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FBC3FF" w14:textId="77777777" w:rsidR="005B1E76" w:rsidRPr="00164A03" w:rsidRDefault="00B47849">
      <w:pPr>
        <w:spacing w:before="296"/>
        <w:ind w:left="1215"/>
        <w:rPr>
          <w:rFonts w:ascii="Oswald"/>
          <w:b/>
          <w:color w:val="FFFFFF" w:themeColor="background1"/>
          <w:sz w:val="180"/>
        </w:rPr>
      </w:pPr>
      <w:r>
        <w:pict w14:anchorId="79FCE2FA">
          <v:group id="docshapegroup1" o:spid="_x0000_s1914" alt="" style="position:absolute;left:0;text-align:left;margin-left:0;margin-top:0;width:595.3pt;height:841.9pt;z-index:-19272192;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915" type="#_x0000_t75" alt="" style="position:absolute;width:11906;height:16838">
              <v:imagedata r:id="rId7" o:title=""/>
            </v:shape>
            <v:shape id="docshape3" o:spid="_x0000_s1916" type="#_x0000_t75" alt="" style="position:absolute;left:935;top:15381;width:3879;height:737">
              <v:imagedata r:id="rId8" o:title=""/>
            </v:shape>
            <v:shape id="docshape4" o:spid="_x0000_s1917" type="#_x0000_t75" alt="" style="position:absolute;left:935;top:13957;width:3511;height:948">
              <v:imagedata r:id="rId9" o:title=""/>
            </v:shape>
            <w10:wrap anchorx="page" anchory="page"/>
          </v:group>
        </w:pict>
      </w:r>
      <w:r>
        <w:pict w14:anchorId="12CD97EC">
          <v:shapetype id="_x0000_t202" coordsize="21600,21600" o:spt="202" path="m,l,21600r21600,l21600,xe">
            <v:stroke joinstyle="miter"/>
            <v:path gradientshapeok="t" o:connecttype="rect"/>
          </v:shapetype>
          <v:shape id="docshape5" o:spid="_x0000_s1913" type="#_x0000_t202" alt="" style="position:absolute;left:0;text-align:left;margin-left:80.8pt;margin-top:88.5pt;width:257.05pt;height:150.75pt;z-index:-19271680;mso-wrap-style:square;mso-wrap-edited:f;mso-width-percent:0;mso-height-percent:0;mso-position-horizontal-relative:page;mso-width-percent:0;mso-height-percent:0;v-text-anchor:top" filled="f" stroked="f">
            <v:textbox inset="0,0,0,0">
              <w:txbxContent>
                <w:p w14:paraId="291577BE" w14:textId="77777777" w:rsidR="005B1E76" w:rsidRPr="00164A03" w:rsidRDefault="00EC16DA">
                  <w:pPr>
                    <w:spacing w:before="225"/>
                    <w:rPr>
                      <w:rFonts w:ascii="Oswald"/>
                      <w:b/>
                      <w:color w:val="FFFFFF" w:themeColor="background1"/>
                      <w:sz w:val="180"/>
                    </w:rPr>
                  </w:pPr>
                  <w:r w:rsidRPr="00164A03">
                    <w:rPr>
                      <w:rFonts w:ascii="Oswald"/>
                      <w:b/>
                      <w:color w:val="FFFFFF" w:themeColor="background1"/>
                      <w:spacing w:val="46"/>
                      <w:sz w:val="180"/>
                    </w:rPr>
                    <w:t>YOUTH</w:t>
                  </w:r>
                </w:p>
              </w:txbxContent>
            </v:textbox>
            <w10:wrap anchorx="page"/>
          </v:shape>
        </w:pict>
      </w:r>
      <w:r w:rsidR="00EC16DA" w:rsidRPr="00164A03">
        <w:rPr>
          <w:rFonts w:ascii="Oswald"/>
          <w:b/>
          <w:color w:val="FFFFFF" w:themeColor="background1"/>
          <w:spacing w:val="39"/>
          <w:sz w:val="180"/>
        </w:rPr>
        <w:t>PASIFIKA</w:t>
      </w:r>
    </w:p>
    <w:p w14:paraId="0C9AD652" w14:textId="77777777" w:rsidR="005B1E76" w:rsidRDefault="00EC16DA">
      <w:pPr>
        <w:spacing w:before="1336"/>
        <w:ind w:left="1215"/>
        <w:rPr>
          <w:rFonts w:ascii="Oswald-ExtraLight"/>
          <w:sz w:val="54"/>
        </w:rPr>
      </w:pPr>
      <w:r>
        <w:rPr>
          <w:rFonts w:ascii="Oswald-ExtraLight"/>
          <w:color w:val="FFFFFF"/>
          <w:spacing w:val="13"/>
          <w:sz w:val="54"/>
        </w:rPr>
        <w:t>ONLINE</w:t>
      </w:r>
      <w:r>
        <w:rPr>
          <w:rFonts w:ascii="Oswald-ExtraLight"/>
          <w:color w:val="FFFFFF"/>
          <w:spacing w:val="33"/>
          <w:sz w:val="54"/>
        </w:rPr>
        <w:t xml:space="preserve"> </w:t>
      </w:r>
      <w:r>
        <w:rPr>
          <w:rFonts w:ascii="Oswald-ExtraLight"/>
          <w:color w:val="FFFFFF"/>
          <w:spacing w:val="13"/>
          <w:sz w:val="54"/>
        </w:rPr>
        <w:t>GAMING</w:t>
      </w:r>
      <w:r>
        <w:rPr>
          <w:rFonts w:ascii="Oswald-ExtraLight"/>
          <w:color w:val="FFFFFF"/>
          <w:spacing w:val="33"/>
          <w:sz w:val="54"/>
        </w:rPr>
        <w:t xml:space="preserve"> </w:t>
      </w:r>
      <w:r>
        <w:rPr>
          <w:rFonts w:ascii="Oswald-ExtraLight"/>
          <w:color w:val="FFFFFF"/>
          <w:sz w:val="54"/>
        </w:rPr>
        <w:t>&amp;</w:t>
      </w:r>
      <w:r>
        <w:rPr>
          <w:rFonts w:ascii="Oswald-ExtraLight"/>
          <w:color w:val="FFFFFF"/>
          <w:spacing w:val="33"/>
          <w:sz w:val="54"/>
        </w:rPr>
        <w:t xml:space="preserve"> </w:t>
      </w:r>
      <w:r>
        <w:rPr>
          <w:rFonts w:ascii="Oswald-ExtraLight"/>
          <w:color w:val="FFFFFF"/>
          <w:spacing w:val="14"/>
          <w:sz w:val="54"/>
        </w:rPr>
        <w:t>GAMBLING</w:t>
      </w:r>
      <w:r>
        <w:rPr>
          <w:rFonts w:ascii="Oswald-ExtraLight"/>
          <w:color w:val="FFFFFF"/>
          <w:spacing w:val="33"/>
          <w:sz w:val="54"/>
        </w:rPr>
        <w:t xml:space="preserve"> </w:t>
      </w:r>
      <w:r>
        <w:rPr>
          <w:rFonts w:ascii="Oswald-ExtraLight"/>
          <w:color w:val="FFFFFF"/>
          <w:spacing w:val="14"/>
          <w:sz w:val="54"/>
        </w:rPr>
        <w:t>RESEARCH:</w:t>
      </w:r>
    </w:p>
    <w:p w14:paraId="2B1CC29C" w14:textId="77777777" w:rsidR="005B1E76" w:rsidRPr="00164A03" w:rsidRDefault="00EC16DA">
      <w:pPr>
        <w:spacing w:before="104"/>
        <w:ind w:left="1215"/>
        <w:rPr>
          <w:rFonts w:ascii="Ubuntu-Medium" w:hAnsi="Ubuntu-Medium"/>
          <w:color w:val="FFFFFF" w:themeColor="background1"/>
          <w:sz w:val="44"/>
        </w:rPr>
      </w:pPr>
      <w:r w:rsidRPr="00164A03">
        <w:rPr>
          <w:rFonts w:ascii="Ubuntu-Medium" w:hAnsi="Ubuntu-Medium"/>
          <w:color w:val="FFFFFF" w:themeColor="background1"/>
          <w:sz w:val="44"/>
        </w:rPr>
        <w:t>“Are</w:t>
      </w:r>
      <w:r w:rsidRPr="00164A03">
        <w:rPr>
          <w:rFonts w:ascii="Ubuntu-Medium" w:hAnsi="Ubuntu-Medium"/>
          <w:color w:val="FFFFFF" w:themeColor="background1"/>
          <w:spacing w:val="30"/>
          <w:sz w:val="44"/>
        </w:rPr>
        <w:t xml:space="preserve"> </w:t>
      </w:r>
      <w:r w:rsidRPr="00164A03">
        <w:rPr>
          <w:rFonts w:ascii="Ubuntu-Medium" w:hAnsi="Ubuntu-Medium"/>
          <w:color w:val="FFFFFF" w:themeColor="background1"/>
          <w:spacing w:val="10"/>
          <w:sz w:val="44"/>
        </w:rPr>
        <w:t>online</w:t>
      </w:r>
      <w:r w:rsidRPr="00164A03">
        <w:rPr>
          <w:rFonts w:ascii="Ubuntu-Medium" w:hAnsi="Ubuntu-Medium"/>
          <w:color w:val="FFFFFF" w:themeColor="background1"/>
          <w:spacing w:val="31"/>
          <w:sz w:val="44"/>
        </w:rPr>
        <w:t xml:space="preserve"> </w:t>
      </w:r>
      <w:r w:rsidRPr="00164A03">
        <w:rPr>
          <w:rFonts w:ascii="Ubuntu-Medium" w:hAnsi="Ubuntu-Medium"/>
          <w:color w:val="FFFFFF" w:themeColor="background1"/>
          <w:spacing w:val="10"/>
          <w:sz w:val="44"/>
        </w:rPr>
        <w:t>video</w:t>
      </w:r>
      <w:r w:rsidRPr="00164A03">
        <w:rPr>
          <w:rFonts w:ascii="Ubuntu-Medium" w:hAnsi="Ubuntu-Medium"/>
          <w:color w:val="FFFFFF" w:themeColor="background1"/>
          <w:spacing w:val="30"/>
          <w:sz w:val="44"/>
        </w:rPr>
        <w:t xml:space="preserve"> </w:t>
      </w:r>
      <w:r w:rsidRPr="00164A03">
        <w:rPr>
          <w:rFonts w:ascii="Ubuntu-Medium" w:hAnsi="Ubuntu-Medium"/>
          <w:color w:val="FFFFFF" w:themeColor="background1"/>
          <w:spacing w:val="10"/>
          <w:sz w:val="44"/>
        </w:rPr>
        <w:t>games</w:t>
      </w:r>
      <w:r w:rsidRPr="00164A03">
        <w:rPr>
          <w:rFonts w:ascii="Ubuntu-Medium" w:hAnsi="Ubuntu-Medium"/>
          <w:color w:val="FFFFFF" w:themeColor="background1"/>
          <w:spacing w:val="31"/>
          <w:sz w:val="44"/>
        </w:rPr>
        <w:t xml:space="preserve"> </w:t>
      </w:r>
      <w:r w:rsidRPr="00164A03">
        <w:rPr>
          <w:rFonts w:ascii="Ubuntu-Medium" w:hAnsi="Ubuntu-Medium"/>
          <w:color w:val="FFFFFF" w:themeColor="background1"/>
          <w:spacing w:val="-10"/>
          <w:sz w:val="44"/>
        </w:rPr>
        <w:t>a</w:t>
      </w:r>
    </w:p>
    <w:p w14:paraId="0962A4B4" w14:textId="77777777" w:rsidR="005B1E76" w:rsidRPr="00164A03" w:rsidRDefault="00EC16DA">
      <w:pPr>
        <w:spacing w:before="75" w:line="276" w:lineRule="auto"/>
        <w:ind w:left="1215" w:right="3466"/>
        <w:rPr>
          <w:rFonts w:ascii="Ubuntu-Medium" w:hAnsi="Ubuntu-Medium"/>
          <w:color w:val="FFFFFF" w:themeColor="background1"/>
          <w:sz w:val="44"/>
        </w:rPr>
      </w:pPr>
      <w:r w:rsidRPr="00164A03">
        <w:rPr>
          <w:rFonts w:ascii="Ubuntu-Medium" w:hAnsi="Ubuntu-Medium"/>
          <w:color w:val="FFFFFF" w:themeColor="background1"/>
          <w:spacing w:val="9"/>
          <w:sz w:val="44"/>
        </w:rPr>
        <w:t xml:space="preserve">gateway </w:t>
      </w:r>
      <w:r w:rsidRPr="00164A03">
        <w:rPr>
          <w:rFonts w:ascii="Ubuntu-Medium" w:hAnsi="Ubuntu-Medium"/>
          <w:color w:val="FFFFFF" w:themeColor="background1"/>
          <w:sz w:val="44"/>
        </w:rPr>
        <w:t xml:space="preserve">to </w:t>
      </w:r>
      <w:r w:rsidRPr="00164A03">
        <w:rPr>
          <w:rFonts w:ascii="Ubuntu-Medium" w:hAnsi="Ubuntu-Medium"/>
          <w:color w:val="FFFFFF" w:themeColor="background1"/>
          <w:spacing w:val="11"/>
          <w:sz w:val="44"/>
        </w:rPr>
        <w:t xml:space="preserve">problem </w:t>
      </w:r>
      <w:r w:rsidRPr="00164A03">
        <w:rPr>
          <w:rFonts w:ascii="Ubuntu-Medium" w:hAnsi="Ubuntu-Medium"/>
          <w:color w:val="FFFFFF" w:themeColor="background1"/>
          <w:spacing w:val="13"/>
          <w:sz w:val="44"/>
        </w:rPr>
        <w:t xml:space="preserve">gambling </w:t>
      </w:r>
      <w:r w:rsidRPr="00164A03">
        <w:rPr>
          <w:rFonts w:ascii="Ubuntu-Medium" w:hAnsi="Ubuntu-Medium"/>
          <w:color w:val="FFFFFF" w:themeColor="background1"/>
          <w:spacing w:val="10"/>
          <w:sz w:val="44"/>
        </w:rPr>
        <w:t xml:space="preserve">among Pasifika </w:t>
      </w:r>
      <w:r w:rsidRPr="00164A03">
        <w:rPr>
          <w:rFonts w:ascii="Ubuntu-Medium" w:hAnsi="Ubuntu-Medium"/>
          <w:color w:val="FFFFFF" w:themeColor="background1"/>
          <w:spacing w:val="11"/>
          <w:sz w:val="44"/>
        </w:rPr>
        <w:t>youth?”</w:t>
      </w:r>
    </w:p>
    <w:p w14:paraId="2855528D" w14:textId="77777777" w:rsidR="005B1E76" w:rsidRDefault="005B1E76">
      <w:pPr>
        <w:pStyle w:val="BodyText"/>
        <w:rPr>
          <w:rFonts w:ascii="Ubuntu-Medium"/>
        </w:rPr>
      </w:pPr>
    </w:p>
    <w:p w14:paraId="6C4CB7CC" w14:textId="77777777" w:rsidR="005B1E76" w:rsidRDefault="005B1E76">
      <w:pPr>
        <w:pStyle w:val="BodyText"/>
        <w:rPr>
          <w:rFonts w:ascii="Ubuntu-Medium"/>
        </w:rPr>
      </w:pPr>
    </w:p>
    <w:p w14:paraId="5633FF60" w14:textId="77777777" w:rsidR="005B1E76" w:rsidRDefault="005B1E76">
      <w:pPr>
        <w:pStyle w:val="BodyText"/>
        <w:rPr>
          <w:rFonts w:ascii="Ubuntu-Medium"/>
        </w:rPr>
      </w:pPr>
    </w:p>
    <w:p w14:paraId="23D8DFDE" w14:textId="77777777" w:rsidR="005B1E76" w:rsidRDefault="005B1E76">
      <w:pPr>
        <w:pStyle w:val="BodyText"/>
        <w:rPr>
          <w:rFonts w:ascii="Ubuntu-Medium"/>
        </w:rPr>
      </w:pPr>
    </w:p>
    <w:p w14:paraId="521100E5" w14:textId="77777777" w:rsidR="005B1E76" w:rsidRDefault="005B1E76">
      <w:pPr>
        <w:pStyle w:val="BodyText"/>
        <w:rPr>
          <w:rFonts w:ascii="Ubuntu-Medium"/>
        </w:rPr>
      </w:pPr>
    </w:p>
    <w:p w14:paraId="715C2256" w14:textId="77777777" w:rsidR="005B1E76" w:rsidRDefault="005B1E76">
      <w:pPr>
        <w:pStyle w:val="BodyText"/>
        <w:rPr>
          <w:rFonts w:ascii="Ubuntu-Medium"/>
        </w:rPr>
      </w:pPr>
    </w:p>
    <w:p w14:paraId="769E3294" w14:textId="77777777" w:rsidR="005B1E76" w:rsidRDefault="005B1E76">
      <w:pPr>
        <w:pStyle w:val="BodyText"/>
        <w:rPr>
          <w:rFonts w:ascii="Ubuntu-Medium"/>
        </w:rPr>
      </w:pPr>
    </w:p>
    <w:p w14:paraId="2E0742FD" w14:textId="77777777" w:rsidR="005B1E76" w:rsidRDefault="005B1E76">
      <w:pPr>
        <w:pStyle w:val="BodyText"/>
        <w:rPr>
          <w:rFonts w:ascii="Ubuntu-Medium"/>
        </w:rPr>
      </w:pPr>
    </w:p>
    <w:p w14:paraId="67A1BB0D" w14:textId="77777777" w:rsidR="005B1E76" w:rsidRDefault="005B1E76">
      <w:pPr>
        <w:pStyle w:val="BodyText"/>
        <w:rPr>
          <w:rFonts w:ascii="Ubuntu-Medium"/>
        </w:rPr>
      </w:pPr>
    </w:p>
    <w:p w14:paraId="4291C514" w14:textId="77777777" w:rsidR="005B1E76" w:rsidRDefault="005B1E76">
      <w:pPr>
        <w:pStyle w:val="BodyText"/>
        <w:rPr>
          <w:rFonts w:ascii="Ubuntu-Medium"/>
        </w:rPr>
      </w:pPr>
    </w:p>
    <w:p w14:paraId="6D42648F" w14:textId="77777777" w:rsidR="005B1E76" w:rsidRDefault="005B1E76">
      <w:pPr>
        <w:pStyle w:val="BodyText"/>
        <w:rPr>
          <w:rFonts w:ascii="Ubuntu-Medium"/>
        </w:rPr>
      </w:pPr>
    </w:p>
    <w:p w14:paraId="2718A90D" w14:textId="77777777" w:rsidR="005B1E76" w:rsidRDefault="005B1E76">
      <w:pPr>
        <w:pStyle w:val="BodyText"/>
        <w:rPr>
          <w:rFonts w:ascii="Ubuntu-Medium"/>
        </w:rPr>
      </w:pPr>
    </w:p>
    <w:p w14:paraId="781A2F29" w14:textId="77777777" w:rsidR="005B1E76" w:rsidRDefault="005B1E76">
      <w:pPr>
        <w:pStyle w:val="BodyText"/>
        <w:rPr>
          <w:rFonts w:ascii="Ubuntu-Medium"/>
        </w:rPr>
      </w:pPr>
    </w:p>
    <w:p w14:paraId="1F903720" w14:textId="77777777" w:rsidR="005B1E76" w:rsidRDefault="005B1E76">
      <w:pPr>
        <w:pStyle w:val="BodyText"/>
        <w:rPr>
          <w:rFonts w:ascii="Ubuntu-Medium"/>
        </w:rPr>
      </w:pPr>
    </w:p>
    <w:p w14:paraId="7A9F8A95" w14:textId="77777777" w:rsidR="005B1E76" w:rsidRDefault="005B1E76">
      <w:pPr>
        <w:pStyle w:val="BodyText"/>
        <w:rPr>
          <w:rFonts w:ascii="Ubuntu-Medium"/>
        </w:rPr>
      </w:pPr>
    </w:p>
    <w:p w14:paraId="55946CAA" w14:textId="77777777" w:rsidR="005B1E76" w:rsidRDefault="005B1E76">
      <w:pPr>
        <w:pStyle w:val="BodyText"/>
        <w:rPr>
          <w:rFonts w:ascii="Ubuntu-Medium"/>
        </w:rPr>
      </w:pPr>
    </w:p>
    <w:p w14:paraId="3A199D62" w14:textId="77777777" w:rsidR="005B1E76" w:rsidRDefault="005B1E76">
      <w:pPr>
        <w:pStyle w:val="BodyText"/>
        <w:rPr>
          <w:rFonts w:ascii="Ubuntu-Medium"/>
        </w:rPr>
      </w:pPr>
    </w:p>
    <w:p w14:paraId="03B79A76" w14:textId="77777777" w:rsidR="005B1E76" w:rsidRDefault="005B1E76">
      <w:pPr>
        <w:pStyle w:val="BodyText"/>
        <w:rPr>
          <w:rFonts w:ascii="Ubuntu-Medium"/>
        </w:rPr>
      </w:pPr>
    </w:p>
    <w:p w14:paraId="35AD5CE3" w14:textId="77777777" w:rsidR="005B1E76" w:rsidRDefault="005B1E76">
      <w:pPr>
        <w:pStyle w:val="BodyText"/>
        <w:rPr>
          <w:rFonts w:ascii="Ubuntu-Medium"/>
        </w:rPr>
      </w:pPr>
    </w:p>
    <w:p w14:paraId="56D136E5" w14:textId="77777777" w:rsidR="005B1E76" w:rsidRDefault="00EC16DA">
      <w:pPr>
        <w:spacing w:before="209"/>
        <w:ind w:left="535"/>
        <w:rPr>
          <w:rFonts w:ascii="Ubuntu-BoldItalic"/>
          <w:b/>
          <w:i/>
          <w:sz w:val="24"/>
        </w:rPr>
      </w:pPr>
      <w:r>
        <w:rPr>
          <w:rFonts w:ascii="Ubuntu-BoldItalic"/>
          <w:b/>
          <w:i/>
          <w:color w:val="4971B8"/>
          <w:sz w:val="24"/>
        </w:rPr>
        <w:t>Funded</w:t>
      </w:r>
      <w:r>
        <w:rPr>
          <w:rFonts w:ascii="Ubuntu-BoldItalic"/>
          <w:b/>
          <w:i/>
          <w:color w:val="4971B8"/>
          <w:spacing w:val="35"/>
          <w:sz w:val="24"/>
        </w:rPr>
        <w:t xml:space="preserve"> </w:t>
      </w:r>
      <w:r>
        <w:rPr>
          <w:rFonts w:ascii="Ubuntu-BoldItalic"/>
          <w:b/>
          <w:i/>
          <w:color w:val="4971B8"/>
          <w:sz w:val="24"/>
        </w:rPr>
        <w:t>by</w:t>
      </w:r>
      <w:r>
        <w:rPr>
          <w:rFonts w:ascii="Ubuntu-BoldItalic"/>
          <w:b/>
          <w:i/>
          <w:color w:val="4971B8"/>
          <w:spacing w:val="35"/>
          <w:sz w:val="24"/>
        </w:rPr>
        <w:t xml:space="preserve"> </w:t>
      </w:r>
      <w:r>
        <w:rPr>
          <w:rFonts w:ascii="Ubuntu-BoldItalic"/>
          <w:b/>
          <w:i/>
          <w:color w:val="4971B8"/>
          <w:sz w:val="24"/>
        </w:rPr>
        <w:t>the</w:t>
      </w:r>
      <w:r>
        <w:rPr>
          <w:rFonts w:ascii="Ubuntu-BoldItalic"/>
          <w:b/>
          <w:i/>
          <w:color w:val="4971B8"/>
          <w:spacing w:val="36"/>
          <w:sz w:val="24"/>
        </w:rPr>
        <w:t xml:space="preserve"> </w:t>
      </w:r>
      <w:r>
        <w:rPr>
          <w:rFonts w:ascii="Ubuntu-BoldItalic"/>
          <w:b/>
          <w:i/>
          <w:color w:val="4971B8"/>
          <w:sz w:val="24"/>
        </w:rPr>
        <w:t>Ministry</w:t>
      </w:r>
      <w:r>
        <w:rPr>
          <w:rFonts w:ascii="Ubuntu-BoldItalic"/>
          <w:b/>
          <w:i/>
          <w:color w:val="4971B8"/>
          <w:spacing w:val="35"/>
          <w:sz w:val="24"/>
        </w:rPr>
        <w:t xml:space="preserve"> </w:t>
      </w:r>
      <w:r>
        <w:rPr>
          <w:rFonts w:ascii="Ubuntu-BoldItalic"/>
          <w:b/>
          <w:i/>
          <w:color w:val="4971B8"/>
          <w:sz w:val="24"/>
        </w:rPr>
        <w:t>of</w:t>
      </w:r>
      <w:r>
        <w:rPr>
          <w:rFonts w:ascii="Ubuntu-BoldItalic"/>
          <w:b/>
          <w:i/>
          <w:color w:val="4971B8"/>
          <w:spacing w:val="36"/>
          <w:sz w:val="24"/>
        </w:rPr>
        <w:t xml:space="preserve"> </w:t>
      </w:r>
      <w:r>
        <w:rPr>
          <w:rFonts w:ascii="Ubuntu-BoldItalic"/>
          <w:b/>
          <w:i/>
          <w:color w:val="4971B8"/>
          <w:spacing w:val="-2"/>
          <w:sz w:val="24"/>
        </w:rPr>
        <w:t>Health</w:t>
      </w:r>
    </w:p>
    <w:p w14:paraId="3333E581" w14:textId="77777777" w:rsidR="005B1E76" w:rsidRDefault="005B1E76">
      <w:pPr>
        <w:rPr>
          <w:rFonts w:ascii="Ubuntu-BoldItalic"/>
          <w:sz w:val="24"/>
        </w:rPr>
        <w:sectPr w:rsidR="005B1E76">
          <w:footerReference w:type="default" r:id="rId10"/>
          <w:type w:val="continuous"/>
          <w:pgSz w:w="11910" w:h="16840"/>
          <w:pgMar w:top="1500" w:right="340" w:bottom="280" w:left="400" w:header="0" w:footer="0" w:gutter="0"/>
          <w:pgNumType w:start="1"/>
          <w:cols w:space="720"/>
        </w:sectPr>
      </w:pPr>
    </w:p>
    <w:p w14:paraId="68F8586F" w14:textId="77777777" w:rsidR="005B1E76" w:rsidRDefault="00EC16DA">
      <w:pPr>
        <w:pStyle w:val="BodyText"/>
        <w:rPr>
          <w:rFonts w:ascii="Ubuntu-BoldItalic"/>
          <w:b/>
          <w:i/>
        </w:rPr>
      </w:pPr>
      <w:r>
        <w:rPr>
          <w:noProof/>
        </w:rPr>
        <w:lastRenderedPageBreak/>
        <w:drawing>
          <wp:anchor distT="0" distB="0" distL="0" distR="0" simplePos="0" relativeHeight="15731200" behindDoc="0" locked="0" layoutInCell="1" allowOverlap="1" wp14:anchorId="5672BD32" wp14:editId="0AD11B62">
            <wp:simplePos x="0" y="0"/>
            <wp:positionH relativeFrom="page">
              <wp:posOffset>0</wp:posOffset>
            </wp:positionH>
            <wp:positionV relativeFrom="page">
              <wp:posOffset>0</wp:posOffset>
            </wp:positionV>
            <wp:extent cx="162001" cy="10692003"/>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162001" cy="10692003"/>
                    </a:xfrm>
                    <a:prstGeom prst="rect">
                      <a:avLst/>
                    </a:prstGeom>
                  </pic:spPr>
                </pic:pic>
              </a:graphicData>
            </a:graphic>
          </wp:anchor>
        </w:drawing>
      </w:r>
    </w:p>
    <w:p w14:paraId="1A657A9C" w14:textId="77777777" w:rsidR="005B1E76" w:rsidRDefault="005B1E76">
      <w:pPr>
        <w:pStyle w:val="BodyText"/>
        <w:rPr>
          <w:rFonts w:ascii="Ubuntu-BoldItalic"/>
          <w:b/>
          <w:i/>
        </w:rPr>
      </w:pPr>
    </w:p>
    <w:p w14:paraId="421D75CF" w14:textId="77777777" w:rsidR="005B1E76" w:rsidRDefault="005B1E76">
      <w:pPr>
        <w:pStyle w:val="BodyText"/>
        <w:spacing w:before="10"/>
        <w:rPr>
          <w:rFonts w:ascii="Ubuntu-BoldItalic"/>
          <w:b/>
          <w:i/>
          <w:sz w:val="23"/>
        </w:rPr>
      </w:pPr>
    </w:p>
    <w:p w14:paraId="7F3D5672" w14:textId="77777777" w:rsidR="005B1E76" w:rsidRDefault="00EC16DA">
      <w:pPr>
        <w:pStyle w:val="Heading4"/>
        <w:spacing w:before="155"/>
      </w:pPr>
      <w:bookmarkStart w:id="0" w:name="_TOC_250062"/>
      <w:bookmarkEnd w:id="0"/>
      <w:r>
        <w:rPr>
          <w:color w:val="ED7D31"/>
          <w:spacing w:val="11"/>
        </w:rPr>
        <w:t>Acknowledgment</w:t>
      </w:r>
    </w:p>
    <w:p w14:paraId="6F2A41DB" w14:textId="77777777" w:rsidR="005B1E76" w:rsidRDefault="005B1E76">
      <w:pPr>
        <w:pStyle w:val="BodyText"/>
        <w:spacing w:before="13"/>
        <w:rPr>
          <w:rFonts w:ascii="Oswald-Medium"/>
          <w:sz w:val="50"/>
        </w:rPr>
      </w:pPr>
    </w:p>
    <w:p w14:paraId="432D64DF" w14:textId="77777777" w:rsidR="005B1E76" w:rsidRDefault="00EC16DA">
      <w:pPr>
        <w:pStyle w:val="BodyText"/>
        <w:spacing w:line="292" w:lineRule="auto"/>
        <w:ind w:left="677" w:right="1079"/>
      </w:pPr>
      <w:r>
        <w:rPr>
          <w:color w:val="1C1731"/>
        </w:rPr>
        <w:t>Thank</w:t>
      </w:r>
      <w:r>
        <w:rPr>
          <w:color w:val="1C1731"/>
          <w:spacing w:val="39"/>
        </w:rPr>
        <w:t xml:space="preserve"> </w:t>
      </w:r>
      <w:r>
        <w:rPr>
          <w:color w:val="1C1731"/>
        </w:rPr>
        <w:t>you</w:t>
      </w:r>
      <w:r>
        <w:rPr>
          <w:color w:val="1C1731"/>
          <w:spacing w:val="39"/>
        </w:rPr>
        <w:t xml:space="preserve"> </w:t>
      </w:r>
      <w:r>
        <w:rPr>
          <w:color w:val="1C1731"/>
        </w:rPr>
        <w:t>to</w:t>
      </w:r>
      <w:r>
        <w:rPr>
          <w:color w:val="1C1731"/>
          <w:spacing w:val="39"/>
        </w:rPr>
        <w:t xml:space="preserve"> </w:t>
      </w:r>
      <w:r>
        <w:rPr>
          <w:color w:val="1C1731"/>
        </w:rPr>
        <w:t>the</w:t>
      </w:r>
      <w:r>
        <w:rPr>
          <w:color w:val="1C1731"/>
          <w:spacing w:val="39"/>
        </w:rPr>
        <w:t xml:space="preserve"> </w:t>
      </w:r>
      <w:r>
        <w:rPr>
          <w:color w:val="1C1731"/>
        </w:rPr>
        <w:t>Pasifika</w:t>
      </w:r>
      <w:r>
        <w:rPr>
          <w:color w:val="1C1731"/>
          <w:spacing w:val="39"/>
        </w:rPr>
        <w:t xml:space="preserve"> </w:t>
      </w:r>
      <w:r>
        <w:rPr>
          <w:color w:val="1C1731"/>
        </w:rPr>
        <w:t>youth</w:t>
      </w:r>
      <w:r>
        <w:rPr>
          <w:color w:val="1C1731"/>
          <w:spacing w:val="39"/>
        </w:rPr>
        <w:t xml:space="preserve"> </w:t>
      </w:r>
      <w:r>
        <w:rPr>
          <w:color w:val="1C1731"/>
        </w:rPr>
        <w:t>throughout</w:t>
      </w:r>
      <w:r>
        <w:rPr>
          <w:color w:val="1C1731"/>
          <w:spacing w:val="39"/>
        </w:rPr>
        <w:t xml:space="preserve"> </w:t>
      </w:r>
      <w:r>
        <w:rPr>
          <w:color w:val="1C1731"/>
        </w:rPr>
        <w:t>New</w:t>
      </w:r>
      <w:r>
        <w:rPr>
          <w:color w:val="1C1731"/>
          <w:spacing w:val="39"/>
        </w:rPr>
        <w:t xml:space="preserve"> </w:t>
      </w:r>
      <w:r>
        <w:rPr>
          <w:color w:val="1C1731"/>
        </w:rPr>
        <w:t>Zealand</w:t>
      </w:r>
      <w:r>
        <w:rPr>
          <w:color w:val="1C1731"/>
          <w:spacing w:val="39"/>
        </w:rPr>
        <w:t xml:space="preserve"> </w:t>
      </w:r>
      <w:r>
        <w:rPr>
          <w:color w:val="1C1731"/>
        </w:rPr>
        <w:t>who</w:t>
      </w:r>
      <w:r>
        <w:rPr>
          <w:color w:val="1C1731"/>
          <w:spacing w:val="39"/>
        </w:rPr>
        <w:t xml:space="preserve"> </w:t>
      </w:r>
      <w:r>
        <w:rPr>
          <w:color w:val="1C1731"/>
        </w:rPr>
        <w:t>generously</w:t>
      </w:r>
      <w:r>
        <w:rPr>
          <w:color w:val="1C1731"/>
          <w:spacing w:val="39"/>
        </w:rPr>
        <w:t xml:space="preserve"> </w:t>
      </w:r>
      <w:r>
        <w:rPr>
          <w:color w:val="1C1731"/>
        </w:rPr>
        <w:t>supported</w:t>
      </w:r>
      <w:r>
        <w:rPr>
          <w:color w:val="1C1731"/>
          <w:spacing w:val="39"/>
        </w:rPr>
        <w:t xml:space="preserve"> </w:t>
      </w:r>
      <w:r>
        <w:rPr>
          <w:color w:val="1C1731"/>
        </w:rPr>
        <w:t>this</w:t>
      </w:r>
      <w:r>
        <w:rPr>
          <w:color w:val="1C1731"/>
          <w:spacing w:val="39"/>
        </w:rPr>
        <w:t xml:space="preserve"> </w:t>
      </w:r>
      <w:r>
        <w:rPr>
          <w:color w:val="1C1731"/>
        </w:rPr>
        <w:t>research dedicating</w:t>
      </w:r>
      <w:r>
        <w:rPr>
          <w:color w:val="1C1731"/>
          <w:spacing w:val="40"/>
        </w:rPr>
        <w:t xml:space="preserve"> </w:t>
      </w:r>
      <w:r>
        <w:rPr>
          <w:color w:val="1C1731"/>
        </w:rPr>
        <w:t>their</w:t>
      </w:r>
      <w:r>
        <w:rPr>
          <w:color w:val="1C1731"/>
          <w:spacing w:val="40"/>
        </w:rPr>
        <w:t xml:space="preserve"> </w:t>
      </w:r>
      <w:r>
        <w:rPr>
          <w:color w:val="1C1731"/>
        </w:rPr>
        <w:t>time</w:t>
      </w:r>
      <w:r>
        <w:rPr>
          <w:color w:val="1C1731"/>
          <w:spacing w:val="40"/>
        </w:rPr>
        <w:t xml:space="preserve"> </w:t>
      </w:r>
      <w:r>
        <w:rPr>
          <w:color w:val="1C1731"/>
        </w:rPr>
        <w:t>and</w:t>
      </w:r>
      <w:r>
        <w:rPr>
          <w:color w:val="1C1731"/>
          <w:spacing w:val="40"/>
        </w:rPr>
        <w:t xml:space="preserve"> </w:t>
      </w:r>
      <w:r>
        <w:rPr>
          <w:color w:val="1C1731"/>
        </w:rPr>
        <w:t>insights</w:t>
      </w:r>
      <w:r>
        <w:rPr>
          <w:color w:val="1C1731"/>
          <w:spacing w:val="40"/>
        </w:rPr>
        <w:t xml:space="preserve"> </w:t>
      </w:r>
      <w:r>
        <w:rPr>
          <w:color w:val="1C1731"/>
        </w:rPr>
        <w:t>to</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80"/>
        </w:rPr>
        <w:t xml:space="preserve"> </w:t>
      </w:r>
      <w:r>
        <w:rPr>
          <w:color w:val="1C1731"/>
        </w:rPr>
        <w:t>We</w:t>
      </w:r>
      <w:r>
        <w:rPr>
          <w:color w:val="1C1731"/>
          <w:spacing w:val="40"/>
        </w:rPr>
        <w:t xml:space="preserve"> </w:t>
      </w:r>
      <w:r>
        <w:rPr>
          <w:color w:val="1C1731"/>
        </w:rPr>
        <w:t>also</w:t>
      </w:r>
      <w:r>
        <w:rPr>
          <w:color w:val="1C1731"/>
          <w:spacing w:val="40"/>
        </w:rPr>
        <w:t xml:space="preserve"> </w:t>
      </w:r>
      <w:r>
        <w:rPr>
          <w:color w:val="1C1731"/>
        </w:rPr>
        <w:t>acknowledge</w:t>
      </w:r>
      <w:r>
        <w:rPr>
          <w:color w:val="1C1731"/>
          <w:spacing w:val="40"/>
        </w:rPr>
        <w:t xml:space="preserve"> </w:t>
      </w:r>
      <w:r>
        <w:rPr>
          <w:color w:val="1C1731"/>
        </w:rPr>
        <w:t>the</w:t>
      </w:r>
      <w:r>
        <w:rPr>
          <w:color w:val="1C1731"/>
          <w:spacing w:val="40"/>
        </w:rPr>
        <w:t xml:space="preserve"> </w:t>
      </w:r>
      <w:r>
        <w:rPr>
          <w:color w:val="1C1731"/>
        </w:rPr>
        <w:t>Ministry</w:t>
      </w:r>
      <w:r>
        <w:rPr>
          <w:color w:val="1C1731"/>
          <w:spacing w:val="40"/>
        </w:rPr>
        <w:t xml:space="preserve"> </w:t>
      </w:r>
      <w:r>
        <w:rPr>
          <w:color w:val="1C1731"/>
        </w:rPr>
        <w:t>of Health,</w:t>
      </w:r>
      <w:r>
        <w:rPr>
          <w:color w:val="1C1731"/>
          <w:spacing w:val="40"/>
        </w:rPr>
        <w:t xml:space="preserve"> </w:t>
      </w:r>
      <w:r>
        <w:rPr>
          <w:color w:val="1C1731"/>
        </w:rPr>
        <w:t>who</w:t>
      </w:r>
      <w:r>
        <w:rPr>
          <w:color w:val="1C1731"/>
          <w:spacing w:val="40"/>
        </w:rPr>
        <w:t xml:space="preserve"> </w:t>
      </w:r>
      <w:r>
        <w:rPr>
          <w:color w:val="1C1731"/>
        </w:rPr>
        <w:t>provided</w:t>
      </w:r>
      <w:r>
        <w:rPr>
          <w:color w:val="1C1731"/>
          <w:spacing w:val="40"/>
        </w:rPr>
        <w:t xml:space="preserve"> </w:t>
      </w:r>
      <w:r>
        <w:rPr>
          <w:color w:val="1C1731"/>
        </w:rPr>
        <w:t>funding</w:t>
      </w:r>
      <w:r>
        <w:rPr>
          <w:color w:val="1C1731"/>
          <w:spacing w:val="40"/>
        </w:rPr>
        <w:t xml:space="preserve"> </w:t>
      </w:r>
      <w:r>
        <w:rPr>
          <w:color w:val="1C1731"/>
        </w:rPr>
        <w:t>to</w:t>
      </w:r>
      <w:r>
        <w:rPr>
          <w:color w:val="1C1731"/>
          <w:spacing w:val="40"/>
        </w:rPr>
        <w:t xml:space="preserve"> </w:t>
      </w:r>
      <w:r>
        <w:rPr>
          <w:color w:val="1C1731"/>
        </w:rPr>
        <w:t>make</w:t>
      </w:r>
      <w:r>
        <w:rPr>
          <w:color w:val="1C1731"/>
          <w:spacing w:val="40"/>
        </w:rPr>
        <w:t xml:space="preserve"> </w:t>
      </w:r>
      <w:r>
        <w:rPr>
          <w:color w:val="1C1731"/>
        </w:rPr>
        <w:t>this</w:t>
      </w:r>
      <w:r>
        <w:rPr>
          <w:color w:val="1C1731"/>
          <w:spacing w:val="40"/>
        </w:rPr>
        <w:t xml:space="preserve"> </w:t>
      </w:r>
      <w:r>
        <w:rPr>
          <w:color w:val="1C1731"/>
        </w:rPr>
        <w:t>project</w:t>
      </w:r>
      <w:r>
        <w:rPr>
          <w:color w:val="1C1731"/>
          <w:spacing w:val="40"/>
        </w:rPr>
        <w:t xml:space="preserve"> </w:t>
      </w:r>
      <w:r>
        <w:rPr>
          <w:color w:val="1C1731"/>
        </w:rPr>
        <w:t>possible.</w:t>
      </w:r>
    </w:p>
    <w:p w14:paraId="3F8391A8" w14:textId="77777777" w:rsidR="005B1E76" w:rsidRDefault="005B1E76">
      <w:pPr>
        <w:pStyle w:val="BodyText"/>
      </w:pPr>
    </w:p>
    <w:p w14:paraId="3577C149" w14:textId="77777777" w:rsidR="005B1E76" w:rsidRDefault="005B1E76">
      <w:pPr>
        <w:pStyle w:val="BodyText"/>
      </w:pPr>
    </w:p>
    <w:p w14:paraId="4E3ECC89" w14:textId="77777777" w:rsidR="005B1E76" w:rsidRDefault="005B1E76">
      <w:pPr>
        <w:pStyle w:val="BodyText"/>
      </w:pPr>
    </w:p>
    <w:p w14:paraId="5A397464" w14:textId="77777777" w:rsidR="005B1E76" w:rsidRDefault="005B1E76">
      <w:pPr>
        <w:pStyle w:val="BodyText"/>
      </w:pPr>
    </w:p>
    <w:p w14:paraId="69330B40" w14:textId="77777777" w:rsidR="005B1E76" w:rsidRDefault="005B1E76">
      <w:pPr>
        <w:pStyle w:val="BodyText"/>
      </w:pPr>
    </w:p>
    <w:p w14:paraId="664377CE" w14:textId="77777777" w:rsidR="005B1E76" w:rsidRDefault="005B1E76">
      <w:pPr>
        <w:pStyle w:val="BodyText"/>
      </w:pPr>
    </w:p>
    <w:p w14:paraId="455806B5" w14:textId="77777777" w:rsidR="005B1E76" w:rsidRDefault="005B1E76">
      <w:pPr>
        <w:pStyle w:val="BodyText"/>
      </w:pPr>
    </w:p>
    <w:p w14:paraId="5D0624AB" w14:textId="77777777" w:rsidR="005B1E76" w:rsidRDefault="005B1E76">
      <w:pPr>
        <w:pStyle w:val="BodyText"/>
      </w:pPr>
    </w:p>
    <w:p w14:paraId="4FB9A8EF" w14:textId="77777777" w:rsidR="005B1E76" w:rsidRDefault="005B1E76">
      <w:pPr>
        <w:pStyle w:val="BodyText"/>
      </w:pPr>
    </w:p>
    <w:p w14:paraId="2092B97C" w14:textId="77777777" w:rsidR="005B1E76" w:rsidRDefault="005B1E76">
      <w:pPr>
        <w:pStyle w:val="BodyText"/>
      </w:pPr>
    </w:p>
    <w:p w14:paraId="37E289A9" w14:textId="77777777" w:rsidR="005B1E76" w:rsidRDefault="005B1E76">
      <w:pPr>
        <w:pStyle w:val="BodyText"/>
      </w:pPr>
    </w:p>
    <w:p w14:paraId="08C7FA68" w14:textId="77777777" w:rsidR="005B1E76" w:rsidRDefault="005B1E76">
      <w:pPr>
        <w:pStyle w:val="BodyText"/>
      </w:pPr>
    </w:p>
    <w:p w14:paraId="7ADE0B5E" w14:textId="77777777" w:rsidR="005B1E76" w:rsidRDefault="005B1E76">
      <w:pPr>
        <w:pStyle w:val="BodyText"/>
      </w:pPr>
    </w:p>
    <w:p w14:paraId="33672011" w14:textId="77777777" w:rsidR="005B1E76" w:rsidRDefault="005B1E76">
      <w:pPr>
        <w:pStyle w:val="BodyText"/>
      </w:pPr>
    </w:p>
    <w:p w14:paraId="1645FD07" w14:textId="77777777" w:rsidR="005B1E76" w:rsidRDefault="005B1E76">
      <w:pPr>
        <w:pStyle w:val="BodyText"/>
      </w:pPr>
    </w:p>
    <w:p w14:paraId="1608A8A6" w14:textId="77777777" w:rsidR="005B1E76" w:rsidRDefault="005B1E76">
      <w:pPr>
        <w:pStyle w:val="BodyText"/>
      </w:pPr>
    </w:p>
    <w:p w14:paraId="653A9722" w14:textId="77777777" w:rsidR="005B1E76" w:rsidRDefault="005B1E76">
      <w:pPr>
        <w:pStyle w:val="BodyText"/>
      </w:pPr>
    </w:p>
    <w:p w14:paraId="13C4E159" w14:textId="77777777" w:rsidR="005B1E76" w:rsidRDefault="005B1E76">
      <w:pPr>
        <w:pStyle w:val="BodyText"/>
      </w:pPr>
    </w:p>
    <w:p w14:paraId="0305DFB0" w14:textId="77777777" w:rsidR="005B1E76" w:rsidRDefault="005B1E76">
      <w:pPr>
        <w:pStyle w:val="BodyText"/>
      </w:pPr>
    </w:p>
    <w:p w14:paraId="136319F0" w14:textId="77777777" w:rsidR="005B1E76" w:rsidRDefault="005B1E76">
      <w:pPr>
        <w:pStyle w:val="BodyText"/>
      </w:pPr>
    </w:p>
    <w:p w14:paraId="5BE6CC1A" w14:textId="77777777" w:rsidR="005B1E76" w:rsidRDefault="005B1E76">
      <w:pPr>
        <w:pStyle w:val="BodyText"/>
      </w:pPr>
    </w:p>
    <w:p w14:paraId="4030EFF7" w14:textId="77777777" w:rsidR="005B1E76" w:rsidRDefault="005B1E76">
      <w:pPr>
        <w:pStyle w:val="BodyText"/>
      </w:pPr>
    </w:p>
    <w:p w14:paraId="3072AD80" w14:textId="77777777" w:rsidR="005B1E76" w:rsidRDefault="005B1E76">
      <w:pPr>
        <w:pStyle w:val="BodyText"/>
      </w:pPr>
    </w:p>
    <w:p w14:paraId="3A76C804" w14:textId="77777777" w:rsidR="005B1E76" w:rsidRDefault="005B1E76">
      <w:pPr>
        <w:pStyle w:val="BodyText"/>
      </w:pPr>
    </w:p>
    <w:p w14:paraId="79E403FC" w14:textId="77777777" w:rsidR="005B1E76" w:rsidRDefault="005B1E76">
      <w:pPr>
        <w:pStyle w:val="BodyText"/>
      </w:pPr>
    </w:p>
    <w:p w14:paraId="3B79E624" w14:textId="77777777" w:rsidR="005B1E76" w:rsidRDefault="005B1E76">
      <w:pPr>
        <w:pStyle w:val="BodyText"/>
      </w:pPr>
    </w:p>
    <w:p w14:paraId="4E7EB5D7" w14:textId="77777777" w:rsidR="005B1E76" w:rsidRDefault="005B1E76">
      <w:pPr>
        <w:pStyle w:val="BodyText"/>
      </w:pPr>
    </w:p>
    <w:p w14:paraId="6E12CCDF" w14:textId="77777777" w:rsidR="005B1E76" w:rsidRDefault="005B1E76">
      <w:pPr>
        <w:pStyle w:val="BodyText"/>
      </w:pPr>
    </w:p>
    <w:p w14:paraId="624A8A0F" w14:textId="77777777" w:rsidR="005B1E76" w:rsidRDefault="005B1E76">
      <w:pPr>
        <w:pStyle w:val="BodyText"/>
      </w:pPr>
    </w:p>
    <w:p w14:paraId="609F55D0" w14:textId="77777777" w:rsidR="005B1E76" w:rsidRDefault="005B1E76">
      <w:pPr>
        <w:pStyle w:val="BodyText"/>
        <w:spacing w:before="1"/>
        <w:rPr>
          <w:sz w:val="17"/>
        </w:rPr>
      </w:pPr>
    </w:p>
    <w:p w14:paraId="5BABE9C6" w14:textId="77777777" w:rsidR="005B1E76" w:rsidRDefault="00EC16DA">
      <w:pPr>
        <w:pStyle w:val="BodyText"/>
        <w:spacing w:before="94" w:line="292" w:lineRule="auto"/>
        <w:ind w:left="753" w:right="624"/>
        <w:jc w:val="center"/>
      </w:pPr>
      <w:r>
        <w:rPr>
          <w:color w:val="1C1731"/>
        </w:rPr>
        <w:t>Citation:</w:t>
      </w:r>
      <w:r>
        <w:rPr>
          <w:color w:val="1C1731"/>
          <w:spacing w:val="80"/>
        </w:rPr>
        <w:t xml:space="preserve"> </w:t>
      </w:r>
      <w:r>
        <w:rPr>
          <w:color w:val="1C1731"/>
        </w:rPr>
        <w:t>Taufa,</w:t>
      </w:r>
      <w:r>
        <w:rPr>
          <w:color w:val="1C1731"/>
          <w:spacing w:val="36"/>
        </w:rPr>
        <w:t xml:space="preserve"> </w:t>
      </w:r>
      <w:r>
        <w:rPr>
          <w:color w:val="1C1731"/>
        </w:rPr>
        <w:t>S.,</w:t>
      </w:r>
      <w:r>
        <w:rPr>
          <w:color w:val="1C1731"/>
          <w:spacing w:val="36"/>
        </w:rPr>
        <w:t xml:space="preserve"> </w:t>
      </w:r>
      <w:r>
        <w:rPr>
          <w:color w:val="1C1731"/>
        </w:rPr>
        <w:t>Gentles,</w:t>
      </w:r>
      <w:r>
        <w:rPr>
          <w:color w:val="1C1731"/>
          <w:spacing w:val="36"/>
        </w:rPr>
        <w:t xml:space="preserve"> </w:t>
      </w:r>
      <w:r>
        <w:rPr>
          <w:color w:val="1C1731"/>
        </w:rPr>
        <w:t>D.,</w:t>
      </w:r>
      <w:r>
        <w:rPr>
          <w:color w:val="1C1731"/>
          <w:spacing w:val="36"/>
        </w:rPr>
        <w:t xml:space="preserve"> </w:t>
      </w:r>
      <w:r>
        <w:rPr>
          <w:color w:val="1C1731"/>
        </w:rPr>
        <w:t>Berking,</w:t>
      </w:r>
      <w:r>
        <w:rPr>
          <w:color w:val="1C1731"/>
          <w:spacing w:val="36"/>
        </w:rPr>
        <w:t xml:space="preserve"> </w:t>
      </w:r>
      <w:r>
        <w:rPr>
          <w:color w:val="1C1731"/>
        </w:rPr>
        <w:t>G.,</w:t>
      </w:r>
      <w:r>
        <w:rPr>
          <w:color w:val="1C1731"/>
          <w:spacing w:val="36"/>
        </w:rPr>
        <w:t xml:space="preserve"> </w:t>
      </w:r>
      <w:proofErr w:type="spellStart"/>
      <w:r>
        <w:rPr>
          <w:color w:val="1C1731"/>
        </w:rPr>
        <w:t>Siataga</w:t>
      </w:r>
      <w:proofErr w:type="spellEnd"/>
      <w:r>
        <w:rPr>
          <w:color w:val="1C1731"/>
        </w:rPr>
        <w:t>,</w:t>
      </w:r>
      <w:r>
        <w:rPr>
          <w:color w:val="1C1731"/>
          <w:spacing w:val="36"/>
        </w:rPr>
        <w:t xml:space="preserve"> </w:t>
      </w:r>
      <w:r>
        <w:rPr>
          <w:color w:val="1C1731"/>
        </w:rPr>
        <w:t>P.,</w:t>
      </w:r>
      <w:r>
        <w:rPr>
          <w:color w:val="1C1731"/>
          <w:spacing w:val="36"/>
        </w:rPr>
        <w:t xml:space="preserve"> </w:t>
      </w:r>
      <w:r>
        <w:rPr>
          <w:color w:val="1C1731"/>
        </w:rPr>
        <w:t>Ah-Honi,</w:t>
      </w:r>
      <w:r>
        <w:rPr>
          <w:color w:val="1C1731"/>
          <w:spacing w:val="36"/>
        </w:rPr>
        <w:t xml:space="preserve"> </w:t>
      </w:r>
      <w:r>
        <w:rPr>
          <w:color w:val="1C1731"/>
        </w:rPr>
        <w:t>P.,</w:t>
      </w:r>
      <w:r>
        <w:rPr>
          <w:color w:val="1C1731"/>
          <w:spacing w:val="36"/>
        </w:rPr>
        <w:t xml:space="preserve"> </w:t>
      </w:r>
      <w:r>
        <w:rPr>
          <w:color w:val="1C1731"/>
        </w:rPr>
        <w:t>and</w:t>
      </w:r>
      <w:r>
        <w:rPr>
          <w:color w:val="1C1731"/>
          <w:spacing w:val="36"/>
        </w:rPr>
        <w:t xml:space="preserve"> </w:t>
      </w:r>
      <w:proofErr w:type="spellStart"/>
      <w:r>
        <w:rPr>
          <w:color w:val="1C1731"/>
        </w:rPr>
        <w:t>Fa’alili-Fidow</w:t>
      </w:r>
      <w:proofErr w:type="spellEnd"/>
      <w:r>
        <w:rPr>
          <w:color w:val="1C1731"/>
        </w:rPr>
        <w:t>,</w:t>
      </w:r>
      <w:r>
        <w:rPr>
          <w:color w:val="1C1731"/>
          <w:spacing w:val="36"/>
        </w:rPr>
        <w:t xml:space="preserve"> </w:t>
      </w:r>
      <w:r>
        <w:rPr>
          <w:color w:val="1C1731"/>
        </w:rPr>
        <w:t>J.</w:t>
      </w:r>
      <w:r>
        <w:rPr>
          <w:color w:val="1C1731"/>
          <w:spacing w:val="80"/>
        </w:rPr>
        <w:t xml:space="preserve"> </w:t>
      </w:r>
      <w:r>
        <w:rPr>
          <w:color w:val="1C1731"/>
        </w:rPr>
        <w:t>2021.</w:t>
      </w:r>
      <w:r>
        <w:rPr>
          <w:color w:val="1C1731"/>
          <w:spacing w:val="36"/>
        </w:rPr>
        <w:t xml:space="preserve"> </w:t>
      </w:r>
      <w:r>
        <w:rPr>
          <w:color w:val="1C1731"/>
        </w:rPr>
        <w:t>Pasifika Youth</w:t>
      </w:r>
      <w:r>
        <w:rPr>
          <w:color w:val="1C1731"/>
          <w:spacing w:val="37"/>
        </w:rPr>
        <w:t xml:space="preserve"> </w:t>
      </w:r>
      <w:r>
        <w:rPr>
          <w:color w:val="1C1731"/>
        </w:rPr>
        <w:t>Online</w:t>
      </w:r>
      <w:r>
        <w:rPr>
          <w:color w:val="1C1731"/>
          <w:spacing w:val="37"/>
        </w:rPr>
        <w:t xml:space="preserve"> </w:t>
      </w:r>
      <w:r>
        <w:rPr>
          <w:color w:val="1C1731"/>
        </w:rPr>
        <w:t>Gaming</w:t>
      </w:r>
      <w:r>
        <w:rPr>
          <w:color w:val="1C1731"/>
          <w:spacing w:val="37"/>
        </w:rPr>
        <w:t xml:space="preserve"> </w:t>
      </w:r>
      <w:r>
        <w:rPr>
          <w:color w:val="1C1731"/>
        </w:rPr>
        <w:t>and</w:t>
      </w:r>
      <w:r>
        <w:rPr>
          <w:color w:val="1C1731"/>
          <w:spacing w:val="37"/>
        </w:rPr>
        <w:t xml:space="preserve"> </w:t>
      </w:r>
      <w:r>
        <w:rPr>
          <w:color w:val="1C1731"/>
        </w:rPr>
        <w:t>Gambling</w:t>
      </w:r>
      <w:r>
        <w:rPr>
          <w:color w:val="1C1731"/>
          <w:spacing w:val="37"/>
        </w:rPr>
        <w:t xml:space="preserve"> </w:t>
      </w:r>
      <w:r>
        <w:rPr>
          <w:color w:val="1C1731"/>
        </w:rPr>
        <w:t>Research:</w:t>
      </w:r>
      <w:r>
        <w:rPr>
          <w:color w:val="1C1731"/>
          <w:spacing w:val="37"/>
        </w:rPr>
        <w:t xml:space="preserve"> </w:t>
      </w:r>
      <w:r>
        <w:rPr>
          <w:color w:val="1C1731"/>
        </w:rPr>
        <w:t>Are</w:t>
      </w:r>
      <w:r>
        <w:rPr>
          <w:color w:val="1C1731"/>
          <w:spacing w:val="37"/>
        </w:rPr>
        <w:t xml:space="preserve"> </w:t>
      </w:r>
      <w:r>
        <w:rPr>
          <w:color w:val="1C1731"/>
        </w:rPr>
        <w:t>online</w:t>
      </w:r>
      <w:r>
        <w:rPr>
          <w:color w:val="1C1731"/>
          <w:spacing w:val="37"/>
        </w:rPr>
        <w:t xml:space="preserve"> </w:t>
      </w:r>
      <w:r>
        <w:rPr>
          <w:color w:val="1C1731"/>
        </w:rPr>
        <w:t>video</w:t>
      </w:r>
      <w:r>
        <w:rPr>
          <w:color w:val="1C1731"/>
          <w:spacing w:val="37"/>
        </w:rPr>
        <w:t xml:space="preserve"> </w:t>
      </w:r>
      <w:r>
        <w:rPr>
          <w:color w:val="1C1731"/>
        </w:rPr>
        <w:t>games</w:t>
      </w:r>
      <w:r>
        <w:rPr>
          <w:color w:val="1C1731"/>
          <w:spacing w:val="37"/>
        </w:rPr>
        <w:t xml:space="preserve"> </w:t>
      </w:r>
      <w:r>
        <w:rPr>
          <w:color w:val="1C1731"/>
        </w:rPr>
        <w:t>a</w:t>
      </w:r>
      <w:r>
        <w:rPr>
          <w:color w:val="1C1731"/>
          <w:spacing w:val="37"/>
        </w:rPr>
        <w:t xml:space="preserve"> </w:t>
      </w:r>
      <w:r>
        <w:rPr>
          <w:color w:val="1C1731"/>
        </w:rPr>
        <w:t>gateway</w:t>
      </w:r>
      <w:r>
        <w:rPr>
          <w:color w:val="1C1731"/>
          <w:spacing w:val="37"/>
        </w:rPr>
        <w:t xml:space="preserve"> </w:t>
      </w:r>
      <w:r>
        <w:rPr>
          <w:color w:val="1C1731"/>
        </w:rPr>
        <w:t>to</w:t>
      </w:r>
      <w:r>
        <w:rPr>
          <w:color w:val="1C1731"/>
          <w:spacing w:val="37"/>
        </w:rPr>
        <w:t xml:space="preserve"> </w:t>
      </w:r>
      <w:r>
        <w:rPr>
          <w:color w:val="1C1731"/>
        </w:rPr>
        <w:t>problem</w:t>
      </w:r>
      <w:r>
        <w:rPr>
          <w:color w:val="1C1731"/>
          <w:spacing w:val="37"/>
        </w:rPr>
        <w:t xml:space="preserve"> </w:t>
      </w:r>
      <w:r>
        <w:rPr>
          <w:color w:val="1C1731"/>
        </w:rPr>
        <w:t xml:space="preserve">gambling among Pasifika </w:t>
      </w:r>
      <w:proofErr w:type="gramStart"/>
      <w:r>
        <w:rPr>
          <w:color w:val="1C1731"/>
        </w:rPr>
        <w:t>youth?.</w:t>
      </w:r>
      <w:proofErr w:type="gramEnd"/>
    </w:p>
    <w:p w14:paraId="6D342945" w14:textId="77777777" w:rsidR="005B1E76" w:rsidRDefault="00EC16DA">
      <w:pPr>
        <w:pStyle w:val="BodyText"/>
        <w:spacing w:before="179"/>
        <w:ind w:left="750" w:right="624"/>
        <w:jc w:val="center"/>
      </w:pPr>
      <w:r>
        <w:rPr>
          <w:color w:val="1C1731"/>
        </w:rPr>
        <w:t>Published</w:t>
      </w:r>
      <w:r>
        <w:rPr>
          <w:color w:val="1C1731"/>
          <w:spacing w:val="33"/>
        </w:rPr>
        <w:t xml:space="preserve"> </w:t>
      </w:r>
      <w:r>
        <w:rPr>
          <w:color w:val="1C1731"/>
        </w:rPr>
        <w:t>in</w:t>
      </w:r>
      <w:r>
        <w:rPr>
          <w:color w:val="1C1731"/>
          <w:spacing w:val="35"/>
        </w:rPr>
        <w:t xml:space="preserve"> </w:t>
      </w:r>
      <w:r>
        <w:rPr>
          <w:color w:val="1C1731"/>
        </w:rPr>
        <w:t>December</w:t>
      </w:r>
      <w:r>
        <w:rPr>
          <w:color w:val="1C1731"/>
          <w:spacing w:val="36"/>
        </w:rPr>
        <w:t xml:space="preserve"> </w:t>
      </w:r>
      <w:r>
        <w:rPr>
          <w:color w:val="1C1731"/>
        </w:rPr>
        <w:t>by</w:t>
      </w:r>
      <w:r>
        <w:rPr>
          <w:color w:val="1C1731"/>
          <w:spacing w:val="35"/>
        </w:rPr>
        <w:t xml:space="preserve"> </w:t>
      </w:r>
      <w:proofErr w:type="spellStart"/>
      <w:r>
        <w:rPr>
          <w:color w:val="1C1731"/>
        </w:rPr>
        <w:t>Mapu</w:t>
      </w:r>
      <w:proofErr w:type="spellEnd"/>
      <w:r>
        <w:rPr>
          <w:color w:val="1C1731"/>
          <w:spacing w:val="36"/>
        </w:rPr>
        <w:t xml:space="preserve"> </w:t>
      </w:r>
      <w:r>
        <w:rPr>
          <w:color w:val="1C1731"/>
          <w:spacing w:val="-4"/>
        </w:rPr>
        <w:t>Maia</w:t>
      </w:r>
    </w:p>
    <w:p w14:paraId="05201BD4" w14:textId="77777777" w:rsidR="005B1E76" w:rsidRDefault="005B1E76">
      <w:pPr>
        <w:pStyle w:val="BodyText"/>
      </w:pPr>
    </w:p>
    <w:p w14:paraId="3BD84CE3" w14:textId="77777777" w:rsidR="005B1E76" w:rsidRDefault="00EC16DA">
      <w:pPr>
        <w:pStyle w:val="BodyText"/>
        <w:spacing w:line="480" w:lineRule="auto"/>
        <w:ind w:left="3220" w:right="3091"/>
        <w:jc w:val="center"/>
      </w:pPr>
      <w:r>
        <w:rPr>
          <w:color w:val="1C1731"/>
        </w:rPr>
        <w:t xml:space="preserve">Level 1 </w:t>
      </w:r>
      <w:proofErr w:type="spellStart"/>
      <w:r>
        <w:rPr>
          <w:color w:val="1C1731"/>
        </w:rPr>
        <w:t>Kyber</w:t>
      </w:r>
      <w:proofErr w:type="spellEnd"/>
      <w:r>
        <w:rPr>
          <w:color w:val="1C1731"/>
        </w:rPr>
        <w:t xml:space="preserve"> Pass Road, New Market, Auckland 1023</w:t>
      </w:r>
      <w:r>
        <w:rPr>
          <w:color w:val="1C1731"/>
          <w:spacing w:val="80"/>
        </w:rPr>
        <w:t xml:space="preserve"> </w:t>
      </w:r>
      <w:r>
        <w:rPr>
          <w:color w:val="1C1731"/>
        </w:rPr>
        <w:t>ISBN 978-0-473-61296-2</w:t>
      </w:r>
    </w:p>
    <w:p w14:paraId="740A7522" w14:textId="77777777" w:rsidR="005B1E76" w:rsidRDefault="00EC16DA">
      <w:pPr>
        <w:pStyle w:val="BodyText"/>
        <w:spacing w:before="1"/>
        <w:ind w:left="750" w:right="624"/>
        <w:jc w:val="center"/>
      </w:pPr>
      <w:r>
        <w:rPr>
          <w:color w:val="1C1731"/>
        </w:rPr>
        <w:t>This</w:t>
      </w:r>
      <w:r>
        <w:rPr>
          <w:color w:val="1C1731"/>
          <w:spacing w:val="43"/>
        </w:rPr>
        <w:t xml:space="preserve"> </w:t>
      </w:r>
      <w:r>
        <w:rPr>
          <w:color w:val="1C1731"/>
        </w:rPr>
        <w:t>document</w:t>
      </w:r>
      <w:r>
        <w:rPr>
          <w:color w:val="1C1731"/>
          <w:spacing w:val="45"/>
        </w:rPr>
        <w:t xml:space="preserve"> </w:t>
      </w:r>
      <w:r>
        <w:rPr>
          <w:color w:val="1C1731"/>
        </w:rPr>
        <w:t>is</w:t>
      </w:r>
      <w:r>
        <w:rPr>
          <w:color w:val="1C1731"/>
          <w:spacing w:val="46"/>
        </w:rPr>
        <w:t xml:space="preserve"> </w:t>
      </w:r>
      <w:r>
        <w:rPr>
          <w:color w:val="1C1731"/>
        </w:rPr>
        <w:t>available</w:t>
      </w:r>
      <w:r>
        <w:rPr>
          <w:color w:val="1C1731"/>
          <w:spacing w:val="45"/>
        </w:rPr>
        <w:t xml:space="preserve"> </w:t>
      </w:r>
      <w:r>
        <w:rPr>
          <w:color w:val="1C1731"/>
        </w:rPr>
        <w:t>at</w:t>
      </w:r>
      <w:r>
        <w:rPr>
          <w:color w:val="1C1731"/>
          <w:spacing w:val="46"/>
        </w:rPr>
        <w:t xml:space="preserve"> </w:t>
      </w:r>
      <w:r>
        <w:rPr>
          <w:color w:val="1C1731"/>
        </w:rPr>
        <w:t>moanaresearch.co.nz</w:t>
      </w:r>
      <w:r>
        <w:rPr>
          <w:color w:val="1C1731"/>
          <w:spacing w:val="45"/>
        </w:rPr>
        <w:t xml:space="preserve"> </w:t>
      </w:r>
      <w:r>
        <w:rPr>
          <w:color w:val="1C1731"/>
        </w:rPr>
        <w:t>and</w:t>
      </w:r>
      <w:r>
        <w:rPr>
          <w:color w:val="1C1731"/>
          <w:spacing w:val="46"/>
        </w:rPr>
        <w:t xml:space="preserve"> </w:t>
      </w:r>
      <w:r>
        <w:rPr>
          <w:color w:val="1C1731"/>
          <w:spacing w:val="-2"/>
        </w:rPr>
        <w:t>mapumaia.nz</w:t>
      </w:r>
    </w:p>
    <w:p w14:paraId="503C7CEE" w14:textId="77777777" w:rsidR="005B1E76" w:rsidRDefault="005B1E76">
      <w:pPr>
        <w:pStyle w:val="BodyText"/>
      </w:pPr>
    </w:p>
    <w:p w14:paraId="3B919FBC" w14:textId="77777777" w:rsidR="005B1E76" w:rsidRDefault="00EC16DA">
      <w:pPr>
        <w:pStyle w:val="BodyText"/>
        <w:spacing w:before="11"/>
        <w:rPr>
          <w:sz w:val="29"/>
        </w:rPr>
      </w:pPr>
      <w:r>
        <w:rPr>
          <w:noProof/>
        </w:rPr>
        <w:drawing>
          <wp:anchor distT="0" distB="0" distL="0" distR="0" simplePos="0" relativeHeight="2" behindDoc="0" locked="0" layoutInCell="1" allowOverlap="1" wp14:anchorId="13142784" wp14:editId="073CAD2D">
            <wp:simplePos x="0" y="0"/>
            <wp:positionH relativeFrom="page">
              <wp:posOffset>1225485</wp:posOffset>
            </wp:positionH>
            <wp:positionV relativeFrom="paragraph">
              <wp:posOffset>234018</wp:posOffset>
            </wp:positionV>
            <wp:extent cx="2222763" cy="600075"/>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2222763" cy="600075"/>
                    </a:xfrm>
                    <a:prstGeom prst="rect">
                      <a:avLst/>
                    </a:prstGeom>
                  </pic:spPr>
                </pic:pic>
              </a:graphicData>
            </a:graphic>
          </wp:anchor>
        </w:drawing>
      </w:r>
      <w:r>
        <w:rPr>
          <w:noProof/>
        </w:rPr>
        <w:drawing>
          <wp:anchor distT="0" distB="0" distL="0" distR="0" simplePos="0" relativeHeight="3" behindDoc="0" locked="0" layoutInCell="1" allowOverlap="1" wp14:anchorId="3DCC4FFE" wp14:editId="6225A966">
            <wp:simplePos x="0" y="0"/>
            <wp:positionH relativeFrom="page">
              <wp:posOffset>3871480</wp:posOffset>
            </wp:positionH>
            <wp:positionV relativeFrom="paragraph">
              <wp:posOffset>300985</wp:posOffset>
            </wp:positionV>
            <wp:extent cx="2471229" cy="469392"/>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2471229" cy="469392"/>
                    </a:xfrm>
                    <a:prstGeom prst="rect">
                      <a:avLst/>
                    </a:prstGeom>
                  </pic:spPr>
                </pic:pic>
              </a:graphicData>
            </a:graphic>
          </wp:anchor>
        </w:drawing>
      </w:r>
    </w:p>
    <w:p w14:paraId="5CA9D100" w14:textId="77777777" w:rsidR="005B1E76" w:rsidRDefault="005B1E76">
      <w:pPr>
        <w:pStyle w:val="BodyText"/>
      </w:pPr>
    </w:p>
    <w:p w14:paraId="79C3E7CE" w14:textId="77777777" w:rsidR="005B1E76" w:rsidRDefault="00B47849">
      <w:pPr>
        <w:pStyle w:val="BodyText"/>
        <w:spacing w:before="7"/>
        <w:rPr>
          <w:sz w:val="17"/>
        </w:rPr>
      </w:pPr>
      <w:r>
        <w:pict w14:anchorId="59E09DFF">
          <v:shape id="docshape6" o:spid="_x0000_s1912" type="#_x0000_t202" alt="" style="position:absolute;margin-left:53.85pt;margin-top:11.8pt;width:496.1pt;height:56pt;z-index:-15726592;mso-wrap-style:square;mso-wrap-edited:f;mso-width-percent:0;mso-height-percent:0;mso-wrap-distance-left:0;mso-wrap-distance-right:0;mso-position-horizontal-relative:page;mso-width-percent:0;mso-height-percent:0;v-text-anchor:top" filled="f" strokeweight="1pt">
            <v:textbox inset="0,0,0,0">
              <w:txbxContent>
                <w:p w14:paraId="7D771B72" w14:textId="77777777" w:rsidR="005B1E76" w:rsidRDefault="00EC16DA">
                  <w:pPr>
                    <w:spacing w:before="155"/>
                    <w:ind w:left="358"/>
                    <w:rPr>
                      <w:rFonts w:ascii="Ubuntu-BoldItalic"/>
                      <w:b/>
                      <w:i/>
                      <w:sz w:val="20"/>
                    </w:rPr>
                  </w:pPr>
                  <w:r>
                    <w:rPr>
                      <w:rFonts w:ascii="Ubuntu-BoldItalic"/>
                      <w:b/>
                      <w:i/>
                      <w:color w:val="4971B8"/>
                      <w:sz w:val="20"/>
                    </w:rPr>
                    <w:t>Disclaimer:</w:t>
                  </w:r>
                  <w:r>
                    <w:rPr>
                      <w:rFonts w:ascii="Ubuntu-BoldItalic"/>
                      <w:b/>
                      <w:i/>
                      <w:color w:val="4971B8"/>
                      <w:spacing w:val="35"/>
                      <w:sz w:val="20"/>
                    </w:rPr>
                    <w:t xml:space="preserve"> </w:t>
                  </w:r>
                  <w:r>
                    <w:rPr>
                      <w:rFonts w:ascii="Ubuntu-BoldItalic"/>
                      <w:b/>
                      <w:i/>
                      <w:color w:val="4971B8"/>
                      <w:sz w:val="20"/>
                    </w:rPr>
                    <w:t>Due</w:t>
                  </w:r>
                  <w:r>
                    <w:rPr>
                      <w:rFonts w:ascii="Ubuntu-BoldItalic"/>
                      <w:b/>
                      <w:i/>
                      <w:color w:val="4971B8"/>
                      <w:spacing w:val="35"/>
                      <w:sz w:val="20"/>
                    </w:rPr>
                    <w:t xml:space="preserve"> </w:t>
                  </w:r>
                  <w:r>
                    <w:rPr>
                      <w:rFonts w:ascii="Ubuntu-BoldItalic"/>
                      <w:b/>
                      <w:i/>
                      <w:color w:val="4971B8"/>
                      <w:sz w:val="20"/>
                    </w:rPr>
                    <w:t>to</w:t>
                  </w:r>
                  <w:r>
                    <w:rPr>
                      <w:rFonts w:ascii="Ubuntu-BoldItalic"/>
                      <w:b/>
                      <w:i/>
                      <w:color w:val="4971B8"/>
                      <w:spacing w:val="35"/>
                      <w:sz w:val="20"/>
                    </w:rPr>
                    <w:t xml:space="preserve"> </w:t>
                  </w:r>
                  <w:r>
                    <w:rPr>
                      <w:rFonts w:ascii="Ubuntu-BoldItalic"/>
                      <w:b/>
                      <w:i/>
                      <w:color w:val="4971B8"/>
                      <w:sz w:val="20"/>
                    </w:rPr>
                    <w:t>the</w:t>
                  </w:r>
                  <w:r>
                    <w:rPr>
                      <w:rFonts w:ascii="Ubuntu-BoldItalic"/>
                      <w:b/>
                      <w:i/>
                      <w:color w:val="4971B8"/>
                      <w:spacing w:val="35"/>
                      <w:sz w:val="20"/>
                    </w:rPr>
                    <w:t xml:space="preserve"> </w:t>
                  </w:r>
                  <w:r>
                    <w:rPr>
                      <w:rFonts w:ascii="Ubuntu-BoldItalic"/>
                      <w:b/>
                      <w:i/>
                      <w:color w:val="4971B8"/>
                      <w:sz w:val="20"/>
                    </w:rPr>
                    <w:t>rapidly</w:t>
                  </w:r>
                  <w:r>
                    <w:rPr>
                      <w:rFonts w:ascii="Ubuntu-BoldItalic"/>
                      <w:b/>
                      <w:i/>
                      <w:color w:val="4971B8"/>
                      <w:spacing w:val="36"/>
                      <w:sz w:val="20"/>
                    </w:rPr>
                    <w:t xml:space="preserve"> </w:t>
                  </w:r>
                  <w:r>
                    <w:rPr>
                      <w:rFonts w:ascii="Ubuntu-BoldItalic"/>
                      <w:b/>
                      <w:i/>
                      <w:color w:val="4971B8"/>
                      <w:sz w:val="20"/>
                    </w:rPr>
                    <w:t>evolving</w:t>
                  </w:r>
                  <w:r>
                    <w:rPr>
                      <w:rFonts w:ascii="Ubuntu-BoldItalic"/>
                      <w:b/>
                      <w:i/>
                      <w:color w:val="4971B8"/>
                      <w:spacing w:val="35"/>
                      <w:sz w:val="20"/>
                    </w:rPr>
                    <w:t xml:space="preserve"> </w:t>
                  </w:r>
                  <w:r>
                    <w:rPr>
                      <w:rFonts w:ascii="Ubuntu-BoldItalic"/>
                      <w:b/>
                      <w:i/>
                      <w:color w:val="4971B8"/>
                      <w:sz w:val="20"/>
                    </w:rPr>
                    <w:t>nature</w:t>
                  </w:r>
                  <w:r>
                    <w:rPr>
                      <w:rFonts w:ascii="Ubuntu-BoldItalic"/>
                      <w:b/>
                      <w:i/>
                      <w:color w:val="4971B8"/>
                      <w:spacing w:val="35"/>
                      <w:sz w:val="20"/>
                    </w:rPr>
                    <w:t xml:space="preserve"> </w:t>
                  </w:r>
                  <w:r>
                    <w:rPr>
                      <w:rFonts w:ascii="Ubuntu-BoldItalic"/>
                      <w:b/>
                      <w:i/>
                      <w:color w:val="4971B8"/>
                      <w:sz w:val="20"/>
                    </w:rPr>
                    <w:t>of</w:t>
                  </w:r>
                  <w:r>
                    <w:rPr>
                      <w:rFonts w:ascii="Ubuntu-BoldItalic"/>
                      <w:b/>
                      <w:i/>
                      <w:color w:val="4971B8"/>
                      <w:spacing w:val="35"/>
                      <w:sz w:val="20"/>
                    </w:rPr>
                    <w:t xml:space="preserve"> </w:t>
                  </w:r>
                  <w:r>
                    <w:rPr>
                      <w:rFonts w:ascii="Ubuntu-BoldItalic"/>
                      <w:b/>
                      <w:i/>
                      <w:color w:val="4971B8"/>
                      <w:sz w:val="20"/>
                    </w:rPr>
                    <w:t>gaming</w:t>
                  </w:r>
                  <w:r>
                    <w:rPr>
                      <w:rFonts w:ascii="Ubuntu-BoldItalic"/>
                      <w:b/>
                      <w:i/>
                      <w:color w:val="4971B8"/>
                      <w:spacing w:val="36"/>
                      <w:sz w:val="20"/>
                    </w:rPr>
                    <w:t xml:space="preserve"> </w:t>
                  </w:r>
                  <w:r>
                    <w:rPr>
                      <w:rFonts w:ascii="Ubuntu-BoldItalic"/>
                      <w:b/>
                      <w:i/>
                      <w:color w:val="4971B8"/>
                      <w:sz w:val="20"/>
                    </w:rPr>
                    <w:t>and</w:t>
                  </w:r>
                  <w:r>
                    <w:rPr>
                      <w:rFonts w:ascii="Ubuntu-BoldItalic"/>
                      <w:b/>
                      <w:i/>
                      <w:color w:val="4971B8"/>
                      <w:spacing w:val="35"/>
                      <w:sz w:val="20"/>
                    </w:rPr>
                    <w:t xml:space="preserve"> </w:t>
                  </w:r>
                  <w:r>
                    <w:rPr>
                      <w:rFonts w:ascii="Ubuntu-BoldItalic"/>
                      <w:b/>
                      <w:i/>
                      <w:color w:val="4971B8"/>
                      <w:sz w:val="20"/>
                    </w:rPr>
                    <w:t>the</w:t>
                  </w:r>
                  <w:r>
                    <w:rPr>
                      <w:rFonts w:ascii="Ubuntu-BoldItalic"/>
                      <w:b/>
                      <w:i/>
                      <w:color w:val="4971B8"/>
                      <w:spacing w:val="35"/>
                      <w:sz w:val="20"/>
                    </w:rPr>
                    <w:t xml:space="preserve"> </w:t>
                  </w:r>
                  <w:r>
                    <w:rPr>
                      <w:rFonts w:ascii="Ubuntu-BoldItalic"/>
                      <w:b/>
                      <w:i/>
                      <w:color w:val="4971B8"/>
                      <w:sz w:val="20"/>
                    </w:rPr>
                    <w:t>advancement</w:t>
                  </w:r>
                  <w:r>
                    <w:rPr>
                      <w:rFonts w:ascii="Ubuntu-BoldItalic"/>
                      <w:b/>
                      <w:i/>
                      <w:color w:val="4971B8"/>
                      <w:spacing w:val="35"/>
                      <w:sz w:val="20"/>
                    </w:rPr>
                    <w:t xml:space="preserve"> </w:t>
                  </w:r>
                  <w:r>
                    <w:rPr>
                      <w:rFonts w:ascii="Ubuntu-BoldItalic"/>
                      <w:b/>
                      <w:i/>
                      <w:color w:val="4971B8"/>
                      <w:sz w:val="20"/>
                    </w:rPr>
                    <w:t>of</w:t>
                  </w:r>
                  <w:r>
                    <w:rPr>
                      <w:rFonts w:ascii="Ubuntu-BoldItalic"/>
                      <w:b/>
                      <w:i/>
                      <w:color w:val="4971B8"/>
                      <w:spacing w:val="36"/>
                      <w:sz w:val="20"/>
                    </w:rPr>
                    <w:t xml:space="preserve"> </w:t>
                  </w:r>
                  <w:r>
                    <w:rPr>
                      <w:rFonts w:ascii="Ubuntu-BoldItalic"/>
                      <w:b/>
                      <w:i/>
                      <w:color w:val="4971B8"/>
                      <w:spacing w:val="-2"/>
                      <w:sz w:val="20"/>
                    </w:rPr>
                    <w:t>related</w:t>
                  </w:r>
                </w:p>
                <w:p w14:paraId="5D64F207" w14:textId="77777777" w:rsidR="005B1E76" w:rsidRDefault="00EC16DA">
                  <w:pPr>
                    <w:spacing w:before="50" w:line="292" w:lineRule="auto"/>
                    <w:ind w:left="358"/>
                    <w:rPr>
                      <w:rFonts w:ascii="Ubuntu-BoldItalic"/>
                      <w:b/>
                      <w:i/>
                      <w:sz w:val="20"/>
                    </w:rPr>
                  </w:pPr>
                  <w:r>
                    <w:rPr>
                      <w:rFonts w:ascii="Ubuntu-BoldItalic"/>
                      <w:b/>
                      <w:i/>
                      <w:color w:val="4971B8"/>
                      <w:sz w:val="20"/>
                    </w:rPr>
                    <w:t>technology,</w:t>
                  </w:r>
                  <w:r>
                    <w:rPr>
                      <w:rFonts w:ascii="Ubuntu-BoldItalic"/>
                      <w:b/>
                      <w:i/>
                      <w:color w:val="4971B8"/>
                      <w:spacing w:val="26"/>
                      <w:sz w:val="20"/>
                    </w:rPr>
                    <w:t xml:space="preserve"> </w:t>
                  </w:r>
                  <w:r>
                    <w:rPr>
                      <w:rFonts w:ascii="Ubuntu-BoldItalic"/>
                      <w:b/>
                      <w:i/>
                      <w:color w:val="4971B8"/>
                      <w:sz w:val="20"/>
                    </w:rPr>
                    <w:t>the</w:t>
                  </w:r>
                  <w:r>
                    <w:rPr>
                      <w:rFonts w:ascii="Ubuntu-BoldItalic"/>
                      <w:b/>
                      <w:i/>
                      <w:color w:val="4971B8"/>
                      <w:spacing w:val="26"/>
                      <w:sz w:val="20"/>
                    </w:rPr>
                    <w:t xml:space="preserve"> </w:t>
                  </w:r>
                  <w:r>
                    <w:rPr>
                      <w:rFonts w:ascii="Ubuntu-BoldItalic"/>
                      <w:b/>
                      <w:i/>
                      <w:color w:val="4971B8"/>
                      <w:sz w:val="20"/>
                    </w:rPr>
                    <w:t>data</w:t>
                  </w:r>
                  <w:r>
                    <w:rPr>
                      <w:rFonts w:ascii="Ubuntu-BoldItalic"/>
                      <w:b/>
                      <w:i/>
                      <w:color w:val="4971B8"/>
                      <w:spacing w:val="26"/>
                      <w:sz w:val="20"/>
                    </w:rPr>
                    <w:t xml:space="preserve"> </w:t>
                  </w:r>
                  <w:r>
                    <w:rPr>
                      <w:rFonts w:ascii="Ubuntu-BoldItalic"/>
                      <w:b/>
                      <w:i/>
                      <w:color w:val="4971B8"/>
                      <w:sz w:val="20"/>
                    </w:rPr>
                    <w:t>-</w:t>
                  </w:r>
                  <w:r>
                    <w:rPr>
                      <w:rFonts w:ascii="Ubuntu-BoldItalic"/>
                      <w:b/>
                      <w:i/>
                      <w:color w:val="4971B8"/>
                      <w:spacing w:val="26"/>
                      <w:sz w:val="20"/>
                    </w:rPr>
                    <w:t xml:space="preserve"> </w:t>
                  </w:r>
                  <w:r>
                    <w:rPr>
                      <w:rFonts w:ascii="Ubuntu-BoldItalic"/>
                      <w:b/>
                      <w:i/>
                      <w:color w:val="4971B8"/>
                      <w:sz w:val="20"/>
                    </w:rPr>
                    <w:t>while</w:t>
                  </w:r>
                  <w:r>
                    <w:rPr>
                      <w:rFonts w:ascii="Ubuntu-BoldItalic"/>
                      <w:b/>
                      <w:i/>
                      <w:color w:val="4971B8"/>
                      <w:spacing w:val="26"/>
                      <w:sz w:val="20"/>
                    </w:rPr>
                    <w:t xml:space="preserve"> </w:t>
                  </w:r>
                  <w:r>
                    <w:rPr>
                      <w:rFonts w:ascii="Ubuntu-BoldItalic"/>
                      <w:b/>
                      <w:i/>
                      <w:color w:val="4971B8"/>
                      <w:sz w:val="20"/>
                    </w:rPr>
                    <w:t>current</w:t>
                  </w:r>
                  <w:r>
                    <w:rPr>
                      <w:rFonts w:ascii="Ubuntu-BoldItalic"/>
                      <w:b/>
                      <w:i/>
                      <w:color w:val="4971B8"/>
                      <w:spacing w:val="26"/>
                      <w:sz w:val="20"/>
                    </w:rPr>
                    <w:t xml:space="preserve"> </w:t>
                  </w:r>
                  <w:r>
                    <w:rPr>
                      <w:rFonts w:ascii="Ubuntu-BoldItalic"/>
                      <w:b/>
                      <w:i/>
                      <w:color w:val="4971B8"/>
                      <w:sz w:val="20"/>
                    </w:rPr>
                    <w:t>at</w:t>
                  </w:r>
                  <w:r>
                    <w:rPr>
                      <w:rFonts w:ascii="Ubuntu-BoldItalic"/>
                      <w:b/>
                      <w:i/>
                      <w:color w:val="4971B8"/>
                      <w:spacing w:val="26"/>
                      <w:sz w:val="20"/>
                    </w:rPr>
                    <w:t xml:space="preserve"> </w:t>
                  </w:r>
                  <w:r>
                    <w:rPr>
                      <w:rFonts w:ascii="Ubuntu-BoldItalic"/>
                      <w:b/>
                      <w:i/>
                      <w:color w:val="4971B8"/>
                      <w:sz w:val="20"/>
                    </w:rPr>
                    <w:t>the</w:t>
                  </w:r>
                  <w:r>
                    <w:rPr>
                      <w:rFonts w:ascii="Ubuntu-BoldItalic"/>
                      <w:b/>
                      <w:i/>
                      <w:color w:val="4971B8"/>
                      <w:spacing w:val="26"/>
                      <w:sz w:val="20"/>
                    </w:rPr>
                    <w:t xml:space="preserve"> </w:t>
                  </w:r>
                  <w:r>
                    <w:rPr>
                      <w:rFonts w:ascii="Ubuntu-BoldItalic"/>
                      <w:b/>
                      <w:i/>
                      <w:color w:val="4971B8"/>
                      <w:sz w:val="20"/>
                    </w:rPr>
                    <w:t>time</w:t>
                  </w:r>
                  <w:r>
                    <w:rPr>
                      <w:rFonts w:ascii="Ubuntu-BoldItalic"/>
                      <w:b/>
                      <w:i/>
                      <w:color w:val="4971B8"/>
                      <w:spacing w:val="26"/>
                      <w:sz w:val="20"/>
                    </w:rPr>
                    <w:t xml:space="preserve"> </w:t>
                  </w:r>
                  <w:r>
                    <w:rPr>
                      <w:rFonts w:ascii="Ubuntu-BoldItalic"/>
                      <w:b/>
                      <w:i/>
                      <w:color w:val="4971B8"/>
                      <w:sz w:val="20"/>
                    </w:rPr>
                    <w:t>of</w:t>
                  </w:r>
                  <w:r>
                    <w:rPr>
                      <w:rFonts w:ascii="Ubuntu-BoldItalic"/>
                      <w:b/>
                      <w:i/>
                      <w:color w:val="4971B8"/>
                      <w:spacing w:val="26"/>
                      <w:sz w:val="20"/>
                    </w:rPr>
                    <w:t xml:space="preserve"> </w:t>
                  </w:r>
                  <w:r>
                    <w:rPr>
                      <w:rFonts w:ascii="Ubuntu-BoldItalic"/>
                      <w:b/>
                      <w:i/>
                      <w:color w:val="4971B8"/>
                      <w:sz w:val="20"/>
                    </w:rPr>
                    <w:t>the</w:t>
                  </w:r>
                  <w:r>
                    <w:rPr>
                      <w:rFonts w:ascii="Ubuntu-BoldItalic"/>
                      <w:b/>
                      <w:i/>
                      <w:color w:val="4971B8"/>
                      <w:spacing w:val="26"/>
                      <w:sz w:val="20"/>
                    </w:rPr>
                    <w:t xml:space="preserve"> </w:t>
                  </w:r>
                  <w:r>
                    <w:rPr>
                      <w:rFonts w:ascii="Ubuntu-BoldItalic"/>
                      <w:b/>
                      <w:i/>
                      <w:color w:val="4971B8"/>
                      <w:sz w:val="20"/>
                    </w:rPr>
                    <w:t>survey</w:t>
                  </w:r>
                  <w:r>
                    <w:rPr>
                      <w:rFonts w:ascii="Ubuntu-BoldItalic"/>
                      <w:b/>
                      <w:i/>
                      <w:color w:val="4971B8"/>
                      <w:spacing w:val="26"/>
                      <w:sz w:val="20"/>
                    </w:rPr>
                    <w:t xml:space="preserve"> </w:t>
                  </w:r>
                  <w:r>
                    <w:rPr>
                      <w:rFonts w:ascii="Ubuntu-BoldItalic"/>
                      <w:b/>
                      <w:i/>
                      <w:color w:val="4971B8"/>
                      <w:sz w:val="20"/>
                    </w:rPr>
                    <w:t>-</w:t>
                  </w:r>
                  <w:r>
                    <w:rPr>
                      <w:rFonts w:ascii="Ubuntu-BoldItalic"/>
                      <w:b/>
                      <w:i/>
                      <w:color w:val="4971B8"/>
                      <w:spacing w:val="26"/>
                      <w:sz w:val="20"/>
                    </w:rPr>
                    <w:t xml:space="preserve"> </w:t>
                  </w:r>
                  <w:r>
                    <w:rPr>
                      <w:rFonts w:ascii="Ubuntu-BoldItalic"/>
                      <w:b/>
                      <w:i/>
                      <w:color w:val="4971B8"/>
                      <w:sz w:val="20"/>
                    </w:rPr>
                    <w:t>may</w:t>
                  </w:r>
                  <w:r>
                    <w:rPr>
                      <w:rFonts w:ascii="Ubuntu-BoldItalic"/>
                      <w:b/>
                      <w:i/>
                      <w:color w:val="4971B8"/>
                      <w:spacing w:val="26"/>
                      <w:sz w:val="20"/>
                    </w:rPr>
                    <w:t xml:space="preserve"> </w:t>
                  </w:r>
                  <w:r>
                    <w:rPr>
                      <w:rFonts w:ascii="Ubuntu-BoldItalic"/>
                      <w:b/>
                      <w:i/>
                      <w:color w:val="4971B8"/>
                      <w:sz w:val="20"/>
                    </w:rPr>
                    <w:t>no</w:t>
                  </w:r>
                  <w:r>
                    <w:rPr>
                      <w:rFonts w:ascii="Ubuntu-BoldItalic"/>
                      <w:b/>
                      <w:i/>
                      <w:color w:val="4971B8"/>
                      <w:spacing w:val="26"/>
                      <w:sz w:val="20"/>
                    </w:rPr>
                    <w:t xml:space="preserve"> </w:t>
                  </w:r>
                  <w:r>
                    <w:rPr>
                      <w:rFonts w:ascii="Ubuntu-BoldItalic"/>
                      <w:b/>
                      <w:i/>
                      <w:color w:val="4971B8"/>
                      <w:sz w:val="20"/>
                    </w:rPr>
                    <w:t>longer</w:t>
                  </w:r>
                  <w:r>
                    <w:rPr>
                      <w:rFonts w:ascii="Ubuntu-BoldItalic"/>
                      <w:b/>
                      <w:i/>
                      <w:color w:val="4971B8"/>
                      <w:spacing w:val="26"/>
                      <w:sz w:val="20"/>
                    </w:rPr>
                    <w:t xml:space="preserve"> </w:t>
                  </w:r>
                  <w:r>
                    <w:rPr>
                      <w:rFonts w:ascii="Ubuntu-BoldItalic"/>
                      <w:b/>
                      <w:i/>
                      <w:color w:val="4971B8"/>
                      <w:sz w:val="20"/>
                    </w:rPr>
                    <w:t>be</w:t>
                  </w:r>
                  <w:r>
                    <w:rPr>
                      <w:rFonts w:ascii="Ubuntu-BoldItalic"/>
                      <w:b/>
                      <w:i/>
                      <w:color w:val="4971B8"/>
                      <w:spacing w:val="26"/>
                      <w:sz w:val="20"/>
                    </w:rPr>
                    <w:t xml:space="preserve"> </w:t>
                  </w:r>
                  <w:r>
                    <w:rPr>
                      <w:rFonts w:ascii="Ubuntu-BoldItalic"/>
                      <w:b/>
                      <w:i/>
                      <w:color w:val="4971B8"/>
                      <w:sz w:val="20"/>
                    </w:rPr>
                    <w:t>so</w:t>
                  </w:r>
                  <w:r>
                    <w:rPr>
                      <w:rFonts w:ascii="Ubuntu-BoldItalic"/>
                      <w:b/>
                      <w:i/>
                      <w:color w:val="4971B8"/>
                      <w:spacing w:val="26"/>
                      <w:sz w:val="20"/>
                    </w:rPr>
                    <w:t xml:space="preserve"> </w:t>
                  </w:r>
                  <w:r>
                    <w:rPr>
                      <w:rFonts w:ascii="Ubuntu-BoldItalic"/>
                      <w:b/>
                      <w:i/>
                      <w:color w:val="4971B8"/>
                      <w:sz w:val="20"/>
                    </w:rPr>
                    <w:t>at</w:t>
                  </w:r>
                  <w:r>
                    <w:rPr>
                      <w:rFonts w:ascii="Ubuntu-BoldItalic"/>
                      <w:b/>
                      <w:i/>
                      <w:color w:val="4971B8"/>
                      <w:spacing w:val="26"/>
                      <w:sz w:val="20"/>
                    </w:rPr>
                    <w:t xml:space="preserve"> </w:t>
                  </w:r>
                  <w:r>
                    <w:rPr>
                      <w:rFonts w:ascii="Ubuntu-BoldItalic"/>
                      <w:b/>
                      <w:i/>
                      <w:color w:val="4971B8"/>
                      <w:sz w:val="20"/>
                    </w:rPr>
                    <w:t>time</w:t>
                  </w:r>
                  <w:r>
                    <w:rPr>
                      <w:rFonts w:ascii="Ubuntu-BoldItalic"/>
                      <w:b/>
                      <w:i/>
                      <w:color w:val="4971B8"/>
                      <w:spacing w:val="26"/>
                      <w:sz w:val="20"/>
                    </w:rPr>
                    <w:t xml:space="preserve"> </w:t>
                  </w:r>
                  <w:r>
                    <w:rPr>
                      <w:rFonts w:ascii="Ubuntu-BoldItalic"/>
                      <w:b/>
                      <w:i/>
                      <w:color w:val="4971B8"/>
                      <w:sz w:val="20"/>
                    </w:rPr>
                    <w:t xml:space="preserve">of </w:t>
                  </w:r>
                  <w:r>
                    <w:rPr>
                      <w:rFonts w:ascii="Ubuntu-BoldItalic"/>
                      <w:b/>
                      <w:i/>
                      <w:color w:val="4971B8"/>
                      <w:spacing w:val="-2"/>
                      <w:sz w:val="20"/>
                    </w:rPr>
                    <w:t>publication/release.</w:t>
                  </w:r>
                </w:p>
              </w:txbxContent>
            </v:textbox>
            <w10:wrap type="topAndBottom" anchorx="page"/>
          </v:shape>
        </w:pict>
      </w:r>
    </w:p>
    <w:p w14:paraId="6BA0BEDF" w14:textId="77777777" w:rsidR="005B1E76" w:rsidRDefault="005B1E76">
      <w:pPr>
        <w:pStyle w:val="BodyText"/>
      </w:pPr>
    </w:p>
    <w:p w14:paraId="10C766BA" w14:textId="77777777" w:rsidR="005B1E76" w:rsidRDefault="005B1E76">
      <w:pPr>
        <w:pStyle w:val="BodyText"/>
        <w:spacing w:before="3"/>
        <w:rPr>
          <w:sz w:val="21"/>
        </w:rPr>
      </w:pPr>
    </w:p>
    <w:p w14:paraId="4CBCAED5" w14:textId="77777777" w:rsidR="005B1E76" w:rsidRDefault="00EC16DA">
      <w:pPr>
        <w:spacing w:before="1"/>
        <w:ind w:left="220"/>
        <w:rPr>
          <w:rFonts w:ascii="Oswald-Medium"/>
          <w:sz w:val="14"/>
        </w:rPr>
      </w:pPr>
      <w:r>
        <w:rPr>
          <w:noProof/>
        </w:rPr>
        <w:drawing>
          <wp:anchor distT="0" distB="0" distL="0" distR="0" simplePos="0" relativeHeight="15731712" behindDoc="0" locked="0" layoutInCell="1" allowOverlap="1" wp14:anchorId="1B72566C" wp14:editId="0C6A36E4">
            <wp:simplePos x="0" y="0"/>
            <wp:positionH relativeFrom="page">
              <wp:posOffset>323989</wp:posOffset>
            </wp:positionH>
            <wp:positionV relativeFrom="paragraph">
              <wp:posOffset>144625</wp:posOffset>
            </wp:positionV>
            <wp:extent cx="162013" cy="13321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162013" cy="133210"/>
                    </a:xfrm>
                    <a:prstGeom prst="rect">
                      <a:avLst/>
                    </a:prstGeom>
                  </pic:spPr>
                </pic:pic>
              </a:graphicData>
            </a:graphic>
          </wp:anchor>
        </w:drawing>
      </w:r>
      <w:proofErr w:type="spellStart"/>
      <w:r>
        <w:rPr>
          <w:rFonts w:ascii="Oswald-Medium"/>
          <w:sz w:val="14"/>
        </w:rPr>
        <w:t>i</w:t>
      </w:r>
      <w:proofErr w:type="spellEnd"/>
    </w:p>
    <w:p w14:paraId="7D8C033B" w14:textId="77777777" w:rsidR="005B1E76" w:rsidRDefault="005B1E76">
      <w:pPr>
        <w:rPr>
          <w:rFonts w:ascii="Oswald-Medium"/>
          <w:sz w:val="14"/>
        </w:rPr>
        <w:sectPr w:rsidR="005B1E76">
          <w:pgSz w:w="11910" w:h="16840"/>
          <w:pgMar w:top="0" w:right="340" w:bottom="0" w:left="400" w:header="0" w:footer="0" w:gutter="0"/>
          <w:cols w:space="720"/>
        </w:sectPr>
      </w:pPr>
    </w:p>
    <w:p w14:paraId="7F64F72D" w14:textId="77777777" w:rsidR="005B1E76" w:rsidRDefault="00EC16DA">
      <w:pPr>
        <w:pStyle w:val="Heading4"/>
        <w:ind w:left="507"/>
      </w:pPr>
      <w:r>
        <w:rPr>
          <w:noProof/>
        </w:rPr>
        <w:lastRenderedPageBreak/>
        <w:drawing>
          <wp:anchor distT="0" distB="0" distL="0" distR="0" simplePos="0" relativeHeight="15732224" behindDoc="0" locked="0" layoutInCell="1" allowOverlap="1" wp14:anchorId="61C89182" wp14:editId="66830968">
            <wp:simplePos x="0" y="0"/>
            <wp:positionH relativeFrom="page">
              <wp:posOffset>7398003</wp:posOffset>
            </wp:positionH>
            <wp:positionV relativeFrom="page">
              <wp:posOffset>0</wp:posOffset>
            </wp:positionV>
            <wp:extent cx="162001" cy="10692003"/>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32736" behindDoc="0" locked="0" layoutInCell="1" allowOverlap="1" wp14:anchorId="4C0CCB2C" wp14:editId="21DB4282">
            <wp:simplePos x="0" y="0"/>
            <wp:positionH relativeFrom="page">
              <wp:posOffset>7074002</wp:posOffset>
            </wp:positionH>
            <wp:positionV relativeFrom="page">
              <wp:posOffset>10558805</wp:posOffset>
            </wp:positionV>
            <wp:extent cx="162001" cy="133197"/>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6" cstate="print"/>
                    <a:stretch>
                      <a:fillRect/>
                    </a:stretch>
                  </pic:blipFill>
                  <pic:spPr>
                    <a:xfrm>
                      <a:off x="0" y="0"/>
                      <a:ext cx="162001" cy="133197"/>
                    </a:xfrm>
                    <a:prstGeom prst="rect">
                      <a:avLst/>
                    </a:prstGeom>
                  </pic:spPr>
                </pic:pic>
              </a:graphicData>
            </a:graphic>
          </wp:anchor>
        </w:drawing>
      </w:r>
      <w:bookmarkStart w:id="1" w:name="_TOC_250061"/>
      <w:r>
        <w:rPr>
          <w:color w:val="ED7D31"/>
          <w:spacing w:val="12"/>
        </w:rPr>
        <w:t>Executive</w:t>
      </w:r>
      <w:r>
        <w:rPr>
          <w:color w:val="ED7D31"/>
          <w:spacing w:val="31"/>
        </w:rPr>
        <w:t xml:space="preserve"> </w:t>
      </w:r>
      <w:bookmarkEnd w:id="1"/>
      <w:r>
        <w:rPr>
          <w:color w:val="ED7D31"/>
          <w:spacing w:val="12"/>
        </w:rPr>
        <w:t>Summary</w:t>
      </w:r>
    </w:p>
    <w:p w14:paraId="5F6B6638" w14:textId="77777777" w:rsidR="005B1E76" w:rsidRDefault="005B1E76">
      <w:pPr>
        <w:pStyle w:val="BodyText"/>
        <w:rPr>
          <w:rFonts w:ascii="Oswald-Medium"/>
        </w:rPr>
      </w:pPr>
    </w:p>
    <w:p w14:paraId="363D4956" w14:textId="77777777" w:rsidR="005B1E76" w:rsidRDefault="005B1E76">
      <w:pPr>
        <w:pStyle w:val="BodyText"/>
        <w:rPr>
          <w:rFonts w:ascii="Oswald-Medium"/>
          <w:sz w:val="19"/>
        </w:rPr>
      </w:pPr>
    </w:p>
    <w:p w14:paraId="68333DA9" w14:textId="77777777" w:rsidR="005B1E76" w:rsidRDefault="00EC16DA">
      <w:pPr>
        <w:spacing w:before="95" w:line="324" w:lineRule="auto"/>
        <w:ind w:left="507" w:right="1006"/>
        <w:jc w:val="both"/>
        <w:rPr>
          <w:sz w:val="18"/>
        </w:rPr>
      </w:pPr>
      <w:r>
        <w:rPr>
          <w:color w:val="1C1731"/>
          <w:sz w:val="18"/>
        </w:rPr>
        <w:t>Gaming</w:t>
      </w:r>
      <w:r>
        <w:rPr>
          <w:color w:val="1C1731"/>
          <w:spacing w:val="32"/>
          <w:sz w:val="18"/>
        </w:rPr>
        <w:t xml:space="preserve"> </w:t>
      </w:r>
      <w:r>
        <w:rPr>
          <w:color w:val="1C1731"/>
          <w:sz w:val="18"/>
        </w:rPr>
        <w:t>is</w:t>
      </w:r>
      <w:r>
        <w:rPr>
          <w:color w:val="1C1731"/>
          <w:spacing w:val="32"/>
          <w:sz w:val="18"/>
        </w:rPr>
        <w:t xml:space="preserve"> </w:t>
      </w:r>
      <w:r>
        <w:rPr>
          <w:color w:val="1C1731"/>
          <w:sz w:val="18"/>
        </w:rPr>
        <w:t>highly</w:t>
      </w:r>
      <w:r>
        <w:rPr>
          <w:color w:val="1C1731"/>
          <w:spacing w:val="32"/>
          <w:sz w:val="18"/>
        </w:rPr>
        <w:t xml:space="preserve"> </w:t>
      </w:r>
      <w:r>
        <w:rPr>
          <w:color w:val="1C1731"/>
          <w:sz w:val="18"/>
        </w:rPr>
        <w:t>prevalent</w:t>
      </w:r>
      <w:r>
        <w:rPr>
          <w:color w:val="1C1731"/>
          <w:spacing w:val="32"/>
          <w:sz w:val="18"/>
        </w:rPr>
        <w:t xml:space="preserve"> </w:t>
      </w:r>
      <w:r>
        <w:rPr>
          <w:color w:val="1C1731"/>
          <w:sz w:val="18"/>
        </w:rPr>
        <w:t>in</w:t>
      </w:r>
      <w:r>
        <w:rPr>
          <w:color w:val="1C1731"/>
          <w:spacing w:val="32"/>
          <w:sz w:val="18"/>
        </w:rPr>
        <w:t xml:space="preserve"> </w:t>
      </w:r>
      <w:r>
        <w:rPr>
          <w:color w:val="1C1731"/>
          <w:sz w:val="18"/>
        </w:rPr>
        <w:t>modern</w:t>
      </w:r>
      <w:r>
        <w:rPr>
          <w:color w:val="1C1731"/>
          <w:spacing w:val="32"/>
          <w:sz w:val="18"/>
        </w:rPr>
        <w:t xml:space="preserve"> </w:t>
      </w:r>
      <w:r>
        <w:rPr>
          <w:color w:val="1C1731"/>
          <w:sz w:val="18"/>
        </w:rPr>
        <w:t>culture,</w:t>
      </w:r>
      <w:r>
        <w:rPr>
          <w:color w:val="1C1731"/>
          <w:spacing w:val="32"/>
          <w:sz w:val="18"/>
        </w:rPr>
        <w:t xml:space="preserve"> </w:t>
      </w:r>
      <w:r>
        <w:rPr>
          <w:color w:val="1C1731"/>
          <w:sz w:val="18"/>
        </w:rPr>
        <w:t>particularly</w:t>
      </w:r>
      <w:r>
        <w:rPr>
          <w:color w:val="1C1731"/>
          <w:spacing w:val="32"/>
          <w:sz w:val="18"/>
        </w:rPr>
        <w:t xml:space="preserve"> </w:t>
      </w:r>
      <w:r>
        <w:rPr>
          <w:color w:val="1C1731"/>
          <w:sz w:val="18"/>
        </w:rPr>
        <w:t>among</w:t>
      </w:r>
      <w:r>
        <w:rPr>
          <w:color w:val="1C1731"/>
          <w:spacing w:val="32"/>
          <w:sz w:val="18"/>
        </w:rPr>
        <w:t xml:space="preserve"> </w:t>
      </w:r>
      <w:r>
        <w:rPr>
          <w:color w:val="1C1731"/>
          <w:sz w:val="18"/>
        </w:rPr>
        <w:t>young</w:t>
      </w:r>
      <w:r>
        <w:rPr>
          <w:color w:val="1C1731"/>
          <w:spacing w:val="32"/>
          <w:sz w:val="18"/>
        </w:rPr>
        <w:t xml:space="preserve"> </w:t>
      </w:r>
      <w:r>
        <w:rPr>
          <w:color w:val="1C1731"/>
          <w:sz w:val="18"/>
        </w:rPr>
        <w:t>people,</w:t>
      </w:r>
      <w:r>
        <w:rPr>
          <w:color w:val="1C1731"/>
          <w:spacing w:val="32"/>
          <w:sz w:val="18"/>
        </w:rPr>
        <w:t xml:space="preserve"> </w:t>
      </w:r>
      <w:r>
        <w:rPr>
          <w:color w:val="1C1731"/>
          <w:sz w:val="18"/>
        </w:rPr>
        <w:t>and</w:t>
      </w:r>
      <w:r>
        <w:rPr>
          <w:color w:val="1C1731"/>
          <w:spacing w:val="32"/>
          <w:sz w:val="18"/>
        </w:rPr>
        <w:t xml:space="preserve"> </w:t>
      </w:r>
      <w:r>
        <w:rPr>
          <w:color w:val="1C1731"/>
          <w:sz w:val="18"/>
        </w:rPr>
        <w:t>is</w:t>
      </w:r>
      <w:r>
        <w:rPr>
          <w:color w:val="1C1731"/>
          <w:spacing w:val="32"/>
          <w:sz w:val="18"/>
        </w:rPr>
        <w:t xml:space="preserve"> </w:t>
      </w:r>
      <w:r>
        <w:rPr>
          <w:color w:val="1C1731"/>
          <w:sz w:val="18"/>
        </w:rPr>
        <w:t>a</w:t>
      </w:r>
      <w:r>
        <w:rPr>
          <w:color w:val="1C1731"/>
          <w:spacing w:val="32"/>
          <w:sz w:val="18"/>
        </w:rPr>
        <w:t xml:space="preserve"> </w:t>
      </w:r>
      <w:r>
        <w:rPr>
          <w:color w:val="1C1731"/>
          <w:sz w:val="18"/>
        </w:rPr>
        <w:t>healthy</w:t>
      </w:r>
      <w:r>
        <w:rPr>
          <w:color w:val="1C1731"/>
          <w:spacing w:val="32"/>
          <w:sz w:val="18"/>
        </w:rPr>
        <w:t xml:space="preserve"> </w:t>
      </w:r>
      <w:r>
        <w:rPr>
          <w:color w:val="1C1731"/>
          <w:sz w:val="18"/>
        </w:rPr>
        <w:t>hobby</w:t>
      </w:r>
      <w:r>
        <w:rPr>
          <w:color w:val="1C1731"/>
          <w:spacing w:val="32"/>
          <w:sz w:val="18"/>
        </w:rPr>
        <w:t xml:space="preserve"> </w:t>
      </w:r>
      <w:r>
        <w:rPr>
          <w:color w:val="1C1731"/>
          <w:sz w:val="18"/>
        </w:rPr>
        <w:t>for</w:t>
      </w:r>
      <w:r>
        <w:rPr>
          <w:color w:val="1C1731"/>
          <w:spacing w:val="32"/>
          <w:sz w:val="18"/>
        </w:rPr>
        <w:t xml:space="preserve"> </w:t>
      </w:r>
      <w:r>
        <w:rPr>
          <w:color w:val="1C1731"/>
          <w:sz w:val="18"/>
        </w:rPr>
        <w:t>most users.</w:t>
      </w:r>
      <w:r>
        <w:rPr>
          <w:color w:val="1C1731"/>
          <w:spacing w:val="40"/>
          <w:sz w:val="18"/>
        </w:rPr>
        <w:t xml:space="preserve"> </w:t>
      </w:r>
      <w:r>
        <w:rPr>
          <w:color w:val="1C1731"/>
          <w:sz w:val="18"/>
        </w:rPr>
        <w:t>However,</w:t>
      </w:r>
      <w:r>
        <w:rPr>
          <w:color w:val="1C1731"/>
          <w:spacing w:val="40"/>
          <w:sz w:val="18"/>
        </w:rPr>
        <w:t xml:space="preserve"> </w:t>
      </w:r>
      <w:r>
        <w:rPr>
          <w:color w:val="1C1731"/>
          <w:sz w:val="18"/>
        </w:rPr>
        <w:t>in</w:t>
      </w:r>
      <w:r>
        <w:rPr>
          <w:color w:val="1C1731"/>
          <w:spacing w:val="40"/>
          <w:sz w:val="18"/>
        </w:rPr>
        <w:t xml:space="preserve"> </w:t>
      </w:r>
      <w:r>
        <w:rPr>
          <w:color w:val="1C1731"/>
          <w:sz w:val="18"/>
        </w:rPr>
        <w:t>recent</w:t>
      </w:r>
      <w:r>
        <w:rPr>
          <w:color w:val="1C1731"/>
          <w:spacing w:val="40"/>
          <w:sz w:val="18"/>
        </w:rPr>
        <w:t xml:space="preserve"> </w:t>
      </w:r>
      <w:r>
        <w:rPr>
          <w:color w:val="1C1731"/>
          <w:sz w:val="18"/>
        </w:rPr>
        <w:t>years</w:t>
      </w:r>
      <w:r>
        <w:rPr>
          <w:color w:val="1C1731"/>
          <w:spacing w:val="40"/>
          <w:sz w:val="18"/>
        </w:rPr>
        <w:t xml:space="preserve"> </w:t>
      </w:r>
      <w:r>
        <w:rPr>
          <w:color w:val="1C1731"/>
          <w:sz w:val="18"/>
        </w:rPr>
        <w:t>there</w:t>
      </w:r>
      <w:r>
        <w:rPr>
          <w:color w:val="1C1731"/>
          <w:spacing w:val="40"/>
          <w:sz w:val="18"/>
        </w:rPr>
        <w:t xml:space="preserve"> </w:t>
      </w:r>
      <w:r>
        <w:rPr>
          <w:color w:val="1C1731"/>
          <w:sz w:val="18"/>
        </w:rPr>
        <w:t>has</w:t>
      </w:r>
      <w:r>
        <w:rPr>
          <w:color w:val="1C1731"/>
          <w:spacing w:val="40"/>
          <w:sz w:val="18"/>
        </w:rPr>
        <w:t xml:space="preserve"> </w:t>
      </w:r>
      <w:r>
        <w:rPr>
          <w:color w:val="1C1731"/>
          <w:sz w:val="18"/>
        </w:rPr>
        <w:t>been</w:t>
      </w:r>
      <w:r>
        <w:rPr>
          <w:color w:val="1C1731"/>
          <w:spacing w:val="40"/>
          <w:sz w:val="18"/>
        </w:rPr>
        <w:t xml:space="preserve"> </w:t>
      </w:r>
      <w:r>
        <w:rPr>
          <w:color w:val="1C1731"/>
          <w:sz w:val="18"/>
        </w:rPr>
        <w:t>increasing</w:t>
      </w:r>
      <w:r>
        <w:rPr>
          <w:color w:val="1C1731"/>
          <w:spacing w:val="40"/>
          <w:sz w:val="18"/>
        </w:rPr>
        <w:t xml:space="preserve"> </w:t>
      </w:r>
      <w:r>
        <w:rPr>
          <w:color w:val="1C1731"/>
          <w:sz w:val="18"/>
        </w:rPr>
        <w:t>global</w:t>
      </w:r>
      <w:r>
        <w:rPr>
          <w:color w:val="1C1731"/>
          <w:spacing w:val="40"/>
          <w:sz w:val="18"/>
        </w:rPr>
        <w:t xml:space="preserve"> </w:t>
      </w:r>
      <w:r>
        <w:rPr>
          <w:color w:val="1C1731"/>
          <w:sz w:val="18"/>
        </w:rPr>
        <w:t>recognition</w:t>
      </w:r>
      <w:r>
        <w:rPr>
          <w:color w:val="1C1731"/>
          <w:spacing w:val="40"/>
          <w:sz w:val="18"/>
        </w:rPr>
        <w:t xml:space="preserve"> </w:t>
      </w:r>
      <w:r>
        <w:rPr>
          <w:color w:val="1C1731"/>
          <w:sz w:val="18"/>
        </w:rPr>
        <w:t>among</w:t>
      </w:r>
      <w:r>
        <w:rPr>
          <w:color w:val="1C1731"/>
          <w:spacing w:val="40"/>
          <w:sz w:val="18"/>
        </w:rPr>
        <w:t xml:space="preserve"> </w:t>
      </w:r>
      <w:r>
        <w:rPr>
          <w:color w:val="1C1731"/>
          <w:sz w:val="18"/>
        </w:rPr>
        <w:t>public</w:t>
      </w:r>
      <w:r>
        <w:rPr>
          <w:color w:val="1C1731"/>
          <w:spacing w:val="40"/>
          <w:sz w:val="18"/>
        </w:rPr>
        <w:t xml:space="preserve"> </w:t>
      </w:r>
      <w:r>
        <w:rPr>
          <w:color w:val="1C1731"/>
          <w:sz w:val="18"/>
        </w:rPr>
        <w:t>health</w:t>
      </w:r>
      <w:r>
        <w:rPr>
          <w:color w:val="1C1731"/>
          <w:spacing w:val="40"/>
          <w:sz w:val="18"/>
        </w:rPr>
        <w:t xml:space="preserve"> </w:t>
      </w:r>
      <w:r>
        <w:rPr>
          <w:color w:val="1C1731"/>
          <w:sz w:val="18"/>
        </w:rPr>
        <w:t>professionals and</w:t>
      </w:r>
      <w:r>
        <w:rPr>
          <w:color w:val="1C1731"/>
          <w:spacing w:val="40"/>
          <w:sz w:val="18"/>
        </w:rPr>
        <w:t xml:space="preserve"> </w:t>
      </w:r>
      <w:r>
        <w:rPr>
          <w:color w:val="1C1731"/>
          <w:sz w:val="18"/>
        </w:rPr>
        <w:t>academics</w:t>
      </w:r>
      <w:r>
        <w:rPr>
          <w:color w:val="1C1731"/>
          <w:spacing w:val="40"/>
          <w:sz w:val="18"/>
        </w:rPr>
        <w:t xml:space="preserve"> </w:t>
      </w:r>
      <w:r>
        <w:rPr>
          <w:color w:val="1C1731"/>
          <w:sz w:val="18"/>
        </w:rPr>
        <w:t>that</w:t>
      </w:r>
      <w:r>
        <w:rPr>
          <w:color w:val="1C1731"/>
          <w:spacing w:val="40"/>
          <w:sz w:val="18"/>
        </w:rPr>
        <w:t xml:space="preserve"> </w:t>
      </w:r>
      <w:proofErr w:type="gramStart"/>
      <w:r>
        <w:rPr>
          <w:color w:val="1C1731"/>
          <w:sz w:val="18"/>
        </w:rPr>
        <w:t>particular</w:t>
      </w:r>
      <w:r>
        <w:rPr>
          <w:color w:val="1C1731"/>
          <w:spacing w:val="40"/>
          <w:sz w:val="18"/>
        </w:rPr>
        <w:t xml:space="preserve"> </w:t>
      </w:r>
      <w:r>
        <w:rPr>
          <w:color w:val="1C1731"/>
          <w:sz w:val="18"/>
        </w:rPr>
        <w:t>patterns</w:t>
      </w:r>
      <w:proofErr w:type="gramEnd"/>
      <w:r>
        <w:rPr>
          <w:color w:val="1C1731"/>
          <w:spacing w:val="40"/>
          <w:sz w:val="18"/>
        </w:rPr>
        <w:t xml:space="preserve"> </w:t>
      </w:r>
      <w:r>
        <w:rPr>
          <w:color w:val="1C1731"/>
          <w:sz w:val="18"/>
        </w:rPr>
        <w:t>of</w:t>
      </w:r>
      <w:r>
        <w:rPr>
          <w:color w:val="1C1731"/>
          <w:spacing w:val="40"/>
          <w:sz w:val="18"/>
        </w:rPr>
        <w:t xml:space="preserve"> </w:t>
      </w:r>
      <w:r>
        <w:rPr>
          <w:color w:val="1C1731"/>
          <w:sz w:val="18"/>
        </w:rPr>
        <w:t>gaming</w:t>
      </w:r>
      <w:r>
        <w:rPr>
          <w:color w:val="1C1731"/>
          <w:spacing w:val="40"/>
          <w:sz w:val="18"/>
        </w:rPr>
        <w:t xml:space="preserve"> </w:t>
      </w:r>
      <w:r>
        <w:rPr>
          <w:color w:val="1C1731"/>
          <w:sz w:val="18"/>
        </w:rPr>
        <w:t>may</w:t>
      </w:r>
      <w:r>
        <w:rPr>
          <w:color w:val="1C1731"/>
          <w:spacing w:val="40"/>
          <w:sz w:val="18"/>
        </w:rPr>
        <w:t xml:space="preserve"> </w:t>
      </w:r>
      <w:r>
        <w:rPr>
          <w:color w:val="1C1731"/>
          <w:sz w:val="18"/>
        </w:rPr>
        <w:t>lead</w:t>
      </w:r>
      <w:r>
        <w:rPr>
          <w:color w:val="1C1731"/>
          <w:spacing w:val="40"/>
          <w:sz w:val="18"/>
        </w:rPr>
        <w:t xml:space="preserve"> </w:t>
      </w:r>
      <w:r>
        <w:rPr>
          <w:color w:val="1C1731"/>
          <w:sz w:val="18"/>
        </w:rPr>
        <w:t>to</w:t>
      </w:r>
      <w:r>
        <w:rPr>
          <w:color w:val="1C1731"/>
          <w:spacing w:val="40"/>
          <w:sz w:val="18"/>
        </w:rPr>
        <w:t xml:space="preserve"> </w:t>
      </w:r>
      <w:r>
        <w:rPr>
          <w:color w:val="1C1731"/>
          <w:sz w:val="18"/>
        </w:rPr>
        <w:t>marked</w:t>
      </w:r>
      <w:r>
        <w:rPr>
          <w:color w:val="1C1731"/>
          <w:spacing w:val="40"/>
          <w:sz w:val="18"/>
        </w:rPr>
        <w:t xml:space="preserve"> </w:t>
      </w:r>
      <w:r>
        <w:rPr>
          <w:color w:val="1C1731"/>
          <w:sz w:val="18"/>
        </w:rPr>
        <w:t>impairment</w:t>
      </w:r>
      <w:r>
        <w:rPr>
          <w:color w:val="1C1731"/>
          <w:spacing w:val="40"/>
          <w:sz w:val="18"/>
        </w:rPr>
        <w:t xml:space="preserve"> </w:t>
      </w:r>
      <w:r>
        <w:rPr>
          <w:color w:val="1C1731"/>
          <w:sz w:val="18"/>
        </w:rPr>
        <w:t>in</w:t>
      </w:r>
      <w:r>
        <w:rPr>
          <w:color w:val="1C1731"/>
          <w:spacing w:val="40"/>
          <w:sz w:val="18"/>
        </w:rPr>
        <w:t xml:space="preserve"> </w:t>
      </w:r>
      <w:r>
        <w:rPr>
          <w:color w:val="1C1731"/>
          <w:sz w:val="18"/>
        </w:rPr>
        <w:t>personal,</w:t>
      </w:r>
      <w:r>
        <w:rPr>
          <w:color w:val="1C1731"/>
          <w:spacing w:val="40"/>
          <w:sz w:val="18"/>
        </w:rPr>
        <w:t xml:space="preserve"> </w:t>
      </w:r>
      <w:r>
        <w:rPr>
          <w:color w:val="1C1731"/>
          <w:sz w:val="18"/>
        </w:rPr>
        <w:t>family,</w:t>
      </w:r>
      <w:r>
        <w:rPr>
          <w:color w:val="1C1731"/>
          <w:spacing w:val="40"/>
          <w:sz w:val="18"/>
        </w:rPr>
        <w:t xml:space="preserve"> </w:t>
      </w:r>
      <w:r>
        <w:rPr>
          <w:color w:val="1C1731"/>
          <w:sz w:val="18"/>
        </w:rPr>
        <w:t>social,</w:t>
      </w:r>
    </w:p>
    <w:p w14:paraId="10D158EF" w14:textId="77777777" w:rsidR="005B1E76" w:rsidRDefault="00EC16DA">
      <w:pPr>
        <w:spacing w:before="2" w:line="324" w:lineRule="auto"/>
        <w:ind w:left="507" w:right="1192"/>
        <w:jc w:val="both"/>
        <w:rPr>
          <w:sz w:val="18"/>
        </w:rPr>
      </w:pPr>
      <w:r>
        <w:rPr>
          <w:color w:val="1C1731"/>
          <w:sz w:val="18"/>
        </w:rPr>
        <w:t>educational, occupational, or other important areas of functioning and psychological distress for a significant minority</w:t>
      </w:r>
      <w:r>
        <w:rPr>
          <w:color w:val="1C1731"/>
          <w:spacing w:val="40"/>
          <w:sz w:val="18"/>
        </w:rPr>
        <w:t xml:space="preserve"> </w:t>
      </w:r>
      <w:r>
        <w:rPr>
          <w:color w:val="1C1731"/>
          <w:sz w:val="18"/>
        </w:rPr>
        <w:t>of</w:t>
      </w:r>
      <w:r>
        <w:rPr>
          <w:color w:val="1C1731"/>
          <w:spacing w:val="40"/>
          <w:sz w:val="18"/>
        </w:rPr>
        <w:t xml:space="preserve"> </w:t>
      </w:r>
      <w:r>
        <w:rPr>
          <w:color w:val="1C1731"/>
          <w:sz w:val="18"/>
        </w:rPr>
        <w:t>players</w:t>
      </w:r>
      <w:r>
        <w:rPr>
          <w:color w:val="1C1731"/>
          <w:spacing w:val="40"/>
          <w:sz w:val="18"/>
        </w:rPr>
        <w:t xml:space="preserve"> </w:t>
      </w:r>
      <w:r>
        <w:rPr>
          <w:color w:val="1C1731"/>
          <w:sz w:val="18"/>
        </w:rPr>
        <w:t>(The</w:t>
      </w:r>
      <w:r>
        <w:rPr>
          <w:color w:val="1C1731"/>
          <w:spacing w:val="40"/>
          <w:sz w:val="18"/>
        </w:rPr>
        <w:t xml:space="preserve"> </w:t>
      </w:r>
      <w:r>
        <w:rPr>
          <w:color w:val="1C1731"/>
          <w:sz w:val="18"/>
        </w:rPr>
        <w:t>World</w:t>
      </w:r>
      <w:r>
        <w:rPr>
          <w:color w:val="1C1731"/>
          <w:spacing w:val="40"/>
          <w:sz w:val="18"/>
        </w:rPr>
        <w:t xml:space="preserve"> </w:t>
      </w:r>
      <w:r>
        <w:rPr>
          <w:color w:val="1C1731"/>
          <w:sz w:val="18"/>
        </w:rPr>
        <w:t>Health</w:t>
      </w:r>
      <w:r>
        <w:rPr>
          <w:color w:val="1C1731"/>
          <w:spacing w:val="40"/>
          <w:sz w:val="18"/>
        </w:rPr>
        <w:t xml:space="preserve"> </w:t>
      </w:r>
      <w:proofErr w:type="spellStart"/>
      <w:r>
        <w:rPr>
          <w:color w:val="1C1731"/>
          <w:sz w:val="18"/>
        </w:rPr>
        <w:t>Organisation</w:t>
      </w:r>
      <w:proofErr w:type="spellEnd"/>
      <w:r>
        <w:rPr>
          <w:color w:val="1C1731"/>
          <w:sz w:val="18"/>
        </w:rPr>
        <w:t>,</w:t>
      </w:r>
      <w:r>
        <w:rPr>
          <w:color w:val="1C1731"/>
          <w:spacing w:val="40"/>
          <w:sz w:val="18"/>
        </w:rPr>
        <w:t xml:space="preserve"> </w:t>
      </w:r>
      <w:r>
        <w:rPr>
          <w:color w:val="1C1731"/>
          <w:sz w:val="18"/>
        </w:rPr>
        <w:t>2014).</w:t>
      </w:r>
    </w:p>
    <w:p w14:paraId="4A4D88D0" w14:textId="77777777" w:rsidR="005B1E76" w:rsidRDefault="005B1E76">
      <w:pPr>
        <w:pStyle w:val="BodyText"/>
        <w:spacing w:before="10"/>
        <w:rPr>
          <w:sz w:val="15"/>
        </w:rPr>
      </w:pPr>
    </w:p>
    <w:p w14:paraId="1B86720D" w14:textId="77777777" w:rsidR="005B1E76" w:rsidRDefault="00EC16DA">
      <w:pPr>
        <w:spacing w:line="324" w:lineRule="auto"/>
        <w:ind w:left="507" w:right="1079"/>
        <w:rPr>
          <w:sz w:val="18"/>
        </w:rPr>
      </w:pPr>
      <w:r>
        <w:rPr>
          <w:color w:val="1C1731"/>
          <w:sz w:val="18"/>
        </w:rPr>
        <w:t>A</w:t>
      </w:r>
      <w:r>
        <w:rPr>
          <w:color w:val="1C1731"/>
          <w:spacing w:val="27"/>
          <w:sz w:val="18"/>
        </w:rPr>
        <w:t xml:space="preserve"> </w:t>
      </w:r>
      <w:r>
        <w:rPr>
          <w:color w:val="1C1731"/>
          <w:sz w:val="18"/>
        </w:rPr>
        <w:t>global</w:t>
      </w:r>
      <w:r>
        <w:rPr>
          <w:color w:val="1C1731"/>
          <w:spacing w:val="27"/>
          <w:sz w:val="18"/>
        </w:rPr>
        <w:t xml:space="preserve"> </w:t>
      </w:r>
      <w:r>
        <w:rPr>
          <w:color w:val="1C1731"/>
          <w:sz w:val="18"/>
        </w:rPr>
        <w:t>gaming</w:t>
      </w:r>
      <w:r>
        <w:rPr>
          <w:color w:val="1C1731"/>
          <w:spacing w:val="27"/>
          <w:sz w:val="18"/>
        </w:rPr>
        <w:t xml:space="preserve"> </w:t>
      </w:r>
      <w:r>
        <w:rPr>
          <w:color w:val="1C1731"/>
          <w:sz w:val="18"/>
        </w:rPr>
        <w:t>report</w:t>
      </w:r>
      <w:r>
        <w:rPr>
          <w:color w:val="1C1731"/>
          <w:spacing w:val="27"/>
          <w:sz w:val="18"/>
        </w:rPr>
        <w:t xml:space="preserve"> </w:t>
      </w:r>
      <w:r>
        <w:rPr>
          <w:color w:val="1C1731"/>
          <w:sz w:val="18"/>
        </w:rPr>
        <w:t>has</w:t>
      </w:r>
      <w:r>
        <w:rPr>
          <w:color w:val="1C1731"/>
          <w:spacing w:val="27"/>
          <w:sz w:val="18"/>
        </w:rPr>
        <w:t xml:space="preserve"> </w:t>
      </w:r>
      <w:r>
        <w:rPr>
          <w:color w:val="1C1731"/>
          <w:sz w:val="18"/>
        </w:rPr>
        <w:t>estimated</w:t>
      </w:r>
      <w:r>
        <w:rPr>
          <w:color w:val="1C1731"/>
          <w:spacing w:val="27"/>
          <w:sz w:val="18"/>
        </w:rPr>
        <w:t xml:space="preserve"> </w:t>
      </w:r>
      <w:r>
        <w:rPr>
          <w:color w:val="1C1731"/>
          <w:sz w:val="18"/>
        </w:rPr>
        <w:t>that</w:t>
      </w:r>
      <w:r>
        <w:rPr>
          <w:color w:val="1C1731"/>
          <w:spacing w:val="27"/>
          <w:sz w:val="18"/>
        </w:rPr>
        <w:t xml:space="preserve"> </w:t>
      </w:r>
      <w:r>
        <w:rPr>
          <w:color w:val="1C1731"/>
          <w:sz w:val="18"/>
        </w:rPr>
        <w:t>there</w:t>
      </w:r>
      <w:r>
        <w:rPr>
          <w:color w:val="1C1731"/>
          <w:spacing w:val="27"/>
          <w:sz w:val="18"/>
        </w:rPr>
        <w:t xml:space="preserve"> </w:t>
      </w:r>
      <w:r>
        <w:rPr>
          <w:color w:val="1C1731"/>
          <w:sz w:val="18"/>
        </w:rPr>
        <w:t>were</w:t>
      </w:r>
      <w:r>
        <w:rPr>
          <w:color w:val="1C1731"/>
          <w:spacing w:val="27"/>
          <w:sz w:val="18"/>
        </w:rPr>
        <w:t xml:space="preserve"> </w:t>
      </w:r>
      <w:r>
        <w:rPr>
          <w:color w:val="1C1731"/>
          <w:sz w:val="18"/>
        </w:rPr>
        <w:t>2.69</w:t>
      </w:r>
      <w:r>
        <w:rPr>
          <w:color w:val="1C1731"/>
          <w:spacing w:val="27"/>
          <w:sz w:val="18"/>
        </w:rPr>
        <w:t xml:space="preserve"> </w:t>
      </w:r>
      <w:r>
        <w:rPr>
          <w:color w:val="1C1731"/>
          <w:sz w:val="18"/>
        </w:rPr>
        <w:t>billion</w:t>
      </w:r>
      <w:r>
        <w:rPr>
          <w:color w:val="1C1731"/>
          <w:spacing w:val="27"/>
          <w:sz w:val="18"/>
        </w:rPr>
        <w:t xml:space="preserve"> </w:t>
      </w:r>
      <w:r>
        <w:rPr>
          <w:color w:val="1C1731"/>
          <w:sz w:val="18"/>
        </w:rPr>
        <w:t>gamers</w:t>
      </w:r>
      <w:r>
        <w:rPr>
          <w:color w:val="1C1731"/>
          <w:spacing w:val="27"/>
          <w:sz w:val="18"/>
        </w:rPr>
        <w:t xml:space="preserve"> </w:t>
      </w:r>
      <w:r>
        <w:rPr>
          <w:color w:val="1C1731"/>
          <w:sz w:val="18"/>
        </w:rPr>
        <w:t>in</w:t>
      </w:r>
      <w:r>
        <w:rPr>
          <w:color w:val="1C1731"/>
          <w:spacing w:val="27"/>
          <w:sz w:val="18"/>
        </w:rPr>
        <w:t xml:space="preserve"> </w:t>
      </w:r>
      <w:r>
        <w:rPr>
          <w:color w:val="1C1731"/>
          <w:sz w:val="18"/>
        </w:rPr>
        <w:t>the</w:t>
      </w:r>
      <w:r>
        <w:rPr>
          <w:color w:val="1C1731"/>
          <w:spacing w:val="27"/>
          <w:sz w:val="18"/>
        </w:rPr>
        <w:t xml:space="preserve"> </w:t>
      </w:r>
      <w:r>
        <w:rPr>
          <w:color w:val="1C1731"/>
          <w:sz w:val="18"/>
        </w:rPr>
        <w:t>world</w:t>
      </w:r>
      <w:r>
        <w:rPr>
          <w:color w:val="1C1731"/>
          <w:spacing w:val="27"/>
          <w:sz w:val="18"/>
        </w:rPr>
        <w:t xml:space="preserve"> </w:t>
      </w:r>
      <w:r>
        <w:rPr>
          <w:color w:val="1C1731"/>
          <w:sz w:val="18"/>
        </w:rPr>
        <w:t>at</w:t>
      </w:r>
      <w:r>
        <w:rPr>
          <w:color w:val="1C1731"/>
          <w:spacing w:val="27"/>
          <w:sz w:val="18"/>
        </w:rPr>
        <w:t xml:space="preserve"> </w:t>
      </w:r>
      <w:r>
        <w:rPr>
          <w:color w:val="1C1731"/>
          <w:sz w:val="18"/>
        </w:rPr>
        <w:t>the</w:t>
      </w:r>
      <w:r>
        <w:rPr>
          <w:color w:val="1C1731"/>
          <w:spacing w:val="27"/>
          <w:sz w:val="18"/>
        </w:rPr>
        <w:t xml:space="preserve"> </w:t>
      </w:r>
      <w:r>
        <w:rPr>
          <w:color w:val="1C1731"/>
          <w:sz w:val="18"/>
        </w:rPr>
        <w:t>end</w:t>
      </w:r>
      <w:r>
        <w:rPr>
          <w:color w:val="1C1731"/>
          <w:spacing w:val="27"/>
          <w:sz w:val="18"/>
        </w:rPr>
        <w:t xml:space="preserve"> </w:t>
      </w:r>
      <w:r>
        <w:rPr>
          <w:color w:val="1C1731"/>
          <w:sz w:val="18"/>
        </w:rPr>
        <w:t>of</w:t>
      </w:r>
      <w:r>
        <w:rPr>
          <w:color w:val="1C1731"/>
          <w:spacing w:val="27"/>
          <w:sz w:val="18"/>
        </w:rPr>
        <w:t xml:space="preserve"> </w:t>
      </w:r>
      <w:r>
        <w:rPr>
          <w:color w:val="1C1731"/>
          <w:sz w:val="18"/>
        </w:rPr>
        <w:t>2020,</w:t>
      </w:r>
      <w:r>
        <w:rPr>
          <w:color w:val="1C1731"/>
          <w:spacing w:val="27"/>
          <w:sz w:val="18"/>
        </w:rPr>
        <w:t xml:space="preserve"> </w:t>
      </w:r>
      <w:r>
        <w:rPr>
          <w:color w:val="1C1731"/>
          <w:sz w:val="18"/>
        </w:rPr>
        <w:t>with a</w:t>
      </w:r>
      <w:r>
        <w:rPr>
          <w:color w:val="1C1731"/>
          <w:spacing w:val="40"/>
          <w:sz w:val="18"/>
        </w:rPr>
        <w:t xml:space="preserve"> </w:t>
      </w:r>
      <w:r>
        <w:rPr>
          <w:color w:val="1C1731"/>
          <w:sz w:val="18"/>
        </w:rPr>
        <w:t>Video</w:t>
      </w:r>
      <w:r>
        <w:rPr>
          <w:color w:val="1C1731"/>
          <w:spacing w:val="40"/>
          <w:sz w:val="18"/>
        </w:rPr>
        <w:t xml:space="preserve"> </w:t>
      </w:r>
      <w:r>
        <w:rPr>
          <w:color w:val="1C1731"/>
          <w:sz w:val="18"/>
        </w:rPr>
        <w:t>Gaming</w:t>
      </w:r>
      <w:r>
        <w:rPr>
          <w:color w:val="1C1731"/>
          <w:spacing w:val="40"/>
          <w:sz w:val="18"/>
        </w:rPr>
        <w:t xml:space="preserve"> </w:t>
      </w:r>
      <w:r>
        <w:rPr>
          <w:color w:val="1C1731"/>
          <w:sz w:val="18"/>
        </w:rPr>
        <w:t>Industry</w:t>
      </w:r>
      <w:r>
        <w:rPr>
          <w:color w:val="1C1731"/>
          <w:spacing w:val="40"/>
          <w:sz w:val="18"/>
        </w:rPr>
        <w:t xml:space="preserve"> </w:t>
      </w:r>
      <w:r>
        <w:rPr>
          <w:color w:val="1C1731"/>
          <w:sz w:val="18"/>
        </w:rPr>
        <w:t>estimated</w:t>
      </w:r>
      <w:r>
        <w:rPr>
          <w:color w:val="1C1731"/>
          <w:spacing w:val="40"/>
          <w:sz w:val="18"/>
        </w:rPr>
        <w:t xml:space="preserve"> </w:t>
      </w:r>
      <w:r>
        <w:rPr>
          <w:color w:val="1C1731"/>
          <w:sz w:val="18"/>
        </w:rPr>
        <w:t>to</w:t>
      </w:r>
      <w:r>
        <w:rPr>
          <w:color w:val="1C1731"/>
          <w:spacing w:val="40"/>
          <w:sz w:val="18"/>
        </w:rPr>
        <w:t xml:space="preserve"> </w:t>
      </w:r>
      <w:r>
        <w:rPr>
          <w:color w:val="1C1731"/>
          <w:sz w:val="18"/>
        </w:rPr>
        <w:t>be</w:t>
      </w:r>
      <w:r>
        <w:rPr>
          <w:color w:val="1C1731"/>
          <w:spacing w:val="40"/>
          <w:sz w:val="18"/>
        </w:rPr>
        <w:t xml:space="preserve"> </w:t>
      </w:r>
      <w:r>
        <w:rPr>
          <w:color w:val="1C1731"/>
          <w:sz w:val="18"/>
        </w:rPr>
        <w:t>worth</w:t>
      </w:r>
      <w:r>
        <w:rPr>
          <w:color w:val="1C1731"/>
          <w:spacing w:val="40"/>
          <w:sz w:val="18"/>
        </w:rPr>
        <w:t xml:space="preserve"> </w:t>
      </w:r>
      <w:r>
        <w:rPr>
          <w:color w:val="1C1731"/>
          <w:sz w:val="18"/>
        </w:rPr>
        <w:t>$159.3</w:t>
      </w:r>
      <w:r>
        <w:rPr>
          <w:color w:val="1C1731"/>
          <w:spacing w:val="40"/>
          <w:sz w:val="18"/>
        </w:rPr>
        <w:t xml:space="preserve"> </w:t>
      </w:r>
      <w:r>
        <w:rPr>
          <w:color w:val="1C1731"/>
          <w:sz w:val="18"/>
        </w:rPr>
        <w:t>billion</w:t>
      </w:r>
      <w:r>
        <w:rPr>
          <w:color w:val="1C1731"/>
          <w:spacing w:val="40"/>
          <w:sz w:val="18"/>
        </w:rPr>
        <w:t xml:space="preserve"> </w:t>
      </w:r>
      <w:r>
        <w:rPr>
          <w:color w:val="1C1731"/>
          <w:sz w:val="18"/>
        </w:rPr>
        <w:t>(</w:t>
      </w:r>
      <w:proofErr w:type="spellStart"/>
      <w:r>
        <w:rPr>
          <w:color w:val="1C1731"/>
          <w:sz w:val="18"/>
        </w:rPr>
        <w:t>Newzoo</w:t>
      </w:r>
      <w:proofErr w:type="spellEnd"/>
      <w:r>
        <w:rPr>
          <w:color w:val="1C1731"/>
          <w:sz w:val="18"/>
        </w:rPr>
        <w:t>,</w:t>
      </w:r>
      <w:r>
        <w:rPr>
          <w:color w:val="1C1731"/>
          <w:spacing w:val="40"/>
          <w:sz w:val="18"/>
        </w:rPr>
        <w:t xml:space="preserve"> </w:t>
      </w:r>
      <w:r>
        <w:rPr>
          <w:color w:val="1C1731"/>
          <w:sz w:val="18"/>
        </w:rPr>
        <w:t>2020)</w:t>
      </w:r>
      <w:r>
        <w:rPr>
          <w:color w:val="1C1731"/>
          <w:spacing w:val="40"/>
          <w:sz w:val="18"/>
        </w:rPr>
        <w:t xml:space="preserve"> </w:t>
      </w:r>
      <w:r>
        <w:rPr>
          <w:color w:val="1C1731"/>
          <w:sz w:val="18"/>
        </w:rPr>
        <w:t>with</w:t>
      </w:r>
      <w:r>
        <w:rPr>
          <w:color w:val="1C1731"/>
          <w:spacing w:val="40"/>
          <w:sz w:val="18"/>
        </w:rPr>
        <w:t xml:space="preserve"> </w:t>
      </w:r>
      <w:r>
        <w:rPr>
          <w:color w:val="1C1731"/>
          <w:sz w:val="18"/>
        </w:rPr>
        <w:t>the</w:t>
      </w:r>
      <w:r>
        <w:rPr>
          <w:color w:val="1C1731"/>
          <w:spacing w:val="40"/>
          <w:sz w:val="18"/>
        </w:rPr>
        <w:t xml:space="preserve"> </w:t>
      </w:r>
      <w:r>
        <w:rPr>
          <w:color w:val="1C1731"/>
          <w:sz w:val="18"/>
        </w:rPr>
        <w:t>impact</w:t>
      </w:r>
      <w:r>
        <w:rPr>
          <w:color w:val="1C1731"/>
          <w:spacing w:val="40"/>
          <w:sz w:val="18"/>
        </w:rPr>
        <w:t xml:space="preserve"> </w:t>
      </w:r>
      <w:r>
        <w:rPr>
          <w:color w:val="1C1731"/>
          <w:sz w:val="18"/>
        </w:rPr>
        <w:t>of</w:t>
      </w:r>
      <w:r>
        <w:rPr>
          <w:color w:val="1C1731"/>
          <w:spacing w:val="40"/>
          <w:sz w:val="18"/>
        </w:rPr>
        <w:t xml:space="preserve"> </w:t>
      </w:r>
      <w:r>
        <w:rPr>
          <w:color w:val="1C1731"/>
          <w:sz w:val="18"/>
        </w:rPr>
        <w:t>COVID-19</w:t>
      </w:r>
    </w:p>
    <w:p w14:paraId="0FD21213" w14:textId="77777777" w:rsidR="005B1E76" w:rsidRDefault="00EC16DA">
      <w:pPr>
        <w:spacing w:before="2"/>
        <w:ind w:left="507"/>
        <w:rPr>
          <w:sz w:val="18"/>
        </w:rPr>
      </w:pPr>
      <w:r>
        <w:rPr>
          <w:color w:val="1C1731"/>
          <w:sz w:val="18"/>
        </w:rPr>
        <w:t>lockdowns</w:t>
      </w:r>
      <w:r>
        <w:rPr>
          <w:color w:val="1C1731"/>
          <w:spacing w:val="32"/>
          <w:sz w:val="18"/>
        </w:rPr>
        <w:t xml:space="preserve"> </w:t>
      </w:r>
      <w:r>
        <w:rPr>
          <w:color w:val="1C1731"/>
          <w:sz w:val="18"/>
        </w:rPr>
        <w:t>around</w:t>
      </w:r>
      <w:r>
        <w:rPr>
          <w:color w:val="1C1731"/>
          <w:spacing w:val="33"/>
          <w:sz w:val="18"/>
        </w:rPr>
        <w:t xml:space="preserve"> </w:t>
      </w:r>
      <w:r>
        <w:rPr>
          <w:color w:val="1C1731"/>
          <w:sz w:val="18"/>
        </w:rPr>
        <w:t>the</w:t>
      </w:r>
      <w:r>
        <w:rPr>
          <w:color w:val="1C1731"/>
          <w:spacing w:val="32"/>
          <w:sz w:val="18"/>
        </w:rPr>
        <w:t xml:space="preserve"> </w:t>
      </w:r>
      <w:r>
        <w:rPr>
          <w:color w:val="1C1731"/>
          <w:sz w:val="18"/>
        </w:rPr>
        <w:t>world</w:t>
      </w:r>
      <w:r>
        <w:rPr>
          <w:color w:val="1C1731"/>
          <w:spacing w:val="33"/>
          <w:sz w:val="18"/>
        </w:rPr>
        <w:t xml:space="preserve"> </w:t>
      </w:r>
      <w:r>
        <w:rPr>
          <w:color w:val="1C1731"/>
          <w:sz w:val="18"/>
        </w:rPr>
        <w:t>contributing</w:t>
      </w:r>
      <w:r>
        <w:rPr>
          <w:color w:val="1C1731"/>
          <w:spacing w:val="33"/>
          <w:sz w:val="18"/>
        </w:rPr>
        <w:t xml:space="preserve"> </w:t>
      </w:r>
      <w:r>
        <w:rPr>
          <w:color w:val="1C1731"/>
          <w:sz w:val="18"/>
        </w:rPr>
        <w:t>to</w:t>
      </w:r>
      <w:r>
        <w:rPr>
          <w:color w:val="1C1731"/>
          <w:spacing w:val="32"/>
          <w:sz w:val="18"/>
        </w:rPr>
        <w:t xml:space="preserve"> </w:t>
      </w:r>
      <w:r>
        <w:rPr>
          <w:color w:val="1C1731"/>
          <w:sz w:val="18"/>
        </w:rPr>
        <w:t>the</w:t>
      </w:r>
      <w:r>
        <w:rPr>
          <w:color w:val="1C1731"/>
          <w:spacing w:val="33"/>
          <w:sz w:val="18"/>
        </w:rPr>
        <w:t xml:space="preserve"> </w:t>
      </w:r>
      <w:r>
        <w:rPr>
          <w:color w:val="1C1731"/>
          <w:sz w:val="18"/>
        </w:rPr>
        <w:t>significant</w:t>
      </w:r>
      <w:r>
        <w:rPr>
          <w:color w:val="1C1731"/>
          <w:spacing w:val="33"/>
          <w:sz w:val="18"/>
        </w:rPr>
        <w:t xml:space="preserve"> </w:t>
      </w:r>
      <w:r>
        <w:rPr>
          <w:color w:val="1C1731"/>
          <w:sz w:val="18"/>
        </w:rPr>
        <w:t>increase</w:t>
      </w:r>
      <w:r>
        <w:rPr>
          <w:color w:val="1C1731"/>
          <w:spacing w:val="32"/>
          <w:sz w:val="18"/>
        </w:rPr>
        <w:t xml:space="preserve"> </w:t>
      </w:r>
      <w:r>
        <w:rPr>
          <w:color w:val="1C1731"/>
          <w:sz w:val="18"/>
        </w:rPr>
        <w:t>in</w:t>
      </w:r>
      <w:r>
        <w:rPr>
          <w:color w:val="1C1731"/>
          <w:spacing w:val="33"/>
          <w:sz w:val="18"/>
        </w:rPr>
        <w:t xml:space="preserve"> </w:t>
      </w:r>
      <w:r>
        <w:rPr>
          <w:color w:val="1C1731"/>
          <w:sz w:val="18"/>
        </w:rPr>
        <w:t>2020.</w:t>
      </w:r>
      <w:r>
        <w:rPr>
          <w:color w:val="1C1731"/>
          <w:spacing w:val="32"/>
          <w:sz w:val="18"/>
        </w:rPr>
        <w:t xml:space="preserve"> </w:t>
      </w:r>
      <w:r>
        <w:rPr>
          <w:color w:val="1C1731"/>
          <w:sz w:val="18"/>
        </w:rPr>
        <w:t>It</w:t>
      </w:r>
      <w:r>
        <w:rPr>
          <w:color w:val="1C1731"/>
          <w:spacing w:val="33"/>
          <w:sz w:val="18"/>
        </w:rPr>
        <w:t xml:space="preserve"> </w:t>
      </w:r>
      <w:r>
        <w:rPr>
          <w:color w:val="1C1731"/>
          <w:sz w:val="18"/>
        </w:rPr>
        <w:t>is</w:t>
      </w:r>
      <w:r>
        <w:rPr>
          <w:color w:val="1C1731"/>
          <w:spacing w:val="33"/>
          <w:sz w:val="18"/>
        </w:rPr>
        <w:t xml:space="preserve"> </w:t>
      </w:r>
      <w:r>
        <w:rPr>
          <w:color w:val="1C1731"/>
          <w:sz w:val="18"/>
        </w:rPr>
        <w:t>reported</w:t>
      </w:r>
      <w:r>
        <w:rPr>
          <w:color w:val="1C1731"/>
          <w:spacing w:val="32"/>
          <w:sz w:val="18"/>
        </w:rPr>
        <w:t xml:space="preserve"> </w:t>
      </w:r>
      <w:r>
        <w:rPr>
          <w:color w:val="1C1731"/>
          <w:sz w:val="18"/>
        </w:rPr>
        <w:t>that</w:t>
      </w:r>
      <w:r>
        <w:rPr>
          <w:color w:val="1C1731"/>
          <w:spacing w:val="33"/>
          <w:sz w:val="18"/>
        </w:rPr>
        <w:t xml:space="preserve"> </w:t>
      </w:r>
      <w:r>
        <w:rPr>
          <w:color w:val="1C1731"/>
          <w:sz w:val="18"/>
        </w:rPr>
        <w:t>two-thirds</w:t>
      </w:r>
      <w:r>
        <w:rPr>
          <w:color w:val="1C1731"/>
          <w:spacing w:val="33"/>
          <w:sz w:val="18"/>
        </w:rPr>
        <w:t xml:space="preserve"> </w:t>
      </w:r>
      <w:r>
        <w:rPr>
          <w:color w:val="1C1731"/>
          <w:spacing w:val="-5"/>
          <w:sz w:val="18"/>
        </w:rPr>
        <w:t>of</w:t>
      </w:r>
    </w:p>
    <w:p w14:paraId="090C22F8" w14:textId="77777777" w:rsidR="005B1E76" w:rsidRDefault="00EC16DA">
      <w:pPr>
        <w:spacing w:before="73"/>
        <w:ind w:left="507"/>
        <w:rPr>
          <w:sz w:val="18"/>
        </w:rPr>
      </w:pPr>
      <w:r>
        <w:rPr>
          <w:color w:val="1C1731"/>
          <w:sz w:val="18"/>
        </w:rPr>
        <w:t>New</w:t>
      </w:r>
      <w:r>
        <w:rPr>
          <w:color w:val="1C1731"/>
          <w:spacing w:val="29"/>
          <w:sz w:val="18"/>
        </w:rPr>
        <w:t xml:space="preserve"> </w:t>
      </w:r>
      <w:r>
        <w:rPr>
          <w:color w:val="1C1731"/>
          <w:sz w:val="18"/>
        </w:rPr>
        <w:t>Zealanders</w:t>
      </w:r>
      <w:r>
        <w:rPr>
          <w:color w:val="1C1731"/>
          <w:spacing w:val="30"/>
          <w:sz w:val="18"/>
        </w:rPr>
        <w:t xml:space="preserve"> </w:t>
      </w:r>
      <w:r>
        <w:rPr>
          <w:color w:val="1C1731"/>
          <w:sz w:val="18"/>
        </w:rPr>
        <w:t>play</w:t>
      </w:r>
      <w:r>
        <w:rPr>
          <w:color w:val="1C1731"/>
          <w:spacing w:val="29"/>
          <w:sz w:val="18"/>
        </w:rPr>
        <w:t xml:space="preserve"> </w:t>
      </w:r>
      <w:r>
        <w:rPr>
          <w:color w:val="1C1731"/>
          <w:sz w:val="18"/>
        </w:rPr>
        <w:t>video</w:t>
      </w:r>
      <w:r>
        <w:rPr>
          <w:color w:val="1C1731"/>
          <w:spacing w:val="30"/>
          <w:sz w:val="18"/>
        </w:rPr>
        <w:t xml:space="preserve"> </w:t>
      </w:r>
      <w:r>
        <w:rPr>
          <w:color w:val="1C1731"/>
          <w:sz w:val="18"/>
        </w:rPr>
        <w:t>games,</w:t>
      </w:r>
      <w:r>
        <w:rPr>
          <w:color w:val="1C1731"/>
          <w:spacing w:val="30"/>
          <w:sz w:val="18"/>
        </w:rPr>
        <w:t xml:space="preserve"> </w:t>
      </w:r>
      <w:r>
        <w:rPr>
          <w:color w:val="1C1731"/>
          <w:sz w:val="18"/>
        </w:rPr>
        <w:t>with</w:t>
      </w:r>
      <w:r>
        <w:rPr>
          <w:color w:val="1C1731"/>
          <w:spacing w:val="29"/>
          <w:sz w:val="18"/>
        </w:rPr>
        <w:t xml:space="preserve"> </w:t>
      </w:r>
      <w:r>
        <w:rPr>
          <w:color w:val="1C1731"/>
          <w:sz w:val="18"/>
        </w:rPr>
        <w:t>the</w:t>
      </w:r>
      <w:r>
        <w:rPr>
          <w:color w:val="1C1731"/>
          <w:spacing w:val="30"/>
          <w:sz w:val="18"/>
        </w:rPr>
        <w:t xml:space="preserve"> </w:t>
      </w:r>
      <w:r>
        <w:rPr>
          <w:color w:val="1C1731"/>
          <w:sz w:val="18"/>
        </w:rPr>
        <w:t>highest</w:t>
      </w:r>
      <w:r>
        <w:rPr>
          <w:color w:val="1C1731"/>
          <w:spacing w:val="30"/>
          <w:sz w:val="18"/>
        </w:rPr>
        <w:t xml:space="preserve"> </w:t>
      </w:r>
      <w:r>
        <w:rPr>
          <w:color w:val="1C1731"/>
          <w:sz w:val="18"/>
        </w:rPr>
        <w:t>proportion</w:t>
      </w:r>
      <w:r>
        <w:rPr>
          <w:color w:val="1C1731"/>
          <w:spacing w:val="29"/>
          <w:sz w:val="18"/>
        </w:rPr>
        <w:t xml:space="preserve"> </w:t>
      </w:r>
      <w:r>
        <w:rPr>
          <w:color w:val="1C1731"/>
          <w:sz w:val="18"/>
        </w:rPr>
        <w:t>of</w:t>
      </w:r>
      <w:r>
        <w:rPr>
          <w:color w:val="1C1731"/>
          <w:spacing w:val="30"/>
          <w:sz w:val="18"/>
        </w:rPr>
        <w:t xml:space="preserve"> </w:t>
      </w:r>
      <w:r>
        <w:rPr>
          <w:color w:val="1C1731"/>
          <w:sz w:val="18"/>
        </w:rPr>
        <w:t>gamers</w:t>
      </w:r>
      <w:r>
        <w:rPr>
          <w:color w:val="1C1731"/>
          <w:spacing w:val="30"/>
          <w:sz w:val="18"/>
        </w:rPr>
        <w:t xml:space="preserve"> </w:t>
      </w:r>
      <w:r>
        <w:rPr>
          <w:color w:val="1C1731"/>
          <w:sz w:val="18"/>
        </w:rPr>
        <w:t>between</w:t>
      </w:r>
      <w:r>
        <w:rPr>
          <w:color w:val="1C1731"/>
          <w:spacing w:val="29"/>
          <w:sz w:val="18"/>
        </w:rPr>
        <w:t xml:space="preserve"> </w:t>
      </w:r>
      <w:r>
        <w:rPr>
          <w:color w:val="1C1731"/>
          <w:sz w:val="18"/>
        </w:rPr>
        <w:t>5</w:t>
      </w:r>
      <w:r>
        <w:rPr>
          <w:color w:val="1C1731"/>
          <w:spacing w:val="30"/>
          <w:sz w:val="18"/>
        </w:rPr>
        <w:t xml:space="preserve"> </w:t>
      </w:r>
      <w:r>
        <w:rPr>
          <w:color w:val="1C1731"/>
          <w:sz w:val="18"/>
        </w:rPr>
        <w:t>and</w:t>
      </w:r>
      <w:r>
        <w:rPr>
          <w:color w:val="1C1731"/>
          <w:spacing w:val="30"/>
          <w:sz w:val="18"/>
        </w:rPr>
        <w:t xml:space="preserve"> </w:t>
      </w:r>
      <w:r>
        <w:rPr>
          <w:color w:val="1C1731"/>
          <w:sz w:val="18"/>
        </w:rPr>
        <w:t>34</w:t>
      </w:r>
      <w:r>
        <w:rPr>
          <w:color w:val="1C1731"/>
          <w:spacing w:val="29"/>
          <w:sz w:val="18"/>
        </w:rPr>
        <w:t xml:space="preserve"> </w:t>
      </w:r>
      <w:r>
        <w:rPr>
          <w:color w:val="1C1731"/>
          <w:sz w:val="18"/>
        </w:rPr>
        <w:t>years</w:t>
      </w:r>
      <w:r>
        <w:rPr>
          <w:color w:val="1C1731"/>
          <w:spacing w:val="30"/>
          <w:sz w:val="18"/>
        </w:rPr>
        <w:t xml:space="preserve"> </w:t>
      </w:r>
      <w:r>
        <w:rPr>
          <w:color w:val="1C1731"/>
          <w:sz w:val="18"/>
        </w:rPr>
        <w:t>(Brand,</w:t>
      </w:r>
      <w:r>
        <w:rPr>
          <w:color w:val="1C1731"/>
          <w:spacing w:val="30"/>
          <w:sz w:val="18"/>
        </w:rPr>
        <w:t xml:space="preserve"> </w:t>
      </w:r>
      <w:r>
        <w:rPr>
          <w:color w:val="1C1731"/>
          <w:spacing w:val="-2"/>
          <w:sz w:val="18"/>
        </w:rPr>
        <w:t>Jervis,</w:t>
      </w:r>
    </w:p>
    <w:p w14:paraId="31A6432F" w14:textId="77777777" w:rsidR="005B1E76" w:rsidRDefault="00EC16DA">
      <w:pPr>
        <w:spacing w:before="73"/>
        <w:ind w:left="507"/>
        <w:rPr>
          <w:sz w:val="18"/>
        </w:rPr>
      </w:pPr>
      <w:r>
        <w:rPr>
          <w:color w:val="1C1731"/>
          <w:sz w:val="18"/>
        </w:rPr>
        <w:t>Huggins,</w:t>
      </w:r>
      <w:r>
        <w:rPr>
          <w:color w:val="1C1731"/>
          <w:spacing w:val="29"/>
          <w:sz w:val="18"/>
        </w:rPr>
        <w:t xml:space="preserve"> </w:t>
      </w:r>
      <w:r>
        <w:rPr>
          <w:color w:val="1C1731"/>
          <w:sz w:val="18"/>
        </w:rPr>
        <w:t>and</w:t>
      </w:r>
      <w:r>
        <w:rPr>
          <w:color w:val="1C1731"/>
          <w:spacing w:val="31"/>
          <w:sz w:val="18"/>
        </w:rPr>
        <w:t xml:space="preserve"> </w:t>
      </w:r>
      <w:r>
        <w:rPr>
          <w:color w:val="1C1731"/>
          <w:sz w:val="18"/>
        </w:rPr>
        <w:t>Wilson,</w:t>
      </w:r>
      <w:r>
        <w:rPr>
          <w:color w:val="1C1731"/>
          <w:spacing w:val="31"/>
          <w:sz w:val="18"/>
        </w:rPr>
        <w:t xml:space="preserve"> </w:t>
      </w:r>
      <w:r>
        <w:rPr>
          <w:color w:val="1C1731"/>
          <w:sz w:val="18"/>
        </w:rPr>
        <w:t>2019).</w:t>
      </w:r>
      <w:r>
        <w:rPr>
          <w:color w:val="1C1731"/>
          <w:spacing w:val="31"/>
          <w:sz w:val="18"/>
        </w:rPr>
        <w:t xml:space="preserve"> </w:t>
      </w:r>
      <w:r>
        <w:rPr>
          <w:color w:val="1C1731"/>
          <w:sz w:val="18"/>
        </w:rPr>
        <w:t>Many</w:t>
      </w:r>
      <w:r>
        <w:rPr>
          <w:color w:val="1C1731"/>
          <w:spacing w:val="31"/>
          <w:sz w:val="18"/>
        </w:rPr>
        <w:t xml:space="preserve"> </w:t>
      </w:r>
      <w:r>
        <w:rPr>
          <w:color w:val="1C1731"/>
          <w:sz w:val="18"/>
        </w:rPr>
        <w:t>researchers</w:t>
      </w:r>
      <w:r>
        <w:rPr>
          <w:color w:val="1C1731"/>
          <w:spacing w:val="31"/>
          <w:sz w:val="18"/>
        </w:rPr>
        <w:t xml:space="preserve"> </w:t>
      </w:r>
      <w:r>
        <w:rPr>
          <w:color w:val="1C1731"/>
          <w:sz w:val="18"/>
        </w:rPr>
        <w:t>have</w:t>
      </w:r>
      <w:r>
        <w:rPr>
          <w:color w:val="1C1731"/>
          <w:spacing w:val="31"/>
          <w:sz w:val="18"/>
        </w:rPr>
        <w:t xml:space="preserve"> </w:t>
      </w:r>
      <w:r>
        <w:rPr>
          <w:color w:val="1C1731"/>
          <w:sz w:val="18"/>
        </w:rPr>
        <w:t>speculated</w:t>
      </w:r>
      <w:r>
        <w:rPr>
          <w:color w:val="1C1731"/>
          <w:spacing w:val="31"/>
          <w:sz w:val="18"/>
        </w:rPr>
        <w:t xml:space="preserve"> </w:t>
      </w:r>
      <w:r>
        <w:rPr>
          <w:color w:val="1C1731"/>
          <w:sz w:val="18"/>
        </w:rPr>
        <w:t>that</w:t>
      </w:r>
      <w:r>
        <w:rPr>
          <w:color w:val="1C1731"/>
          <w:spacing w:val="31"/>
          <w:sz w:val="18"/>
        </w:rPr>
        <w:t xml:space="preserve"> </w:t>
      </w:r>
      <w:r>
        <w:rPr>
          <w:color w:val="1C1731"/>
          <w:sz w:val="18"/>
        </w:rPr>
        <w:t>gaming</w:t>
      </w:r>
      <w:r>
        <w:rPr>
          <w:color w:val="1C1731"/>
          <w:spacing w:val="31"/>
          <w:sz w:val="18"/>
        </w:rPr>
        <w:t xml:space="preserve"> </w:t>
      </w:r>
      <w:r>
        <w:rPr>
          <w:color w:val="1C1731"/>
          <w:sz w:val="18"/>
        </w:rPr>
        <w:t>may</w:t>
      </w:r>
      <w:r>
        <w:rPr>
          <w:color w:val="1C1731"/>
          <w:spacing w:val="31"/>
          <w:sz w:val="18"/>
        </w:rPr>
        <w:t xml:space="preserve"> </w:t>
      </w:r>
      <w:r>
        <w:rPr>
          <w:color w:val="1C1731"/>
          <w:sz w:val="18"/>
        </w:rPr>
        <w:t>be</w:t>
      </w:r>
      <w:r>
        <w:rPr>
          <w:color w:val="1C1731"/>
          <w:spacing w:val="31"/>
          <w:sz w:val="18"/>
        </w:rPr>
        <w:t xml:space="preserve"> </w:t>
      </w:r>
      <w:r>
        <w:rPr>
          <w:color w:val="1C1731"/>
          <w:sz w:val="18"/>
        </w:rPr>
        <w:t>a</w:t>
      </w:r>
      <w:r>
        <w:rPr>
          <w:color w:val="1C1731"/>
          <w:spacing w:val="31"/>
          <w:sz w:val="18"/>
        </w:rPr>
        <w:t xml:space="preserve"> </w:t>
      </w:r>
      <w:r>
        <w:rPr>
          <w:color w:val="1C1731"/>
          <w:sz w:val="18"/>
        </w:rPr>
        <w:t>gateway</w:t>
      </w:r>
      <w:r>
        <w:rPr>
          <w:color w:val="1C1731"/>
          <w:spacing w:val="31"/>
          <w:sz w:val="18"/>
        </w:rPr>
        <w:t xml:space="preserve"> </w:t>
      </w:r>
      <w:r>
        <w:rPr>
          <w:color w:val="1C1731"/>
          <w:sz w:val="18"/>
        </w:rPr>
        <w:t>for</w:t>
      </w:r>
      <w:r>
        <w:rPr>
          <w:color w:val="1C1731"/>
          <w:spacing w:val="31"/>
          <w:sz w:val="18"/>
        </w:rPr>
        <w:t xml:space="preserve"> </w:t>
      </w:r>
      <w:r>
        <w:rPr>
          <w:color w:val="1C1731"/>
          <w:sz w:val="18"/>
        </w:rPr>
        <w:t>gambling</w:t>
      </w:r>
      <w:r>
        <w:rPr>
          <w:color w:val="1C1731"/>
          <w:spacing w:val="31"/>
          <w:sz w:val="18"/>
        </w:rPr>
        <w:t xml:space="preserve"> </w:t>
      </w:r>
      <w:r>
        <w:rPr>
          <w:color w:val="1C1731"/>
          <w:spacing w:val="-5"/>
          <w:sz w:val="18"/>
        </w:rPr>
        <w:t>and</w:t>
      </w:r>
    </w:p>
    <w:p w14:paraId="526C39AA" w14:textId="77777777" w:rsidR="005B1E76" w:rsidRDefault="00EC16DA">
      <w:pPr>
        <w:spacing w:before="73" w:line="324" w:lineRule="auto"/>
        <w:ind w:left="507" w:right="785"/>
        <w:jc w:val="both"/>
        <w:rPr>
          <w:sz w:val="18"/>
        </w:rPr>
      </w:pPr>
      <w:r>
        <w:rPr>
          <w:color w:val="1C1731"/>
          <w:sz w:val="18"/>
        </w:rPr>
        <w:t>gambling harm, and there have been numerous attempts to test this theory worldwide (</w:t>
      </w:r>
      <w:proofErr w:type="spellStart"/>
      <w:r>
        <w:rPr>
          <w:color w:val="1C1731"/>
          <w:sz w:val="18"/>
        </w:rPr>
        <w:t>Paschke</w:t>
      </w:r>
      <w:proofErr w:type="spellEnd"/>
      <w:r>
        <w:rPr>
          <w:color w:val="1C1731"/>
          <w:sz w:val="18"/>
        </w:rPr>
        <w:t xml:space="preserve">, </w:t>
      </w:r>
      <w:proofErr w:type="spellStart"/>
      <w:r>
        <w:rPr>
          <w:color w:val="1C1731"/>
          <w:sz w:val="18"/>
        </w:rPr>
        <w:t>Austermann</w:t>
      </w:r>
      <w:proofErr w:type="spellEnd"/>
      <w:r>
        <w:rPr>
          <w:color w:val="1C1731"/>
          <w:sz w:val="18"/>
        </w:rPr>
        <w:t xml:space="preserve">, and </w:t>
      </w:r>
      <w:proofErr w:type="spellStart"/>
      <w:r>
        <w:rPr>
          <w:color w:val="1C1731"/>
          <w:sz w:val="18"/>
        </w:rPr>
        <w:t>Thomasius</w:t>
      </w:r>
      <w:proofErr w:type="spellEnd"/>
      <w:r>
        <w:rPr>
          <w:color w:val="1C1731"/>
          <w:sz w:val="18"/>
        </w:rPr>
        <w:t>,</w:t>
      </w:r>
      <w:r>
        <w:rPr>
          <w:color w:val="1C1731"/>
          <w:spacing w:val="34"/>
          <w:sz w:val="18"/>
        </w:rPr>
        <w:t xml:space="preserve"> </w:t>
      </w:r>
      <w:r>
        <w:rPr>
          <w:color w:val="1C1731"/>
          <w:sz w:val="18"/>
        </w:rPr>
        <w:t>2020).</w:t>
      </w:r>
      <w:r>
        <w:rPr>
          <w:color w:val="1C1731"/>
          <w:spacing w:val="80"/>
          <w:sz w:val="18"/>
        </w:rPr>
        <w:t xml:space="preserve"> </w:t>
      </w:r>
      <w:r>
        <w:rPr>
          <w:color w:val="1C1731"/>
          <w:sz w:val="18"/>
        </w:rPr>
        <w:t>While</w:t>
      </w:r>
      <w:r>
        <w:rPr>
          <w:color w:val="1C1731"/>
          <w:spacing w:val="34"/>
          <w:sz w:val="18"/>
        </w:rPr>
        <w:t xml:space="preserve"> </w:t>
      </w:r>
      <w:r>
        <w:rPr>
          <w:color w:val="1C1731"/>
          <w:sz w:val="18"/>
        </w:rPr>
        <w:t>there</w:t>
      </w:r>
      <w:r>
        <w:rPr>
          <w:color w:val="1C1731"/>
          <w:spacing w:val="34"/>
          <w:sz w:val="18"/>
        </w:rPr>
        <w:t xml:space="preserve"> </w:t>
      </w:r>
      <w:r>
        <w:rPr>
          <w:color w:val="1C1731"/>
          <w:sz w:val="18"/>
        </w:rPr>
        <w:t>are</w:t>
      </w:r>
      <w:r>
        <w:rPr>
          <w:color w:val="1C1731"/>
          <w:spacing w:val="34"/>
          <w:sz w:val="18"/>
        </w:rPr>
        <w:t xml:space="preserve"> </w:t>
      </w:r>
      <w:r>
        <w:rPr>
          <w:color w:val="1C1731"/>
          <w:sz w:val="18"/>
        </w:rPr>
        <w:t>both</w:t>
      </w:r>
      <w:r>
        <w:rPr>
          <w:color w:val="1C1731"/>
          <w:spacing w:val="34"/>
          <w:sz w:val="18"/>
        </w:rPr>
        <w:t xml:space="preserve"> </w:t>
      </w:r>
      <w:r>
        <w:rPr>
          <w:color w:val="1C1731"/>
          <w:sz w:val="18"/>
        </w:rPr>
        <w:t>positive</w:t>
      </w:r>
      <w:r>
        <w:rPr>
          <w:color w:val="1C1731"/>
          <w:spacing w:val="34"/>
          <w:sz w:val="18"/>
        </w:rPr>
        <w:t xml:space="preserve"> </w:t>
      </w:r>
      <w:r>
        <w:rPr>
          <w:color w:val="1C1731"/>
          <w:sz w:val="18"/>
        </w:rPr>
        <w:t>and</w:t>
      </w:r>
      <w:r>
        <w:rPr>
          <w:color w:val="1C1731"/>
          <w:spacing w:val="34"/>
          <w:sz w:val="18"/>
        </w:rPr>
        <w:t xml:space="preserve"> </w:t>
      </w:r>
      <w:r>
        <w:rPr>
          <w:color w:val="1C1731"/>
          <w:sz w:val="18"/>
        </w:rPr>
        <w:t>negative</w:t>
      </w:r>
      <w:r>
        <w:rPr>
          <w:color w:val="1C1731"/>
          <w:spacing w:val="34"/>
          <w:sz w:val="18"/>
        </w:rPr>
        <w:t xml:space="preserve"> </w:t>
      </w:r>
      <w:r>
        <w:rPr>
          <w:color w:val="1C1731"/>
          <w:sz w:val="18"/>
        </w:rPr>
        <w:t>impacts</w:t>
      </w:r>
      <w:r>
        <w:rPr>
          <w:color w:val="1C1731"/>
          <w:spacing w:val="34"/>
          <w:sz w:val="18"/>
        </w:rPr>
        <w:t xml:space="preserve"> </w:t>
      </w:r>
      <w:r>
        <w:rPr>
          <w:color w:val="1C1731"/>
          <w:sz w:val="18"/>
        </w:rPr>
        <w:t>of</w:t>
      </w:r>
      <w:r>
        <w:rPr>
          <w:color w:val="1C1731"/>
          <w:spacing w:val="34"/>
          <w:sz w:val="18"/>
        </w:rPr>
        <w:t xml:space="preserve"> </w:t>
      </w:r>
      <w:r>
        <w:rPr>
          <w:color w:val="1C1731"/>
          <w:sz w:val="18"/>
        </w:rPr>
        <w:t>online</w:t>
      </w:r>
      <w:r>
        <w:rPr>
          <w:color w:val="1C1731"/>
          <w:spacing w:val="34"/>
          <w:sz w:val="18"/>
        </w:rPr>
        <w:t xml:space="preserve"> </w:t>
      </w:r>
      <w:r>
        <w:rPr>
          <w:color w:val="1C1731"/>
          <w:sz w:val="18"/>
        </w:rPr>
        <w:t>gaming,</w:t>
      </w:r>
      <w:r>
        <w:rPr>
          <w:color w:val="1C1731"/>
          <w:spacing w:val="34"/>
          <w:sz w:val="18"/>
        </w:rPr>
        <w:t xml:space="preserve"> </w:t>
      </w:r>
      <w:r>
        <w:rPr>
          <w:color w:val="1C1731"/>
          <w:sz w:val="18"/>
        </w:rPr>
        <w:t>there</w:t>
      </w:r>
      <w:r>
        <w:rPr>
          <w:color w:val="1C1731"/>
          <w:spacing w:val="34"/>
          <w:sz w:val="18"/>
        </w:rPr>
        <w:t xml:space="preserve"> </w:t>
      </w:r>
      <w:r>
        <w:rPr>
          <w:color w:val="1C1731"/>
          <w:sz w:val="18"/>
        </w:rPr>
        <w:t>is</w:t>
      </w:r>
      <w:r>
        <w:rPr>
          <w:color w:val="1C1731"/>
          <w:spacing w:val="34"/>
          <w:sz w:val="18"/>
        </w:rPr>
        <w:t xml:space="preserve"> </w:t>
      </w:r>
      <w:r>
        <w:rPr>
          <w:color w:val="1C1731"/>
          <w:sz w:val="18"/>
        </w:rPr>
        <w:t>little</w:t>
      </w:r>
      <w:r>
        <w:rPr>
          <w:color w:val="1C1731"/>
          <w:spacing w:val="34"/>
          <w:sz w:val="18"/>
        </w:rPr>
        <w:t xml:space="preserve"> </w:t>
      </w:r>
      <w:r>
        <w:rPr>
          <w:color w:val="1C1731"/>
          <w:sz w:val="18"/>
        </w:rPr>
        <w:t>information on</w:t>
      </w:r>
      <w:r>
        <w:rPr>
          <w:color w:val="1C1731"/>
          <w:spacing w:val="40"/>
          <w:sz w:val="18"/>
        </w:rPr>
        <w:t xml:space="preserve"> </w:t>
      </w:r>
      <w:r>
        <w:rPr>
          <w:color w:val="1C1731"/>
          <w:sz w:val="18"/>
        </w:rPr>
        <w:t>the</w:t>
      </w:r>
      <w:r>
        <w:rPr>
          <w:color w:val="1C1731"/>
          <w:spacing w:val="40"/>
          <w:sz w:val="18"/>
        </w:rPr>
        <w:t xml:space="preserve"> </w:t>
      </w:r>
      <w:r>
        <w:rPr>
          <w:color w:val="1C1731"/>
          <w:sz w:val="18"/>
        </w:rPr>
        <w:t>link</w:t>
      </w:r>
      <w:r>
        <w:rPr>
          <w:color w:val="1C1731"/>
          <w:spacing w:val="40"/>
          <w:sz w:val="18"/>
        </w:rPr>
        <w:t xml:space="preserve"> </w:t>
      </w:r>
      <w:r>
        <w:rPr>
          <w:color w:val="1C1731"/>
          <w:sz w:val="18"/>
        </w:rPr>
        <w:t>between</w:t>
      </w:r>
      <w:r>
        <w:rPr>
          <w:color w:val="1C1731"/>
          <w:spacing w:val="40"/>
          <w:sz w:val="18"/>
        </w:rPr>
        <w:t xml:space="preserve"> </w:t>
      </w:r>
      <w:r>
        <w:rPr>
          <w:color w:val="1C1731"/>
          <w:sz w:val="18"/>
        </w:rPr>
        <w:t>gaming</w:t>
      </w:r>
      <w:r>
        <w:rPr>
          <w:color w:val="1C1731"/>
          <w:spacing w:val="40"/>
          <w:sz w:val="18"/>
        </w:rPr>
        <w:t xml:space="preserve"> </w:t>
      </w:r>
      <w:r>
        <w:rPr>
          <w:color w:val="1C1731"/>
          <w:sz w:val="18"/>
        </w:rPr>
        <w:t>and</w:t>
      </w:r>
      <w:r>
        <w:rPr>
          <w:color w:val="1C1731"/>
          <w:spacing w:val="40"/>
          <w:sz w:val="18"/>
        </w:rPr>
        <w:t xml:space="preserve"> </w:t>
      </w:r>
      <w:r>
        <w:rPr>
          <w:color w:val="1C1731"/>
          <w:sz w:val="18"/>
        </w:rPr>
        <w:t>gambling,</w:t>
      </w:r>
      <w:r>
        <w:rPr>
          <w:color w:val="1C1731"/>
          <w:spacing w:val="40"/>
          <w:sz w:val="18"/>
        </w:rPr>
        <w:t xml:space="preserve"> </w:t>
      </w:r>
      <w:r>
        <w:rPr>
          <w:color w:val="1C1731"/>
          <w:sz w:val="18"/>
        </w:rPr>
        <w:t>particularly</w:t>
      </w:r>
      <w:r>
        <w:rPr>
          <w:color w:val="1C1731"/>
          <w:spacing w:val="40"/>
          <w:sz w:val="18"/>
        </w:rPr>
        <w:t xml:space="preserve"> </w:t>
      </w:r>
      <w:r>
        <w:rPr>
          <w:color w:val="1C1731"/>
          <w:sz w:val="18"/>
        </w:rPr>
        <w:t>for</w:t>
      </w:r>
      <w:r>
        <w:rPr>
          <w:color w:val="1C1731"/>
          <w:spacing w:val="40"/>
          <w:sz w:val="18"/>
        </w:rPr>
        <w:t xml:space="preserve"> </w:t>
      </w:r>
      <w:r>
        <w:rPr>
          <w:color w:val="1C1731"/>
          <w:sz w:val="18"/>
        </w:rPr>
        <w:t>Pasifika</w:t>
      </w:r>
      <w:r>
        <w:rPr>
          <w:color w:val="1C1731"/>
          <w:spacing w:val="40"/>
          <w:sz w:val="18"/>
        </w:rPr>
        <w:t xml:space="preserve"> </w:t>
      </w:r>
      <w:r>
        <w:rPr>
          <w:color w:val="1C1731"/>
          <w:sz w:val="18"/>
        </w:rPr>
        <w:t>peoples</w:t>
      </w:r>
      <w:r>
        <w:rPr>
          <w:color w:val="1C1731"/>
          <w:spacing w:val="40"/>
          <w:sz w:val="18"/>
        </w:rPr>
        <w:t xml:space="preserve"> </w:t>
      </w:r>
      <w:r>
        <w:rPr>
          <w:color w:val="1C1731"/>
          <w:sz w:val="18"/>
        </w:rPr>
        <w:t>living</w:t>
      </w:r>
      <w:r>
        <w:rPr>
          <w:color w:val="1C1731"/>
          <w:spacing w:val="40"/>
          <w:sz w:val="18"/>
        </w:rPr>
        <w:t xml:space="preserve"> </w:t>
      </w:r>
      <w:r>
        <w:rPr>
          <w:color w:val="1C1731"/>
          <w:sz w:val="18"/>
        </w:rPr>
        <w:t>in</w:t>
      </w:r>
      <w:r>
        <w:rPr>
          <w:color w:val="1C1731"/>
          <w:spacing w:val="40"/>
          <w:sz w:val="18"/>
        </w:rPr>
        <w:t xml:space="preserve"> </w:t>
      </w:r>
      <w:r>
        <w:rPr>
          <w:color w:val="1C1731"/>
          <w:sz w:val="18"/>
        </w:rPr>
        <w:t>New</w:t>
      </w:r>
      <w:r>
        <w:rPr>
          <w:color w:val="1C1731"/>
          <w:spacing w:val="40"/>
          <w:sz w:val="18"/>
        </w:rPr>
        <w:t xml:space="preserve"> </w:t>
      </w:r>
      <w:r>
        <w:rPr>
          <w:color w:val="1C1731"/>
          <w:sz w:val="18"/>
        </w:rPr>
        <w:t>Zealand.</w:t>
      </w:r>
    </w:p>
    <w:p w14:paraId="1CED1590" w14:textId="77777777" w:rsidR="005B1E76" w:rsidRDefault="005B1E76">
      <w:pPr>
        <w:pStyle w:val="BodyText"/>
        <w:spacing w:before="10"/>
        <w:rPr>
          <w:sz w:val="15"/>
        </w:rPr>
      </w:pPr>
    </w:p>
    <w:p w14:paraId="4E60F0E1" w14:textId="77777777" w:rsidR="005B1E76" w:rsidRDefault="00EC16DA">
      <w:pPr>
        <w:spacing w:before="1"/>
        <w:ind w:left="507"/>
        <w:rPr>
          <w:sz w:val="18"/>
        </w:rPr>
      </w:pPr>
      <w:r>
        <w:rPr>
          <w:color w:val="1C1731"/>
          <w:sz w:val="18"/>
        </w:rPr>
        <w:t>The</w:t>
      </w:r>
      <w:r>
        <w:rPr>
          <w:color w:val="1C1731"/>
          <w:spacing w:val="30"/>
          <w:sz w:val="18"/>
        </w:rPr>
        <w:t xml:space="preserve"> </w:t>
      </w:r>
      <w:r>
        <w:rPr>
          <w:color w:val="1C1731"/>
          <w:sz w:val="18"/>
        </w:rPr>
        <w:t>data</w:t>
      </w:r>
      <w:r>
        <w:rPr>
          <w:color w:val="1C1731"/>
          <w:spacing w:val="30"/>
          <w:sz w:val="18"/>
        </w:rPr>
        <w:t xml:space="preserve"> </w:t>
      </w:r>
      <w:r>
        <w:rPr>
          <w:color w:val="1C1731"/>
          <w:sz w:val="18"/>
        </w:rPr>
        <w:t>collection</w:t>
      </w:r>
      <w:r>
        <w:rPr>
          <w:color w:val="1C1731"/>
          <w:spacing w:val="30"/>
          <w:sz w:val="18"/>
        </w:rPr>
        <w:t xml:space="preserve"> </w:t>
      </w:r>
      <w:r>
        <w:rPr>
          <w:color w:val="1C1731"/>
          <w:sz w:val="18"/>
        </w:rPr>
        <w:t>for</w:t>
      </w:r>
      <w:r>
        <w:rPr>
          <w:color w:val="1C1731"/>
          <w:spacing w:val="30"/>
          <w:sz w:val="18"/>
        </w:rPr>
        <w:t xml:space="preserve"> </w:t>
      </w:r>
      <w:r>
        <w:rPr>
          <w:color w:val="1C1731"/>
          <w:sz w:val="18"/>
        </w:rPr>
        <w:t>this</w:t>
      </w:r>
      <w:r>
        <w:rPr>
          <w:color w:val="1C1731"/>
          <w:spacing w:val="30"/>
          <w:sz w:val="18"/>
        </w:rPr>
        <w:t xml:space="preserve"> </w:t>
      </w:r>
      <w:r>
        <w:rPr>
          <w:color w:val="1C1731"/>
          <w:sz w:val="18"/>
        </w:rPr>
        <w:t>research</w:t>
      </w:r>
      <w:r>
        <w:rPr>
          <w:color w:val="1C1731"/>
          <w:spacing w:val="30"/>
          <w:sz w:val="18"/>
        </w:rPr>
        <w:t xml:space="preserve"> </w:t>
      </w:r>
      <w:r>
        <w:rPr>
          <w:color w:val="1C1731"/>
          <w:sz w:val="18"/>
        </w:rPr>
        <w:t>(conducted</w:t>
      </w:r>
      <w:r>
        <w:rPr>
          <w:color w:val="1C1731"/>
          <w:spacing w:val="30"/>
          <w:sz w:val="18"/>
        </w:rPr>
        <w:t xml:space="preserve"> </w:t>
      </w:r>
      <w:r>
        <w:rPr>
          <w:color w:val="1C1731"/>
          <w:sz w:val="18"/>
        </w:rPr>
        <w:t>via</w:t>
      </w:r>
      <w:r>
        <w:rPr>
          <w:color w:val="1C1731"/>
          <w:spacing w:val="30"/>
          <w:sz w:val="18"/>
        </w:rPr>
        <w:t xml:space="preserve"> </w:t>
      </w:r>
      <w:r>
        <w:rPr>
          <w:color w:val="1C1731"/>
          <w:sz w:val="18"/>
        </w:rPr>
        <w:t>focus</w:t>
      </w:r>
      <w:r>
        <w:rPr>
          <w:color w:val="1C1731"/>
          <w:spacing w:val="30"/>
          <w:sz w:val="18"/>
        </w:rPr>
        <w:t xml:space="preserve"> </w:t>
      </w:r>
      <w:r>
        <w:rPr>
          <w:color w:val="1C1731"/>
          <w:sz w:val="18"/>
        </w:rPr>
        <w:t>groups</w:t>
      </w:r>
      <w:r>
        <w:rPr>
          <w:color w:val="1C1731"/>
          <w:spacing w:val="30"/>
          <w:sz w:val="18"/>
        </w:rPr>
        <w:t xml:space="preserve"> </w:t>
      </w:r>
      <w:r>
        <w:rPr>
          <w:color w:val="1C1731"/>
          <w:sz w:val="18"/>
        </w:rPr>
        <w:t>and</w:t>
      </w:r>
      <w:r>
        <w:rPr>
          <w:color w:val="1C1731"/>
          <w:spacing w:val="30"/>
          <w:sz w:val="18"/>
        </w:rPr>
        <w:t xml:space="preserve"> </w:t>
      </w:r>
      <w:r>
        <w:rPr>
          <w:color w:val="1C1731"/>
          <w:sz w:val="18"/>
        </w:rPr>
        <w:t>online</w:t>
      </w:r>
      <w:r>
        <w:rPr>
          <w:color w:val="1C1731"/>
          <w:spacing w:val="30"/>
          <w:sz w:val="18"/>
        </w:rPr>
        <w:t xml:space="preserve"> </w:t>
      </w:r>
      <w:r>
        <w:rPr>
          <w:color w:val="1C1731"/>
          <w:sz w:val="18"/>
        </w:rPr>
        <w:t>survey)</w:t>
      </w:r>
      <w:r>
        <w:rPr>
          <w:color w:val="1C1731"/>
          <w:spacing w:val="30"/>
          <w:sz w:val="18"/>
        </w:rPr>
        <w:t xml:space="preserve"> </w:t>
      </w:r>
      <w:r>
        <w:rPr>
          <w:color w:val="1C1731"/>
          <w:sz w:val="18"/>
        </w:rPr>
        <w:t>began</w:t>
      </w:r>
      <w:r>
        <w:rPr>
          <w:color w:val="1C1731"/>
          <w:spacing w:val="30"/>
          <w:sz w:val="18"/>
        </w:rPr>
        <w:t xml:space="preserve"> </w:t>
      </w:r>
      <w:r>
        <w:rPr>
          <w:color w:val="1C1731"/>
          <w:sz w:val="18"/>
        </w:rPr>
        <w:t>on</w:t>
      </w:r>
      <w:r>
        <w:rPr>
          <w:color w:val="1C1731"/>
          <w:spacing w:val="30"/>
          <w:sz w:val="18"/>
        </w:rPr>
        <w:t xml:space="preserve"> </w:t>
      </w:r>
      <w:r>
        <w:rPr>
          <w:color w:val="1C1731"/>
          <w:sz w:val="18"/>
        </w:rPr>
        <w:t>the</w:t>
      </w:r>
      <w:r>
        <w:rPr>
          <w:color w:val="1C1731"/>
          <w:spacing w:val="30"/>
          <w:sz w:val="18"/>
        </w:rPr>
        <w:t xml:space="preserve"> </w:t>
      </w:r>
      <w:r>
        <w:rPr>
          <w:color w:val="1C1731"/>
          <w:sz w:val="18"/>
        </w:rPr>
        <w:t>18th</w:t>
      </w:r>
      <w:r>
        <w:rPr>
          <w:color w:val="1C1731"/>
          <w:spacing w:val="30"/>
          <w:sz w:val="18"/>
        </w:rPr>
        <w:t xml:space="preserve"> </w:t>
      </w:r>
      <w:r>
        <w:rPr>
          <w:color w:val="1C1731"/>
          <w:spacing w:val="-5"/>
          <w:sz w:val="18"/>
        </w:rPr>
        <w:t>of</w:t>
      </w:r>
    </w:p>
    <w:p w14:paraId="7805D116" w14:textId="77777777" w:rsidR="005B1E76" w:rsidRDefault="00EC16DA">
      <w:pPr>
        <w:spacing w:before="73" w:line="324" w:lineRule="auto"/>
        <w:ind w:left="507" w:right="787"/>
        <w:rPr>
          <w:i/>
          <w:sz w:val="18"/>
        </w:rPr>
      </w:pPr>
      <w:r>
        <w:rPr>
          <w:color w:val="1C1731"/>
          <w:sz w:val="18"/>
        </w:rPr>
        <w:t>November</w:t>
      </w:r>
      <w:r>
        <w:rPr>
          <w:color w:val="1C1731"/>
          <w:spacing w:val="26"/>
          <w:sz w:val="18"/>
        </w:rPr>
        <w:t xml:space="preserve"> </w:t>
      </w:r>
      <w:r>
        <w:rPr>
          <w:color w:val="1C1731"/>
          <w:sz w:val="18"/>
        </w:rPr>
        <w:t>2019</w:t>
      </w:r>
      <w:r>
        <w:rPr>
          <w:color w:val="1C1731"/>
          <w:spacing w:val="26"/>
          <w:sz w:val="18"/>
        </w:rPr>
        <w:t xml:space="preserve"> </w:t>
      </w:r>
      <w:r>
        <w:rPr>
          <w:color w:val="1C1731"/>
          <w:sz w:val="18"/>
        </w:rPr>
        <w:t>and</w:t>
      </w:r>
      <w:r>
        <w:rPr>
          <w:color w:val="1C1731"/>
          <w:spacing w:val="26"/>
          <w:sz w:val="18"/>
        </w:rPr>
        <w:t xml:space="preserve"> </w:t>
      </w:r>
      <w:r>
        <w:rPr>
          <w:color w:val="1C1731"/>
          <w:sz w:val="18"/>
        </w:rPr>
        <w:t>continued</w:t>
      </w:r>
      <w:r>
        <w:rPr>
          <w:color w:val="1C1731"/>
          <w:spacing w:val="26"/>
          <w:sz w:val="18"/>
        </w:rPr>
        <w:t xml:space="preserve"> </w:t>
      </w:r>
      <w:r>
        <w:rPr>
          <w:color w:val="1C1731"/>
          <w:sz w:val="18"/>
        </w:rPr>
        <w:t>until</w:t>
      </w:r>
      <w:r>
        <w:rPr>
          <w:color w:val="1C1731"/>
          <w:spacing w:val="26"/>
          <w:sz w:val="18"/>
        </w:rPr>
        <w:t xml:space="preserve"> </w:t>
      </w:r>
      <w:r>
        <w:rPr>
          <w:color w:val="1C1731"/>
          <w:sz w:val="18"/>
        </w:rPr>
        <w:t>the</w:t>
      </w:r>
      <w:r>
        <w:rPr>
          <w:color w:val="1C1731"/>
          <w:spacing w:val="26"/>
          <w:sz w:val="18"/>
        </w:rPr>
        <w:t xml:space="preserve"> </w:t>
      </w:r>
      <w:r>
        <w:rPr>
          <w:color w:val="1C1731"/>
          <w:sz w:val="18"/>
        </w:rPr>
        <w:t>30th</w:t>
      </w:r>
      <w:r>
        <w:rPr>
          <w:color w:val="1C1731"/>
          <w:spacing w:val="26"/>
          <w:sz w:val="18"/>
        </w:rPr>
        <w:t xml:space="preserve"> </w:t>
      </w:r>
      <w:r>
        <w:rPr>
          <w:color w:val="1C1731"/>
          <w:sz w:val="18"/>
        </w:rPr>
        <w:t>of</w:t>
      </w:r>
      <w:r>
        <w:rPr>
          <w:color w:val="1C1731"/>
          <w:spacing w:val="26"/>
          <w:sz w:val="18"/>
        </w:rPr>
        <w:t xml:space="preserve"> </w:t>
      </w:r>
      <w:r>
        <w:rPr>
          <w:color w:val="1C1731"/>
          <w:sz w:val="18"/>
        </w:rPr>
        <w:t>June</w:t>
      </w:r>
      <w:r>
        <w:rPr>
          <w:color w:val="1C1731"/>
          <w:spacing w:val="26"/>
          <w:sz w:val="18"/>
        </w:rPr>
        <w:t xml:space="preserve"> </w:t>
      </w:r>
      <w:r>
        <w:rPr>
          <w:color w:val="1C1731"/>
          <w:sz w:val="18"/>
        </w:rPr>
        <w:t>2020.</w:t>
      </w:r>
      <w:r>
        <w:rPr>
          <w:color w:val="1C1731"/>
          <w:spacing w:val="80"/>
          <w:sz w:val="18"/>
        </w:rPr>
        <w:t xml:space="preserve"> </w:t>
      </w:r>
      <w:r>
        <w:rPr>
          <w:color w:val="1C1731"/>
          <w:sz w:val="18"/>
        </w:rPr>
        <w:t>The</w:t>
      </w:r>
      <w:r>
        <w:rPr>
          <w:color w:val="1C1731"/>
          <w:spacing w:val="26"/>
          <w:sz w:val="18"/>
        </w:rPr>
        <w:t xml:space="preserve"> </w:t>
      </w:r>
      <w:r>
        <w:rPr>
          <w:color w:val="1C1731"/>
          <w:sz w:val="18"/>
        </w:rPr>
        <w:t>main</w:t>
      </w:r>
      <w:r>
        <w:rPr>
          <w:color w:val="1C1731"/>
          <w:spacing w:val="26"/>
          <w:sz w:val="18"/>
        </w:rPr>
        <w:t xml:space="preserve"> </w:t>
      </w:r>
      <w:r>
        <w:rPr>
          <w:color w:val="1C1731"/>
          <w:sz w:val="18"/>
        </w:rPr>
        <w:t>aim</w:t>
      </w:r>
      <w:r>
        <w:rPr>
          <w:color w:val="1C1731"/>
          <w:spacing w:val="26"/>
          <w:sz w:val="18"/>
        </w:rPr>
        <w:t xml:space="preserve"> </w:t>
      </w:r>
      <w:r>
        <w:rPr>
          <w:color w:val="1C1731"/>
          <w:sz w:val="18"/>
        </w:rPr>
        <w:t>of</w:t>
      </w:r>
      <w:r>
        <w:rPr>
          <w:color w:val="1C1731"/>
          <w:spacing w:val="26"/>
          <w:sz w:val="18"/>
        </w:rPr>
        <w:t xml:space="preserve"> </w:t>
      </w:r>
      <w:r>
        <w:rPr>
          <w:color w:val="1C1731"/>
          <w:sz w:val="18"/>
        </w:rPr>
        <w:t>this</w:t>
      </w:r>
      <w:r>
        <w:rPr>
          <w:color w:val="1C1731"/>
          <w:spacing w:val="26"/>
          <w:sz w:val="18"/>
        </w:rPr>
        <w:t xml:space="preserve"> </w:t>
      </w:r>
      <w:r>
        <w:rPr>
          <w:color w:val="1C1731"/>
          <w:sz w:val="18"/>
        </w:rPr>
        <w:t>study</w:t>
      </w:r>
      <w:r>
        <w:rPr>
          <w:color w:val="1C1731"/>
          <w:spacing w:val="26"/>
          <w:sz w:val="18"/>
        </w:rPr>
        <w:t xml:space="preserve"> </w:t>
      </w:r>
      <w:r>
        <w:rPr>
          <w:color w:val="1C1731"/>
          <w:sz w:val="18"/>
        </w:rPr>
        <w:t>was</w:t>
      </w:r>
      <w:r>
        <w:rPr>
          <w:color w:val="1C1731"/>
          <w:spacing w:val="26"/>
          <w:sz w:val="18"/>
        </w:rPr>
        <w:t xml:space="preserve"> </w:t>
      </w:r>
      <w:r>
        <w:rPr>
          <w:color w:val="1C1731"/>
          <w:sz w:val="18"/>
        </w:rPr>
        <w:t>to</w:t>
      </w:r>
      <w:r>
        <w:rPr>
          <w:color w:val="1C1731"/>
          <w:spacing w:val="26"/>
          <w:sz w:val="18"/>
        </w:rPr>
        <w:t xml:space="preserve"> </w:t>
      </w:r>
      <w:r>
        <w:rPr>
          <w:color w:val="1C1731"/>
          <w:sz w:val="18"/>
        </w:rPr>
        <w:t>examine</w:t>
      </w:r>
      <w:r>
        <w:rPr>
          <w:color w:val="1C1731"/>
          <w:spacing w:val="26"/>
          <w:sz w:val="18"/>
        </w:rPr>
        <w:t xml:space="preserve"> </w:t>
      </w:r>
      <w:r>
        <w:rPr>
          <w:color w:val="1C1731"/>
          <w:sz w:val="18"/>
        </w:rPr>
        <w:t>the</w:t>
      </w:r>
      <w:r>
        <w:rPr>
          <w:color w:val="1C1731"/>
          <w:spacing w:val="26"/>
          <w:sz w:val="18"/>
        </w:rPr>
        <w:t xml:space="preserve"> </w:t>
      </w:r>
      <w:r>
        <w:rPr>
          <w:color w:val="1C1731"/>
          <w:sz w:val="18"/>
        </w:rPr>
        <w:t>links between</w:t>
      </w:r>
      <w:r>
        <w:rPr>
          <w:color w:val="1C1731"/>
          <w:spacing w:val="38"/>
          <w:sz w:val="18"/>
        </w:rPr>
        <w:t xml:space="preserve"> </w:t>
      </w:r>
      <w:r>
        <w:rPr>
          <w:color w:val="1C1731"/>
          <w:sz w:val="18"/>
        </w:rPr>
        <w:t>gaming</w:t>
      </w:r>
      <w:r>
        <w:rPr>
          <w:color w:val="1C1731"/>
          <w:spacing w:val="38"/>
          <w:sz w:val="18"/>
        </w:rPr>
        <w:t xml:space="preserve"> </w:t>
      </w:r>
      <w:r>
        <w:rPr>
          <w:color w:val="1C1731"/>
          <w:sz w:val="18"/>
        </w:rPr>
        <w:t>and</w:t>
      </w:r>
      <w:r>
        <w:rPr>
          <w:color w:val="1C1731"/>
          <w:spacing w:val="38"/>
          <w:sz w:val="18"/>
        </w:rPr>
        <w:t xml:space="preserve"> </w:t>
      </w:r>
      <w:r>
        <w:rPr>
          <w:color w:val="1C1731"/>
          <w:sz w:val="18"/>
        </w:rPr>
        <w:t>gambling</w:t>
      </w:r>
      <w:r>
        <w:rPr>
          <w:color w:val="1C1731"/>
          <w:spacing w:val="38"/>
          <w:sz w:val="18"/>
        </w:rPr>
        <w:t xml:space="preserve"> </w:t>
      </w:r>
      <w:r>
        <w:rPr>
          <w:color w:val="1C1731"/>
          <w:sz w:val="18"/>
        </w:rPr>
        <w:t>for</w:t>
      </w:r>
      <w:r>
        <w:rPr>
          <w:color w:val="1C1731"/>
          <w:spacing w:val="38"/>
          <w:sz w:val="18"/>
        </w:rPr>
        <w:t xml:space="preserve"> </w:t>
      </w:r>
      <w:r>
        <w:rPr>
          <w:color w:val="1C1731"/>
          <w:sz w:val="18"/>
        </w:rPr>
        <w:t>Pasifika</w:t>
      </w:r>
      <w:r>
        <w:rPr>
          <w:color w:val="1C1731"/>
          <w:spacing w:val="38"/>
          <w:sz w:val="18"/>
        </w:rPr>
        <w:t xml:space="preserve"> </w:t>
      </w:r>
      <w:r>
        <w:rPr>
          <w:color w:val="1C1731"/>
          <w:sz w:val="18"/>
        </w:rPr>
        <w:t>youth</w:t>
      </w:r>
      <w:r>
        <w:rPr>
          <w:color w:val="1C1731"/>
          <w:spacing w:val="38"/>
          <w:sz w:val="18"/>
        </w:rPr>
        <w:t xml:space="preserve"> </w:t>
      </w:r>
      <w:r>
        <w:rPr>
          <w:color w:val="1C1731"/>
          <w:sz w:val="18"/>
        </w:rPr>
        <w:t>aged</w:t>
      </w:r>
      <w:r>
        <w:rPr>
          <w:color w:val="1C1731"/>
          <w:spacing w:val="38"/>
          <w:sz w:val="18"/>
        </w:rPr>
        <w:t xml:space="preserve"> </w:t>
      </w:r>
      <w:r>
        <w:rPr>
          <w:color w:val="1C1731"/>
          <w:sz w:val="18"/>
        </w:rPr>
        <w:t>16</w:t>
      </w:r>
      <w:r>
        <w:rPr>
          <w:color w:val="1C1731"/>
          <w:spacing w:val="38"/>
          <w:sz w:val="18"/>
        </w:rPr>
        <w:t xml:space="preserve"> </w:t>
      </w:r>
      <w:r>
        <w:rPr>
          <w:color w:val="1C1731"/>
          <w:sz w:val="18"/>
        </w:rPr>
        <w:t>to</w:t>
      </w:r>
      <w:r>
        <w:rPr>
          <w:color w:val="1C1731"/>
          <w:spacing w:val="38"/>
          <w:sz w:val="18"/>
        </w:rPr>
        <w:t xml:space="preserve"> </w:t>
      </w:r>
      <w:r>
        <w:rPr>
          <w:color w:val="1C1731"/>
          <w:sz w:val="18"/>
        </w:rPr>
        <w:t>30</w:t>
      </w:r>
      <w:r>
        <w:rPr>
          <w:color w:val="1C1731"/>
          <w:spacing w:val="38"/>
          <w:sz w:val="18"/>
        </w:rPr>
        <w:t xml:space="preserve"> </w:t>
      </w:r>
      <w:r>
        <w:rPr>
          <w:color w:val="1C1731"/>
          <w:sz w:val="18"/>
        </w:rPr>
        <w:t>years</w:t>
      </w:r>
      <w:r>
        <w:rPr>
          <w:color w:val="1C1731"/>
          <w:spacing w:val="38"/>
          <w:sz w:val="18"/>
        </w:rPr>
        <w:t xml:space="preserve"> </w:t>
      </w:r>
      <w:r>
        <w:rPr>
          <w:color w:val="1C1731"/>
          <w:sz w:val="18"/>
        </w:rPr>
        <w:t>and</w:t>
      </w:r>
      <w:r>
        <w:rPr>
          <w:color w:val="1C1731"/>
          <w:spacing w:val="38"/>
          <w:sz w:val="18"/>
        </w:rPr>
        <w:t xml:space="preserve"> </w:t>
      </w:r>
      <w:r>
        <w:rPr>
          <w:color w:val="1C1731"/>
          <w:sz w:val="18"/>
        </w:rPr>
        <w:t>explore</w:t>
      </w:r>
      <w:r>
        <w:rPr>
          <w:color w:val="1C1731"/>
          <w:spacing w:val="38"/>
          <w:sz w:val="18"/>
        </w:rPr>
        <w:t xml:space="preserve"> </w:t>
      </w:r>
      <w:r>
        <w:rPr>
          <w:color w:val="1C1731"/>
          <w:sz w:val="18"/>
        </w:rPr>
        <w:t>the</w:t>
      </w:r>
      <w:r>
        <w:rPr>
          <w:color w:val="1C1731"/>
          <w:spacing w:val="38"/>
          <w:sz w:val="18"/>
        </w:rPr>
        <w:t xml:space="preserve"> </w:t>
      </w:r>
      <w:r>
        <w:rPr>
          <w:color w:val="1C1731"/>
          <w:sz w:val="18"/>
        </w:rPr>
        <w:t>research</w:t>
      </w:r>
      <w:r>
        <w:rPr>
          <w:color w:val="1C1731"/>
          <w:spacing w:val="38"/>
          <w:sz w:val="18"/>
        </w:rPr>
        <w:t xml:space="preserve"> </w:t>
      </w:r>
      <w:r>
        <w:rPr>
          <w:color w:val="1C1731"/>
          <w:sz w:val="18"/>
        </w:rPr>
        <w:t>question</w:t>
      </w:r>
      <w:r>
        <w:rPr>
          <w:color w:val="1C1731"/>
          <w:spacing w:val="38"/>
          <w:sz w:val="18"/>
        </w:rPr>
        <w:t xml:space="preserve"> </w:t>
      </w:r>
      <w:r>
        <w:rPr>
          <w:i/>
          <w:color w:val="1C1731"/>
          <w:sz w:val="18"/>
        </w:rPr>
        <w:t>“Are</w:t>
      </w:r>
    </w:p>
    <w:p w14:paraId="123321AC" w14:textId="77777777" w:rsidR="005B1E76" w:rsidRDefault="00EC16DA">
      <w:pPr>
        <w:spacing w:before="2" w:line="324" w:lineRule="auto"/>
        <w:ind w:left="507" w:right="1079"/>
        <w:rPr>
          <w:sz w:val="18"/>
        </w:rPr>
      </w:pPr>
      <w:r>
        <w:rPr>
          <w:i/>
          <w:color w:val="1C1731"/>
          <w:sz w:val="18"/>
        </w:rPr>
        <w:t>online</w:t>
      </w:r>
      <w:r>
        <w:rPr>
          <w:i/>
          <w:color w:val="1C1731"/>
          <w:spacing w:val="35"/>
          <w:sz w:val="18"/>
        </w:rPr>
        <w:t xml:space="preserve"> </w:t>
      </w:r>
      <w:r>
        <w:rPr>
          <w:i/>
          <w:color w:val="1C1731"/>
          <w:sz w:val="18"/>
        </w:rPr>
        <w:t>video</w:t>
      </w:r>
      <w:r>
        <w:rPr>
          <w:i/>
          <w:color w:val="1C1731"/>
          <w:spacing w:val="35"/>
          <w:sz w:val="18"/>
        </w:rPr>
        <w:t xml:space="preserve"> </w:t>
      </w:r>
      <w:r>
        <w:rPr>
          <w:i/>
          <w:color w:val="1C1731"/>
          <w:sz w:val="18"/>
        </w:rPr>
        <w:t>games</w:t>
      </w:r>
      <w:r>
        <w:rPr>
          <w:i/>
          <w:color w:val="1C1731"/>
          <w:spacing w:val="35"/>
          <w:sz w:val="18"/>
        </w:rPr>
        <w:t xml:space="preserve"> </w:t>
      </w:r>
      <w:r>
        <w:rPr>
          <w:i/>
          <w:color w:val="1C1731"/>
          <w:sz w:val="18"/>
        </w:rPr>
        <w:t>a</w:t>
      </w:r>
      <w:r>
        <w:rPr>
          <w:i/>
          <w:color w:val="1C1731"/>
          <w:spacing w:val="35"/>
          <w:sz w:val="18"/>
        </w:rPr>
        <w:t xml:space="preserve"> </w:t>
      </w:r>
      <w:r>
        <w:rPr>
          <w:i/>
          <w:color w:val="1C1731"/>
          <w:sz w:val="18"/>
        </w:rPr>
        <w:t>gateway</w:t>
      </w:r>
      <w:r>
        <w:rPr>
          <w:i/>
          <w:color w:val="1C1731"/>
          <w:spacing w:val="35"/>
          <w:sz w:val="18"/>
        </w:rPr>
        <w:t xml:space="preserve"> </w:t>
      </w:r>
      <w:r>
        <w:rPr>
          <w:i/>
          <w:color w:val="1C1731"/>
          <w:sz w:val="18"/>
        </w:rPr>
        <w:t>to</w:t>
      </w:r>
      <w:r>
        <w:rPr>
          <w:i/>
          <w:color w:val="1C1731"/>
          <w:spacing w:val="35"/>
          <w:sz w:val="18"/>
        </w:rPr>
        <w:t xml:space="preserve"> </w:t>
      </w:r>
      <w:r>
        <w:rPr>
          <w:i/>
          <w:color w:val="1C1731"/>
          <w:sz w:val="18"/>
        </w:rPr>
        <w:t>problem</w:t>
      </w:r>
      <w:r>
        <w:rPr>
          <w:i/>
          <w:color w:val="1C1731"/>
          <w:spacing w:val="35"/>
          <w:sz w:val="18"/>
        </w:rPr>
        <w:t xml:space="preserve"> </w:t>
      </w:r>
      <w:r>
        <w:rPr>
          <w:i/>
          <w:color w:val="1C1731"/>
          <w:sz w:val="18"/>
        </w:rPr>
        <w:t>gambling</w:t>
      </w:r>
      <w:r>
        <w:rPr>
          <w:i/>
          <w:color w:val="1C1731"/>
          <w:spacing w:val="35"/>
          <w:sz w:val="18"/>
        </w:rPr>
        <w:t xml:space="preserve"> </w:t>
      </w:r>
      <w:r>
        <w:rPr>
          <w:i/>
          <w:color w:val="1C1731"/>
          <w:sz w:val="18"/>
        </w:rPr>
        <w:t>among</w:t>
      </w:r>
      <w:r>
        <w:rPr>
          <w:i/>
          <w:color w:val="1C1731"/>
          <w:spacing w:val="35"/>
          <w:sz w:val="18"/>
        </w:rPr>
        <w:t xml:space="preserve"> </w:t>
      </w:r>
      <w:r>
        <w:rPr>
          <w:i/>
          <w:color w:val="1C1731"/>
          <w:sz w:val="18"/>
        </w:rPr>
        <w:t>Pasifika</w:t>
      </w:r>
      <w:r>
        <w:rPr>
          <w:i/>
          <w:color w:val="1C1731"/>
          <w:spacing w:val="35"/>
          <w:sz w:val="18"/>
        </w:rPr>
        <w:t xml:space="preserve"> </w:t>
      </w:r>
      <w:r>
        <w:rPr>
          <w:i/>
          <w:color w:val="1C1731"/>
          <w:sz w:val="18"/>
        </w:rPr>
        <w:t>youth?”.</w:t>
      </w:r>
      <w:r>
        <w:rPr>
          <w:i/>
          <w:color w:val="1C1731"/>
          <w:spacing w:val="35"/>
          <w:sz w:val="18"/>
        </w:rPr>
        <w:t xml:space="preserve"> </w:t>
      </w:r>
      <w:r>
        <w:rPr>
          <w:color w:val="1C1731"/>
          <w:sz w:val="18"/>
        </w:rPr>
        <w:t>The</w:t>
      </w:r>
      <w:r>
        <w:rPr>
          <w:color w:val="1C1731"/>
          <w:spacing w:val="35"/>
          <w:sz w:val="18"/>
        </w:rPr>
        <w:t xml:space="preserve"> </w:t>
      </w:r>
      <w:r>
        <w:rPr>
          <w:color w:val="1C1731"/>
          <w:sz w:val="18"/>
        </w:rPr>
        <w:t>researchers</w:t>
      </w:r>
      <w:r>
        <w:rPr>
          <w:color w:val="1C1731"/>
          <w:spacing w:val="35"/>
          <w:sz w:val="18"/>
        </w:rPr>
        <w:t xml:space="preserve"> </w:t>
      </w:r>
      <w:proofErr w:type="spellStart"/>
      <w:r>
        <w:rPr>
          <w:color w:val="1C1731"/>
          <w:sz w:val="18"/>
        </w:rPr>
        <w:t>utilised</w:t>
      </w:r>
      <w:proofErr w:type="spellEnd"/>
      <w:r>
        <w:rPr>
          <w:color w:val="1C1731"/>
          <w:spacing w:val="35"/>
          <w:sz w:val="18"/>
        </w:rPr>
        <w:t xml:space="preserve"> </w:t>
      </w:r>
      <w:r>
        <w:rPr>
          <w:color w:val="1C1731"/>
          <w:sz w:val="18"/>
        </w:rPr>
        <w:t>a</w:t>
      </w:r>
      <w:r>
        <w:rPr>
          <w:color w:val="1C1731"/>
          <w:spacing w:val="35"/>
          <w:sz w:val="18"/>
        </w:rPr>
        <w:t xml:space="preserve"> </w:t>
      </w:r>
      <w:r>
        <w:rPr>
          <w:color w:val="1C1731"/>
          <w:sz w:val="18"/>
        </w:rPr>
        <w:t>mixed- methods</w:t>
      </w:r>
      <w:r>
        <w:rPr>
          <w:color w:val="1C1731"/>
          <w:spacing w:val="37"/>
          <w:sz w:val="18"/>
        </w:rPr>
        <w:t xml:space="preserve"> </w:t>
      </w:r>
      <w:r>
        <w:rPr>
          <w:color w:val="1C1731"/>
          <w:sz w:val="18"/>
        </w:rPr>
        <w:t>approach,</w:t>
      </w:r>
      <w:r>
        <w:rPr>
          <w:color w:val="1C1731"/>
          <w:spacing w:val="37"/>
          <w:sz w:val="18"/>
        </w:rPr>
        <w:t xml:space="preserve"> </w:t>
      </w:r>
      <w:r>
        <w:rPr>
          <w:color w:val="1C1731"/>
          <w:sz w:val="18"/>
        </w:rPr>
        <w:t>combining</w:t>
      </w:r>
      <w:r>
        <w:rPr>
          <w:color w:val="1C1731"/>
          <w:spacing w:val="37"/>
          <w:sz w:val="18"/>
        </w:rPr>
        <w:t xml:space="preserve"> </w:t>
      </w:r>
      <w:r>
        <w:rPr>
          <w:color w:val="1C1731"/>
          <w:sz w:val="18"/>
        </w:rPr>
        <w:t>focus</w:t>
      </w:r>
      <w:r>
        <w:rPr>
          <w:color w:val="1C1731"/>
          <w:spacing w:val="37"/>
          <w:sz w:val="18"/>
        </w:rPr>
        <w:t xml:space="preserve"> </w:t>
      </w:r>
      <w:r>
        <w:rPr>
          <w:color w:val="1C1731"/>
          <w:sz w:val="18"/>
        </w:rPr>
        <w:t>groups</w:t>
      </w:r>
      <w:r>
        <w:rPr>
          <w:color w:val="1C1731"/>
          <w:spacing w:val="37"/>
          <w:sz w:val="18"/>
        </w:rPr>
        <w:t xml:space="preserve"> </w:t>
      </w:r>
      <w:r>
        <w:rPr>
          <w:color w:val="1C1731"/>
          <w:sz w:val="18"/>
        </w:rPr>
        <w:t>and</w:t>
      </w:r>
      <w:r>
        <w:rPr>
          <w:color w:val="1C1731"/>
          <w:spacing w:val="37"/>
          <w:sz w:val="18"/>
        </w:rPr>
        <w:t xml:space="preserve"> </w:t>
      </w:r>
      <w:r>
        <w:rPr>
          <w:color w:val="1C1731"/>
          <w:sz w:val="18"/>
        </w:rPr>
        <w:t>data</w:t>
      </w:r>
      <w:r>
        <w:rPr>
          <w:color w:val="1C1731"/>
          <w:spacing w:val="37"/>
          <w:sz w:val="18"/>
        </w:rPr>
        <w:t xml:space="preserve"> </w:t>
      </w:r>
      <w:r>
        <w:rPr>
          <w:color w:val="1C1731"/>
          <w:sz w:val="18"/>
        </w:rPr>
        <w:t>from</w:t>
      </w:r>
      <w:r>
        <w:rPr>
          <w:color w:val="1C1731"/>
          <w:spacing w:val="37"/>
          <w:sz w:val="18"/>
        </w:rPr>
        <w:t xml:space="preserve"> </w:t>
      </w:r>
      <w:r>
        <w:rPr>
          <w:color w:val="1C1731"/>
          <w:sz w:val="18"/>
        </w:rPr>
        <w:t>an</w:t>
      </w:r>
      <w:r>
        <w:rPr>
          <w:color w:val="1C1731"/>
          <w:spacing w:val="37"/>
          <w:sz w:val="18"/>
        </w:rPr>
        <w:t xml:space="preserve"> </w:t>
      </w:r>
      <w:r>
        <w:rPr>
          <w:color w:val="1C1731"/>
          <w:sz w:val="18"/>
        </w:rPr>
        <w:t>online</w:t>
      </w:r>
      <w:r>
        <w:rPr>
          <w:color w:val="1C1731"/>
          <w:spacing w:val="37"/>
          <w:sz w:val="18"/>
        </w:rPr>
        <w:t xml:space="preserve"> </w:t>
      </w:r>
      <w:r>
        <w:rPr>
          <w:color w:val="1C1731"/>
          <w:sz w:val="18"/>
        </w:rPr>
        <w:t>survey</w:t>
      </w:r>
      <w:r>
        <w:rPr>
          <w:color w:val="1C1731"/>
          <w:spacing w:val="37"/>
          <w:sz w:val="18"/>
        </w:rPr>
        <w:t xml:space="preserve"> </w:t>
      </w:r>
      <w:r>
        <w:rPr>
          <w:color w:val="1C1731"/>
          <w:sz w:val="18"/>
        </w:rPr>
        <w:t>with</w:t>
      </w:r>
      <w:r>
        <w:rPr>
          <w:color w:val="1C1731"/>
          <w:spacing w:val="37"/>
          <w:sz w:val="18"/>
        </w:rPr>
        <w:t xml:space="preserve"> </w:t>
      </w:r>
      <w:r>
        <w:rPr>
          <w:color w:val="1C1731"/>
          <w:sz w:val="18"/>
        </w:rPr>
        <w:t>Pasifika</w:t>
      </w:r>
      <w:r>
        <w:rPr>
          <w:color w:val="1C1731"/>
          <w:spacing w:val="37"/>
          <w:sz w:val="18"/>
        </w:rPr>
        <w:t xml:space="preserve"> </w:t>
      </w:r>
      <w:r>
        <w:rPr>
          <w:color w:val="1C1731"/>
          <w:sz w:val="18"/>
        </w:rPr>
        <w:t>youth</w:t>
      </w:r>
      <w:r>
        <w:rPr>
          <w:color w:val="1C1731"/>
          <w:spacing w:val="37"/>
          <w:sz w:val="18"/>
        </w:rPr>
        <w:t xml:space="preserve"> </w:t>
      </w:r>
      <w:r>
        <w:rPr>
          <w:color w:val="1C1731"/>
          <w:sz w:val="18"/>
        </w:rPr>
        <w:t>across</w:t>
      </w:r>
      <w:r>
        <w:rPr>
          <w:color w:val="1C1731"/>
          <w:spacing w:val="37"/>
          <w:sz w:val="18"/>
        </w:rPr>
        <w:t xml:space="preserve"> </w:t>
      </w:r>
      <w:r>
        <w:rPr>
          <w:color w:val="1C1731"/>
          <w:sz w:val="18"/>
        </w:rPr>
        <w:t>New</w:t>
      </w:r>
    </w:p>
    <w:p w14:paraId="4E9F6D85" w14:textId="77777777" w:rsidR="005B1E76" w:rsidRDefault="00EC16DA">
      <w:pPr>
        <w:spacing w:before="1" w:line="324" w:lineRule="auto"/>
        <w:ind w:left="507" w:right="787"/>
        <w:rPr>
          <w:sz w:val="18"/>
        </w:rPr>
      </w:pPr>
      <w:r>
        <w:rPr>
          <w:color w:val="1C1731"/>
          <w:sz w:val="18"/>
        </w:rPr>
        <w:t>Zealand.</w:t>
      </w:r>
      <w:r>
        <w:rPr>
          <w:color w:val="1C1731"/>
          <w:spacing w:val="36"/>
          <w:sz w:val="18"/>
        </w:rPr>
        <w:t xml:space="preserve"> </w:t>
      </w:r>
      <w:r>
        <w:rPr>
          <w:color w:val="1C1731"/>
          <w:sz w:val="18"/>
        </w:rPr>
        <w:t>The</w:t>
      </w:r>
      <w:r>
        <w:rPr>
          <w:color w:val="1C1731"/>
          <w:spacing w:val="36"/>
          <w:sz w:val="18"/>
        </w:rPr>
        <w:t xml:space="preserve"> </w:t>
      </w:r>
      <w:r>
        <w:rPr>
          <w:color w:val="1C1731"/>
          <w:sz w:val="18"/>
        </w:rPr>
        <w:t>findings</w:t>
      </w:r>
      <w:r>
        <w:rPr>
          <w:color w:val="1C1731"/>
          <w:spacing w:val="36"/>
          <w:sz w:val="18"/>
        </w:rPr>
        <w:t xml:space="preserve"> </w:t>
      </w:r>
      <w:r>
        <w:rPr>
          <w:color w:val="1C1731"/>
          <w:sz w:val="18"/>
        </w:rPr>
        <w:t>were</w:t>
      </w:r>
      <w:r>
        <w:rPr>
          <w:color w:val="1C1731"/>
          <w:spacing w:val="36"/>
          <w:sz w:val="18"/>
        </w:rPr>
        <w:t xml:space="preserve"> </w:t>
      </w:r>
      <w:proofErr w:type="spellStart"/>
      <w:r>
        <w:rPr>
          <w:color w:val="1C1731"/>
          <w:sz w:val="18"/>
        </w:rPr>
        <w:t>analysed</w:t>
      </w:r>
      <w:proofErr w:type="spellEnd"/>
      <w:r>
        <w:rPr>
          <w:color w:val="1C1731"/>
          <w:spacing w:val="36"/>
          <w:sz w:val="18"/>
        </w:rPr>
        <w:t xml:space="preserve"> </w:t>
      </w:r>
      <w:r>
        <w:rPr>
          <w:color w:val="1C1731"/>
          <w:sz w:val="18"/>
        </w:rPr>
        <w:t>separately</w:t>
      </w:r>
      <w:r>
        <w:rPr>
          <w:color w:val="1C1731"/>
          <w:spacing w:val="36"/>
          <w:sz w:val="18"/>
        </w:rPr>
        <w:t xml:space="preserve"> </w:t>
      </w:r>
      <w:r>
        <w:rPr>
          <w:color w:val="1C1731"/>
          <w:sz w:val="18"/>
        </w:rPr>
        <w:t>for</w:t>
      </w:r>
      <w:r>
        <w:rPr>
          <w:color w:val="1C1731"/>
          <w:spacing w:val="36"/>
          <w:sz w:val="18"/>
        </w:rPr>
        <w:t xml:space="preserve"> </w:t>
      </w:r>
      <w:r>
        <w:rPr>
          <w:color w:val="1C1731"/>
          <w:sz w:val="18"/>
        </w:rPr>
        <w:t>each</w:t>
      </w:r>
      <w:r>
        <w:rPr>
          <w:color w:val="1C1731"/>
          <w:spacing w:val="36"/>
          <w:sz w:val="18"/>
        </w:rPr>
        <w:t xml:space="preserve"> </w:t>
      </w:r>
      <w:r>
        <w:rPr>
          <w:color w:val="1C1731"/>
          <w:sz w:val="18"/>
        </w:rPr>
        <w:t>data</w:t>
      </w:r>
      <w:r>
        <w:rPr>
          <w:color w:val="1C1731"/>
          <w:spacing w:val="36"/>
          <w:sz w:val="18"/>
        </w:rPr>
        <w:t xml:space="preserve"> </w:t>
      </w:r>
      <w:r>
        <w:rPr>
          <w:color w:val="1C1731"/>
          <w:sz w:val="18"/>
        </w:rPr>
        <w:t>collection</w:t>
      </w:r>
      <w:r>
        <w:rPr>
          <w:color w:val="1C1731"/>
          <w:spacing w:val="36"/>
          <w:sz w:val="18"/>
        </w:rPr>
        <w:t xml:space="preserve"> </w:t>
      </w:r>
      <w:r>
        <w:rPr>
          <w:color w:val="1C1731"/>
          <w:sz w:val="18"/>
        </w:rPr>
        <w:t>modality</w:t>
      </w:r>
      <w:r>
        <w:rPr>
          <w:color w:val="1C1731"/>
          <w:spacing w:val="36"/>
          <w:sz w:val="18"/>
        </w:rPr>
        <w:t xml:space="preserve"> </w:t>
      </w:r>
      <w:r>
        <w:rPr>
          <w:color w:val="1C1731"/>
          <w:sz w:val="18"/>
        </w:rPr>
        <w:t>and</w:t>
      </w:r>
      <w:r>
        <w:rPr>
          <w:color w:val="1C1731"/>
          <w:spacing w:val="36"/>
          <w:sz w:val="18"/>
        </w:rPr>
        <w:t xml:space="preserve"> </w:t>
      </w:r>
      <w:r>
        <w:rPr>
          <w:color w:val="1C1731"/>
          <w:sz w:val="18"/>
        </w:rPr>
        <w:t>then</w:t>
      </w:r>
      <w:r>
        <w:rPr>
          <w:color w:val="1C1731"/>
          <w:spacing w:val="36"/>
          <w:sz w:val="18"/>
        </w:rPr>
        <w:t xml:space="preserve"> </w:t>
      </w:r>
      <w:r>
        <w:rPr>
          <w:color w:val="1C1731"/>
          <w:sz w:val="18"/>
        </w:rPr>
        <w:t>combined</w:t>
      </w:r>
      <w:r>
        <w:rPr>
          <w:color w:val="1C1731"/>
          <w:spacing w:val="36"/>
          <w:sz w:val="18"/>
        </w:rPr>
        <w:t xml:space="preserve"> </w:t>
      </w:r>
      <w:r>
        <w:rPr>
          <w:color w:val="1C1731"/>
          <w:sz w:val="18"/>
        </w:rPr>
        <w:t>to</w:t>
      </w:r>
      <w:r>
        <w:rPr>
          <w:color w:val="1C1731"/>
          <w:spacing w:val="36"/>
          <w:sz w:val="18"/>
        </w:rPr>
        <w:t xml:space="preserve"> </w:t>
      </w:r>
      <w:r>
        <w:rPr>
          <w:color w:val="1C1731"/>
          <w:sz w:val="18"/>
        </w:rPr>
        <w:t>identify key</w:t>
      </w:r>
      <w:r>
        <w:rPr>
          <w:color w:val="1C1731"/>
          <w:spacing w:val="39"/>
          <w:sz w:val="18"/>
        </w:rPr>
        <w:t xml:space="preserve"> </w:t>
      </w:r>
      <w:r>
        <w:rPr>
          <w:color w:val="1C1731"/>
          <w:sz w:val="18"/>
        </w:rPr>
        <w:t>themes</w:t>
      </w:r>
      <w:r>
        <w:rPr>
          <w:color w:val="1C1731"/>
          <w:spacing w:val="39"/>
          <w:sz w:val="18"/>
        </w:rPr>
        <w:t xml:space="preserve"> </w:t>
      </w:r>
      <w:r>
        <w:rPr>
          <w:color w:val="1C1731"/>
          <w:sz w:val="18"/>
        </w:rPr>
        <w:t>and</w:t>
      </w:r>
      <w:r>
        <w:rPr>
          <w:color w:val="1C1731"/>
          <w:spacing w:val="39"/>
          <w:sz w:val="18"/>
        </w:rPr>
        <w:t xml:space="preserve"> </w:t>
      </w:r>
      <w:r>
        <w:rPr>
          <w:color w:val="1C1731"/>
          <w:sz w:val="18"/>
        </w:rPr>
        <w:t>patterns.</w:t>
      </w:r>
      <w:r>
        <w:rPr>
          <w:color w:val="1C1731"/>
          <w:spacing w:val="39"/>
          <w:sz w:val="18"/>
        </w:rPr>
        <w:t xml:space="preserve"> </w:t>
      </w:r>
      <w:r>
        <w:rPr>
          <w:color w:val="1C1731"/>
          <w:sz w:val="18"/>
        </w:rPr>
        <w:t>Seven</w:t>
      </w:r>
      <w:r>
        <w:rPr>
          <w:color w:val="1C1731"/>
          <w:spacing w:val="39"/>
          <w:sz w:val="18"/>
        </w:rPr>
        <w:t xml:space="preserve"> </w:t>
      </w:r>
      <w:r>
        <w:rPr>
          <w:color w:val="1C1731"/>
          <w:sz w:val="18"/>
        </w:rPr>
        <w:t>focus</w:t>
      </w:r>
      <w:r>
        <w:rPr>
          <w:color w:val="1C1731"/>
          <w:spacing w:val="39"/>
          <w:sz w:val="18"/>
        </w:rPr>
        <w:t xml:space="preserve"> </w:t>
      </w:r>
      <w:r>
        <w:rPr>
          <w:color w:val="1C1731"/>
          <w:sz w:val="18"/>
        </w:rPr>
        <w:t>groups</w:t>
      </w:r>
      <w:r>
        <w:rPr>
          <w:color w:val="1C1731"/>
          <w:spacing w:val="39"/>
          <w:sz w:val="18"/>
        </w:rPr>
        <w:t xml:space="preserve"> </w:t>
      </w:r>
      <w:r>
        <w:rPr>
          <w:color w:val="1C1731"/>
          <w:sz w:val="18"/>
        </w:rPr>
        <w:t>were</w:t>
      </w:r>
      <w:r>
        <w:rPr>
          <w:color w:val="1C1731"/>
          <w:spacing w:val="39"/>
          <w:sz w:val="18"/>
        </w:rPr>
        <w:t xml:space="preserve"> </w:t>
      </w:r>
      <w:r>
        <w:rPr>
          <w:color w:val="1C1731"/>
          <w:sz w:val="18"/>
        </w:rPr>
        <w:t>undertaken</w:t>
      </w:r>
      <w:r>
        <w:rPr>
          <w:color w:val="1C1731"/>
          <w:spacing w:val="39"/>
          <w:sz w:val="18"/>
        </w:rPr>
        <w:t xml:space="preserve"> </w:t>
      </w:r>
      <w:r>
        <w:rPr>
          <w:color w:val="1C1731"/>
          <w:sz w:val="18"/>
        </w:rPr>
        <w:t>across</w:t>
      </w:r>
      <w:r>
        <w:rPr>
          <w:color w:val="1C1731"/>
          <w:spacing w:val="39"/>
          <w:sz w:val="18"/>
        </w:rPr>
        <w:t xml:space="preserve"> </w:t>
      </w:r>
      <w:r>
        <w:rPr>
          <w:color w:val="1C1731"/>
          <w:sz w:val="18"/>
        </w:rPr>
        <w:t>New</w:t>
      </w:r>
      <w:r>
        <w:rPr>
          <w:color w:val="1C1731"/>
          <w:spacing w:val="39"/>
          <w:sz w:val="18"/>
        </w:rPr>
        <w:t xml:space="preserve"> </w:t>
      </w:r>
      <w:r>
        <w:rPr>
          <w:color w:val="1C1731"/>
          <w:sz w:val="18"/>
        </w:rPr>
        <w:t>Zealand</w:t>
      </w:r>
      <w:r>
        <w:rPr>
          <w:color w:val="1C1731"/>
          <w:spacing w:val="39"/>
          <w:sz w:val="18"/>
        </w:rPr>
        <w:t xml:space="preserve"> </w:t>
      </w:r>
      <w:r>
        <w:rPr>
          <w:color w:val="1C1731"/>
          <w:sz w:val="18"/>
        </w:rPr>
        <w:t>with</w:t>
      </w:r>
      <w:r>
        <w:rPr>
          <w:color w:val="1C1731"/>
          <w:spacing w:val="39"/>
          <w:sz w:val="18"/>
        </w:rPr>
        <w:t xml:space="preserve"> </w:t>
      </w:r>
      <w:r>
        <w:rPr>
          <w:color w:val="1C1731"/>
          <w:sz w:val="18"/>
        </w:rPr>
        <w:t>a</w:t>
      </w:r>
      <w:r>
        <w:rPr>
          <w:color w:val="1C1731"/>
          <w:spacing w:val="39"/>
          <w:sz w:val="18"/>
        </w:rPr>
        <w:t xml:space="preserve"> </w:t>
      </w:r>
      <w:r>
        <w:rPr>
          <w:color w:val="1C1731"/>
          <w:sz w:val="18"/>
        </w:rPr>
        <w:t>total</w:t>
      </w:r>
      <w:r>
        <w:rPr>
          <w:color w:val="1C1731"/>
          <w:spacing w:val="39"/>
          <w:sz w:val="18"/>
        </w:rPr>
        <w:t xml:space="preserve"> </w:t>
      </w:r>
      <w:r>
        <w:rPr>
          <w:color w:val="1C1731"/>
          <w:sz w:val="18"/>
        </w:rPr>
        <w:t>of</w:t>
      </w:r>
      <w:r>
        <w:rPr>
          <w:color w:val="1C1731"/>
          <w:spacing w:val="39"/>
          <w:sz w:val="18"/>
        </w:rPr>
        <w:t xml:space="preserve"> </w:t>
      </w:r>
      <w:r>
        <w:rPr>
          <w:color w:val="1C1731"/>
          <w:sz w:val="18"/>
        </w:rPr>
        <w:t>75</w:t>
      </w:r>
      <w:r>
        <w:rPr>
          <w:color w:val="1C1731"/>
          <w:spacing w:val="39"/>
          <w:sz w:val="18"/>
        </w:rPr>
        <w:t xml:space="preserve"> </w:t>
      </w:r>
      <w:r>
        <w:rPr>
          <w:color w:val="1C1731"/>
          <w:sz w:val="18"/>
        </w:rPr>
        <w:t>Pasifika</w:t>
      </w:r>
    </w:p>
    <w:p w14:paraId="55395D55" w14:textId="77777777" w:rsidR="005B1E76" w:rsidRDefault="00EC16DA">
      <w:pPr>
        <w:spacing w:before="2"/>
        <w:ind w:left="507"/>
        <w:rPr>
          <w:sz w:val="18"/>
        </w:rPr>
      </w:pPr>
      <w:r>
        <w:rPr>
          <w:color w:val="1C1731"/>
          <w:sz w:val="18"/>
        </w:rPr>
        <w:t>participants.</w:t>
      </w:r>
      <w:r>
        <w:rPr>
          <w:color w:val="1C1731"/>
          <w:spacing w:val="34"/>
          <w:sz w:val="18"/>
        </w:rPr>
        <w:t xml:space="preserve"> </w:t>
      </w:r>
      <w:r>
        <w:rPr>
          <w:color w:val="1C1731"/>
          <w:sz w:val="18"/>
        </w:rPr>
        <w:t>The</w:t>
      </w:r>
      <w:r>
        <w:rPr>
          <w:color w:val="1C1731"/>
          <w:spacing w:val="35"/>
          <w:sz w:val="18"/>
        </w:rPr>
        <w:t xml:space="preserve"> </w:t>
      </w:r>
      <w:r>
        <w:rPr>
          <w:color w:val="1C1731"/>
          <w:sz w:val="18"/>
        </w:rPr>
        <w:t>survey</w:t>
      </w:r>
      <w:r>
        <w:rPr>
          <w:color w:val="1C1731"/>
          <w:spacing w:val="34"/>
          <w:sz w:val="18"/>
        </w:rPr>
        <w:t xml:space="preserve"> </w:t>
      </w:r>
      <w:r>
        <w:rPr>
          <w:color w:val="1C1731"/>
          <w:sz w:val="18"/>
        </w:rPr>
        <w:t>had</w:t>
      </w:r>
      <w:r>
        <w:rPr>
          <w:color w:val="1C1731"/>
          <w:spacing w:val="35"/>
          <w:sz w:val="18"/>
        </w:rPr>
        <w:t xml:space="preserve"> </w:t>
      </w:r>
      <w:r>
        <w:rPr>
          <w:color w:val="1C1731"/>
          <w:sz w:val="18"/>
        </w:rPr>
        <w:t>828</w:t>
      </w:r>
      <w:r>
        <w:rPr>
          <w:color w:val="1C1731"/>
          <w:spacing w:val="34"/>
          <w:sz w:val="18"/>
        </w:rPr>
        <w:t xml:space="preserve"> </w:t>
      </w:r>
      <w:r>
        <w:rPr>
          <w:color w:val="1C1731"/>
          <w:sz w:val="18"/>
        </w:rPr>
        <w:t>respondents</w:t>
      </w:r>
      <w:r>
        <w:rPr>
          <w:color w:val="1C1731"/>
          <w:spacing w:val="35"/>
          <w:sz w:val="18"/>
        </w:rPr>
        <w:t xml:space="preserve"> </w:t>
      </w:r>
      <w:r>
        <w:rPr>
          <w:color w:val="1C1731"/>
          <w:sz w:val="18"/>
        </w:rPr>
        <w:t>of</w:t>
      </w:r>
      <w:r>
        <w:rPr>
          <w:color w:val="1C1731"/>
          <w:spacing w:val="35"/>
          <w:sz w:val="18"/>
        </w:rPr>
        <w:t xml:space="preserve"> </w:t>
      </w:r>
      <w:r>
        <w:rPr>
          <w:color w:val="1C1731"/>
          <w:sz w:val="18"/>
        </w:rPr>
        <w:t>all</w:t>
      </w:r>
      <w:r>
        <w:rPr>
          <w:color w:val="1C1731"/>
          <w:spacing w:val="34"/>
          <w:sz w:val="18"/>
        </w:rPr>
        <w:t xml:space="preserve"> </w:t>
      </w:r>
      <w:r>
        <w:rPr>
          <w:color w:val="1C1731"/>
          <w:sz w:val="18"/>
        </w:rPr>
        <w:t>ethnicities</w:t>
      </w:r>
      <w:r>
        <w:rPr>
          <w:color w:val="1C1731"/>
          <w:spacing w:val="35"/>
          <w:sz w:val="18"/>
        </w:rPr>
        <w:t xml:space="preserve"> </w:t>
      </w:r>
      <w:r>
        <w:rPr>
          <w:color w:val="1C1731"/>
          <w:sz w:val="18"/>
        </w:rPr>
        <w:t>but</w:t>
      </w:r>
      <w:r>
        <w:rPr>
          <w:color w:val="1C1731"/>
          <w:spacing w:val="34"/>
          <w:sz w:val="18"/>
        </w:rPr>
        <w:t xml:space="preserve"> </w:t>
      </w:r>
      <w:r>
        <w:rPr>
          <w:color w:val="1C1731"/>
          <w:sz w:val="18"/>
        </w:rPr>
        <w:t>oversampled</w:t>
      </w:r>
      <w:r>
        <w:rPr>
          <w:color w:val="1C1731"/>
          <w:spacing w:val="35"/>
          <w:sz w:val="18"/>
        </w:rPr>
        <w:t xml:space="preserve"> </w:t>
      </w:r>
      <w:r>
        <w:rPr>
          <w:color w:val="1C1731"/>
          <w:sz w:val="18"/>
        </w:rPr>
        <w:t>for</w:t>
      </w:r>
      <w:r>
        <w:rPr>
          <w:color w:val="1C1731"/>
          <w:spacing w:val="35"/>
          <w:sz w:val="18"/>
        </w:rPr>
        <w:t xml:space="preserve"> </w:t>
      </w:r>
      <w:r>
        <w:rPr>
          <w:color w:val="1C1731"/>
          <w:spacing w:val="-2"/>
          <w:sz w:val="18"/>
        </w:rPr>
        <w:t>Pasifika.</w:t>
      </w:r>
    </w:p>
    <w:p w14:paraId="14BE73CD" w14:textId="77777777" w:rsidR="005B1E76" w:rsidRDefault="005B1E76">
      <w:pPr>
        <w:pStyle w:val="BodyText"/>
        <w:rPr>
          <w:sz w:val="22"/>
        </w:rPr>
      </w:pPr>
    </w:p>
    <w:p w14:paraId="696D44DB" w14:textId="77777777" w:rsidR="005B1E76" w:rsidRDefault="00EC16DA">
      <w:pPr>
        <w:spacing w:before="1" w:line="324" w:lineRule="auto"/>
        <w:ind w:left="507" w:right="1079"/>
        <w:rPr>
          <w:i/>
          <w:sz w:val="18"/>
        </w:rPr>
      </w:pPr>
      <w:r>
        <w:rPr>
          <w:color w:val="1C1731"/>
          <w:sz w:val="18"/>
        </w:rPr>
        <w:t>In</w:t>
      </w:r>
      <w:r>
        <w:rPr>
          <w:color w:val="1C1731"/>
          <w:spacing w:val="30"/>
          <w:sz w:val="18"/>
        </w:rPr>
        <w:t xml:space="preserve"> </w:t>
      </w:r>
      <w:r>
        <w:rPr>
          <w:color w:val="1C1731"/>
          <w:sz w:val="18"/>
        </w:rPr>
        <w:t>the</w:t>
      </w:r>
      <w:r>
        <w:rPr>
          <w:color w:val="1C1731"/>
          <w:spacing w:val="30"/>
          <w:sz w:val="18"/>
        </w:rPr>
        <w:t xml:space="preserve"> </w:t>
      </w:r>
      <w:r>
        <w:rPr>
          <w:color w:val="1C1731"/>
          <w:sz w:val="18"/>
        </w:rPr>
        <w:t>study,</w:t>
      </w:r>
      <w:r>
        <w:rPr>
          <w:color w:val="1C1731"/>
          <w:spacing w:val="30"/>
          <w:sz w:val="18"/>
        </w:rPr>
        <w:t xml:space="preserve"> </w:t>
      </w:r>
      <w:r>
        <w:rPr>
          <w:color w:val="1C1731"/>
          <w:sz w:val="18"/>
        </w:rPr>
        <w:t>gambling</w:t>
      </w:r>
      <w:r>
        <w:rPr>
          <w:color w:val="1C1731"/>
          <w:spacing w:val="30"/>
          <w:sz w:val="18"/>
        </w:rPr>
        <w:t xml:space="preserve"> </w:t>
      </w:r>
      <w:r>
        <w:rPr>
          <w:color w:val="1C1731"/>
          <w:sz w:val="18"/>
        </w:rPr>
        <w:t>was</w:t>
      </w:r>
      <w:r>
        <w:rPr>
          <w:color w:val="1C1731"/>
          <w:spacing w:val="30"/>
          <w:sz w:val="18"/>
        </w:rPr>
        <w:t xml:space="preserve"> </w:t>
      </w:r>
      <w:r>
        <w:rPr>
          <w:color w:val="1C1731"/>
          <w:sz w:val="18"/>
        </w:rPr>
        <w:t>described</w:t>
      </w:r>
      <w:r>
        <w:rPr>
          <w:color w:val="1C1731"/>
          <w:spacing w:val="30"/>
          <w:sz w:val="18"/>
        </w:rPr>
        <w:t xml:space="preserve"> </w:t>
      </w:r>
      <w:r>
        <w:rPr>
          <w:color w:val="1C1731"/>
          <w:sz w:val="18"/>
        </w:rPr>
        <w:t>by</w:t>
      </w:r>
      <w:r>
        <w:rPr>
          <w:color w:val="1C1731"/>
          <w:spacing w:val="30"/>
          <w:sz w:val="18"/>
        </w:rPr>
        <w:t xml:space="preserve"> </w:t>
      </w:r>
      <w:r>
        <w:rPr>
          <w:color w:val="1C1731"/>
          <w:sz w:val="18"/>
        </w:rPr>
        <w:t>participants</w:t>
      </w:r>
      <w:r>
        <w:rPr>
          <w:color w:val="1C1731"/>
          <w:spacing w:val="30"/>
          <w:sz w:val="18"/>
        </w:rPr>
        <w:t xml:space="preserve"> </w:t>
      </w:r>
      <w:r>
        <w:rPr>
          <w:color w:val="1C1731"/>
          <w:sz w:val="18"/>
        </w:rPr>
        <w:t>as</w:t>
      </w:r>
      <w:r>
        <w:rPr>
          <w:color w:val="1C1731"/>
          <w:spacing w:val="30"/>
          <w:sz w:val="18"/>
        </w:rPr>
        <w:t xml:space="preserve"> </w:t>
      </w:r>
      <w:r>
        <w:rPr>
          <w:i/>
          <w:color w:val="1C1731"/>
          <w:sz w:val="18"/>
        </w:rPr>
        <w:t>“the</w:t>
      </w:r>
      <w:r>
        <w:rPr>
          <w:i/>
          <w:color w:val="1C1731"/>
          <w:spacing w:val="30"/>
          <w:sz w:val="18"/>
        </w:rPr>
        <w:t xml:space="preserve"> </w:t>
      </w:r>
      <w:r>
        <w:rPr>
          <w:i/>
          <w:color w:val="1C1731"/>
          <w:sz w:val="18"/>
        </w:rPr>
        <w:t>spending</w:t>
      </w:r>
      <w:r>
        <w:rPr>
          <w:i/>
          <w:color w:val="1C1731"/>
          <w:spacing w:val="30"/>
          <w:sz w:val="18"/>
        </w:rPr>
        <w:t xml:space="preserve"> </w:t>
      </w:r>
      <w:r>
        <w:rPr>
          <w:i/>
          <w:color w:val="1C1731"/>
          <w:sz w:val="18"/>
        </w:rPr>
        <w:t>of</w:t>
      </w:r>
      <w:r>
        <w:rPr>
          <w:i/>
          <w:color w:val="1C1731"/>
          <w:spacing w:val="30"/>
          <w:sz w:val="18"/>
        </w:rPr>
        <w:t xml:space="preserve"> </w:t>
      </w:r>
      <w:r>
        <w:rPr>
          <w:i/>
          <w:color w:val="1C1731"/>
          <w:sz w:val="18"/>
        </w:rPr>
        <w:t>money</w:t>
      </w:r>
      <w:r>
        <w:rPr>
          <w:i/>
          <w:color w:val="1C1731"/>
          <w:spacing w:val="30"/>
          <w:sz w:val="18"/>
        </w:rPr>
        <w:t xml:space="preserve"> </w:t>
      </w:r>
      <w:r>
        <w:rPr>
          <w:i/>
          <w:color w:val="1C1731"/>
          <w:sz w:val="18"/>
        </w:rPr>
        <w:t>within</w:t>
      </w:r>
      <w:r>
        <w:rPr>
          <w:i/>
          <w:color w:val="1C1731"/>
          <w:spacing w:val="30"/>
          <w:sz w:val="18"/>
        </w:rPr>
        <w:t xml:space="preserve"> </w:t>
      </w:r>
      <w:r>
        <w:rPr>
          <w:i/>
          <w:color w:val="1C1731"/>
          <w:sz w:val="18"/>
        </w:rPr>
        <w:t>a</w:t>
      </w:r>
      <w:r>
        <w:rPr>
          <w:i/>
          <w:color w:val="1C1731"/>
          <w:spacing w:val="30"/>
          <w:sz w:val="18"/>
        </w:rPr>
        <w:t xml:space="preserve"> </w:t>
      </w:r>
      <w:r>
        <w:rPr>
          <w:i/>
          <w:color w:val="1C1731"/>
          <w:sz w:val="18"/>
        </w:rPr>
        <w:t>game</w:t>
      </w:r>
      <w:r>
        <w:rPr>
          <w:i/>
          <w:color w:val="1C1731"/>
          <w:spacing w:val="30"/>
          <w:sz w:val="18"/>
        </w:rPr>
        <w:t xml:space="preserve"> </w:t>
      </w:r>
      <w:r>
        <w:rPr>
          <w:i/>
          <w:color w:val="1C1731"/>
          <w:sz w:val="18"/>
        </w:rPr>
        <w:t>to</w:t>
      </w:r>
      <w:r>
        <w:rPr>
          <w:i/>
          <w:color w:val="1C1731"/>
          <w:spacing w:val="30"/>
          <w:sz w:val="18"/>
        </w:rPr>
        <w:t xml:space="preserve"> </w:t>
      </w:r>
      <w:r>
        <w:rPr>
          <w:i/>
          <w:color w:val="1C1731"/>
          <w:sz w:val="18"/>
        </w:rPr>
        <w:t>leverage</w:t>
      </w:r>
      <w:r>
        <w:rPr>
          <w:i/>
          <w:color w:val="1C1731"/>
          <w:spacing w:val="30"/>
          <w:sz w:val="18"/>
        </w:rPr>
        <w:t xml:space="preserve"> </w:t>
      </w:r>
      <w:r>
        <w:rPr>
          <w:i/>
          <w:color w:val="1C1731"/>
          <w:sz w:val="18"/>
        </w:rPr>
        <w:t>one’s chances</w:t>
      </w:r>
      <w:r>
        <w:rPr>
          <w:i/>
          <w:color w:val="1C1731"/>
          <w:spacing w:val="36"/>
          <w:sz w:val="18"/>
        </w:rPr>
        <w:t xml:space="preserve"> </w:t>
      </w:r>
      <w:r>
        <w:rPr>
          <w:i/>
          <w:color w:val="1C1731"/>
          <w:sz w:val="18"/>
        </w:rPr>
        <w:t>of</w:t>
      </w:r>
      <w:r>
        <w:rPr>
          <w:i/>
          <w:color w:val="1C1731"/>
          <w:spacing w:val="36"/>
          <w:sz w:val="18"/>
        </w:rPr>
        <w:t xml:space="preserve"> </w:t>
      </w:r>
      <w:r>
        <w:rPr>
          <w:i/>
          <w:color w:val="1C1731"/>
          <w:sz w:val="18"/>
        </w:rPr>
        <w:t>winning</w:t>
      </w:r>
      <w:r>
        <w:rPr>
          <w:i/>
          <w:color w:val="1C1731"/>
          <w:spacing w:val="36"/>
          <w:sz w:val="18"/>
        </w:rPr>
        <w:t xml:space="preserve"> </w:t>
      </w:r>
      <w:r>
        <w:rPr>
          <w:i/>
          <w:color w:val="1C1731"/>
          <w:sz w:val="18"/>
        </w:rPr>
        <w:t>or</w:t>
      </w:r>
      <w:r>
        <w:rPr>
          <w:i/>
          <w:color w:val="1C1731"/>
          <w:spacing w:val="36"/>
          <w:sz w:val="18"/>
        </w:rPr>
        <w:t xml:space="preserve"> </w:t>
      </w:r>
      <w:r>
        <w:rPr>
          <w:i/>
          <w:color w:val="1C1731"/>
          <w:sz w:val="18"/>
        </w:rPr>
        <w:t>any</w:t>
      </w:r>
      <w:r>
        <w:rPr>
          <w:i/>
          <w:color w:val="1C1731"/>
          <w:spacing w:val="36"/>
          <w:sz w:val="18"/>
        </w:rPr>
        <w:t xml:space="preserve"> </w:t>
      </w:r>
      <w:r>
        <w:rPr>
          <w:i/>
          <w:color w:val="1C1731"/>
          <w:sz w:val="18"/>
        </w:rPr>
        <w:t>other</w:t>
      </w:r>
      <w:r>
        <w:rPr>
          <w:i/>
          <w:color w:val="1C1731"/>
          <w:spacing w:val="36"/>
          <w:sz w:val="18"/>
        </w:rPr>
        <w:t xml:space="preserve"> </w:t>
      </w:r>
      <w:r>
        <w:rPr>
          <w:i/>
          <w:color w:val="1C1731"/>
          <w:sz w:val="18"/>
        </w:rPr>
        <w:t>factor</w:t>
      </w:r>
      <w:r>
        <w:rPr>
          <w:i/>
          <w:color w:val="1C1731"/>
          <w:spacing w:val="36"/>
          <w:sz w:val="18"/>
        </w:rPr>
        <w:t xml:space="preserve"> </w:t>
      </w:r>
      <w:r>
        <w:rPr>
          <w:i/>
          <w:color w:val="1C1731"/>
          <w:sz w:val="18"/>
        </w:rPr>
        <w:t>of</w:t>
      </w:r>
      <w:r>
        <w:rPr>
          <w:i/>
          <w:color w:val="1C1731"/>
          <w:spacing w:val="36"/>
          <w:sz w:val="18"/>
        </w:rPr>
        <w:t xml:space="preserve"> </w:t>
      </w:r>
      <w:r>
        <w:rPr>
          <w:i/>
          <w:color w:val="1C1731"/>
          <w:sz w:val="18"/>
        </w:rPr>
        <w:t>‘success’</w:t>
      </w:r>
      <w:r>
        <w:rPr>
          <w:i/>
          <w:color w:val="1C1731"/>
          <w:spacing w:val="36"/>
          <w:sz w:val="18"/>
        </w:rPr>
        <w:t xml:space="preserve"> </w:t>
      </w:r>
      <w:r>
        <w:rPr>
          <w:i/>
          <w:color w:val="1C1731"/>
          <w:sz w:val="18"/>
        </w:rPr>
        <w:t>or</w:t>
      </w:r>
      <w:r>
        <w:rPr>
          <w:i/>
          <w:color w:val="1C1731"/>
          <w:spacing w:val="36"/>
          <w:sz w:val="18"/>
        </w:rPr>
        <w:t xml:space="preserve"> </w:t>
      </w:r>
      <w:r>
        <w:rPr>
          <w:i/>
          <w:color w:val="1C1731"/>
          <w:sz w:val="18"/>
        </w:rPr>
        <w:t>getting</w:t>
      </w:r>
      <w:r>
        <w:rPr>
          <w:i/>
          <w:color w:val="1C1731"/>
          <w:spacing w:val="36"/>
          <w:sz w:val="18"/>
        </w:rPr>
        <w:t xml:space="preserve"> </w:t>
      </w:r>
      <w:r>
        <w:rPr>
          <w:i/>
          <w:color w:val="1C1731"/>
          <w:sz w:val="18"/>
        </w:rPr>
        <w:t>ahead</w:t>
      </w:r>
      <w:r>
        <w:rPr>
          <w:i/>
          <w:color w:val="1C1731"/>
          <w:spacing w:val="36"/>
          <w:sz w:val="18"/>
        </w:rPr>
        <w:t xml:space="preserve"> </w:t>
      </w:r>
      <w:r>
        <w:rPr>
          <w:i/>
          <w:color w:val="1C1731"/>
          <w:sz w:val="18"/>
        </w:rPr>
        <w:t>relative</w:t>
      </w:r>
      <w:r>
        <w:rPr>
          <w:i/>
          <w:color w:val="1C1731"/>
          <w:spacing w:val="36"/>
          <w:sz w:val="18"/>
        </w:rPr>
        <w:t xml:space="preserve"> </w:t>
      </w:r>
      <w:r>
        <w:rPr>
          <w:i/>
          <w:color w:val="1C1731"/>
          <w:sz w:val="18"/>
        </w:rPr>
        <w:t>to</w:t>
      </w:r>
      <w:r>
        <w:rPr>
          <w:i/>
          <w:color w:val="1C1731"/>
          <w:spacing w:val="36"/>
          <w:sz w:val="18"/>
        </w:rPr>
        <w:t xml:space="preserve"> </w:t>
      </w:r>
      <w:r>
        <w:rPr>
          <w:i/>
          <w:color w:val="1C1731"/>
          <w:sz w:val="18"/>
        </w:rPr>
        <w:t>the</w:t>
      </w:r>
      <w:r>
        <w:rPr>
          <w:i/>
          <w:color w:val="1C1731"/>
          <w:spacing w:val="36"/>
          <w:sz w:val="18"/>
        </w:rPr>
        <w:t xml:space="preserve"> </w:t>
      </w:r>
      <w:r>
        <w:rPr>
          <w:i/>
          <w:color w:val="1C1731"/>
          <w:sz w:val="18"/>
        </w:rPr>
        <w:t>game…</w:t>
      </w:r>
      <w:r>
        <w:rPr>
          <w:i/>
          <w:color w:val="1C1731"/>
          <w:spacing w:val="36"/>
          <w:sz w:val="18"/>
        </w:rPr>
        <w:t xml:space="preserve"> </w:t>
      </w:r>
      <w:r>
        <w:rPr>
          <w:i/>
          <w:color w:val="1C1731"/>
          <w:sz w:val="18"/>
        </w:rPr>
        <w:t>everything</w:t>
      </w:r>
      <w:r>
        <w:rPr>
          <w:i/>
          <w:color w:val="1C1731"/>
          <w:spacing w:val="36"/>
          <w:sz w:val="18"/>
        </w:rPr>
        <w:t xml:space="preserve"> </w:t>
      </w:r>
      <w:r>
        <w:rPr>
          <w:i/>
          <w:color w:val="1C1731"/>
          <w:sz w:val="18"/>
        </w:rPr>
        <w:t>is</w:t>
      </w:r>
      <w:r>
        <w:rPr>
          <w:i/>
          <w:color w:val="1C1731"/>
          <w:spacing w:val="36"/>
          <w:sz w:val="18"/>
        </w:rPr>
        <w:t xml:space="preserve"> </w:t>
      </w:r>
      <w:r>
        <w:rPr>
          <w:i/>
          <w:color w:val="1C1731"/>
          <w:sz w:val="18"/>
        </w:rPr>
        <w:t>left</w:t>
      </w:r>
      <w:r>
        <w:rPr>
          <w:i/>
          <w:color w:val="1C1731"/>
          <w:spacing w:val="36"/>
          <w:sz w:val="18"/>
        </w:rPr>
        <w:t xml:space="preserve"> </w:t>
      </w:r>
      <w:r>
        <w:rPr>
          <w:i/>
          <w:color w:val="1C1731"/>
          <w:sz w:val="18"/>
        </w:rPr>
        <w:t>to</w:t>
      </w:r>
    </w:p>
    <w:p w14:paraId="1FF7670B" w14:textId="77777777" w:rsidR="005B1E76" w:rsidRDefault="00EC16DA">
      <w:pPr>
        <w:spacing w:before="1"/>
        <w:ind w:left="507"/>
        <w:rPr>
          <w:sz w:val="18"/>
        </w:rPr>
      </w:pPr>
      <w:r>
        <w:rPr>
          <w:i/>
          <w:color w:val="1C1731"/>
          <w:sz w:val="18"/>
        </w:rPr>
        <w:t>chance.”</w:t>
      </w:r>
      <w:r>
        <w:rPr>
          <w:i/>
          <w:color w:val="1C1731"/>
          <w:spacing w:val="76"/>
          <w:w w:val="150"/>
          <w:sz w:val="18"/>
        </w:rPr>
        <w:t xml:space="preserve"> </w:t>
      </w:r>
      <w:r>
        <w:rPr>
          <w:color w:val="1C1731"/>
          <w:sz w:val="18"/>
        </w:rPr>
        <w:t>In</w:t>
      </w:r>
      <w:r>
        <w:rPr>
          <w:color w:val="1C1731"/>
          <w:spacing w:val="31"/>
          <w:sz w:val="18"/>
        </w:rPr>
        <w:t xml:space="preserve"> </w:t>
      </w:r>
      <w:r>
        <w:rPr>
          <w:color w:val="1C1731"/>
          <w:sz w:val="18"/>
        </w:rPr>
        <w:t>the</w:t>
      </w:r>
      <w:r>
        <w:rPr>
          <w:color w:val="1C1731"/>
          <w:spacing w:val="32"/>
          <w:sz w:val="18"/>
        </w:rPr>
        <w:t xml:space="preserve"> </w:t>
      </w:r>
      <w:r>
        <w:rPr>
          <w:color w:val="1C1731"/>
          <w:sz w:val="18"/>
        </w:rPr>
        <w:t>New</w:t>
      </w:r>
      <w:r>
        <w:rPr>
          <w:color w:val="1C1731"/>
          <w:spacing w:val="31"/>
          <w:sz w:val="18"/>
        </w:rPr>
        <w:t xml:space="preserve"> </w:t>
      </w:r>
      <w:r>
        <w:rPr>
          <w:color w:val="1C1731"/>
          <w:sz w:val="18"/>
        </w:rPr>
        <w:t>Zealand</w:t>
      </w:r>
      <w:r>
        <w:rPr>
          <w:color w:val="1C1731"/>
          <w:spacing w:val="31"/>
          <w:sz w:val="18"/>
        </w:rPr>
        <w:t xml:space="preserve"> </w:t>
      </w:r>
      <w:r>
        <w:rPr>
          <w:color w:val="1C1731"/>
          <w:sz w:val="18"/>
        </w:rPr>
        <w:t>Gambling</w:t>
      </w:r>
      <w:r>
        <w:rPr>
          <w:color w:val="1C1731"/>
          <w:spacing w:val="31"/>
          <w:sz w:val="18"/>
        </w:rPr>
        <w:t xml:space="preserve"> </w:t>
      </w:r>
      <w:r>
        <w:rPr>
          <w:color w:val="1C1731"/>
          <w:sz w:val="18"/>
        </w:rPr>
        <w:t>Act</w:t>
      </w:r>
      <w:r>
        <w:rPr>
          <w:color w:val="1C1731"/>
          <w:spacing w:val="31"/>
          <w:sz w:val="18"/>
        </w:rPr>
        <w:t xml:space="preserve"> </w:t>
      </w:r>
      <w:r>
        <w:rPr>
          <w:color w:val="1C1731"/>
          <w:sz w:val="18"/>
        </w:rPr>
        <w:t>(2003),</w:t>
      </w:r>
      <w:r>
        <w:rPr>
          <w:color w:val="1C1731"/>
          <w:spacing w:val="31"/>
          <w:sz w:val="18"/>
        </w:rPr>
        <w:t xml:space="preserve"> </w:t>
      </w:r>
      <w:r>
        <w:rPr>
          <w:color w:val="1C1731"/>
          <w:sz w:val="18"/>
        </w:rPr>
        <w:t>gambling</w:t>
      </w:r>
      <w:r>
        <w:rPr>
          <w:color w:val="1C1731"/>
          <w:spacing w:val="32"/>
          <w:sz w:val="18"/>
        </w:rPr>
        <w:t xml:space="preserve"> </w:t>
      </w:r>
      <w:r>
        <w:rPr>
          <w:color w:val="1C1731"/>
          <w:sz w:val="18"/>
        </w:rPr>
        <w:t>refers</w:t>
      </w:r>
      <w:r>
        <w:rPr>
          <w:color w:val="1C1731"/>
          <w:spacing w:val="31"/>
          <w:sz w:val="18"/>
        </w:rPr>
        <w:t xml:space="preserve"> </w:t>
      </w:r>
      <w:r>
        <w:rPr>
          <w:color w:val="1C1731"/>
          <w:sz w:val="18"/>
        </w:rPr>
        <w:t>to</w:t>
      </w:r>
      <w:r>
        <w:rPr>
          <w:color w:val="1C1731"/>
          <w:spacing w:val="31"/>
          <w:sz w:val="18"/>
        </w:rPr>
        <w:t xml:space="preserve"> </w:t>
      </w:r>
      <w:r>
        <w:rPr>
          <w:color w:val="1C1731"/>
          <w:sz w:val="18"/>
        </w:rPr>
        <w:t>when</w:t>
      </w:r>
      <w:r>
        <w:rPr>
          <w:color w:val="1C1731"/>
          <w:spacing w:val="31"/>
          <w:sz w:val="18"/>
        </w:rPr>
        <w:t xml:space="preserve"> </w:t>
      </w:r>
      <w:r>
        <w:rPr>
          <w:color w:val="1C1731"/>
          <w:sz w:val="18"/>
        </w:rPr>
        <w:t>participants</w:t>
      </w:r>
      <w:r>
        <w:rPr>
          <w:color w:val="1C1731"/>
          <w:spacing w:val="31"/>
          <w:sz w:val="18"/>
        </w:rPr>
        <w:t xml:space="preserve"> </w:t>
      </w:r>
      <w:r>
        <w:rPr>
          <w:color w:val="1C1731"/>
          <w:sz w:val="18"/>
        </w:rPr>
        <w:t>pay</w:t>
      </w:r>
      <w:r>
        <w:rPr>
          <w:color w:val="1C1731"/>
          <w:spacing w:val="32"/>
          <w:sz w:val="18"/>
        </w:rPr>
        <w:t xml:space="preserve"> </w:t>
      </w:r>
      <w:r>
        <w:rPr>
          <w:color w:val="1C1731"/>
          <w:sz w:val="18"/>
        </w:rPr>
        <w:t>something</w:t>
      </w:r>
      <w:r>
        <w:rPr>
          <w:color w:val="1C1731"/>
          <w:spacing w:val="31"/>
          <w:sz w:val="18"/>
        </w:rPr>
        <w:t xml:space="preserve"> </w:t>
      </w:r>
      <w:r>
        <w:rPr>
          <w:color w:val="1C1731"/>
          <w:spacing w:val="-5"/>
          <w:sz w:val="18"/>
        </w:rPr>
        <w:t>to</w:t>
      </w:r>
    </w:p>
    <w:p w14:paraId="7138D088" w14:textId="77777777" w:rsidR="005B1E76" w:rsidRDefault="00EC16DA">
      <w:pPr>
        <w:spacing w:before="74" w:line="324" w:lineRule="auto"/>
        <w:ind w:left="507" w:right="787"/>
        <w:rPr>
          <w:sz w:val="18"/>
        </w:rPr>
      </w:pPr>
      <w:r>
        <w:rPr>
          <w:color w:val="1C1731"/>
          <w:sz w:val="18"/>
        </w:rPr>
        <w:t>participate</w:t>
      </w:r>
      <w:r>
        <w:rPr>
          <w:color w:val="1C1731"/>
          <w:spacing w:val="31"/>
          <w:sz w:val="18"/>
        </w:rPr>
        <w:t xml:space="preserve"> </w:t>
      </w:r>
      <w:r>
        <w:rPr>
          <w:color w:val="1C1731"/>
          <w:sz w:val="18"/>
        </w:rPr>
        <w:t>(directly</w:t>
      </w:r>
      <w:r>
        <w:rPr>
          <w:color w:val="1C1731"/>
          <w:spacing w:val="31"/>
          <w:sz w:val="18"/>
        </w:rPr>
        <w:t xml:space="preserve"> </w:t>
      </w:r>
      <w:r>
        <w:rPr>
          <w:color w:val="1C1731"/>
          <w:sz w:val="18"/>
        </w:rPr>
        <w:t>or</w:t>
      </w:r>
      <w:r>
        <w:rPr>
          <w:color w:val="1C1731"/>
          <w:spacing w:val="31"/>
          <w:sz w:val="18"/>
        </w:rPr>
        <w:t xml:space="preserve"> </w:t>
      </w:r>
      <w:r>
        <w:rPr>
          <w:color w:val="1C1731"/>
          <w:sz w:val="18"/>
        </w:rPr>
        <w:t>indirectly).</w:t>
      </w:r>
      <w:r>
        <w:rPr>
          <w:color w:val="1C1731"/>
          <w:spacing w:val="31"/>
          <w:sz w:val="18"/>
        </w:rPr>
        <w:t xml:space="preserve"> </w:t>
      </w:r>
      <w:r>
        <w:rPr>
          <w:color w:val="1C1731"/>
          <w:sz w:val="18"/>
        </w:rPr>
        <w:t>There</w:t>
      </w:r>
      <w:r>
        <w:rPr>
          <w:color w:val="1C1731"/>
          <w:spacing w:val="31"/>
          <w:sz w:val="18"/>
        </w:rPr>
        <w:t xml:space="preserve"> </w:t>
      </w:r>
      <w:r>
        <w:rPr>
          <w:color w:val="1C1731"/>
          <w:sz w:val="18"/>
        </w:rPr>
        <w:t>must</w:t>
      </w:r>
      <w:r>
        <w:rPr>
          <w:color w:val="1C1731"/>
          <w:spacing w:val="31"/>
          <w:sz w:val="18"/>
        </w:rPr>
        <w:t xml:space="preserve"> </w:t>
      </w:r>
      <w:r>
        <w:rPr>
          <w:color w:val="1C1731"/>
          <w:sz w:val="18"/>
        </w:rPr>
        <w:t>be</w:t>
      </w:r>
      <w:r>
        <w:rPr>
          <w:color w:val="1C1731"/>
          <w:spacing w:val="31"/>
          <w:sz w:val="18"/>
        </w:rPr>
        <w:t xml:space="preserve"> </w:t>
      </w:r>
      <w:r>
        <w:rPr>
          <w:color w:val="1C1731"/>
          <w:sz w:val="18"/>
        </w:rPr>
        <w:t>an</w:t>
      </w:r>
      <w:r>
        <w:rPr>
          <w:color w:val="1C1731"/>
          <w:spacing w:val="31"/>
          <w:sz w:val="18"/>
        </w:rPr>
        <w:t xml:space="preserve"> </w:t>
      </w:r>
      <w:r>
        <w:rPr>
          <w:color w:val="1C1731"/>
          <w:sz w:val="18"/>
        </w:rPr>
        <w:t>element</w:t>
      </w:r>
      <w:r>
        <w:rPr>
          <w:color w:val="1C1731"/>
          <w:spacing w:val="31"/>
          <w:sz w:val="18"/>
        </w:rPr>
        <w:t xml:space="preserve"> </w:t>
      </w:r>
      <w:r>
        <w:rPr>
          <w:color w:val="1C1731"/>
          <w:sz w:val="18"/>
        </w:rPr>
        <w:t>of</w:t>
      </w:r>
      <w:r>
        <w:rPr>
          <w:color w:val="1C1731"/>
          <w:spacing w:val="31"/>
          <w:sz w:val="18"/>
        </w:rPr>
        <w:t xml:space="preserve"> </w:t>
      </w:r>
      <w:r>
        <w:rPr>
          <w:color w:val="1C1731"/>
          <w:sz w:val="18"/>
        </w:rPr>
        <w:t>chance</w:t>
      </w:r>
      <w:r>
        <w:rPr>
          <w:color w:val="1C1731"/>
          <w:spacing w:val="31"/>
          <w:sz w:val="18"/>
        </w:rPr>
        <w:t xml:space="preserve"> </w:t>
      </w:r>
      <w:r>
        <w:rPr>
          <w:color w:val="1C1731"/>
          <w:sz w:val="18"/>
        </w:rPr>
        <w:t>to</w:t>
      </w:r>
      <w:r>
        <w:rPr>
          <w:color w:val="1C1731"/>
          <w:spacing w:val="31"/>
          <w:sz w:val="18"/>
        </w:rPr>
        <w:t xml:space="preserve"> </w:t>
      </w:r>
      <w:r>
        <w:rPr>
          <w:color w:val="1C1731"/>
          <w:sz w:val="18"/>
        </w:rPr>
        <w:t>win</w:t>
      </w:r>
      <w:r>
        <w:rPr>
          <w:color w:val="1C1731"/>
          <w:spacing w:val="31"/>
          <w:sz w:val="18"/>
        </w:rPr>
        <w:t xml:space="preserve"> </w:t>
      </w:r>
      <w:r>
        <w:rPr>
          <w:color w:val="1C1731"/>
          <w:sz w:val="18"/>
        </w:rPr>
        <w:t>money</w:t>
      </w:r>
      <w:r>
        <w:rPr>
          <w:color w:val="1C1731"/>
          <w:spacing w:val="31"/>
          <w:sz w:val="18"/>
        </w:rPr>
        <w:t xml:space="preserve"> </w:t>
      </w:r>
      <w:r>
        <w:rPr>
          <w:color w:val="1C1731"/>
          <w:sz w:val="18"/>
        </w:rPr>
        <w:t>or</w:t>
      </w:r>
      <w:r>
        <w:rPr>
          <w:color w:val="1C1731"/>
          <w:spacing w:val="31"/>
          <w:sz w:val="18"/>
        </w:rPr>
        <w:t xml:space="preserve"> </w:t>
      </w:r>
      <w:r>
        <w:rPr>
          <w:color w:val="1C1731"/>
          <w:sz w:val="18"/>
        </w:rPr>
        <w:t>a</w:t>
      </w:r>
      <w:r>
        <w:rPr>
          <w:color w:val="1C1731"/>
          <w:spacing w:val="31"/>
          <w:sz w:val="18"/>
        </w:rPr>
        <w:t xml:space="preserve"> </w:t>
      </w:r>
      <w:r>
        <w:rPr>
          <w:color w:val="1C1731"/>
          <w:sz w:val="18"/>
        </w:rPr>
        <w:t>prize.</w:t>
      </w:r>
      <w:r>
        <w:rPr>
          <w:color w:val="1C1731"/>
          <w:spacing w:val="31"/>
          <w:sz w:val="18"/>
        </w:rPr>
        <w:t xml:space="preserve"> </w:t>
      </w:r>
      <w:r>
        <w:rPr>
          <w:color w:val="1C1731"/>
          <w:sz w:val="18"/>
        </w:rPr>
        <w:t>Both</w:t>
      </w:r>
      <w:r>
        <w:rPr>
          <w:color w:val="1C1731"/>
          <w:spacing w:val="31"/>
          <w:sz w:val="18"/>
        </w:rPr>
        <w:t xml:space="preserve"> </w:t>
      </w:r>
      <w:r>
        <w:rPr>
          <w:color w:val="1C1731"/>
          <w:sz w:val="18"/>
        </w:rPr>
        <w:t>definitions refer</w:t>
      </w:r>
      <w:r>
        <w:rPr>
          <w:color w:val="1C1731"/>
          <w:spacing w:val="40"/>
          <w:sz w:val="18"/>
        </w:rPr>
        <w:t xml:space="preserve"> </w:t>
      </w:r>
      <w:r>
        <w:rPr>
          <w:color w:val="1C1731"/>
          <w:sz w:val="18"/>
        </w:rPr>
        <w:t>to</w:t>
      </w:r>
      <w:r>
        <w:rPr>
          <w:color w:val="1C1731"/>
          <w:spacing w:val="40"/>
          <w:sz w:val="18"/>
        </w:rPr>
        <w:t xml:space="preserve"> </w:t>
      </w:r>
      <w:r>
        <w:rPr>
          <w:color w:val="1C1731"/>
          <w:sz w:val="18"/>
        </w:rPr>
        <w:t>chance</w:t>
      </w:r>
      <w:r>
        <w:rPr>
          <w:color w:val="1C1731"/>
          <w:spacing w:val="40"/>
          <w:sz w:val="18"/>
        </w:rPr>
        <w:t xml:space="preserve"> </w:t>
      </w:r>
      <w:r>
        <w:rPr>
          <w:color w:val="1C1731"/>
          <w:sz w:val="18"/>
        </w:rPr>
        <w:t>and</w:t>
      </w:r>
      <w:r>
        <w:rPr>
          <w:color w:val="1C1731"/>
          <w:spacing w:val="40"/>
          <w:sz w:val="18"/>
        </w:rPr>
        <w:t xml:space="preserve"> </w:t>
      </w:r>
      <w:r>
        <w:rPr>
          <w:i/>
          <w:color w:val="1C1731"/>
          <w:sz w:val="18"/>
        </w:rPr>
        <w:t>spending</w:t>
      </w:r>
      <w:r>
        <w:rPr>
          <w:i/>
          <w:color w:val="1C1731"/>
          <w:spacing w:val="40"/>
          <w:sz w:val="18"/>
        </w:rPr>
        <w:t xml:space="preserve"> </w:t>
      </w:r>
      <w:r>
        <w:rPr>
          <w:color w:val="1C1731"/>
          <w:sz w:val="18"/>
        </w:rPr>
        <w:t>something</w:t>
      </w:r>
      <w:r>
        <w:rPr>
          <w:color w:val="1C1731"/>
          <w:spacing w:val="40"/>
          <w:sz w:val="18"/>
        </w:rPr>
        <w:t xml:space="preserve"> </w:t>
      </w:r>
      <w:r>
        <w:rPr>
          <w:color w:val="1C1731"/>
          <w:sz w:val="18"/>
        </w:rPr>
        <w:t>(money).</w:t>
      </w:r>
    </w:p>
    <w:p w14:paraId="2BA4F2CF" w14:textId="77777777" w:rsidR="005B1E76" w:rsidRDefault="005B1E76">
      <w:pPr>
        <w:pStyle w:val="BodyText"/>
        <w:spacing w:before="9"/>
        <w:rPr>
          <w:sz w:val="15"/>
        </w:rPr>
      </w:pPr>
    </w:p>
    <w:p w14:paraId="7203BD59" w14:textId="77777777" w:rsidR="005B1E76" w:rsidRDefault="00EC16DA">
      <w:pPr>
        <w:spacing w:line="324" w:lineRule="auto"/>
        <w:ind w:left="507" w:right="1068"/>
        <w:jc w:val="both"/>
        <w:rPr>
          <w:sz w:val="18"/>
        </w:rPr>
      </w:pPr>
      <w:r>
        <w:rPr>
          <w:color w:val="1C1731"/>
          <w:sz w:val="18"/>
        </w:rPr>
        <w:t>The</w:t>
      </w:r>
      <w:r>
        <w:rPr>
          <w:color w:val="1C1731"/>
          <w:spacing w:val="37"/>
          <w:sz w:val="18"/>
        </w:rPr>
        <w:t xml:space="preserve"> </w:t>
      </w:r>
      <w:r>
        <w:rPr>
          <w:color w:val="1C1731"/>
          <w:sz w:val="18"/>
        </w:rPr>
        <w:t>research</w:t>
      </w:r>
      <w:r>
        <w:rPr>
          <w:color w:val="1C1731"/>
          <w:spacing w:val="37"/>
          <w:sz w:val="18"/>
        </w:rPr>
        <w:t xml:space="preserve"> </w:t>
      </w:r>
      <w:r>
        <w:rPr>
          <w:color w:val="1C1731"/>
          <w:sz w:val="18"/>
        </w:rPr>
        <w:t>also</w:t>
      </w:r>
      <w:r>
        <w:rPr>
          <w:color w:val="1C1731"/>
          <w:spacing w:val="37"/>
          <w:sz w:val="18"/>
        </w:rPr>
        <w:t xml:space="preserve"> </w:t>
      </w:r>
      <w:r>
        <w:rPr>
          <w:color w:val="1C1731"/>
          <w:sz w:val="18"/>
        </w:rPr>
        <w:t>explored</w:t>
      </w:r>
      <w:r>
        <w:rPr>
          <w:color w:val="1C1731"/>
          <w:spacing w:val="37"/>
          <w:sz w:val="18"/>
        </w:rPr>
        <w:t xml:space="preserve"> </w:t>
      </w:r>
      <w:r>
        <w:rPr>
          <w:color w:val="1C1731"/>
          <w:sz w:val="18"/>
        </w:rPr>
        <w:t>youth</w:t>
      </w:r>
      <w:r>
        <w:rPr>
          <w:color w:val="1C1731"/>
          <w:spacing w:val="37"/>
          <w:sz w:val="18"/>
        </w:rPr>
        <w:t xml:space="preserve"> </w:t>
      </w:r>
      <w:r>
        <w:rPr>
          <w:color w:val="1C1731"/>
          <w:sz w:val="18"/>
        </w:rPr>
        <w:t>engagement</w:t>
      </w:r>
      <w:r>
        <w:rPr>
          <w:color w:val="1C1731"/>
          <w:spacing w:val="37"/>
          <w:sz w:val="18"/>
        </w:rPr>
        <w:t xml:space="preserve"> </w:t>
      </w:r>
      <w:r>
        <w:rPr>
          <w:color w:val="1C1731"/>
          <w:sz w:val="18"/>
        </w:rPr>
        <w:t>in</w:t>
      </w:r>
      <w:r>
        <w:rPr>
          <w:color w:val="1C1731"/>
          <w:spacing w:val="37"/>
          <w:sz w:val="18"/>
        </w:rPr>
        <w:t xml:space="preserve"> </w:t>
      </w:r>
      <w:r>
        <w:rPr>
          <w:color w:val="1C1731"/>
          <w:sz w:val="18"/>
        </w:rPr>
        <w:t>other</w:t>
      </w:r>
      <w:r>
        <w:rPr>
          <w:color w:val="1C1731"/>
          <w:spacing w:val="37"/>
          <w:sz w:val="18"/>
        </w:rPr>
        <w:t xml:space="preserve"> </w:t>
      </w:r>
      <w:r>
        <w:rPr>
          <w:color w:val="1C1731"/>
          <w:sz w:val="18"/>
        </w:rPr>
        <w:t>gambling</w:t>
      </w:r>
      <w:r>
        <w:rPr>
          <w:color w:val="1C1731"/>
          <w:spacing w:val="37"/>
          <w:sz w:val="18"/>
        </w:rPr>
        <w:t xml:space="preserve"> </w:t>
      </w:r>
      <w:r>
        <w:rPr>
          <w:color w:val="1C1731"/>
          <w:sz w:val="18"/>
        </w:rPr>
        <w:t>activities</w:t>
      </w:r>
      <w:r>
        <w:rPr>
          <w:color w:val="1C1731"/>
          <w:spacing w:val="37"/>
          <w:sz w:val="18"/>
        </w:rPr>
        <w:t xml:space="preserve"> </w:t>
      </w:r>
      <w:r>
        <w:rPr>
          <w:color w:val="1C1731"/>
          <w:sz w:val="18"/>
        </w:rPr>
        <w:t>outside</w:t>
      </w:r>
      <w:r>
        <w:rPr>
          <w:color w:val="1C1731"/>
          <w:spacing w:val="37"/>
          <w:sz w:val="18"/>
        </w:rPr>
        <w:t xml:space="preserve"> </w:t>
      </w:r>
      <w:r>
        <w:rPr>
          <w:color w:val="1C1731"/>
          <w:sz w:val="18"/>
        </w:rPr>
        <w:t>of</w:t>
      </w:r>
      <w:r>
        <w:rPr>
          <w:color w:val="1C1731"/>
          <w:spacing w:val="37"/>
          <w:sz w:val="18"/>
        </w:rPr>
        <w:t xml:space="preserve"> </w:t>
      </w:r>
      <w:r>
        <w:rPr>
          <w:color w:val="1C1731"/>
          <w:sz w:val="18"/>
        </w:rPr>
        <w:t>their</w:t>
      </w:r>
      <w:r>
        <w:rPr>
          <w:color w:val="1C1731"/>
          <w:spacing w:val="37"/>
          <w:sz w:val="18"/>
        </w:rPr>
        <w:t xml:space="preserve"> </w:t>
      </w:r>
      <w:r>
        <w:rPr>
          <w:color w:val="1C1731"/>
          <w:sz w:val="18"/>
        </w:rPr>
        <w:t>gaming</w:t>
      </w:r>
      <w:r>
        <w:rPr>
          <w:color w:val="1C1731"/>
          <w:spacing w:val="37"/>
          <w:sz w:val="18"/>
        </w:rPr>
        <w:t xml:space="preserve"> </w:t>
      </w:r>
      <w:r>
        <w:rPr>
          <w:color w:val="1C1731"/>
          <w:sz w:val="18"/>
        </w:rPr>
        <w:t>activities</w:t>
      </w:r>
      <w:r>
        <w:rPr>
          <w:color w:val="1C1731"/>
          <w:spacing w:val="37"/>
          <w:sz w:val="18"/>
        </w:rPr>
        <w:t xml:space="preserve"> </w:t>
      </w:r>
      <w:r>
        <w:rPr>
          <w:color w:val="1C1731"/>
          <w:sz w:val="18"/>
        </w:rPr>
        <w:t>to gauge</w:t>
      </w:r>
      <w:r>
        <w:rPr>
          <w:color w:val="1C1731"/>
          <w:spacing w:val="36"/>
          <w:sz w:val="18"/>
        </w:rPr>
        <w:t xml:space="preserve"> </w:t>
      </w:r>
      <w:r>
        <w:rPr>
          <w:color w:val="1C1731"/>
          <w:sz w:val="18"/>
        </w:rPr>
        <w:t>whether</w:t>
      </w:r>
      <w:r>
        <w:rPr>
          <w:color w:val="1C1731"/>
          <w:spacing w:val="36"/>
          <w:sz w:val="18"/>
        </w:rPr>
        <w:t xml:space="preserve"> </w:t>
      </w:r>
      <w:r>
        <w:rPr>
          <w:color w:val="1C1731"/>
          <w:sz w:val="18"/>
        </w:rPr>
        <w:t>this</w:t>
      </w:r>
      <w:r>
        <w:rPr>
          <w:color w:val="1C1731"/>
          <w:spacing w:val="36"/>
          <w:sz w:val="18"/>
        </w:rPr>
        <w:t xml:space="preserve"> </w:t>
      </w:r>
      <w:r>
        <w:rPr>
          <w:color w:val="1C1731"/>
          <w:sz w:val="18"/>
        </w:rPr>
        <w:t>influenced</w:t>
      </w:r>
      <w:r>
        <w:rPr>
          <w:color w:val="1C1731"/>
          <w:spacing w:val="36"/>
          <w:sz w:val="18"/>
        </w:rPr>
        <w:t xml:space="preserve"> </w:t>
      </w:r>
      <w:r>
        <w:rPr>
          <w:color w:val="1C1731"/>
          <w:sz w:val="18"/>
        </w:rPr>
        <w:t>their</w:t>
      </w:r>
      <w:r>
        <w:rPr>
          <w:color w:val="1C1731"/>
          <w:spacing w:val="36"/>
          <w:sz w:val="18"/>
        </w:rPr>
        <w:t xml:space="preserve"> </w:t>
      </w:r>
      <w:r>
        <w:rPr>
          <w:color w:val="1C1731"/>
          <w:sz w:val="18"/>
        </w:rPr>
        <w:t>gaming</w:t>
      </w:r>
      <w:r>
        <w:rPr>
          <w:color w:val="1C1731"/>
          <w:spacing w:val="36"/>
          <w:sz w:val="18"/>
        </w:rPr>
        <w:t xml:space="preserve"> </w:t>
      </w:r>
      <w:r>
        <w:rPr>
          <w:color w:val="1C1731"/>
          <w:sz w:val="18"/>
        </w:rPr>
        <w:t>and/or</w:t>
      </w:r>
      <w:r>
        <w:rPr>
          <w:color w:val="1C1731"/>
          <w:spacing w:val="36"/>
          <w:sz w:val="18"/>
        </w:rPr>
        <w:t xml:space="preserve"> </w:t>
      </w:r>
      <w:r>
        <w:rPr>
          <w:color w:val="1C1731"/>
          <w:sz w:val="18"/>
        </w:rPr>
        <w:t>gambling</w:t>
      </w:r>
      <w:r>
        <w:rPr>
          <w:color w:val="1C1731"/>
          <w:spacing w:val="36"/>
          <w:sz w:val="18"/>
        </w:rPr>
        <w:t xml:space="preserve"> </w:t>
      </w:r>
      <w:proofErr w:type="spellStart"/>
      <w:r>
        <w:rPr>
          <w:color w:val="1C1731"/>
          <w:sz w:val="18"/>
        </w:rPr>
        <w:t>behaviour</w:t>
      </w:r>
      <w:proofErr w:type="spellEnd"/>
      <w:r>
        <w:rPr>
          <w:color w:val="1C1731"/>
          <w:sz w:val="18"/>
        </w:rPr>
        <w:t>.</w:t>
      </w:r>
      <w:r>
        <w:rPr>
          <w:color w:val="1C1731"/>
          <w:spacing w:val="36"/>
          <w:sz w:val="18"/>
        </w:rPr>
        <w:t xml:space="preserve"> </w:t>
      </w:r>
      <w:r>
        <w:rPr>
          <w:color w:val="1C1731"/>
          <w:sz w:val="18"/>
        </w:rPr>
        <w:t>In</w:t>
      </w:r>
      <w:r>
        <w:rPr>
          <w:color w:val="1C1731"/>
          <w:spacing w:val="36"/>
          <w:sz w:val="18"/>
        </w:rPr>
        <w:t xml:space="preserve"> </w:t>
      </w:r>
      <w:r>
        <w:rPr>
          <w:color w:val="1C1731"/>
          <w:sz w:val="18"/>
        </w:rPr>
        <w:t>the</w:t>
      </w:r>
      <w:r>
        <w:rPr>
          <w:color w:val="1C1731"/>
          <w:spacing w:val="36"/>
          <w:sz w:val="18"/>
        </w:rPr>
        <w:t xml:space="preserve"> </w:t>
      </w:r>
      <w:r>
        <w:rPr>
          <w:color w:val="1C1731"/>
          <w:sz w:val="18"/>
        </w:rPr>
        <w:t>qualitative</w:t>
      </w:r>
      <w:r>
        <w:rPr>
          <w:color w:val="1C1731"/>
          <w:spacing w:val="36"/>
          <w:sz w:val="18"/>
        </w:rPr>
        <w:t xml:space="preserve"> </w:t>
      </w:r>
      <w:r>
        <w:rPr>
          <w:color w:val="1C1731"/>
          <w:sz w:val="18"/>
        </w:rPr>
        <w:t>portion</w:t>
      </w:r>
      <w:r>
        <w:rPr>
          <w:color w:val="1C1731"/>
          <w:spacing w:val="36"/>
          <w:sz w:val="18"/>
        </w:rPr>
        <w:t xml:space="preserve"> </w:t>
      </w:r>
      <w:r>
        <w:rPr>
          <w:color w:val="1C1731"/>
          <w:sz w:val="18"/>
        </w:rPr>
        <w:t>of</w:t>
      </w:r>
      <w:r>
        <w:rPr>
          <w:color w:val="1C1731"/>
          <w:spacing w:val="36"/>
          <w:sz w:val="18"/>
        </w:rPr>
        <w:t xml:space="preserve"> </w:t>
      </w:r>
      <w:r>
        <w:rPr>
          <w:color w:val="1C1731"/>
          <w:sz w:val="18"/>
        </w:rPr>
        <w:t>the</w:t>
      </w:r>
      <w:r>
        <w:rPr>
          <w:color w:val="1C1731"/>
          <w:spacing w:val="36"/>
          <w:sz w:val="18"/>
        </w:rPr>
        <w:t xml:space="preserve"> </w:t>
      </w:r>
      <w:r>
        <w:rPr>
          <w:color w:val="1C1731"/>
          <w:sz w:val="18"/>
        </w:rPr>
        <w:t>study,</w:t>
      </w:r>
    </w:p>
    <w:p w14:paraId="1483EA7C" w14:textId="77777777" w:rsidR="005B1E76" w:rsidRDefault="00EC16DA">
      <w:pPr>
        <w:spacing w:before="2" w:line="324" w:lineRule="auto"/>
        <w:ind w:left="507" w:right="883"/>
        <w:jc w:val="both"/>
        <w:rPr>
          <w:sz w:val="18"/>
        </w:rPr>
      </w:pPr>
      <w:r>
        <w:rPr>
          <w:color w:val="1C1731"/>
          <w:sz w:val="18"/>
        </w:rPr>
        <w:t>gaming</w:t>
      </w:r>
      <w:r>
        <w:rPr>
          <w:color w:val="1C1731"/>
          <w:spacing w:val="35"/>
          <w:sz w:val="18"/>
        </w:rPr>
        <w:t xml:space="preserve"> </w:t>
      </w:r>
      <w:r>
        <w:rPr>
          <w:color w:val="1C1731"/>
          <w:sz w:val="18"/>
        </w:rPr>
        <w:t>often</w:t>
      </w:r>
      <w:r>
        <w:rPr>
          <w:color w:val="1C1731"/>
          <w:spacing w:val="35"/>
          <w:sz w:val="18"/>
        </w:rPr>
        <w:t xml:space="preserve"> </w:t>
      </w:r>
      <w:r>
        <w:rPr>
          <w:color w:val="1C1731"/>
          <w:sz w:val="18"/>
        </w:rPr>
        <w:t>introduces</w:t>
      </w:r>
      <w:r>
        <w:rPr>
          <w:color w:val="1C1731"/>
          <w:spacing w:val="35"/>
          <w:sz w:val="18"/>
        </w:rPr>
        <w:t xml:space="preserve"> </w:t>
      </w:r>
      <w:r>
        <w:rPr>
          <w:color w:val="1C1731"/>
          <w:sz w:val="18"/>
        </w:rPr>
        <w:t>young</w:t>
      </w:r>
      <w:r>
        <w:rPr>
          <w:color w:val="1C1731"/>
          <w:spacing w:val="35"/>
          <w:sz w:val="18"/>
        </w:rPr>
        <w:t xml:space="preserve"> </w:t>
      </w:r>
      <w:r>
        <w:rPr>
          <w:color w:val="1C1731"/>
          <w:sz w:val="18"/>
        </w:rPr>
        <w:t>people</w:t>
      </w:r>
      <w:r>
        <w:rPr>
          <w:color w:val="1C1731"/>
          <w:spacing w:val="35"/>
          <w:sz w:val="18"/>
        </w:rPr>
        <w:t xml:space="preserve"> </w:t>
      </w:r>
      <w:r>
        <w:rPr>
          <w:color w:val="1C1731"/>
          <w:sz w:val="18"/>
        </w:rPr>
        <w:t>to</w:t>
      </w:r>
      <w:r>
        <w:rPr>
          <w:color w:val="1C1731"/>
          <w:spacing w:val="35"/>
          <w:sz w:val="18"/>
        </w:rPr>
        <w:t xml:space="preserve"> </w:t>
      </w:r>
      <w:r>
        <w:rPr>
          <w:color w:val="1C1731"/>
          <w:sz w:val="18"/>
        </w:rPr>
        <w:t>of</w:t>
      </w:r>
      <w:r>
        <w:rPr>
          <w:color w:val="1C1731"/>
          <w:spacing w:val="35"/>
          <w:sz w:val="18"/>
        </w:rPr>
        <w:t xml:space="preserve"> </w:t>
      </w:r>
      <w:r>
        <w:rPr>
          <w:color w:val="1C1731"/>
          <w:sz w:val="18"/>
        </w:rPr>
        <w:t>gambling</w:t>
      </w:r>
      <w:r>
        <w:rPr>
          <w:color w:val="1C1731"/>
          <w:spacing w:val="35"/>
          <w:sz w:val="18"/>
        </w:rPr>
        <w:t xml:space="preserve"> </w:t>
      </w:r>
      <w:r>
        <w:rPr>
          <w:color w:val="1C1731"/>
          <w:sz w:val="18"/>
        </w:rPr>
        <w:t>activities</w:t>
      </w:r>
      <w:r>
        <w:rPr>
          <w:color w:val="1C1731"/>
          <w:spacing w:val="35"/>
          <w:sz w:val="18"/>
        </w:rPr>
        <w:t xml:space="preserve"> </w:t>
      </w:r>
      <w:r>
        <w:rPr>
          <w:color w:val="1C1731"/>
          <w:sz w:val="18"/>
        </w:rPr>
        <w:t>such</w:t>
      </w:r>
      <w:r>
        <w:rPr>
          <w:color w:val="1C1731"/>
          <w:spacing w:val="35"/>
          <w:sz w:val="18"/>
        </w:rPr>
        <w:t xml:space="preserve"> </w:t>
      </w:r>
      <w:r>
        <w:rPr>
          <w:color w:val="1C1731"/>
          <w:sz w:val="18"/>
        </w:rPr>
        <w:t>as</w:t>
      </w:r>
      <w:r>
        <w:rPr>
          <w:color w:val="1C1731"/>
          <w:spacing w:val="35"/>
          <w:sz w:val="18"/>
        </w:rPr>
        <w:t xml:space="preserve"> </w:t>
      </w:r>
      <w:r>
        <w:rPr>
          <w:color w:val="1C1731"/>
          <w:sz w:val="18"/>
        </w:rPr>
        <w:t>solitaire</w:t>
      </w:r>
      <w:r>
        <w:rPr>
          <w:color w:val="1C1731"/>
          <w:spacing w:val="35"/>
          <w:sz w:val="18"/>
        </w:rPr>
        <w:t xml:space="preserve"> </w:t>
      </w:r>
      <w:r>
        <w:rPr>
          <w:color w:val="1C1731"/>
          <w:sz w:val="18"/>
        </w:rPr>
        <w:t>and</w:t>
      </w:r>
      <w:r>
        <w:rPr>
          <w:color w:val="1C1731"/>
          <w:spacing w:val="35"/>
          <w:sz w:val="18"/>
        </w:rPr>
        <w:t xml:space="preserve"> </w:t>
      </w:r>
      <w:r>
        <w:rPr>
          <w:color w:val="1C1731"/>
          <w:sz w:val="18"/>
        </w:rPr>
        <w:t>the</w:t>
      </w:r>
      <w:r>
        <w:rPr>
          <w:color w:val="1C1731"/>
          <w:spacing w:val="35"/>
          <w:sz w:val="18"/>
        </w:rPr>
        <w:t xml:space="preserve"> </w:t>
      </w:r>
      <w:r>
        <w:rPr>
          <w:color w:val="1C1731"/>
          <w:sz w:val="18"/>
        </w:rPr>
        <w:t>increased</w:t>
      </w:r>
      <w:r>
        <w:rPr>
          <w:color w:val="1C1731"/>
          <w:spacing w:val="35"/>
          <w:sz w:val="18"/>
        </w:rPr>
        <w:t xml:space="preserve"> </w:t>
      </w:r>
      <w:r>
        <w:rPr>
          <w:color w:val="1C1731"/>
          <w:sz w:val="18"/>
        </w:rPr>
        <w:t>desire</w:t>
      </w:r>
      <w:r>
        <w:rPr>
          <w:color w:val="1C1731"/>
          <w:spacing w:val="35"/>
          <w:sz w:val="18"/>
        </w:rPr>
        <w:t xml:space="preserve"> </w:t>
      </w:r>
      <w:r>
        <w:rPr>
          <w:color w:val="1C1731"/>
          <w:sz w:val="18"/>
        </w:rPr>
        <w:t>to</w:t>
      </w:r>
      <w:r>
        <w:rPr>
          <w:color w:val="1C1731"/>
          <w:spacing w:val="35"/>
          <w:sz w:val="18"/>
        </w:rPr>
        <w:t xml:space="preserve"> </w:t>
      </w:r>
      <w:r>
        <w:rPr>
          <w:color w:val="1C1731"/>
          <w:sz w:val="18"/>
        </w:rPr>
        <w:t>win. While money is often not involved, youth still spend in the form of time invested in gaming. In this study, Pasifika</w:t>
      </w:r>
      <w:r>
        <w:rPr>
          <w:color w:val="1C1731"/>
          <w:spacing w:val="40"/>
          <w:sz w:val="18"/>
        </w:rPr>
        <w:t xml:space="preserve"> </w:t>
      </w:r>
      <w:r>
        <w:rPr>
          <w:color w:val="1C1731"/>
          <w:sz w:val="18"/>
        </w:rPr>
        <w:t>gamers</w:t>
      </w:r>
      <w:r>
        <w:rPr>
          <w:color w:val="1C1731"/>
          <w:spacing w:val="40"/>
          <w:sz w:val="18"/>
        </w:rPr>
        <w:t xml:space="preserve"> </w:t>
      </w:r>
      <w:r>
        <w:rPr>
          <w:color w:val="1C1731"/>
          <w:sz w:val="18"/>
        </w:rPr>
        <w:t>spend</w:t>
      </w:r>
      <w:r>
        <w:rPr>
          <w:color w:val="1C1731"/>
          <w:spacing w:val="40"/>
          <w:sz w:val="18"/>
        </w:rPr>
        <w:t xml:space="preserve"> </w:t>
      </w:r>
      <w:r>
        <w:rPr>
          <w:color w:val="1C1731"/>
          <w:sz w:val="18"/>
        </w:rPr>
        <w:t>significantly</w:t>
      </w:r>
      <w:r>
        <w:rPr>
          <w:color w:val="1C1731"/>
          <w:spacing w:val="40"/>
          <w:sz w:val="18"/>
        </w:rPr>
        <w:t xml:space="preserve"> </w:t>
      </w:r>
      <w:r>
        <w:rPr>
          <w:color w:val="1C1731"/>
          <w:sz w:val="18"/>
        </w:rPr>
        <w:t>more</w:t>
      </w:r>
      <w:r>
        <w:rPr>
          <w:color w:val="1C1731"/>
          <w:spacing w:val="40"/>
          <w:sz w:val="18"/>
        </w:rPr>
        <w:t xml:space="preserve"> </w:t>
      </w:r>
      <w:r>
        <w:rPr>
          <w:color w:val="1C1731"/>
          <w:sz w:val="18"/>
        </w:rPr>
        <w:t>money</w:t>
      </w:r>
      <w:r>
        <w:rPr>
          <w:color w:val="1C1731"/>
          <w:spacing w:val="40"/>
          <w:sz w:val="18"/>
        </w:rPr>
        <w:t xml:space="preserve"> </w:t>
      </w:r>
      <w:r>
        <w:rPr>
          <w:color w:val="1C1731"/>
          <w:sz w:val="18"/>
        </w:rPr>
        <w:t>on</w:t>
      </w:r>
      <w:r>
        <w:rPr>
          <w:color w:val="1C1731"/>
          <w:spacing w:val="40"/>
          <w:sz w:val="18"/>
        </w:rPr>
        <w:t xml:space="preserve"> </w:t>
      </w:r>
      <w:r>
        <w:rPr>
          <w:color w:val="1C1731"/>
          <w:sz w:val="18"/>
        </w:rPr>
        <w:t>loot</w:t>
      </w:r>
      <w:r>
        <w:rPr>
          <w:color w:val="1C1731"/>
          <w:spacing w:val="40"/>
          <w:sz w:val="18"/>
        </w:rPr>
        <w:t xml:space="preserve"> </w:t>
      </w:r>
      <w:r>
        <w:rPr>
          <w:color w:val="1C1731"/>
          <w:sz w:val="18"/>
        </w:rPr>
        <w:t>boxes</w:t>
      </w:r>
      <w:r>
        <w:rPr>
          <w:color w:val="1C1731"/>
          <w:spacing w:val="40"/>
          <w:sz w:val="18"/>
        </w:rPr>
        <w:t xml:space="preserve"> </w:t>
      </w:r>
      <w:r>
        <w:rPr>
          <w:color w:val="1C1731"/>
          <w:sz w:val="18"/>
        </w:rPr>
        <w:t>than</w:t>
      </w:r>
      <w:r>
        <w:rPr>
          <w:color w:val="1C1731"/>
          <w:spacing w:val="40"/>
          <w:sz w:val="18"/>
        </w:rPr>
        <w:t xml:space="preserve"> </w:t>
      </w:r>
      <w:r>
        <w:rPr>
          <w:color w:val="1C1731"/>
          <w:sz w:val="18"/>
        </w:rPr>
        <w:t>their</w:t>
      </w:r>
      <w:r>
        <w:rPr>
          <w:color w:val="1C1731"/>
          <w:spacing w:val="40"/>
          <w:sz w:val="18"/>
        </w:rPr>
        <w:t xml:space="preserve"> </w:t>
      </w:r>
      <w:r>
        <w:rPr>
          <w:color w:val="1C1731"/>
          <w:sz w:val="18"/>
        </w:rPr>
        <w:t>non-Māori,</w:t>
      </w:r>
      <w:r>
        <w:rPr>
          <w:color w:val="1C1731"/>
          <w:spacing w:val="40"/>
          <w:sz w:val="18"/>
        </w:rPr>
        <w:t xml:space="preserve"> </w:t>
      </w:r>
      <w:r>
        <w:rPr>
          <w:color w:val="1C1731"/>
          <w:sz w:val="18"/>
        </w:rPr>
        <w:t>non-Pasifika</w:t>
      </w:r>
      <w:r>
        <w:rPr>
          <w:color w:val="1C1731"/>
          <w:spacing w:val="40"/>
          <w:sz w:val="18"/>
        </w:rPr>
        <w:t xml:space="preserve"> </w:t>
      </w:r>
      <w:r>
        <w:rPr>
          <w:color w:val="1C1731"/>
          <w:sz w:val="18"/>
        </w:rPr>
        <w:t>counterparts.</w:t>
      </w:r>
    </w:p>
    <w:p w14:paraId="23C740EF" w14:textId="77777777" w:rsidR="005B1E76" w:rsidRDefault="005B1E76">
      <w:pPr>
        <w:pStyle w:val="BodyText"/>
        <w:spacing w:before="10"/>
        <w:rPr>
          <w:sz w:val="15"/>
        </w:rPr>
      </w:pPr>
    </w:p>
    <w:p w14:paraId="2E12D8E8" w14:textId="77777777" w:rsidR="005B1E76" w:rsidRDefault="00EC16DA">
      <w:pPr>
        <w:spacing w:line="324" w:lineRule="auto"/>
        <w:ind w:left="507" w:right="1079"/>
        <w:rPr>
          <w:sz w:val="18"/>
        </w:rPr>
      </w:pPr>
      <w:r>
        <w:rPr>
          <w:color w:val="1C1731"/>
          <w:sz w:val="18"/>
        </w:rPr>
        <w:t>In</w:t>
      </w:r>
      <w:r>
        <w:rPr>
          <w:color w:val="1C1731"/>
          <w:spacing w:val="34"/>
          <w:sz w:val="18"/>
        </w:rPr>
        <w:t xml:space="preserve"> </w:t>
      </w:r>
      <w:r>
        <w:rPr>
          <w:color w:val="1C1731"/>
          <w:sz w:val="18"/>
        </w:rPr>
        <w:t>this</w:t>
      </w:r>
      <w:r>
        <w:rPr>
          <w:color w:val="1C1731"/>
          <w:spacing w:val="34"/>
          <w:sz w:val="18"/>
        </w:rPr>
        <w:t xml:space="preserve"> </w:t>
      </w:r>
      <w:r>
        <w:rPr>
          <w:color w:val="1C1731"/>
          <w:sz w:val="18"/>
        </w:rPr>
        <w:t>study,</w:t>
      </w:r>
      <w:r>
        <w:rPr>
          <w:color w:val="1C1731"/>
          <w:spacing w:val="34"/>
          <w:sz w:val="18"/>
        </w:rPr>
        <w:t xml:space="preserve"> </w:t>
      </w:r>
      <w:r>
        <w:rPr>
          <w:color w:val="1C1731"/>
          <w:sz w:val="18"/>
        </w:rPr>
        <w:t>while</w:t>
      </w:r>
      <w:r>
        <w:rPr>
          <w:color w:val="1C1731"/>
          <w:spacing w:val="34"/>
          <w:sz w:val="18"/>
        </w:rPr>
        <w:t xml:space="preserve"> </w:t>
      </w:r>
      <w:r>
        <w:rPr>
          <w:color w:val="1C1731"/>
          <w:sz w:val="18"/>
        </w:rPr>
        <w:t>Pasifika</w:t>
      </w:r>
      <w:r>
        <w:rPr>
          <w:color w:val="1C1731"/>
          <w:spacing w:val="34"/>
          <w:sz w:val="18"/>
        </w:rPr>
        <w:t xml:space="preserve"> </w:t>
      </w:r>
      <w:r>
        <w:rPr>
          <w:color w:val="1C1731"/>
          <w:sz w:val="18"/>
        </w:rPr>
        <w:t>youth</w:t>
      </w:r>
      <w:r>
        <w:rPr>
          <w:color w:val="1C1731"/>
          <w:spacing w:val="34"/>
          <w:sz w:val="18"/>
        </w:rPr>
        <w:t xml:space="preserve"> </w:t>
      </w:r>
      <w:r>
        <w:rPr>
          <w:color w:val="1C1731"/>
          <w:sz w:val="18"/>
        </w:rPr>
        <w:t>engage</w:t>
      </w:r>
      <w:r>
        <w:rPr>
          <w:color w:val="1C1731"/>
          <w:spacing w:val="34"/>
          <w:sz w:val="18"/>
        </w:rPr>
        <w:t xml:space="preserve"> </w:t>
      </w:r>
      <w:r>
        <w:rPr>
          <w:color w:val="1C1731"/>
          <w:sz w:val="18"/>
        </w:rPr>
        <w:t>in</w:t>
      </w:r>
      <w:r>
        <w:rPr>
          <w:color w:val="1C1731"/>
          <w:spacing w:val="34"/>
          <w:sz w:val="18"/>
        </w:rPr>
        <w:t xml:space="preserve"> </w:t>
      </w:r>
      <w:r>
        <w:rPr>
          <w:color w:val="1C1731"/>
          <w:sz w:val="18"/>
        </w:rPr>
        <w:t>gaming</w:t>
      </w:r>
      <w:r>
        <w:rPr>
          <w:color w:val="1C1731"/>
          <w:spacing w:val="34"/>
          <w:sz w:val="18"/>
        </w:rPr>
        <w:t xml:space="preserve"> </w:t>
      </w:r>
      <w:r>
        <w:rPr>
          <w:color w:val="1C1731"/>
          <w:sz w:val="18"/>
        </w:rPr>
        <w:t>activities</w:t>
      </w:r>
      <w:r>
        <w:rPr>
          <w:color w:val="1C1731"/>
          <w:spacing w:val="34"/>
          <w:sz w:val="18"/>
        </w:rPr>
        <w:t xml:space="preserve"> </w:t>
      </w:r>
      <w:r>
        <w:rPr>
          <w:color w:val="1C1731"/>
          <w:sz w:val="18"/>
        </w:rPr>
        <w:t>as</w:t>
      </w:r>
      <w:r>
        <w:rPr>
          <w:color w:val="1C1731"/>
          <w:spacing w:val="34"/>
          <w:sz w:val="18"/>
        </w:rPr>
        <w:t xml:space="preserve"> </w:t>
      </w:r>
      <w:r>
        <w:rPr>
          <w:color w:val="1C1731"/>
          <w:sz w:val="18"/>
        </w:rPr>
        <w:t>a</w:t>
      </w:r>
      <w:r>
        <w:rPr>
          <w:color w:val="1C1731"/>
          <w:spacing w:val="34"/>
          <w:sz w:val="18"/>
        </w:rPr>
        <w:t xml:space="preserve"> </w:t>
      </w:r>
      <w:r>
        <w:rPr>
          <w:color w:val="1C1731"/>
          <w:sz w:val="18"/>
        </w:rPr>
        <w:t>form</w:t>
      </w:r>
      <w:r>
        <w:rPr>
          <w:color w:val="1C1731"/>
          <w:spacing w:val="34"/>
          <w:sz w:val="18"/>
        </w:rPr>
        <w:t xml:space="preserve"> </w:t>
      </w:r>
      <w:r>
        <w:rPr>
          <w:color w:val="1C1731"/>
          <w:sz w:val="18"/>
        </w:rPr>
        <w:t>of</w:t>
      </w:r>
      <w:r>
        <w:rPr>
          <w:color w:val="1C1731"/>
          <w:spacing w:val="34"/>
          <w:sz w:val="18"/>
        </w:rPr>
        <w:t xml:space="preserve"> </w:t>
      </w:r>
      <w:proofErr w:type="spellStart"/>
      <w:r>
        <w:rPr>
          <w:color w:val="1C1731"/>
          <w:sz w:val="18"/>
        </w:rPr>
        <w:t>socialisation</w:t>
      </w:r>
      <w:proofErr w:type="spellEnd"/>
      <w:r>
        <w:rPr>
          <w:color w:val="1C1731"/>
          <w:sz w:val="18"/>
        </w:rPr>
        <w:t>,</w:t>
      </w:r>
      <w:r>
        <w:rPr>
          <w:color w:val="1C1731"/>
          <w:spacing w:val="34"/>
          <w:sz w:val="18"/>
        </w:rPr>
        <w:t xml:space="preserve"> </w:t>
      </w:r>
      <w:r>
        <w:rPr>
          <w:color w:val="1C1731"/>
          <w:sz w:val="18"/>
        </w:rPr>
        <w:t>the</w:t>
      </w:r>
      <w:r>
        <w:rPr>
          <w:color w:val="1C1731"/>
          <w:spacing w:val="34"/>
          <w:sz w:val="18"/>
        </w:rPr>
        <w:t xml:space="preserve"> </w:t>
      </w:r>
      <w:r>
        <w:rPr>
          <w:color w:val="1C1731"/>
          <w:sz w:val="18"/>
        </w:rPr>
        <w:t>societal</w:t>
      </w:r>
      <w:r>
        <w:rPr>
          <w:color w:val="1C1731"/>
          <w:spacing w:val="34"/>
          <w:sz w:val="18"/>
        </w:rPr>
        <w:t xml:space="preserve"> </w:t>
      </w:r>
      <w:r>
        <w:rPr>
          <w:color w:val="1C1731"/>
          <w:sz w:val="18"/>
        </w:rPr>
        <w:t>pressures to</w:t>
      </w:r>
      <w:r>
        <w:rPr>
          <w:color w:val="1C1731"/>
          <w:spacing w:val="36"/>
          <w:sz w:val="18"/>
        </w:rPr>
        <w:t xml:space="preserve"> </w:t>
      </w:r>
      <w:r>
        <w:rPr>
          <w:color w:val="1C1731"/>
          <w:sz w:val="18"/>
        </w:rPr>
        <w:t>look</w:t>
      </w:r>
      <w:r>
        <w:rPr>
          <w:color w:val="1C1731"/>
          <w:spacing w:val="36"/>
          <w:sz w:val="18"/>
        </w:rPr>
        <w:t xml:space="preserve"> </w:t>
      </w:r>
      <w:r>
        <w:rPr>
          <w:color w:val="1C1731"/>
          <w:sz w:val="18"/>
        </w:rPr>
        <w:t>good</w:t>
      </w:r>
      <w:r>
        <w:rPr>
          <w:color w:val="1C1731"/>
          <w:spacing w:val="36"/>
          <w:sz w:val="18"/>
        </w:rPr>
        <w:t xml:space="preserve"> </w:t>
      </w:r>
      <w:r>
        <w:rPr>
          <w:color w:val="1C1731"/>
          <w:sz w:val="18"/>
        </w:rPr>
        <w:t>often</w:t>
      </w:r>
      <w:r>
        <w:rPr>
          <w:color w:val="1C1731"/>
          <w:spacing w:val="36"/>
          <w:sz w:val="18"/>
        </w:rPr>
        <w:t xml:space="preserve"> </w:t>
      </w:r>
      <w:r>
        <w:rPr>
          <w:color w:val="1C1731"/>
          <w:sz w:val="18"/>
        </w:rPr>
        <w:t>carry</w:t>
      </w:r>
      <w:r>
        <w:rPr>
          <w:color w:val="1C1731"/>
          <w:spacing w:val="36"/>
          <w:sz w:val="18"/>
        </w:rPr>
        <w:t xml:space="preserve"> </w:t>
      </w:r>
      <w:r>
        <w:rPr>
          <w:color w:val="1C1731"/>
          <w:sz w:val="18"/>
        </w:rPr>
        <w:t>over</w:t>
      </w:r>
      <w:r>
        <w:rPr>
          <w:color w:val="1C1731"/>
          <w:spacing w:val="36"/>
          <w:sz w:val="18"/>
        </w:rPr>
        <w:t xml:space="preserve"> </w:t>
      </w:r>
      <w:r>
        <w:rPr>
          <w:color w:val="1C1731"/>
          <w:sz w:val="18"/>
        </w:rPr>
        <w:t>into</w:t>
      </w:r>
      <w:r>
        <w:rPr>
          <w:color w:val="1C1731"/>
          <w:spacing w:val="36"/>
          <w:sz w:val="18"/>
        </w:rPr>
        <w:t xml:space="preserve"> </w:t>
      </w:r>
      <w:r>
        <w:rPr>
          <w:color w:val="1C1731"/>
          <w:sz w:val="18"/>
        </w:rPr>
        <w:t>the</w:t>
      </w:r>
      <w:r>
        <w:rPr>
          <w:color w:val="1C1731"/>
          <w:spacing w:val="36"/>
          <w:sz w:val="18"/>
        </w:rPr>
        <w:t xml:space="preserve"> </w:t>
      </w:r>
      <w:r>
        <w:rPr>
          <w:color w:val="1C1731"/>
          <w:sz w:val="18"/>
        </w:rPr>
        <w:t>cyber</w:t>
      </w:r>
      <w:r>
        <w:rPr>
          <w:color w:val="1C1731"/>
          <w:spacing w:val="36"/>
          <w:sz w:val="18"/>
        </w:rPr>
        <w:t xml:space="preserve"> </w:t>
      </w:r>
      <w:r>
        <w:rPr>
          <w:color w:val="1C1731"/>
          <w:sz w:val="18"/>
        </w:rPr>
        <w:t>realm.</w:t>
      </w:r>
      <w:r>
        <w:rPr>
          <w:color w:val="1C1731"/>
          <w:spacing w:val="80"/>
          <w:sz w:val="18"/>
        </w:rPr>
        <w:t xml:space="preserve"> </w:t>
      </w:r>
      <w:r>
        <w:rPr>
          <w:color w:val="1C1731"/>
          <w:sz w:val="18"/>
        </w:rPr>
        <w:t>The</w:t>
      </w:r>
      <w:r>
        <w:rPr>
          <w:color w:val="1C1731"/>
          <w:spacing w:val="36"/>
          <w:sz w:val="18"/>
        </w:rPr>
        <w:t xml:space="preserve"> </w:t>
      </w:r>
      <w:r>
        <w:rPr>
          <w:color w:val="1C1731"/>
          <w:sz w:val="18"/>
        </w:rPr>
        <w:t>youth</w:t>
      </w:r>
      <w:r>
        <w:rPr>
          <w:color w:val="1C1731"/>
          <w:spacing w:val="36"/>
          <w:sz w:val="18"/>
        </w:rPr>
        <w:t xml:space="preserve"> </w:t>
      </w:r>
      <w:r>
        <w:rPr>
          <w:color w:val="1C1731"/>
          <w:sz w:val="18"/>
        </w:rPr>
        <w:t>acknowledged</w:t>
      </w:r>
      <w:r>
        <w:rPr>
          <w:color w:val="1C1731"/>
          <w:spacing w:val="36"/>
          <w:sz w:val="18"/>
        </w:rPr>
        <w:t xml:space="preserve"> </w:t>
      </w:r>
      <w:r>
        <w:rPr>
          <w:color w:val="1C1731"/>
          <w:sz w:val="18"/>
        </w:rPr>
        <w:t>that</w:t>
      </w:r>
      <w:r>
        <w:rPr>
          <w:color w:val="1C1731"/>
          <w:spacing w:val="36"/>
          <w:sz w:val="18"/>
        </w:rPr>
        <w:t xml:space="preserve"> </w:t>
      </w:r>
      <w:r>
        <w:rPr>
          <w:color w:val="1C1731"/>
          <w:sz w:val="18"/>
        </w:rPr>
        <w:t>while</w:t>
      </w:r>
      <w:r>
        <w:rPr>
          <w:color w:val="1C1731"/>
          <w:spacing w:val="36"/>
          <w:sz w:val="18"/>
        </w:rPr>
        <w:t xml:space="preserve"> </w:t>
      </w:r>
      <w:r>
        <w:rPr>
          <w:color w:val="1C1731"/>
          <w:sz w:val="18"/>
        </w:rPr>
        <w:t>cosmetic</w:t>
      </w:r>
      <w:r>
        <w:rPr>
          <w:color w:val="1C1731"/>
          <w:spacing w:val="36"/>
          <w:sz w:val="18"/>
        </w:rPr>
        <w:t xml:space="preserve"> </w:t>
      </w:r>
      <w:r>
        <w:rPr>
          <w:color w:val="1C1731"/>
          <w:sz w:val="18"/>
        </w:rPr>
        <w:t>features</w:t>
      </w:r>
      <w:r>
        <w:rPr>
          <w:color w:val="1C1731"/>
          <w:spacing w:val="36"/>
          <w:sz w:val="18"/>
        </w:rPr>
        <w:t xml:space="preserve"> </w:t>
      </w:r>
      <w:r>
        <w:rPr>
          <w:color w:val="1C1731"/>
          <w:sz w:val="18"/>
        </w:rPr>
        <w:t>in</w:t>
      </w:r>
    </w:p>
    <w:p w14:paraId="24180C15" w14:textId="77777777" w:rsidR="005B1E76" w:rsidRDefault="00EC16DA">
      <w:pPr>
        <w:spacing w:before="2" w:line="324" w:lineRule="auto"/>
        <w:ind w:left="507" w:right="787"/>
        <w:rPr>
          <w:sz w:val="18"/>
        </w:rPr>
      </w:pPr>
      <w:r>
        <w:rPr>
          <w:color w:val="1C1731"/>
          <w:sz w:val="18"/>
        </w:rPr>
        <w:t>online</w:t>
      </w:r>
      <w:r>
        <w:rPr>
          <w:color w:val="1C1731"/>
          <w:spacing w:val="28"/>
          <w:sz w:val="18"/>
        </w:rPr>
        <w:t xml:space="preserve"> </w:t>
      </w:r>
      <w:r>
        <w:rPr>
          <w:color w:val="1C1731"/>
          <w:sz w:val="18"/>
        </w:rPr>
        <w:t>games</w:t>
      </w:r>
      <w:r>
        <w:rPr>
          <w:color w:val="1C1731"/>
          <w:spacing w:val="28"/>
          <w:sz w:val="18"/>
        </w:rPr>
        <w:t xml:space="preserve"> </w:t>
      </w:r>
      <w:r>
        <w:rPr>
          <w:color w:val="1C1731"/>
          <w:sz w:val="18"/>
        </w:rPr>
        <w:t>such</w:t>
      </w:r>
      <w:r>
        <w:rPr>
          <w:color w:val="1C1731"/>
          <w:spacing w:val="28"/>
          <w:sz w:val="18"/>
        </w:rPr>
        <w:t xml:space="preserve"> </w:t>
      </w:r>
      <w:r>
        <w:rPr>
          <w:color w:val="1C1731"/>
          <w:sz w:val="18"/>
        </w:rPr>
        <w:t>as</w:t>
      </w:r>
      <w:r>
        <w:rPr>
          <w:color w:val="1C1731"/>
          <w:spacing w:val="28"/>
          <w:sz w:val="18"/>
        </w:rPr>
        <w:t xml:space="preserve"> </w:t>
      </w:r>
      <w:r>
        <w:rPr>
          <w:color w:val="1C1731"/>
          <w:sz w:val="18"/>
        </w:rPr>
        <w:t>avatar</w:t>
      </w:r>
      <w:r>
        <w:rPr>
          <w:color w:val="1C1731"/>
          <w:spacing w:val="28"/>
          <w:sz w:val="18"/>
        </w:rPr>
        <w:t xml:space="preserve"> </w:t>
      </w:r>
      <w:r>
        <w:rPr>
          <w:color w:val="1C1731"/>
          <w:sz w:val="18"/>
        </w:rPr>
        <w:t>skins</w:t>
      </w:r>
      <w:r>
        <w:rPr>
          <w:color w:val="1C1731"/>
          <w:spacing w:val="28"/>
          <w:sz w:val="18"/>
        </w:rPr>
        <w:t xml:space="preserve"> </w:t>
      </w:r>
      <w:r>
        <w:rPr>
          <w:color w:val="1C1731"/>
          <w:sz w:val="18"/>
        </w:rPr>
        <w:t>do</w:t>
      </w:r>
      <w:r>
        <w:rPr>
          <w:color w:val="1C1731"/>
          <w:spacing w:val="28"/>
          <w:sz w:val="18"/>
        </w:rPr>
        <w:t xml:space="preserve"> </w:t>
      </w:r>
      <w:r>
        <w:rPr>
          <w:color w:val="1C1731"/>
          <w:sz w:val="18"/>
        </w:rPr>
        <w:t>not</w:t>
      </w:r>
      <w:r>
        <w:rPr>
          <w:color w:val="1C1731"/>
          <w:spacing w:val="28"/>
          <w:sz w:val="18"/>
        </w:rPr>
        <w:t xml:space="preserve"> </w:t>
      </w:r>
      <w:r>
        <w:rPr>
          <w:color w:val="1C1731"/>
          <w:sz w:val="18"/>
        </w:rPr>
        <w:t>increase</w:t>
      </w:r>
      <w:r>
        <w:rPr>
          <w:color w:val="1C1731"/>
          <w:spacing w:val="28"/>
          <w:sz w:val="18"/>
        </w:rPr>
        <w:t xml:space="preserve"> </w:t>
      </w:r>
      <w:r>
        <w:rPr>
          <w:color w:val="1C1731"/>
          <w:sz w:val="18"/>
        </w:rPr>
        <w:t>your</w:t>
      </w:r>
      <w:r>
        <w:rPr>
          <w:color w:val="1C1731"/>
          <w:spacing w:val="28"/>
          <w:sz w:val="18"/>
        </w:rPr>
        <w:t xml:space="preserve"> </w:t>
      </w:r>
      <w:r>
        <w:rPr>
          <w:color w:val="1C1731"/>
          <w:sz w:val="18"/>
        </w:rPr>
        <w:t>chances</w:t>
      </w:r>
      <w:r>
        <w:rPr>
          <w:color w:val="1C1731"/>
          <w:spacing w:val="28"/>
          <w:sz w:val="18"/>
        </w:rPr>
        <w:t xml:space="preserve"> </w:t>
      </w:r>
      <w:r>
        <w:rPr>
          <w:color w:val="1C1731"/>
          <w:sz w:val="18"/>
        </w:rPr>
        <w:t>of</w:t>
      </w:r>
      <w:r>
        <w:rPr>
          <w:color w:val="1C1731"/>
          <w:spacing w:val="28"/>
          <w:sz w:val="18"/>
        </w:rPr>
        <w:t xml:space="preserve"> </w:t>
      </w:r>
      <w:r>
        <w:rPr>
          <w:color w:val="1C1731"/>
          <w:sz w:val="18"/>
        </w:rPr>
        <w:t>winning</w:t>
      </w:r>
      <w:r>
        <w:rPr>
          <w:color w:val="1C1731"/>
          <w:spacing w:val="28"/>
          <w:sz w:val="18"/>
        </w:rPr>
        <w:t xml:space="preserve"> </w:t>
      </w:r>
      <w:r>
        <w:rPr>
          <w:color w:val="1C1731"/>
          <w:sz w:val="18"/>
        </w:rPr>
        <w:t>a</w:t>
      </w:r>
      <w:r>
        <w:rPr>
          <w:color w:val="1C1731"/>
          <w:spacing w:val="28"/>
          <w:sz w:val="18"/>
        </w:rPr>
        <w:t xml:space="preserve"> </w:t>
      </w:r>
      <w:r>
        <w:rPr>
          <w:color w:val="1C1731"/>
          <w:sz w:val="18"/>
        </w:rPr>
        <w:t>game,</w:t>
      </w:r>
      <w:r>
        <w:rPr>
          <w:color w:val="1C1731"/>
          <w:spacing w:val="28"/>
          <w:sz w:val="18"/>
        </w:rPr>
        <w:t xml:space="preserve"> </w:t>
      </w:r>
      <w:r>
        <w:rPr>
          <w:color w:val="1C1731"/>
          <w:sz w:val="18"/>
        </w:rPr>
        <w:t>they</w:t>
      </w:r>
      <w:r>
        <w:rPr>
          <w:color w:val="1C1731"/>
          <w:spacing w:val="28"/>
          <w:sz w:val="18"/>
        </w:rPr>
        <w:t xml:space="preserve"> </w:t>
      </w:r>
      <w:r>
        <w:rPr>
          <w:color w:val="1C1731"/>
          <w:sz w:val="18"/>
        </w:rPr>
        <w:t>impact</w:t>
      </w:r>
      <w:r>
        <w:rPr>
          <w:color w:val="1C1731"/>
          <w:spacing w:val="28"/>
          <w:sz w:val="18"/>
        </w:rPr>
        <w:t xml:space="preserve"> </w:t>
      </w:r>
      <w:r>
        <w:rPr>
          <w:color w:val="1C1731"/>
          <w:sz w:val="18"/>
        </w:rPr>
        <w:t>how</w:t>
      </w:r>
      <w:r>
        <w:rPr>
          <w:color w:val="1C1731"/>
          <w:spacing w:val="28"/>
          <w:sz w:val="18"/>
        </w:rPr>
        <w:t xml:space="preserve"> </w:t>
      </w:r>
      <w:r>
        <w:rPr>
          <w:color w:val="1C1731"/>
          <w:sz w:val="18"/>
        </w:rPr>
        <w:t>a</w:t>
      </w:r>
      <w:r>
        <w:rPr>
          <w:color w:val="1C1731"/>
          <w:spacing w:val="28"/>
          <w:sz w:val="18"/>
        </w:rPr>
        <w:t xml:space="preserve"> </w:t>
      </w:r>
      <w:r>
        <w:rPr>
          <w:color w:val="1C1731"/>
          <w:sz w:val="18"/>
        </w:rPr>
        <w:t>character</w:t>
      </w:r>
      <w:r>
        <w:rPr>
          <w:color w:val="1C1731"/>
          <w:spacing w:val="28"/>
          <w:sz w:val="18"/>
        </w:rPr>
        <w:t xml:space="preserve"> </w:t>
      </w:r>
      <w:r>
        <w:rPr>
          <w:color w:val="1C1731"/>
          <w:sz w:val="18"/>
        </w:rPr>
        <w:t>is perceived by peers.</w:t>
      </w:r>
    </w:p>
    <w:p w14:paraId="49944643" w14:textId="77777777" w:rsidR="005B1E76" w:rsidRDefault="005B1E76">
      <w:pPr>
        <w:pStyle w:val="BodyText"/>
        <w:spacing w:before="9"/>
        <w:rPr>
          <w:sz w:val="15"/>
        </w:rPr>
      </w:pPr>
    </w:p>
    <w:p w14:paraId="585860DD" w14:textId="77777777" w:rsidR="005B1E76" w:rsidRDefault="00EC16DA">
      <w:pPr>
        <w:ind w:left="507"/>
        <w:jc w:val="both"/>
        <w:rPr>
          <w:sz w:val="18"/>
        </w:rPr>
      </w:pPr>
      <w:r>
        <w:rPr>
          <w:color w:val="1C1731"/>
          <w:sz w:val="18"/>
        </w:rPr>
        <w:t>The</w:t>
      </w:r>
      <w:r>
        <w:rPr>
          <w:color w:val="1C1731"/>
          <w:spacing w:val="33"/>
          <w:sz w:val="18"/>
        </w:rPr>
        <w:t xml:space="preserve"> </w:t>
      </w:r>
      <w:r>
        <w:rPr>
          <w:color w:val="1C1731"/>
          <w:sz w:val="18"/>
        </w:rPr>
        <w:t>qualitative</w:t>
      </w:r>
      <w:r>
        <w:rPr>
          <w:color w:val="1C1731"/>
          <w:spacing w:val="33"/>
          <w:sz w:val="18"/>
        </w:rPr>
        <w:t xml:space="preserve"> </w:t>
      </w:r>
      <w:r>
        <w:rPr>
          <w:color w:val="1C1731"/>
          <w:sz w:val="18"/>
        </w:rPr>
        <w:t>and</w:t>
      </w:r>
      <w:r>
        <w:rPr>
          <w:color w:val="1C1731"/>
          <w:spacing w:val="33"/>
          <w:sz w:val="18"/>
        </w:rPr>
        <w:t xml:space="preserve"> </w:t>
      </w:r>
      <w:r>
        <w:rPr>
          <w:color w:val="1C1731"/>
          <w:sz w:val="18"/>
        </w:rPr>
        <w:t>quantitative</w:t>
      </w:r>
      <w:r>
        <w:rPr>
          <w:color w:val="1C1731"/>
          <w:spacing w:val="33"/>
          <w:sz w:val="18"/>
        </w:rPr>
        <w:t xml:space="preserve"> </w:t>
      </w:r>
      <w:r>
        <w:rPr>
          <w:color w:val="1C1731"/>
          <w:sz w:val="18"/>
        </w:rPr>
        <w:t>studies</w:t>
      </w:r>
      <w:r>
        <w:rPr>
          <w:color w:val="1C1731"/>
          <w:spacing w:val="33"/>
          <w:sz w:val="18"/>
        </w:rPr>
        <w:t xml:space="preserve"> </w:t>
      </w:r>
      <w:r>
        <w:rPr>
          <w:color w:val="1C1731"/>
          <w:sz w:val="18"/>
        </w:rPr>
        <w:t>explored</w:t>
      </w:r>
      <w:r>
        <w:rPr>
          <w:color w:val="1C1731"/>
          <w:spacing w:val="33"/>
          <w:sz w:val="18"/>
        </w:rPr>
        <w:t xml:space="preserve"> </w:t>
      </w:r>
      <w:r>
        <w:rPr>
          <w:color w:val="1C1731"/>
          <w:sz w:val="18"/>
        </w:rPr>
        <w:t>Pasifika</w:t>
      </w:r>
      <w:r>
        <w:rPr>
          <w:color w:val="1C1731"/>
          <w:spacing w:val="33"/>
          <w:sz w:val="18"/>
        </w:rPr>
        <w:t xml:space="preserve"> </w:t>
      </w:r>
      <w:r>
        <w:rPr>
          <w:color w:val="1C1731"/>
          <w:sz w:val="18"/>
        </w:rPr>
        <w:t>youths’</w:t>
      </w:r>
      <w:r>
        <w:rPr>
          <w:color w:val="1C1731"/>
          <w:spacing w:val="33"/>
          <w:sz w:val="18"/>
        </w:rPr>
        <w:t xml:space="preserve"> </w:t>
      </w:r>
      <w:r>
        <w:rPr>
          <w:color w:val="1C1731"/>
          <w:sz w:val="18"/>
        </w:rPr>
        <w:t>views</w:t>
      </w:r>
      <w:r>
        <w:rPr>
          <w:color w:val="1C1731"/>
          <w:spacing w:val="33"/>
          <w:sz w:val="18"/>
        </w:rPr>
        <w:t xml:space="preserve"> </w:t>
      </w:r>
      <w:r>
        <w:rPr>
          <w:color w:val="1C1731"/>
          <w:sz w:val="18"/>
        </w:rPr>
        <w:t>on</w:t>
      </w:r>
      <w:r>
        <w:rPr>
          <w:color w:val="1C1731"/>
          <w:spacing w:val="33"/>
          <w:sz w:val="18"/>
        </w:rPr>
        <w:t xml:space="preserve"> </w:t>
      </w:r>
      <w:r>
        <w:rPr>
          <w:color w:val="1C1731"/>
          <w:sz w:val="18"/>
        </w:rPr>
        <w:t>loot</w:t>
      </w:r>
      <w:r>
        <w:rPr>
          <w:color w:val="1C1731"/>
          <w:spacing w:val="33"/>
          <w:sz w:val="18"/>
        </w:rPr>
        <w:t xml:space="preserve"> </w:t>
      </w:r>
      <w:r>
        <w:rPr>
          <w:color w:val="1C1731"/>
          <w:sz w:val="18"/>
        </w:rPr>
        <w:t>boxes,</w:t>
      </w:r>
      <w:r>
        <w:rPr>
          <w:color w:val="1C1731"/>
          <w:spacing w:val="33"/>
          <w:sz w:val="18"/>
        </w:rPr>
        <w:t xml:space="preserve"> </w:t>
      </w:r>
      <w:r>
        <w:rPr>
          <w:color w:val="1C1731"/>
          <w:sz w:val="18"/>
        </w:rPr>
        <w:t>drawing</w:t>
      </w:r>
      <w:r>
        <w:rPr>
          <w:color w:val="1C1731"/>
          <w:spacing w:val="33"/>
          <w:sz w:val="18"/>
        </w:rPr>
        <w:t xml:space="preserve"> </w:t>
      </w:r>
      <w:r>
        <w:rPr>
          <w:color w:val="1C1731"/>
          <w:sz w:val="18"/>
        </w:rPr>
        <w:t>a</w:t>
      </w:r>
      <w:r>
        <w:rPr>
          <w:color w:val="1C1731"/>
          <w:spacing w:val="33"/>
          <w:sz w:val="18"/>
        </w:rPr>
        <w:t xml:space="preserve"> </w:t>
      </w:r>
      <w:r>
        <w:rPr>
          <w:color w:val="1C1731"/>
          <w:sz w:val="18"/>
        </w:rPr>
        <w:t>link</w:t>
      </w:r>
      <w:r>
        <w:rPr>
          <w:color w:val="1C1731"/>
          <w:spacing w:val="34"/>
          <w:sz w:val="18"/>
        </w:rPr>
        <w:t xml:space="preserve"> </w:t>
      </w:r>
      <w:r>
        <w:rPr>
          <w:color w:val="1C1731"/>
          <w:spacing w:val="-2"/>
          <w:sz w:val="18"/>
        </w:rPr>
        <w:t>between</w:t>
      </w:r>
    </w:p>
    <w:p w14:paraId="5188E709" w14:textId="77777777" w:rsidR="005B1E76" w:rsidRDefault="00EC16DA">
      <w:pPr>
        <w:spacing w:before="73" w:line="324" w:lineRule="auto"/>
        <w:ind w:left="507" w:right="871"/>
        <w:jc w:val="both"/>
        <w:rPr>
          <w:sz w:val="18"/>
        </w:rPr>
      </w:pPr>
      <w:r>
        <w:rPr>
          <w:color w:val="1C1731"/>
          <w:sz w:val="18"/>
        </w:rPr>
        <w:t>them and chance, which participants also use to describe gambling. Irrespective of their ethnicity, 44% of gamers</w:t>
      </w:r>
      <w:r>
        <w:rPr>
          <w:color w:val="1C1731"/>
          <w:spacing w:val="80"/>
          <w:sz w:val="18"/>
        </w:rPr>
        <w:t xml:space="preserve"> </w:t>
      </w:r>
      <w:r>
        <w:rPr>
          <w:color w:val="1C1731"/>
          <w:sz w:val="18"/>
        </w:rPr>
        <w:t>played</w:t>
      </w:r>
      <w:r>
        <w:rPr>
          <w:color w:val="1C1731"/>
          <w:spacing w:val="38"/>
          <w:sz w:val="18"/>
        </w:rPr>
        <w:t xml:space="preserve"> </w:t>
      </w:r>
      <w:r>
        <w:rPr>
          <w:color w:val="1C1731"/>
          <w:sz w:val="18"/>
        </w:rPr>
        <w:t>every</w:t>
      </w:r>
      <w:r>
        <w:rPr>
          <w:color w:val="1C1731"/>
          <w:spacing w:val="38"/>
          <w:sz w:val="18"/>
        </w:rPr>
        <w:t xml:space="preserve"> </w:t>
      </w:r>
      <w:r>
        <w:rPr>
          <w:color w:val="1C1731"/>
          <w:sz w:val="18"/>
        </w:rPr>
        <w:t>day.</w:t>
      </w:r>
      <w:r>
        <w:rPr>
          <w:color w:val="1C1731"/>
          <w:spacing w:val="38"/>
          <w:sz w:val="18"/>
        </w:rPr>
        <w:t xml:space="preserve"> </w:t>
      </w:r>
      <w:r>
        <w:rPr>
          <w:color w:val="1C1731"/>
          <w:sz w:val="18"/>
        </w:rPr>
        <w:t>We</w:t>
      </w:r>
      <w:r>
        <w:rPr>
          <w:color w:val="1C1731"/>
          <w:spacing w:val="38"/>
          <w:sz w:val="18"/>
        </w:rPr>
        <w:t xml:space="preserve"> </w:t>
      </w:r>
      <w:r>
        <w:rPr>
          <w:color w:val="1C1731"/>
          <w:sz w:val="18"/>
        </w:rPr>
        <w:t>found</w:t>
      </w:r>
      <w:r>
        <w:rPr>
          <w:color w:val="1C1731"/>
          <w:spacing w:val="38"/>
          <w:sz w:val="18"/>
        </w:rPr>
        <w:t xml:space="preserve"> </w:t>
      </w:r>
      <w:r>
        <w:rPr>
          <w:color w:val="1C1731"/>
          <w:sz w:val="18"/>
        </w:rPr>
        <w:t>an</w:t>
      </w:r>
      <w:r>
        <w:rPr>
          <w:color w:val="1C1731"/>
          <w:spacing w:val="38"/>
          <w:sz w:val="18"/>
        </w:rPr>
        <w:t xml:space="preserve"> </w:t>
      </w:r>
      <w:r>
        <w:rPr>
          <w:color w:val="1C1731"/>
          <w:sz w:val="18"/>
        </w:rPr>
        <w:t>association</w:t>
      </w:r>
      <w:r>
        <w:rPr>
          <w:color w:val="1C1731"/>
          <w:spacing w:val="38"/>
          <w:sz w:val="18"/>
        </w:rPr>
        <w:t xml:space="preserve"> </w:t>
      </w:r>
      <w:r>
        <w:rPr>
          <w:color w:val="1C1731"/>
          <w:sz w:val="18"/>
        </w:rPr>
        <w:t>between</w:t>
      </w:r>
      <w:r>
        <w:rPr>
          <w:color w:val="1C1731"/>
          <w:spacing w:val="38"/>
          <w:sz w:val="18"/>
        </w:rPr>
        <w:t xml:space="preserve"> </w:t>
      </w:r>
      <w:r>
        <w:rPr>
          <w:color w:val="1C1731"/>
          <w:sz w:val="18"/>
        </w:rPr>
        <w:t>regular</w:t>
      </w:r>
      <w:r>
        <w:rPr>
          <w:color w:val="1C1731"/>
          <w:spacing w:val="38"/>
          <w:sz w:val="18"/>
        </w:rPr>
        <w:t xml:space="preserve"> </w:t>
      </w:r>
      <w:r>
        <w:rPr>
          <w:color w:val="1C1731"/>
          <w:sz w:val="18"/>
        </w:rPr>
        <w:t>gaming</w:t>
      </w:r>
      <w:r>
        <w:rPr>
          <w:color w:val="1C1731"/>
          <w:spacing w:val="38"/>
          <w:sz w:val="18"/>
        </w:rPr>
        <w:t xml:space="preserve"> </w:t>
      </w:r>
      <w:r>
        <w:rPr>
          <w:color w:val="1C1731"/>
          <w:sz w:val="18"/>
        </w:rPr>
        <w:t>for</w:t>
      </w:r>
      <w:r>
        <w:rPr>
          <w:color w:val="1C1731"/>
          <w:spacing w:val="38"/>
          <w:sz w:val="18"/>
        </w:rPr>
        <w:t xml:space="preserve"> </w:t>
      </w:r>
      <w:r>
        <w:rPr>
          <w:color w:val="1C1731"/>
          <w:sz w:val="18"/>
        </w:rPr>
        <w:t>long</w:t>
      </w:r>
      <w:r>
        <w:rPr>
          <w:color w:val="1C1731"/>
          <w:spacing w:val="38"/>
          <w:sz w:val="18"/>
        </w:rPr>
        <w:t xml:space="preserve"> </w:t>
      </w:r>
      <w:r>
        <w:rPr>
          <w:color w:val="1C1731"/>
          <w:sz w:val="18"/>
        </w:rPr>
        <w:t>periods</w:t>
      </w:r>
      <w:r>
        <w:rPr>
          <w:color w:val="1C1731"/>
          <w:spacing w:val="38"/>
          <w:sz w:val="18"/>
        </w:rPr>
        <w:t xml:space="preserve"> </w:t>
      </w:r>
      <w:r>
        <w:rPr>
          <w:color w:val="1C1731"/>
          <w:sz w:val="18"/>
        </w:rPr>
        <w:t>and</w:t>
      </w:r>
      <w:r>
        <w:rPr>
          <w:color w:val="1C1731"/>
          <w:spacing w:val="38"/>
          <w:sz w:val="18"/>
        </w:rPr>
        <w:t xml:space="preserve"> </w:t>
      </w:r>
      <w:r>
        <w:rPr>
          <w:color w:val="1C1731"/>
          <w:sz w:val="18"/>
        </w:rPr>
        <w:t>buying</w:t>
      </w:r>
      <w:r>
        <w:rPr>
          <w:color w:val="1C1731"/>
          <w:spacing w:val="38"/>
          <w:sz w:val="18"/>
        </w:rPr>
        <w:t xml:space="preserve"> </w:t>
      </w:r>
      <w:r>
        <w:rPr>
          <w:color w:val="1C1731"/>
          <w:sz w:val="18"/>
        </w:rPr>
        <w:t>a</w:t>
      </w:r>
      <w:r>
        <w:rPr>
          <w:color w:val="1C1731"/>
          <w:spacing w:val="38"/>
          <w:sz w:val="18"/>
        </w:rPr>
        <w:t xml:space="preserve"> </w:t>
      </w:r>
      <w:r>
        <w:rPr>
          <w:color w:val="1C1731"/>
          <w:sz w:val="18"/>
        </w:rPr>
        <w:t>loot</w:t>
      </w:r>
      <w:r>
        <w:rPr>
          <w:color w:val="1C1731"/>
          <w:spacing w:val="38"/>
          <w:sz w:val="18"/>
        </w:rPr>
        <w:t xml:space="preserve"> </w:t>
      </w:r>
      <w:r>
        <w:rPr>
          <w:color w:val="1C1731"/>
          <w:sz w:val="18"/>
        </w:rPr>
        <w:t>box,</w:t>
      </w:r>
      <w:r>
        <w:rPr>
          <w:color w:val="1C1731"/>
          <w:spacing w:val="38"/>
          <w:sz w:val="18"/>
        </w:rPr>
        <w:t xml:space="preserve"> </w:t>
      </w:r>
      <w:r>
        <w:rPr>
          <w:color w:val="1C1731"/>
          <w:sz w:val="18"/>
        </w:rPr>
        <w:t>and</w:t>
      </w:r>
    </w:p>
    <w:p w14:paraId="0C141B91" w14:textId="77777777" w:rsidR="005B1E76" w:rsidRDefault="00EC16DA">
      <w:pPr>
        <w:spacing w:before="2" w:line="324" w:lineRule="auto"/>
        <w:ind w:left="507" w:right="884"/>
        <w:jc w:val="both"/>
        <w:rPr>
          <w:sz w:val="18"/>
        </w:rPr>
      </w:pPr>
      <w:r>
        <w:rPr>
          <w:color w:val="1C1731"/>
          <w:sz w:val="18"/>
        </w:rPr>
        <w:t>secondly, between gaming and gambling, with the adverse characteristics of problem gaming identical to that of problem gambling. The link between gaming and gambling requires further exploration to better understand the association between the two.</w:t>
      </w:r>
    </w:p>
    <w:p w14:paraId="7A722E3D" w14:textId="77777777" w:rsidR="005B1E76" w:rsidRDefault="005B1E76">
      <w:pPr>
        <w:pStyle w:val="BodyText"/>
        <w:spacing w:before="10"/>
        <w:rPr>
          <w:sz w:val="15"/>
        </w:rPr>
      </w:pPr>
    </w:p>
    <w:p w14:paraId="0964CC94" w14:textId="77777777" w:rsidR="005B1E76" w:rsidRDefault="00EC16DA">
      <w:pPr>
        <w:spacing w:line="324" w:lineRule="auto"/>
        <w:ind w:left="507" w:right="1079"/>
        <w:rPr>
          <w:sz w:val="18"/>
        </w:rPr>
      </w:pPr>
      <w:r>
        <w:rPr>
          <w:color w:val="1C1731"/>
          <w:sz w:val="18"/>
        </w:rPr>
        <w:t>During</w:t>
      </w:r>
      <w:r>
        <w:rPr>
          <w:color w:val="1C1731"/>
          <w:spacing w:val="33"/>
          <w:sz w:val="18"/>
        </w:rPr>
        <w:t xml:space="preserve"> </w:t>
      </w:r>
      <w:r>
        <w:rPr>
          <w:color w:val="1C1731"/>
          <w:sz w:val="18"/>
        </w:rPr>
        <w:t>New</w:t>
      </w:r>
      <w:r>
        <w:rPr>
          <w:color w:val="1C1731"/>
          <w:spacing w:val="33"/>
          <w:sz w:val="18"/>
        </w:rPr>
        <w:t xml:space="preserve"> </w:t>
      </w:r>
      <w:r>
        <w:rPr>
          <w:color w:val="1C1731"/>
          <w:sz w:val="18"/>
        </w:rPr>
        <w:t>Zealand’s</w:t>
      </w:r>
      <w:r>
        <w:rPr>
          <w:color w:val="1C1731"/>
          <w:spacing w:val="33"/>
          <w:sz w:val="18"/>
        </w:rPr>
        <w:t xml:space="preserve"> </w:t>
      </w:r>
      <w:r>
        <w:rPr>
          <w:color w:val="1C1731"/>
          <w:sz w:val="18"/>
        </w:rPr>
        <w:t>first</w:t>
      </w:r>
      <w:r>
        <w:rPr>
          <w:color w:val="1C1731"/>
          <w:spacing w:val="33"/>
          <w:sz w:val="18"/>
        </w:rPr>
        <w:t xml:space="preserve"> </w:t>
      </w:r>
      <w:r>
        <w:rPr>
          <w:color w:val="1C1731"/>
          <w:sz w:val="18"/>
        </w:rPr>
        <w:t>COVID-19</w:t>
      </w:r>
      <w:r>
        <w:rPr>
          <w:color w:val="1C1731"/>
          <w:spacing w:val="33"/>
          <w:sz w:val="18"/>
        </w:rPr>
        <w:t xml:space="preserve"> </w:t>
      </w:r>
      <w:r>
        <w:rPr>
          <w:color w:val="1C1731"/>
          <w:sz w:val="18"/>
        </w:rPr>
        <w:t>lockdown</w:t>
      </w:r>
      <w:r>
        <w:rPr>
          <w:color w:val="1C1731"/>
          <w:spacing w:val="33"/>
          <w:sz w:val="18"/>
        </w:rPr>
        <w:t xml:space="preserve"> </w:t>
      </w:r>
      <w:r>
        <w:rPr>
          <w:color w:val="1C1731"/>
          <w:sz w:val="18"/>
        </w:rPr>
        <w:t>of</w:t>
      </w:r>
      <w:r>
        <w:rPr>
          <w:color w:val="1C1731"/>
          <w:spacing w:val="33"/>
          <w:sz w:val="18"/>
        </w:rPr>
        <w:t xml:space="preserve"> </w:t>
      </w:r>
      <w:r>
        <w:rPr>
          <w:color w:val="1C1731"/>
          <w:sz w:val="18"/>
        </w:rPr>
        <w:t>2020,</w:t>
      </w:r>
      <w:r>
        <w:rPr>
          <w:color w:val="1C1731"/>
          <w:spacing w:val="33"/>
          <w:sz w:val="18"/>
        </w:rPr>
        <w:t xml:space="preserve"> </w:t>
      </w:r>
      <w:r>
        <w:rPr>
          <w:color w:val="1C1731"/>
          <w:sz w:val="18"/>
        </w:rPr>
        <w:t>this</w:t>
      </w:r>
      <w:r>
        <w:rPr>
          <w:color w:val="1C1731"/>
          <w:spacing w:val="33"/>
          <w:sz w:val="18"/>
        </w:rPr>
        <w:t xml:space="preserve"> </w:t>
      </w:r>
      <w:r>
        <w:rPr>
          <w:color w:val="1C1731"/>
          <w:sz w:val="18"/>
        </w:rPr>
        <w:t>study</w:t>
      </w:r>
      <w:r>
        <w:rPr>
          <w:color w:val="1C1731"/>
          <w:spacing w:val="33"/>
          <w:sz w:val="18"/>
        </w:rPr>
        <w:t xml:space="preserve"> </w:t>
      </w:r>
      <w:r>
        <w:rPr>
          <w:color w:val="1C1731"/>
          <w:sz w:val="18"/>
        </w:rPr>
        <w:t>found</w:t>
      </w:r>
      <w:r>
        <w:rPr>
          <w:color w:val="1C1731"/>
          <w:spacing w:val="33"/>
          <w:sz w:val="18"/>
        </w:rPr>
        <w:t xml:space="preserve"> </w:t>
      </w:r>
      <w:r>
        <w:rPr>
          <w:color w:val="1C1731"/>
          <w:sz w:val="18"/>
        </w:rPr>
        <w:t>that</w:t>
      </w:r>
      <w:r>
        <w:rPr>
          <w:color w:val="1C1731"/>
          <w:spacing w:val="33"/>
          <w:sz w:val="18"/>
        </w:rPr>
        <w:t xml:space="preserve"> </w:t>
      </w:r>
      <w:r>
        <w:rPr>
          <w:color w:val="1C1731"/>
          <w:sz w:val="18"/>
        </w:rPr>
        <w:t>time</w:t>
      </w:r>
      <w:r>
        <w:rPr>
          <w:color w:val="1C1731"/>
          <w:spacing w:val="33"/>
          <w:sz w:val="18"/>
        </w:rPr>
        <w:t xml:space="preserve"> </w:t>
      </w:r>
      <w:r>
        <w:rPr>
          <w:color w:val="1C1731"/>
          <w:sz w:val="18"/>
        </w:rPr>
        <w:t>spent</w:t>
      </w:r>
      <w:r>
        <w:rPr>
          <w:color w:val="1C1731"/>
          <w:spacing w:val="33"/>
          <w:sz w:val="18"/>
        </w:rPr>
        <w:t xml:space="preserve"> </w:t>
      </w:r>
      <w:r>
        <w:rPr>
          <w:color w:val="1C1731"/>
          <w:sz w:val="18"/>
        </w:rPr>
        <w:t>gaming</w:t>
      </w:r>
      <w:r>
        <w:rPr>
          <w:color w:val="1C1731"/>
          <w:spacing w:val="33"/>
          <w:sz w:val="18"/>
        </w:rPr>
        <w:t xml:space="preserve"> </w:t>
      </w:r>
      <w:r>
        <w:rPr>
          <w:color w:val="1C1731"/>
          <w:sz w:val="18"/>
        </w:rPr>
        <w:t>increased,</w:t>
      </w:r>
      <w:r>
        <w:rPr>
          <w:color w:val="1C1731"/>
          <w:spacing w:val="33"/>
          <w:sz w:val="18"/>
        </w:rPr>
        <w:t xml:space="preserve"> </w:t>
      </w:r>
      <w:r>
        <w:rPr>
          <w:color w:val="1C1731"/>
          <w:sz w:val="18"/>
        </w:rPr>
        <w:t>as did</w:t>
      </w:r>
      <w:r>
        <w:rPr>
          <w:color w:val="1C1731"/>
          <w:spacing w:val="40"/>
          <w:sz w:val="18"/>
        </w:rPr>
        <w:t xml:space="preserve"> </w:t>
      </w:r>
      <w:r>
        <w:rPr>
          <w:color w:val="1C1731"/>
          <w:sz w:val="18"/>
        </w:rPr>
        <w:t>the</w:t>
      </w:r>
      <w:r>
        <w:rPr>
          <w:color w:val="1C1731"/>
          <w:spacing w:val="40"/>
          <w:sz w:val="18"/>
        </w:rPr>
        <w:t xml:space="preserve"> </w:t>
      </w:r>
      <w:r>
        <w:rPr>
          <w:color w:val="1C1731"/>
          <w:sz w:val="18"/>
        </w:rPr>
        <w:t>spending</w:t>
      </w:r>
      <w:r>
        <w:rPr>
          <w:color w:val="1C1731"/>
          <w:spacing w:val="40"/>
          <w:sz w:val="18"/>
        </w:rPr>
        <w:t xml:space="preserve"> </w:t>
      </w:r>
      <w:r>
        <w:rPr>
          <w:color w:val="1C1731"/>
          <w:sz w:val="18"/>
        </w:rPr>
        <w:t>on</w:t>
      </w:r>
      <w:r>
        <w:rPr>
          <w:color w:val="1C1731"/>
          <w:spacing w:val="40"/>
          <w:sz w:val="18"/>
        </w:rPr>
        <w:t xml:space="preserve"> </w:t>
      </w:r>
      <w:r>
        <w:rPr>
          <w:color w:val="1C1731"/>
          <w:sz w:val="18"/>
        </w:rPr>
        <w:t>microtransactions,</w:t>
      </w:r>
      <w:r>
        <w:rPr>
          <w:color w:val="1C1731"/>
          <w:spacing w:val="40"/>
          <w:sz w:val="18"/>
        </w:rPr>
        <w:t xml:space="preserve"> </w:t>
      </w:r>
      <w:r>
        <w:rPr>
          <w:color w:val="1C1731"/>
          <w:sz w:val="18"/>
        </w:rPr>
        <w:t>regardless</w:t>
      </w:r>
      <w:r>
        <w:rPr>
          <w:color w:val="1C1731"/>
          <w:spacing w:val="40"/>
          <w:sz w:val="18"/>
        </w:rPr>
        <w:t xml:space="preserve"> </w:t>
      </w:r>
      <w:r>
        <w:rPr>
          <w:color w:val="1C1731"/>
          <w:sz w:val="18"/>
        </w:rPr>
        <w:t>of</w:t>
      </w:r>
      <w:r>
        <w:rPr>
          <w:color w:val="1C1731"/>
          <w:spacing w:val="40"/>
          <w:sz w:val="18"/>
        </w:rPr>
        <w:t xml:space="preserve"> </w:t>
      </w:r>
      <w:r>
        <w:rPr>
          <w:color w:val="1C1731"/>
          <w:sz w:val="18"/>
        </w:rPr>
        <w:t>ethnicity</w:t>
      </w:r>
      <w:r>
        <w:rPr>
          <w:color w:val="1C1731"/>
          <w:spacing w:val="40"/>
          <w:sz w:val="18"/>
        </w:rPr>
        <w:t xml:space="preserve"> </w:t>
      </w:r>
      <w:r>
        <w:rPr>
          <w:color w:val="1C1731"/>
          <w:sz w:val="18"/>
        </w:rPr>
        <w:t>but</w:t>
      </w:r>
      <w:r>
        <w:rPr>
          <w:color w:val="1C1731"/>
          <w:spacing w:val="40"/>
          <w:sz w:val="18"/>
        </w:rPr>
        <w:t xml:space="preserve"> </w:t>
      </w:r>
      <w:r>
        <w:rPr>
          <w:color w:val="1C1731"/>
          <w:sz w:val="18"/>
        </w:rPr>
        <w:t>more</w:t>
      </w:r>
      <w:r>
        <w:rPr>
          <w:color w:val="1C1731"/>
          <w:spacing w:val="40"/>
          <w:sz w:val="18"/>
        </w:rPr>
        <w:t xml:space="preserve"> </w:t>
      </w:r>
      <w:r>
        <w:rPr>
          <w:color w:val="1C1731"/>
          <w:sz w:val="18"/>
        </w:rPr>
        <w:t>so</w:t>
      </w:r>
      <w:r>
        <w:rPr>
          <w:color w:val="1C1731"/>
          <w:spacing w:val="40"/>
          <w:sz w:val="18"/>
        </w:rPr>
        <w:t xml:space="preserve"> </w:t>
      </w:r>
      <w:r>
        <w:rPr>
          <w:color w:val="1C1731"/>
          <w:sz w:val="18"/>
        </w:rPr>
        <w:t>for</w:t>
      </w:r>
      <w:r>
        <w:rPr>
          <w:color w:val="1C1731"/>
          <w:spacing w:val="40"/>
          <w:sz w:val="18"/>
        </w:rPr>
        <w:t xml:space="preserve"> </w:t>
      </w:r>
      <w:r>
        <w:rPr>
          <w:color w:val="1C1731"/>
          <w:sz w:val="18"/>
        </w:rPr>
        <w:t>Pasifika</w:t>
      </w:r>
      <w:r>
        <w:rPr>
          <w:color w:val="1C1731"/>
          <w:spacing w:val="40"/>
          <w:sz w:val="18"/>
        </w:rPr>
        <w:t xml:space="preserve"> </w:t>
      </w:r>
      <w:r>
        <w:rPr>
          <w:color w:val="1C1731"/>
          <w:sz w:val="18"/>
        </w:rPr>
        <w:t>youth.</w:t>
      </w:r>
      <w:r>
        <w:rPr>
          <w:color w:val="1C1731"/>
          <w:spacing w:val="40"/>
          <w:sz w:val="18"/>
        </w:rPr>
        <w:t xml:space="preserve"> </w:t>
      </w:r>
      <w:r>
        <w:rPr>
          <w:color w:val="1C1731"/>
          <w:sz w:val="18"/>
        </w:rPr>
        <w:t>More</w:t>
      </w:r>
      <w:r>
        <w:rPr>
          <w:color w:val="1C1731"/>
          <w:spacing w:val="40"/>
          <w:sz w:val="18"/>
        </w:rPr>
        <w:t xml:space="preserve"> </w:t>
      </w:r>
      <w:r>
        <w:rPr>
          <w:color w:val="1C1731"/>
          <w:sz w:val="18"/>
        </w:rPr>
        <w:t>research</w:t>
      </w:r>
    </w:p>
    <w:p w14:paraId="7B090B53" w14:textId="77777777" w:rsidR="005B1E76" w:rsidRDefault="00EC16DA">
      <w:pPr>
        <w:spacing w:before="2" w:line="324" w:lineRule="auto"/>
        <w:ind w:left="507" w:right="1079"/>
        <w:rPr>
          <w:sz w:val="18"/>
        </w:rPr>
      </w:pPr>
      <w:r>
        <w:rPr>
          <w:color w:val="1C1731"/>
          <w:sz w:val="18"/>
        </w:rPr>
        <w:t>is</w:t>
      </w:r>
      <w:r>
        <w:rPr>
          <w:color w:val="1C1731"/>
          <w:spacing w:val="31"/>
          <w:sz w:val="18"/>
        </w:rPr>
        <w:t xml:space="preserve"> </w:t>
      </w:r>
      <w:r>
        <w:rPr>
          <w:color w:val="1C1731"/>
          <w:sz w:val="18"/>
        </w:rPr>
        <w:t>required</w:t>
      </w:r>
      <w:r>
        <w:rPr>
          <w:color w:val="1C1731"/>
          <w:spacing w:val="31"/>
          <w:sz w:val="18"/>
        </w:rPr>
        <w:t xml:space="preserve"> </w:t>
      </w:r>
      <w:r>
        <w:rPr>
          <w:color w:val="1C1731"/>
          <w:sz w:val="18"/>
        </w:rPr>
        <w:t>to</w:t>
      </w:r>
      <w:r>
        <w:rPr>
          <w:color w:val="1C1731"/>
          <w:spacing w:val="31"/>
          <w:sz w:val="18"/>
        </w:rPr>
        <w:t xml:space="preserve"> </w:t>
      </w:r>
      <w:r>
        <w:rPr>
          <w:color w:val="1C1731"/>
          <w:sz w:val="18"/>
        </w:rPr>
        <w:t>further</w:t>
      </w:r>
      <w:r>
        <w:rPr>
          <w:color w:val="1C1731"/>
          <w:spacing w:val="31"/>
          <w:sz w:val="18"/>
        </w:rPr>
        <w:t xml:space="preserve"> </w:t>
      </w:r>
      <w:r>
        <w:rPr>
          <w:color w:val="1C1731"/>
          <w:sz w:val="18"/>
        </w:rPr>
        <w:t>investigate</w:t>
      </w:r>
      <w:r>
        <w:rPr>
          <w:color w:val="1C1731"/>
          <w:spacing w:val="31"/>
          <w:sz w:val="18"/>
        </w:rPr>
        <w:t xml:space="preserve"> </w:t>
      </w:r>
      <w:r>
        <w:rPr>
          <w:color w:val="1C1731"/>
          <w:sz w:val="18"/>
        </w:rPr>
        <w:t>key</w:t>
      </w:r>
      <w:r>
        <w:rPr>
          <w:color w:val="1C1731"/>
          <w:spacing w:val="31"/>
          <w:sz w:val="18"/>
        </w:rPr>
        <w:t xml:space="preserve"> </w:t>
      </w:r>
      <w:r>
        <w:rPr>
          <w:color w:val="1C1731"/>
          <w:sz w:val="18"/>
        </w:rPr>
        <w:t>results</w:t>
      </w:r>
      <w:r>
        <w:rPr>
          <w:color w:val="1C1731"/>
          <w:spacing w:val="31"/>
          <w:sz w:val="18"/>
        </w:rPr>
        <w:t xml:space="preserve"> </w:t>
      </w:r>
      <w:r>
        <w:rPr>
          <w:color w:val="1C1731"/>
          <w:sz w:val="18"/>
        </w:rPr>
        <w:t>arising</w:t>
      </w:r>
      <w:r>
        <w:rPr>
          <w:color w:val="1C1731"/>
          <w:spacing w:val="31"/>
          <w:sz w:val="18"/>
        </w:rPr>
        <w:t xml:space="preserve"> </w:t>
      </w:r>
      <w:r>
        <w:rPr>
          <w:color w:val="1C1731"/>
          <w:sz w:val="18"/>
        </w:rPr>
        <w:t>from</w:t>
      </w:r>
      <w:r>
        <w:rPr>
          <w:color w:val="1C1731"/>
          <w:spacing w:val="31"/>
          <w:sz w:val="18"/>
        </w:rPr>
        <w:t xml:space="preserve"> </w:t>
      </w:r>
      <w:r>
        <w:rPr>
          <w:color w:val="1C1731"/>
          <w:sz w:val="18"/>
        </w:rPr>
        <w:t>this</w:t>
      </w:r>
      <w:r>
        <w:rPr>
          <w:color w:val="1C1731"/>
          <w:spacing w:val="31"/>
          <w:sz w:val="18"/>
        </w:rPr>
        <w:t xml:space="preserve"> </w:t>
      </w:r>
      <w:r>
        <w:rPr>
          <w:color w:val="1C1731"/>
          <w:sz w:val="18"/>
        </w:rPr>
        <w:t>study</w:t>
      </w:r>
      <w:r>
        <w:rPr>
          <w:color w:val="1C1731"/>
          <w:spacing w:val="31"/>
          <w:sz w:val="18"/>
        </w:rPr>
        <w:t xml:space="preserve"> </w:t>
      </w:r>
      <w:r>
        <w:rPr>
          <w:color w:val="1C1731"/>
          <w:sz w:val="18"/>
        </w:rPr>
        <w:t>to</w:t>
      </w:r>
      <w:r>
        <w:rPr>
          <w:color w:val="1C1731"/>
          <w:spacing w:val="31"/>
          <w:sz w:val="18"/>
        </w:rPr>
        <w:t xml:space="preserve"> </w:t>
      </w:r>
      <w:r>
        <w:rPr>
          <w:color w:val="1C1731"/>
          <w:sz w:val="18"/>
        </w:rPr>
        <w:t>understand</w:t>
      </w:r>
      <w:r>
        <w:rPr>
          <w:color w:val="1C1731"/>
          <w:spacing w:val="31"/>
          <w:sz w:val="18"/>
        </w:rPr>
        <w:t xml:space="preserve"> </w:t>
      </w:r>
      <w:r>
        <w:rPr>
          <w:color w:val="1C1731"/>
          <w:sz w:val="18"/>
        </w:rPr>
        <w:t>if</w:t>
      </w:r>
      <w:r>
        <w:rPr>
          <w:color w:val="1C1731"/>
          <w:spacing w:val="31"/>
          <w:sz w:val="18"/>
        </w:rPr>
        <w:t xml:space="preserve"> </w:t>
      </w:r>
      <w:r>
        <w:rPr>
          <w:color w:val="1C1731"/>
          <w:sz w:val="18"/>
        </w:rPr>
        <w:t>peaks</w:t>
      </w:r>
      <w:r>
        <w:rPr>
          <w:color w:val="1C1731"/>
          <w:spacing w:val="31"/>
          <w:sz w:val="18"/>
        </w:rPr>
        <w:t xml:space="preserve"> </w:t>
      </w:r>
      <w:r>
        <w:rPr>
          <w:color w:val="1C1731"/>
          <w:sz w:val="18"/>
        </w:rPr>
        <w:t>in</w:t>
      </w:r>
      <w:r>
        <w:rPr>
          <w:color w:val="1C1731"/>
          <w:spacing w:val="31"/>
          <w:sz w:val="18"/>
        </w:rPr>
        <w:t xml:space="preserve"> </w:t>
      </w:r>
      <w:r>
        <w:rPr>
          <w:color w:val="1C1731"/>
          <w:sz w:val="18"/>
        </w:rPr>
        <w:t>gaming</w:t>
      </w:r>
      <w:r>
        <w:rPr>
          <w:color w:val="1C1731"/>
          <w:spacing w:val="31"/>
          <w:sz w:val="18"/>
        </w:rPr>
        <w:t xml:space="preserve"> </w:t>
      </w:r>
      <w:r>
        <w:rPr>
          <w:color w:val="1C1731"/>
          <w:sz w:val="18"/>
        </w:rPr>
        <w:t xml:space="preserve">were influenced by the </w:t>
      </w:r>
      <w:r>
        <w:rPr>
          <w:color w:val="1C1731"/>
          <w:sz w:val="18"/>
        </w:rPr>
        <w:lastRenderedPageBreak/>
        <w:t>lockdown.</w:t>
      </w:r>
    </w:p>
    <w:p w14:paraId="25046CE2" w14:textId="77777777" w:rsidR="005B1E76" w:rsidRDefault="005B1E76">
      <w:pPr>
        <w:spacing w:line="324" w:lineRule="auto"/>
        <w:rPr>
          <w:sz w:val="18"/>
        </w:rPr>
        <w:sectPr w:rsidR="005B1E76">
          <w:headerReference w:type="even" r:id="rId17"/>
          <w:headerReference w:type="default" r:id="rId18"/>
          <w:footerReference w:type="even" r:id="rId19"/>
          <w:footerReference w:type="default" r:id="rId20"/>
          <w:pgSz w:w="11910" w:h="16840"/>
          <w:pgMar w:top="840" w:right="340" w:bottom="480" w:left="400" w:header="386" w:footer="298" w:gutter="0"/>
          <w:pgNumType w:start="1"/>
          <w:cols w:space="720"/>
        </w:sectPr>
      </w:pPr>
    </w:p>
    <w:p w14:paraId="35D1EC26" w14:textId="77777777" w:rsidR="005B1E76" w:rsidRDefault="00EC16DA">
      <w:pPr>
        <w:pStyle w:val="BodyText"/>
      </w:pPr>
      <w:r>
        <w:rPr>
          <w:noProof/>
        </w:rPr>
        <w:lastRenderedPageBreak/>
        <w:drawing>
          <wp:anchor distT="0" distB="0" distL="0" distR="0" simplePos="0" relativeHeight="15733248" behindDoc="0" locked="0" layoutInCell="1" allowOverlap="1" wp14:anchorId="739341CD" wp14:editId="735047BC">
            <wp:simplePos x="0" y="0"/>
            <wp:positionH relativeFrom="page">
              <wp:posOffset>0</wp:posOffset>
            </wp:positionH>
            <wp:positionV relativeFrom="page">
              <wp:posOffset>0</wp:posOffset>
            </wp:positionV>
            <wp:extent cx="162001" cy="10692003"/>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33760" behindDoc="0" locked="0" layoutInCell="1" allowOverlap="1" wp14:anchorId="69DCF7A6" wp14:editId="5D157AFD">
            <wp:simplePos x="0" y="0"/>
            <wp:positionH relativeFrom="page">
              <wp:posOffset>324002</wp:posOffset>
            </wp:positionH>
            <wp:positionV relativeFrom="page">
              <wp:posOffset>10558805</wp:posOffset>
            </wp:positionV>
            <wp:extent cx="162001" cy="133197"/>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515D43AC" w14:textId="77777777" w:rsidR="005B1E76" w:rsidRDefault="005B1E76">
      <w:pPr>
        <w:pStyle w:val="BodyText"/>
      </w:pPr>
    </w:p>
    <w:p w14:paraId="01F9FD79" w14:textId="77777777" w:rsidR="005B1E76" w:rsidRDefault="005B1E76">
      <w:pPr>
        <w:pStyle w:val="BodyText"/>
        <w:spacing w:before="3"/>
        <w:rPr>
          <w:sz w:val="28"/>
        </w:rPr>
      </w:pPr>
    </w:p>
    <w:p w14:paraId="6E7DB238" w14:textId="77777777" w:rsidR="005B1E76" w:rsidRDefault="00EC16DA">
      <w:pPr>
        <w:pStyle w:val="Heading6"/>
        <w:spacing w:before="93"/>
      </w:pPr>
      <w:bookmarkStart w:id="2" w:name="_TOC_250060"/>
      <w:r>
        <w:t>Key</w:t>
      </w:r>
      <w:r>
        <w:rPr>
          <w:spacing w:val="40"/>
        </w:rPr>
        <w:t xml:space="preserve"> </w:t>
      </w:r>
      <w:r>
        <w:t>Findings</w:t>
      </w:r>
      <w:r>
        <w:rPr>
          <w:spacing w:val="43"/>
        </w:rPr>
        <w:t xml:space="preserve"> </w:t>
      </w:r>
      <w:bookmarkEnd w:id="2"/>
      <w:r>
        <w:rPr>
          <w:spacing w:val="-2"/>
        </w:rPr>
        <w:t>Include:</w:t>
      </w:r>
    </w:p>
    <w:p w14:paraId="672AEF14" w14:textId="77777777" w:rsidR="005B1E76" w:rsidRDefault="00EC16DA">
      <w:pPr>
        <w:pStyle w:val="Heading7"/>
        <w:spacing w:before="223"/>
        <w:ind w:left="677"/>
      </w:pPr>
      <w:bookmarkStart w:id="3" w:name="_TOC_250059"/>
      <w:r>
        <w:rPr>
          <w:color w:val="1C1731"/>
        </w:rPr>
        <w:t>Gaming</w:t>
      </w:r>
      <w:r>
        <w:rPr>
          <w:color w:val="1C1731"/>
          <w:spacing w:val="60"/>
        </w:rPr>
        <w:t xml:space="preserve"> </w:t>
      </w:r>
      <w:proofErr w:type="spellStart"/>
      <w:r>
        <w:rPr>
          <w:color w:val="1C1731"/>
        </w:rPr>
        <w:t>Behaviour</w:t>
      </w:r>
      <w:proofErr w:type="spellEnd"/>
      <w:r>
        <w:rPr>
          <w:color w:val="1C1731"/>
          <w:spacing w:val="61"/>
        </w:rPr>
        <w:t xml:space="preserve"> </w:t>
      </w:r>
      <w:r>
        <w:rPr>
          <w:color w:val="1C1731"/>
        </w:rPr>
        <w:t>of</w:t>
      </w:r>
      <w:r>
        <w:rPr>
          <w:color w:val="1C1731"/>
          <w:spacing w:val="61"/>
        </w:rPr>
        <w:t xml:space="preserve"> </w:t>
      </w:r>
      <w:r>
        <w:rPr>
          <w:color w:val="1C1731"/>
        </w:rPr>
        <w:t>16–30-year-</w:t>
      </w:r>
      <w:bookmarkEnd w:id="3"/>
      <w:r>
        <w:rPr>
          <w:color w:val="1C1731"/>
          <w:spacing w:val="-4"/>
        </w:rPr>
        <w:t>olds</w:t>
      </w:r>
    </w:p>
    <w:p w14:paraId="7522AFD9" w14:textId="77777777" w:rsidR="005B1E76" w:rsidRDefault="005B1E76">
      <w:pPr>
        <w:pStyle w:val="BodyText"/>
        <w:rPr>
          <w:b/>
        </w:rPr>
      </w:pPr>
    </w:p>
    <w:p w14:paraId="4EC11303" w14:textId="77777777" w:rsidR="005B1E76" w:rsidRDefault="00EC16DA">
      <w:pPr>
        <w:pStyle w:val="BodyText"/>
        <w:tabs>
          <w:tab w:val="left" w:pos="1300"/>
        </w:tabs>
        <w:spacing w:line="278" w:lineRule="auto"/>
        <w:ind w:left="1300" w:right="1028" w:hanging="360"/>
      </w:pPr>
      <w:r>
        <w:rPr>
          <w:rFonts w:ascii="Myriad Pro" w:hAnsi="Myriad Pro"/>
          <w:color w:val="1C1731"/>
          <w:spacing w:val="-10"/>
        </w:rPr>
        <w:t>»</w:t>
      </w:r>
      <w:r>
        <w:rPr>
          <w:rFonts w:ascii="Myriad Pro" w:hAnsi="Myriad Pro"/>
          <w:color w:val="1C1731"/>
        </w:rPr>
        <w:tab/>
      </w:r>
      <w:r>
        <w:rPr>
          <w:color w:val="1C1731"/>
        </w:rPr>
        <w:t>Two-thirds</w:t>
      </w:r>
      <w:r>
        <w:rPr>
          <w:color w:val="1C1731"/>
          <w:spacing w:val="36"/>
        </w:rPr>
        <w:t xml:space="preserve"> </w:t>
      </w:r>
      <w:r>
        <w:rPr>
          <w:color w:val="1C1731"/>
        </w:rPr>
        <w:t>of</w:t>
      </w:r>
      <w:r>
        <w:rPr>
          <w:color w:val="1C1731"/>
          <w:spacing w:val="36"/>
        </w:rPr>
        <w:t xml:space="preserve"> </w:t>
      </w:r>
      <w:r>
        <w:rPr>
          <w:color w:val="1C1731"/>
        </w:rPr>
        <w:t>Pasifika</w:t>
      </w:r>
      <w:r>
        <w:rPr>
          <w:color w:val="1C1731"/>
          <w:spacing w:val="36"/>
        </w:rPr>
        <w:t xml:space="preserve"> </w:t>
      </w:r>
      <w:r>
        <w:rPr>
          <w:color w:val="1C1731"/>
        </w:rPr>
        <w:t>survey</w:t>
      </w:r>
      <w:r>
        <w:rPr>
          <w:color w:val="1C1731"/>
          <w:spacing w:val="36"/>
        </w:rPr>
        <w:t xml:space="preserve"> </w:t>
      </w:r>
      <w:r>
        <w:rPr>
          <w:color w:val="1C1731"/>
        </w:rPr>
        <w:t>respondents</w:t>
      </w:r>
      <w:r>
        <w:rPr>
          <w:color w:val="1C1731"/>
          <w:spacing w:val="36"/>
        </w:rPr>
        <w:t xml:space="preserve"> </w:t>
      </w:r>
      <w:r>
        <w:rPr>
          <w:color w:val="1C1731"/>
        </w:rPr>
        <w:t>(65%)</w:t>
      </w:r>
      <w:r>
        <w:rPr>
          <w:color w:val="1C1731"/>
          <w:spacing w:val="36"/>
        </w:rPr>
        <w:t xml:space="preserve"> </w:t>
      </w:r>
      <w:r>
        <w:rPr>
          <w:color w:val="1C1731"/>
        </w:rPr>
        <w:t>spent</w:t>
      </w:r>
      <w:r>
        <w:rPr>
          <w:color w:val="1C1731"/>
          <w:spacing w:val="36"/>
        </w:rPr>
        <w:t xml:space="preserve"> </w:t>
      </w:r>
      <w:r>
        <w:rPr>
          <w:color w:val="1C1731"/>
        </w:rPr>
        <w:t>2-5</w:t>
      </w:r>
      <w:r>
        <w:rPr>
          <w:color w:val="1C1731"/>
          <w:spacing w:val="36"/>
        </w:rPr>
        <w:t xml:space="preserve"> </w:t>
      </w:r>
      <w:r>
        <w:rPr>
          <w:color w:val="1C1731"/>
        </w:rPr>
        <w:t>hours</w:t>
      </w:r>
      <w:r>
        <w:rPr>
          <w:color w:val="1C1731"/>
          <w:spacing w:val="36"/>
        </w:rPr>
        <w:t xml:space="preserve"> </w:t>
      </w:r>
      <w:r>
        <w:rPr>
          <w:color w:val="1C1731"/>
        </w:rPr>
        <w:t>in</w:t>
      </w:r>
      <w:r>
        <w:rPr>
          <w:color w:val="1C1731"/>
          <w:spacing w:val="36"/>
        </w:rPr>
        <w:t xml:space="preserve"> </w:t>
      </w:r>
      <w:r>
        <w:rPr>
          <w:color w:val="1C1731"/>
        </w:rPr>
        <w:t>one</w:t>
      </w:r>
      <w:r>
        <w:rPr>
          <w:color w:val="1C1731"/>
          <w:spacing w:val="36"/>
        </w:rPr>
        <w:t xml:space="preserve"> </w:t>
      </w:r>
      <w:r>
        <w:rPr>
          <w:color w:val="1C1731"/>
        </w:rPr>
        <w:t>session</w:t>
      </w:r>
      <w:r>
        <w:rPr>
          <w:color w:val="1C1731"/>
          <w:spacing w:val="36"/>
        </w:rPr>
        <w:t xml:space="preserve"> </w:t>
      </w:r>
      <w:r>
        <w:rPr>
          <w:color w:val="1C1731"/>
        </w:rPr>
        <w:t>compared</w:t>
      </w:r>
      <w:r>
        <w:rPr>
          <w:color w:val="1C1731"/>
          <w:spacing w:val="36"/>
        </w:rPr>
        <w:t xml:space="preserve"> </w:t>
      </w:r>
      <w:r>
        <w:rPr>
          <w:color w:val="1C1731"/>
        </w:rPr>
        <w:t>to 74%</w:t>
      </w:r>
      <w:r>
        <w:rPr>
          <w:color w:val="1C1731"/>
          <w:spacing w:val="40"/>
        </w:rPr>
        <w:t xml:space="preserve"> </w:t>
      </w:r>
      <w:r>
        <w:rPr>
          <w:color w:val="1C1731"/>
        </w:rPr>
        <w:t>of</w:t>
      </w:r>
      <w:r>
        <w:rPr>
          <w:color w:val="1C1731"/>
          <w:spacing w:val="40"/>
        </w:rPr>
        <w:t xml:space="preserve"> </w:t>
      </w:r>
      <w:r>
        <w:rPr>
          <w:color w:val="1C1731"/>
        </w:rPr>
        <w:t>non-Māori,</w:t>
      </w:r>
      <w:r>
        <w:rPr>
          <w:color w:val="1C1731"/>
          <w:spacing w:val="40"/>
        </w:rPr>
        <w:t xml:space="preserve"> </w:t>
      </w:r>
      <w:r>
        <w:rPr>
          <w:color w:val="1C1731"/>
        </w:rPr>
        <w:t>non-Pasifika</w:t>
      </w:r>
      <w:r>
        <w:rPr>
          <w:color w:val="1C1731"/>
          <w:spacing w:val="40"/>
        </w:rPr>
        <w:t xml:space="preserve"> </w:t>
      </w:r>
      <w:r>
        <w:rPr>
          <w:color w:val="1C1731"/>
        </w:rPr>
        <w:t>respondents.</w:t>
      </w:r>
    </w:p>
    <w:p w14:paraId="60034B9B" w14:textId="77777777" w:rsidR="005B1E76" w:rsidRDefault="00EC16DA">
      <w:pPr>
        <w:pStyle w:val="BodyText"/>
        <w:tabs>
          <w:tab w:val="left" w:pos="1300"/>
        </w:tabs>
        <w:spacing w:before="183"/>
        <w:ind w:left="940"/>
      </w:pPr>
      <w:r>
        <w:rPr>
          <w:rFonts w:ascii="Myriad Pro" w:hAnsi="Myriad Pro"/>
          <w:color w:val="1C1731"/>
          <w:spacing w:val="-10"/>
        </w:rPr>
        <w:t>»</w:t>
      </w:r>
      <w:r>
        <w:rPr>
          <w:rFonts w:ascii="Myriad Pro" w:hAnsi="Myriad Pro"/>
          <w:color w:val="1C1731"/>
        </w:rPr>
        <w:tab/>
      </w:r>
      <w:r>
        <w:rPr>
          <w:color w:val="1C1731"/>
        </w:rPr>
        <w:t>Approximately</w:t>
      </w:r>
      <w:r>
        <w:rPr>
          <w:color w:val="1C1731"/>
          <w:spacing w:val="39"/>
        </w:rPr>
        <w:t xml:space="preserve"> </w:t>
      </w:r>
      <w:r>
        <w:rPr>
          <w:color w:val="1C1731"/>
        </w:rPr>
        <w:t>44%</w:t>
      </w:r>
      <w:r>
        <w:rPr>
          <w:color w:val="1C1731"/>
          <w:spacing w:val="39"/>
        </w:rPr>
        <w:t xml:space="preserve"> </w:t>
      </w:r>
      <w:r>
        <w:rPr>
          <w:color w:val="1C1731"/>
        </w:rPr>
        <w:t>game</w:t>
      </w:r>
      <w:r>
        <w:rPr>
          <w:color w:val="1C1731"/>
          <w:spacing w:val="39"/>
        </w:rPr>
        <w:t xml:space="preserve"> </w:t>
      </w:r>
      <w:r>
        <w:rPr>
          <w:color w:val="1C1731"/>
        </w:rPr>
        <w:t>every</w:t>
      </w:r>
      <w:r>
        <w:rPr>
          <w:color w:val="1C1731"/>
          <w:spacing w:val="39"/>
        </w:rPr>
        <w:t xml:space="preserve"> </w:t>
      </w:r>
      <w:r>
        <w:rPr>
          <w:color w:val="1C1731"/>
        </w:rPr>
        <w:t>day</w:t>
      </w:r>
      <w:r>
        <w:rPr>
          <w:color w:val="1C1731"/>
          <w:spacing w:val="39"/>
        </w:rPr>
        <w:t xml:space="preserve"> </w:t>
      </w:r>
      <w:r>
        <w:rPr>
          <w:color w:val="1C1731"/>
        </w:rPr>
        <w:t>regardless</w:t>
      </w:r>
      <w:r>
        <w:rPr>
          <w:color w:val="1C1731"/>
          <w:spacing w:val="39"/>
        </w:rPr>
        <w:t xml:space="preserve"> </w:t>
      </w:r>
      <w:r>
        <w:rPr>
          <w:color w:val="1C1731"/>
        </w:rPr>
        <w:t>of</w:t>
      </w:r>
      <w:r>
        <w:rPr>
          <w:color w:val="1C1731"/>
          <w:spacing w:val="40"/>
        </w:rPr>
        <w:t xml:space="preserve"> </w:t>
      </w:r>
      <w:r>
        <w:rPr>
          <w:color w:val="1C1731"/>
          <w:spacing w:val="-2"/>
        </w:rPr>
        <w:t>ethnicity.</w:t>
      </w:r>
    </w:p>
    <w:p w14:paraId="79785A43" w14:textId="77777777" w:rsidR="005B1E76" w:rsidRDefault="00EC16DA">
      <w:pPr>
        <w:pStyle w:val="BodyText"/>
        <w:tabs>
          <w:tab w:val="left" w:pos="1300"/>
        </w:tabs>
        <w:spacing w:before="208"/>
        <w:ind w:left="940"/>
      </w:pPr>
      <w:r>
        <w:rPr>
          <w:rFonts w:ascii="Myriad Pro" w:hAnsi="Myriad Pro"/>
          <w:color w:val="1C1731"/>
          <w:spacing w:val="-10"/>
        </w:rPr>
        <w:t>»</w:t>
      </w:r>
      <w:r>
        <w:rPr>
          <w:rFonts w:ascii="Myriad Pro" w:hAnsi="Myriad Pro"/>
          <w:color w:val="1C1731"/>
        </w:rPr>
        <w:tab/>
      </w:r>
      <w:r>
        <w:rPr>
          <w:color w:val="1C1731"/>
        </w:rPr>
        <w:t>Pasifika</w:t>
      </w:r>
      <w:r>
        <w:rPr>
          <w:color w:val="1C1731"/>
          <w:spacing w:val="40"/>
        </w:rPr>
        <w:t xml:space="preserve"> </w:t>
      </w:r>
      <w:r>
        <w:rPr>
          <w:color w:val="1C1731"/>
        </w:rPr>
        <w:t>males,</w:t>
      </w:r>
      <w:r>
        <w:rPr>
          <w:color w:val="1C1731"/>
          <w:spacing w:val="40"/>
        </w:rPr>
        <w:t xml:space="preserve"> </w:t>
      </w:r>
      <w:r>
        <w:rPr>
          <w:color w:val="1C1731"/>
        </w:rPr>
        <w:t>on</w:t>
      </w:r>
      <w:r>
        <w:rPr>
          <w:color w:val="1C1731"/>
          <w:spacing w:val="41"/>
        </w:rPr>
        <w:t xml:space="preserve"> </w:t>
      </w:r>
      <w:r>
        <w:rPr>
          <w:color w:val="1C1731"/>
        </w:rPr>
        <w:t>average,</w:t>
      </w:r>
      <w:r>
        <w:rPr>
          <w:color w:val="1C1731"/>
          <w:spacing w:val="40"/>
        </w:rPr>
        <w:t xml:space="preserve"> </w:t>
      </w:r>
      <w:r>
        <w:rPr>
          <w:color w:val="1C1731"/>
        </w:rPr>
        <w:t>played</w:t>
      </w:r>
      <w:r>
        <w:rPr>
          <w:color w:val="1C1731"/>
          <w:spacing w:val="40"/>
        </w:rPr>
        <w:t xml:space="preserve"> </w:t>
      </w:r>
      <w:r>
        <w:rPr>
          <w:color w:val="1C1731"/>
        </w:rPr>
        <w:t>online</w:t>
      </w:r>
      <w:r>
        <w:rPr>
          <w:color w:val="1C1731"/>
          <w:spacing w:val="41"/>
        </w:rPr>
        <w:t xml:space="preserve"> </w:t>
      </w:r>
      <w:r>
        <w:rPr>
          <w:color w:val="1C1731"/>
        </w:rPr>
        <w:t>games</w:t>
      </w:r>
      <w:r>
        <w:rPr>
          <w:color w:val="1C1731"/>
          <w:spacing w:val="40"/>
        </w:rPr>
        <w:t xml:space="preserve"> </w:t>
      </w:r>
      <w:r>
        <w:rPr>
          <w:color w:val="1C1731"/>
        </w:rPr>
        <w:t>significantly</w:t>
      </w:r>
      <w:r>
        <w:rPr>
          <w:color w:val="1C1731"/>
          <w:spacing w:val="40"/>
        </w:rPr>
        <w:t xml:space="preserve"> </w:t>
      </w:r>
      <w:r>
        <w:rPr>
          <w:color w:val="1C1731"/>
        </w:rPr>
        <w:t>longer</w:t>
      </w:r>
      <w:r>
        <w:rPr>
          <w:color w:val="1C1731"/>
          <w:spacing w:val="41"/>
        </w:rPr>
        <w:t xml:space="preserve"> </w:t>
      </w:r>
      <w:r>
        <w:rPr>
          <w:color w:val="1C1731"/>
        </w:rPr>
        <w:t>per</w:t>
      </w:r>
      <w:r>
        <w:rPr>
          <w:color w:val="1C1731"/>
          <w:spacing w:val="40"/>
        </w:rPr>
        <w:t xml:space="preserve"> </w:t>
      </w:r>
      <w:r>
        <w:rPr>
          <w:color w:val="1C1731"/>
        </w:rPr>
        <w:t>week</w:t>
      </w:r>
      <w:r>
        <w:rPr>
          <w:color w:val="1C1731"/>
          <w:spacing w:val="40"/>
        </w:rPr>
        <w:t xml:space="preserve"> </w:t>
      </w:r>
      <w:r>
        <w:rPr>
          <w:color w:val="1C1731"/>
        </w:rPr>
        <w:t>than</w:t>
      </w:r>
      <w:r>
        <w:rPr>
          <w:color w:val="1C1731"/>
          <w:spacing w:val="41"/>
        </w:rPr>
        <w:t xml:space="preserve"> </w:t>
      </w:r>
      <w:r>
        <w:rPr>
          <w:color w:val="1C1731"/>
          <w:spacing w:val="-2"/>
        </w:rPr>
        <w:t>females.</w:t>
      </w:r>
    </w:p>
    <w:p w14:paraId="192BBE31" w14:textId="77777777" w:rsidR="005B1E76" w:rsidRDefault="00EC16DA">
      <w:pPr>
        <w:pStyle w:val="BodyText"/>
        <w:spacing w:before="38"/>
        <w:ind w:left="1300"/>
      </w:pPr>
      <w:r>
        <w:rPr>
          <w:color w:val="1C1731"/>
        </w:rPr>
        <w:t>Approximately</w:t>
      </w:r>
      <w:r>
        <w:rPr>
          <w:color w:val="1C1731"/>
          <w:spacing w:val="32"/>
        </w:rPr>
        <w:t xml:space="preserve"> </w:t>
      </w:r>
      <w:r>
        <w:rPr>
          <w:color w:val="1C1731"/>
        </w:rPr>
        <w:t>30%</w:t>
      </w:r>
      <w:r>
        <w:rPr>
          <w:color w:val="1C1731"/>
          <w:spacing w:val="32"/>
        </w:rPr>
        <w:t xml:space="preserve"> </w:t>
      </w:r>
      <w:r>
        <w:rPr>
          <w:color w:val="1C1731"/>
        </w:rPr>
        <w:t>of</w:t>
      </w:r>
      <w:r>
        <w:rPr>
          <w:color w:val="1C1731"/>
          <w:spacing w:val="32"/>
        </w:rPr>
        <w:t xml:space="preserve"> </w:t>
      </w:r>
      <w:r>
        <w:rPr>
          <w:color w:val="1C1731"/>
        </w:rPr>
        <w:t>males</w:t>
      </w:r>
      <w:r>
        <w:rPr>
          <w:color w:val="1C1731"/>
          <w:spacing w:val="32"/>
        </w:rPr>
        <w:t xml:space="preserve"> </w:t>
      </w:r>
      <w:r>
        <w:rPr>
          <w:color w:val="1C1731"/>
        </w:rPr>
        <w:t>played</w:t>
      </w:r>
      <w:r>
        <w:rPr>
          <w:color w:val="1C1731"/>
          <w:spacing w:val="32"/>
        </w:rPr>
        <w:t xml:space="preserve"> </w:t>
      </w:r>
      <w:r>
        <w:rPr>
          <w:color w:val="1C1731"/>
        </w:rPr>
        <w:t>15+</w:t>
      </w:r>
      <w:r>
        <w:rPr>
          <w:color w:val="1C1731"/>
          <w:spacing w:val="32"/>
        </w:rPr>
        <w:t xml:space="preserve"> </w:t>
      </w:r>
      <w:r>
        <w:rPr>
          <w:color w:val="1C1731"/>
        </w:rPr>
        <w:t>hours</w:t>
      </w:r>
      <w:r>
        <w:rPr>
          <w:color w:val="1C1731"/>
          <w:spacing w:val="32"/>
        </w:rPr>
        <w:t xml:space="preserve"> </w:t>
      </w:r>
      <w:r>
        <w:rPr>
          <w:color w:val="1C1731"/>
        </w:rPr>
        <w:t>per</w:t>
      </w:r>
      <w:r>
        <w:rPr>
          <w:color w:val="1C1731"/>
          <w:spacing w:val="32"/>
        </w:rPr>
        <w:t xml:space="preserve"> </w:t>
      </w:r>
      <w:r>
        <w:rPr>
          <w:color w:val="1C1731"/>
        </w:rPr>
        <w:t>week</w:t>
      </w:r>
      <w:r>
        <w:rPr>
          <w:color w:val="1C1731"/>
          <w:spacing w:val="32"/>
        </w:rPr>
        <w:t xml:space="preserve"> </w:t>
      </w:r>
      <w:r>
        <w:rPr>
          <w:color w:val="1C1731"/>
        </w:rPr>
        <w:t>compared</w:t>
      </w:r>
      <w:r>
        <w:rPr>
          <w:color w:val="1C1731"/>
          <w:spacing w:val="32"/>
        </w:rPr>
        <w:t xml:space="preserve"> </w:t>
      </w:r>
      <w:r>
        <w:rPr>
          <w:color w:val="1C1731"/>
        </w:rPr>
        <w:t>to</w:t>
      </w:r>
      <w:r>
        <w:rPr>
          <w:color w:val="1C1731"/>
          <w:spacing w:val="32"/>
        </w:rPr>
        <w:t xml:space="preserve"> </w:t>
      </w:r>
      <w:r>
        <w:rPr>
          <w:color w:val="1C1731"/>
        </w:rPr>
        <w:t>15%</w:t>
      </w:r>
      <w:r>
        <w:rPr>
          <w:color w:val="1C1731"/>
          <w:spacing w:val="32"/>
        </w:rPr>
        <w:t xml:space="preserve"> </w:t>
      </w:r>
      <w:r>
        <w:rPr>
          <w:color w:val="1C1731"/>
        </w:rPr>
        <w:t>of</w:t>
      </w:r>
      <w:r>
        <w:rPr>
          <w:color w:val="1C1731"/>
          <w:spacing w:val="33"/>
        </w:rPr>
        <w:t xml:space="preserve"> </w:t>
      </w:r>
      <w:r>
        <w:rPr>
          <w:color w:val="1C1731"/>
          <w:spacing w:val="-2"/>
        </w:rPr>
        <w:t>females.</w:t>
      </w:r>
    </w:p>
    <w:p w14:paraId="3E2C2F66" w14:textId="77777777" w:rsidR="005B1E76" w:rsidRDefault="005B1E76">
      <w:pPr>
        <w:pStyle w:val="BodyText"/>
        <w:spacing w:before="2"/>
        <w:rPr>
          <w:sz w:val="19"/>
        </w:rPr>
      </w:pPr>
    </w:p>
    <w:p w14:paraId="40232E7A" w14:textId="77777777" w:rsidR="005B1E76" w:rsidRDefault="00EC16DA">
      <w:pPr>
        <w:pStyle w:val="Heading7"/>
        <w:spacing w:before="0"/>
        <w:ind w:left="677"/>
      </w:pPr>
      <w:bookmarkStart w:id="4" w:name="_TOC_250058"/>
      <w:r>
        <w:rPr>
          <w:color w:val="1C1731"/>
        </w:rPr>
        <w:t>Spending</w:t>
      </w:r>
      <w:r>
        <w:rPr>
          <w:color w:val="1C1731"/>
          <w:spacing w:val="64"/>
        </w:rPr>
        <w:t xml:space="preserve"> </w:t>
      </w:r>
      <w:proofErr w:type="spellStart"/>
      <w:r>
        <w:rPr>
          <w:color w:val="1C1731"/>
        </w:rPr>
        <w:t>Behaviour</w:t>
      </w:r>
      <w:proofErr w:type="spellEnd"/>
      <w:r>
        <w:rPr>
          <w:color w:val="1C1731"/>
          <w:spacing w:val="65"/>
        </w:rPr>
        <w:t xml:space="preserve"> </w:t>
      </w:r>
      <w:r>
        <w:rPr>
          <w:color w:val="1C1731"/>
        </w:rPr>
        <w:t>of</w:t>
      </w:r>
      <w:r>
        <w:rPr>
          <w:color w:val="1C1731"/>
          <w:spacing w:val="65"/>
        </w:rPr>
        <w:t xml:space="preserve"> </w:t>
      </w:r>
      <w:r>
        <w:rPr>
          <w:color w:val="1C1731"/>
        </w:rPr>
        <w:t>16-30-year-</w:t>
      </w:r>
      <w:bookmarkEnd w:id="4"/>
      <w:r>
        <w:rPr>
          <w:color w:val="1C1731"/>
          <w:spacing w:val="-4"/>
        </w:rPr>
        <w:t>olds</w:t>
      </w:r>
    </w:p>
    <w:p w14:paraId="20BAD0AB" w14:textId="77777777" w:rsidR="005B1E76" w:rsidRDefault="005B1E76">
      <w:pPr>
        <w:pStyle w:val="BodyText"/>
        <w:rPr>
          <w:b/>
        </w:rPr>
      </w:pPr>
    </w:p>
    <w:p w14:paraId="39E3FB80" w14:textId="77777777" w:rsidR="005B1E76" w:rsidRDefault="00EC16DA">
      <w:pPr>
        <w:pStyle w:val="BodyText"/>
        <w:tabs>
          <w:tab w:val="left" w:pos="1300"/>
        </w:tabs>
        <w:spacing w:before="1" w:line="278" w:lineRule="auto"/>
        <w:ind w:left="1300" w:right="1240" w:hanging="341"/>
      </w:pPr>
      <w:r>
        <w:rPr>
          <w:rFonts w:ascii="Myriad Pro" w:hAnsi="Myriad Pro"/>
          <w:color w:val="1C1731"/>
          <w:spacing w:val="-10"/>
        </w:rPr>
        <w:t>»</w:t>
      </w:r>
      <w:r>
        <w:rPr>
          <w:rFonts w:ascii="Myriad Pro" w:hAnsi="Myriad Pro"/>
          <w:color w:val="1C1731"/>
        </w:rPr>
        <w:tab/>
      </w:r>
      <w:r>
        <w:rPr>
          <w:color w:val="1C1731"/>
        </w:rPr>
        <w:t>Approximately</w:t>
      </w:r>
      <w:r>
        <w:rPr>
          <w:color w:val="1C1731"/>
          <w:spacing w:val="40"/>
        </w:rPr>
        <w:t xml:space="preserve"> </w:t>
      </w:r>
      <w:r>
        <w:rPr>
          <w:color w:val="1C1731"/>
        </w:rPr>
        <w:t>66%</w:t>
      </w:r>
      <w:r>
        <w:rPr>
          <w:color w:val="1C1731"/>
          <w:spacing w:val="40"/>
        </w:rPr>
        <w:t xml:space="preserve"> </w:t>
      </w:r>
      <w:r>
        <w:rPr>
          <w:color w:val="1C1731"/>
        </w:rPr>
        <w:t>of</w:t>
      </w:r>
      <w:r>
        <w:rPr>
          <w:color w:val="1C1731"/>
          <w:spacing w:val="40"/>
        </w:rPr>
        <w:t xml:space="preserve"> </w:t>
      </w:r>
      <w:r>
        <w:rPr>
          <w:color w:val="1C1731"/>
        </w:rPr>
        <w:t>Pasifika</w:t>
      </w:r>
      <w:r>
        <w:rPr>
          <w:color w:val="1C1731"/>
          <w:spacing w:val="40"/>
        </w:rPr>
        <w:t xml:space="preserve"> </w:t>
      </w:r>
      <w:r>
        <w:rPr>
          <w:color w:val="1C1731"/>
        </w:rPr>
        <w:t>survey</w:t>
      </w:r>
      <w:r>
        <w:rPr>
          <w:color w:val="1C1731"/>
          <w:spacing w:val="40"/>
        </w:rPr>
        <w:t xml:space="preserve"> </w:t>
      </w:r>
      <w:r>
        <w:rPr>
          <w:color w:val="1C1731"/>
        </w:rPr>
        <w:t>respondents</w:t>
      </w:r>
      <w:r>
        <w:rPr>
          <w:color w:val="1C1731"/>
          <w:spacing w:val="40"/>
        </w:rPr>
        <w:t xml:space="preserve"> </w:t>
      </w:r>
      <w:r>
        <w:rPr>
          <w:color w:val="1C1731"/>
        </w:rPr>
        <w:t>were</w:t>
      </w:r>
      <w:r>
        <w:rPr>
          <w:color w:val="1C1731"/>
          <w:spacing w:val="40"/>
        </w:rPr>
        <w:t xml:space="preserve"> </w:t>
      </w:r>
      <w:r>
        <w:rPr>
          <w:color w:val="1C1731"/>
        </w:rPr>
        <w:t>familiar</w:t>
      </w:r>
      <w:r>
        <w:rPr>
          <w:color w:val="1C1731"/>
          <w:spacing w:val="40"/>
        </w:rPr>
        <w:t xml:space="preserve"> </w:t>
      </w:r>
      <w:r>
        <w:rPr>
          <w:color w:val="1C1731"/>
        </w:rPr>
        <w:t>with</w:t>
      </w:r>
      <w:r>
        <w:rPr>
          <w:color w:val="1C1731"/>
          <w:spacing w:val="40"/>
        </w:rPr>
        <w:t xml:space="preserve"> </w:t>
      </w:r>
      <w:r>
        <w:rPr>
          <w:color w:val="1C1731"/>
        </w:rPr>
        <w:t>‘loot</w:t>
      </w:r>
      <w:r>
        <w:rPr>
          <w:color w:val="1C1731"/>
          <w:spacing w:val="40"/>
        </w:rPr>
        <w:t xml:space="preserve"> </w:t>
      </w:r>
      <w:r>
        <w:rPr>
          <w:color w:val="1C1731"/>
        </w:rPr>
        <w:t>box’</w:t>
      </w:r>
      <w:r>
        <w:rPr>
          <w:color w:val="1C1731"/>
          <w:spacing w:val="40"/>
        </w:rPr>
        <w:t xml:space="preserve"> </w:t>
      </w:r>
      <w:r>
        <w:rPr>
          <w:color w:val="1C1731"/>
        </w:rPr>
        <w:t>purchases compared</w:t>
      </w:r>
      <w:r>
        <w:rPr>
          <w:color w:val="1C1731"/>
          <w:spacing w:val="40"/>
        </w:rPr>
        <w:t xml:space="preserve"> </w:t>
      </w:r>
      <w:r>
        <w:rPr>
          <w:color w:val="1C1731"/>
        </w:rPr>
        <w:t>with</w:t>
      </w:r>
      <w:r>
        <w:rPr>
          <w:color w:val="1C1731"/>
          <w:spacing w:val="40"/>
        </w:rPr>
        <w:t xml:space="preserve"> </w:t>
      </w:r>
      <w:r>
        <w:rPr>
          <w:color w:val="1C1731"/>
        </w:rPr>
        <w:t>81%</w:t>
      </w:r>
      <w:r>
        <w:rPr>
          <w:color w:val="1C1731"/>
          <w:spacing w:val="40"/>
        </w:rPr>
        <w:t xml:space="preserve"> </w:t>
      </w:r>
      <w:r>
        <w:rPr>
          <w:color w:val="1C1731"/>
        </w:rPr>
        <w:t>of</w:t>
      </w:r>
      <w:r>
        <w:rPr>
          <w:color w:val="1C1731"/>
          <w:spacing w:val="40"/>
        </w:rPr>
        <w:t xml:space="preserve"> </w:t>
      </w:r>
      <w:r>
        <w:rPr>
          <w:color w:val="1C1731"/>
        </w:rPr>
        <w:t>non-Māori,</w:t>
      </w:r>
      <w:r>
        <w:rPr>
          <w:color w:val="1C1731"/>
          <w:spacing w:val="40"/>
        </w:rPr>
        <w:t xml:space="preserve"> </w:t>
      </w:r>
      <w:r>
        <w:rPr>
          <w:color w:val="1C1731"/>
        </w:rPr>
        <w:t>non-Pasifika</w:t>
      </w:r>
      <w:r>
        <w:rPr>
          <w:color w:val="1C1731"/>
          <w:spacing w:val="40"/>
        </w:rPr>
        <w:t xml:space="preserve"> </w:t>
      </w:r>
      <w:r>
        <w:rPr>
          <w:color w:val="1C1731"/>
        </w:rPr>
        <w:t>respondents.</w:t>
      </w:r>
    </w:p>
    <w:p w14:paraId="7A342CFF" w14:textId="77777777" w:rsidR="005B1E76" w:rsidRDefault="00EC16DA">
      <w:pPr>
        <w:pStyle w:val="BodyText"/>
        <w:tabs>
          <w:tab w:val="left" w:pos="1300"/>
        </w:tabs>
        <w:spacing w:before="183" w:line="278" w:lineRule="auto"/>
        <w:ind w:left="1300" w:right="1382" w:hanging="341"/>
      </w:pPr>
      <w:r>
        <w:rPr>
          <w:rFonts w:ascii="Myriad Pro" w:hAnsi="Myriad Pro"/>
          <w:color w:val="1C1731"/>
          <w:spacing w:val="-10"/>
        </w:rPr>
        <w:t>»</w:t>
      </w:r>
      <w:r>
        <w:rPr>
          <w:rFonts w:ascii="Myriad Pro" w:hAnsi="Myriad Pro"/>
          <w:color w:val="1C1731"/>
        </w:rPr>
        <w:tab/>
      </w:r>
      <w:r>
        <w:rPr>
          <w:color w:val="1C1731"/>
        </w:rPr>
        <w:t>Of</w:t>
      </w:r>
      <w:r>
        <w:rPr>
          <w:color w:val="1C1731"/>
          <w:spacing w:val="33"/>
        </w:rPr>
        <w:t xml:space="preserve"> </w:t>
      </w:r>
      <w:r>
        <w:rPr>
          <w:color w:val="1C1731"/>
        </w:rPr>
        <w:t>those</w:t>
      </w:r>
      <w:r>
        <w:rPr>
          <w:color w:val="1C1731"/>
          <w:spacing w:val="33"/>
        </w:rPr>
        <w:t xml:space="preserve"> </w:t>
      </w:r>
      <w:r>
        <w:rPr>
          <w:color w:val="1C1731"/>
        </w:rPr>
        <w:t>who</w:t>
      </w:r>
      <w:r>
        <w:rPr>
          <w:color w:val="1C1731"/>
          <w:spacing w:val="33"/>
        </w:rPr>
        <w:t xml:space="preserve"> </w:t>
      </w:r>
      <w:r>
        <w:rPr>
          <w:color w:val="1C1731"/>
        </w:rPr>
        <w:t>knew</w:t>
      </w:r>
      <w:r>
        <w:rPr>
          <w:color w:val="1C1731"/>
          <w:spacing w:val="33"/>
        </w:rPr>
        <w:t xml:space="preserve"> </w:t>
      </w:r>
      <w:r>
        <w:rPr>
          <w:color w:val="1C1731"/>
        </w:rPr>
        <w:t>what</w:t>
      </w:r>
      <w:r>
        <w:rPr>
          <w:color w:val="1C1731"/>
          <w:spacing w:val="33"/>
        </w:rPr>
        <w:t xml:space="preserve"> </w:t>
      </w:r>
      <w:r>
        <w:rPr>
          <w:color w:val="1C1731"/>
        </w:rPr>
        <w:t>loot</w:t>
      </w:r>
      <w:r>
        <w:rPr>
          <w:color w:val="1C1731"/>
          <w:spacing w:val="33"/>
        </w:rPr>
        <w:t xml:space="preserve"> </w:t>
      </w:r>
      <w:r>
        <w:rPr>
          <w:color w:val="1C1731"/>
        </w:rPr>
        <w:t>boxes</w:t>
      </w:r>
      <w:r>
        <w:rPr>
          <w:color w:val="1C1731"/>
          <w:spacing w:val="33"/>
        </w:rPr>
        <w:t xml:space="preserve"> </w:t>
      </w:r>
      <w:r>
        <w:rPr>
          <w:color w:val="1C1731"/>
        </w:rPr>
        <w:t>were,</w:t>
      </w:r>
      <w:r>
        <w:rPr>
          <w:color w:val="1C1731"/>
          <w:spacing w:val="33"/>
        </w:rPr>
        <w:t xml:space="preserve"> </w:t>
      </w:r>
      <w:r>
        <w:rPr>
          <w:color w:val="1C1731"/>
        </w:rPr>
        <w:t>27%</w:t>
      </w:r>
      <w:r>
        <w:rPr>
          <w:color w:val="1C1731"/>
          <w:spacing w:val="33"/>
        </w:rPr>
        <w:t xml:space="preserve"> </w:t>
      </w:r>
      <w:r>
        <w:rPr>
          <w:color w:val="1C1731"/>
        </w:rPr>
        <w:t>of</w:t>
      </w:r>
      <w:r>
        <w:rPr>
          <w:color w:val="1C1731"/>
          <w:spacing w:val="33"/>
        </w:rPr>
        <w:t xml:space="preserve"> </w:t>
      </w:r>
      <w:r>
        <w:rPr>
          <w:color w:val="1C1731"/>
        </w:rPr>
        <w:t>Pasifika</w:t>
      </w:r>
      <w:r>
        <w:rPr>
          <w:color w:val="1C1731"/>
          <w:spacing w:val="33"/>
        </w:rPr>
        <w:t xml:space="preserve"> </w:t>
      </w:r>
      <w:r>
        <w:rPr>
          <w:color w:val="1C1731"/>
        </w:rPr>
        <w:t>respondents</w:t>
      </w:r>
      <w:r>
        <w:rPr>
          <w:color w:val="1C1731"/>
          <w:spacing w:val="80"/>
        </w:rPr>
        <w:t xml:space="preserve"> </w:t>
      </w:r>
      <w:r>
        <w:rPr>
          <w:color w:val="1C1731"/>
        </w:rPr>
        <w:t>purchased</w:t>
      </w:r>
      <w:r>
        <w:rPr>
          <w:color w:val="1C1731"/>
          <w:spacing w:val="33"/>
        </w:rPr>
        <w:t xml:space="preserve"> </w:t>
      </w:r>
      <w:r>
        <w:rPr>
          <w:color w:val="1C1731"/>
        </w:rPr>
        <w:t>them compared</w:t>
      </w:r>
      <w:r>
        <w:rPr>
          <w:color w:val="1C1731"/>
          <w:spacing w:val="40"/>
        </w:rPr>
        <w:t xml:space="preserve"> </w:t>
      </w:r>
      <w:r>
        <w:rPr>
          <w:color w:val="1C1731"/>
        </w:rPr>
        <w:t>to</w:t>
      </w:r>
      <w:r>
        <w:rPr>
          <w:color w:val="1C1731"/>
          <w:spacing w:val="40"/>
        </w:rPr>
        <w:t xml:space="preserve"> </w:t>
      </w:r>
      <w:r>
        <w:rPr>
          <w:color w:val="1C1731"/>
        </w:rPr>
        <w:t>22%</w:t>
      </w:r>
      <w:r>
        <w:rPr>
          <w:color w:val="1C1731"/>
          <w:spacing w:val="40"/>
        </w:rPr>
        <w:t xml:space="preserve"> </w:t>
      </w:r>
      <w:r>
        <w:rPr>
          <w:color w:val="1C1731"/>
        </w:rPr>
        <w:t>of</w:t>
      </w:r>
      <w:r>
        <w:rPr>
          <w:color w:val="1C1731"/>
          <w:spacing w:val="40"/>
        </w:rPr>
        <w:t xml:space="preserve"> </w:t>
      </w:r>
      <w:r>
        <w:rPr>
          <w:color w:val="1C1731"/>
        </w:rPr>
        <w:t>non-Māori,</w:t>
      </w:r>
      <w:r>
        <w:rPr>
          <w:color w:val="1C1731"/>
          <w:spacing w:val="40"/>
        </w:rPr>
        <w:t xml:space="preserve"> </w:t>
      </w:r>
      <w:r>
        <w:rPr>
          <w:color w:val="1C1731"/>
        </w:rPr>
        <w:t>non-Pasifika.</w:t>
      </w:r>
    </w:p>
    <w:p w14:paraId="3EAF2820" w14:textId="77777777" w:rsidR="005B1E76" w:rsidRDefault="00EC16DA">
      <w:pPr>
        <w:pStyle w:val="BodyText"/>
        <w:tabs>
          <w:tab w:val="left" w:pos="1300"/>
        </w:tabs>
        <w:spacing w:before="183" w:line="285" w:lineRule="auto"/>
        <w:ind w:left="1300" w:right="708" w:hanging="341"/>
      </w:pPr>
      <w:r>
        <w:rPr>
          <w:rFonts w:ascii="Myriad Pro" w:hAnsi="Myriad Pro"/>
          <w:color w:val="1C1731"/>
          <w:spacing w:val="-10"/>
        </w:rPr>
        <w:t>»</w:t>
      </w:r>
      <w:r>
        <w:rPr>
          <w:rFonts w:ascii="Myriad Pro" w:hAnsi="Myriad Pro"/>
          <w:color w:val="1C1731"/>
        </w:rPr>
        <w:tab/>
      </w:r>
      <w:r>
        <w:rPr>
          <w:color w:val="1C1731"/>
        </w:rPr>
        <w:t>Of</w:t>
      </w:r>
      <w:r>
        <w:rPr>
          <w:color w:val="1C1731"/>
          <w:spacing w:val="40"/>
        </w:rPr>
        <w:t xml:space="preserve"> </w:t>
      </w:r>
      <w:r>
        <w:rPr>
          <w:color w:val="1C1731"/>
        </w:rPr>
        <w:t>those</w:t>
      </w:r>
      <w:r>
        <w:rPr>
          <w:color w:val="1C1731"/>
          <w:spacing w:val="40"/>
        </w:rPr>
        <w:t xml:space="preserve"> </w:t>
      </w:r>
      <w:r>
        <w:rPr>
          <w:color w:val="1C1731"/>
        </w:rPr>
        <w:t>who</w:t>
      </w:r>
      <w:r>
        <w:rPr>
          <w:color w:val="1C1731"/>
          <w:spacing w:val="40"/>
        </w:rPr>
        <w:t xml:space="preserve"> </w:t>
      </w:r>
      <w:r>
        <w:rPr>
          <w:color w:val="1C1731"/>
        </w:rPr>
        <w:t>spent</w:t>
      </w:r>
      <w:r>
        <w:rPr>
          <w:color w:val="1C1731"/>
          <w:spacing w:val="40"/>
        </w:rPr>
        <w:t xml:space="preserve"> </w:t>
      </w:r>
      <w:r>
        <w:rPr>
          <w:color w:val="1C1731"/>
        </w:rPr>
        <w:t>on</w:t>
      </w:r>
      <w:r>
        <w:rPr>
          <w:color w:val="1C1731"/>
          <w:spacing w:val="40"/>
        </w:rPr>
        <w:t xml:space="preserve"> </w:t>
      </w:r>
      <w:r>
        <w:rPr>
          <w:color w:val="1C1731"/>
        </w:rPr>
        <w:t>a</w:t>
      </w:r>
      <w:r>
        <w:rPr>
          <w:color w:val="1C1731"/>
          <w:spacing w:val="40"/>
        </w:rPr>
        <w:t xml:space="preserve"> </w:t>
      </w:r>
      <w:r>
        <w:rPr>
          <w:color w:val="1C1731"/>
        </w:rPr>
        <w:t>loot</w:t>
      </w:r>
      <w:r>
        <w:rPr>
          <w:color w:val="1C1731"/>
          <w:spacing w:val="40"/>
        </w:rPr>
        <w:t xml:space="preserve"> </w:t>
      </w:r>
      <w:r>
        <w:rPr>
          <w:color w:val="1C1731"/>
        </w:rPr>
        <w:t>box,</w:t>
      </w:r>
      <w:r>
        <w:rPr>
          <w:color w:val="1C1731"/>
          <w:spacing w:val="40"/>
        </w:rPr>
        <w:t xml:space="preserve"> </w:t>
      </w:r>
      <w:r>
        <w:rPr>
          <w:color w:val="1C1731"/>
        </w:rPr>
        <w:t>Pasifika</w:t>
      </w:r>
      <w:r>
        <w:rPr>
          <w:color w:val="1C1731"/>
          <w:spacing w:val="40"/>
        </w:rPr>
        <w:t xml:space="preserve"> </w:t>
      </w:r>
      <w:r>
        <w:rPr>
          <w:color w:val="1C1731"/>
        </w:rPr>
        <w:t>survey</w:t>
      </w:r>
      <w:r>
        <w:rPr>
          <w:color w:val="1C1731"/>
          <w:spacing w:val="40"/>
        </w:rPr>
        <w:t xml:space="preserve"> </w:t>
      </w:r>
      <w:r>
        <w:rPr>
          <w:color w:val="1C1731"/>
        </w:rPr>
        <w:t>respondents</w:t>
      </w:r>
      <w:r>
        <w:rPr>
          <w:color w:val="1C1731"/>
          <w:spacing w:val="40"/>
        </w:rPr>
        <w:t xml:space="preserve"> </w:t>
      </w:r>
      <w:r>
        <w:rPr>
          <w:color w:val="1C1731"/>
        </w:rPr>
        <w:t>spent</w:t>
      </w:r>
      <w:r>
        <w:rPr>
          <w:color w:val="1C1731"/>
          <w:spacing w:val="40"/>
        </w:rPr>
        <w:t xml:space="preserve"> </w:t>
      </w:r>
      <w:r>
        <w:rPr>
          <w:color w:val="1C1731"/>
        </w:rPr>
        <w:t>more</w:t>
      </w:r>
      <w:r>
        <w:rPr>
          <w:color w:val="1C1731"/>
          <w:spacing w:val="40"/>
        </w:rPr>
        <w:t xml:space="preserve"> </w:t>
      </w:r>
      <w:r>
        <w:rPr>
          <w:color w:val="1C1731"/>
        </w:rPr>
        <w:t>on</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than non-Māori,</w:t>
      </w:r>
      <w:r>
        <w:rPr>
          <w:color w:val="1C1731"/>
          <w:spacing w:val="40"/>
        </w:rPr>
        <w:t xml:space="preserve"> </w:t>
      </w:r>
      <w:r>
        <w:rPr>
          <w:color w:val="1C1731"/>
        </w:rPr>
        <w:t>non-Pasifika</w:t>
      </w:r>
      <w:r>
        <w:rPr>
          <w:color w:val="1C1731"/>
          <w:spacing w:val="40"/>
        </w:rPr>
        <w:t xml:space="preserve"> </w:t>
      </w:r>
      <w:r>
        <w:rPr>
          <w:color w:val="1C1731"/>
        </w:rPr>
        <w:t>with</w:t>
      </w:r>
      <w:r>
        <w:rPr>
          <w:color w:val="1C1731"/>
          <w:spacing w:val="40"/>
        </w:rPr>
        <w:t xml:space="preserve"> </w:t>
      </w:r>
      <w:r>
        <w:rPr>
          <w:color w:val="1C1731"/>
        </w:rPr>
        <w:t>approximately</w:t>
      </w:r>
      <w:r>
        <w:rPr>
          <w:color w:val="1C1731"/>
          <w:spacing w:val="40"/>
        </w:rPr>
        <w:t xml:space="preserve"> </w:t>
      </w:r>
      <w:r>
        <w:rPr>
          <w:color w:val="1C1731"/>
        </w:rPr>
        <w:t>22%</w:t>
      </w:r>
      <w:r>
        <w:rPr>
          <w:color w:val="1C1731"/>
          <w:spacing w:val="40"/>
        </w:rPr>
        <w:t xml:space="preserve"> </w:t>
      </w:r>
      <w:r>
        <w:rPr>
          <w:color w:val="1C1731"/>
        </w:rPr>
        <w:t>of</w:t>
      </w:r>
      <w:r>
        <w:rPr>
          <w:color w:val="1C1731"/>
          <w:spacing w:val="40"/>
        </w:rPr>
        <w:t xml:space="preserve"> </w:t>
      </w:r>
      <w:r>
        <w:rPr>
          <w:color w:val="1C1731"/>
        </w:rPr>
        <w:t>Pasifika</w:t>
      </w:r>
      <w:r>
        <w:rPr>
          <w:color w:val="1C1731"/>
          <w:spacing w:val="40"/>
        </w:rPr>
        <w:t xml:space="preserve"> </w:t>
      </w:r>
      <w:r>
        <w:rPr>
          <w:color w:val="1C1731"/>
        </w:rPr>
        <w:t>spending</w:t>
      </w:r>
      <w:r>
        <w:rPr>
          <w:color w:val="1C1731"/>
          <w:spacing w:val="40"/>
        </w:rPr>
        <w:t xml:space="preserve"> </w:t>
      </w:r>
      <w:r>
        <w:rPr>
          <w:color w:val="1C1731"/>
        </w:rPr>
        <w:t>more</w:t>
      </w:r>
      <w:r>
        <w:rPr>
          <w:color w:val="1C1731"/>
          <w:spacing w:val="40"/>
        </w:rPr>
        <w:t xml:space="preserve"> </w:t>
      </w:r>
      <w:r>
        <w:rPr>
          <w:color w:val="1C1731"/>
        </w:rPr>
        <w:t>than</w:t>
      </w:r>
      <w:r>
        <w:rPr>
          <w:color w:val="1C1731"/>
          <w:spacing w:val="40"/>
        </w:rPr>
        <w:t xml:space="preserve"> </w:t>
      </w:r>
      <w:r>
        <w:rPr>
          <w:color w:val="1C1731"/>
        </w:rPr>
        <w:t>$20</w:t>
      </w:r>
      <w:r>
        <w:rPr>
          <w:color w:val="1C1731"/>
          <w:spacing w:val="40"/>
        </w:rPr>
        <w:t xml:space="preserve"> </w:t>
      </w:r>
      <w:r>
        <w:rPr>
          <w:color w:val="1C1731"/>
        </w:rPr>
        <w:t>per</w:t>
      </w:r>
      <w:r>
        <w:rPr>
          <w:color w:val="1C1731"/>
          <w:spacing w:val="40"/>
        </w:rPr>
        <w:t xml:space="preserve"> </w:t>
      </w:r>
      <w:r>
        <w:rPr>
          <w:color w:val="1C1731"/>
        </w:rPr>
        <w:t>month on</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compared</w:t>
      </w:r>
      <w:r>
        <w:rPr>
          <w:color w:val="1C1731"/>
          <w:spacing w:val="40"/>
        </w:rPr>
        <w:t xml:space="preserve"> </w:t>
      </w:r>
      <w:r>
        <w:rPr>
          <w:color w:val="1C1731"/>
        </w:rPr>
        <w:t>to</w:t>
      </w:r>
      <w:r>
        <w:rPr>
          <w:color w:val="1C1731"/>
          <w:spacing w:val="40"/>
        </w:rPr>
        <w:t xml:space="preserve"> </w:t>
      </w:r>
      <w:r>
        <w:rPr>
          <w:color w:val="1C1731"/>
        </w:rPr>
        <w:t>10%</w:t>
      </w:r>
      <w:r>
        <w:rPr>
          <w:color w:val="1C1731"/>
          <w:spacing w:val="40"/>
        </w:rPr>
        <w:t xml:space="preserve"> </w:t>
      </w:r>
      <w:r>
        <w:rPr>
          <w:color w:val="1C1731"/>
        </w:rPr>
        <w:t>of</w:t>
      </w:r>
      <w:r>
        <w:rPr>
          <w:color w:val="1C1731"/>
          <w:spacing w:val="40"/>
        </w:rPr>
        <w:t xml:space="preserve"> </w:t>
      </w:r>
      <w:r>
        <w:rPr>
          <w:color w:val="1C1731"/>
        </w:rPr>
        <w:t>non-Māori,</w:t>
      </w:r>
      <w:r>
        <w:rPr>
          <w:color w:val="1C1731"/>
          <w:spacing w:val="40"/>
        </w:rPr>
        <w:t xml:space="preserve"> </w:t>
      </w:r>
      <w:r>
        <w:rPr>
          <w:color w:val="1C1731"/>
        </w:rPr>
        <w:t>non-Pasifika</w:t>
      </w:r>
      <w:r>
        <w:rPr>
          <w:color w:val="1C1731"/>
          <w:spacing w:val="40"/>
        </w:rPr>
        <w:t xml:space="preserve"> </w:t>
      </w:r>
      <w:r>
        <w:rPr>
          <w:color w:val="1C1731"/>
        </w:rPr>
        <w:t>respondents.</w:t>
      </w:r>
    </w:p>
    <w:p w14:paraId="60A32645" w14:textId="77777777" w:rsidR="005B1E76" w:rsidRDefault="00EC16DA">
      <w:pPr>
        <w:pStyle w:val="BodyText"/>
        <w:tabs>
          <w:tab w:val="left" w:pos="1300"/>
        </w:tabs>
        <w:spacing w:before="175" w:line="278" w:lineRule="auto"/>
        <w:ind w:left="1300" w:right="949" w:hanging="341"/>
      </w:pPr>
      <w:r>
        <w:rPr>
          <w:rFonts w:ascii="Myriad Pro" w:hAnsi="Myriad Pro"/>
          <w:color w:val="1C1731"/>
          <w:spacing w:val="-10"/>
        </w:rPr>
        <w:t>»</w:t>
      </w:r>
      <w:r>
        <w:rPr>
          <w:rFonts w:ascii="Myriad Pro" w:hAnsi="Myriad Pro"/>
          <w:color w:val="1C1731"/>
        </w:rPr>
        <w:tab/>
      </w:r>
      <w:r>
        <w:rPr>
          <w:color w:val="1C1731"/>
        </w:rPr>
        <w:t>A</w:t>
      </w:r>
      <w:r>
        <w:rPr>
          <w:color w:val="1C1731"/>
          <w:spacing w:val="32"/>
        </w:rPr>
        <w:t xml:space="preserve"> </w:t>
      </w:r>
      <w:r>
        <w:rPr>
          <w:color w:val="1C1731"/>
        </w:rPr>
        <w:t>higher</w:t>
      </w:r>
      <w:r>
        <w:rPr>
          <w:color w:val="1C1731"/>
          <w:spacing w:val="32"/>
        </w:rPr>
        <w:t xml:space="preserve"> </w:t>
      </w:r>
      <w:r>
        <w:rPr>
          <w:color w:val="1C1731"/>
        </w:rPr>
        <w:t>proportion</w:t>
      </w:r>
      <w:r>
        <w:rPr>
          <w:color w:val="1C1731"/>
          <w:spacing w:val="32"/>
        </w:rPr>
        <w:t xml:space="preserve"> </w:t>
      </w:r>
      <w:r>
        <w:rPr>
          <w:color w:val="1C1731"/>
        </w:rPr>
        <w:t>(30%)</w:t>
      </w:r>
      <w:r>
        <w:rPr>
          <w:color w:val="1C1731"/>
          <w:spacing w:val="32"/>
        </w:rPr>
        <w:t xml:space="preserve"> </w:t>
      </w:r>
      <w:r>
        <w:rPr>
          <w:color w:val="1C1731"/>
        </w:rPr>
        <w:t>of</w:t>
      </w:r>
      <w:r>
        <w:rPr>
          <w:color w:val="1C1731"/>
          <w:spacing w:val="32"/>
        </w:rPr>
        <w:t xml:space="preserve"> </w:t>
      </w:r>
      <w:r>
        <w:rPr>
          <w:color w:val="1C1731"/>
        </w:rPr>
        <w:t>older</w:t>
      </w:r>
      <w:r>
        <w:rPr>
          <w:color w:val="1C1731"/>
          <w:spacing w:val="32"/>
        </w:rPr>
        <w:t xml:space="preserve"> </w:t>
      </w:r>
      <w:r>
        <w:rPr>
          <w:color w:val="1C1731"/>
        </w:rPr>
        <w:t>gamers</w:t>
      </w:r>
      <w:r>
        <w:rPr>
          <w:color w:val="1C1731"/>
          <w:spacing w:val="32"/>
        </w:rPr>
        <w:t xml:space="preserve"> </w:t>
      </w:r>
      <w:r>
        <w:rPr>
          <w:color w:val="1C1731"/>
        </w:rPr>
        <w:t>(21+</w:t>
      </w:r>
      <w:r>
        <w:rPr>
          <w:color w:val="1C1731"/>
          <w:spacing w:val="32"/>
        </w:rPr>
        <w:t xml:space="preserve"> </w:t>
      </w:r>
      <w:r>
        <w:rPr>
          <w:color w:val="1C1731"/>
        </w:rPr>
        <w:t>years)</w:t>
      </w:r>
      <w:r>
        <w:rPr>
          <w:color w:val="1C1731"/>
          <w:spacing w:val="32"/>
        </w:rPr>
        <w:t xml:space="preserve"> </w:t>
      </w:r>
      <w:r>
        <w:rPr>
          <w:color w:val="1C1731"/>
        </w:rPr>
        <w:t>spent</w:t>
      </w:r>
      <w:r>
        <w:rPr>
          <w:color w:val="1C1731"/>
          <w:spacing w:val="32"/>
        </w:rPr>
        <w:t xml:space="preserve"> </w:t>
      </w:r>
      <w:r>
        <w:rPr>
          <w:color w:val="1C1731"/>
        </w:rPr>
        <w:t>more</w:t>
      </w:r>
      <w:r>
        <w:rPr>
          <w:color w:val="1C1731"/>
          <w:spacing w:val="32"/>
        </w:rPr>
        <w:t xml:space="preserve"> </w:t>
      </w:r>
      <w:r>
        <w:rPr>
          <w:color w:val="1C1731"/>
        </w:rPr>
        <w:t>money</w:t>
      </w:r>
      <w:r>
        <w:rPr>
          <w:color w:val="1C1731"/>
          <w:spacing w:val="32"/>
        </w:rPr>
        <w:t xml:space="preserve"> </w:t>
      </w:r>
      <w:r>
        <w:rPr>
          <w:color w:val="1C1731"/>
        </w:rPr>
        <w:t>on</w:t>
      </w:r>
      <w:r>
        <w:rPr>
          <w:color w:val="1C1731"/>
          <w:spacing w:val="32"/>
        </w:rPr>
        <w:t xml:space="preserve"> </w:t>
      </w:r>
      <w:r>
        <w:rPr>
          <w:color w:val="1C1731"/>
        </w:rPr>
        <w:t>loot</w:t>
      </w:r>
      <w:r>
        <w:rPr>
          <w:color w:val="1C1731"/>
          <w:spacing w:val="32"/>
        </w:rPr>
        <w:t xml:space="preserve"> </w:t>
      </w:r>
      <w:r>
        <w:rPr>
          <w:color w:val="1C1731"/>
        </w:rPr>
        <w:t>boxes</w:t>
      </w:r>
      <w:r>
        <w:rPr>
          <w:color w:val="1C1731"/>
          <w:spacing w:val="32"/>
        </w:rPr>
        <w:t xml:space="preserve"> </w:t>
      </w:r>
      <w:r>
        <w:rPr>
          <w:color w:val="1C1731"/>
        </w:rPr>
        <w:t>than those aged &lt;20 years (11%).</w:t>
      </w:r>
    </w:p>
    <w:p w14:paraId="6E000C51" w14:textId="77777777" w:rsidR="005B1E76" w:rsidRDefault="00EC16DA">
      <w:pPr>
        <w:pStyle w:val="Heading7"/>
        <w:ind w:left="677"/>
      </w:pPr>
      <w:bookmarkStart w:id="5" w:name="_TOC_250057"/>
      <w:r>
        <w:rPr>
          <w:color w:val="1C1731"/>
        </w:rPr>
        <w:t>Identified</w:t>
      </w:r>
      <w:r>
        <w:rPr>
          <w:color w:val="1C1731"/>
          <w:spacing w:val="43"/>
        </w:rPr>
        <w:t xml:space="preserve"> </w:t>
      </w:r>
      <w:r>
        <w:rPr>
          <w:color w:val="1C1731"/>
        </w:rPr>
        <w:t>links</w:t>
      </w:r>
      <w:r>
        <w:rPr>
          <w:color w:val="1C1731"/>
          <w:spacing w:val="43"/>
        </w:rPr>
        <w:t xml:space="preserve"> </w:t>
      </w:r>
      <w:r>
        <w:rPr>
          <w:color w:val="1C1731"/>
        </w:rPr>
        <w:t>between</w:t>
      </w:r>
      <w:r>
        <w:rPr>
          <w:color w:val="1C1731"/>
          <w:spacing w:val="43"/>
        </w:rPr>
        <w:t xml:space="preserve"> </w:t>
      </w:r>
      <w:r>
        <w:rPr>
          <w:color w:val="1C1731"/>
        </w:rPr>
        <w:t>gaming</w:t>
      </w:r>
      <w:r>
        <w:rPr>
          <w:color w:val="1C1731"/>
          <w:spacing w:val="43"/>
        </w:rPr>
        <w:t xml:space="preserve"> </w:t>
      </w:r>
      <w:r>
        <w:rPr>
          <w:color w:val="1C1731"/>
        </w:rPr>
        <w:t>and</w:t>
      </w:r>
      <w:r>
        <w:rPr>
          <w:color w:val="1C1731"/>
          <w:spacing w:val="44"/>
        </w:rPr>
        <w:t xml:space="preserve"> </w:t>
      </w:r>
      <w:bookmarkEnd w:id="5"/>
      <w:r>
        <w:rPr>
          <w:color w:val="1C1731"/>
          <w:spacing w:val="-2"/>
        </w:rPr>
        <w:t>gambling</w:t>
      </w:r>
    </w:p>
    <w:p w14:paraId="12E564CF" w14:textId="77777777" w:rsidR="005B1E76" w:rsidRDefault="005B1E76">
      <w:pPr>
        <w:pStyle w:val="BodyText"/>
        <w:rPr>
          <w:b/>
        </w:rPr>
      </w:pPr>
    </w:p>
    <w:p w14:paraId="0559038A" w14:textId="77777777" w:rsidR="005B1E76" w:rsidRDefault="00EC16DA">
      <w:pPr>
        <w:pStyle w:val="BodyText"/>
        <w:tabs>
          <w:tab w:val="left" w:pos="1300"/>
        </w:tabs>
        <w:spacing w:before="1" w:line="278" w:lineRule="auto"/>
        <w:ind w:left="1300" w:right="1079" w:hanging="341"/>
      </w:pPr>
      <w:r>
        <w:rPr>
          <w:rFonts w:ascii="Myriad Pro" w:hAnsi="Myriad Pro"/>
          <w:color w:val="1C1731"/>
          <w:spacing w:val="-10"/>
        </w:rPr>
        <w:t>»</w:t>
      </w:r>
      <w:r>
        <w:rPr>
          <w:rFonts w:ascii="Myriad Pro" w:hAnsi="Myriad Pro"/>
          <w:color w:val="1C1731"/>
        </w:rPr>
        <w:tab/>
      </w:r>
      <w:r>
        <w:rPr>
          <w:color w:val="1C1731"/>
        </w:rPr>
        <w:t>During</w:t>
      </w:r>
      <w:r>
        <w:rPr>
          <w:color w:val="1C1731"/>
          <w:spacing w:val="38"/>
        </w:rPr>
        <w:t xml:space="preserve"> </w:t>
      </w:r>
      <w:proofErr w:type="spellStart"/>
      <w:r>
        <w:rPr>
          <w:color w:val="1C1731"/>
        </w:rPr>
        <w:t>talanoa</w:t>
      </w:r>
      <w:proofErr w:type="spellEnd"/>
      <w:r>
        <w:rPr>
          <w:color w:val="1C1731"/>
          <w:spacing w:val="38"/>
        </w:rPr>
        <w:t xml:space="preserve"> </w:t>
      </w:r>
      <w:r>
        <w:rPr>
          <w:color w:val="1C1731"/>
        </w:rPr>
        <w:t>with</w:t>
      </w:r>
      <w:r>
        <w:rPr>
          <w:color w:val="1C1731"/>
          <w:spacing w:val="38"/>
        </w:rPr>
        <w:t xml:space="preserve"> </w:t>
      </w:r>
      <w:r>
        <w:rPr>
          <w:color w:val="1C1731"/>
        </w:rPr>
        <w:t>Pasifika</w:t>
      </w:r>
      <w:r>
        <w:rPr>
          <w:color w:val="1C1731"/>
          <w:spacing w:val="38"/>
        </w:rPr>
        <w:t xml:space="preserve"> </w:t>
      </w:r>
      <w:r>
        <w:rPr>
          <w:color w:val="1C1731"/>
        </w:rPr>
        <w:t>youth,</w:t>
      </w:r>
      <w:r>
        <w:rPr>
          <w:color w:val="1C1731"/>
          <w:spacing w:val="38"/>
        </w:rPr>
        <w:t xml:space="preserve"> </w:t>
      </w:r>
      <w:r>
        <w:rPr>
          <w:color w:val="1C1731"/>
        </w:rPr>
        <w:t>they</w:t>
      </w:r>
      <w:r>
        <w:rPr>
          <w:color w:val="1C1731"/>
          <w:spacing w:val="38"/>
        </w:rPr>
        <w:t xml:space="preserve"> </w:t>
      </w:r>
      <w:r>
        <w:rPr>
          <w:color w:val="1C1731"/>
        </w:rPr>
        <w:t>were</w:t>
      </w:r>
      <w:r>
        <w:rPr>
          <w:color w:val="1C1731"/>
          <w:spacing w:val="38"/>
        </w:rPr>
        <w:t xml:space="preserve"> </w:t>
      </w:r>
      <w:r>
        <w:rPr>
          <w:color w:val="1C1731"/>
        </w:rPr>
        <w:t>able</w:t>
      </w:r>
      <w:r>
        <w:rPr>
          <w:color w:val="1C1731"/>
          <w:spacing w:val="38"/>
        </w:rPr>
        <w:t xml:space="preserve"> </w:t>
      </w:r>
      <w:r>
        <w:rPr>
          <w:color w:val="1C1731"/>
        </w:rPr>
        <w:t>to</w:t>
      </w:r>
      <w:r>
        <w:rPr>
          <w:color w:val="1C1731"/>
          <w:spacing w:val="38"/>
        </w:rPr>
        <w:t xml:space="preserve"> </w:t>
      </w:r>
      <w:proofErr w:type="spellStart"/>
      <w:r>
        <w:rPr>
          <w:color w:val="1C1731"/>
        </w:rPr>
        <w:t>recognise</w:t>
      </w:r>
      <w:proofErr w:type="spellEnd"/>
      <w:r>
        <w:rPr>
          <w:color w:val="1C1731"/>
          <w:spacing w:val="38"/>
        </w:rPr>
        <w:t xml:space="preserve"> </w:t>
      </w:r>
      <w:r>
        <w:rPr>
          <w:color w:val="1C1731"/>
        </w:rPr>
        <w:t>and</w:t>
      </w:r>
      <w:r>
        <w:rPr>
          <w:color w:val="1C1731"/>
          <w:spacing w:val="38"/>
        </w:rPr>
        <w:t xml:space="preserve"> </w:t>
      </w:r>
      <w:r>
        <w:rPr>
          <w:color w:val="1C1731"/>
        </w:rPr>
        <w:t>name</w:t>
      </w:r>
      <w:r>
        <w:rPr>
          <w:color w:val="1C1731"/>
          <w:spacing w:val="38"/>
        </w:rPr>
        <w:t xml:space="preserve"> </w:t>
      </w:r>
      <w:r>
        <w:rPr>
          <w:color w:val="1C1731"/>
        </w:rPr>
        <w:t>characteristics</w:t>
      </w:r>
      <w:r>
        <w:rPr>
          <w:color w:val="1C1731"/>
          <w:spacing w:val="38"/>
        </w:rPr>
        <w:t xml:space="preserve"> </w:t>
      </w:r>
      <w:r>
        <w:rPr>
          <w:color w:val="1C1731"/>
        </w:rPr>
        <w:t>of gaming</w:t>
      </w:r>
      <w:r>
        <w:rPr>
          <w:color w:val="1C1731"/>
          <w:spacing w:val="40"/>
        </w:rPr>
        <w:t xml:space="preserve"> </w:t>
      </w:r>
      <w:r>
        <w:rPr>
          <w:color w:val="1C1731"/>
        </w:rPr>
        <w:t>harm</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harm</w:t>
      </w:r>
      <w:r>
        <w:rPr>
          <w:color w:val="1C1731"/>
          <w:spacing w:val="40"/>
        </w:rPr>
        <w:t xml:space="preserve"> </w:t>
      </w:r>
      <w:r>
        <w:rPr>
          <w:color w:val="1C1731"/>
        </w:rPr>
        <w:t>for</w:t>
      </w:r>
      <w:r>
        <w:rPr>
          <w:color w:val="1C1731"/>
          <w:spacing w:val="40"/>
        </w:rPr>
        <w:t xml:space="preserve"> </w:t>
      </w:r>
      <w:r>
        <w:rPr>
          <w:color w:val="1C1731"/>
        </w:rPr>
        <w:t>themselves.</w:t>
      </w:r>
    </w:p>
    <w:p w14:paraId="42E96A4C" w14:textId="77777777" w:rsidR="005B1E76" w:rsidRDefault="00EC16DA">
      <w:pPr>
        <w:pStyle w:val="BodyText"/>
        <w:tabs>
          <w:tab w:val="left" w:pos="1300"/>
        </w:tabs>
        <w:spacing w:before="183"/>
        <w:ind w:left="960"/>
      </w:pPr>
      <w:r>
        <w:rPr>
          <w:rFonts w:ascii="Myriad Pro" w:hAnsi="Myriad Pro"/>
          <w:color w:val="1C1731"/>
          <w:spacing w:val="-10"/>
        </w:rPr>
        <w:t>»</w:t>
      </w:r>
      <w:r>
        <w:rPr>
          <w:rFonts w:ascii="Myriad Pro" w:hAnsi="Myriad Pro"/>
          <w:color w:val="1C1731"/>
        </w:rPr>
        <w:tab/>
      </w:r>
      <w:r>
        <w:rPr>
          <w:color w:val="1C1731"/>
        </w:rPr>
        <w:t>All</w:t>
      </w:r>
      <w:r>
        <w:rPr>
          <w:color w:val="1C1731"/>
          <w:spacing w:val="33"/>
        </w:rPr>
        <w:t xml:space="preserve"> </w:t>
      </w:r>
      <w:r>
        <w:rPr>
          <w:color w:val="1C1731"/>
        </w:rPr>
        <w:t>Pasifika</w:t>
      </w:r>
      <w:r>
        <w:rPr>
          <w:color w:val="1C1731"/>
          <w:spacing w:val="36"/>
        </w:rPr>
        <w:t xml:space="preserve"> </w:t>
      </w:r>
      <w:r>
        <w:rPr>
          <w:color w:val="1C1731"/>
        </w:rPr>
        <w:t>youth</w:t>
      </w:r>
      <w:r>
        <w:rPr>
          <w:color w:val="1C1731"/>
          <w:spacing w:val="35"/>
        </w:rPr>
        <w:t xml:space="preserve"> </w:t>
      </w:r>
      <w:r>
        <w:rPr>
          <w:color w:val="1C1731"/>
        </w:rPr>
        <w:t>were</w:t>
      </w:r>
      <w:r>
        <w:rPr>
          <w:color w:val="1C1731"/>
          <w:spacing w:val="36"/>
        </w:rPr>
        <w:t xml:space="preserve"> </w:t>
      </w:r>
      <w:r>
        <w:rPr>
          <w:color w:val="1C1731"/>
        </w:rPr>
        <w:t>able</w:t>
      </w:r>
      <w:r>
        <w:rPr>
          <w:color w:val="1C1731"/>
          <w:spacing w:val="35"/>
        </w:rPr>
        <w:t xml:space="preserve"> </w:t>
      </w:r>
      <w:r>
        <w:rPr>
          <w:color w:val="1C1731"/>
        </w:rPr>
        <w:t>to</w:t>
      </w:r>
      <w:r>
        <w:rPr>
          <w:color w:val="1C1731"/>
          <w:spacing w:val="36"/>
        </w:rPr>
        <w:t xml:space="preserve"> </w:t>
      </w:r>
      <w:r>
        <w:rPr>
          <w:color w:val="1C1731"/>
        </w:rPr>
        <w:t>identify</w:t>
      </w:r>
      <w:r>
        <w:rPr>
          <w:color w:val="1C1731"/>
          <w:spacing w:val="35"/>
        </w:rPr>
        <w:t xml:space="preserve"> </w:t>
      </w:r>
      <w:r>
        <w:rPr>
          <w:color w:val="1C1731"/>
        </w:rPr>
        <w:t>the</w:t>
      </w:r>
      <w:r>
        <w:rPr>
          <w:color w:val="1C1731"/>
          <w:spacing w:val="36"/>
        </w:rPr>
        <w:t xml:space="preserve"> </w:t>
      </w:r>
      <w:r>
        <w:rPr>
          <w:color w:val="1C1731"/>
        </w:rPr>
        <w:t>adverse</w:t>
      </w:r>
      <w:r>
        <w:rPr>
          <w:color w:val="1C1731"/>
          <w:spacing w:val="35"/>
        </w:rPr>
        <w:t xml:space="preserve"> </w:t>
      </w:r>
      <w:r>
        <w:rPr>
          <w:color w:val="1C1731"/>
        </w:rPr>
        <w:t>effects</w:t>
      </w:r>
      <w:r>
        <w:rPr>
          <w:color w:val="1C1731"/>
          <w:spacing w:val="36"/>
        </w:rPr>
        <w:t xml:space="preserve"> </w:t>
      </w:r>
      <w:r>
        <w:rPr>
          <w:color w:val="1C1731"/>
        </w:rPr>
        <w:t>of</w:t>
      </w:r>
      <w:r>
        <w:rPr>
          <w:color w:val="1C1731"/>
          <w:spacing w:val="35"/>
        </w:rPr>
        <w:t xml:space="preserve"> </w:t>
      </w:r>
      <w:r>
        <w:rPr>
          <w:color w:val="1C1731"/>
        </w:rPr>
        <w:t>gaming</w:t>
      </w:r>
      <w:r>
        <w:rPr>
          <w:color w:val="1C1731"/>
          <w:spacing w:val="36"/>
        </w:rPr>
        <w:t xml:space="preserve"> </w:t>
      </w:r>
      <w:r>
        <w:rPr>
          <w:color w:val="1C1731"/>
        </w:rPr>
        <w:t>and</w:t>
      </w:r>
      <w:r>
        <w:rPr>
          <w:color w:val="1C1731"/>
          <w:spacing w:val="35"/>
        </w:rPr>
        <w:t xml:space="preserve"> </w:t>
      </w:r>
      <w:r>
        <w:rPr>
          <w:color w:val="1C1731"/>
        </w:rPr>
        <w:t>gambling</w:t>
      </w:r>
      <w:r>
        <w:rPr>
          <w:color w:val="1C1731"/>
          <w:spacing w:val="36"/>
        </w:rPr>
        <w:t xml:space="preserve"> </w:t>
      </w:r>
      <w:r>
        <w:rPr>
          <w:color w:val="1C1731"/>
          <w:spacing w:val="-2"/>
        </w:rPr>
        <w:t>separately.</w:t>
      </w:r>
    </w:p>
    <w:p w14:paraId="0F9FC30C" w14:textId="77777777" w:rsidR="005B1E76" w:rsidRDefault="00EC16DA">
      <w:pPr>
        <w:pStyle w:val="BodyText"/>
        <w:spacing w:before="38"/>
        <w:ind w:left="1300"/>
      </w:pPr>
      <w:r>
        <w:rPr>
          <w:color w:val="1C1731"/>
        </w:rPr>
        <w:t>This</w:t>
      </w:r>
      <w:r>
        <w:rPr>
          <w:color w:val="1C1731"/>
          <w:spacing w:val="40"/>
        </w:rPr>
        <w:t xml:space="preserve"> </w:t>
      </w:r>
      <w:r>
        <w:rPr>
          <w:color w:val="1C1731"/>
        </w:rPr>
        <w:t>included</w:t>
      </w:r>
      <w:r>
        <w:rPr>
          <w:color w:val="1C1731"/>
          <w:spacing w:val="40"/>
        </w:rPr>
        <w:t xml:space="preserve"> </w:t>
      </w:r>
      <w:r>
        <w:rPr>
          <w:color w:val="1C1731"/>
        </w:rPr>
        <w:t>irritability,</w:t>
      </w:r>
      <w:r>
        <w:rPr>
          <w:color w:val="1C1731"/>
          <w:spacing w:val="40"/>
        </w:rPr>
        <w:t xml:space="preserve"> </w:t>
      </w:r>
      <w:r>
        <w:rPr>
          <w:color w:val="1C1731"/>
        </w:rPr>
        <w:t>isolation,</w:t>
      </w:r>
      <w:r>
        <w:rPr>
          <w:color w:val="1C1731"/>
          <w:spacing w:val="40"/>
        </w:rPr>
        <w:t xml:space="preserve"> </w:t>
      </w:r>
      <w:r>
        <w:rPr>
          <w:color w:val="1C1731"/>
        </w:rPr>
        <w:t>and</w:t>
      </w:r>
      <w:r>
        <w:rPr>
          <w:color w:val="1C1731"/>
          <w:spacing w:val="40"/>
        </w:rPr>
        <w:t xml:space="preserve"> </w:t>
      </w:r>
      <w:r>
        <w:rPr>
          <w:color w:val="1C1731"/>
        </w:rPr>
        <w:t>anger</w:t>
      </w:r>
      <w:r>
        <w:rPr>
          <w:color w:val="1C1731"/>
          <w:spacing w:val="40"/>
        </w:rPr>
        <w:t xml:space="preserve"> </w:t>
      </w:r>
      <w:r>
        <w:rPr>
          <w:color w:val="1C1731"/>
        </w:rPr>
        <w:t>as</w:t>
      </w:r>
      <w:r>
        <w:rPr>
          <w:color w:val="1C1731"/>
          <w:spacing w:val="41"/>
        </w:rPr>
        <w:t xml:space="preserve"> </w:t>
      </w:r>
      <w:r>
        <w:rPr>
          <w:color w:val="1C1731"/>
        </w:rPr>
        <w:t>harmful</w:t>
      </w:r>
      <w:r>
        <w:rPr>
          <w:color w:val="1C1731"/>
          <w:spacing w:val="40"/>
        </w:rPr>
        <w:t xml:space="preserve"> </w:t>
      </w:r>
      <w:r>
        <w:rPr>
          <w:color w:val="1C1731"/>
        </w:rPr>
        <w:t>effects</w:t>
      </w:r>
      <w:r>
        <w:rPr>
          <w:color w:val="1C1731"/>
          <w:spacing w:val="40"/>
        </w:rPr>
        <w:t xml:space="preserve"> </w:t>
      </w:r>
      <w:r>
        <w:rPr>
          <w:color w:val="1C1731"/>
        </w:rPr>
        <w:t>of</w:t>
      </w:r>
      <w:r>
        <w:rPr>
          <w:color w:val="1C1731"/>
          <w:spacing w:val="40"/>
        </w:rPr>
        <w:t xml:space="preserve"> </w:t>
      </w:r>
      <w:r>
        <w:rPr>
          <w:color w:val="1C1731"/>
        </w:rPr>
        <w:t>both</w:t>
      </w:r>
      <w:r>
        <w:rPr>
          <w:color w:val="1C1731"/>
          <w:spacing w:val="40"/>
        </w:rPr>
        <w:t xml:space="preserve"> </w:t>
      </w:r>
      <w:r>
        <w:rPr>
          <w:color w:val="1C1731"/>
        </w:rPr>
        <w:t>gaming</w:t>
      </w:r>
      <w:r>
        <w:rPr>
          <w:color w:val="1C1731"/>
          <w:spacing w:val="40"/>
        </w:rPr>
        <w:t xml:space="preserve"> </w:t>
      </w:r>
      <w:r>
        <w:rPr>
          <w:color w:val="1C1731"/>
        </w:rPr>
        <w:t>and</w:t>
      </w:r>
      <w:r>
        <w:rPr>
          <w:color w:val="1C1731"/>
          <w:spacing w:val="41"/>
        </w:rPr>
        <w:t xml:space="preserve"> </w:t>
      </w:r>
      <w:r>
        <w:rPr>
          <w:color w:val="1C1731"/>
          <w:spacing w:val="-2"/>
        </w:rPr>
        <w:t>gambling</w:t>
      </w:r>
    </w:p>
    <w:p w14:paraId="7F0A6A3D" w14:textId="77777777" w:rsidR="005B1E76" w:rsidRDefault="00EC16DA">
      <w:pPr>
        <w:pStyle w:val="BodyText"/>
        <w:spacing w:before="50" w:line="292" w:lineRule="auto"/>
        <w:ind w:left="1300" w:right="576"/>
      </w:pPr>
      <w:r>
        <w:rPr>
          <w:color w:val="1C1731"/>
        </w:rPr>
        <w:t>often</w:t>
      </w:r>
      <w:r>
        <w:rPr>
          <w:color w:val="1C1731"/>
          <w:spacing w:val="29"/>
        </w:rPr>
        <w:t xml:space="preserve"> </w:t>
      </w:r>
      <w:r>
        <w:rPr>
          <w:color w:val="1C1731"/>
        </w:rPr>
        <w:t>triggered</w:t>
      </w:r>
      <w:r>
        <w:rPr>
          <w:color w:val="1C1731"/>
          <w:spacing w:val="29"/>
        </w:rPr>
        <w:t xml:space="preserve"> </w:t>
      </w:r>
      <w:r>
        <w:rPr>
          <w:color w:val="1C1731"/>
        </w:rPr>
        <w:t>when</w:t>
      </w:r>
      <w:r>
        <w:rPr>
          <w:color w:val="1C1731"/>
          <w:spacing w:val="29"/>
        </w:rPr>
        <w:t xml:space="preserve"> </w:t>
      </w:r>
      <w:r>
        <w:rPr>
          <w:color w:val="1C1731"/>
        </w:rPr>
        <w:t>a</w:t>
      </w:r>
      <w:r>
        <w:rPr>
          <w:color w:val="1C1731"/>
          <w:spacing w:val="29"/>
        </w:rPr>
        <w:t xml:space="preserve"> </w:t>
      </w:r>
      <w:r>
        <w:rPr>
          <w:color w:val="1C1731"/>
        </w:rPr>
        <w:t>person</w:t>
      </w:r>
      <w:r>
        <w:rPr>
          <w:color w:val="1C1731"/>
          <w:spacing w:val="29"/>
        </w:rPr>
        <w:t xml:space="preserve"> </w:t>
      </w:r>
      <w:r>
        <w:rPr>
          <w:color w:val="1C1731"/>
        </w:rPr>
        <w:t>loses</w:t>
      </w:r>
      <w:r>
        <w:rPr>
          <w:color w:val="1C1731"/>
          <w:spacing w:val="29"/>
        </w:rPr>
        <w:t xml:space="preserve"> </w:t>
      </w:r>
      <w:r>
        <w:rPr>
          <w:color w:val="1C1731"/>
        </w:rPr>
        <w:t>or</w:t>
      </w:r>
      <w:r>
        <w:rPr>
          <w:color w:val="1C1731"/>
          <w:spacing w:val="29"/>
        </w:rPr>
        <w:t xml:space="preserve"> </w:t>
      </w:r>
      <w:r>
        <w:rPr>
          <w:color w:val="1C1731"/>
        </w:rPr>
        <w:t>is</w:t>
      </w:r>
      <w:r>
        <w:rPr>
          <w:color w:val="1C1731"/>
          <w:spacing w:val="29"/>
        </w:rPr>
        <w:t xml:space="preserve"> </w:t>
      </w:r>
      <w:r>
        <w:rPr>
          <w:color w:val="1C1731"/>
        </w:rPr>
        <w:t>asked</w:t>
      </w:r>
      <w:r>
        <w:rPr>
          <w:color w:val="1C1731"/>
          <w:spacing w:val="29"/>
        </w:rPr>
        <w:t xml:space="preserve"> </w:t>
      </w:r>
      <w:r>
        <w:rPr>
          <w:color w:val="1C1731"/>
        </w:rPr>
        <w:t>to</w:t>
      </w:r>
      <w:r>
        <w:rPr>
          <w:color w:val="1C1731"/>
          <w:spacing w:val="29"/>
        </w:rPr>
        <w:t xml:space="preserve"> </w:t>
      </w:r>
      <w:r>
        <w:rPr>
          <w:color w:val="1C1731"/>
        </w:rPr>
        <w:t>pause</w:t>
      </w:r>
      <w:r>
        <w:rPr>
          <w:color w:val="1C1731"/>
          <w:spacing w:val="29"/>
        </w:rPr>
        <w:t xml:space="preserve"> </w:t>
      </w:r>
      <w:r>
        <w:rPr>
          <w:color w:val="1C1731"/>
        </w:rPr>
        <w:t>or</w:t>
      </w:r>
      <w:r>
        <w:rPr>
          <w:color w:val="1C1731"/>
          <w:spacing w:val="29"/>
        </w:rPr>
        <w:t xml:space="preserve"> </w:t>
      </w:r>
      <w:r>
        <w:rPr>
          <w:color w:val="1C1731"/>
        </w:rPr>
        <w:t>take</w:t>
      </w:r>
      <w:r>
        <w:rPr>
          <w:color w:val="1C1731"/>
          <w:spacing w:val="29"/>
        </w:rPr>
        <w:t xml:space="preserve"> </w:t>
      </w:r>
      <w:r>
        <w:rPr>
          <w:color w:val="1C1731"/>
        </w:rPr>
        <w:t>a</w:t>
      </w:r>
      <w:r>
        <w:rPr>
          <w:color w:val="1C1731"/>
          <w:spacing w:val="29"/>
        </w:rPr>
        <w:t xml:space="preserve"> </w:t>
      </w:r>
      <w:r>
        <w:rPr>
          <w:color w:val="1C1731"/>
        </w:rPr>
        <w:t>break</w:t>
      </w:r>
      <w:r>
        <w:rPr>
          <w:color w:val="1C1731"/>
          <w:spacing w:val="29"/>
        </w:rPr>
        <w:t xml:space="preserve"> </w:t>
      </w:r>
      <w:r>
        <w:rPr>
          <w:color w:val="1C1731"/>
        </w:rPr>
        <w:t>from</w:t>
      </w:r>
      <w:r>
        <w:rPr>
          <w:color w:val="1C1731"/>
          <w:spacing w:val="29"/>
        </w:rPr>
        <w:t xml:space="preserve"> </w:t>
      </w:r>
      <w:r>
        <w:rPr>
          <w:color w:val="1C1731"/>
        </w:rPr>
        <w:t>playing</w:t>
      </w:r>
      <w:r>
        <w:rPr>
          <w:color w:val="1C1731"/>
          <w:spacing w:val="29"/>
        </w:rPr>
        <w:t xml:space="preserve"> </w:t>
      </w:r>
      <w:r>
        <w:rPr>
          <w:color w:val="1C1731"/>
        </w:rPr>
        <w:t>activity</w:t>
      </w:r>
      <w:r>
        <w:rPr>
          <w:color w:val="1C1731"/>
          <w:spacing w:val="29"/>
        </w:rPr>
        <w:t xml:space="preserve"> </w:t>
      </w:r>
      <w:r>
        <w:rPr>
          <w:color w:val="1C1731"/>
        </w:rPr>
        <w:t>(in both gaming and gambling).</w:t>
      </w:r>
    </w:p>
    <w:p w14:paraId="4D9A9FEB" w14:textId="77777777" w:rsidR="005B1E76" w:rsidRDefault="00EC16DA">
      <w:pPr>
        <w:pStyle w:val="BodyText"/>
        <w:tabs>
          <w:tab w:val="left" w:pos="1300"/>
        </w:tabs>
        <w:spacing w:before="169" w:line="278" w:lineRule="auto"/>
        <w:ind w:left="1300" w:right="787" w:hanging="341"/>
      </w:pPr>
      <w:r>
        <w:rPr>
          <w:rFonts w:ascii="Myriad Pro" w:hAnsi="Myriad Pro"/>
          <w:color w:val="1C1731"/>
          <w:spacing w:val="-10"/>
        </w:rPr>
        <w:t>»</w:t>
      </w:r>
      <w:r>
        <w:rPr>
          <w:rFonts w:ascii="Myriad Pro" w:hAnsi="Myriad Pro"/>
          <w:color w:val="1C1731"/>
        </w:rPr>
        <w:tab/>
      </w:r>
      <w:r>
        <w:rPr>
          <w:color w:val="1C1731"/>
        </w:rPr>
        <w:t>The</w:t>
      </w:r>
      <w:r>
        <w:rPr>
          <w:color w:val="1C1731"/>
          <w:spacing w:val="40"/>
        </w:rPr>
        <w:t xml:space="preserve"> </w:t>
      </w:r>
      <w:r>
        <w:rPr>
          <w:color w:val="1C1731"/>
        </w:rPr>
        <w:t>solutions</w:t>
      </w:r>
      <w:r>
        <w:rPr>
          <w:color w:val="1C1731"/>
          <w:spacing w:val="40"/>
        </w:rPr>
        <w:t xml:space="preserve"> </w:t>
      </w:r>
      <w:r>
        <w:rPr>
          <w:color w:val="1C1731"/>
        </w:rPr>
        <w:t>suggested</w:t>
      </w:r>
      <w:r>
        <w:rPr>
          <w:color w:val="1C1731"/>
          <w:spacing w:val="40"/>
        </w:rPr>
        <w:t xml:space="preserve"> </w:t>
      </w:r>
      <w:r>
        <w:rPr>
          <w:color w:val="1C1731"/>
        </w:rPr>
        <w:t>by</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to</w:t>
      </w:r>
      <w:r>
        <w:rPr>
          <w:color w:val="1C1731"/>
          <w:spacing w:val="40"/>
        </w:rPr>
        <w:t xml:space="preserve"> </w:t>
      </w:r>
      <w:r>
        <w:rPr>
          <w:color w:val="1C1731"/>
        </w:rPr>
        <w:t>counter</w:t>
      </w:r>
      <w:r>
        <w:rPr>
          <w:color w:val="1C1731"/>
          <w:spacing w:val="40"/>
        </w:rPr>
        <w:t xml:space="preserve"> </w:t>
      </w:r>
      <w:r>
        <w:rPr>
          <w:color w:val="1C1731"/>
        </w:rPr>
        <w:t>problem</w:t>
      </w:r>
      <w:r>
        <w:rPr>
          <w:color w:val="1C1731"/>
          <w:spacing w:val="40"/>
        </w:rPr>
        <w:t xml:space="preserve"> </w:t>
      </w:r>
      <w:r>
        <w:rPr>
          <w:color w:val="1C1731"/>
        </w:rPr>
        <w:t>gaming</w:t>
      </w:r>
      <w:r>
        <w:rPr>
          <w:color w:val="1C1731"/>
          <w:spacing w:val="40"/>
        </w:rPr>
        <w:t xml:space="preserve"> </w:t>
      </w:r>
      <w:r>
        <w:rPr>
          <w:color w:val="1C1731"/>
        </w:rPr>
        <w:t>included</w:t>
      </w:r>
      <w:r>
        <w:rPr>
          <w:color w:val="1C1731"/>
          <w:spacing w:val="40"/>
        </w:rPr>
        <w:t xml:space="preserve"> </w:t>
      </w:r>
      <w:r>
        <w:rPr>
          <w:color w:val="1C1731"/>
        </w:rPr>
        <w:t>acknowledging that</w:t>
      </w:r>
      <w:r>
        <w:rPr>
          <w:color w:val="1C1731"/>
          <w:spacing w:val="40"/>
        </w:rPr>
        <w:t xml:space="preserve"> </w:t>
      </w:r>
      <w:r>
        <w:rPr>
          <w:color w:val="1C1731"/>
        </w:rPr>
        <w:t>there</w:t>
      </w:r>
      <w:r>
        <w:rPr>
          <w:color w:val="1C1731"/>
          <w:spacing w:val="40"/>
        </w:rPr>
        <w:t xml:space="preserve"> </w:t>
      </w:r>
      <w:r>
        <w:rPr>
          <w:color w:val="1C1731"/>
        </w:rPr>
        <w:t>is</w:t>
      </w:r>
      <w:r>
        <w:rPr>
          <w:color w:val="1C1731"/>
          <w:spacing w:val="40"/>
        </w:rPr>
        <w:t xml:space="preserve"> </w:t>
      </w:r>
      <w:r>
        <w:rPr>
          <w:color w:val="1C1731"/>
        </w:rPr>
        <w:t>a</w:t>
      </w:r>
      <w:r>
        <w:rPr>
          <w:color w:val="1C1731"/>
          <w:spacing w:val="40"/>
        </w:rPr>
        <w:t xml:space="preserve"> </w:t>
      </w:r>
      <w:r>
        <w:rPr>
          <w:color w:val="1C1731"/>
        </w:rPr>
        <w:t>problem</w:t>
      </w:r>
      <w:r>
        <w:rPr>
          <w:color w:val="1C1731"/>
          <w:spacing w:val="40"/>
        </w:rPr>
        <w:t xml:space="preserve"> </w:t>
      </w:r>
      <w:r>
        <w:rPr>
          <w:color w:val="1C1731"/>
        </w:rPr>
        <w:t>and</w:t>
      </w:r>
      <w:r>
        <w:rPr>
          <w:color w:val="1C1731"/>
          <w:spacing w:val="40"/>
        </w:rPr>
        <w:t xml:space="preserve"> </w:t>
      </w:r>
      <w:r>
        <w:rPr>
          <w:color w:val="1C1731"/>
        </w:rPr>
        <w:t>a</w:t>
      </w:r>
      <w:r>
        <w:rPr>
          <w:color w:val="1C1731"/>
          <w:spacing w:val="40"/>
        </w:rPr>
        <w:t xml:space="preserve"> </w:t>
      </w:r>
      <w:r>
        <w:rPr>
          <w:color w:val="1C1731"/>
        </w:rPr>
        <w:t>need</w:t>
      </w:r>
      <w:r>
        <w:rPr>
          <w:color w:val="1C1731"/>
          <w:spacing w:val="40"/>
        </w:rPr>
        <w:t xml:space="preserve"> </w:t>
      </w:r>
      <w:r>
        <w:rPr>
          <w:color w:val="1C1731"/>
        </w:rPr>
        <w:t>to</w:t>
      </w:r>
      <w:r>
        <w:rPr>
          <w:color w:val="1C1731"/>
          <w:spacing w:val="40"/>
        </w:rPr>
        <w:t xml:space="preserve"> </w:t>
      </w:r>
      <w:r>
        <w:rPr>
          <w:color w:val="1C1731"/>
        </w:rPr>
        <w:t>call</w:t>
      </w:r>
      <w:r>
        <w:rPr>
          <w:color w:val="1C1731"/>
          <w:spacing w:val="40"/>
        </w:rPr>
        <w:t xml:space="preserve"> </w:t>
      </w:r>
      <w:r>
        <w:rPr>
          <w:color w:val="1C1731"/>
        </w:rPr>
        <w:t>it</w:t>
      </w:r>
      <w:r>
        <w:rPr>
          <w:color w:val="1C1731"/>
          <w:spacing w:val="40"/>
        </w:rPr>
        <w:t xml:space="preserve"> </w:t>
      </w:r>
      <w:r>
        <w:rPr>
          <w:color w:val="1C1731"/>
        </w:rPr>
        <w:t>out,</w:t>
      </w:r>
      <w:r>
        <w:rPr>
          <w:color w:val="1C1731"/>
          <w:spacing w:val="40"/>
        </w:rPr>
        <w:t xml:space="preserve"> </w:t>
      </w:r>
      <w:r>
        <w:rPr>
          <w:color w:val="1C1731"/>
        </w:rPr>
        <w:t>setting</w:t>
      </w:r>
      <w:r>
        <w:rPr>
          <w:color w:val="1C1731"/>
          <w:spacing w:val="40"/>
        </w:rPr>
        <w:t xml:space="preserve"> </w:t>
      </w:r>
      <w:r>
        <w:rPr>
          <w:color w:val="1C1731"/>
        </w:rPr>
        <w:t>time</w:t>
      </w:r>
      <w:r>
        <w:rPr>
          <w:color w:val="1C1731"/>
          <w:spacing w:val="40"/>
        </w:rPr>
        <w:t xml:space="preserve"> </w:t>
      </w:r>
      <w:r>
        <w:rPr>
          <w:color w:val="1C1731"/>
        </w:rPr>
        <w:t>limits</w:t>
      </w:r>
      <w:r>
        <w:rPr>
          <w:color w:val="1C1731"/>
          <w:spacing w:val="40"/>
        </w:rPr>
        <w:t xml:space="preserve"> </w:t>
      </w:r>
      <w:r>
        <w:rPr>
          <w:color w:val="1C1731"/>
        </w:rPr>
        <w:t>for</w:t>
      </w:r>
      <w:r>
        <w:rPr>
          <w:color w:val="1C1731"/>
          <w:spacing w:val="40"/>
        </w:rPr>
        <w:t xml:space="preserve"> </w:t>
      </w:r>
      <w:r>
        <w:rPr>
          <w:color w:val="1C1731"/>
        </w:rPr>
        <w:t>game</w:t>
      </w:r>
      <w:r>
        <w:rPr>
          <w:color w:val="1C1731"/>
          <w:spacing w:val="40"/>
        </w:rPr>
        <w:t xml:space="preserve"> </w:t>
      </w:r>
      <w:r>
        <w:rPr>
          <w:color w:val="1C1731"/>
        </w:rPr>
        <w:t>time,</w:t>
      </w:r>
      <w:r>
        <w:rPr>
          <w:color w:val="1C1731"/>
          <w:spacing w:val="40"/>
        </w:rPr>
        <w:t xml:space="preserve"> </w:t>
      </w:r>
      <w:r>
        <w:rPr>
          <w:color w:val="1C1731"/>
        </w:rPr>
        <w:t>creating</w:t>
      </w:r>
    </w:p>
    <w:p w14:paraId="3FF5DAA7" w14:textId="77777777" w:rsidR="005B1E76" w:rsidRDefault="00EC16DA">
      <w:pPr>
        <w:pStyle w:val="BodyText"/>
        <w:spacing w:before="13" w:line="292" w:lineRule="auto"/>
        <w:ind w:left="1300"/>
      </w:pPr>
      <w:r>
        <w:rPr>
          <w:color w:val="1C1731"/>
        </w:rPr>
        <w:t>activities/alternative</w:t>
      </w:r>
      <w:r>
        <w:rPr>
          <w:color w:val="1C1731"/>
          <w:spacing w:val="40"/>
        </w:rPr>
        <w:t xml:space="preserve"> </w:t>
      </w:r>
      <w:r>
        <w:rPr>
          <w:color w:val="1C1731"/>
        </w:rPr>
        <w:t>hobbies,</w:t>
      </w:r>
      <w:r>
        <w:rPr>
          <w:color w:val="1C1731"/>
          <w:spacing w:val="40"/>
        </w:rPr>
        <w:t xml:space="preserve"> </w:t>
      </w:r>
      <w:r>
        <w:rPr>
          <w:color w:val="1C1731"/>
        </w:rPr>
        <w:t>and</w:t>
      </w:r>
      <w:r>
        <w:rPr>
          <w:color w:val="1C1731"/>
          <w:spacing w:val="40"/>
        </w:rPr>
        <w:t xml:space="preserve"> </w:t>
      </w:r>
      <w:r>
        <w:rPr>
          <w:color w:val="1C1731"/>
        </w:rPr>
        <w:t>parent</w:t>
      </w:r>
      <w:r>
        <w:rPr>
          <w:color w:val="1C1731"/>
          <w:spacing w:val="40"/>
        </w:rPr>
        <w:t xml:space="preserve"> </w:t>
      </w:r>
      <w:r>
        <w:rPr>
          <w:color w:val="1C1731"/>
        </w:rPr>
        <w:t>and</w:t>
      </w:r>
      <w:r>
        <w:rPr>
          <w:color w:val="1C1731"/>
          <w:spacing w:val="40"/>
        </w:rPr>
        <w:t xml:space="preserve"> </w:t>
      </w:r>
      <w:r>
        <w:rPr>
          <w:color w:val="1C1731"/>
        </w:rPr>
        <w:t>family</w:t>
      </w:r>
      <w:r>
        <w:rPr>
          <w:color w:val="1C1731"/>
          <w:spacing w:val="40"/>
        </w:rPr>
        <w:t xml:space="preserve"> </w:t>
      </w:r>
      <w:r>
        <w:rPr>
          <w:color w:val="1C1731"/>
        </w:rPr>
        <w:t>awareness</w:t>
      </w:r>
      <w:r>
        <w:rPr>
          <w:color w:val="1C1731"/>
          <w:spacing w:val="40"/>
        </w:rPr>
        <w:t xml:space="preserve"> </w:t>
      </w:r>
      <w:r>
        <w:rPr>
          <w:color w:val="1C1731"/>
        </w:rPr>
        <w:t>and</w:t>
      </w:r>
      <w:r>
        <w:rPr>
          <w:color w:val="1C1731"/>
          <w:spacing w:val="40"/>
        </w:rPr>
        <w:t xml:space="preserve"> </w:t>
      </w:r>
      <w:r>
        <w:rPr>
          <w:color w:val="1C1731"/>
        </w:rPr>
        <w:t>support.</w:t>
      </w:r>
      <w:r>
        <w:rPr>
          <w:color w:val="1C1731"/>
          <w:spacing w:val="40"/>
        </w:rPr>
        <w:t xml:space="preserve"> </w:t>
      </w:r>
      <w:r>
        <w:rPr>
          <w:color w:val="1C1731"/>
        </w:rPr>
        <w:t>This</w:t>
      </w:r>
      <w:r>
        <w:rPr>
          <w:color w:val="1C1731"/>
          <w:spacing w:val="40"/>
        </w:rPr>
        <w:t xml:space="preserve"> </w:t>
      </w:r>
      <w:r>
        <w:rPr>
          <w:color w:val="1C1731"/>
        </w:rPr>
        <w:t>aligns</w:t>
      </w:r>
      <w:r>
        <w:rPr>
          <w:color w:val="1C1731"/>
          <w:spacing w:val="40"/>
        </w:rPr>
        <w:t xml:space="preserve"> </w:t>
      </w:r>
      <w:r>
        <w:rPr>
          <w:color w:val="1C1731"/>
        </w:rPr>
        <w:t>with</w:t>
      </w:r>
      <w:r>
        <w:rPr>
          <w:color w:val="1C1731"/>
          <w:spacing w:val="40"/>
        </w:rPr>
        <w:t xml:space="preserve"> </w:t>
      </w:r>
      <w:r>
        <w:rPr>
          <w:color w:val="1C1731"/>
        </w:rPr>
        <w:t>the Ministry</w:t>
      </w:r>
      <w:r>
        <w:rPr>
          <w:color w:val="1C1731"/>
          <w:spacing w:val="40"/>
        </w:rPr>
        <w:t xml:space="preserve"> </w:t>
      </w:r>
      <w:r>
        <w:rPr>
          <w:color w:val="1C1731"/>
        </w:rPr>
        <w:t>of</w:t>
      </w:r>
      <w:r>
        <w:rPr>
          <w:color w:val="1C1731"/>
          <w:spacing w:val="40"/>
        </w:rPr>
        <w:t xml:space="preserve"> </w:t>
      </w:r>
      <w:r>
        <w:rPr>
          <w:color w:val="1C1731"/>
        </w:rPr>
        <w:t>Health’s</w:t>
      </w:r>
      <w:r>
        <w:rPr>
          <w:color w:val="1C1731"/>
          <w:spacing w:val="40"/>
        </w:rPr>
        <w:t xml:space="preserve"> </w:t>
      </w:r>
      <w:r>
        <w:rPr>
          <w:color w:val="1C1731"/>
        </w:rPr>
        <w:t>(2019)</w:t>
      </w:r>
      <w:r>
        <w:rPr>
          <w:color w:val="1C1731"/>
          <w:spacing w:val="40"/>
        </w:rPr>
        <w:t xml:space="preserve"> </w:t>
      </w:r>
      <w:r>
        <w:rPr>
          <w:color w:val="1C1731"/>
        </w:rPr>
        <w:t>Practitioner’s</w:t>
      </w:r>
      <w:r>
        <w:rPr>
          <w:color w:val="1C1731"/>
          <w:spacing w:val="40"/>
        </w:rPr>
        <w:t xml:space="preserve"> </w:t>
      </w:r>
      <w:r>
        <w:rPr>
          <w:color w:val="1C1731"/>
        </w:rPr>
        <w:t>Guide</w:t>
      </w:r>
      <w:r>
        <w:rPr>
          <w:color w:val="1C1731"/>
          <w:spacing w:val="40"/>
        </w:rPr>
        <w:t xml:space="preserve"> </w:t>
      </w:r>
      <w:r>
        <w:rPr>
          <w:color w:val="1C1731"/>
        </w:rPr>
        <w:t>on</w:t>
      </w:r>
      <w:r>
        <w:rPr>
          <w:color w:val="1C1731"/>
          <w:spacing w:val="40"/>
        </w:rPr>
        <w:t xml:space="preserve"> </w:t>
      </w:r>
      <w:r>
        <w:rPr>
          <w:color w:val="1C1731"/>
        </w:rPr>
        <w:t>Preventing</w:t>
      </w:r>
      <w:r>
        <w:rPr>
          <w:color w:val="1C1731"/>
          <w:spacing w:val="40"/>
        </w:rPr>
        <w:t xml:space="preserve"> </w:t>
      </w:r>
      <w:r>
        <w:rPr>
          <w:color w:val="1C1731"/>
        </w:rPr>
        <w:t>and</w:t>
      </w:r>
      <w:r>
        <w:rPr>
          <w:color w:val="1C1731"/>
          <w:spacing w:val="40"/>
        </w:rPr>
        <w:t xml:space="preserve"> </w:t>
      </w:r>
      <w:proofErr w:type="spellStart"/>
      <w:r>
        <w:rPr>
          <w:color w:val="1C1731"/>
        </w:rPr>
        <w:t>Minimising</w:t>
      </w:r>
      <w:proofErr w:type="spellEnd"/>
      <w:r>
        <w:rPr>
          <w:color w:val="1C1731"/>
          <w:spacing w:val="40"/>
        </w:rPr>
        <w:t xml:space="preserve"> </w:t>
      </w:r>
      <w:r>
        <w:rPr>
          <w:color w:val="1C1731"/>
        </w:rPr>
        <w:t>Gambling</w:t>
      </w:r>
      <w:r>
        <w:rPr>
          <w:color w:val="1C1731"/>
          <w:spacing w:val="40"/>
        </w:rPr>
        <w:t xml:space="preserve"> </w:t>
      </w:r>
      <w:r>
        <w:rPr>
          <w:color w:val="1C1731"/>
        </w:rPr>
        <w:t>Harm.</w:t>
      </w:r>
    </w:p>
    <w:p w14:paraId="55D2222A" w14:textId="77777777" w:rsidR="005B1E76" w:rsidRDefault="00EC16DA">
      <w:pPr>
        <w:pStyle w:val="Heading7"/>
        <w:spacing w:before="169"/>
        <w:ind w:left="677"/>
      </w:pPr>
      <w:bookmarkStart w:id="6" w:name="_TOC_250056"/>
      <w:r>
        <w:rPr>
          <w:color w:val="1C1731"/>
        </w:rPr>
        <w:t>Impact</w:t>
      </w:r>
      <w:r>
        <w:rPr>
          <w:color w:val="1C1731"/>
          <w:spacing w:val="36"/>
        </w:rPr>
        <w:t xml:space="preserve"> </w:t>
      </w:r>
      <w:r>
        <w:rPr>
          <w:color w:val="1C1731"/>
        </w:rPr>
        <w:t>of</w:t>
      </w:r>
      <w:r>
        <w:rPr>
          <w:color w:val="1C1731"/>
          <w:spacing w:val="36"/>
        </w:rPr>
        <w:t xml:space="preserve"> </w:t>
      </w:r>
      <w:r>
        <w:rPr>
          <w:color w:val="1C1731"/>
        </w:rPr>
        <w:t>COVID-19</w:t>
      </w:r>
      <w:r>
        <w:rPr>
          <w:color w:val="1C1731"/>
          <w:spacing w:val="36"/>
        </w:rPr>
        <w:t xml:space="preserve"> </w:t>
      </w:r>
      <w:bookmarkEnd w:id="6"/>
      <w:r>
        <w:rPr>
          <w:color w:val="1C1731"/>
          <w:spacing w:val="-2"/>
        </w:rPr>
        <w:t>lockdowns</w:t>
      </w:r>
    </w:p>
    <w:p w14:paraId="79759BDE" w14:textId="77777777" w:rsidR="005B1E76" w:rsidRDefault="005B1E76">
      <w:pPr>
        <w:pStyle w:val="BodyText"/>
        <w:spacing w:before="1"/>
        <w:rPr>
          <w:b/>
        </w:rPr>
      </w:pPr>
    </w:p>
    <w:p w14:paraId="2FE98218" w14:textId="77777777" w:rsidR="005B1E76" w:rsidRDefault="00EC16DA">
      <w:pPr>
        <w:pStyle w:val="BodyText"/>
        <w:tabs>
          <w:tab w:val="left" w:pos="1300"/>
        </w:tabs>
        <w:ind w:left="960"/>
      </w:pPr>
      <w:r>
        <w:rPr>
          <w:rFonts w:ascii="Myriad Pro" w:hAnsi="Myriad Pro"/>
          <w:color w:val="1C1731"/>
          <w:spacing w:val="-10"/>
        </w:rPr>
        <w:t>»</w:t>
      </w:r>
      <w:r>
        <w:rPr>
          <w:rFonts w:ascii="Myriad Pro" w:hAnsi="Myriad Pro"/>
          <w:color w:val="1C1731"/>
        </w:rPr>
        <w:tab/>
      </w:r>
      <w:r>
        <w:rPr>
          <w:color w:val="1C1731"/>
        </w:rPr>
        <w:t>During</w:t>
      </w:r>
      <w:r>
        <w:rPr>
          <w:color w:val="1C1731"/>
          <w:spacing w:val="37"/>
        </w:rPr>
        <w:t xml:space="preserve"> </w:t>
      </w:r>
      <w:r>
        <w:rPr>
          <w:color w:val="1C1731"/>
        </w:rPr>
        <w:t>New</w:t>
      </w:r>
      <w:r>
        <w:rPr>
          <w:color w:val="1C1731"/>
          <w:spacing w:val="38"/>
        </w:rPr>
        <w:t xml:space="preserve"> </w:t>
      </w:r>
      <w:proofErr w:type="spellStart"/>
      <w:r>
        <w:rPr>
          <w:color w:val="1C1731"/>
        </w:rPr>
        <w:t>Zealands</w:t>
      </w:r>
      <w:proofErr w:type="spellEnd"/>
      <w:r>
        <w:rPr>
          <w:color w:val="1C1731"/>
          <w:spacing w:val="38"/>
        </w:rPr>
        <w:t xml:space="preserve"> </w:t>
      </w:r>
      <w:r>
        <w:rPr>
          <w:color w:val="1C1731"/>
        </w:rPr>
        <w:t>first</w:t>
      </w:r>
      <w:r>
        <w:rPr>
          <w:color w:val="1C1731"/>
          <w:spacing w:val="37"/>
        </w:rPr>
        <w:t xml:space="preserve"> </w:t>
      </w:r>
      <w:r>
        <w:rPr>
          <w:color w:val="1C1731"/>
        </w:rPr>
        <w:t>COVID-19</w:t>
      </w:r>
      <w:r>
        <w:rPr>
          <w:color w:val="1C1731"/>
          <w:spacing w:val="38"/>
        </w:rPr>
        <w:t xml:space="preserve"> </w:t>
      </w:r>
      <w:r>
        <w:rPr>
          <w:color w:val="1C1731"/>
        </w:rPr>
        <w:t>lockdown</w:t>
      </w:r>
      <w:r>
        <w:rPr>
          <w:color w:val="1C1731"/>
          <w:spacing w:val="38"/>
        </w:rPr>
        <w:t xml:space="preserve"> </w:t>
      </w:r>
      <w:r>
        <w:rPr>
          <w:color w:val="1C1731"/>
        </w:rPr>
        <w:t>of</w:t>
      </w:r>
      <w:r>
        <w:rPr>
          <w:color w:val="1C1731"/>
          <w:spacing w:val="37"/>
        </w:rPr>
        <w:t xml:space="preserve"> </w:t>
      </w:r>
      <w:r>
        <w:rPr>
          <w:color w:val="1C1731"/>
        </w:rPr>
        <w:t>2020,</w:t>
      </w:r>
      <w:r>
        <w:rPr>
          <w:color w:val="1C1731"/>
          <w:spacing w:val="38"/>
        </w:rPr>
        <w:t xml:space="preserve"> </w:t>
      </w:r>
      <w:r>
        <w:rPr>
          <w:color w:val="1C1731"/>
        </w:rPr>
        <w:t>42%</w:t>
      </w:r>
      <w:r>
        <w:rPr>
          <w:color w:val="1C1731"/>
          <w:spacing w:val="38"/>
        </w:rPr>
        <w:t xml:space="preserve"> </w:t>
      </w:r>
      <w:r>
        <w:rPr>
          <w:color w:val="1C1731"/>
        </w:rPr>
        <w:t>indicated</w:t>
      </w:r>
      <w:r>
        <w:rPr>
          <w:color w:val="1C1731"/>
          <w:spacing w:val="37"/>
        </w:rPr>
        <w:t xml:space="preserve"> </w:t>
      </w:r>
      <w:r>
        <w:rPr>
          <w:color w:val="1C1731"/>
        </w:rPr>
        <w:t>their</w:t>
      </w:r>
      <w:r>
        <w:rPr>
          <w:color w:val="1C1731"/>
          <w:spacing w:val="38"/>
        </w:rPr>
        <w:t xml:space="preserve"> </w:t>
      </w:r>
      <w:r>
        <w:rPr>
          <w:color w:val="1C1731"/>
        </w:rPr>
        <w:t>playing</w:t>
      </w:r>
      <w:r>
        <w:rPr>
          <w:color w:val="1C1731"/>
          <w:spacing w:val="38"/>
        </w:rPr>
        <w:t xml:space="preserve"> </w:t>
      </w:r>
      <w:r>
        <w:rPr>
          <w:color w:val="1C1731"/>
        </w:rPr>
        <w:t>time</w:t>
      </w:r>
      <w:r>
        <w:rPr>
          <w:color w:val="1C1731"/>
          <w:spacing w:val="38"/>
        </w:rPr>
        <w:t xml:space="preserve"> </w:t>
      </w:r>
      <w:r>
        <w:rPr>
          <w:color w:val="1C1731"/>
          <w:spacing w:val="-5"/>
        </w:rPr>
        <w:t>for</w:t>
      </w:r>
    </w:p>
    <w:p w14:paraId="2C30A2AB" w14:textId="77777777" w:rsidR="005B1E76" w:rsidRDefault="00EC16DA">
      <w:pPr>
        <w:pStyle w:val="BodyText"/>
        <w:spacing w:before="38" w:line="292" w:lineRule="auto"/>
        <w:ind w:left="1300" w:right="787"/>
      </w:pPr>
      <w:r>
        <w:rPr>
          <w:color w:val="1C1731"/>
        </w:rPr>
        <w:t>online</w:t>
      </w:r>
      <w:r>
        <w:rPr>
          <w:color w:val="1C1731"/>
          <w:spacing w:val="80"/>
        </w:rPr>
        <w:t xml:space="preserve"> </w:t>
      </w:r>
      <w:proofErr w:type="spellStart"/>
      <w:r>
        <w:rPr>
          <w:color w:val="1C1731"/>
        </w:rPr>
        <w:t>gameshad</w:t>
      </w:r>
      <w:proofErr w:type="spellEnd"/>
      <w:r>
        <w:rPr>
          <w:color w:val="1C1731"/>
          <w:spacing w:val="37"/>
        </w:rPr>
        <w:t xml:space="preserve"> </w:t>
      </w:r>
      <w:r>
        <w:rPr>
          <w:color w:val="1C1731"/>
        </w:rPr>
        <w:t>increased,</w:t>
      </w:r>
      <w:r>
        <w:rPr>
          <w:color w:val="1C1731"/>
          <w:spacing w:val="37"/>
        </w:rPr>
        <w:t xml:space="preserve"> </w:t>
      </w:r>
      <w:proofErr w:type="spellStart"/>
      <w:r>
        <w:rPr>
          <w:color w:val="1C1731"/>
        </w:rPr>
        <w:t>comparedto</w:t>
      </w:r>
      <w:proofErr w:type="spellEnd"/>
      <w:r>
        <w:rPr>
          <w:color w:val="1C1731"/>
          <w:spacing w:val="37"/>
        </w:rPr>
        <w:t xml:space="preserve"> </w:t>
      </w:r>
      <w:r>
        <w:rPr>
          <w:color w:val="1C1731"/>
        </w:rPr>
        <w:t>32%</w:t>
      </w:r>
      <w:r>
        <w:rPr>
          <w:color w:val="1C1731"/>
          <w:spacing w:val="37"/>
        </w:rPr>
        <w:t xml:space="preserve"> </w:t>
      </w:r>
      <w:r>
        <w:rPr>
          <w:color w:val="1C1731"/>
        </w:rPr>
        <w:t>whose</w:t>
      </w:r>
      <w:r>
        <w:rPr>
          <w:color w:val="1C1731"/>
          <w:spacing w:val="37"/>
        </w:rPr>
        <w:t xml:space="preserve"> </w:t>
      </w:r>
      <w:r>
        <w:rPr>
          <w:color w:val="1C1731"/>
        </w:rPr>
        <w:t>spending</w:t>
      </w:r>
      <w:r>
        <w:rPr>
          <w:color w:val="1C1731"/>
          <w:spacing w:val="37"/>
        </w:rPr>
        <w:t xml:space="preserve"> </w:t>
      </w:r>
      <w:r>
        <w:rPr>
          <w:color w:val="1C1731"/>
        </w:rPr>
        <w:t>stayed</w:t>
      </w:r>
      <w:r>
        <w:rPr>
          <w:color w:val="1C1731"/>
          <w:spacing w:val="37"/>
        </w:rPr>
        <w:t xml:space="preserve"> </w:t>
      </w:r>
      <w:r>
        <w:rPr>
          <w:color w:val="1C1731"/>
        </w:rPr>
        <w:t>about</w:t>
      </w:r>
      <w:r>
        <w:rPr>
          <w:color w:val="1C1731"/>
          <w:spacing w:val="37"/>
        </w:rPr>
        <w:t xml:space="preserve"> </w:t>
      </w:r>
      <w:r>
        <w:rPr>
          <w:color w:val="1C1731"/>
        </w:rPr>
        <w:t>the</w:t>
      </w:r>
      <w:r>
        <w:rPr>
          <w:color w:val="1C1731"/>
          <w:spacing w:val="37"/>
        </w:rPr>
        <w:t xml:space="preserve"> </w:t>
      </w:r>
      <w:r>
        <w:rPr>
          <w:color w:val="1C1731"/>
        </w:rPr>
        <w:t>same</w:t>
      </w:r>
      <w:r>
        <w:rPr>
          <w:color w:val="1C1731"/>
          <w:spacing w:val="37"/>
        </w:rPr>
        <w:t xml:space="preserve"> </w:t>
      </w:r>
      <w:r>
        <w:rPr>
          <w:color w:val="1C1731"/>
        </w:rPr>
        <w:t>and</w:t>
      </w:r>
      <w:r>
        <w:rPr>
          <w:color w:val="1C1731"/>
          <w:spacing w:val="37"/>
        </w:rPr>
        <w:t xml:space="preserve"> </w:t>
      </w:r>
      <w:r>
        <w:rPr>
          <w:color w:val="1C1731"/>
        </w:rPr>
        <w:t>26% who</w:t>
      </w:r>
      <w:r>
        <w:rPr>
          <w:color w:val="1C1731"/>
          <w:spacing w:val="40"/>
        </w:rPr>
        <w:t xml:space="preserve"> </w:t>
      </w:r>
      <w:r>
        <w:rPr>
          <w:color w:val="1C1731"/>
        </w:rPr>
        <w:t>said</w:t>
      </w:r>
      <w:r>
        <w:rPr>
          <w:color w:val="1C1731"/>
          <w:spacing w:val="40"/>
        </w:rPr>
        <w:t xml:space="preserve"> </w:t>
      </w:r>
      <w:r>
        <w:rPr>
          <w:color w:val="1C1731"/>
        </w:rPr>
        <w:t>it</w:t>
      </w:r>
      <w:r>
        <w:rPr>
          <w:color w:val="1C1731"/>
          <w:spacing w:val="40"/>
        </w:rPr>
        <w:t xml:space="preserve"> </w:t>
      </w:r>
      <w:r>
        <w:rPr>
          <w:color w:val="1C1731"/>
        </w:rPr>
        <w:t>decreased</w:t>
      </w:r>
      <w:r>
        <w:rPr>
          <w:color w:val="1C1731"/>
          <w:spacing w:val="40"/>
        </w:rPr>
        <w:t xml:space="preserve"> </w:t>
      </w:r>
      <w:r>
        <w:rPr>
          <w:color w:val="1C1731"/>
        </w:rPr>
        <w:t>yet</w:t>
      </w:r>
      <w:r>
        <w:rPr>
          <w:color w:val="1C1731"/>
          <w:spacing w:val="40"/>
        </w:rPr>
        <w:t xml:space="preserve"> </w:t>
      </w:r>
      <w:r>
        <w:rPr>
          <w:color w:val="1C1731"/>
        </w:rPr>
        <w:t>did</w:t>
      </w:r>
      <w:r>
        <w:rPr>
          <w:color w:val="1C1731"/>
          <w:spacing w:val="40"/>
        </w:rPr>
        <w:t xml:space="preserve"> </w:t>
      </w:r>
      <w:r>
        <w:rPr>
          <w:color w:val="1C1731"/>
        </w:rPr>
        <w:t>not</w:t>
      </w:r>
      <w:r>
        <w:rPr>
          <w:color w:val="1C1731"/>
          <w:spacing w:val="40"/>
        </w:rPr>
        <w:t xml:space="preserve"> </w:t>
      </w:r>
      <w:r>
        <w:rPr>
          <w:color w:val="1C1731"/>
        </w:rPr>
        <w:t>state</w:t>
      </w:r>
      <w:r>
        <w:rPr>
          <w:color w:val="1C1731"/>
          <w:spacing w:val="40"/>
        </w:rPr>
        <w:t xml:space="preserve"> </w:t>
      </w:r>
      <w:r>
        <w:rPr>
          <w:color w:val="1C1731"/>
        </w:rPr>
        <w:t>why.</w:t>
      </w:r>
    </w:p>
    <w:p w14:paraId="60DD4CB1" w14:textId="77777777" w:rsidR="005B1E76" w:rsidRDefault="00EC16DA">
      <w:pPr>
        <w:pStyle w:val="BodyText"/>
        <w:tabs>
          <w:tab w:val="left" w:pos="1300"/>
        </w:tabs>
        <w:spacing w:before="169" w:line="278" w:lineRule="auto"/>
        <w:ind w:left="1300" w:right="576" w:hanging="341"/>
      </w:pPr>
      <w:r>
        <w:rPr>
          <w:rFonts w:ascii="Myriad Pro" w:hAnsi="Myriad Pro"/>
          <w:color w:val="1C1731"/>
          <w:spacing w:val="-10"/>
        </w:rPr>
        <w:t>»</w:t>
      </w:r>
      <w:r>
        <w:rPr>
          <w:rFonts w:ascii="Myriad Pro" w:hAnsi="Myriad Pro"/>
          <w:color w:val="1C1731"/>
        </w:rPr>
        <w:tab/>
      </w:r>
      <w:r>
        <w:rPr>
          <w:color w:val="1C1731"/>
        </w:rPr>
        <w:t>Of</w:t>
      </w:r>
      <w:r>
        <w:rPr>
          <w:color w:val="1C1731"/>
          <w:spacing w:val="32"/>
        </w:rPr>
        <w:t xml:space="preserve"> </w:t>
      </w:r>
      <w:r>
        <w:rPr>
          <w:color w:val="1C1731"/>
        </w:rPr>
        <w:t>those</w:t>
      </w:r>
      <w:r>
        <w:rPr>
          <w:color w:val="1C1731"/>
          <w:spacing w:val="32"/>
        </w:rPr>
        <w:t xml:space="preserve"> </w:t>
      </w:r>
      <w:r>
        <w:rPr>
          <w:color w:val="1C1731"/>
        </w:rPr>
        <w:t>who</w:t>
      </w:r>
      <w:r>
        <w:rPr>
          <w:color w:val="1C1731"/>
          <w:spacing w:val="32"/>
        </w:rPr>
        <w:t xml:space="preserve"> </w:t>
      </w:r>
      <w:r>
        <w:rPr>
          <w:color w:val="1C1731"/>
        </w:rPr>
        <w:t>indicated</w:t>
      </w:r>
      <w:r>
        <w:rPr>
          <w:color w:val="1C1731"/>
          <w:spacing w:val="32"/>
        </w:rPr>
        <w:t xml:space="preserve"> </w:t>
      </w:r>
      <w:r>
        <w:rPr>
          <w:color w:val="1C1731"/>
        </w:rPr>
        <w:t>their</w:t>
      </w:r>
      <w:r>
        <w:rPr>
          <w:color w:val="1C1731"/>
          <w:spacing w:val="32"/>
        </w:rPr>
        <w:t xml:space="preserve"> </w:t>
      </w:r>
      <w:r>
        <w:rPr>
          <w:color w:val="1C1731"/>
        </w:rPr>
        <w:t>time</w:t>
      </w:r>
      <w:r>
        <w:rPr>
          <w:color w:val="1C1731"/>
          <w:spacing w:val="32"/>
        </w:rPr>
        <w:t xml:space="preserve"> </w:t>
      </w:r>
      <w:r>
        <w:rPr>
          <w:color w:val="1C1731"/>
        </w:rPr>
        <w:t>playing</w:t>
      </w:r>
      <w:r>
        <w:rPr>
          <w:color w:val="1C1731"/>
          <w:spacing w:val="32"/>
        </w:rPr>
        <w:t xml:space="preserve"> </w:t>
      </w:r>
      <w:r>
        <w:rPr>
          <w:color w:val="1C1731"/>
        </w:rPr>
        <w:t>games</w:t>
      </w:r>
      <w:r>
        <w:rPr>
          <w:color w:val="1C1731"/>
          <w:spacing w:val="32"/>
        </w:rPr>
        <w:t xml:space="preserve"> </w:t>
      </w:r>
      <w:r>
        <w:rPr>
          <w:color w:val="1C1731"/>
        </w:rPr>
        <w:t>increased,</w:t>
      </w:r>
      <w:r>
        <w:rPr>
          <w:color w:val="1C1731"/>
          <w:spacing w:val="32"/>
        </w:rPr>
        <w:t xml:space="preserve"> </w:t>
      </w:r>
      <w:r>
        <w:rPr>
          <w:color w:val="1C1731"/>
        </w:rPr>
        <w:t>39%</w:t>
      </w:r>
      <w:r>
        <w:rPr>
          <w:color w:val="1C1731"/>
          <w:spacing w:val="32"/>
        </w:rPr>
        <w:t xml:space="preserve"> </w:t>
      </w:r>
      <w:r>
        <w:rPr>
          <w:color w:val="1C1731"/>
        </w:rPr>
        <w:t>of</w:t>
      </w:r>
      <w:r>
        <w:rPr>
          <w:color w:val="1C1731"/>
          <w:spacing w:val="32"/>
        </w:rPr>
        <w:t xml:space="preserve"> </w:t>
      </w:r>
      <w:r>
        <w:rPr>
          <w:color w:val="1C1731"/>
        </w:rPr>
        <w:t>them</w:t>
      </w:r>
      <w:r>
        <w:rPr>
          <w:color w:val="1C1731"/>
          <w:spacing w:val="32"/>
        </w:rPr>
        <w:t xml:space="preserve"> </w:t>
      </w:r>
      <w:r>
        <w:rPr>
          <w:color w:val="1C1731"/>
        </w:rPr>
        <w:t>played</w:t>
      </w:r>
      <w:r>
        <w:rPr>
          <w:color w:val="1C1731"/>
          <w:spacing w:val="32"/>
        </w:rPr>
        <w:t xml:space="preserve"> </w:t>
      </w:r>
      <w:r>
        <w:rPr>
          <w:color w:val="1C1731"/>
        </w:rPr>
        <w:t>an</w:t>
      </w:r>
      <w:r>
        <w:rPr>
          <w:color w:val="1C1731"/>
          <w:spacing w:val="32"/>
        </w:rPr>
        <w:t xml:space="preserve"> </w:t>
      </w:r>
      <w:r>
        <w:rPr>
          <w:color w:val="1C1731"/>
        </w:rPr>
        <w:t>extra</w:t>
      </w:r>
      <w:r>
        <w:rPr>
          <w:color w:val="1C1731"/>
          <w:spacing w:val="32"/>
        </w:rPr>
        <w:t xml:space="preserve"> </w:t>
      </w:r>
      <w:r>
        <w:rPr>
          <w:color w:val="1C1731"/>
        </w:rPr>
        <w:t>4</w:t>
      </w:r>
      <w:r>
        <w:rPr>
          <w:color w:val="1C1731"/>
          <w:spacing w:val="32"/>
        </w:rPr>
        <w:t xml:space="preserve"> </w:t>
      </w:r>
      <w:r>
        <w:rPr>
          <w:color w:val="1C1731"/>
        </w:rPr>
        <w:t>hours per</w:t>
      </w:r>
      <w:r>
        <w:rPr>
          <w:color w:val="1C1731"/>
          <w:spacing w:val="36"/>
        </w:rPr>
        <w:t xml:space="preserve"> </w:t>
      </w:r>
      <w:r>
        <w:rPr>
          <w:color w:val="1C1731"/>
        </w:rPr>
        <w:t>day,</w:t>
      </w:r>
      <w:r>
        <w:rPr>
          <w:color w:val="1C1731"/>
          <w:spacing w:val="36"/>
        </w:rPr>
        <w:t xml:space="preserve"> </w:t>
      </w:r>
      <w:r>
        <w:rPr>
          <w:color w:val="1C1731"/>
        </w:rPr>
        <w:t>30%</w:t>
      </w:r>
      <w:r>
        <w:rPr>
          <w:color w:val="1C1731"/>
          <w:spacing w:val="36"/>
        </w:rPr>
        <w:t xml:space="preserve"> </w:t>
      </w:r>
      <w:r>
        <w:rPr>
          <w:color w:val="1C1731"/>
        </w:rPr>
        <w:t>played</w:t>
      </w:r>
      <w:r>
        <w:rPr>
          <w:color w:val="1C1731"/>
          <w:spacing w:val="36"/>
        </w:rPr>
        <w:t xml:space="preserve"> </w:t>
      </w:r>
      <w:r>
        <w:rPr>
          <w:color w:val="1C1731"/>
        </w:rPr>
        <w:t>for</w:t>
      </w:r>
      <w:r>
        <w:rPr>
          <w:color w:val="1C1731"/>
          <w:spacing w:val="36"/>
        </w:rPr>
        <w:t xml:space="preserve"> </w:t>
      </w:r>
      <w:r>
        <w:rPr>
          <w:color w:val="1C1731"/>
        </w:rPr>
        <w:t>2</w:t>
      </w:r>
      <w:r>
        <w:rPr>
          <w:color w:val="1C1731"/>
          <w:spacing w:val="36"/>
        </w:rPr>
        <w:t xml:space="preserve"> </w:t>
      </w:r>
      <w:r>
        <w:rPr>
          <w:color w:val="1C1731"/>
        </w:rPr>
        <w:t>hours</w:t>
      </w:r>
      <w:r>
        <w:rPr>
          <w:color w:val="1C1731"/>
          <w:spacing w:val="36"/>
        </w:rPr>
        <w:t xml:space="preserve"> </w:t>
      </w:r>
      <w:r>
        <w:rPr>
          <w:color w:val="1C1731"/>
        </w:rPr>
        <w:t>extra,</w:t>
      </w:r>
      <w:r>
        <w:rPr>
          <w:color w:val="1C1731"/>
          <w:spacing w:val="36"/>
        </w:rPr>
        <w:t xml:space="preserve"> </w:t>
      </w:r>
      <w:r>
        <w:rPr>
          <w:color w:val="1C1731"/>
        </w:rPr>
        <w:t>18%</w:t>
      </w:r>
      <w:r>
        <w:rPr>
          <w:color w:val="1C1731"/>
          <w:spacing w:val="36"/>
        </w:rPr>
        <w:t xml:space="preserve"> </w:t>
      </w:r>
      <w:r>
        <w:rPr>
          <w:color w:val="1C1731"/>
        </w:rPr>
        <w:t>for</w:t>
      </w:r>
      <w:r>
        <w:rPr>
          <w:color w:val="1C1731"/>
          <w:spacing w:val="36"/>
        </w:rPr>
        <w:t xml:space="preserve"> </w:t>
      </w:r>
      <w:r>
        <w:rPr>
          <w:color w:val="1C1731"/>
        </w:rPr>
        <w:t>3</w:t>
      </w:r>
      <w:r>
        <w:rPr>
          <w:color w:val="1C1731"/>
          <w:spacing w:val="36"/>
        </w:rPr>
        <w:t xml:space="preserve"> </w:t>
      </w:r>
      <w:r>
        <w:rPr>
          <w:color w:val="1C1731"/>
        </w:rPr>
        <w:t>hours,</w:t>
      </w:r>
      <w:r>
        <w:rPr>
          <w:color w:val="1C1731"/>
          <w:spacing w:val="36"/>
        </w:rPr>
        <w:t xml:space="preserve"> </w:t>
      </w:r>
      <w:r>
        <w:rPr>
          <w:color w:val="1C1731"/>
        </w:rPr>
        <w:t>and</w:t>
      </w:r>
      <w:r>
        <w:rPr>
          <w:color w:val="1C1731"/>
          <w:spacing w:val="36"/>
        </w:rPr>
        <w:t xml:space="preserve"> </w:t>
      </w:r>
      <w:r>
        <w:rPr>
          <w:color w:val="1C1731"/>
        </w:rPr>
        <w:t>14%</w:t>
      </w:r>
      <w:r>
        <w:rPr>
          <w:color w:val="1C1731"/>
          <w:spacing w:val="36"/>
        </w:rPr>
        <w:t xml:space="preserve"> </w:t>
      </w:r>
      <w:r>
        <w:rPr>
          <w:color w:val="1C1731"/>
        </w:rPr>
        <w:t>for</w:t>
      </w:r>
      <w:r>
        <w:rPr>
          <w:color w:val="1C1731"/>
          <w:spacing w:val="36"/>
        </w:rPr>
        <w:t xml:space="preserve"> </w:t>
      </w:r>
      <w:r>
        <w:rPr>
          <w:color w:val="1C1731"/>
        </w:rPr>
        <w:t>1</w:t>
      </w:r>
      <w:r>
        <w:rPr>
          <w:color w:val="1C1731"/>
          <w:spacing w:val="36"/>
        </w:rPr>
        <w:t xml:space="preserve"> </w:t>
      </w:r>
      <w:r>
        <w:rPr>
          <w:color w:val="1C1731"/>
        </w:rPr>
        <w:t>hour.</w:t>
      </w:r>
    </w:p>
    <w:p w14:paraId="24D40296" w14:textId="77777777" w:rsidR="005B1E76" w:rsidRDefault="005B1E76">
      <w:pPr>
        <w:pStyle w:val="BodyText"/>
        <w:rPr>
          <w:sz w:val="23"/>
        </w:rPr>
      </w:pPr>
    </w:p>
    <w:p w14:paraId="7473F7A0" w14:textId="77777777" w:rsidR="005B1E76" w:rsidRDefault="00EC16DA">
      <w:pPr>
        <w:pStyle w:val="BodyText"/>
        <w:spacing w:before="95"/>
        <w:ind w:left="677"/>
        <w:jc w:val="both"/>
      </w:pPr>
      <w:r>
        <w:rPr>
          <w:color w:val="1C1731"/>
        </w:rPr>
        <w:t>Finally,</w:t>
      </w:r>
      <w:r>
        <w:rPr>
          <w:color w:val="1C1731"/>
          <w:spacing w:val="38"/>
        </w:rPr>
        <w:t xml:space="preserve"> </w:t>
      </w:r>
      <w:r>
        <w:rPr>
          <w:color w:val="1C1731"/>
        </w:rPr>
        <w:t>this</w:t>
      </w:r>
      <w:r>
        <w:rPr>
          <w:color w:val="1C1731"/>
          <w:spacing w:val="38"/>
        </w:rPr>
        <w:t xml:space="preserve"> </w:t>
      </w:r>
      <w:r>
        <w:rPr>
          <w:color w:val="1C1731"/>
        </w:rPr>
        <w:t>study</w:t>
      </w:r>
      <w:r>
        <w:rPr>
          <w:color w:val="1C1731"/>
          <w:spacing w:val="39"/>
        </w:rPr>
        <w:t xml:space="preserve"> </w:t>
      </w:r>
      <w:r>
        <w:rPr>
          <w:color w:val="1C1731"/>
        </w:rPr>
        <w:t>shows</w:t>
      </w:r>
      <w:r>
        <w:rPr>
          <w:color w:val="1C1731"/>
          <w:spacing w:val="38"/>
        </w:rPr>
        <w:t xml:space="preserve"> </w:t>
      </w:r>
      <w:r>
        <w:rPr>
          <w:color w:val="1C1731"/>
        </w:rPr>
        <w:t>that</w:t>
      </w:r>
      <w:r>
        <w:rPr>
          <w:color w:val="1C1731"/>
          <w:spacing w:val="39"/>
        </w:rPr>
        <w:t xml:space="preserve"> </w:t>
      </w:r>
      <w:r>
        <w:rPr>
          <w:color w:val="1C1731"/>
        </w:rPr>
        <w:t>Pasifika</w:t>
      </w:r>
      <w:r>
        <w:rPr>
          <w:color w:val="1C1731"/>
          <w:spacing w:val="38"/>
        </w:rPr>
        <w:t xml:space="preserve"> </w:t>
      </w:r>
      <w:r>
        <w:rPr>
          <w:color w:val="1C1731"/>
        </w:rPr>
        <w:t>young</w:t>
      </w:r>
      <w:r>
        <w:rPr>
          <w:color w:val="1C1731"/>
          <w:spacing w:val="39"/>
        </w:rPr>
        <w:t xml:space="preserve"> </w:t>
      </w:r>
      <w:r>
        <w:rPr>
          <w:color w:val="1C1731"/>
        </w:rPr>
        <w:t>people</w:t>
      </w:r>
      <w:r>
        <w:rPr>
          <w:color w:val="1C1731"/>
          <w:spacing w:val="38"/>
        </w:rPr>
        <w:t xml:space="preserve"> </w:t>
      </w:r>
      <w:r>
        <w:rPr>
          <w:color w:val="1C1731"/>
        </w:rPr>
        <w:t>who</w:t>
      </w:r>
      <w:r>
        <w:rPr>
          <w:color w:val="1C1731"/>
          <w:spacing w:val="39"/>
        </w:rPr>
        <w:t xml:space="preserve"> </w:t>
      </w:r>
      <w:r>
        <w:rPr>
          <w:color w:val="1C1731"/>
        </w:rPr>
        <w:t>game</w:t>
      </w:r>
      <w:r>
        <w:rPr>
          <w:color w:val="1C1731"/>
          <w:spacing w:val="38"/>
        </w:rPr>
        <w:t xml:space="preserve"> </w:t>
      </w:r>
      <w:r>
        <w:rPr>
          <w:color w:val="1C1731"/>
        </w:rPr>
        <w:t>continuously</w:t>
      </w:r>
      <w:r>
        <w:rPr>
          <w:color w:val="1C1731"/>
          <w:spacing w:val="39"/>
        </w:rPr>
        <w:t xml:space="preserve"> </w:t>
      </w:r>
      <w:r>
        <w:rPr>
          <w:color w:val="1C1731"/>
        </w:rPr>
        <w:t>daily</w:t>
      </w:r>
      <w:r>
        <w:rPr>
          <w:color w:val="1C1731"/>
          <w:spacing w:val="38"/>
        </w:rPr>
        <w:t xml:space="preserve"> </w:t>
      </w:r>
      <w:r>
        <w:rPr>
          <w:color w:val="1C1731"/>
        </w:rPr>
        <w:t>are</w:t>
      </w:r>
      <w:r>
        <w:rPr>
          <w:color w:val="1C1731"/>
          <w:spacing w:val="39"/>
        </w:rPr>
        <w:t xml:space="preserve"> </w:t>
      </w:r>
      <w:r>
        <w:rPr>
          <w:color w:val="1C1731"/>
          <w:spacing w:val="-2"/>
        </w:rPr>
        <w:t>experiencing</w:t>
      </w:r>
    </w:p>
    <w:p w14:paraId="1FEFABBD" w14:textId="77777777" w:rsidR="005B1E76" w:rsidRDefault="00EC16DA">
      <w:pPr>
        <w:pStyle w:val="BodyText"/>
        <w:spacing w:before="50" w:line="292" w:lineRule="auto"/>
        <w:ind w:left="677" w:right="856"/>
        <w:jc w:val="both"/>
      </w:pPr>
      <w:r>
        <w:rPr>
          <w:color w:val="1C1731"/>
        </w:rPr>
        <w:t>some of the things listed in the DSM-5 or ICD-11 criteria (for gaming harm), or they know of peers or</w:t>
      </w:r>
      <w:r>
        <w:rPr>
          <w:color w:val="1C1731"/>
          <w:spacing w:val="40"/>
        </w:rPr>
        <w:t xml:space="preserve"> </w:t>
      </w:r>
      <w:r>
        <w:rPr>
          <w:color w:val="1C1731"/>
        </w:rPr>
        <w:t>family</w:t>
      </w:r>
      <w:r>
        <w:rPr>
          <w:color w:val="1C1731"/>
          <w:spacing w:val="40"/>
        </w:rPr>
        <w:t xml:space="preserve"> </w:t>
      </w:r>
      <w:r>
        <w:rPr>
          <w:color w:val="1C1731"/>
        </w:rPr>
        <w:t>members</w:t>
      </w:r>
      <w:r>
        <w:rPr>
          <w:color w:val="1C1731"/>
          <w:spacing w:val="40"/>
        </w:rPr>
        <w:t xml:space="preserve"> </w:t>
      </w:r>
      <w:r>
        <w:rPr>
          <w:color w:val="1C1731"/>
        </w:rPr>
        <w:t>who</w:t>
      </w:r>
      <w:r>
        <w:rPr>
          <w:color w:val="1C1731"/>
          <w:spacing w:val="40"/>
        </w:rPr>
        <w:t xml:space="preserve"> </w:t>
      </w:r>
      <w:r>
        <w:rPr>
          <w:color w:val="1C1731"/>
        </w:rPr>
        <w:t>tick</w:t>
      </w:r>
      <w:r>
        <w:rPr>
          <w:color w:val="1C1731"/>
          <w:spacing w:val="40"/>
        </w:rPr>
        <w:t xml:space="preserve"> </w:t>
      </w:r>
      <w:r>
        <w:rPr>
          <w:color w:val="1C1731"/>
        </w:rPr>
        <w:t>boxes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criteria.</w:t>
      </w:r>
      <w:r>
        <w:rPr>
          <w:color w:val="1C1731"/>
          <w:spacing w:val="40"/>
        </w:rPr>
        <w:t xml:space="preserve"> </w:t>
      </w:r>
      <w:r>
        <w:rPr>
          <w:color w:val="1C1731"/>
        </w:rPr>
        <w:t>What</w:t>
      </w:r>
      <w:r>
        <w:rPr>
          <w:color w:val="1C1731"/>
          <w:spacing w:val="40"/>
        </w:rPr>
        <w:t xml:space="preserve"> </w:t>
      </w:r>
      <w:r>
        <w:rPr>
          <w:color w:val="1C1731"/>
        </w:rPr>
        <w:t>is</w:t>
      </w:r>
      <w:r>
        <w:rPr>
          <w:color w:val="1C1731"/>
          <w:spacing w:val="40"/>
        </w:rPr>
        <w:t xml:space="preserve"> </w:t>
      </w:r>
      <w:r>
        <w:rPr>
          <w:color w:val="1C1731"/>
        </w:rPr>
        <w:t>especially</w:t>
      </w:r>
      <w:r>
        <w:rPr>
          <w:color w:val="1C1731"/>
          <w:spacing w:val="40"/>
        </w:rPr>
        <w:t xml:space="preserve"> </w:t>
      </w:r>
      <w:r>
        <w:rPr>
          <w:color w:val="1C1731"/>
        </w:rPr>
        <w:t>concerning</w:t>
      </w:r>
      <w:r>
        <w:rPr>
          <w:color w:val="1C1731"/>
          <w:spacing w:val="40"/>
        </w:rPr>
        <w:t xml:space="preserve"> </w:t>
      </w:r>
      <w:r>
        <w:rPr>
          <w:color w:val="1C1731"/>
        </w:rPr>
        <w:t>is</w:t>
      </w:r>
      <w:r>
        <w:rPr>
          <w:color w:val="1C1731"/>
          <w:spacing w:val="40"/>
        </w:rPr>
        <w:t xml:space="preserve"> </w:t>
      </w:r>
      <w:r>
        <w:rPr>
          <w:color w:val="1C1731"/>
        </w:rPr>
        <w:t>the</w:t>
      </w:r>
      <w:r>
        <w:rPr>
          <w:color w:val="1C1731"/>
          <w:spacing w:val="40"/>
        </w:rPr>
        <w:t xml:space="preserve"> </w:t>
      </w:r>
      <w:r>
        <w:rPr>
          <w:color w:val="1C1731"/>
        </w:rPr>
        <w:t>acknowledgment by</w:t>
      </w:r>
      <w:r>
        <w:rPr>
          <w:color w:val="1C1731"/>
          <w:spacing w:val="40"/>
        </w:rPr>
        <w:t xml:space="preserve"> </w:t>
      </w:r>
      <w:r>
        <w:rPr>
          <w:color w:val="1C1731"/>
        </w:rPr>
        <w:t>participants</w:t>
      </w:r>
      <w:r>
        <w:rPr>
          <w:color w:val="1C1731"/>
          <w:spacing w:val="40"/>
        </w:rPr>
        <w:t xml:space="preserve"> </w:t>
      </w:r>
      <w:r>
        <w:rPr>
          <w:color w:val="1C1731"/>
        </w:rPr>
        <w:t>that</w:t>
      </w:r>
      <w:r>
        <w:rPr>
          <w:color w:val="1C1731"/>
          <w:spacing w:val="40"/>
        </w:rPr>
        <w:t xml:space="preserve"> </w:t>
      </w:r>
      <w:r>
        <w:rPr>
          <w:color w:val="1C1731"/>
        </w:rPr>
        <w:t>family</w:t>
      </w:r>
      <w:r>
        <w:rPr>
          <w:color w:val="1C1731"/>
          <w:spacing w:val="40"/>
        </w:rPr>
        <w:t xml:space="preserve"> </w:t>
      </w:r>
      <w:r>
        <w:rPr>
          <w:color w:val="1C1731"/>
        </w:rPr>
        <w:t>members</w:t>
      </w:r>
      <w:r>
        <w:rPr>
          <w:color w:val="1C1731"/>
          <w:spacing w:val="40"/>
        </w:rPr>
        <w:t xml:space="preserve"> </w:t>
      </w:r>
      <w:r>
        <w:rPr>
          <w:color w:val="1C1731"/>
        </w:rPr>
        <w:t>as</w:t>
      </w:r>
      <w:r>
        <w:rPr>
          <w:color w:val="1C1731"/>
          <w:spacing w:val="40"/>
        </w:rPr>
        <w:t xml:space="preserve"> </w:t>
      </w:r>
      <w:r>
        <w:rPr>
          <w:color w:val="1C1731"/>
        </w:rPr>
        <w:t>young</w:t>
      </w:r>
      <w:r>
        <w:rPr>
          <w:color w:val="1C1731"/>
          <w:spacing w:val="40"/>
        </w:rPr>
        <w:t xml:space="preserve"> </w:t>
      </w:r>
      <w:r>
        <w:rPr>
          <w:color w:val="1C1731"/>
        </w:rPr>
        <w:t>as</w:t>
      </w:r>
      <w:r>
        <w:rPr>
          <w:color w:val="1C1731"/>
          <w:spacing w:val="40"/>
        </w:rPr>
        <w:t xml:space="preserve"> </w:t>
      </w:r>
      <w:r>
        <w:rPr>
          <w:color w:val="1C1731"/>
        </w:rPr>
        <w:t>five</w:t>
      </w:r>
      <w:r>
        <w:rPr>
          <w:color w:val="1C1731"/>
          <w:spacing w:val="40"/>
        </w:rPr>
        <w:t xml:space="preserve"> </w:t>
      </w:r>
      <w:r>
        <w:rPr>
          <w:color w:val="1C1731"/>
        </w:rPr>
        <w:t>years</w:t>
      </w:r>
      <w:r>
        <w:rPr>
          <w:color w:val="1C1731"/>
          <w:spacing w:val="40"/>
        </w:rPr>
        <w:t xml:space="preserve"> </w:t>
      </w:r>
      <w:r>
        <w:rPr>
          <w:color w:val="1C1731"/>
        </w:rPr>
        <w:t>of</w:t>
      </w:r>
      <w:r>
        <w:rPr>
          <w:color w:val="1C1731"/>
          <w:spacing w:val="40"/>
        </w:rPr>
        <w:t xml:space="preserve"> </w:t>
      </w:r>
      <w:r>
        <w:rPr>
          <w:color w:val="1C1731"/>
        </w:rPr>
        <w:t>age</w:t>
      </w:r>
      <w:r>
        <w:rPr>
          <w:color w:val="1C1731"/>
          <w:spacing w:val="40"/>
        </w:rPr>
        <w:t xml:space="preserve"> </w:t>
      </w:r>
      <w:r>
        <w:rPr>
          <w:color w:val="1C1731"/>
        </w:rPr>
        <w:t>show</w:t>
      </w:r>
      <w:r>
        <w:rPr>
          <w:color w:val="1C1731"/>
          <w:spacing w:val="40"/>
        </w:rPr>
        <w:t xml:space="preserve"> </w:t>
      </w:r>
      <w:r>
        <w:rPr>
          <w:color w:val="1C1731"/>
        </w:rPr>
        <w:t>symptoms</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harm.</w:t>
      </w:r>
    </w:p>
    <w:p w14:paraId="489C39D1" w14:textId="77777777" w:rsidR="005B1E76" w:rsidRDefault="00EC16DA">
      <w:pPr>
        <w:pStyle w:val="BodyText"/>
        <w:spacing w:line="292" w:lineRule="auto"/>
        <w:ind w:left="677" w:right="1172"/>
        <w:jc w:val="both"/>
      </w:pPr>
      <w:r>
        <w:rPr>
          <w:color w:val="1C1731"/>
        </w:rPr>
        <w:lastRenderedPageBreak/>
        <w:t>Consequently, while the harmful effects of gambling harm on individuals who gamble are seen in adulthood,</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is</w:t>
      </w:r>
      <w:r>
        <w:rPr>
          <w:color w:val="1C1731"/>
          <w:spacing w:val="40"/>
        </w:rPr>
        <w:t xml:space="preserve"> </w:t>
      </w:r>
      <w:r>
        <w:rPr>
          <w:color w:val="1C1731"/>
        </w:rPr>
        <w:t>detected</w:t>
      </w:r>
      <w:r>
        <w:rPr>
          <w:color w:val="1C1731"/>
          <w:spacing w:val="40"/>
        </w:rPr>
        <w:t xml:space="preserve"> </w:t>
      </w:r>
      <w:r>
        <w:rPr>
          <w:color w:val="1C1731"/>
        </w:rPr>
        <w:t>at</w:t>
      </w:r>
      <w:r>
        <w:rPr>
          <w:color w:val="1C1731"/>
          <w:spacing w:val="40"/>
        </w:rPr>
        <w:t xml:space="preserve"> </w:t>
      </w:r>
      <w:r>
        <w:rPr>
          <w:color w:val="1C1731"/>
        </w:rPr>
        <w:t>a</w:t>
      </w:r>
      <w:r>
        <w:rPr>
          <w:color w:val="1C1731"/>
          <w:spacing w:val="40"/>
        </w:rPr>
        <w:t xml:space="preserve"> </w:t>
      </w:r>
      <w:r>
        <w:rPr>
          <w:color w:val="1C1731"/>
        </w:rPr>
        <w:t>much</w:t>
      </w:r>
      <w:r>
        <w:rPr>
          <w:color w:val="1C1731"/>
          <w:spacing w:val="40"/>
        </w:rPr>
        <w:t xml:space="preserve"> </w:t>
      </w:r>
      <w:r>
        <w:rPr>
          <w:color w:val="1C1731"/>
        </w:rPr>
        <w:t>younger</w:t>
      </w:r>
      <w:r>
        <w:rPr>
          <w:color w:val="1C1731"/>
          <w:spacing w:val="40"/>
        </w:rPr>
        <w:t xml:space="preserve"> </w:t>
      </w:r>
      <w:r>
        <w:rPr>
          <w:color w:val="1C1731"/>
        </w:rPr>
        <w:t>age.</w:t>
      </w:r>
    </w:p>
    <w:p w14:paraId="2C62DDB2" w14:textId="77777777" w:rsidR="005B1E76" w:rsidRDefault="005B1E76">
      <w:pPr>
        <w:spacing w:line="292" w:lineRule="auto"/>
        <w:jc w:val="both"/>
        <w:sectPr w:rsidR="005B1E76">
          <w:pgSz w:w="11910" w:h="16840"/>
          <w:pgMar w:top="940" w:right="340" w:bottom="440" w:left="400" w:header="386" w:footer="253" w:gutter="0"/>
          <w:cols w:space="720"/>
        </w:sectPr>
      </w:pPr>
    </w:p>
    <w:p w14:paraId="67DFB62D" w14:textId="77777777" w:rsidR="005B1E76" w:rsidRDefault="00EC16DA">
      <w:pPr>
        <w:pStyle w:val="BodyText"/>
      </w:pPr>
      <w:r>
        <w:rPr>
          <w:noProof/>
        </w:rPr>
        <w:lastRenderedPageBreak/>
        <w:drawing>
          <wp:anchor distT="0" distB="0" distL="0" distR="0" simplePos="0" relativeHeight="15734272" behindDoc="0" locked="0" layoutInCell="1" allowOverlap="1" wp14:anchorId="1C1C1407" wp14:editId="7C391B65">
            <wp:simplePos x="0" y="0"/>
            <wp:positionH relativeFrom="page">
              <wp:posOffset>7398003</wp:posOffset>
            </wp:positionH>
            <wp:positionV relativeFrom="page">
              <wp:posOffset>0</wp:posOffset>
            </wp:positionV>
            <wp:extent cx="162001" cy="10692003"/>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34784" behindDoc="0" locked="0" layoutInCell="1" allowOverlap="1" wp14:anchorId="35DCDD24" wp14:editId="751C73D5">
            <wp:simplePos x="0" y="0"/>
            <wp:positionH relativeFrom="page">
              <wp:posOffset>7074002</wp:posOffset>
            </wp:positionH>
            <wp:positionV relativeFrom="page">
              <wp:posOffset>10558805</wp:posOffset>
            </wp:positionV>
            <wp:extent cx="162001" cy="133197"/>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C5CC540" w14:textId="77777777" w:rsidR="005B1E76" w:rsidRDefault="005B1E76">
      <w:pPr>
        <w:pStyle w:val="BodyText"/>
      </w:pPr>
    </w:p>
    <w:p w14:paraId="5E07E71D" w14:textId="77777777" w:rsidR="005B1E76" w:rsidRDefault="005B1E76">
      <w:pPr>
        <w:pStyle w:val="BodyText"/>
        <w:spacing w:before="9"/>
        <w:rPr>
          <w:sz w:val="27"/>
        </w:rPr>
      </w:pPr>
    </w:p>
    <w:p w14:paraId="703A2C95" w14:textId="77777777" w:rsidR="005B1E76" w:rsidRDefault="00EC16DA">
      <w:pPr>
        <w:pStyle w:val="Heading6"/>
        <w:spacing w:before="94"/>
        <w:ind w:left="507"/>
      </w:pPr>
      <w:bookmarkStart w:id="7" w:name="_TOC_250055"/>
      <w:r>
        <w:t>Key</w:t>
      </w:r>
      <w:r>
        <w:rPr>
          <w:spacing w:val="65"/>
        </w:rPr>
        <w:t xml:space="preserve"> </w:t>
      </w:r>
      <w:r>
        <w:t>Recommendations</w:t>
      </w:r>
      <w:r>
        <w:rPr>
          <w:spacing w:val="66"/>
        </w:rPr>
        <w:t xml:space="preserve"> </w:t>
      </w:r>
      <w:bookmarkEnd w:id="7"/>
      <w:r>
        <w:rPr>
          <w:spacing w:val="-2"/>
        </w:rPr>
        <w:t>Include:</w:t>
      </w:r>
    </w:p>
    <w:p w14:paraId="02CD434C" w14:textId="77777777" w:rsidR="005B1E76" w:rsidRDefault="00EC16DA">
      <w:pPr>
        <w:pStyle w:val="Heading7"/>
        <w:spacing w:before="222"/>
      </w:pPr>
      <w:bookmarkStart w:id="8" w:name="_TOC_250054"/>
      <w:r>
        <w:rPr>
          <w:color w:val="1C1731"/>
        </w:rPr>
        <w:t>Build</w:t>
      </w:r>
      <w:r>
        <w:rPr>
          <w:color w:val="1C1731"/>
          <w:spacing w:val="36"/>
        </w:rPr>
        <w:t xml:space="preserve"> </w:t>
      </w:r>
      <w:r>
        <w:rPr>
          <w:color w:val="1C1731"/>
        </w:rPr>
        <w:t>Literacy</w:t>
      </w:r>
      <w:r>
        <w:rPr>
          <w:color w:val="1C1731"/>
          <w:spacing w:val="36"/>
        </w:rPr>
        <w:t xml:space="preserve"> </w:t>
      </w:r>
      <w:r>
        <w:rPr>
          <w:color w:val="1C1731"/>
        </w:rPr>
        <w:t>on</w:t>
      </w:r>
      <w:r>
        <w:rPr>
          <w:color w:val="1C1731"/>
          <w:spacing w:val="36"/>
        </w:rPr>
        <w:t xml:space="preserve"> </w:t>
      </w:r>
      <w:r>
        <w:rPr>
          <w:color w:val="1C1731"/>
        </w:rPr>
        <w:t>Gaming</w:t>
      </w:r>
      <w:r>
        <w:rPr>
          <w:color w:val="1C1731"/>
          <w:spacing w:val="37"/>
        </w:rPr>
        <w:t xml:space="preserve"> </w:t>
      </w:r>
      <w:bookmarkEnd w:id="8"/>
      <w:r>
        <w:rPr>
          <w:color w:val="1C1731"/>
          <w:spacing w:val="-4"/>
        </w:rPr>
        <w:t>Harm</w:t>
      </w:r>
    </w:p>
    <w:p w14:paraId="179B7522" w14:textId="77777777" w:rsidR="005B1E76" w:rsidRDefault="005B1E76">
      <w:pPr>
        <w:pStyle w:val="BodyText"/>
        <w:spacing w:before="1"/>
        <w:rPr>
          <w:b/>
        </w:rPr>
      </w:pPr>
    </w:p>
    <w:p w14:paraId="41E94783" w14:textId="77777777" w:rsidR="005B1E76" w:rsidRDefault="00EC16DA">
      <w:pPr>
        <w:pStyle w:val="BodyText"/>
        <w:tabs>
          <w:tab w:val="left" w:pos="1130"/>
        </w:tabs>
        <w:spacing w:line="285" w:lineRule="auto"/>
        <w:ind w:left="1130" w:right="874" w:hanging="341"/>
      </w:pPr>
      <w:r>
        <w:rPr>
          <w:rFonts w:ascii="Myriad Pro" w:hAnsi="Myriad Pro"/>
          <w:color w:val="1C1731"/>
          <w:spacing w:val="-10"/>
        </w:rPr>
        <w:t>»</w:t>
      </w:r>
      <w:r>
        <w:rPr>
          <w:rFonts w:ascii="Myriad Pro" w:hAnsi="Myriad Pro"/>
          <w:color w:val="1C1731"/>
        </w:rPr>
        <w:tab/>
      </w:r>
      <w:r>
        <w:rPr>
          <w:color w:val="1C1731"/>
        </w:rPr>
        <w:t>Participants</w:t>
      </w:r>
      <w:r>
        <w:rPr>
          <w:color w:val="1C1731"/>
          <w:spacing w:val="39"/>
        </w:rPr>
        <w:t xml:space="preserve"> </w:t>
      </w:r>
      <w:r>
        <w:rPr>
          <w:color w:val="1C1731"/>
        </w:rPr>
        <w:t>noted</w:t>
      </w:r>
      <w:r>
        <w:rPr>
          <w:color w:val="1C1731"/>
          <w:spacing w:val="39"/>
        </w:rPr>
        <w:t xml:space="preserve"> </w:t>
      </w:r>
      <w:r>
        <w:rPr>
          <w:color w:val="1C1731"/>
        </w:rPr>
        <w:t>the</w:t>
      </w:r>
      <w:r>
        <w:rPr>
          <w:color w:val="1C1731"/>
          <w:spacing w:val="39"/>
        </w:rPr>
        <w:t xml:space="preserve"> </w:t>
      </w:r>
      <w:r>
        <w:rPr>
          <w:color w:val="1C1731"/>
        </w:rPr>
        <w:t>importance</w:t>
      </w:r>
      <w:r>
        <w:rPr>
          <w:color w:val="1C1731"/>
          <w:spacing w:val="39"/>
        </w:rPr>
        <w:t xml:space="preserve"> </w:t>
      </w:r>
      <w:r>
        <w:rPr>
          <w:color w:val="1C1731"/>
        </w:rPr>
        <w:t>of</w:t>
      </w:r>
      <w:r>
        <w:rPr>
          <w:color w:val="1C1731"/>
          <w:spacing w:val="39"/>
        </w:rPr>
        <w:t xml:space="preserve"> </w:t>
      </w:r>
      <w:r>
        <w:rPr>
          <w:color w:val="1C1731"/>
        </w:rPr>
        <w:t>bringing</w:t>
      </w:r>
      <w:r>
        <w:rPr>
          <w:color w:val="1C1731"/>
          <w:spacing w:val="39"/>
        </w:rPr>
        <w:t xml:space="preserve"> </w:t>
      </w:r>
      <w:r>
        <w:rPr>
          <w:color w:val="1C1731"/>
        </w:rPr>
        <w:t>young</w:t>
      </w:r>
      <w:r>
        <w:rPr>
          <w:color w:val="1C1731"/>
          <w:spacing w:val="39"/>
        </w:rPr>
        <w:t xml:space="preserve"> </w:t>
      </w:r>
      <w:r>
        <w:rPr>
          <w:color w:val="1C1731"/>
        </w:rPr>
        <w:t>people</w:t>
      </w:r>
      <w:r>
        <w:rPr>
          <w:color w:val="1C1731"/>
          <w:spacing w:val="39"/>
        </w:rPr>
        <w:t xml:space="preserve"> </w:t>
      </w:r>
      <w:r>
        <w:rPr>
          <w:color w:val="1C1731"/>
        </w:rPr>
        <w:t>together</w:t>
      </w:r>
      <w:r>
        <w:rPr>
          <w:color w:val="1C1731"/>
          <w:spacing w:val="39"/>
        </w:rPr>
        <w:t xml:space="preserve"> </w:t>
      </w:r>
      <w:r>
        <w:rPr>
          <w:color w:val="1C1731"/>
        </w:rPr>
        <w:t>to</w:t>
      </w:r>
      <w:r>
        <w:rPr>
          <w:color w:val="1C1731"/>
          <w:spacing w:val="39"/>
        </w:rPr>
        <w:t xml:space="preserve"> </w:t>
      </w:r>
      <w:r>
        <w:rPr>
          <w:color w:val="1C1731"/>
        </w:rPr>
        <w:t>talk</w:t>
      </w:r>
      <w:r>
        <w:rPr>
          <w:color w:val="1C1731"/>
          <w:spacing w:val="39"/>
        </w:rPr>
        <w:t xml:space="preserve"> </w:t>
      </w:r>
      <w:r>
        <w:rPr>
          <w:color w:val="1C1731"/>
        </w:rPr>
        <w:t>about</w:t>
      </w:r>
      <w:r>
        <w:rPr>
          <w:color w:val="1C1731"/>
          <w:spacing w:val="39"/>
        </w:rPr>
        <w:t xml:space="preserve"> </w:t>
      </w:r>
      <w:r>
        <w:rPr>
          <w:color w:val="1C1731"/>
        </w:rPr>
        <w:t>gaming</w:t>
      </w:r>
      <w:r>
        <w:rPr>
          <w:color w:val="1C1731"/>
          <w:spacing w:val="39"/>
        </w:rPr>
        <w:t xml:space="preserve"> </w:t>
      </w:r>
      <w:r>
        <w:rPr>
          <w:color w:val="1C1731"/>
        </w:rPr>
        <w:t>and gambling</w:t>
      </w:r>
      <w:r>
        <w:rPr>
          <w:color w:val="1C1731"/>
          <w:spacing w:val="40"/>
        </w:rPr>
        <w:t xml:space="preserve"> </w:t>
      </w:r>
      <w:r>
        <w:rPr>
          <w:color w:val="1C1731"/>
        </w:rPr>
        <w:t>so</w:t>
      </w:r>
      <w:r>
        <w:rPr>
          <w:color w:val="1C1731"/>
          <w:spacing w:val="40"/>
        </w:rPr>
        <w:t xml:space="preserve"> </w:t>
      </w:r>
      <w:r>
        <w:rPr>
          <w:color w:val="1C1731"/>
        </w:rPr>
        <w:t>that</w:t>
      </w:r>
      <w:r>
        <w:rPr>
          <w:color w:val="1C1731"/>
          <w:spacing w:val="40"/>
        </w:rPr>
        <w:t xml:space="preserve"> </w:t>
      </w:r>
      <w:r>
        <w:rPr>
          <w:color w:val="1C1731"/>
        </w:rPr>
        <w:t>youth</w:t>
      </w:r>
      <w:r>
        <w:rPr>
          <w:color w:val="1C1731"/>
          <w:spacing w:val="40"/>
        </w:rPr>
        <w:t xml:space="preserve"> </w:t>
      </w:r>
      <w:r>
        <w:rPr>
          <w:color w:val="1C1731"/>
        </w:rPr>
        <w:t>can</w:t>
      </w:r>
      <w:r>
        <w:rPr>
          <w:color w:val="1C1731"/>
          <w:spacing w:val="40"/>
        </w:rPr>
        <w:t xml:space="preserve"> </w:t>
      </w:r>
      <w:r>
        <w:rPr>
          <w:color w:val="1C1731"/>
        </w:rPr>
        <w:t>draw</w:t>
      </w:r>
      <w:r>
        <w:rPr>
          <w:color w:val="1C1731"/>
          <w:spacing w:val="40"/>
        </w:rPr>
        <w:t xml:space="preserve"> </w:t>
      </w:r>
      <w:r>
        <w:rPr>
          <w:color w:val="1C1731"/>
        </w:rPr>
        <w:t>associations</w:t>
      </w:r>
      <w:r>
        <w:rPr>
          <w:color w:val="1C1731"/>
          <w:spacing w:val="40"/>
        </w:rPr>
        <w:t xml:space="preserve"> </w:t>
      </w:r>
      <w:r>
        <w:rPr>
          <w:color w:val="1C1731"/>
        </w:rPr>
        <w:t>for</w:t>
      </w:r>
      <w:r>
        <w:rPr>
          <w:color w:val="1C1731"/>
          <w:spacing w:val="40"/>
        </w:rPr>
        <w:t xml:space="preserve"> </w:t>
      </w:r>
      <w:r>
        <w:rPr>
          <w:color w:val="1C1731"/>
        </w:rPr>
        <w:t>themselves.</w:t>
      </w:r>
      <w:r>
        <w:rPr>
          <w:color w:val="1C1731"/>
          <w:spacing w:val="80"/>
          <w:w w:val="150"/>
        </w:rPr>
        <w:t xml:space="preserve"> </w:t>
      </w:r>
      <w:r>
        <w:rPr>
          <w:color w:val="1C1731"/>
        </w:rPr>
        <w:t>Using</w:t>
      </w:r>
      <w:r>
        <w:rPr>
          <w:color w:val="1C1731"/>
          <w:spacing w:val="40"/>
        </w:rPr>
        <w:t xml:space="preserve"> </w:t>
      </w:r>
      <w:r>
        <w:rPr>
          <w:color w:val="1C1731"/>
        </w:rPr>
        <w:t>the</w:t>
      </w:r>
      <w:r>
        <w:rPr>
          <w:color w:val="1C1731"/>
          <w:spacing w:val="40"/>
        </w:rPr>
        <w:t xml:space="preserve"> </w:t>
      </w:r>
      <w:r>
        <w:rPr>
          <w:color w:val="1C1731"/>
        </w:rPr>
        <w:t>findings</w:t>
      </w:r>
      <w:r>
        <w:rPr>
          <w:color w:val="1C1731"/>
          <w:spacing w:val="40"/>
        </w:rPr>
        <w:t xml:space="preserve"> </w:t>
      </w:r>
      <w:r>
        <w:rPr>
          <w:color w:val="1C1731"/>
        </w:rPr>
        <w:t>of</w:t>
      </w:r>
      <w:r>
        <w:rPr>
          <w:color w:val="1C1731"/>
          <w:spacing w:val="40"/>
        </w:rPr>
        <w:t xml:space="preserve"> </w:t>
      </w:r>
      <w:r>
        <w:rPr>
          <w:color w:val="1C1731"/>
        </w:rPr>
        <w:t>this</w:t>
      </w:r>
      <w:r>
        <w:rPr>
          <w:color w:val="1C1731"/>
          <w:spacing w:val="40"/>
        </w:rPr>
        <w:t xml:space="preserve"> </w:t>
      </w:r>
      <w:r>
        <w:rPr>
          <w:color w:val="1C1731"/>
        </w:rPr>
        <w:t>report as</w:t>
      </w:r>
      <w:r>
        <w:rPr>
          <w:color w:val="1C1731"/>
          <w:spacing w:val="40"/>
        </w:rPr>
        <w:t xml:space="preserve"> </w:t>
      </w:r>
      <w:r>
        <w:rPr>
          <w:color w:val="1C1731"/>
        </w:rPr>
        <w:t>a</w:t>
      </w:r>
      <w:r>
        <w:rPr>
          <w:color w:val="1C1731"/>
          <w:spacing w:val="40"/>
        </w:rPr>
        <w:t xml:space="preserve"> </w:t>
      </w:r>
      <w:r>
        <w:rPr>
          <w:color w:val="1C1731"/>
        </w:rPr>
        <w:t>basis</w:t>
      </w:r>
      <w:r>
        <w:rPr>
          <w:color w:val="1C1731"/>
          <w:spacing w:val="40"/>
        </w:rPr>
        <w:t xml:space="preserve"> </w:t>
      </w:r>
      <w:r>
        <w:rPr>
          <w:color w:val="1C1731"/>
        </w:rPr>
        <w:t>to</w:t>
      </w:r>
      <w:r>
        <w:rPr>
          <w:color w:val="1C1731"/>
          <w:spacing w:val="40"/>
        </w:rPr>
        <w:t xml:space="preserve"> </w:t>
      </w:r>
      <w:r>
        <w:rPr>
          <w:color w:val="1C1731"/>
        </w:rPr>
        <w:t>deliver</w:t>
      </w:r>
      <w:r>
        <w:rPr>
          <w:color w:val="1C1731"/>
          <w:spacing w:val="40"/>
        </w:rPr>
        <w:t xml:space="preserve"> </w:t>
      </w:r>
      <w:r>
        <w:rPr>
          <w:color w:val="1C1731"/>
        </w:rPr>
        <w:t>workshops</w:t>
      </w:r>
      <w:r>
        <w:rPr>
          <w:color w:val="1C1731"/>
          <w:spacing w:val="40"/>
        </w:rPr>
        <w:t xml:space="preserve"> </w:t>
      </w:r>
      <w:r>
        <w:rPr>
          <w:color w:val="1C1731"/>
        </w:rPr>
        <w:t>and</w:t>
      </w:r>
      <w:r>
        <w:rPr>
          <w:color w:val="1C1731"/>
          <w:spacing w:val="40"/>
        </w:rPr>
        <w:t xml:space="preserve"> </w:t>
      </w:r>
      <w:r>
        <w:rPr>
          <w:color w:val="1C1731"/>
        </w:rPr>
        <w:t>training</w:t>
      </w:r>
      <w:r>
        <w:rPr>
          <w:color w:val="1C1731"/>
          <w:spacing w:val="40"/>
        </w:rPr>
        <w:t xml:space="preserve"> </w:t>
      </w:r>
      <w:r>
        <w:rPr>
          <w:color w:val="1C1731"/>
        </w:rPr>
        <w:t>to</w:t>
      </w:r>
      <w:r>
        <w:rPr>
          <w:color w:val="1C1731"/>
          <w:spacing w:val="40"/>
        </w:rPr>
        <w:t xml:space="preserve"> </w:t>
      </w:r>
      <w:r>
        <w:rPr>
          <w:color w:val="1C1731"/>
        </w:rPr>
        <w:t>Pasifika</w:t>
      </w:r>
      <w:r>
        <w:rPr>
          <w:color w:val="1C1731"/>
          <w:spacing w:val="40"/>
        </w:rPr>
        <w:t xml:space="preserve"> </w:t>
      </w:r>
      <w:r>
        <w:rPr>
          <w:color w:val="1C1731"/>
        </w:rPr>
        <w:t>communities</w:t>
      </w:r>
      <w:r>
        <w:rPr>
          <w:color w:val="1C1731"/>
          <w:spacing w:val="40"/>
        </w:rPr>
        <w:t xml:space="preserve"> </w:t>
      </w:r>
      <w:r>
        <w:rPr>
          <w:color w:val="1C1731"/>
        </w:rPr>
        <w:t>(ECE’s,</w:t>
      </w:r>
      <w:r>
        <w:rPr>
          <w:color w:val="1C1731"/>
          <w:spacing w:val="40"/>
        </w:rPr>
        <w:t xml:space="preserve"> </w:t>
      </w:r>
      <w:r>
        <w:rPr>
          <w:color w:val="1C1731"/>
        </w:rPr>
        <w:t>churches,</w:t>
      </w:r>
      <w:r>
        <w:rPr>
          <w:color w:val="1C1731"/>
          <w:spacing w:val="40"/>
        </w:rPr>
        <w:t xml:space="preserve"> </w:t>
      </w:r>
      <w:r>
        <w:rPr>
          <w:color w:val="1C1731"/>
        </w:rPr>
        <w:t>youth</w:t>
      </w:r>
    </w:p>
    <w:p w14:paraId="2D6932E0" w14:textId="77777777" w:rsidR="005B1E76" w:rsidRDefault="00EC16DA">
      <w:pPr>
        <w:pStyle w:val="BodyText"/>
        <w:spacing w:before="5" w:line="292" w:lineRule="auto"/>
        <w:ind w:left="1130" w:right="708"/>
      </w:pPr>
      <w:r>
        <w:rPr>
          <w:color w:val="1C1731"/>
        </w:rPr>
        <w:t>groups,</w:t>
      </w:r>
      <w:r>
        <w:rPr>
          <w:color w:val="1C1731"/>
          <w:spacing w:val="40"/>
        </w:rPr>
        <w:t xml:space="preserve"> </w:t>
      </w:r>
      <w:r>
        <w:rPr>
          <w:color w:val="1C1731"/>
        </w:rPr>
        <w:t>parents)</w:t>
      </w:r>
      <w:r>
        <w:rPr>
          <w:color w:val="1C1731"/>
          <w:spacing w:val="40"/>
        </w:rPr>
        <w:t xml:space="preserve"> </w:t>
      </w:r>
      <w:r>
        <w:rPr>
          <w:color w:val="1C1731"/>
        </w:rPr>
        <w:t>on</w:t>
      </w:r>
      <w:r>
        <w:rPr>
          <w:color w:val="1C1731"/>
          <w:spacing w:val="40"/>
        </w:rPr>
        <w:t xml:space="preserve"> </w:t>
      </w:r>
      <w:r>
        <w:rPr>
          <w:color w:val="1C1731"/>
        </w:rPr>
        <w:t>the</w:t>
      </w:r>
      <w:r>
        <w:rPr>
          <w:color w:val="1C1731"/>
          <w:spacing w:val="40"/>
        </w:rPr>
        <w:t xml:space="preserve"> </w:t>
      </w:r>
      <w:r>
        <w:rPr>
          <w:color w:val="1C1731"/>
        </w:rPr>
        <w:t>characteristics</w:t>
      </w:r>
      <w:r>
        <w:rPr>
          <w:color w:val="1C1731"/>
          <w:spacing w:val="40"/>
        </w:rPr>
        <w:t xml:space="preserve"> </w:t>
      </w:r>
      <w:r>
        <w:rPr>
          <w:color w:val="1C1731"/>
        </w:rPr>
        <w:t>of</w:t>
      </w:r>
      <w:r>
        <w:rPr>
          <w:color w:val="1C1731"/>
          <w:spacing w:val="40"/>
        </w:rPr>
        <w:t xml:space="preserve"> </w:t>
      </w:r>
      <w:r>
        <w:rPr>
          <w:color w:val="1C1731"/>
        </w:rPr>
        <w:t>harmful</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strategies</w:t>
      </w:r>
      <w:r>
        <w:rPr>
          <w:color w:val="1C1731"/>
          <w:spacing w:val="40"/>
        </w:rPr>
        <w:t xml:space="preserve"> </w:t>
      </w:r>
      <w:r>
        <w:rPr>
          <w:color w:val="1C1731"/>
        </w:rPr>
        <w:t>that</w:t>
      </w:r>
      <w:r>
        <w:rPr>
          <w:color w:val="1C1731"/>
          <w:spacing w:val="40"/>
        </w:rPr>
        <w:t xml:space="preserve"> </w:t>
      </w:r>
      <w:r>
        <w:rPr>
          <w:color w:val="1C1731"/>
        </w:rPr>
        <w:t>would</w:t>
      </w:r>
      <w:r>
        <w:rPr>
          <w:color w:val="1C1731"/>
          <w:spacing w:val="40"/>
        </w:rPr>
        <w:t xml:space="preserve"> </w:t>
      </w:r>
      <w:r>
        <w:rPr>
          <w:color w:val="1C1731"/>
        </w:rPr>
        <w:t>mitigate</w:t>
      </w:r>
      <w:r>
        <w:rPr>
          <w:color w:val="1C1731"/>
          <w:spacing w:val="40"/>
        </w:rPr>
        <w:t xml:space="preserve"> </w:t>
      </w:r>
      <w:r>
        <w:rPr>
          <w:color w:val="1C1731"/>
        </w:rPr>
        <w:t xml:space="preserve">the </w:t>
      </w:r>
      <w:r>
        <w:rPr>
          <w:color w:val="1C1731"/>
          <w:spacing w:val="-2"/>
        </w:rPr>
        <w:t>risks.</w:t>
      </w:r>
    </w:p>
    <w:p w14:paraId="37D17D63" w14:textId="77777777" w:rsidR="005B1E76" w:rsidRDefault="00EC16DA">
      <w:pPr>
        <w:pStyle w:val="BodyText"/>
        <w:tabs>
          <w:tab w:val="left" w:pos="1130"/>
        </w:tabs>
        <w:spacing w:before="170" w:line="278" w:lineRule="auto"/>
        <w:ind w:left="1130" w:right="775" w:hanging="341"/>
      </w:pPr>
      <w:r>
        <w:rPr>
          <w:rFonts w:ascii="Myriad Pro" w:hAnsi="Myriad Pro"/>
          <w:color w:val="1C1731"/>
          <w:spacing w:val="-10"/>
        </w:rPr>
        <w:t>»</w:t>
      </w:r>
      <w:r>
        <w:rPr>
          <w:rFonts w:ascii="Myriad Pro" w:hAnsi="Myriad Pro"/>
          <w:color w:val="1C1731"/>
        </w:rPr>
        <w:tab/>
      </w:r>
      <w:r>
        <w:rPr>
          <w:color w:val="1C1731"/>
        </w:rPr>
        <w:t>Create</w:t>
      </w:r>
      <w:r>
        <w:rPr>
          <w:color w:val="1C1731"/>
          <w:spacing w:val="36"/>
        </w:rPr>
        <w:t xml:space="preserve"> </w:t>
      </w:r>
      <w:r>
        <w:rPr>
          <w:color w:val="1C1731"/>
        </w:rPr>
        <w:t>workshops/training</w:t>
      </w:r>
      <w:r>
        <w:rPr>
          <w:color w:val="1C1731"/>
          <w:spacing w:val="36"/>
        </w:rPr>
        <w:t xml:space="preserve"> </w:t>
      </w:r>
      <w:r>
        <w:rPr>
          <w:color w:val="1C1731"/>
        </w:rPr>
        <w:t>for</w:t>
      </w:r>
      <w:r>
        <w:rPr>
          <w:color w:val="1C1731"/>
          <w:spacing w:val="36"/>
        </w:rPr>
        <w:t xml:space="preserve"> </w:t>
      </w:r>
      <w:r>
        <w:rPr>
          <w:color w:val="1C1731"/>
        </w:rPr>
        <w:t>youth</w:t>
      </w:r>
      <w:r>
        <w:rPr>
          <w:color w:val="1C1731"/>
          <w:spacing w:val="36"/>
        </w:rPr>
        <w:t xml:space="preserve"> </w:t>
      </w:r>
      <w:r>
        <w:rPr>
          <w:color w:val="1C1731"/>
        </w:rPr>
        <w:t>(</w:t>
      </w:r>
      <w:proofErr w:type="gramStart"/>
      <w:r>
        <w:rPr>
          <w:color w:val="1C1731"/>
        </w:rPr>
        <w:t>similar</w:t>
      </w:r>
      <w:r>
        <w:rPr>
          <w:color w:val="1C1731"/>
          <w:spacing w:val="36"/>
        </w:rPr>
        <w:t xml:space="preserve"> </w:t>
      </w:r>
      <w:r>
        <w:rPr>
          <w:color w:val="1C1731"/>
        </w:rPr>
        <w:t>to</w:t>
      </w:r>
      <w:proofErr w:type="gramEnd"/>
      <w:r>
        <w:rPr>
          <w:color w:val="1C1731"/>
          <w:spacing w:val="36"/>
        </w:rPr>
        <w:t xml:space="preserve"> </w:t>
      </w:r>
      <w:r>
        <w:rPr>
          <w:color w:val="1C1731"/>
        </w:rPr>
        <w:t>the</w:t>
      </w:r>
      <w:r>
        <w:rPr>
          <w:color w:val="1C1731"/>
          <w:spacing w:val="36"/>
        </w:rPr>
        <w:t xml:space="preserve"> </w:t>
      </w:r>
      <w:r>
        <w:rPr>
          <w:color w:val="1C1731"/>
        </w:rPr>
        <w:t>focus</w:t>
      </w:r>
      <w:r>
        <w:rPr>
          <w:color w:val="1C1731"/>
          <w:spacing w:val="36"/>
        </w:rPr>
        <w:t xml:space="preserve"> </w:t>
      </w:r>
      <w:r>
        <w:rPr>
          <w:color w:val="1C1731"/>
        </w:rPr>
        <w:t>groups)</w:t>
      </w:r>
      <w:r>
        <w:rPr>
          <w:color w:val="1C1731"/>
          <w:spacing w:val="36"/>
        </w:rPr>
        <w:t xml:space="preserve"> </w:t>
      </w:r>
      <w:r>
        <w:rPr>
          <w:color w:val="1C1731"/>
        </w:rPr>
        <w:t>to</w:t>
      </w:r>
      <w:r>
        <w:rPr>
          <w:color w:val="1C1731"/>
          <w:spacing w:val="36"/>
        </w:rPr>
        <w:t xml:space="preserve"> </w:t>
      </w:r>
      <w:r>
        <w:rPr>
          <w:color w:val="1C1731"/>
        </w:rPr>
        <w:t>allow</w:t>
      </w:r>
      <w:r>
        <w:rPr>
          <w:color w:val="1C1731"/>
          <w:spacing w:val="36"/>
        </w:rPr>
        <w:t xml:space="preserve"> </w:t>
      </w:r>
      <w:r>
        <w:rPr>
          <w:color w:val="1C1731"/>
        </w:rPr>
        <w:t>young</w:t>
      </w:r>
      <w:r>
        <w:rPr>
          <w:color w:val="1C1731"/>
          <w:spacing w:val="36"/>
        </w:rPr>
        <w:t xml:space="preserve"> </w:t>
      </w:r>
      <w:r>
        <w:rPr>
          <w:color w:val="1C1731"/>
        </w:rPr>
        <w:t>people</w:t>
      </w:r>
      <w:r>
        <w:rPr>
          <w:color w:val="1C1731"/>
          <w:spacing w:val="36"/>
        </w:rPr>
        <w:t xml:space="preserve"> </w:t>
      </w:r>
      <w:r>
        <w:rPr>
          <w:color w:val="1C1731"/>
        </w:rPr>
        <w:t>to</w:t>
      </w:r>
      <w:r>
        <w:rPr>
          <w:color w:val="1C1731"/>
          <w:spacing w:val="36"/>
        </w:rPr>
        <w:t xml:space="preserve"> </w:t>
      </w:r>
      <w:r>
        <w:rPr>
          <w:color w:val="1C1731"/>
        </w:rPr>
        <w:t>draw connections</w:t>
      </w:r>
      <w:r>
        <w:rPr>
          <w:color w:val="1C1731"/>
          <w:spacing w:val="40"/>
        </w:rPr>
        <w:t xml:space="preserve"> </w:t>
      </w:r>
      <w:r>
        <w:rPr>
          <w:color w:val="1C1731"/>
        </w:rPr>
        <w:t>between</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harm.</w:t>
      </w:r>
    </w:p>
    <w:p w14:paraId="7AC419C6" w14:textId="77777777" w:rsidR="005B1E76" w:rsidRDefault="00EC16DA">
      <w:pPr>
        <w:pStyle w:val="BodyText"/>
        <w:tabs>
          <w:tab w:val="left" w:pos="1130"/>
        </w:tabs>
        <w:spacing w:before="183" w:line="278" w:lineRule="auto"/>
        <w:ind w:left="1130" w:right="1099" w:hanging="341"/>
      </w:pPr>
      <w:r>
        <w:rPr>
          <w:rFonts w:ascii="Myriad Pro" w:hAnsi="Myriad Pro"/>
          <w:color w:val="1C1731"/>
          <w:spacing w:val="-10"/>
        </w:rPr>
        <w:t>»</w:t>
      </w:r>
      <w:r>
        <w:rPr>
          <w:rFonts w:ascii="Myriad Pro" w:hAnsi="Myriad Pro"/>
          <w:color w:val="1C1731"/>
        </w:rPr>
        <w:tab/>
      </w:r>
      <w:r>
        <w:rPr>
          <w:color w:val="1C1731"/>
        </w:rPr>
        <w:t>Creating</w:t>
      </w:r>
      <w:r>
        <w:rPr>
          <w:color w:val="1C1731"/>
          <w:spacing w:val="34"/>
        </w:rPr>
        <w:t xml:space="preserve"> </w:t>
      </w:r>
      <w:r>
        <w:rPr>
          <w:color w:val="1C1731"/>
        </w:rPr>
        <w:t>resources</w:t>
      </w:r>
      <w:r>
        <w:rPr>
          <w:color w:val="1C1731"/>
          <w:spacing w:val="34"/>
        </w:rPr>
        <w:t xml:space="preserve"> </w:t>
      </w:r>
      <w:r>
        <w:rPr>
          <w:color w:val="1C1731"/>
        </w:rPr>
        <w:t>like</w:t>
      </w:r>
      <w:r>
        <w:rPr>
          <w:color w:val="1C1731"/>
          <w:spacing w:val="34"/>
        </w:rPr>
        <w:t xml:space="preserve"> </w:t>
      </w:r>
      <w:r>
        <w:rPr>
          <w:color w:val="1C1731"/>
        </w:rPr>
        <w:t>spreadsheets</w:t>
      </w:r>
      <w:r>
        <w:rPr>
          <w:color w:val="1C1731"/>
          <w:spacing w:val="34"/>
        </w:rPr>
        <w:t xml:space="preserve"> </w:t>
      </w:r>
      <w:r>
        <w:rPr>
          <w:color w:val="1C1731"/>
        </w:rPr>
        <w:t>that</w:t>
      </w:r>
      <w:r>
        <w:rPr>
          <w:color w:val="1C1731"/>
          <w:spacing w:val="34"/>
        </w:rPr>
        <w:t xml:space="preserve"> </w:t>
      </w:r>
      <w:r>
        <w:rPr>
          <w:color w:val="1C1731"/>
        </w:rPr>
        <w:t>are</w:t>
      </w:r>
      <w:r>
        <w:rPr>
          <w:color w:val="1C1731"/>
          <w:spacing w:val="34"/>
        </w:rPr>
        <w:t xml:space="preserve"> </w:t>
      </w:r>
      <w:r>
        <w:rPr>
          <w:color w:val="1C1731"/>
        </w:rPr>
        <w:t>easy</w:t>
      </w:r>
      <w:r>
        <w:rPr>
          <w:color w:val="1C1731"/>
          <w:spacing w:val="34"/>
        </w:rPr>
        <w:t xml:space="preserve"> </w:t>
      </w:r>
      <w:r>
        <w:rPr>
          <w:color w:val="1C1731"/>
        </w:rPr>
        <w:t>to</w:t>
      </w:r>
      <w:r>
        <w:rPr>
          <w:color w:val="1C1731"/>
          <w:spacing w:val="34"/>
        </w:rPr>
        <w:t xml:space="preserve"> </w:t>
      </w:r>
      <w:r>
        <w:rPr>
          <w:color w:val="1C1731"/>
        </w:rPr>
        <w:t>access</w:t>
      </w:r>
      <w:r>
        <w:rPr>
          <w:color w:val="1C1731"/>
          <w:spacing w:val="34"/>
        </w:rPr>
        <w:t xml:space="preserve"> </w:t>
      </w:r>
      <w:r>
        <w:rPr>
          <w:color w:val="1C1731"/>
        </w:rPr>
        <w:t>and</w:t>
      </w:r>
      <w:r>
        <w:rPr>
          <w:color w:val="1C1731"/>
          <w:spacing w:val="34"/>
        </w:rPr>
        <w:t xml:space="preserve"> </w:t>
      </w:r>
      <w:r>
        <w:rPr>
          <w:color w:val="1C1731"/>
        </w:rPr>
        <w:t>use</w:t>
      </w:r>
      <w:r>
        <w:rPr>
          <w:color w:val="1C1731"/>
          <w:spacing w:val="34"/>
        </w:rPr>
        <w:t xml:space="preserve"> </w:t>
      </w:r>
      <w:r>
        <w:rPr>
          <w:color w:val="1C1731"/>
        </w:rPr>
        <w:t>so</w:t>
      </w:r>
      <w:r>
        <w:rPr>
          <w:color w:val="1C1731"/>
          <w:spacing w:val="34"/>
        </w:rPr>
        <w:t xml:space="preserve"> </w:t>
      </w:r>
      <w:r>
        <w:rPr>
          <w:color w:val="1C1731"/>
        </w:rPr>
        <w:t>that</w:t>
      </w:r>
      <w:r>
        <w:rPr>
          <w:color w:val="1C1731"/>
          <w:spacing w:val="34"/>
        </w:rPr>
        <w:t xml:space="preserve"> </w:t>
      </w:r>
      <w:r>
        <w:rPr>
          <w:color w:val="1C1731"/>
        </w:rPr>
        <w:t>people</w:t>
      </w:r>
      <w:r>
        <w:rPr>
          <w:color w:val="1C1731"/>
          <w:spacing w:val="34"/>
        </w:rPr>
        <w:t xml:space="preserve"> </w:t>
      </w:r>
      <w:r>
        <w:rPr>
          <w:color w:val="1C1731"/>
        </w:rPr>
        <w:t>can</w:t>
      </w:r>
      <w:r>
        <w:rPr>
          <w:color w:val="1C1731"/>
          <w:spacing w:val="34"/>
        </w:rPr>
        <w:t xml:space="preserve"> </w:t>
      </w:r>
      <w:r>
        <w:rPr>
          <w:color w:val="1C1731"/>
        </w:rPr>
        <w:t>track how long they game per session.</w:t>
      </w:r>
    </w:p>
    <w:p w14:paraId="501DC6D3" w14:textId="77777777" w:rsidR="005B1E76" w:rsidRDefault="00EC16DA">
      <w:pPr>
        <w:pStyle w:val="Heading7"/>
      </w:pPr>
      <w:bookmarkStart w:id="9" w:name="_TOC_250053"/>
      <w:r>
        <w:rPr>
          <w:color w:val="1C1731"/>
        </w:rPr>
        <w:t>Legislation</w:t>
      </w:r>
      <w:r>
        <w:rPr>
          <w:color w:val="1C1731"/>
          <w:spacing w:val="49"/>
        </w:rPr>
        <w:t xml:space="preserve"> </w:t>
      </w:r>
      <w:r>
        <w:rPr>
          <w:color w:val="1C1731"/>
        </w:rPr>
        <w:t>and</w:t>
      </w:r>
      <w:r>
        <w:rPr>
          <w:color w:val="1C1731"/>
          <w:spacing w:val="50"/>
        </w:rPr>
        <w:t xml:space="preserve"> </w:t>
      </w:r>
      <w:bookmarkEnd w:id="9"/>
      <w:r>
        <w:rPr>
          <w:color w:val="1C1731"/>
          <w:spacing w:val="-2"/>
        </w:rPr>
        <w:t>Government</w:t>
      </w:r>
    </w:p>
    <w:p w14:paraId="21617D46" w14:textId="77777777" w:rsidR="005B1E76" w:rsidRDefault="005B1E76">
      <w:pPr>
        <w:pStyle w:val="BodyText"/>
        <w:rPr>
          <w:b/>
        </w:rPr>
      </w:pPr>
    </w:p>
    <w:p w14:paraId="340F9A22" w14:textId="77777777" w:rsidR="005B1E76" w:rsidRDefault="00EC16DA">
      <w:pPr>
        <w:pStyle w:val="BodyText"/>
        <w:tabs>
          <w:tab w:val="left" w:pos="1130"/>
        </w:tabs>
        <w:spacing w:line="278" w:lineRule="auto"/>
        <w:ind w:left="1130" w:right="1028" w:hanging="341"/>
      </w:pPr>
      <w:r>
        <w:rPr>
          <w:rFonts w:ascii="Myriad Pro" w:hAnsi="Myriad Pro"/>
          <w:color w:val="1C1731"/>
          <w:spacing w:val="-10"/>
        </w:rPr>
        <w:t>»</w:t>
      </w:r>
      <w:r>
        <w:rPr>
          <w:rFonts w:ascii="Myriad Pro" w:hAnsi="Myriad Pro"/>
          <w:color w:val="1C1731"/>
        </w:rPr>
        <w:tab/>
      </w:r>
      <w:r>
        <w:rPr>
          <w:color w:val="1C1731"/>
        </w:rPr>
        <w:t>Stronger</w:t>
      </w:r>
      <w:r>
        <w:rPr>
          <w:color w:val="1C1731"/>
          <w:spacing w:val="40"/>
        </w:rPr>
        <w:t xml:space="preserve"> </w:t>
      </w:r>
      <w:r>
        <w:rPr>
          <w:color w:val="1C1731"/>
        </w:rPr>
        <w:t>regulation</w:t>
      </w:r>
      <w:r>
        <w:rPr>
          <w:color w:val="1C1731"/>
          <w:spacing w:val="40"/>
        </w:rPr>
        <w:t xml:space="preserve"> </w:t>
      </w:r>
      <w:r>
        <w:rPr>
          <w:color w:val="1C1731"/>
        </w:rPr>
        <w:t>on</w:t>
      </w:r>
      <w:r>
        <w:rPr>
          <w:color w:val="1C1731"/>
          <w:spacing w:val="40"/>
        </w:rPr>
        <w:t xml:space="preserve"> </w:t>
      </w:r>
      <w:r>
        <w:rPr>
          <w:color w:val="1C1731"/>
        </w:rPr>
        <w:t>gaming</w:t>
      </w:r>
      <w:r>
        <w:rPr>
          <w:color w:val="1C1731"/>
          <w:spacing w:val="40"/>
        </w:rPr>
        <w:t xml:space="preserve"> </w:t>
      </w:r>
      <w:r>
        <w:rPr>
          <w:color w:val="1C1731"/>
        </w:rPr>
        <w:t>industry</w:t>
      </w:r>
      <w:r>
        <w:rPr>
          <w:color w:val="1C1731"/>
          <w:spacing w:val="40"/>
        </w:rPr>
        <w:t xml:space="preserve"> </w:t>
      </w:r>
      <w:r>
        <w:rPr>
          <w:color w:val="1C1731"/>
        </w:rPr>
        <w:t>products,</w:t>
      </w:r>
      <w:r>
        <w:rPr>
          <w:color w:val="1C1731"/>
          <w:spacing w:val="40"/>
        </w:rPr>
        <w:t xml:space="preserve"> </w:t>
      </w:r>
      <w:r>
        <w:rPr>
          <w:color w:val="1C1731"/>
        </w:rPr>
        <w:t>policed</w:t>
      </w:r>
      <w:r>
        <w:rPr>
          <w:color w:val="1C1731"/>
          <w:spacing w:val="40"/>
        </w:rPr>
        <w:t xml:space="preserve"> </w:t>
      </w:r>
      <w:r>
        <w:rPr>
          <w:color w:val="1C1731"/>
        </w:rPr>
        <w:t>by</w:t>
      </w:r>
      <w:r>
        <w:rPr>
          <w:color w:val="1C1731"/>
          <w:spacing w:val="40"/>
        </w:rPr>
        <w:t xml:space="preserve"> </w:t>
      </w:r>
      <w:r>
        <w:rPr>
          <w:color w:val="1C1731"/>
        </w:rPr>
        <w:t>Department</w:t>
      </w:r>
      <w:r>
        <w:rPr>
          <w:color w:val="1C1731"/>
          <w:spacing w:val="40"/>
        </w:rPr>
        <w:t xml:space="preserve"> </w:t>
      </w:r>
      <w:r>
        <w:rPr>
          <w:color w:val="1C1731"/>
        </w:rPr>
        <w:t>of</w:t>
      </w:r>
      <w:r>
        <w:rPr>
          <w:color w:val="1C1731"/>
          <w:spacing w:val="40"/>
        </w:rPr>
        <w:t xml:space="preserve"> </w:t>
      </w:r>
      <w:r>
        <w:rPr>
          <w:color w:val="1C1731"/>
        </w:rPr>
        <w:t>Internal</w:t>
      </w:r>
      <w:r>
        <w:rPr>
          <w:color w:val="1C1731"/>
          <w:spacing w:val="40"/>
        </w:rPr>
        <w:t xml:space="preserve"> </w:t>
      </w:r>
      <w:r>
        <w:rPr>
          <w:color w:val="1C1731"/>
        </w:rPr>
        <w:t>Affairs</w:t>
      </w:r>
      <w:r>
        <w:rPr>
          <w:color w:val="1C1731"/>
          <w:spacing w:val="40"/>
        </w:rPr>
        <w:t xml:space="preserve"> </w:t>
      </w:r>
      <w:r>
        <w:rPr>
          <w:color w:val="1C1731"/>
        </w:rPr>
        <w:t xml:space="preserve">is </w:t>
      </w:r>
      <w:r>
        <w:rPr>
          <w:color w:val="1C1731"/>
          <w:spacing w:val="-2"/>
        </w:rPr>
        <w:t>needed.</w:t>
      </w:r>
    </w:p>
    <w:p w14:paraId="5598CA90" w14:textId="77777777" w:rsidR="005B1E76" w:rsidRDefault="00EC16DA">
      <w:pPr>
        <w:pStyle w:val="BodyText"/>
        <w:tabs>
          <w:tab w:val="left" w:pos="1130"/>
        </w:tabs>
        <w:spacing w:before="183" w:line="278" w:lineRule="auto"/>
        <w:ind w:left="1130" w:right="1140" w:hanging="341"/>
      </w:pPr>
      <w:r>
        <w:rPr>
          <w:rFonts w:ascii="Myriad Pro" w:hAnsi="Myriad Pro"/>
          <w:color w:val="1C1731"/>
          <w:spacing w:val="-10"/>
        </w:rPr>
        <w:t>»</w:t>
      </w:r>
      <w:r>
        <w:rPr>
          <w:rFonts w:ascii="Myriad Pro" w:hAnsi="Myriad Pro"/>
          <w:color w:val="1C1731"/>
        </w:rPr>
        <w:tab/>
      </w:r>
      <w:r>
        <w:rPr>
          <w:color w:val="1C1731"/>
        </w:rPr>
        <w:t>For</w:t>
      </w:r>
      <w:r>
        <w:rPr>
          <w:color w:val="1C1731"/>
          <w:spacing w:val="33"/>
        </w:rPr>
        <w:t xml:space="preserve"> </w:t>
      </w:r>
      <w:r>
        <w:rPr>
          <w:color w:val="1C1731"/>
        </w:rPr>
        <w:t>the</w:t>
      </w:r>
      <w:r>
        <w:rPr>
          <w:color w:val="1C1731"/>
          <w:spacing w:val="33"/>
        </w:rPr>
        <w:t xml:space="preserve"> </w:t>
      </w:r>
      <w:r>
        <w:rPr>
          <w:color w:val="1C1731"/>
        </w:rPr>
        <w:t>Ministry</w:t>
      </w:r>
      <w:r>
        <w:rPr>
          <w:color w:val="1C1731"/>
          <w:spacing w:val="33"/>
        </w:rPr>
        <w:t xml:space="preserve"> </w:t>
      </w:r>
      <w:r>
        <w:rPr>
          <w:color w:val="1C1731"/>
        </w:rPr>
        <w:t>of</w:t>
      </w:r>
      <w:r>
        <w:rPr>
          <w:color w:val="1C1731"/>
          <w:spacing w:val="33"/>
        </w:rPr>
        <w:t xml:space="preserve"> </w:t>
      </w:r>
      <w:r>
        <w:rPr>
          <w:color w:val="1C1731"/>
        </w:rPr>
        <w:t>Health</w:t>
      </w:r>
      <w:r>
        <w:rPr>
          <w:color w:val="1C1731"/>
          <w:spacing w:val="33"/>
        </w:rPr>
        <w:t xml:space="preserve"> </w:t>
      </w:r>
      <w:r>
        <w:rPr>
          <w:color w:val="1C1731"/>
        </w:rPr>
        <w:t>to</w:t>
      </w:r>
      <w:r>
        <w:rPr>
          <w:color w:val="1C1731"/>
          <w:spacing w:val="33"/>
        </w:rPr>
        <w:t xml:space="preserve"> </w:t>
      </w:r>
      <w:r>
        <w:rPr>
          <w:color w:val="1C1731"/>
        </w:rPr>
        <w:t>ensure</w:t>
      </w:r>
      <w:r>
        <w:rPr>
          <w:color w:val="1C1731"/>
          <w:spacing w:val="33"/>
        </w:rPr>
        <w:t xml:space="preserve"> </w:t>
      </w:r>
      <w:r>
        <w:rPr>
          <w:color w:val="1C1731"/>
        </w:rPr>
        <w:t>safeguards</w:t>
      </w:r>
      <w:r>
        <w:rPr>
          <w:color w:val="1C1731"/>
          <w:spacing w:val="33"/>
        </w:rPr>
        <w:t xml:space="preserve"> </w:t>
      </w:r>
      <w:r>
        <w:rPr>
          <w:color w:val="1C1731"/>
        </w:rPr>
        <w:t>are</w:t>
      </w:r>
      <w:r>
        <w:rPr>
          <w:color w:val="1C1731"/>
          <w:spacing w:val="33"/>
        </w:rPr>
        <w:t xml:space="preserve"> </w:t>
      </w:r>
      <w:r>
        <w:rPr>
          <w:color w:val="1C1731"/>
        </w:rPr>
        <w:t>in</w:t>
      </w:r>
      <w:r>
        <w:rPr>
          <w:color w:val="1C1731"/>
          <w:spacing w:val="33"/>
        </w:rPr>
        <w:t xml:space="preserve"> </w:t>
      </w:r>
      <w:r>
        <w:rPr>
          <w:color w:val="1C1731"/>
        </w:rPr>
        <w:t>place</w:t>
      </w:r>
      <w:r>
        <w:rPr>
          <w:color w:val="1C1731"/>
          <w:spacing w:val="33"/>
        </w:rPr>
        <w:t xml:space="preserve"> </w:t>
      </w:r>
      <w:r>
        <w:rPr>
          <w:color w:val="1C1731"/>
        </w:rPr>
        <w:t>to</w:t>
      </w:r>
      <w:r>
        <w:rPr>
          <w:color w:val="1C1731"/>
          <w:spacing w:val="33"/>
        </w:rPr>
        <w:t xml:space="preserve"> </w:t>
      </w:r>
      <w:r>
        <w:rPr>
          <w:color w:val="1C1731"/>
        </w:rPr>
        <w:t>protect</w:t>
      </w:r>
      <w:r>
        <w:rPr>
          <w:color w:val="1C1731"/>
          <w:spacing w:val="33"/>
        </w:rPr>
        <w:t xml:space="preserve"> </w:t>
      </w:r>
      <w:r>
        <w:rPr>
          <w:color w:val="1C1731"/>
        </w:rPr>
        <w:t>underage</w:t>
      </w:r>
      <w:r>
        <w:rPr>
          <w:color w:val="1C1731"/>
          <w:spacing w:val="33"/>
        </w:rPr>
        <w:t xml:space="preserve"> </w:t>
      </w:r>
      <w:r>
        <w:rPr>
          <w:color w:val="1C1731"/>
        </w:rPr>
        <w:t>gamers</w:t>
      </w:r>
      <w:r>
        <w:rPr>
          <w:color w:val="1C1731"/>
          <w:spacing w:val="33"/>
        </w:rPr>
        <w:t xml:space="preserve"> </w:t>
      </w:r>
      <w:r>
        <w:rPr>
          <w:color w:val="1C1731"/>
        </w:rPr>
        <w:t>and monitor</w:t>
      </w:r>
      <w:r>
        <w:rPr>
          <w:color w:val="1C1731"/>
          <w:spacing w:val="40"/>
        </w:rPr>
        <w:t xml:space="preserve"> </w:t>
      </w:r>
      <w:r>
        <w:rPr>
          <w:color w:val="1C1731"/>
        </w:rPr>
        <w:t>the</w:t>
      </w:r>
      <w:r>
        <w:rPr>
          <w:color w:val="1C1731"/>
          <w:spacing w:val="40"/>
        </w:rPr>
        <w:t xml:space="preserve"> </w:t>
      </w:r>
      <w:r>
        <w:rPr>
          <w:color w:val="1C1731"/>
        </w:rPr>
        <w:t>level</w:t>
      </w:r>
      <w:r>
        <w:rPr>
          <w:color w:val="1C1731"/>
          <w:spacing w:val="40"/>
        </w:rPr>
        <w:t xml:space="preserve"> </w:t>
      </w:r>
      <w:r>
        <w:rPr>
          <w:color w:val="1C1731"/>
        </w:rPr>
        <w:t>of</w:t>
      </w:r>
      <w:r>
        <w:rPr>
          <w:color w:val="1C1731"/>
          <w:spacing w:val="40"/>
        </w:rPr>
        <w:t xml:space="preserve"> </w:t>
      </w:r>
      <w:r>
        <w:rPr>
          <w:color w:val="1C1731"/>
        </w:rPr>
        <w:t>violence</w:t>
      </w:r>
      <w:r>
        <w:rPr>
          <w:color w:val="1C1731"/>
          <w:spacing w:val="40"/>
        </w:rPr>
        <w:t xml:space="preserve"> </w:t>
      </w:r>
      <w:r>
        <w:rPr>
          <w:color w:val="1C1731"/>
        </w:rPr>
        <w:t>in</w:t>
      </w:r>
      <w:r>
        <w:rPr>
          <w:color w:val="1C1731"/>
          <w:spacing w:val="40"/>
        </w:rPr>
        <w:t xml:space="preserve"> </w:t>
      </w:r>
      <w:r>
        <w:rPr>
          <w:color w:val="1C1731"/>
        </w:rPr>
        <w:t>games</w:t>
      </w:r>
      <w:r>
        <w:rPr>
          <w:color w:val="1C1731"/>
          <w:spacing w:val="40"/>
        </w:rPr>
        <w:t xml:space="preserve"> </w:t>
      </w:r>
      <w:r>
        <w:rPr>
          <w:color w:val="1C1731"/>
        </w:rPr>
        <w:t>before</w:t>
      </w:r>
      <w:r>
        <w:rPr>
          <w:color w:val="1C1731"/>
          <w:spacing w:val="40"/>
        </w:rPr>
        <w:t xml:space="preserve"> </w:t>
      </w:r>
      <w:r>
        <w:rPr>
          <w:color w:val="1C1731"/>
        </w:rPr>
        <w:t>they</w:t>
      </w:r>
      <w:r>
        <w:rPr>
          <w:color w:val="1C1731"/>
          <w:spacing w:val="40"/>
        </w:rPr>
        <w:t xml:space="preserve"> </w:t>
      </w:r>
      <w:r>
        <w:rPr>
          <w:color w:val="1C1731"/>
        </w:rPr>
        <w:t>are</w:t>
      </w:r>
      <w:r>
        <w:rPr>
          <w:color w:val="1C1731"/>
          <w:spacing w:val="40"/>
        </w:rPr>
        <w:t xml:space="preserve"> </w:t>
      </w:r>
      <w:r>
        <w:rPr>
          <w:color w:val="1C1731"/>
        </w:rPr>
        <w:t>accepted.</w:t>
      </w:r>
    </w:p>
    <w:p w14:paraId="619FE9B3" w14:textId="77777777" w:rsidR="005B1E76" w:rsidRDefault="00EC16DA">
      <w:pPr>
        <w:pStyle w:val="BodyText"/>
        <w:tabs>
          <w:tab w:val="left" w:pos="1130"/>
        </w:tabs>
        <w:spacing w:before="183"/>
        <w:ind w:left="790"/>
      </w:pPr>
      <w:r>
        <w:rPr>
          <w:rFonts w:ascii="Myriad Pro" w:hAnsi="Myriad Pro"/>
          <w:color w:val="1C1731"/>
          <w:spacing w:val="-10"/>
        </w:rPr>
        <w:t>»</w:t>
      </w:r>
      <w:r>
        <w:rPr>
          <w:rFonts w:ascii="Myriad Pro" w:hAnsi="Myriad Pro"/>
          <w:color w:val="1C1731"/>
        </w:rPr>
        <w:tab/>
      </w:r>
      <w:r>
        <w:rPr>
          <w:color w:val="1C1731"/>
        </w:rPr>
        <w:t>Online</w:t>
      </w:r>
      <w:r>
        <w:rPr>
          <w:color w:val="1C1731"/>
          <w:spacing w:val="35"/>
        </w:rPr>
        <w:t xml:space="preserve"> </w:t>
      </w:r>
      <w:r>
        <w:rPr>
          <w:color w:val="1C1731"/>
        </w:rPr>
        <w:t>gaming</w:t>
      </w:r>
      <w:r>
        <w:rPr>
          <w:color w:val="1C1731"/>
          <w:spacing w:val="36"/>
        </w:rPr>
        <w:t xml:space="preserve"> </w:t>
      </w:r>
      <w:r>
        <w:rPr>
          <w:color w:val="1C1731"/>
        </w:rPr>
        <w:t>needs</w:t>
      </w:r>
      <w:r>
        <w:rPr>
          <w:color w:val="1C1731"/>
          <w:spacing w:val="36"/>
        </w:rPr>
        <w:t xml:space="preserve"> </w:t>
      </w:r>
      <w:r>
        <w:rPr>
          <w:color w:val="1C1731"/>
        </w:rPr>
        <w:t>to</w:t>
      </w:r>
      <w:r>
        <w:rPr>
          <w:color w:val="1C1731"/>
          <w:spacing w:val="36"/>
        </w:rPr>
        <w:t xml:space="preserve"> </w:t>
      </w:r>
      <w:r>
        <w:rPr>
          <w:color w:val="1C1731"/>
        </w:rPr>
        <w:t>be</w:t>
      </w:r>
      <w:r>
        <w:rPr>
          <w:color w:val="1C1731"/>
          <w:spacing w:val="36"/>
        </w:rPr>
        <w:t xml:space="preserve"> </w:t>
      </w:r>
      <w:proofErr w:type="spellStart"/>
      <w:r>
        <w:rPr>
          <w:color w:val="1C1731"/>
        </w:rPr>
        <w:t>prioritised</w:t>
      </w:r>
      <w:proofErr w:type="spellEnd"/>
      <w:r>
        <w:rPr>
          <w:color w:val="1C1731"/>
          <w:spacing w:val="36"/>
        </w:rPr>
        <w:t xml:space="preserve"> </w:t>
      </w:r>
      <w:r>
        <w:rPr>
          <w:color w:val="1C1731"/>
        </w:rPr>
        <w:t>by</w:t>
      </w:r>
      <w:r>
        <w:rPr>
          <w:color w:val="1C1731"/>
          <w:spacing w:val="36"/>
        </w:rPr>
        <w:t xml:space="preserve"> </w:t>
      </w:r>
      <w:r>
        <w:rPr>
          <w:color w:val="1C1731"/>
        </w:rPr>
        <w:t>both</w:t>
      </w:r>
      <w:r>
        <w:rPr>
          <w:color w:val="1C1731"/>
          <w:spacing w:val="35"/>
        </w:rPr>
        <w:t xml:space="preserve"> </w:t>
      </w:r>
      <w:r>
        <w:rPr>
          <w:color w:val="1C1731"/>
        </w:rPr>
        <w:t>Ministry</w:t>
      </w:r>
      <w:r>
        <w:rPr>
          <w:color w:val="1C1731"/>
          <w:spacing w:val="36"/>
        </w:rPr>
        <w:t xml:space="preserve"> </w:t>
      </w:r>
      <w:r>
        <w:rPr>
          <w:color w:val="1C1731"/>
        </w:rPr>
        <w:t>of</w:t>
      </w:r>
      <w:r>
        <w:rPr>
          <w:color w:val="1C1731"/>
          <w:spacing w:val="36"/>
        </w:rPr>
        <w:t xml:space="preserve"> </w:t>
      </w:r>
      <w:r>
        <w:rPr>
          <w:color w:val="1C1731"/>
        </w:rPr>
        <w:t>Health</w:t>
      </w:r>
      <w:r>
        <w:rPr>
          <w:color w:val="1C1731"/>
          <w:spacing w:val="36"/>
        </w:rPr>
        <w:t xml:space="preserve"> </w:t>
      </w:r>
      <w:r>
        <w:rPr>
          <w:color w:val="1C1731"/>
        </w:rPr>
        <w:t>and</w:t>
      </w:r>
      <w:r>
        <w:rPr>
          <w:color w:val="1C1731"/>
          <w:spacing w:val="36"/>
        </w:rPr>
        <w:t xml:space="preserve"> </w:t>
      </w:r>
      <w:r>
        <w:rPr>
          <w:color w:val="1C1731"/>
        </w:rPr>
        <w:t>the</w:t>
      </w:r>
      <w:r>
        <w:rPr>
          <w:color w:val="1C1731"/>
          <w:spacing w:val="36"/>
        </w:rPr>
        <w:t xml:space="preserve"> </w:t>
      </w:r>
      <w:r>
        <w:rPr>
          <w:color w:val="1C1731"/>
        </w:rPr>
        <w:t>Department</w:t>
      </w:r>
      <w:r>
        <w:rPr>
          <w:color w:val="1C1731"/>
          <w:spacing w:val="36"/>
        </w:rPr>
        <w:t xml:space="preserve"> </w:t>
      </w:r>
      <w:r>
        <w:rPr>
          <w:color w:val="1C1731"/>
          <w:spacing w:val="-5"/>
        </w:rPr>
        <w:t>of</w:t>
      </w:r>
    </w:p>
    <w:p w14:paraId="4ED56DBD" w14:textId="77777777" w:rsidR="005B1E76" w:rsidRDefault="00EC16DA">
      <w:pPr>
        <w:pStyle w:val="BodyText"/>
        <w:spacing w:before="38" w:line="292" w:lineRule="auto"/>
        <w:ind w:left="1130" w:right="874"/>
      </w:pPr>
      <w:r>
        <w:rPr>
          <w:color w:val="1C1731"/>
        </w:rPr>
        <w:t>Internal</w:t>
      </w:r>
      <w:r>
        <w:rPr>
          <w:color w:val="1C1731"/>
          <w:spacing w:val="40"/>
        </w:rPr>
        <w:t xml:space="preserve"> </w:t>
      </w:r>
      <w:r>
        <w:rPr>
          <w:color w:val="1C1731"/>
        </w:rPr>
        <w:t>Affairs.</w:t>
      </w:r>
      <w:r>
        <w:rPr>
          <w:color w:val="1C1731"/>
          <w:spacing w:val="40"/>
        </w:rPr>
        <w:t xml:space="preserve"> </w:t>
      </w:r>
      <w:r>
        <w:rPr>
          <w:color w:val="1C1731"/>
        </w:rPr>
        <w:t>Both</w:t>
      </w:r>
      <w:r>
        <w:rPr>
          <w:color w:val="1C1731"/>
          <w:spacing w:val="40"/>
        </w:rPr>
        <w:t xml:space="preserve"> </w:t>
      </w:r>
      <w:r>
        <w:rPr>
          <w:color w:val="1C1731"/>
        </w:rPr>
        <w:t>need</w:t>
      </w:r>
      <w:r>
        <w:rPr>
          <w:color w:val="1C1731"/>
          <w:spacing w:val="40"/>
        </w:rPr>
        <w:t xml:space="preserve"> </w:t>
      </w:r>
      <w:r>
        <w:rPr>
          <w:color w:val="1C1731"/>
        </w:rPr>
        <w:t>to</w:t>
      </w:r>
      <w:r>
        <w:rPr>
          <w:color w:val="1C1731"/>
          <w:spacing w:val="40"/>
        </w:rPr>
        <w:t xml:space="preserve"> </w:t>
      </w:r>
      <w:r>
        <w:rPr>
          <w:color w:val="1C1731"/>
        </w:rPr>
        <w:t>have</w:t>
      </w:r>
      <w:r>
        <w:rPr>
          <w:color w:val="1C1731"/>
          <w:spacing w:val="40"/>
        </w:rPr>
        <w:t xml:space="preserve"> </w:t>
      </w:r>
      <w:r>
        <w:rPr>
          <w:color w:val="1C1731"/>
        </w:rPr>
        <w:t>a</w:t>
      </w:r>
      <w:r>
        <w:rPr>
          <w:color w:val="1C1731"/>
          <w:spacing w:val="40"/>
        </w:rPr>
        <w:t xml:space="preserve"> </w:t>
      </w:r>
      <w:r>
        <w:rPr>
          <w:color w:val="1C1731"/>
        </w:rPr>
        <w:t>transparent</w:t>
      </w:r>
      <w:r>
        <w:rPr>
          <w:color w:val="1C1731"/>
          <w:spacing w:val="40"/>
        </w:rPr>
        <w:t xml:space="preserve"> </w:t>
      </w:r>
      <w:r>
        <w:rPr>
          <w:color w:val="1C1731"/>
        </w:rPr>
        <w:t>working</w:t>
      </w:r>
      <w:r>
        <w:rPr>
          <w:color w:val="1C1731"/>
          <w:spacing w:val="40"/>
        </w:rPr>
        <w:t xml:space="preserve"> </w:t>
      </w:r>
      <w:r>
        <w:rPr>
          <w:color w:val="1C1731"/>
        </w:rPr>
        <w:t>relationship</w:t>
      </w:r>
      <w:r>
        <w:rPr>
          <w:color w:val="1C1731"/>
          <w:spacing w:val="40"/>
        </w:rPr>
        <w:t xml:space="preserve"> </w:t>
      </w:r>
      <w:r>
        <w:rPr>
          <w:color w:val="1C1731"/>
        </w:rPr>
        <w:t>to</w:t>
      </w:r>
      <w:r>
        <w:rPr>
          <w:color w:val="1C1731"/>
          <w:spacing w:val="40"/>
        </w:rPr>
        <w:t xml:space="preserve"> </w:t>
      </w:r>
      <w:r>
        <w:rPr>
          <w:color w:val="1C1731"/>
        </w:rPr>
        <w:t>ensure</w:t>
      </w:r>
      <w:r>
        <w:rPr>
          <w:color w:val="1C1731"/>
          <w:spacing w:val="40"/>
        </w:rPr>
        <w:t xml:space="preserve"> </w:t>
      </w:r>
      <w:r>
        <w:rPr>
          <w:color w:val="1C1731"/>
        </w:rPr>
        <w:t>that</w:t>
      </w:r>
      <w:r>
        <w:rPr>
          <w:color w:val="1C1731"/>
          <w:spacing w:val="40"/>
        </w:rPr>
        <w:t xml:space="preserve"> </w:t>
      </w:r>
      <w:r>
        <w:rPr>
          <w:color w:val="1C1731"/>
        </w:rPr>
        <w:t>the</w:t>
      </w:r>
      <w:r>
        <w:rPr>
          <w:color w:val="1C1731"/>
          <w:spacing w:val="40"/>
        </w:rPr>
        <w:t xml:space="preserve"> </w:t>
      </w:r>
      <w:r>
        <w:rPr>
          <w:color w:val="1C1731"/>
        </w:rPr>
        <w:t>level of</w:t>
      </w:r>
      <w:r>
        <w:rPr>
          <w:color w:val="1C1731"/>
          <w:spacing w:val="37"/>
        </w:rPr>
        <w:t xml:space="preserve"> </w:t>
      </w:r>
      <w:r>
        <w:rPr>
          <w:color w:val="1C1731"/>
        </w:rPr>
        <w:t>regulation</w:t>
      </w:r>
      <w:r>
        <w:rPr>
          <w:color w:val="1C1731"/>
          <w:spacing w:val="38"/>
        </w:rPr>
        <w:t xml:space="preserve"> </w:t>
      </w:r>
      <w:r>
        <w:rPr>
          <w:color w:val="1C1731"/>
        </w:rPr>
        <w:t>for</w:t>
      </w:r>
      <w:r>
        <w:rPr>
          <w:color w:val="1C1731"/>
          <w:spacing w:val="37"/>
        </w:rPr>
        <w:t xml:space="preserve"> </w:t>
      </w:r>
      <w:r>
        <w:rPr>
          <w:color w:val="1C1731"/>
        </w:rPr>
        <w:t>online</w:t>
      </w:r>
      <w:r>
        <w:rPr>
          <w:color w:val="1C1731"/>
          <w:spacing w:val="38"/>
        </w:rPr>
        <w:t xml:space="preserve"> </w:t>
      </w:r>
      <w:r>
        <w:rPr>
          <w:color w:val="1C1731"/>
        </w:rPr>
        <w:t>gaming,</w:t>
      </w:r>
      <w:r>
        <w:rPr>
          <w:color w:val="1C1731"/>
          <w:spacing w:val="37"/>
        </w:rPr>
        <w:t xml:space="preserve"> </w:t>
      </w:r>
      <w:r>
        <w:rPr>
          <w:color w:val="1C1731"/>
        </w:rPr>
        <w:t>particularly</w:t>
      </w:r>
      <w:r>
        <w:rPr>
          <w:color w:val="1C1731"/>
          <w:spacing w:val="38"/>
        </w:rPr>
        <w:t xml:space="preserve"> </w:t>
      </w:r>
      <w:r>
        <w:rPr>
          <w:color w:val="1C1731"/>
        </w:rPr>
        <w:t>around</w:t>
      </w:r>
      <w:r>
        <w:rPr>
          <w:color w:val="1C1731"/>
          <w:spacing w:val="37"/>
        </w:rPr>
        <w:t xml:space="preserve"> </w:t>
      </w:r>
      <w:r>
        <w:rPr>
          <w:color w:val="1C1731"/>
        </w:rPr>
        <w:t>loot</w:t>
      </w:r>
      <w:r>
        <w:rPr>
          <w:color w:val="1C1731"/>
          <w:spacing w:val="38"/>
        </w:rPr>
        <w:t xml:space="preserve"> </w:t>
      </w:r>
      <w:r>
        <w:rPr>
          <w:color w:val="1C1731"/>
        </w:rPr>
        <w:t>boxes,</w:t>
      </w:r>
      <w:r>
        <w:rPr>
          <w:color w:val="1C1731"/>
          <w:spacing w:val="37"/>
        </w:rPr>
        <w:t xml:space="preserve"> </w:t>
      </w:r>
      <w:r>
        <w:rPr>
          <w:color w:val="1C1731"/>
        </w:rPr>
        <w:t>is</w:t>
      </w:r>
      <w:r>
        <w:rPr>
          <w:color w:val="1C1731"/>
          <w:spacing w:val="38"/>
        </w:rPr>
        <w:t xml:space="preserve"> </w:t>
      </w:r>
      <w:r>
        <w:rPr>
          <w:color w:val="1C1731"/>
        </w:rPr>
        <w:t>aligned</w:t>
      </w:r>
      <w:r>
        <w:rPr>
          <w:color w:val="1C1731"/>
          <w:spacing w:val="37"/>
        </w:rPr>
        <w:t xml:space="preserve"> </w:t>
      </w:r>
      <w:r>
        <w:rPr>
          <w:color w:val="1C1731"/>
        </w:rPr>
        <w:t>with</w:t>
      </w:r>
      <w:r>
        <w:rPr>
          <w:color w:val="1C1731"/>
          <w:spacing w:val="38"/>
        </w:rPr>
        <w:t xml:space="preserve"> </w:t>
      </w:r>
      <w:r>
        <w:rPr>
          <w:color w:val="1C1731"/>
        </w:rPr>
        <w:t>the</w:t>
      </w:r>
      <w:r>
        <w:rPr>
          <w:color w:val="1C1731"/>
          <w:spacing w:val="37"/>
        </w:rPr>
        <w:t xml:space="preserve"> </w:t>
      </w:r>
      <w:r>
        <w:rPr>
          <w:color w:val="1C1731"/>
        </w:rPr>
        <w:t>new</w:t>
      </w:r>
      <w:r>
        <w:rPr>
          <w:color w:val="1C1731"/>
          <w:spacing w:val="38"/>
        </w:rPr>
        <w:t xml:space="preserve"> </w:t>
      </w:r>
      <w:r>
        <w:rPr>
          <w:color w:val="1C1731"/>
          <w:spacing w:val="-2"/>
        </w:rPr>
        <w:t>Ministry</w:t>
      </w:r>
    </w:p>
    <w:p w14:paraId="6CDFD335" w14:textId="77777777" w:rsidR="005B1E76" w:rsidRDefault="00EC16DA">
      <w:pPr>
        <w:pStyle w:val="BodyText"/>
        <w:spacing w:line="292" w:lineRule="auto"/>
        <w:ind w:left="1130" w:right="787"/>
      </w:pPr>
      <w:r>
        <w:rPr>
          <w:color w:val="1C1731"/>
        </w:rPr>
        <w:t>of</w:t>
      </w:r>
      <w:r>
        <w:rPr>
          <w:color w:val="1C1731"/>
          <w:spacing w:val="35"/>
        </w:rPr>
        <w:t xml:space="preserve"> </w:t>
      </w:r>
      <w:r>
        <w:rPr>
          <w:color w:val="1C1731"/>
        </w:rPr>
        <w:t>Health</w:t>
      </w:r>
      <w:r>
        <w:rPr>
          <w:color w:val="1C1731"/>
          <w:spacing w:val="35"/>
        </w:rPr>
        <w:t xml:space="preserve"> </w:t>
      </w:r>
      <w:r>
        <w:rPr>
          <w:color w:val="1C1731"/>
        </w:rPr>
        <w:t>‘Strategy</w:t>
      </w:r>
      <w:r>
        <w:rPr>
          <w:color w:val="1C1731"/>
          <w:spacing w:val="35"/>
        </w:rPr>
        <w:t xml:space="preserve"> </w:t>
      </w:r>
      <w:r>
        <w:rPr>
          <w:color w:val="1C1731"/>
        </w:rPr>
        <w:t>to</w:t>
      </w:r>
      <w:r>
        <w:rPr>
          <w:color w:val="1C1731"/>
          <w:spacing w:val="35"/>
        </w:rPr>
        <w:t xml:space="preserve"> </w:t>
      </w:r>
      <w:proofErr w:type="spellStart"/>
      <w:r>
        <w:rPr>
          <w:color w:val="1C1731"/>
        </w:rPr>
        <w:t>Minimise</w:t>
      </w:r>
      <w:proofErr w:type="spellEnd"/>
      <w:r>
        <w:rPr>
          <w:color w:val="1C1731"/>
          <w:spacing w:val="35"/>
        </w:rPr>
        <w:t xml:space="preserve"> </w:t>
      </w:r>
      <w:r>
        <w:rPr>
          <w:color w:val="1C1731"/>
        </w:rPr>
        <w:t>and</w:t>
      </w:r>
      <w:r>
        <w:rPr>
          <w:color w:val="1C1731"/>
          <w:spacing w:val="35"/>
        </w:rPr>
        <w:t xml:space="preserve"> </w:t>
      </w:r>
      <w:r>
        <w:rPr>
          <w:color w:val="1C1731"/>
        </w:rPr>
        <w:t>Prevent</w:t>
      </w:r>
      <w:r>
        <w:rPr>
          <w:color w:val="1C1731"/>
          <w:spacing w:val="35"/>
        </w:rPr>
        <w:t xml:space="preserve"> </w:t>
      </w:r>
      <w:r>
        <w:rPr>
          <w:color w:val="1C1731"/>
        </w:rPr>
        <w:t>Gambling</w:t>
      </w:r>
      <w:r>
        <w:rPr>
          <w:color w:val="1C1731"/>
          <w:spacing w:val="35"/>
        </w:rPr>
        <w:t xml:space="preserve"> </w:t>
      </w:r>
      <w:r>
        <w:rPr>
          <w:color w:val="1C1731"/>
        </w:rPr>
        <w:t>Harm’</w:t>
      </w:r>
      <w:r>
        <w:rPr>
          <w:color w:val="1C1731"/>
          <w:spacing w:val="35"/>
        </w:rPr>
        <w:t xml:space="preserve"> </w:t>
      </w:r>
      <w:r>
        <w:rPr>
          <w:color w:val="1C1731"/>
        </w:rPr>
        <w:t>and</w:t>
      </w:r>
      <w:r>
        <w:rPr>
          <w:color w:val="1C1731"/>
          <w:spacing w:val="35"/>
        </w:rPr>
        <w:t xml:space="preserve"> </w:t>
      </w:r>
      <w:r>
        <w:rPr>
          <w:color w:val="1C1731"/>
        </w:rPr>
        <w:t>the</w:t>
      </w:r>
      <w:r>
        <w:rPr>
          <w:color w:val="1C1731"/>
          <w:spacing w:val="35"/>
        </w:rPr>
        <w:t xml:space="preserve"> </w:t>
      </w:r>
      <w:r>
        <w:rPr>
          <w:color w:val="1C1731"/>
        </w:rPr>
        <w:t>New</w:t>
      </w:r>
      <w:r>
        <w:rPr>
          <w:color w:val="1C1731"/>
          <w:spacing w:val="35"/>
        </w:rPr>
        <w:t xml:space="preserve"> </w:t>
      </w:r>
      <w:r>
        <w:rPr>
          <w:color w:val="1C1731"/>
        </w:rPr>
        <w:t>Zealand</w:t>
      </w:r>
      <w:r>
        <w:rPr>
          <w:color w:val="1C1731"/>
          <w:spacing w:val="35"/>
        </w:rPr>
        <w:t xml:space="preserve"> </w:t>
      </w:r>
      <w:r>
        <w:rPr>
          <w:color w:val="1C1731"/>
        </w:rPr>
        <w:t>Gambling</w:t>
      </w:r>
      <w:r>
        <w:rPr>
          <w:color w:val="1C1731"/>
          <w:spacing w:val="35"/>
        </w:rPr>
        <w:t xml:space="preserve"> </w:t>
      </w:r>
      <w:r>
        <w:rPr>
          <w:color w:val="1C1731"/>
        </w:rPr>
        <w:t xml:space="preserve">Act </w:t>
      </w:r>
      <w:r>
        <w:rPr>
          <w:color w:val="1C1731"/>
          <w:spacing w:val="-2"/>
        </w:rPr>
        <w:t>2003.</w:t>
      </w:r>
    </w:p>
    <w:p w14:paraId="61B69981" w14:textId="77777777" w:rsidR="005B1E76" w:rsidRDefault="00EC16DA">
      <w:pPr>
        <w:pStyle w:val="Heading7"/>
        <w:spacing w:before="169"/>
      </w:pPr>
      <w:bookmarkStart w:id="10" w:name="_TOC_250052"/>
      <w:r>
        <w:rPr>
          <w:color w:val="1C1731"/>
        </w:rPr>
        <w:t>Invest</w:t>
      </w:r>
      <w:r>
        <w:rPr>
          <w:color w:val="1C1731"/>
          <w:spacing w:val="35"/>
        </w:rPr>
        <w:t xml:space="preserve"> </w:t>
      </w:r>
      <w:r>
        <w:rPr>
          <w:color w:val="1C1731"/>
        </w:rPr>
        <w:t>in</w:t>
      </w:r>
      <w:r>
        <w:rPr>
          <w:color w:val="1C1731"/>
          <w:spacing w:val="36"/>
        </w:rPr>
        <w:t xml:space="preserve"> </w:t>
      </w:r>
      <w:r>
        <w:rPr>
          <w:color w:val="1C1731"/>
        </w:rPr>
        <w:t>the</w:t>
      </w:r>
      <w:r>
        <w:rPr>
          <w:color w:val="1C1731"/>
          <w:spacing w:val="36"/>
        </w:rPr>
        <w:t xml:space="preserve"> </w:t>
      </w:r>
      <w:r>
        <w:rPr>
          <w:color w:val="1C1731"/>
        </w:rPr>
        <w:t>development</w:t>
      </w:r>
      <w:r>
        <w:rPr>
          <w:color w:val="1C1731"/>
          <w:spacing w:val="36"/>
        </w:rPr>
        <w:t xml:space="preserve"> </w:t>
      </w:r>
      <w:r>
        <w:rPr>
          <w:color w:val="1C1731"/>
        </w:rPr>
        <w:t>of</w:t>
      </w:r>
      <w:r>
        <w:rPr>
          <w:color w:val="1C1731"/>
          <w:spacing w:val="35"/>
        </w:rPr>
        <w:t xml:space="preserve"> </w:t>
      </w:r>
      <w:r>
        <w:rPr>
          <w:color w:val="1C1731"/>
        </w:rPr>
        <w:t>E-learning</w:t>
      </w:r>
      <w:r>
        <w:rPr>
          <w:color w:val="1C1731"/>
          <w:spacing w:val="36"/>
        </w:rPr>
        <w:t xml:space="preserve"> </w:t>
      </w:r>
      <w:r>
        <w:rPr>
          <w:color w:val="1C1731"/>
        </w:rPr>
        <w:t>–</w:t>
      </w:r>
      <w:r>
        <w:rPr>
          <w:color w:val="1C1731"/>
          <w:spacing w:val="36"/>
        </w:rPr>
        <w:t xml:space="preserve"> </w:t>
      </w:r>
      <w:r>
        <w:rPr>
          <w:color w:val="1C1731"/>
        </w:rPr>
        <w:t>digital</w:t>
      </w:r>
      <w:r>
        <w:rPr>
          <w:color w:val="1C1731"/>
          <w:spacing w:val="36"/>
        </w:rPr>
        <w:t xml:space="preserve"> </w:t>
      </w:r>
      <w:bookmarkEnd w:id="10"/>
      <w:r>
        <w:rPr>
          <w:color w:val="1C1731"/>
          <w:spacing w:val="-2"/>
        </w:rPr>
        <w:t>tools.</w:t>
      </w:r>
    </w:p>
    <w:p w14:paraId="352BD071" w14:textId="77777777" w:rsidR="005B1E76" w:rsidRDefault="005B1E76">
      <w:pPr>
        <w:pStyle w:val="BodyText"/>
        <w:rPr>
          <w:b/>
        </w:rPr>
      </w:pPr>
    </w:p>
    <w:p w14:paraId="6CE84C13" w14:textId="77777777" w:rsidR="005B1E76" w:rsidRDefault="00EC16DA">
      <w:pPr>
        <w:pStyle w:val="BodyText"/>
        <w:tabs>
          <w:tab w:val="left" w:pos="1130"/>
        </w:tabs>
        <w:spacing w:line="278" w:lineRule="auto"/>
        <w:ind w:left="1130" w:right="972" w:hanging="341"/>
      </w:pPr>
      <w:r>
        <w:rPr>
          <w:rFonts w:ascii="Myriad Pro" w:hAnsi="Myriad Pro"/>
          <w:color w:val="1C1731"/>
          <w:spacing w:val="-10"/>
        </w:rPr>
        <w:t>»</w:t>
      </w:r>
      <w:r>
        <w:rPr>
          <w:rFonts w:ascii="Myriad Pro" w:hAnsi="Myriad Pro"/>
          <w:color w:val="1C1731"/>
        </w:rPr>
        <w:tab/>
      </w:r>
      <w:r>
        <w:rPr>
          <w:color w:val="1C1731"/>
        </w:rPr>
        <w:t>This</w:t>
      </w:r>
      <w:r>
        <w:rPr>
          <w:color w:val="1C1731"/>
          <w:spacing w:val="40"/>
        </w:rPr>
        <w:t xml:space="preserve"> </w:t>
      </w:r>
      <w:r>
        <w:rPr>
          <w:color w:val="1C1731"/>
        </w:rPr>
        <w:t>research</w:t>
      </w:r>
      <w:r>
        <w:rPr>
          <w:color w:val="1C1731"/>
          <w:spacing w:val="40"/>
        </w:rPr>
        <w:t xml:space="preserve"> </w:t>
      </w:r>
      <w:r>
        <w:rPr>
          <w:color w:val="1C1731"/>
        </w:rPr>
        <w:t>defines</w:t>
      </w:r>
      <w:r>
        <w:rPr>
          <w:color w:val="1C1731"/>
          <w:spacing w:val="40"/>
        </w:rPr>
        <w:t xml:space="preserve"> </w:t>
      </w:r>
      <w:r>
        <w:rPr>
          <w:color w:val="1C1731"/>
        </w:rPr>
        <w:t>gateway</w:t>
      </w:r>
      <w:r>
        <w:rPr>
          <w:color w:val="1C1731"/>
          <w:spacing w:val="40"/>
        </w:rPr>
        <w:t xml:space="preserve"> </w:t>
      </w:r>
      <w:r>
        <w:rPr>
          <w:color w:val="1C1731"/>
        </w:rPr>
        <w:t>harm</w:t>
      </w:r>
      <w:r>
        <w:rPr>
          <w:color w:val="1C1731"/>
          <w:spacing w:val="40"/>
        </w:rPr>
        <w:t xml:space="preserve"> </w:t>
      </w:r>
      <w:r>
        <w:rPr>
          <w:color w:val="1C1731"/>
        </w:rPr>
        <w:t>as</w:t>
      </w:r>
      <w:r>
        <w:rPr>
          <w:color w:val="1C1731"/>
          <w:spacing w:val="40"/>
        </w:rPr>
        <w:t xml:space="preserve"> </w:t>
      </w:r>
      <w:r>
        <w:rPr>
          <w:color w:val="1C1731"/>
        </w:rPr>
        <w:t>the</w:t>
      </w:r>
      <w:r>
        <w:rPr>
          <w:color w:val="1C1731"/>
          <w:spacing w:val="40"/>
        </w:rPr>
        <w:t xml:space="preserve"> </w:t>
      </w:r>
      <w:proofErr w:type="spellStart"/>
      <w:r>
        <w:rPr>
          <w:color w:val="1C1731"/>
        </w:rPr>
        <w:t>normalisation</w:t>
      </w:r>
      <w:proofErr w:type="spellEnd"/>
      <w:r>
        <w:rPr>
          <w:color w:val="1C1731"/>
          <w:spacing w:val="40"/>
        </w:rPr>
        <w:t xml:space="preserve"> </w:t>
      </w:r>
      <w:r>
        <w:rPr>
          <w:color w:val="1C1731"/>
        </w:rPr>
        <w:t>of</w:t>
      </w:r>
      <w:r>
        <w:rPr>
          <w:color w:val="1C1731"/>
          <w:spacing w:val="40"/>
        </w:rPr>
        <w:t xml:space="preserve"> </w:t>
      </w:r>
      <w:proofErr w:type="spellStart"/>
      <w:r>
        <w:rPr>
          <w:color w:val="1C1731"/>
        </w:rPr>
        <w:t>behaviours</w:t>
      </w:r>
      <w:proofErr w:type="spellEnd"/>
      <w:r>
        <w:rPr>
          <w:color w:val="1C1731"/>
          <w:spacing w:val="40"/>
        </w:rPr>
        <w:t xml:space="preserve"> </w:t>
      </w:r>
      <w:r>
        <w:rPr>
          <w:color w:val="1C1731"/>
        </w:rPr>
        <w:t>that</w:t>
      </w:r>
      <w:r>
        <w:rPr>
          <w:color w:val="1C1731"/>
          <w:spacing w:val="40"/>
        </w:rPr>
        <w:t xml:space="preserve"> </w:t>
      </w:r>
      <w:r>
        <w:rPr>
          <w:color w:val="1C1731"/>
        </w:rPr>
        <w:t>create</w:t>
      </w:r>
      <w:r>
        <w:rPr>
          <w:color w:val="1C1731"/>
          <w:spacing w:val="40"/>
        </w:rPr>
        <w:t xml:space="preserve"> </w:t>
      </w:r>
      <w:r>
        <w:rPr>
          <w:color w:val="1C1731"/>
        </w:rPr>
        <w:t>compulsive habits</w:t>
      </w:r>
      <w:r>
        <w:rPr>
          <w:color w:val="1C1731"/>
          <w:spacing w:val="40"/>
        </w:rPr>
        <w:t xml:space="preserve"> </w:t>
      </w:r>
      <w:r>
        <w:rPr>
          <w:color w:val="1C1731"/>
        </w:rPr>
        <w:t>and</w:t>
      </w:r>
      <w:r>
        <w:rPr>
          <w:color w:val="1C1731"/>
          <w:spacing w:val="40"/>
        </w:rPr>
        <w:t xml:space="preserve"> </w:t>
      </w:r>
      <w:r>
        <w:rPr>
          <w:color w:val="1C1731"/>
        </w:rPr>
        <w:t>emotional</w:t>
      </w:r>
      <w:r>
        <w:rPr>
          <w:color w:val="1C1731"/>
          <w:spacing w:val="40"/>
        </w:rPr>
        <w:t xml:space="preserve"> </w:t>
      </w:r>
      <w:r>
        <w:rPr>
          <w:color w:val="1C1731"/>
        </w:rPr>
        <w:t>dysregulation.</w:t>
      </w:r>
      <w:r>
        <w:rPr>
          <w:color w:val="1C1731"/>
          <w:spacing w:val="40"/>
        </w:rPr>
        <w:t xml:space="preserve"> </w:t>
      </w:r>
      <w:r>
        <w:rPr>
          <w:color w:val="1C1731"/>
        </w:rPr>
        <w:t>This</w:t>
      </w:r>
      <w:r>
        <w:rPr>
          <w:color w:val="1C1731"/>
          <w:spacing w:val="40"/>
        </w:rPr>
        <w:t xml:space="preserve"> </w:t>
      </w:r>
      <w:r>
        <w:rPr>
          <w:color w:val="1C1731"/>
        </w:rPr>
        <w:t>can</w:t>
      </w:r>
      <w:r>
        <w:rPr>
          <w:color w:val="1C1731"/>
          <w:spacing w:val="40"/>
        </w:rPr>
        <w:t xml:space="preserve"> </w:t>
      </w:r>
      <w:r>
        <w:rPr>
          <w:color w:val="1C1731"/>
        </w:rPr>
        <w:t>also</w:t>
      </w:r>
      <w:r>
        <w:rPr>
          <w:color w:val="1C1731"/>
          <w:spacing w:val="40"/>
        </w:rPr>
        <w:t xml:space="preserve"> </w:t>
      </w:r>
      <w:r>
        <w:rPr>
          <w:color w:val="1C1731"/>
        </w:rPr>
        <w:t>be</w:t>
      </w:r>
      <w:r>
        <w:rPr>
          <w:color w:val="1C1731"/>
          <w:spacing w:val="40"/>
        </w:rPr>
        <w:t xml:space="preserve"> </w:t>
      </w:r>
      <w:r>
        <w:rPr>
          <w:color w:val="1C1731"/>
        </w:rPr>
        <w:t>facilitated</w:t>
      </w:r>
      <w:r>
        <w:rPr>
          <w:color w:val="1C1731"/>
          <w:spacing w:val="40"/>
        </w:rPr>
        <w:t xml:space="preserve"> </w:t>
      </w:r>
      <w:r>
        <w:rPr>
          <w:color w:val="1C1731"/>
        </w:rPr>
        <w:t>by</w:t>
      </w:r>
      <w:r>
        <w:rPr>
          <w:color w:val="1C1731"/>
          <w:spacing w:val="40"/>
        </w:rPr>
        <w:t xml:space="preserve"> </w:t>
      </w:r>
      <w:r>
        <w:rPr>
          <w:color w:val="1C1731"/>
        </w:rPr>
        <w:t>a</w:t>
      </w:r>
      <w:r>
        <w:rPr>
          <w:color w:val="1C1731"/>
          <w:spacing w:val="40"/>
        </w:rPr>
        <w:t xml:space="preserve"> </w:t>
      </w:r>
      <w:r>
        <w:rPr>
          <w:color w:val="1C1731"/>
        </w:rPr>
        <w:t>lack</w:t>
      </w:r>
      <w:r>
        <w:rPr>
          <w:color w:val="1C1731"/>
          <w:spacing w:val="40"/>
        </w:rPr>
        <w:t xml:space="preserve"> </w:t>
      </w:r>
      <w:r>
        <w:rPr>
          <w:color w:val="1C1731"/>
        </w:rPr>
        <w:t>of</w:t>
      </w:r>
      <w:r>
        <w:rPr>
          <w:color w:val="1C1731"/>
          <w:spacing w:val="40"/>
        </w:rPr>
        <w:t xml:space="preserve"> </w:t>
      </w:r>
      <w:r>
        <w:rPr>
          <w:color w:val="1C1731"/>
        </w:rPr>
        <w:t>evidence-based</w:t>
      </w:r>
    </w:p>
    <w:p w14:paraId="26BB6A9E" w14:textId="77777777" w:rsidR="005B1E76" w:rsidRDefault="00EC16DA">
      <w:pPr>
        <w:pStyle w:val="BodyText"/>
        <w:spacing w:before="13"/>
        <w:ind w:left="1130"/>
      </w:pPr>
      <w:r>
        <w:rPr>
          <w:color w:val="1C1731"/>
        </w:rPr>
        <w:t>bylaws</w:t>
      </w:r>
      <w:r>
        <w:rPr>
          <w:color w:val="1C1731"/>
          <w:spacing w:val="36"/>
        </w:rPr>
        <w:t xml:space="preserve"> </w:t>
      </w:r>
      <w:r>
        <w:rPr>
          <w:color w:val="1C1731"/>
        </w:rPr>
        <w:t>and</w:t>
      </w:r>
      <w:r>
        <w:rPr>
          <w:color w:val="1C1731"/>
          <w:spacing w:val="37"/>
        </w:rPr>
        <w:t xml:space="preserve"> </w:t>
      </w:r>
      <w:r>
        <w:rPr>
          <w:color w:val="1C1731"/>
        </w:rPr>
        <w:t>policies</w:t>
      </w:r>
      <w:r>
        <w:rPr>
          <w:color w:val="1C1731"/>
          <w:spacing w:val="37"/>
        </w:rPr>
        <w:t xml:space="preserve"> </w:t>
      </w:r>
      <w:r>
        <w:rPr>
          <w:color w:val="1C1731"/>
        </w:rPr>
        <w:t>to</w:t>
      </w:r>
      <w:r>
        <w:rPr>
          <w:color w:val="1C1731"/>
          <w:spacing w:val="37"/>
        </w:rPr>
        <w:t xml:space="preserve"> </w:t>
      </w:r>
      <w:r>
        <w:rPr>
          <w:color w:val="1C1731"/>
        </w:rPr>
        <w:t>regulate</w:t>
      </w:r>
      <w:r>
        <w:rPr>
          <w:color w:val="1C1731"/>
          <w:spacing w:val="36"/>
        </w:rPr>
        <w:t xml:space="preserve"> </w:t>
      </w:r>
      <w:r>
        <w:rPr>
          <w:color w:val="1C1731"/>
        </w:rPr>
        <w:t>public</w:t>
      </w:r>
      <w:r>
        <w:rPr>
          <w:color w:val="1C1731"/>
          <w:spacing w:val="37"/>
        </w:rPr>
        <w:t xml:space="preserve"> </w:t>
      </w:r>
      <w:r>
        <w:rPr>
          <w:color w:val="1C1731"/>
        </w:rPr>
        <w:t>health</w:t>
      </w:r>
      <w:r>
        <w:rPr>
          <w:color w:val="1C1731"/>
          <w:spacing w:val="37"/>
        </w:rPr>
        <w:t xml:space="preserve"> </w:t>
      </w:r>
      <w:r>
        <w:rPr>
          <w:color w:val="1C1731"/>
        </w:rPr>
        <w:t>and</w:t>
      </w:r>
      <w:r>
        <w:rPr>
          <w:color w:val="1C1731"/>
          <w:spacing w:val="37"/>
        </w:rPr>
        <w:t xml:space="preserve"> </w:t>
      </w:r>
      <w:r>
        <w:rPr>
          <w:color w:val="1C1731"/>
        </w:rPr>
        <w:t>safety</w:t>
      </w:r>
      <w:r>
        <w:rPr>
          <w:color w:val="1C1731"/>
          <w:spacing w:val="37"/>
        </w:rPr>
        <w:t xml:space="preserve"> </w:t>
      </w:r>
      <w:r>
        <w:rPr>
          <w:color w:val="1C1731"/>
          <w:spacing w:val="-2"/>
        </w:rPr>
        <w:t>appropriately.</w:t>
      </w:r>
    </w:p>
    <w:p w14:paraId="7EF5F0A8" w14:textId="77777777" w:rsidR="005B1E76" w:rsidRDefault="005B1E76">
      <w:pPr>
        <w:pStyle w:val="BodyText"/>
        <w:spacing w:before="2"/>
        <w:rPr>
          <w:sz w:val="19"/>
        </w:rPr>
      </w:pPr>
    </w:p>
    <w:p w14:paraId="3C1E6540" w14:textId="77777777" w:rsidR="005B1E76" w:rsidRDefault="00EC16DA">
      <w:pPr>
        <w:pStyle w:val="BodyText"/>
        <w:tabs>
          <w:tab w:val="left" w:pos="1130"/>
        </w:tabs>
        <w:ind w:left="790"/>
      </w:pPr>
      <w:r>
        <w:rPr>
          <w:rFonts w:ascii="Myriad Pro" w:hAnsi="Myriad Pro"/>
          <w:color w:val="1C1731"/>
          <w:spacing w:val="-10"/>
        </w:rPr>
        <w:t>»</w:t>
      </w:r>
      <w:r>
        <w:rPr>
          <w:rFonts w:ascii="Myriad Pro" w:hAnsi="Myriad Pro"/>
          <w:color w:val="1C1731"/>
        </w:rPr>
        <w:tab/>
      </w:r>
      <w:r>
        <w:rPr>
          <w:color w:val="1C1731"/>
        </w:rPr>
        <w:t>This</w:t>
      </w:r>
      <w:r>
        <w:rPr>
          <w:color w:val="1C1731"/>
          <w:spacing w:val="48"/>
        </w:rPr>
        <w:t xml:space="preserve"> </w:t>
      </w:r>
      <w:r>
        <w:rPr>
          <w:color w:val="1C1731"/>
        </w:rPr>
        <w:t>research</w:t>
      </w:r>
      <w:r>
        <w:rPr>
          <w:color w:val="1C1731"/>
          <w:spacing w:val="49"/>
        </w:rPr>
        <w:t xml:space="preserve"> </w:t>
      </w:r>
      <w:r>
        <w:rPr>
          <w:color w:val="1C1731"/>
        </w:rPr>
        <w:t>recommends</w:t>
      </w:r>
      <w:r>
        <w:rPr>
          <w:color w:val="1C1731"/>
          <w:spacing w:val="48"/>
        </w:rPr>
        <w:t xml:space="preserve"> </w:t>
      </w:r>
      <w:r>
        <w:rPr>
          <w:color w:val="1C1731"/>
        </w:rPr>
        <w:t>the</w:t>
      </w:r>
      <w:r>
        <w:rPr>
          <w:color w:val="1C1731"/>
          <w:spacing w:val="49"/>
        </w:rPr>
        <w:t xml:space="preserve"> </w:t>
      </w:r>
      <w:r>
        <w:rPr>
          <w:color w:val="1C1731"/>
        </w:rPr>
        <w:t>co-design</w:t>
      </w:r>
      <w:r>
        <w:rPr>
          <w:color w:val="1C1731"/>
          <w:spacing w:val="49"/>
        </w:rPr>
        <w:t xml:space="preserve"> </w:t>
      </w:r>
      <w:r>
        <w:rPr>
          <w:color w:val="1C1731"/>
        </w:rPr>
        <w:t>and</w:t>
      </w:r>
      <w:r>
        <w:rPr>
          <w:color w:val="1C1731"/>
          <w:spacing w:val="48"/>
        </w:rPr>
        <w:t xml:space="preserve"> </w:t>
      </w:r>
      <w:r>
        <w:rPr>
          <w:color w:val="1C1731"/>
        </w:rPr>
        <w:t>development</w:t>
      </w:r>
      <w:r>
        <w:rPr>
          <w:color w:val="1C1731"/>
          <w:spacing w:val="49"/>
        </w:rPr>
        <w:t xml:space="preserve"> </w:t>
      </w:r>
      <w:r>
        <w:rPr>
          <w:color w:val="1C1731"/>
        </w:rPr>
        <w:t>of</w:t>
      </w:r>
      <w:r>
        <w:rPr>
          <w:color w:val="1C1731"/>
          <w:spacing w:val="48"/>
        </w:rPr>
        <w:t xml:space="preserve"> </w:t>
      </w:r>
      <w:r>
        <w:rPr>
          <w:color w:val="1C1731"/>
        </w:rPr>
        <w:t>e-learning/digital</w:t>
      </w:r>
      <w:r>
        <w:rPr>
          <w:color w:val="1C1731"/>
          <w:spacing w:val="49"/>
        </w:rPr>
        <w:t xml:space="preserve"> </w:t>
      </w:r>
      <w:r>
        <w:rPr>
          <w:color w:val="1C1731"/>
        </w:rPr>
        <w:t>tools</w:t>
      </w:r>
      <w:r>
        <w:rPr>
          <w:color w:val="1C1731"/>
          <w:spacing w:val="49"/>
        </w:rPr>
        <w:t xml:space="preserve"> </w:t>
      </w:r>
      <w:r>
        <w:rPr>
          <w:color w:val="1C1731"/>
          <w:spacing w:val="-5"/>
        </w:rPr>
        <w:t>to</w:t>
      </w:r>
    </w:p>
    <w:p w14:paraId="751F2AC7" w14:textId="77777777" w:rsidR="005B1E76" w:rsidRDefault="00EC16DA">
      <w:pPr>
        <w:pStyle w:val="BodyText"/>
        <w:spacing w:before="38"/>
        <w:ind w:left="1130"/>
      </w:pPr>
      <w:r>
        <w:rPr>
          <w:color w:val="1C1731"/>
        </w:rPr>
        <w:t>raise</w:t>
      </w:r>
      <w:r>
        <w:rPr>
          <w:color w:val="1C1731"/>
          <w:spacing w:val="34"/>
        </w:rPr>
        <w:t xml:space="preserve"> </w:t>
      </w:r>
      <w:r>
        <w:rPr>
          <w:color w:val="1C1731"/>
        </w:rPr>
        <w:t>awareness</w:t>
      </w:r>
      <w:r>
        <w:rPr>
          <w:color w:val="1C1731"/>
          <w:spacing w:val="36"/>
        </w:rPr>
        <w:t xml:space="preserve"> </w:t>
      </w:r>
      <w:r>
        <w:rPr>
          <w:color w:val="1C1731"/>
        </w:rPr>
        <w:t>and</w:t>
      </w:r>
      <w:r>
        <w:rPr>
          <w:color w:val="1C1731"/>
          <w:spacing w:val="36"/>
        </w:rPr>
        <w:t xml:space="preserve"> </w:t>
      </w:r>
      <w:r>
        <w:rPr>
          <w:color w:val="1C1731"/>
        </w:rPr>
        <w:t>to</w:t>
      </w:r>
      <w:r>
        <w:rPr>
          <w:color w:val="1C1731"/>
          <w:spacing w:val="37"/>
        </w:rPr>
        <w:t xml:space="preserve"> </w:t>
      </w:r>
      <w:r>
        <w:rPr>
          <w:color w:val="1C1731"/>
        </w:rPr>
        <w:t>provide</w:t>
      </w:r>
      <w:r>
        <w:rPr>
          <w:color w:val="1C1731"/>
          <w:spacing w:val="36"/>
        </w:rPr>
        <w:t xml:space="preserve"> </w:t>
      </w:r>
      <w:r>
        <w:rPr>
          <w:color w:val="1C1731"/>
        </w:rPr>
        <w:t>adequate</w:t>
      </w:r>
      <w:r>
        <w:rPr>
          <w:color w:val="1C1731"/>
          <w:spacing w:val="36"/>
        </w:rPr>
        <w:t xml:space="preserve"> </w:t>
      </w:r>
      <w:r>
        <w:rPr>
          <w:color w:val="1C1731"/>
        </w:rPr>
        <w:t>support</w:t>
      </w:r>
      <w:r>
        <w:rPr>
          <w:color w:val="1C1731"/>
          <w:spacing w:val="37"/>
        </w:rPr>
        <w:t xml:space="preserve"> </w:t>
      </w:r>
      <w:r>
        <w:rPr>
          <w:color w:val="1C1731"/>
        </w:rPr>
        <w:t>to</w:t>
      </w:r>
      <w:r>
        <w:rPr>
          <w:color w:val="1C1731"/>
          <w:spacing w:val="36"/>
        </w:rPr>
        <w:t xml:space="preserve"> </w:t>
      </w:r>
      <w:r>
        <w:rPr>
          <w:color w:val="1C1731"/>
        </w:rPr>
        <w:t>young</w:t>
      </w:r>
      <w:r>
        <w:rPr>
          <w:color w:val="1C1731"/>
          <w:spacing w:val="36"/>
        </w:rPr>
        <w:t xml:space="preserve"> </w:t>
      </w:r>
      <w:r>
        <w:rPr>
          <w:color w:val="1C1731"/>
        </w:rPr>
        <w:t>gamers</w:t>
      </w:r>
      <w:r>
        <w:rPr>
          <w:color w:val="1C1731"/>
          <w:spacing w:val="37"/>
        </w:rPr>
        <w:t xml:space="preserve"> </w:t>
      </w:r>
      <w:r>
        <w:rPr>
          <w:color w:val="1C1731"/>
        </w:rPr>
        <w:t>to</w:t>
      </w:r>
      <w:r>
        <w:rPr>
          <w:color w:val="1C1731"/>
          <w:spacing w:val="36"/>
        </w:rPr>
        <w:t xml:space="preserve"> </w:t>
      </w:r>
      <w:r>
        <w:rPr>
          <w:color w:val="1C1731"/>
        </w:rPr>
        <w:t>prevent</w:t>
      </w:r>
      <w:r>
        <w:rPr>
          <w:color w:val="1C1731"/>
          <w:spacing w:val="36"/>
        </w:rPr>
        <w:t xml:space="preserve"> </w:t>
      </w:r>
      <w:r>
        <w:rPr>
          <w:color w:val="1C1731"/>
        </w:rPr>
        <w:t>gaming</w:t>
      </w:r>
      <w:r>
        <w:rPr>
          <w:color w:val="1C1731"/>
          <w:spacing w:val="37"/>
        </w:rPr>
        <w:t xml:space="preserve"> </w:t>
      </w:r>
      <w:r>
        <w:rPr>
          <w:color w:val="1C1731"/>
          <w:spacing w:val="-4"/>
        </w:rPr>
        <w:t>and/</w:t>
      </w:r>
    </w:p>
    <w:p w14:paraId="47B90F06" w14:textId="77777777" w:rsidR="005B1E76" w:rsidRDefault="00EC16DA">
      <w:pPr>
        <w:pStyle w:val="BodyText"/>
        <w:spacing w:before="50" w:line="292" w:lineRule="auto"/>
        <w:ind w:left="1130" w:right="1079"/>
      </w:pPr>
      <w:r>
        <w:rPr>
          <w:color w:val="1C1731"/>
        </w:rPr>
        <w:t>or</w:t>
      </w:r>
      <w:r>
        <w:rPr>
          <w:color w:val="1C1731"/>
          <w:spacing w:val="39"/>
        </w:rPr>
        <w:t xml:space="preserve"> </w:t>
      </w:r>
      <w:r>
        <w:rPr>
          <w:color w:val="1C1731"/>
        </w:rPr>
        <w:t>gambling</w:t>
      </w:r>
      <w:r>
        <w:rPr>
          <w:color w:val="1C1731"/>
          <w:spacing w:val="39"/>
        </w:rPr>
        <w:t xml:space="preserve"> </w:t>
      </w:r>
      <w:r>
        <w:rPr>
          <w:color w:val="1C1731"/>
        </w:rPr>
        <w:t>harm.</w:t>
      </w:r>
      <w:r>
        <w:rPr>
          <w:color w:val="1C1731"/>
          <w:spacing w:val="39"/>
        </w:rPr>
        <w:t xml:space="preserve"> </w:t>
      </w:r>
      <w:r>
        <w:rPr>
          <w:color w:val="1C1731"/>
        </w:rPr>
        <w:t>It</w:t>
      </w:r>
      <w:r>
        <w:rPr>
          <w:color w:val="1C1731"/>
          <w:spacing w:val="39"/>
        </w:rPr>
        <w:t xml:space="preserve"> </w:t>
      </w:r>
      <w:r>
        <w:rPr>
          <w:color w:val="1C1731"/>
        </w:rPr>
        <w:t>also</w:t>
      </w:r>
      <w:r>
        <w:rPr>
          <w:color w:val="1C1731"/>
          <w:spacing w:val="39"/>
        </w:rPr>
        <w:t xml:space="preserve"> </w:t>
      </w:r>
      <w:proofErr w:type="spellStart"/>
      <w:r>
        <w:rPr>
          <w:color w:val="1C1731"/>
        </w:rPr>
        <w:t>recognises</w:t>
      </w:r>
      <w:proofErr w:type="spellEnd"/>
      <w:r>
        <w:rPr>
          <w:color w:val="1C1731"/>
          <w:spacing w:val="39"/>
        </w:rPr>
        <w:t xml:space="preserve"> </w:t>
      </w:r>
      <w:r>
        <w:rPr>
          <w:color w:val="1C1731"/>
        </w:rPr>
        <w:t>the</w:t>
      </w:r>
      <w:r>
        <w:rPr>
          <w:color w:val="1C1731"/>
          <w:spacing w:val="39"/>
        </w:rPr>
        <w:t xml:space="preserve"> </w:t>
      </w:r>
      <w:r>
        <w:rPr>
          <w:color w:val="1C1731"/>
        </w:rPr>
        <w:t>importance</w:t>
      </w:r>
      <w:r>
        <w:rPr>
          <w:color w:val="1C1731"/>
          <w:spacing w:val="39"/>
        </w:rPr>
        <w:t xml:space="preserve"> </w:t>
      </w:r>
      <w:r>
        <w:rPr>
          <w:color w:val="1C1731"/>
        </w:rPr>
        <w:t>of</w:t>
      </w:r>
      <w:r>
        <w:rPr>
          <w:color w:val="1C1731"/>
          <w:spacing w:val="39"/>
        </w:rPr>
        <w:t xml:space="preserve"> </w:t>
      </w:r>
      <w:r>
        <w:rPr>
          <w:color w:val="1C1731"/>
        </w:rPr>
        <w:t>co-collaborations</w:t>
      </w:r>
      <w:r>
        <w:rPr>
          <w:color w:val="1C1731"/>
          <w:spacing w:val="39"/>
        </w:rPr>
        <w:t xml:space="preserve"> </w:t>
      </w:r>
      <w:r>
        <w:rPr>
          <w:color w:val="1C1731"/>
        </w:rPr>
        <w:t>with</w:t>
      </w:r>
      <w:r>
        <w:rPr>
          <w:color w:val="1C1731"/>
          <w:spacing w:val="39"/>
        </w:rPr>
        <w:t xml:space="preserve"> </w:t>
      </w:r>
      <w:r>
        <w:rPr>
          <w:color w:val="1C1731"/>
        </w:rPr>
        <w:t>others</w:t>
      </w:r>
      <w:r>
        <w:rPr>
          <w:color w:val="1C1731"/>
          <w:spacing w:val="39"/>
        </w:rPr>
        <w:t xml:space="preserve"> </w:t>
      </w:r>
      <w:r>
        <w:rPr>
          <w:color w:val="1C1731"/>
        </w:rPr>
        <w:t>who</w:t>
      </w:r>
      <w:r>
        <w:rPr>
          <w:color w:val="1C1731"/>
          <w:spacing w:val="39"/>
        </w:rPr>
        <w:t xml:space="preserve"> </w:t>
      </w:r>
      <w:r>
        <w:rPr>
          <w:color w:val="1C1731"/>
        </w:rPr>
        <w:t>are working in the space.</w:t>
      </w:r>
    </w:p>
    <w:p w14:paraId="21824767" w14:textId="77777777" w:rsidR="005B1E76" w:rsidRDefault="00EC16DA">
      <w:pPr>
        <w:pStyle w:val="BodyText"/>
        <w:tabs>
          <w:tab w:val="left" w:pos="1130"/>
        </w:tabs>
        <w:spacing w:before="170" w:line="278" w:lineRule="auto"/>
        <w:ind w:left="1130" w:right="874" w:hanging="341"/>
      </w:pPr>
      <w:r>
        <w:rPr>
          <w:rFonts w:ascii="Myriad Pro" w:hAnsi="Myriad Pro"/>
          <w:color w:val="1C1731"/>
          <w:spacing w:val="-10"/>
        </w:rPr>
        <w:t>»</w:t>
      </w:r>
      <w:r>
        <w:rPr>
          <w:rFonts w:ascii="Myriad Pro" w:hAnsi="Myriad Pro"/>
          <w:color w:val="1C1731"/>
        </w:rPr>
        <w:tab/>
      </w:r>
      <w:r>
        <w:rPr>
          <w:color w:val="1C1731"/>
        </w:rPr>
        <w:t>Ensure</w:t>
      </w:r>
      <w:r>
        <w:rPr>
          <w:color w:val="1C1731"/>
          <w:spacing w:val="40"/>
        </w:rPr>
        <w:t xml:space="preserve"> </w:t>
      </w:r>
      <w:r>
        <w:rPr>
          <w:color w:val="1C1731"/>
        </w:rPr>
        <w:t>gender-specific</w:t>
      </w:r>
      <w:r>
        <w:rPr>
          <w:color w:val="1C1731"/>
          <w:spacing w:val="40"/>
        </w:rPr>
        <w:t xml:space="preserve"> </w:t>
      </w:r>
      <w:r>
        <w:rPr>
          <w:color w:val="1C1731"/>
        </w:rPr>
        <w:t>workshops</w:t>
      </w:r>
      <w:r>
        <w:rPr>
          <w:color w:val="1C1731"/>
          <w:spacing w:val="40"/>
        </w:rPr>
        <w:t xml:space="preserve"> </w:t>
      </w:r>
      <w:r>
        <w:rPr>
          <w:color w:val="1C1731"/>
        </w:rPr>
        <w:t>and</w:t>
      </w:r>
      <w:r>
        <w:rPr>
          <w:color w:val="1C1731"/>
          <w:spacing w:val="40"/>
        </w:rPr>
        <w:t xml:space="preserve"> </w:t>
      </w:r>
      <w:r>
        <w:rPr>
          <w:color w:val="1C1731"/>
        </w:rPr>
        <w:t>resources</w:t>
      </w:r>
      <w:r>
        <w:rPr>
          <w:color w:val="1C1731"/>
          <w:spacing w:val="40"/>
        </w:rPr>
        <w:t xml:space="preserve"> </w:t>
      </w:r>
      <w:r>
        <w:rPr>
          <w:color w:val="1C1731"/>
        </w:rPr>
        <w:t>to</w:t>
      </w:r>
      <w:r>
        <w:rPr>
          <w:color w:val="1C1731"/>
          <w:spacing w:val="40"/>
        </w:rPr>
        <w:t xml:space="preserve"> </w:t>
      </w:r>
      <w:r>
        <w:rPr>
          <w:color w:val="1C1731"/>
        </w:rPr>
        <w:t>address</w:t>
      </w:r>
      <w:r>
        <w:rPr>
          <w:color w:val="1C1731"/>
          <w:spacing w:val="40"/>
        </w:rPr>
        <w:t xml:space="preserve"> </w:t>
      </w:r>
      <w:r>
        <w:rPr>
          <w:color w:val="1C1731"/>
        </w:rPr>
        <w:t>differences</w:t>
      </w:r>
      <w:r>
        <w:rPr>
          <w:color w:val="1C1731"/>
          <w:spacing w:val="40"/>
        </w:rPr>
        <w:t xml:space="preserve"> </w:t>
      </w:r>
      <w:r>
        <w:rPr>
          <w:color w:val="1C1731"/>
        </w:rPr>
        <w:t>in</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 xml:space="preserve">gambling </w:t>
      </w:r>
      <w:proofErr w:type="spellStart"/>
      <w:r>
        <w:rPr>
          <w:color w:val="1C1731"/>
          <w:spacing w:val="-2"/>
        </w:rPr>
        <w:t>behaviours</w:t>
      </w:r>
      <w:proofErr w:type="spellEnd"/>
    </w:p>
    <w:p w14:paraId="1DF9F550" w14:textId="77777777" w:rsidR="005B1E76" w:rsidRDefault="00EC16DA">
      <w:pPr>
        <w:pStyle w:val="Heading7"/>
      </w:pPr>
      <w:bookmarkStart w:id="11" w:name="_TOC_250051"/>
      <w:r>
        <w:rPr>
          <w:color w:val="1C1731"/>
        </w:rPr>
        <w:t>Invest</w:t>
      </w:r>
      <w:r>
        <w:rPr>
          <w:color w:val="1C1731"/>
          <w:spacing w:val="24"/>
        </w:rPr>
        <w:t xml:space="preserve"> </w:t>
      </w:r>
      <w:r>
        <w:rPr>
          <w:color w:val="1C1731"/>
        </w:rPr>
        <w:t>in</w:t>
      </w:r>
      <w:r>
        <w:rPr>
          <w:color w:val="1C1731"/>
          <w:spacing w:val="27"/>
        </w:rPr>
        <w:t xml:space="preserve"> </w:t>
      </w:r>
      <w:bookmarkEnd w:id="11"/>
      <w:r>
        <w:rPr>
          <w:color w:val="1C1731"/>
          <w:spacing w:val="-2"/>
        </w:rPr>
        <w:t>Services</w:t>
      </w:r>
    </w:p>
    <w:p w14:paraId="1944CF10" w14:textId="77777777" w:rsidR="005B1E76" w:rsidRDefault="005B1E76">
      <w:pPr>
        <w:pStyle w:val="BodyText"/>
        <w:rPr>
          <w:b/>
        </w:rPr>
      </w:pPr>
    </w:p>
    <w:p w14:paraId="7FC859D9" w14:textId="77777777" w:rsidR="005B1E76" w:rsidRDefault="00EC16DA">
      <w:pPr>
        <w:pStyle w:val="BodyText"/>
        <w:tabs>
          <w:tab w:val="left" w:pos="1130"/>
        </w:tabs>
        <w:spacing w:line="278" w:lineRule="auto"/>
        <w:ind w:left="1130" w:right="949" w:hanging="341"/>
      </w:pPr>
      <w:r>
        <w:rPr>
          <w:rFonts w:ascii="Myriad Pro" w:hAnsi="Myriad Pro"/>
          <w:color w:val="1C1731"/>
          <w:spacing w:val="-10"/>
        </w:rPr>
        <w:t>»</w:t>
      </w:r>
      <w:r>
        <w:rPr>
          <w:rFonts w:ascii="Myriad Pro" w:hAnsi="Myriad Pro"/>
          <w:color w:val="1C1731"/>
        </w:rPr>
        <w:tab/>
      </w:r>
      <w:r>
        <w:rPr>
          <w:color w:val="1C1731"/>
        </w:rPr>
        <w:t>Create</w:t>
      </w:r>
      <w:r>
        <w:rPr>
          <w:color w:val="1C1731"/>
          <w:spacing w:val="40"/>
        </w:rPr>
        <w:t xml:space="preserve"> </w:t>
      </w:r>
      <w:r>
        <w:rPr>
          <w:color w:val="1C1731"/>
        </w:rPr>
        <w:t>support</w:t>
      </w:r>
      <w:r>
        <w:rPr>
          <w:color w:val="1C1731"/>
          <w:spacing w:val="40"/>
        </w:rPr>
        <w:t xml:space="preserve"> </w:t>
      </w:r>
      <w:r>
        <w:rPr>
          <w:color w:val="1C1731"/>
        </w:rPr>
        <w:t>services</w:t>
      </w:r>
      <w:r>
        <w:rPr>
          <w:color w:val="1C1731"/>
          <w:spacing w:val="40"/>
        </w:rPr>
        <w:t xml:space="preserve"> </w:t>
      </w:r>
      <w:r>
        <w:rPr>
          <w:color w:val="1C1731"/>
        </w:rPr>
        <w:t>specifically</w:t>
      </w:r>
      <w:r>
        <w:rPr>
          <w:color w:val="1C1731"/>
          <w:spacing w:val="40"/>
        </w:rPr>
        <w:t xml:space="preserve"> </w:t>
      </w:r>
      <w:r>
        <w:rPr>
          <w:color w:val="1C1731"/>
        </w:rPr>
        <w:t>aimed</w:t>
      </w:r>
      <w:r>
        <w:rPr>
          <w:color w:val="1C1731"/>
          <w:spacing w:val="40"/>
        </w:rPr>
        <w:t xml:space="preserve"> </w:t>
      </w:r>
      <w:r>
        <w:rPr>
          <w:color w:val="1C1731"/>
        </w:rPr>
        <w:t>at</w:t>
      </w:r>
      <w:r>
        <w:rPr>
          <w:color w:val="1C1731"/>
          <w:spacing w:val="40"/>
        </w:rPr>
        <w:t xml:space="preserve"> </w:t>
      </w:r>
      <w:r>
        <w:rPr>
          <w:color w:val="1C1731"/>
        </w:rPr>
        <w:t>helping</w:t>
      </w:r>
      <w:r>
        <w:rPr>
          <w:color w:val="1C1731"/>
          <w:spacing w:val="40"/>
        </w:rPr>
        <w:t xml:space="preserve"> </w:t>
      </w:r>
      <w:r>
        <w:rPr>
          <w:color w:val="1C1731"/>
        </w:rPr>
        <w:t>young</w:t>
      </w:r>
      <w:r>
        <w:rPr>
          <w:color w:val="1C1731"/>
          <w:spacing w:val="40"/>
        </w:rPr>
        <w:t xml:space="preserve"> </w:t>
      </w:r>
      <w:r>
        <w:rPr>
          <w:color w:val="1C1731"/>
        </w:rPr>
        <w:t>people</w:t>
      </w:r>
      <w:r>
        <w:rPr>
          <w:color w:val="1C1731"/>
          <w:spacing w:val="40"/>
        </w:rPr>
        <w:t xml:space="preserve"> </w:t>
      </w:r>
      <w:r>
        <w:rPr>
          <w:color w:val="1C1731"/>
        </w:rPr>
        <w:t>with</w:t>
      </w:r>
      <w:r>
        <w:rPr>
          <w:color w:val="1C1731"/>
          <w:spacing w:val="40"/>
        </w:rPr>
        <w:t xml:space="preserve"> </w:t>
      </w:r>
      <w:r>
        <w:rPr>
          <w:color w:val="1C1731"/>
        </w:rPr>
        <w:t>gaming</w:t>
      </w:r>
      <w:r>
        <w:rPr>
          <w:color w:val="1C1731"/>
          <w:spacing w:val="40"/>
        </w:rPr>
        <w:t xml:space="preserve"> </w:t>
      </w:r>
      <w:r>
        <w:rPr>
          <w:color w:val="1C1731"/>
        </w:rPr>
        <w:t>problems.</w:t>
      </w:r>
      <w:r>
        <w:rPr>
          <w:color w:val="1C1731"/>
          <w:spacing w:val="40"/>
        </w:rPr>
        <w:t xml:space="preserve"> </w:t>
      </w:r>
      <w:r>
        <w:rPr>
          <w:color w:val="1C1731"/>
        </w:rPr>
        <w:t>This includes</w:t>
      </w:r>
      <w:r>
        <w:rPr>
          <w:color w:val="1C1731"/>
          <w:spacing w:val="40"/>
        </w:rPr>
        <w:t xml:space="preserve"> </w:t>
      </w:r>
      <w:r>
        <w:rPr>
          <w:color w:val="1C1731"/>
        </w:rPr>
        <w:t>investment</w:t>
      </w:r>
      <w:r>
        <w:rPr>
          <w:color w:val="1C1731"/>
          <w:spacing w:val="40"/>
        </w:rPr>
        <w:t xml:space="preserve"> </w:t>
      </w:r>
      <w:r>
        <w:rPr>
          <w:color w:val="1C1731"/>
        </w:rPr>
        <w:t>in</w:t>
      </w:r>
      <w:r>
        <w:rPr>
          <w:color w:val="1C1731"/>
          <w:spacing w:val="40"/>
        </w:rPr>
        <w:t xml:space="preserve"> </w:t>
      </w:r>
      <w:r>
        <w:rPr>
          <w:color w:val="1C1731"/>
        </w:rPr>
        <w:t>communications</w:t>
      </w:r>
      <w:r>
        <w:rPr>
          <w:color w:val="1C1731"/>
          <w:spacing w:val="40"/>
        </w:rPr>
        <w:t xml:space="preserve"> </w:t>
      </w:r>
      <w:r>
        <w:rPr>
          <w:color w:val="1C1731"/>
        </w:rPr>
        <w:t>and</w:t>
      </w:r>
      <w:r>
        <w:rPr>
          <w:color w:val="1C1731"/>
          <w:spacing w:val="40"/>
        </w:rPr>
        <w:t xml:space="preserve"> </w:t>
      </w:r>
      <w:r>
        <w:rPr>
          <w:color w:val="1C1731"/>
        </w:rPr>
        <w:t>marketing</w:t>
      </w:r>
      <w:r>
        <w:rPr>
          <w:color w:val="1C1731"/>
          <w:spacing w:val="40"/>
        </w:rPr>
        <w:t xml:space="preserve"> </w:t>
      </w:r>
      <w:r>
        <w:rPr>
          <w:color w:val="1C1731"/>
        </w:rPr>
        <w:t>so</w:t>
      </w:r>
      <w:r>
        <w:rPr>
          <w:color w:val="1C1731"/>
          <w:spacing w:val="40"/>
        </w:rPr>
        <w:t xml:space="preserve"> </w:t>
      </w:r>
      <w:r>
        <w:rPr>
          <w:color w:val="1C1731"/>
        </w:rPr>
        <w:t>that</w:t>
      </w:r>
      <w:r>
        <w:rPr>
          <w:color w:val="1C1731"/>
          <w:spacing w:val="40"/>
        </w:rPr>
        <w:t xml:space="preserve"> </w:t>
      </w:r>
      <w:r>
        <w:rPr>
          <w:color w:val="1C1731"/>
        </w:rPr>
        <w:t>our</w:t>
      </w:r>
      <w:r>
        <w:rPr>
          <w:color w:val="1C1731"/>
          <w:spacing w:val="40"/>
        </w:rPr>
        <w:t xml:space="preserve"> </w:t>
      </w:r>
      <w:r>
        <w:rPr>
          <w:color w:val="1C1731"/>
        </w:rPr>
        <w:t>Pasifika</w:t>
      </w:r>
      <w:r>
        <w:rPr>
          <w:color w:val="1C1731"/>
          <w:spacing w:val="40"/>
        </w:rPr>
        <w:t xml:space="preserve"> </w:t>
      </w:r>
      <w:r>
        <w:rPr>
          <w:color w:val="1C1731"/>
        </w:rPr>
        <w:t>communities</w:t>
      </w:r>
      <w:r>
        <w:rPr>
          <w:color w:val="1C1731"/>
          <w:spacing w:val="40"/>
        </w:rPr>
        <w:t xml:space="preserve"> </w:t>
      </w:r>
      <w:r>
        <w:rPr>
          <w:color w:val="1C1731"/>
        </w:rPr>
        <w:t>are</w:t>
      </w:r>
    </w:p>
    <w:p w14:paraId="442BCD26" w14:textId="77777777" w:rsidR="005B1E76" w:rsidRDefault="00EC16DA">
      <w:pPr>
        <w:pStyle w:val="BodyText"/>
        <w:spacing w:before="13" w:line="292" w:lineRule="auto"/>
        <w:ind w:left="1130" w:right="949"/>
      </w:pPr>
      <w:r>
        <w:rPr>
          <w:color w:val="1C1731"/>
        </w:rPr>
        <w:t>aware</w:t>
      </w:r>
      <w:r>
        <w:rPr>
          <w:color w:val="1C1731"/>
          <w:spacing w:val="40"/>
        </w:rPr>
        <w:t xml:space="preserve"> </w:t>
      </w:r>
      <w:r>
        <w:rPr>
          <w:color w:val="1C1731"/>
        </w:rPr>
        <w:t>of</w:t>
      </w:r>
      <w:r>
        <w:rPr>
          <w:color w:val="1C1731"/>
          <w:spacing w:val="40"/>
        </w:rPr>
        <w:t xml:space="preserve"> </w:t>
      </w:r>
      <w:r>
        <w:rPr>
          <w:color w:val="1C1731"/>
        </w:rPr>
        <w:t>such</w:t>
      </w:r>
      <w:r>
        <w:rPr>
          <w:color w:val="1C1731"/>
          <w:spacing w:val="40"/>
        </w:rPr>
        <w:t xml:space="preserve"> </w:t>
      </w:r>
      <w:r>
        <w:rPr>
          <w:color w:val="1C1731"/>
        </w:rPr>
        <w:t>services</w:t>
      </w:r>
      <w:r>
        <w:rPr>
          <w:color w:val="1C1731"/>
          <w:spacing w:val="40"/>
        </w:rPr>
        <w:t xml:space="preserve"> </w:t>
      </w:r>
      <w:r>
        <w:rPr>
          <w:color w:val="1C1731"/>
        </w:rPr>
        <w:t>and</w:t>
      </w:r>
      <w:r>
        <w:rPr>
          <w:color w:val="1C1731"/>
          <w:spacing w:val="40"/>
        </w:rPr>
        <w:t xml:space="preserve"> </w:t>
      </w:r>
      <w:r>
        <w:rPr>
          <w:color w:val="1C1731"/>
        </w:rPr>
        <w:t>services</w:t>
      </w:r>
      <w:r>
        <w:rPr>
          <w:color w:val="1C1731"/>
          <w:spacing w:val="40"/>
        </w:rPr>
        <w:t xml:space="preserve"> </w:t>
      </w:r>
      <w:r>
        <w:rPr>
          <w:color w:val="1C1731"/>
        </w:rPr>
        <w:t>that</w:t>
      </w:r>
      <w:r>
        <w:rPr>
          <w:color w:val="1C1731"/>
          <w:spacing w:val="40"/>
        </w:rPr>
        <w:t xml:space="preserve"> </w:t>
      </w:r>
      <w:r>
        <w:rPr>
          <w:color w:val="1C1731"/>
        </w:rPr>
        <w:t>understand</w:t>
      </w:r>
      <w:r>
        <w:rPr>
          <w:color w:val="1C1731"/>
          <w:spacing w:val="40"/>
        </w:rPr>
        <w:t xml:space="preserve"> </w:t>
      </w:r>
      <w:r>
        <w:rPr>
          <w:color w:val="1C1731"/>
        </w:rPr>
        <w:t>Pasifika</w:t>
      </w:r>
      <w:r>
        <w:rPr>
          <w:color w:val="1C1731"/>
          <w:spacing w:val="40"/>
        </w:rPr>
        <w:t xml:space="preserve"> </w:t>
      </w:r>
      <w:r>
        <w:rPr>
          <w:color w:val="1C1731"/>
        </w:rPr>
        <w:t>ethnic-specific</w:t>
      </w:r>
      <w:r>
        <w:rPr>
          <w:color w:val="1C1731"/>
          <w:spacing w:val="40"/>
        </w:rPr>
        <w:t xml:space="preserve"> </w:t>
      </w:r>
      <w:r>
        <w:rPr>
          <w:color w:val="1C1731"/>
        </w:rPr>
        <w:t>values</w:t>
      </w:r>
      <w:r>
        <w:rPr>
          <w:color w:val="1C1731"/>
          <w:spacing w:val="40"/>
        </w:rPr>
        <w:t xml:space="preserve"> </w:t>
      </w:r>
      <w:r>
        <w:rPr>
          <w:color w:val="1C1731"/>
        </w:rPr>
        <w:t>and</w:t>
      </w:r>
      <w:r>
        <w:rPr>
          <w:color w:val="1C1731"/>
          <w:spacing w:val="40"/>
        </w:rPr>
        <w:t xml:space="preserve"> </w:t>
      </w:r>
      <w:r>
        <w:rPr>
          <w:color w:val="1C1731"/>
        </w:rPr>
        <w:t>context in</w:t>
      </w:r>
      <w:r>
        <w:rPr>
          <w:color w:val="1C1731"/>
          <w:spacing w:val="40"/>
        </w:rPr>
        <w:t xml:space="preserve"> </w:t>
      </w:r>
      <w:r>
        <w:rPr>
          <w:color w:val="1C1731"/>
        </w:rPr>
        <w:t>their</w:t>
      </w:r>
      <w:r>
        <w:rPr>
          <w:color w:val="1C1731"/>
          <w:spacing w:val="40"/>
        </w:rPr>
        <w:t xml:space="preserve"> </w:t>
      </w:r>
      <w:r>
        <w:rPr>
          <w:color w:val="1C1731"/>
        </w:rPr>
        <w:t>engagement</w:t>
      </w:r>
      <w:r>
        <w:rPr>
          <w:color w:val="1C1731"/>
          <w:spacing w:val="40"/>
        </w:rPr>
        <w:t xml:space="preserve"> </w:t>
      </w:r>
      <w:r>
        <w:rPr>
          <w:color w:val="1C1731"/>
        </w:rPr>
        <w:t>with</w:t>
      </w:r>
      <w:r>
        <w:rPr>
          <w:color w:val="1C1731"/>
          <w:spacing w:val="40"/>
        </w:rPr>
        <w:t xml:space="preserve"> </w:t>
      </w:r>
      <w:r>
        <w:rPr>
          <w:color w:val="1C1731"/>
        </w:rPr>
        <w:t>Pasifika</w:t>
      </w:r>
      <w:r>
        <w:rPr>
          <w:color w:val="1C1731"/>
          <w:spacing w:val="40"/>
        </w:rPr>
        <w:t xml:space="preserve"> </w:t>
      </w:r>
      <w:r>
        <w:rPr>
          <w:color w:val="1C1731"/>
        </w:rPr>
        <w:t>peoples.</w:t>
      </w:r>
    </w:p>
    <w:p w14:paraId="5F69F342" w14:textId="77777777" w:rsidR="005B1E76" w:rsidRDefault="00EC16DA">
      <w:pPr>
        <w:pStyle w:val="BodyText"/>
        <w:tabs>
          <w:tab w:val="left" w:pos="1130"/>
        </w:tabs>
        <w:spacing w:before="169" w:line="278" w:lineRule="auto"/>
        <w:ind w:left="1130" w:right="1028" w:hanging="341"/>
      </w:pPr>
      <w:r>
        <w:rPr>
          <w:rFonts w:ascii="Myriad Pro" w:hAnsi="Myriad Pro"/>
          <w:color w:val="1C1731"/>
          <w:spacing w:val="-10"/>
        </w:rPr>
        <w:t>»</w:t>
      </w:r>
      <w:r>
        <w:rPr>
          <w:rFonts w:ascii="Myriad Pro" w:hAnsi="Myriad Pro"/>
          <w:color w:val="1C1731"/>
        </w:rPr>
        <w:tab/>
      </w:r>
      <w:r>
        <w:rPr>
          <w:color w:val="1C1731"/>
        </w:rPr>
        <w:t>Co-design</w:t>
      </w:r>
      <w:r>
        <w:rPr>
          <w:color w:val="1C1731"/>
          <w:spacing w:val="40"/>
        </w:rPr>
        <w:t xml:space="preserve"> </w:t>
      </w:r>
      <w:r>
        <w:rPr>
          <w:color w:val="1C1731"/>
        </w:rPr>
        <w:t>activities</w:t>
      </w:r>
      <w:r>
        <w:rPr>
          <w:color w:val="1C1731"/>
          <w:spacing w:val="40"/>
        </w:rPr>
        <w:t xml:space="preserve"> </w:t>
      </w:r>
      <w:r>
        <w:rPr>
          <w:color w:val="1C1731"/>
        </w:rPr>
        <w:t>will</w:t>
      </w:r>
      <w:r>
        <w:rPr>
          <w:color w:val="1C1731"/>
          <w:spacing w:val="40"/>
        </w:rPr>
        <w:t xml:space="preserve"> </w:t>
      </w:r>
      <w:r>
        <w:rPr>
          <w:color w:val="1C1731"/>
        </w:rPr>
        <w:t>help</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with</w:t>
      </w:r>
      <w:r>
        <w:rPr>
          <w:color w:val="1C1731"/>
          <w:spacing w:val="40"/>
        </w:rPr>
        <w:t xml:space="preserve"> </w:t>
      </w:r>
      <w:r>
        <w:rPr>
          <w:color w:val="1C1731"/>
        </w:rPr>
        <w:t>gaming</w:t>
      </w:r>
      <w:r>
        <w:rPr>
          <w:color w:val="1C1731"/>
          <w:spacing w:val="40"/>
        </w:rPr>
        <w:t xml:space="preserve"> </w:t>
      </w:r>
      <w:r>
        <w:rPr>
          <w:color w:val="1C1731"/>
        </w:rPr>
        <w:t>problems</w:t>
      </w:r>
      <w:r>
        <w:rPr>
          <w:color w:val="1C1731"/>
          <w:spacing w:val="40"/>
        </w:rPr>
        <w:t xml:space="preserve"> </w:t>
      </w:r>
      <w:r>
        <w:rPr>
          <w:color w:val="1C1731"/>
        </w:rPr>
        <w:t>and</w:t>
      </w:r>
      <w:r>
        <w:rPr>
          <w:color w:val="1C1731"/>
          <w:spacing w:val="40"/>
        </w:rPr>
        <w:t xml:space="preserve"> </w:t>
      </w:r>
      <w:r>
        <w:rPr>
          <w:color w:val="1C1731"/>
        </w:rPr>
        <w:t>provide</w:t>
      </w:r>
      <w:r>
        <w:rPr>
          <w:color w:val="1C1731"/>
          <w:spacing w:val="40"/>
        </w:rPr>
        <w:t xml:space="preserve"> </w:t>
      </w:r>
      <w:r>
        <w:rPr>
          <w:color w:val="1C1731"/>
        </w:rPr>
        <w:t>information</w:t>
      </w:r>
      <w:r>
        <w:rPr>
          <w:color w:val="1C1731"/>
          <w:spacing w:val="40"/>
        </w:rPr>
        <w:t xml:space="preserve"> </w:t>
      </w:r>
      <w:r>
        <w:rPr>
          <w:color w:val="1C1731"/>
        </w:rPr>
        <w:t>on ways</w:t>
      </w:r>
      <w:r>
        <w:rPr>
          <w:color w:val="1C1731"/>
          <w:spacing w:val="40"/>
        </w:rPr>
        <w:t xml:space="preserve"> </w:t>
      </w:r>
      <w:r>
        <w:rPr>
          <w:color w:val="1C1731"/>
        </w:rPr>
        <w:t>to</w:t>
      </w:r>
      <w:r>
        <w:rPr>
          <w:color w:val="1C1731"/>
          <w:spacing w:val="40"/>
        </w:rPr>
        <w:t xml:space="preserve"> </w:t>
      </w:r>
      <w:r>
        <w:rPr>
          <w:color w:val="1C1731"/>
        </w:rPr>
        <w:t>mitigate</w:t>
      </w:r>
      <w:r>
        <w:rPr>
          <w:color w:val="1C1731"/>
          <w:spacing w:val="40"/>
        </w:rPr>
        <w:t xml:space="preserve"> </w:t>
      </w:r>
      <w:r>
        <w:rPr>
          <w:color w:val="1C1731"/>
        </w:rPr>
        <w:t>risks</w:t>
      </w:r>
      <w:r>
        <w:rPr>
          <w:color w:val="1C1731"/>
          <w:spacing w:val="40"/>
        </w:rPr>
        <w:t xml:space="preserve"> </w:t>
      </w:r>
      <w:r>
        <w:rPr>
          <w:color w:val="1C1731"/>
        </w:rPr>
        <w:t>online,</w:t>
      </w:r>
      <w:r>
        <w:rPr>
          <w:color w:val="1C1731"/>
          <w:spacing w:val="40"/>
        </w:rPr>
        <w:t xml:space="preserve"> </w:t>
      </w:r>
      <w:r>
        <w:rPr>
          <w:color w:val="1C1731"/>
        </w:rPr>
        <w:t>should</w:t>
      </w:r>
      <w:r>
        <w:rPr>
          <w:color w:val="1C1731"/>
          <w:spacing w:val="40"/>
        </w:rPr>
        <w:t xml:space="preserve"> </w:t>
      </w:r>
      <w:r>
        <w:rPr>
          <w:color w:val="1C1731"/>
        </w:rPr>
        <w:t>there</w:t>
      </w:r>
      <w:r>
        <w:rPr>
          <w:color w:val="1C1731"/>
          <w:spacing w:val="40"/>
        </w:rPr>
        <w:t xml:space="preserve"> </w:t>
      </w:r>
      <w:r>
        <w:rPr>
          <w:color w:val="1C1731"/>
        </w:rPr>
        <w:t>be</w:t>
      </w:r>
      <w:r>
        <w:rPr>
          <w:color w:val="1C1731"/>
          <w:spacing w:val="40"/>
        </w:rPr>
        <w:t xml:space="preserve"> </w:t>
      </w:r>
      <w:r>
        <w:rPr>
          <w:color w:val="1C1731"/>
        </w:rPr>
        <w:t>another</w:t>
      </w:r>
      <w:r>
        <w:rPr>
          <w:color w:val="1C1731"/>
          <w:spacing w:val="40"/>
        </w:rPr>
        <w:t xml:space="preserve"> </w:t>
      </w:r>
      <w:r>
        <w:rPr>
          <w:color w:val="1C1731"/>
        </w:rPr>
        <w:t>lockdown.</w:t>
      </w:r>
    </w:p>
    <w:p w14:paraId="7EA61D9D" w14:textId="77777777" w:rsidR="005B1E76" w:rsidRDefault="00EC16DA">
      <w:pPr>
        <w:pStyle w:val="Heading7"/>
      </w:pPr>
      <w:bookmarkStart w:id="12" w:name="_TOC_250050"/>
      <w:r>
        <w:rPr>
          <w:color w:val="1C1731"/>
        </w:rPr>
        <w:t>Ongoing</w:t>
      </w:r>
      <w:r>
        <w:rPr>
          <w:color w:val="1C1731"/>
          <w:spacing w:val="48"/>
        </w:rPr>
        <w:t xml:space="preserve"> </w:t>
      </w:r>
      <w:bookmarkEnd w:id="12"/>
      <w:r>
        <w:rPr>
          <w:color w:val="1C1731"/>
          <w:spacing w:val="-2"/>
        </w:rPr>
        <w:t>Research</w:t>
      </w:r>
    </w:p>
    <w:p w14:paraId="45CB0CCA" w14:textId="77777777" w:rsidR="005B1E76" w:rsidRDefault="005B1E76">
      <w:pPr>
        <w:pStyle w:val="BodyText"/>
        <w:spacing w:before="1"/>
        <w:rPr>
          <w:b/>
        </w:rPr>
      </w:pPr>
    </w:p>
    <w:p w14:paraId="19B68BDC" w14:textId="77777777" w:rsidR="005B1E76" w:rsidRDefault="00EC16DA">
      <w:pPr>
        <w:pStyle w:val="BodyText"/>
        <w:tabs>
          <w:tab w:val="left" w:pos="1130"/>
        </w:tabs>
        <w:ind w:left="790"/>
      </w:pPr>
      <w:r>
        <w:rPr>
          <w:rFonts w:ascii="Myriad Pro" w:hAnsi="Myriad Pro"/>
          <w:color w:val="1C1731"/>
          <w:spacing w:val="-10"/>
        </w:rPr>
        <w:t>»</w:t>
      </w:r>
      <w:r>
        <w:rPr>
          <w:rFonts w:ascii="Myriad Pro" w:hAnsi="Myriad Pro"/>
          <w:color w:val="1C1731"/>
        </w:rPr>
        <w:tab/>
      </w:r>
      <w:r>
        <w:rPr>
          <w:color w:val="1C1731"/>
        </w:rPr>
        <w:t>Ensure</w:t>
      </w:r>
      <w:r>
        <w:rPr>
          <w:color w:val="1C1731"/>
          <w:spacing w:val="41"/>
        </w:rPr>
        <w:t xml:space="preserve"> </w:t>
      </w:r>
      <w:r>
        <w:rPr>
          <w:color w:val="1C1731"/>
        </w:rPr>
        <w:t>future</w:t>
      </w:r>
      <w:r>
        <w:rPr>
          <w:color w:val="1C1731"/>
          <w:spacing w:val="41"/>
        </w:rPr>
        <w:t xml:space="preserve"> </w:t>
      </w:r>
      <w:r>
        <w:rPr>
          <w:color w:val="1C1731"/>
        </w:rPr>
        <w:t>research</w:t>
      </w:r>
      <w:r>
        <w:rPr>
          <w:color w:val="1C1731"/>
          <w:spacing w:val="42"/>
        </w:rPr>
        <w:t xml:space="preserve"> </w:t>
      </w:r>
      <w:r>
        <w:rPr>
          <w:color w:val="1C1731"/>
        </w:rPr>
        <w:t>relating</w:t>
      </w:r>
      <w:r>
        <w:rPr>
          <w:color w:val="1C1731"/>
          <w:spacing w:val="41"/>
        </w:rPr>
        <w:t xml:space="preserve"> </w:t>
      </w:r>
      <w:r>
        <w:rPr>
          <w:color w:val="1C1731"/>
        </w:rPr>
        <w:t>to</w:t>
      </w:r>
      <w:r>
        <w:rPr>
          <w:color w:val="1C1731"/>
          <w:spacing w:val="42"/>
        </w:rPr>
        <w:t xml:space="preserve"> </w:t>
      </w:r>
      <w:r>
        <w:rPr>
          <w:color w:val="1C1731"/>
        </w:rPr>
        <w:t>gaming</w:t>
      </w:r>
      <w:r>
        <w:rPr>
          <w:color w:val="1C1731"/>
          <w:spacing w:val="41"/>
        </w:rPr>
        <w:t xml:space="preserve"> </w:t>
      </w:r>
      <w:r>
        <w:rPr>
          <w:color w:val="1C1731"/>
        </w:rPr>
        <w:t>and/or</w:t>
      </w:r>
      <w:r>
        <w:rPr>
          <w:color w:val="1C1731"/>
          <w:spacing w:val="42"/>
        </w:rPr>
        <w:t xml:space="preserve"> </w:t>
      </w:r>
      <w:r>
        <w:rPr>
          <w:color w:val="1C1731"/>
        </w:rPr>
        <w:t>gambling</w:t>
      </w:r>
      <w:r>
        <w:rPr>
          <w:color w:val="1C1731"/>
          <w:spacing w:val="41"/>
        </w:rPr>
        <w:t xml:space="preserve"> </w:t>
      </w:r>
      <w:r>
        <w:rPr>
          <w:color w:val="1C1731"/>
        </w:rPr>
        <w:t>extends</w:t>
      </w:r>
      <w:r>
        <w:rPr>
          <w:color w:val="1C1731"/>
          <w:spacing w:val="42"/>
        </w:rPr>
        <w:t xml:space="preserve"> </w:t>
      </w:r>
      <w:r>
        <w:rPr>
          <w:color w:val="1C1731"/>
        </w:rPr>
        <w:t>to</w:t>
      </w:r>
      <w:r>
        <w:rPr>
          <w:color w:val="1C1731"/>
          <w:spacing w:val="41"/>
        </w:rPr>
        <w:t xml:space="preserve"> </w:t>
      </w:r>
      <w:r>
        <w:rPr>
          <w:color w:val="1C1731"/>
        </w:rPr>
        <w:t>Pasifika</w:t>
      </w:r>
      <w:r>
        <w:rPr>
          <w:color w:val="1C1731"/>
          <w:spacing w:val="42"/>
        </w:rPr>
        <w:t xml:space="preserve"> </w:t>
      </w:r>
      <w:r>
        <w:rPr>
          <w:color w:val="1C1731"/>
          <w:spacing w:val="-2"/>
        </w:rPr>
        <w:t>families.</w:t>
      </w:r>
    </w:p>
    <w:p w14:paraId="0B202EAC" w14:textId="77777777" w:rsidR="005B1E76" w:rsidRDefault="005B1E76">
      <w:pPr>
        <w:sectPr w:rsidR="005B1E76">
          <w:headerReference w:type="even" r:id="rId21"/>
          <w:headerReference w:type="default" r:id="rId22"/>
          <w:footerReference w:type="even" r:id="rId23"/>
          <w:footerReference w:type="default" r:id="rId24"/>
          <w:pgSz w:w="11910" w:h="16840"/>
          <w:pgMar w:top="940" w:right="340" w:bottom="480" w:left="400" w:header="386" w:footer="298" w:gutter="0"/>
          <w:pgNumType w:start="3"/>
          <w:cols w:space="720"/>
        </w:sectPr>
      </w:pPr>
    </w:p>
    <w:p w14:paraId="6CAB355A" w14:textId="77777777" w:rsidR="005B1E76" w:rsidRDefault="00EC16DA">
      <w:pPr>
        <w:pStyle w:val="Heading4"/>
      </w:pPr>
      <w:r>
        <w:rPr>
          <w:noProof/>
        </w:rPr>
        <w:lastRenderedPageBreak/>
        <w:drawing>
          <wp:anchor distT="0" distB="0" distL="0" distR="0" simplePos="0" relativeHeight="15735296" behindDoc="0" locked="0" layoutInCell="1" allowOverlap="1" wp14:anchorId="5F94B6B3" wp14:editId="6731E8D6">
            <wp:simplePos x="0" y="0"/>
            <wp:positionH relativeFrom="page">
              <wp:posOffset>0</wp:posOffset>
            </wp:positionH>
            <wp:positionV relativeFrom="page">
              <wp:posOffset>0</wp:posOffset>
            </wp:positionV>
            <wp:extent cx="162001" cy="10692003"/>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35808" behindDoc="0" locked="0" layoutInCell="1" allowOverlap="1" wp14:anchorId="00BE4498" wp14:editId="1E5A2F72">
            <wp:simplePos x="0" y="0"/>
            <wp:positionH relativeFrom="page">
              <wp:posOffset>324002</wp:posOffset>
            </wp:positionH>
            <wp:positionV relativeFrom="page">
              <wp:posOffset>10558805</wp:posOffset>
            </wp:positionV>
            <wp:extent cx="162001" cy="133197"/>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6" cstate="print"/>
                    <a:stretch>
                      <a:fillRect/>
                    </a:stretch>
                  </pic:blipFill>
                  <pic:spPr>
                    <a:xfrm>
                      <a:off x="0" y="0"/>
                      <a:ext cx="162001" cy="133197"/>
                    </a:xfrm>
                    <a:prstGeom prst="rect">
                      <a:avLst/>
                    </a:prstGeom>
                  </pic:spPr>
                </pic:pic>
              </a:graphicData>
            </a:graphic>
          </wp:anchor>
        </w:drawing>
      </w:r>
      <w:r>
        <w:rPr>
          <w:color w:val="ED7D31"/>
          <w:spacing w:val="12"/>
        </w:rPr>
        <w:t>Contents</w:t>
      </w:r>
    </w:p>
    <w:p w14:paraId="7F2AB8B9" w14:textId="77777777" w:rsidR="005B1E76" w:rsidRDefault="005B1E76">
      <w:pPr>
        <w:sectPr w:rsidR="005B1E76">
          <w:pgSz w:w="11910" w:h="16840"/>
          <w:pgMar w:top="840" w:right="340" w:bottom="0" w:left="400" w:header="386" w:footer="253" w:gutter="0"/>
          <w:cols w:space="720"/>
        </w:sectPr>
      </w:pPr>
    </w:p>
    <w:sdt>
      <w:sdtPr>
        <w:id w:val="-366527560"/>
        <w:docPartObj>
          <w:docPartGallery w:val="Table of Contents"/>
          <w:docPartUnique/>
        </w:docPartObj>
      </w:sdtPr>
      <w:sdtEndPr/>
      <w:sdtContent>
        <w:p w14:paraId="24FD9B4D" w14:textId="77777777" w:rsidR="005B1E76" w:rsidRDefault="00B47849">
          <w:pPr>
            <w:pStyle w:val="TOC2"/>
            <w:tabs>
              <w:tab w:val="right" w:leader="dot" w:pos="10597"/>
            </w:tabs>
            <w:spacing w:before="229"/>
          </w:pPr>
          <w:hyperlink w:anchor="_TOC_250062" w:history="1">
            <w:r w:rsidR="00EC16DA">
              <w:rPr>
                <w:color w:val="525252"/>
                <w:spacing w:val="-2"/>
              </w:rPr>
              <w:t>Acknowledgment</w:t>
            </w:r>
            <w:r w:rsidR="00EC16DA">
              <w:rPr>
                <w:color w:val="525252"/>
              </w:rPr>
              <w:tab/>
            </w:r>
            <w:proofErr w:type="spellStart"/>
            <w:r w:rsidR="00EC16DA">
              <w:rPr>
                <w:color w:val="525252"/>
                <w:spacing w:val="-10"/>
              </w:rPr>
              <w:t>i</w:t>
            </w:r>
            <w:proofErr w:type="spellEnd"/>
          </w:hyperlink>
        </w:p>
        <w:p w14:paraId="303BA9D2" w14:textId="77777777" w:rsidR="005B1E76" w:rsidRDefault="00B47849">
          <w:pPr>
            <w:pStyle w:val="TOC2"/>
            <w:tabs>
              <w:tab w:val="right" w:leader="dot" w:pos="10597"/>
            </w:tabs>
          </w:pPr>
          <w:hyperlink w:anchor="_TOC_250061" w:history="1">
            <w:r w:rsidR="00EC16DA">
              <w:rPr>
                <w:color w:val="525252"/>
              </w:rPr>
              <w:t>Executive</w:t>
            </w:r>
            <w:r w:rsidR="00EC16DA">
              <w:rPr>
                <w:color w:val="525252"/>
                <w:spacing w:val="-7"/>
              </w:rPr>
              <w:t xml:space="preserve"> </w:t>
            </w:r>
            <w:r w:rsidR="00EC16DA">
              <w:rPr>
                <w:color w:val="525252"/>
                <w:spacing w:val="-2"/>
                <w:w w:val="95"/>
              </w:rPr>
              <w:t>Summary</w:t>
            </w:r>
            <w:r w:rsidR="00EC16DA">
              <w:rPr>
                <w:color w:val="525252"/>
              </w:rPr>
              <w:tab/>
            </w:r>
            <w:r w:rsidR="00EC16DA">
              <w:rPr>
                <w:color w:val="525252"/>
                <w:spacing w:val="-10"/>
              </w:rPr>
              <w:t>1</w:t>
            </w:r>
          </w:hyperlink>
        </w:p>
        <w:p w14:paraId="7BEEB6C0" w14:textId="77777777" w:rsidR="005B1E76" w:rsidRDefault="00B47849">
          <w:pPr>
            <w:pStyle w:val="TOC4"/>
            <w:tabs>
              <w:tab w:val="right" w:leader="dot" w:pos="10597"/>
            </w:tabs>
          </w:pPr>
          <w:hyperlink w:anchor="_TOC_250060" w:history="1">
            <w:r w:rsidR="00EC16DA">
              <w:rPr>
                <w:color w:val="525252"/>
              </w:rPr>
              <w:t>Key</w:t>
            </w:r>
            <w:r w:rsidR="00EC16DA">
              <w:rPr>
                <w:color w:val="525252"/>
                <w:spacing w:val="-3"/>
              </w:rPr>
              <w:t xml:space="preserve"> </w:t>
            </w:r>
            <w:r w:rsidR="00EC16DA">
              <w:rPr>
                <w:color w:val="525252"/>
              </w:rPr>
              <w:t>Findings</w:t>
            </w:r>
            <w:r w:rsidR="00EC16DA">
              <w:rPr>
                <w:color w:val="525252"/>
                <w:spacing w:val="-2"/>
              </w:rPr>
              <w:t xml:space="preserve"> </w:t>
            </w:r>
            <w:r w:rsidR="00EC16DA">
              <w:rPr>
                <w:color w:val="525252"/>
                <w:spacing w:val="-2"/>
                <w:w w:val="95"/>
              </w:rPr>
              <w:t>Include:</w:t>
            </w:r>
            <w:r w:rsidR="00EC16DA">
              <w:rPr>
                <w:color w:val="525252"/>
              </w:rPr>
              <w:tab/>
            </w:r>
            <w:r w:rsidR="00EC16DA">
              <w:rPr>
                <w:color w:val="525252"/>
                <w:spacing w:val="-10"/>
              </w:rPr>
              <w:t>2</w:t>
            </w:r>
          </w:hyperlink>
        </w:p>
        <w:p w14:paraId="0FE5DF4F" w14:textId="77777777" w:rsidR="005B1E76" w:rsidRDefault="00B47849">
          <w:pPr>
            <w:pStyle w:val="TOC6"/>
            <w:tabs>
              <w:tab w:val="right" w:leader="dot" w:pos="10597"/>
            </w:tabs>
            <w:spacing w:before="171"/>
          </w:pPr>
          <w:hyperlink w:anchor="_TOC_250059" w:history="1">
            <w:r w:rsidR="00EC16DA">
              <w:rPr>
                <w:color w:val="525252"/>
              </w:rPr>
              <w:t>Gaming</w:t>
            </w:r>
            <w:r w:rsidR="00EC16DA">
              <w:rPr>
                <w:color w:val="525252"/>
                <w:spacing w:val="-4"/>
              </w:rPr>
              <w:t xml:space="preserve"> </w:t>
            </w:r>
            <w:proofErr w:type="spellStart"/>
            <w:r w:rsidR="00EC16DA">
              <w:rPr>
                <w:color w:val="525252"/>
              </w:rPr>
              <w:t>Behaviour</w:t>
            </w:r>
            <w:proofErr w:type="spellEnd"/>
            <w:r w:rsidR="00EC16DA">
              <w:rPr>
                <w:color w:val="525252"/>
                <w:spacing w:val="-4"/>
              </w:rPr>
              <w:t xml:space="preserve"> </w:t>
            </w:r>
            <w:r w:rsidR="00EC16DA">
              <w:rPr>
                <w:color w:val="525252"/>
              </w:rPr>
              <w:t>of</w:t>
            </w:r>
            <w:r w:rsidR="00EC16DA">
              <w:rPr>
                <w:color w:val="525252"/>
                <w:spacing w:val="-3"/>
              </w:rPr>
              <w:t xml:space="preserve"> </w:t>
            </w:r>
            <w:r w:rsidR="00EC16DA">
              <w:rPr>
                <w:color w:val="525252"/>
              </w:rPr>
              <w:t>16–30-year-</w:t>
            </w:r>
            <w:r w:rsidR="00EC16DA">
              <w:rPr>
                <w:color w:val="525252"/>
                <w:spacing w:val="-4"/>
              </w:rPr>
              <w:t>olds</w:t>
            </w:r>
            <w:r w:rsidR="00EC16DA">
              <w:rPr>
                <w:color w:val="525252"/>
              </w:rPr>
              <w:tab/>
            </w:r>
            <w:r w:rsidR="00EC16DA">
              <w:rPr>
                <w:color w:val="525252"/>
                <w:spacing w:val="-10"/>
              </w:rPr>
              <w:t>2</w:t>
            </w:r>
          </w:hyperlink>
        </w:p>
        <w:p w14:paraId="00B4A169" w14:textId="77777777" w:rsidR="005B1E76" w:rsidRDefault="00B47849">
          <w:pPr>
            <w:pStyle w:val="TOC6"/>
            <w:tabs>
              <w:tab w:val="right" w:leader="dot" w:pos="10597"/>
            </w:tabs>
          </w:pPr>
          <w:hyperlink w:anchor="_TOC_250058" w:history="1">
            <w:r w:rsidR="00EC16DA">
              <w:rPr>
                <w:color w:val="525252"/>
              </w:rPr>
              <w:t>Spending</w:t>
            </w:r>
            <w:r w:rsidR="00EC16DA">
              <w:rPr>
                <w:color w:val="525252"/>
                <w:spacing w:val="-4"/>
              </w:rPr>
              <w:t xml:space="preserve"> </w:t>
            </w:r>
            <w:proofErr w:type="spellStart"/>
            <w:r w:rsidR="00EC16DA">
              <w:rPr>
                <w:color w:val="525252"/>
              </w:rPr>
              <w:t>Behaviour</w:t>
            </w:r>
            <w:proofErr w:type="spellEnd"/>
            <w:r w:rsidR="00EC16DA">
              <w:rPr>
                <w:color w:val="525252"/>
                <w:spacing w:val="-4"/>
              </w:rPr>
              <w:t xml:space="preserve"> </w:t>
            </w:r>
            <w:r w:rsidR="00EC16DA">
              <w:rPr>
                <w:color w:val="525252"/>
              </w:rPr>
              <w:t>of</w:t>
            </w:r>
            <w:r w:rsidR="00EC16DA">
              <w:rPr>
                <w:color w:val="525252"/>
                <w:spacing w:val="-3"/>
              </w:rPr>
              <w:t xml:space="preserve"> </w:t>
            </w:r>
            <w:r w:rsidR="00EC16DA">
              <w:rPr>
                <w:color w:val="525252"/>
              </w:rPr>
              <w:t>16-30-year-</w:t>
            </w:r>
            <w:r w:rsidR="00EC16DA">
              <w:rPr>
                <w:color w:val="525252"/>
                <w:spacing w:val="-4"/>
              </w:rPr>
              <w:t>olds</w:t>
            </w:r>
            <w:r w:rsidR="00EC16DA">
              <w:rPr>
                <w:color w:val="525252"/>
              </w:rPr>
              <w:tab/>
            </w:r>
            <w:r w:rsidR="00EC16DA">
              <w:rPr>
                <w:color w:val="525252"/>
                <w:spacing w:val="-10"/>
              </w:rPr>
              <w:t>2</w:t>
            </w:r>
          </w:hyperlink>
        </w:p>
        <w:p w14:paraId="2CA0E61A" w14:textId="77777777" w:rsidR="005B1E76" w:rsidRDefault="00B47849">
          <w:pPr>
            <w:pStyle w:val="TOC6"/>
            <w:tabs>
              <w:tab w:val="right" w:leader="dot" w:pos="10597"/>
            </w:tabs>
          </w:pPr>
          <w:hyperlink w:anchor="_TOC_250057" w:history="1">
            <w:r w:rsidR="00EC16DA">
              <w:rPr>
                <w:color w:val="525252"/>
              </w:rPr>
              <w:t xml:space="preserve">Identified links between gaming and </w:t>
            </w:r>
            <w:r w:rsidR="00EC16DA">
              <w:rPr>
                <w:color w:val="525252"/>
                <w:spacing w:val="-2"/>
              </w:rPr>
              <w:t>gambling</w:t>
            </w:r>
            <w:r w:rsidR="00EC16DA">
              <w:rPr>
                <w:rFonts w:ascii="Times New Roman"/>
                <w:color w:val="525252"/>
              </w:rPr>
              <w:tab/>
            </w:r>
            <w:r w:rsidR="00EC16DA">
              <w:rPr>
                <w:color w:val="525252"/>
                <w:spacing w:val="-10"/>
              </w:rPr>
              <w:t>2</w:t>
            </w:r>
          </w:hyperlink>
        </w:p>
        <w:p w14:paraId="33A84CB0" w14:textId="77777777" w:rsidR="005B1E76" w:rsidRDefault="00B47849">
          <w:pPr>
            <w:pStyle w:val="TOC6"/>
            <w:tabs>
              <w:tab w:val="right" w:leader="dot" w:pos="10597"/>
            </w:tabs>
          </w:pPr>
          <w:hyperlink w:anchor="_TOC_250056" w:history="1">
            <w:r w:rsidR="00EC16DA">
              <w:rPr>
                <w:color w:val="525252"/>
              </w:rPr>
              <w:t>Impact</w:t>
            </w:r>
            <w:r w:rsidR="00EC16DA">
              <w:rPr>
                <w:color w:val="525252"/>
                <w:spacing w:val="-3"/>
              </w:rPr>
              <w:t xml:space="preserve"> </w:t>
            </w:r>
            <w:r w:rsidR="00EC16DA">
              <w:rPr>
                <w:color w:val="525252"/>
              </w:rPr>
              <w:t>of</w:t>
            </w:r>
            <w:r w:rsidR="00EC16DA">
              <w:rPr>
                <w:color w:val="525252"/>
                <w:spacing w:val="-3"/>
              </w:rPr>
              <w:t xml:space="preserve"> </w:t>
            </w:r>
            <w:r w:rsidR="00EC16DA">
              <w:rPr>
                <w:color w:val="525252"/>
              </w:rPr>
              <w:t>COVID-19</w:t>
            </w:r>
            <w:r w:rsidR="00EC16DA">
              <w:rPr>
                <w:color w:val="525252"/>
                <w:spacing w:val="-3"/>
              </w:rPr>
              <w:t xml:space="preserve"> </w:t>
            </w:r>
            <w:r w:rsidR="00EC16DA">
              <w:rPr>
                <w:color w:val="525252"/>
                <w:spacing w:val="-2"/>
              </w:rPr>
              <w:t>lockdowns</w:t>
            </w:r>
            <w:r w:rsidR="00EC16DA">
              <w:rPr>
                <w:color w:val="525252"/>
              </w:rPr>
              <w:tab/>
            </w:r>
            <w:r w:rsidR="00EC16DA">
              <w:rPr>
                <w:color w:val="525252"/>
                <w:spacing w:val="-10"/>
              </w:rPr>
              <w:t>2</w:t>
            </w:r>
          </w:hyperlink>
        </w:p>
        <w:p w14:paraId="5A92C7BA" w14:textId="77777777" w:rsidR="005B1E76" w:rsidRDefault="00B47849">
          <w:pPr>
            <w:pStyle w:val="TOC4"/>
            <w:tabs>
              <w:tab w:val="right" w:leader="dot" w:pos="10597"/>
            </w:tabs>
          </w:pPr>
          <w:hyperlink w:anchor="_TOC_250055" w:history="1">
            <w:r w:rsidR="00EC16DA">
              <w:rPr>
                <w:color w:val="525252"/>
              </w:rPr>
              <w:t>Key</w:t>
            </w:r>
            <w:r w:rsidR="00EC16DA">
              <w:rPr>
                <w:color w:val="525252"/>
                <w:spacing w:val="-4"/>
              </w:rPr>
              <w:t xml:space="preserve"> </w:t>
            </w:r>
            <w:r w:rsidR="00EC16DA">
              <w:rPr>
                <w:color w:val="525252"/>
              </w:rPr>
              <w:t>Recommendations</w:t>
            </w:r>
            <w:r w:rsidR="00EC16DA">
              <w:rPr>
                <w:color w:val="525252"/>
                <w:spacing w:val="-4"/>
              </w:rPr>
              <w:t xml:space="preserve"> </w:t>
            </w:r>
            <w:proofErr w:type="gramStart"/>
            <w:r w:rsidR="00EC16DA">
              <w:rPr>
                <w:color w:val="525252"/>
                <w:spacing w:val="-2"/>
              </w:rPr>
              <w:t>include:</w:t>
            </w:r>
            <w:proofErr w:type="gramEnd"/>
            <w:r w:rsidR="00EC16DA">
              <w:rPr>
                <w:color w:val="525252"/>
              </w:rPr>
              <w:tab/>
            </w:r>
            <w:r w:rsidR="00EC16DA">
              <w:rPr>
                <w:color w:val="525252"/>
                <w:spacing w:val="-10"/>
              </w:rPr>
              <w:t>3</w:t>
            </w:r>
          </w:hyperlink>
        </w:p>
        <w:p w14:paraId="4C050D37" w14:textId="77777777" w:rsidR="005B1E76" w:rsidRDefault="00B47849">
          <w:pPr>
            <w:pStyle w:val="TOC6"/>
            <w:tabs>
              <w:tab w:val="right" w:leader="dot" w:pos="10597"/>
            </w:tabs>
            <w:spacing w:before="171"/>
          </w:pPr>
          <w:hyperlink w:anchor="_TOC_250054" w:history="1">
            <w:r w:rsidR="00EC16DA">
              <w:rPr>
                <w:color w:val="525252"/>
              </w:rPr>
              <w:t>Build</w:t>
            </w:r>
            <w:r w:rsidR="00EC16DA">
              <w:rPr>
                <w:color w:val="525252"/>
                <w:spacing w:val="-1"/>
              </w:rPr>
              <w:t xml:space="preserve"> </w:t>
            </w:r>
            <w:r w:rsidR="00EC16DA">
              <w:rPr>
                <w:color w:val="525252"/>
              </w:rPr>
              <w:t xml:space="preserve">Literacy on Gaming </w:t>
            </w:r>
            <w:r w:rsidR="00EC16DA">
              <w:rPr>
                <w:color w:val="525252"/>
                <w:spacing w:val="-4"/>
              </w:rPr>
              <w:t>Harm</w:t>
            </w:r>
            <w:r w:rsidR="00EC16DA">
              <w:rPr>
                <w:color w:val="525252"/>
              </w:rPr>
              <w:tab/>
            </w:r>
            <w:r w:rsidR="00EC16DA">
              <w:rPr>
                <w:color w:val="525252"/>
                <w:spacing w:val="-10"/>
              </w:rPr>
              <w:t>3</w:t>
            </w:r>
          </w:hyperlink>
        </w:p>
        <w:p w14:paraId="78D8C2A8" w14:textId="77777777" w:rsidR="005B1E76" w:rsidRDefault="00B47849">
          <w:pPr>
            <w:pStyle w:val="TOC6"/>
            <w:tabs>
              <w:tab w:val="right" w:leader="dot" w:pos="10597"/>
            </w:tabs>
          </w:pPr>
          <w:hyperlink w:anchor="_TOC_250053" w:history="1">
            <w:r w:rsidR="00EC16DA">
              <w:rPr>
                <w:color w:val="525252"/>
              </w:rPr>
              <w:t>Legislation</w:t>
            </w:r>
            <w:r w:rsidR="00EC16DA">
              <w:rPr>
                <w:color w:val="525252"/>
                <w:spacing w:val="-2"/>
              </w:rPr>
              <w:t xml:space="preserve"> </w:t>
            </w:r>
            <w:r w:rsidR="00EC16DA">
              <w:rPr>
                <w:color w:val="525252"/>
              </w:rPr>
              <w:t>and</w:t>
            </w:r>
            <w:r w:rsidR="00EC16DA">
              <w:rPr>
                <w:color w:val="525252"/>
                <w:spacing w:val="-1"/>
              </w:rPr>
              <w:t xml:space="preserve"> </w:t>
            </w:r>
            <w:r w:rsidR="00EC16DA">
              <w:rPr>
                <w:color w:val="525252"/>
                <w:spacing w:val="-2"/>
                <w:w w:val="95"/>
              </w:rPr>
              <w:t>Government</w:t>
            </w:r>
            <w:r w:rsidR="00EC16DA">
              <w:rPr>
                <w:color w:val="525252"/>
              </w:rPr>
              <w:tab/>
            </w:r>
            <w:r w:rsidR="00EC16DA">
              <w:rPr>
                <w:color w:val="525252"/>
                <w:spacing w:val="-10"/>
              </w:rPr>
              <w:t>3</w:t>
            </w:r>
          </w:hyperlink>
        </w:p>
        <w:p w14:paraId="2EB09268" w14:textId="77777777" w:rsidR="005B1E76" w:rsidRDefault="00B47849">
          <w:pPr>
            <w:pStyle w:val="TOC6"/>
            <w:tabs>
              <w:tab w:val="right" w:leader="dot" w:pos="10597"/>
            </w:tabs>
          </w:pPr>
          <w:hyperlink w:anchor="_TOC_250052" w:history="1">
            <w:r w:rsidR="00EC16DA">
              <w:rPr>
                <w:color w:val="525252"/>
              </w:rPr>
              <w:t>Invest</w:t>
            </w:r>
            <w:r w:rsidR="00EC16DA">
              <w:rPr>
                <w:color w:val="525252"/>
                <w:spacing w:val="-2"/>
              </w:rPr>
              <w:t xml:space="preserve"> </w:t>
            </w:r>
            <w:r w:rsidR="00EC16DA">
              <w:rPr>
                <w:color w:val="525252"/>
              </w:rPr>
              <w:t>in</w:t>
            </w:r>
            <w:r w:rsidR="00EC16DA">
              <w:rPr>
                <w:color w:val="525252"/>
                <w:spacing w:val="-1"/>
              </w:rPr>
              <w:t xml:space="preserve"> </w:t>
            </w:r>
            <w:r w:rsidR="00EC16DA">
              <w:rPr>
                <w:color w:val="525252"/>
              </w:rPr>
              <w:t>the</w:t>
            </w:r>
            <w:r w:rsidR="00EC16DA">
              <w:rPr>
                <w:color w:val="525252"/>
                <w:spacing w:val="-1"/>
              </w:rPr>
              <w:t xml:space="preserve"> </w:t>
            </w:r>
            <w:r w:rsidR="00EC16DA">
              <w:rPr>
                <w:color w:val="525252"/>
              </w:rPr>
              <w:t>development</w:t>
            </w:r>
            <w:r w:rsidR="00EC16DA">
              <w:rPr>
                <w:color w:val="525252"/>
                <w:spacing w:val="-1"/>
              </w:rPr>
              <w:t xml:space="preserve"> </w:t>
            </w:r>
            <w:r w:rsidR="00EC16DA">
              <w:rPr>
                <w:color w:val="525252"/>
              </w:rPr>
              <w:t>of</w:t>
            </w:r>
            <w:r w:rsidR="00EC16DA">
              <w:rPr>
                <w:color w:val="525252"/>
                <w:spacing w:val="-2"/>
              </w:rPr>
              <w:t xml:space="preserve"> </w:t>
            </w:r>
            <w:r w:rsidR="00EC16DA">
              <w:rPr>
                <w:color w:val="525252"/>
              </w:rPr>
              <w:t>E-learning</w:t>
            </w:r>
            <w:r w:rsidR="00EC16DA">
              <w:rPr>
                <w:color w:val="525252"/>
                <w:spacing w:val="-1"/>
              </w:rPr>
              <w:t xml:space="preserve"> </w:t>
            </w:r>
            <w:r w:rsidR="00EC16DA">
              <w:rPr>
                <w:color w:val="525252"/>
              </w:rPr>
              <w:t>–</w:t>
            </w:r>
            <w:r w:rsidR="00EC16DA">
              <w:rPr>
                <w:color w:val="525252"/>
                <w:spacing w:val="-1"/>
              </w:rPr>
              <w:t xml:space="preserve"> </w:t>
            </w:r>
            <w:r w:rsidR="00EC16DA">
              <w:rPr>
                <w:color w:val="525252"/>
              </w:rPr>
              <w:t>digital</w:t>
            </w:r>
            <w:r w:rsidR="00EC16DA">
              <w:rPr>
                <w:color w:val="525252"/>
                <w:spacing w:val="-1"/>
              </w:rPr>
              <w:t xml:space="preserve"> </w:t>
            </w:r>
            <w:r w:rsidR="00EC16DA">
              <w:rPr>
                <w:color w:val="525252"/>
                <w:spacing w:val="-2"/>
                <w:w w:val="95"/>
              </w:rPr>
              <w:t>tools.</w:t>
            </w:r>
            <w:r w:rsidR="00EC16DA">
              <w:rPr>
                <w:color w:val="525252"/>
              </w:rPr>
              <w:tab/>
            </w:r>
            <w:r w:rsidR="00EC16DA">
              <w:rPr>
                <w:color w:val="525252"/>
                <w:spacing w:val="-10"/>
              </w:rPr>
              <w:t>3</w:t>
            </w:r>
          </w:hyperlink>
        </w:p>
        <w:p w14:paraId="46ED5E7F" w14:textId="77777777" w:rsidR="005B1E76" w:rsidRDefault="00B47849">
          <w:pPr>
            <w:pStyle w:val="TOC6"/>
            <w:tabs>
              <w:tab w:val="right" w:leader="dot" w:pos="10597"/>
            </w:tabs>
          </w:pPr>
          <w:hyperlink w:anchor="_TOC_250051" w:history="1">
            <w:r w:rsidR="00EC16DA">
              <w:rPr>
                <w:color w:val="525252"/>
              </w:rPr>
              <w:t>Invest</w:t>
            </w:r>
            <w:r w:rsidR="00EC16DA">
              <w:rPr>
                <w:color w:val="525252"/>
                <w:spacing w:val="-4"/>
              </w:rPr>
              <w:t xml:space="preserve"> </w:t>
            </w:r>
            <w:r w:rsidR="00EC16DA">
              <w:rPr>
                <w:color w:val="525252"/>
              </w:rPr>
              <w:t>in</w:t>
            </w:r>
            <w:r w:rsidR="00EC16DA">
              <w:rPr>
                <w:color w:val="525252"/>
                <w:spacing w:val="-3"/>
              </w:rPr>
              <w:t xml:space="preserve"> </w:t>
            </w:r>
            <w:r w:rsidR="00EC16DA">
              <w:rPr>
                <w:color w:val="525252"/>
                <w:spacing w:val="-2"/>
              </w:rPr>
              <w:t>Services</w:t>
            </w:r>
            <w:r w:rsidR="00EC16DA">
              <w:rPr>
                <w:color w:val="525252"/>
              </w:rPr>
              <w:tab/>
            </w:r>
            <w:r w:rsidR="00EC16DA">
              <w:rPr>
                <w:color w:val="525252"/>
                <w:spacing w:val="-10"/>
              </w:rPr>
              <w:t>3</w:t>
            </w:r>
          </w:hyperlink>
        </w:p>
        <w:p w14:paraId="1B4F0941" w14:textId="77777777" w:rsidR="005B1E76" w:rsidRDefault="00B47849">
          <w:pPr>
            <w:pStyle w:val="TOC6"/>
            <w:tabs>
              <w:tab w:val="right" w:leader="dot" w:pos="10597"/>
            </w:tabs>
          </w:pPr>
          <w:hyperlink w:anchor="_TOC_250050" w:history="1">
            <w:r w:rsidR="00EC16DA">
              <w:rPr>
                <w:color w:val="525252"/>
              </w:rPr>
              <w:t xml:space="preserve">Ongoing </w:t>
            </w:r>
            <w:r w:rsidR="00EC16DA">
              <w:rPr>
                <w:color w:val="525252"/>
                <w:spacing w:val="-2"/>
                <w:w w:val="95"/>
              </w:rPr>
              <w:t>Research</w:t>
            </w:r>
            <w:r w:rsidR="00EC16DA">
              <w:rPr>
                <w:color w:val="525252"/>
              </w:rPr>
              <w:tab/>
            </w:r>
            <w:r w:rsidR="00EC16DA">
              <w:rPr>
                <w:color w:val="525252"/>
                <w:spacing w:val="-10"/>
              </w:rPr>
              <w:t>3</w:t>
            </w:r>
          </w:hyperlink>
        </w:p>
        <w:p w14:paraId="4222B14B" w14:textId="77777777" w:rsidR="005B1E76" w:rsidRDefault="00B47849">
          <w:pPr>
            <w:pStyle w:val="TOC2"/>
            <w:tabs>
              <w:tab w:val="right" w:leader="dot" w:pos="10597"/>
            </w:tabs>
            <w:spacing w:before="171"/>
          </w:pPr>
          <w:hyperlink w:anchor="_TOC_250049" w:history="1">
            <w:r w:rsidR="00EC16DA">
              <w:rPr>
                <w:color w:val="525252"/>
              </w:rPr>
              <w:t>List</w:t>
            </w:r>
            <w:r w:rsidR="00EC16DA">
              <w:rPr>
                <w:color w:val="525252"/>
                <w:spacing w:val="-2"/>
              </w:rPr>
              <w:t xml:space="preserve"> </w:t>
            </w:r>
            <w:r w:rsidR="00EC16DA">
              <w:rPr>
                <w:color w:val="525252"/>
              </w:rPr>
              <w:t xml:space="preserve">of </w:t>
            </w:r>
            <w:r w:rsidR="00EC16DA">
              <w:rPr>
                <w:color w:val="525252"/>
                <w:spacing w:val="-2"/>
              </w:rPr>
              <w:t>Tables</w:t>
            </w:r>
            <w:r w:rsidR="00EC16DA">
              <w:rPr>
                <w:color w:val="525252"/>
              </w:rPr>
              <w:tab/>
            </w:r>
            <w:r w:rsidR="00EC16DA">
              <w:rPr>
                <w:color w:val="525252"/>
                <w:spacing w:val="-10"/>
              </w:rPr>
              <w:t>6</w:t>
            </w:r>
          </w:hyperlink>
        </w:p>
        <w:p w14:paraId="47F86A4E" w14:textId="77777777" w:rsidR="005B1E76" w:rsidRDefault="00B47849">
          <w:pPr>
            <w:pStyle w:val="TOC2"/>
            <w:tabs>
              <w:tab w:val="right" w:leader="dot" w:pos="10597"/>
            </w:tabs>
          </w:pPr>
          <w:hyperlink w:anchor="_TOC_250048" w:history="1">
            <w:r w:rsidR="00EC16DA">
              <w:rPr>
                <w:color w:val="525252"/>
              </w:rPr>
              <w:t xml:space="preserve">List of </w:t>
            </w:r>
            <w:r w:rsidR="00EC16DA">
              <w:rPr>
                <w:color w:val="525252"/>
                <w:spacing w:val="-2"/>
              </w:rPr>
              <w:t>Figures</w:t>
            </w:r>
            <w:r w:rsidR="00EC16DA">
              <w:rPr>
                <w:color w:val="525252"/>
              </w:rPr>
              <w:tab/>
            </w:r>
            <w:r w:rsidR="00EC16DA">
              <w:rPr>
                <w:color w:val="525252"/>
                <w:spacing w:val="-10"/>
              </w:rPr>
              <w:t>7</w:t>
            </w:r>
          </w:hyperlink>
        </w:p>
        <w:p w14:paraId="201306EF" w14:textId="77777777" w:rsidR="005B1E76" w:rsidRDefault="00B47849">
          <w:pPr>
            <w:pStyle w:val="TOC2"/>
            <w:tabs>
              <w:tab w:val="right" w:leader="dot" w:pos="10597"/>
            </w:tabs>
          </w:pPr>
          <w:hyperlink w:anchor="_TOC_250047" w:history="1">
            <w:r w:rsidR="00EC16DA">
              <w:rPr>
                <w:color w:val="525252"/>
                <w:spacing w:val="-2"/>
              </w:rPr>
              <w:t>Glossary</w:t>
            </w:r>
            <w:r w:rsidR="00EC16DA">
              <w:rPr>
                <w:color w:val="525252"/>
              </w:rPr>
              <w:tab/>
            </w:r>
            <w:r w:rsidR="00EC16DA">
              <w:rPr>
                <w:color w:val="525252"/>
                <w:spacing w:val="-10"/>
              </w:rPr>
              <w:t>8</w:t>
            </w:r>
          </w:hyperlink>
        </w:p>
        <w:p w14:paraId="14FDB513" w14:textId="77777777" w:rsidR="005B1E76" w:rsidRDefault="00B47849">
          <w:pPr>
            <w:pStyle w:val="TOC2"/>
            <w:tabs>
              <w:tab w:val="right" w:leader="dot" w:pos="10597"/>
            </w:tabs>
          </w:pPr>
          <w:hyperlink w:anchor="_TOC_250046" w:history="1">
            <w:r w:rsidR="00EC16DA">
              <w:rPr>
                <w:color w:val="525252"/>
                <w:spacing w:val="-2"/>
              </w:rPr>
              <w:t>Introduction</w:t>
            </w:r>
            <w:r w:rsidR="00EC16DA">
              <w:rPr>
                <w:color w:val="525252"/>
              </w:rPr>
              <w:tab/>
            </w:r>
            <w:r w:rsidR="00EC16DA">
              <w:rPr>
                <w:color w:val="525252"/>
                <w:spacing w:val="-5"/>
              </w:rPr>
              <w:t>10</w:t>
            </w:r>
          </w:hyperlink>
        </w:p>
        <w:p w14:paraId="641860DC" w14:textId="77777777" w:rsidR="005B1E76" w:rsidRDefault="00B47849">
          <w:pPr>
            <w:pStyle w:val="TOC2"/>
            <w:tabs>
              <w:tab w:val="right" w:leader="dot" w:pos="10597"/>
            </w:tabs>
          </w:pPr>
          <w:hyperlink w:anchor="_TOC_250045" w:history="1">
            <w:r w:rsidR="00EC16DA">
              <w:rPr>
                <w:color w:val="525252"/>
                <w:spacing w:val="-2"/>
              </w:rPr>
              <w:t>Background</w:t>
            </w:r>
            <w:r w:rsidR="00EC16DA">
              <w:rPr>
                <w:color w:val="525252"/>
              </w:rPr>
              <w:tab/>
            </w:r>
            <w:r w:rsidR="00EC16DA">
              <w:rPr>
                <w:color w:val="525252"/>
                <w:spacing w:val="-5"/>
              </w:rPr>
              <w:t>12</w:t>
            </w:r>
          </w:hyperlink>
        </w:p>
        <w:p w14:paraId="1648B24A" w14:textId="77777777" w:rsidR="005B1E76" w:rsidRDefault="00B47849">
          <w:pPr>
            <w:pStyle w:val="TOC4"/>
            <w:tabs>
              <w:tab w:val="right" w:leader="dot" w:pos="10597"/>
            </w:tabs>
            <w:spacing w:before="171"/>
          </w:pPr>
          <w:hyperlink w:anchor="_TOC_250044" w:history="1">
            <w:r w:rsidR="00EC16DA">
              <w:rPr>
                <w:color w:val="525252"/>
              </w:rPr>
              <w:t>Gaming</w:t>
            </w:r>
            <w:r w:rsidR="00EC16DA">
              <w:rPr>
                <w:color w:val="525252"/>
                <w:spacing w:val="-2"/>
              </w:rPr>
              <w:t xml:space="preserve"> </w:t>
            </w:r>
            <w:r w:rsidR="00EC16DA">
              <w:rPr>
                <w:color w:val="525252"/>
                <w:spacing w:val="-2"/>
                <w:w w:val="95"/>
              </w:rPr>
              <w:t>Problems</w:t>
            </w:r>
            <w:r w:rsidR="00EC16DA">
              <w:rPr>
                <w:color w:val="525252"/>
              </w:rPr>
              <w:tab/>
            </w:r>
            <w:r w:rsidR="00EC16DA">
              <w:rPr>
                <w:color w:val="525252"/>
                <w:spacing w:val="-5"/>
              </w:rPr>
              <w:t>12</w:t>
            </w:r>
          </w:hyperlink>
        </w:p>
        <w:p w14:paraId="7DEC769A" w14:textId="77777777" w:rsidR="005B1E76" w:rsidRDefault="00B47849">
          <w:pPr>
            <w:pStyle w:val="TOC4"/>
            <w:tabs>
              <w:tab w:val="right" w:leader="dot" w:pos="10597"/>
            </w:tabs>
          </w:pPr>
          <w:hyperlink w:anchor="_TOC_250043" w:history="1">
            <w:r w:rsidR="00EC16DA">
              <w:rPr>
                <w:color w:val="525252"/>
              </w:rPr>
              <w:t xml:space="preserve">Gaming and </w:t>
            </w:r>
            <w:r w:rsidR="00EC16DA">
              <w:rPr>
                <w:color w:val="525252"/>
                <w:spacing w:val="-2"/>
                <w:w w:val="95"/>
              </w:rPr>
              <w:t>Gambling</w:t>
            </w:r>
            <w:r w:rsidR="00EC16DA">
              <w:rPr>
                <w:color w:val="525252"/>
              </w:rPr>
              <w:tab/>
            </w:r>
            <w:r w:rsidR="00EC16DA">
              <w:rPr>
                <w:color w:val="525252"/>
                <w:spacing w:val="-5"/>
              </w:rPr>
              <w:t>13</w:t>
            </w:r>
          </w:hyperlink>
        </w:p>
        <w:p w14:paraId="738EFB36" w14:textId="77777777" w:rsidR="005B1E76" w:rsidRDefault="00B47849">
          <w:pPr>
            <w:pStyle w:val="TOC4"/>
            <w:tabs>
              <w:tab w:val="right" w:leader="dot" w:pos="10597"/>
            </w:tabs>
          </w:pPr>
          <w:hyperlink w:anchor="_TOC_250042" w:history="1">
            <w:r w:rsidR="00EC16DA">
              <w:rPr>
                <w:color w:val="525252"/>
              </w:rPr>
              <w:t>Pasifika</w:t>
            </w:r>
            <w:r w:rsidR="00EC16DA">
              <w:rPr>
                <w:color w:val="525252"/>
                <w:spacing w:val="-3"/>
              </w:rPr>
              <w:t xml:space="preserve"> </w:t>
            </w:r>
            <w:r w:rsidR="00EC16DA">
              <w:rPr>
                <w:color w:val="525252"/>
              </w:rPr>
              <w:t>People</w:t>
            </w:r>
            <w:r w:rsidR="00EC16DA">
              <w:rPr>
                <w:color w:val="525252"/>
                <w:spacing w:val="-3"/>
              </w:rPr>
              <w:t xml:space="preserve"> </w:t>
            </w:r>
            <w:r w:rsidR="00EC16DA">
              <w:rPr>
                <w:color w:val="525252"/>
              </w:rPr>
              <w:t>in</w:t>
            </w:r>
            <w:r w:rsidR="00EC16DA">
              <w:rPr>
                <w:color w:val="525252"/>
                <w:spacing w:val="-3"/>
              </w:rPr>
              <w:t xml:space="preserve"> </w:t>
            </w:r>
            <w:r w:rsidR="00EC16DA">
              <w:rPr>
                <w:color w:val="525252"/>
              </w:rPr>
              <w:t>New</w:t>
            </w:r>
            <w:r w:rsidR="00EC16DA">
              <w:rPr>
                <w:color w:val="525252"/>
                <w:spacing w:val="-2"/>
              </w:rPr>
              <w:t xml:space="preserve"> Zealand</w:t>
            </w:r>
            <w:r w:rsidR="00EC16DA">
              <w:rPr>
                <w:rFonts w:ascii="Times New Roman"/>
                <w:color w:val="525252"/>
              </w:rPr>
              <w:tab/>
            </w:r>
            <w:r w:rsidR="00EC16DA">
              <w:rPr>
                <w:color w:val="525252"/>
                <w:spacing w:val="-5"/>
              </w:rPr>
              <w:t>14</w:t>
            </w:r>
          </w:hyperlink>
        </w:p>
        <w:p w14:paraId="4F483DD4" w14:textId="77777777" w:rsidR="005B1E76" w:rsidRDefault="00B47849">
          <w:pPr>
            <w:pStyle w:val="TOC2"/>
            <w:tabs>
              <w:tab w:val="right" w:leader="dot" w:pos="10597"/>
            </w:tabs>
          </w:pPr>
          <w:hyperlink w:anchor="_TOC_250041" w:history="1">
            <w:r w:rsidR="00EC16DA">
              <w:rPr>
                <w:color w:val="525252"/>
              </w:rPr>
              <w:t xml:space="preserve">Research </w:t>
            </w:r>
            <w:r w:rsidR="00EC16DA">
              <w:rPr>
                <w:color w:val="525252"/>
                <w:spacing w:val="-2"/>
                <w:w w:val="95"/>
              </w:rPr>
              <w:t>Approach</w:t>
            </w:r>
            <w:r w:rsidR="00EC16DA">
              <w:rPr>
                <w:color w:val="525252"/>
              </w:rPr>
              <w:tab/>
            </w:r>
            <w:r w:rsidR="00EC16DA">
              <w:rPr>
                <w:color w:val="525252"/>
                <w:spacing w:val="-5"/>
              </w:rPr>
              <w:t>16</w:t>
            </w:r>
          </w:hyperlink>
        </w:p>
        <w:p w14:paraId="2178C78F" w14:textId="77777777" w:rsidR="005B1E76" w:rsidRDefault="00B47849">
          <w:pPr>
            <w:pStyle w:val="TOC4"/>
            <w:tabs>
              <w:tab w:val="right" w:leader="dot" w:pos="10597"/>
            </w:tabs>
          </w:pPr>
          <w:hyperlink w:anchor="_TOC_250040" w:history="1">
            <w:r w:rsidR="00EC16DA">
              <w:rPr>
                <w:color w:val="525252"/>
              </w:rPr>
              <w:t>Study</w:t>
            </w:r>
            <w:r w:rsidR="00EC16DA">
              <w:rPr>
                <w:color w:val="525252"/>
                <w:spacing w:val="-1"/>
              </w:rPr>
              <w:t xml:space="preserve"> </w:t>
            </w:r>
            <w:r w:rsidR="00EC16DA">
              <w:rPr>
                <w:color w:val="525252"/>
              </w:rPr>
              <w:t>1:</w:t>
            </w:r>
            <w:r w:rsidR="00EC16DA">
              <w:rPr>
                <w:color w:val="525252"/>
                <w:spacing w:val="-1"/>
              </w:rPr>
              <w:t xml:space="preserve"> </w:t>
            </w:r>
            <w:r w:rsidR="00EC16DA">
              <w:rPr>
                <w:color w:val="525252"/>
              </w:rPr>
              <w:t>Qualitative</w:t>
            </w:r>
            <w:r w:rsidR="00EC16DA">
              <w:rPr>
                <w:color w:val="525252"/>
                <w:spacing w:val="-1"/>
              </w:rPr>
              <w:t xml:space="preserve"> </w:t>
            </w:r>
            <w:r w:rsidR="00EC16DA">
              <w:rPr>
                <w:color w:val="525252"/>
                <w:spacing w:val="-2"/>
              </w:rPr>
              <w:t>Study</w:t>
            </w:r>
            <w:r w:rsidR="00EC16DA">
              <w:rPr>
                <w:color w:val="525252"/>
              </w:rPr>
              <w:tab/>
            </w:r>
            <w:r w:rsidR="00EC16DA">
              <w:rPr>
                <w:color w:val="525252"/>
                <w:spacing w:val="-5"/>
              </w:rPr>
              <w:t>18</w:t>
            </w:r>
          </w:hyperlink>
        </w:p>
        <w:p w14:paraId="318C6EC0" w14:textId="77777777" w:rsidR="005B1E76" w:rsidRDefault="00B47849">
          <w:pPr>
            <w:pStyle w:val="TOC6"/>
            <w:tabs>
              <w:tab w:val="right" w:leader="dot" w:pos="10597"/>
            </w:tabs>
            <w:spacing w:before="171"/>
          </w:pPr>
          <w:hyperlink w:anchor="_TOC_250039" w:history="1">
            <w:r w:rsidR="00EC16DA">
              <w:rPr>
                <w:color w:val="525252"/>
              </w:rPr>
              <w:t xml:space="preserve">Research </w:t>
            </w:r>
            <w:r w:rsidR="00EC16DA">
              <w:rPr>
                <w:color w:val="525252"/>
                <w:spacing w:val="-2"/>
                <w:w w:val="95"/>
              </w:rPr>
              <w:t>Approach</w:t>
            </w:r>
            <w:r w:rsidR="00EC16DA">
              <w:rPr>
                <w:color w:val="525252"/>
              </w:rPr>
              <w:tab/>
            </w:r>
            <w:r w:rsidR="00EC16DA">
              <w:rPr>
                <w:color w:val="525252"/>
                <w:spacing w:val="-5"/>
              </w:rPr>
              <w:t>18</w:t>
            </w:r>
          </w:hyperlink>
        </w:p>
        <w:p w14:paraId="73817F42" w14:textId="77777777" w:rsidR="005B1E76" w:rsidRDefault="00B47849">
          <w:pPr>
            <w:pStyle w:val="TOC6"/>
            <w:tabs>
              <w:tab w:val="right" w:leader="dot" w:pos="10597"/>
            </w:tabs>
          </w:pPr>
          <w:hyperlink w:anchor="_TOC_250038" w:history="1">
            <w:r w:rsidR="00EC16DA">
              <w:rPr>
                <w:color w:val="525252"/>
              </w:rPr>
              <w:t xml:space="preserve">Design and </w:t>
            </w:r>
            <w:r w:rsidR="00EC16DA">
              <w:rPr>
                <w:color w:val="525252"/>
                <w:spacing w:val="-2"/>
                <w:w w:val="95"/>
              </w:rPr>
              <w:t>Methods</w:t>
            </w:r>
            <w:r w:rsidR="00EC16DA">
              <w:rPr>
                <w:color w:val="525252"/>
              </w:rPr>
              <w:tab/>
            </w:r>
            <w:r w:rsidR="00EC16DA">
              <w:rPr>
                <w:color w:val="525252"/>
                <w:spacing w:val="-5"/>
              </w:rPr>
              <w:t>18</w:t>
            </w:r>
          </w:hyperlink>
        </w:p>
        <w:p w14:paraId="49FBFA11" w14:textId="77777777" w:rsidR="005B1E76" w:rsidRDefault="00B47849">
          <w:pPr>
            <w:pStyle w:val="TOC6"/>
            <w:tabs>
              <w:tab w:val="right" w:leader="dot" w:pos="10597"/>
            </w:tabs>
          </w:pPr>
          <w:hyperlink w:anchor="_TOC_250037" w:history="1">
            <w:r w:rsidR="00EC16DA">
              <w:rPr>
                <w:color w:val="525252"/>
              </w:rPr>
              <w:t>Development</w:t>
            </w:r>
            <w:r w:rsidR="00EC16DA">
              <w:rPr>
                <w:color w:val="525252"/>
                <w:spacing w:val="-3"/>
              </w:rPr>
              <w:t xml:space="preserve"> </w:t>
            </w:r>
            <w:r w:rsidR="00EC16DA">
              <w:rPr>
                <w:color w:val="525252"/>
              </w:rPr>
              <w:t>of</w:t>
            </w:r>
            <w:r w:rsidR="00EC16DA">
              <w:rPr>
                <w:color w:val="525252"/>
                <w:spacing w:val="-3"/>
              </w:rPr>
              <w:t xml:space="preserve"> </w:t>
            </w:r>
            <w:r w:rsidR="00EC16DA">
              <w:rPr>
                <w:color w:val="525252"/>
              </w:rPr>
              <w:t>Research</w:t>
            </w:r>
            <w:r w:rsidR="00EC16DA">
              <w:rPr>
                <w:color w:val="525252"/>
                <w:spacing w:val="-3"/>
              </w:rPr>
              <w:t xml:space="preserve"> </w:t>
            </w:r>
            <w:r w:rsidR="00EC16DA">
              <w:rPr>
                <w:color w:val="525252"/>
              </w:rPr>
              <w:t>Tools</w:t>
            </w:r>
            <w:r w:rsidR="00EC16DA">
              <w:rPr>
                <w:color w:val="525252"/>
                <w:spacing w:val="-3"/>
              </w:rPr>
              <w:t xml:space="preserve"> </w:t>
            </w:r>
            <w:r w:rsidR="00EC16DA">
              <w:rPr>
                <w:color w:val="525252"/>
              </w:rPr>
              <w:t>&amp;</w:t>
            </w:r>
            <w:r w:rsidR="00EC16DA">
              <w:rPr>
                <w:color w:val="525252"/>
                <w:spacing w:val="-3"/>
              </w:rPr>
              <w:t xml:space="preserve"> </w:t>
            </w:r>
            <w:r w:rsidR="00EC16DA">
              <w:rPr>
                <w:color w:val="525252"/>
              </w:rPr>
              <w:t>Ethics</w:t>
            </w:r>
            <w:r w:rsidR="00EC16DA">
              <w:rPr>
                <w:color w:val="525252"/>
                <w:spacing w:val="-3"/>
              </w:rPr>
              <w:t xml:space="preserve"> </w:t>
            </w:r>
            <w:r w:rsidR="00EC16DA">
              <w:rPr>
                <w:color w:val="525252"/>
                <w:spacing w:val="-2"/>
                <w:w w:val="95"/>
              </w:rPr>
              <w:t>approval</w:t>
            </w:r>
            <w:r w:rsidR="00EC16DA">
              <w:rPr>
                <w:color w:val="525252"/>
              </w:rPr>
              <w:tab/>
            </w:r>
            <w:r w:rsidR="00EC16DA">
              <w:rPr>
                <w:color w:val="525252"/>
                <w:spacing w:val="-5"/>
              </w:rPr>
              <w:t>20</w:t>
            </w:r>
          </w:hyperlink>
        </w:p>
        <w:p w14:paraId="62B53803" w14:textId="77777777" w:rsidR="005B1E76" w:rsidRDefault="00B47849">
          <w:pPr>
            <w:pStyle w:val="TOC6"/>
            <w:tabs>
              <w:tab w:val="right" w:leader="dot" w:pos="10597"/>
            </w:tabs>
          </w:pPr>
          <w:hyperlink w:anchor="_TOC_250036" w:history="1">
            <w:r w:rsidR="00EC16DA">
              <w:rPr>
                <w:color w:val="525252"/>
                <w:spacing w:val="-2"/>
              </w:rPr>
              <w:t>Recruitment</w:t>
            </w:r>
            <w:r w:rsidR="00EC16DA">
              <w:rPr>
                <w:color w:val="525252"/>
              </w:rPr>
              <w:tab/>
            </w:r>
            <w:r w:rsidR="00EC16DA">
              <w:rPr>
                <w:color w:val="525252"/>
                <w:spacing w:val="-5"/>
              </w:rPr>
              <w:t>20</w:t>
            </w:r>
          </w:hyperlink>
        </w:p>
        <w:p w14:paraId="5D32C320" w14:textId="77777777" w:rsidR="005B1E76" w:rsidRDefault="00B47849">
          <w:pPr>
            <w:pStyle w:val="TOC6"/>
            <w:tabs>
              <w:tab w:val="right" w:leader="dot" w:pos="10597"/>
            </w:tabs>
          </w:pPr>
          <w:hyperlink w:anchor="_TOC_250035" w:history="1">
            <w:r w:rsidR="00EC16DA">
              <w:rPr>
                <w:color w:val="525252"/>
              </w:rPr>
              <w:t>Data</w:t>
            </w:r>
            <w:r w:rsidR="00EC16DA">
              <w:rPr>
                <w:color w:val="525252"/>
                <w:spacing w:val="-3"/>
              </w:rPr>
              <w:t xml:space="preserve"> </w:t>
            </w:r>
            <w:r w:rsidR="00EC16DA">
              <w:rPr>
                <w:color w:val="525252"/>
                <w:spacing w:val="-2"/>
              </w:rPr>
              <w:t>Collection</w:t>
            </w:r>
            <w:r w:rsidR="00EC16DA">
              <w:rPr>
                <w:color w:val="525252"/>
              </w:rPr>
              <w:tab/>
            </w:r>
            <w:r w:rsidR="00EC16DA">
              <w:rPr>
                <w:color w:val="525252"/>
                <w:spacing w:val="-5"/>
              </w:rPr>
              <w:t>21</w:t>
            </w:r>
          </w:hyperlink>
        </w:p>
        <w:p w14:paraId="7F747C03" w14:textId="77777777" w:rsidR="005B1E76" w:rsidRDefault="00B47849">
          <w:pPr>
            <w:pStyle w:val="TOC6"/>
            <w:tabs>
              <w:tab w:val="right" w:leader="dot" w:pos="10597"/>
            </w:tabs>
            <w:spacing w:before="171"/>
          </w:pPr>
          <w:hyperlink w:anchor="_TOC_250034" w:history="1">
            <w:r w:rsidR="00EC16DA">
              <w:rPr>
                <w:color w:val="525252"/>
              </w:rPr>
              <w:t>Data</w:t>
            </w:r>
            <w:r w:rsidR="00EC16DA">
              <w:rPr>
                <w:color w:val="525252"/>
                <w:spacing w:val="-3"/>
              </w:rPr>
              <w:t xml:space="preserve"> </w:t>
            </w:r>
            <w:r w:rsidR="00EC16DA">
              <w:rPr>
                <w:color w:val="525252"/>
                <w:spacing w:val="-2"/>
              </w:rPr>
              <w:t>Analysis</w:t>
            </w:r>
            <w:r w:rsidR="00EC16DA">
              <w:rPr>
                <w:color w:val="525252"/>
              </w:rPr>
              <w:tab/>
            </w:r>
            <w:r w:rsidR="00EC16DA">
              <w:rPr>
                <w:color w:val="525252"/>
                <w:spacing w:val="-5"/>
              </w:rPr>
              <w:t>23</w:t>
            </w:r>
          </w:hyperlink>
        </w:p>
        <w:p w14:paraId="32C673AE" w14:textId="77777777" w:rsidR="005B1E76" w:rsidRDefault="00B47849">
          <w:pPr>
            <w:pStyle w:val="TOC4"/>
            <w:tabs>
              <w:tab w:val="right" w:leader="dot" w:pos="10597"/>
            </w:tabs>
          </w:pPr>
          <w:hyperlink w:anchor="_TOC_250033" w:history="1">
            <w:r w:rsidR="00EC16DA">
              <w:rPr>
                <w:color w:val="525252"/>
              </w:rPr>
              <w:t>Study</w:t>
            </w:r>
            <w:r w:rsidR="00EC16DA">
              <w:rPr>
                <w:color w:val="525252"/>
                <w:spacing w:val="-1"/>
              </w:rPr>
              <w:t xml:space="preserve"> </w:t>
            </w:r>
            <w:r w:rsidR="00EC16DA">
              <w:rPr>
                <w:color w:val="525252"/>
              </w:rPr>
              <w:t>2:</w:t>
            </w:r>
            <w:r w:rsidR="00EC16DA">
              <w:rPr>
                <w:color w:val="525252"/>
                <w:spacing w:val="-1"/>
              </w:rPr>
              <w:t xml:space="preserve"> </w:t>
            </w:r>
            <w:r w:rsidR="00EC16DA">
              <w:rPr>
                <w:color w:val="525252"/>
              </w:rPr>
              <w:t>Quantitative</w:t>
            </w:r>
            <w:r w:rsidR="00EC16DA">
              <w:rPr>
                <w:color w:val="525252"/>
                <w:spacing w:val="-1"/>
              </w:rPr>
              <w:t xml:space="preserve"> </w:t>
            </w:r>
            <w:r w:rsidR="00EC16DA">
              <w:rPr>
                <w:color w:val="525252"/>
                <w:spacing w:val="-4"/>
              </w:rPr>
              <w:t>Study</w:t>
            </w:r>
            <w:r w:rsidR="00EC16DA">
              <w:rPr>
                <w:color w:val="525252"/>
              </w:rPr>
              <w:tab/>
            </w:r>
            <w:r w:rsidR="00EC16DA">
              <w:rPr>
                <w:color w:val="525252"/>
                <w:spacing w:val="-5"/>
              </w:rPr>
              <w:t>24</w:t>
            </w:r>
          </w:hyperlink>
        </w:p>
        <w:p w14:paraId="0250A5F8" w14:textId="77777777" w:rsidR="005B1E76" w:rsidRDefault="00B47849">
          <w:pPr>
            <w:pStyle w:val="TOC6"/>
            <w:tabs>
              <w:tab w:val="right" w:leader="dot" w:pos="10597"/>
            </w:tabs>
          </w:pPr>
          <w:hyperlink w:anchor="_TOC_250032" w:history="1">
            <w:r w:rsidR="00EC16DA">
              <w:rPr>
                <w:color w:val="525252"/>
              </w:rPr>
              <w:t xml:space="preserve">Design and </w:t>
            </w:r>
            <w:r w:rsidR="00EC16DA">
              <w:rPr>
                <w:color w:val="525252"/>
                <w:spacing w:val="-2"/>
                <w:w w:val="95"/>
              </w:rPr>
              <w:t>Methods</w:t>
            </w:r>
            <w:r w:rsidR="00EC16DA">
              <w:rPr>
                <w:color w:val="525252"/>
              </w:rPr>
              <w:tab/>
            </w:r>
            <w:r w:rsidR="00EC16DA">
              <w:rPr>
                <w:color w:val="525252"/>
                <w:spacing w:val="-5"/>
              </w:rPr>
              <w:t>24</w:t>
            </w:r>
          </w:hyperlink>
        </w:p>
        <w:p w14:paraId="6AFBC0B5" w14:textId="77777777" w:rsidR="005B1E76" w:rsidRDefault="00B47849">
          <w:pPr>
            <w:pStyle w:val="TOC6"/>
            <w:tabs>
              <w:tab w:val="right" w:leader="dot" w:pos="10597"/>
            </w:tabs>
          </w:pPr>
          <w:hyperlink w:anchor="_TOC_250031" w:history="1">
            <w:r w:rsidR="00EC16DA">
              <w:rPr>
                <w:color w:val="525252"/>
                <w:spacing w:val="-2"/>
              </w:rPr>
              <w:t>Demography</w:t>
            </w:r>
            <w:r w:rsidR="00EC16DA">
              <w:rPr>
                <w:color w:val="525252"/>
              </w:rPr>
              <w:tab/>
            </w:r>
            <w:r w:rsidR="00EC16DA">
              <w:rPr>
                <w:color w:val="525252"/>
                <w:spacing w:val="-5"/>
              </w:rPr>
              <w:t>25</w:t>
            </w:r>
          </w:hyperlink>
        </w:p>
        <w:p w14:paraId="571CC0A3" w14:textId="77777777" w:rsidR="005B1E76" w:rsidRDefault="00EC16DA">
          <w:pPr>
            <w:pStyle w:val="TOC6"/>
            <w:tabs>
              <w:tab w:val="right" w:leader="dot" w:pos="10597"/>
            </w:tabs>
          </w:pPr>
          <w:r>
            <w:rPr>
              <w:color w:val="525252"/>
            </w:rPr>
            <w:t>Pasifika</w:t>
          </w:r>
          <w:r>
            <w:rPr>
              <w:color w:val="525252"/>
              <w:spacing w:val="-2"/>
            </w:rPr>
            <w:t xml:space="preserve"> </w:t>
          </w:r>
          <w:r>
            <w:rPr>
              <w:color w:val="525252"/>
            </w:rPr>
            <w:t>vs</w:t>
          </w:r>
          <w:r>
            <w:rPr>
              <w:color w:val="525252"/>
              <w:spacing w:val="-2"/>
            </w:rPr>
            <w:t xml:space="preserve"> </w:t>
          </w:r>
          <w:r>
            <w:rPr>
              <w:color w:val="525252"/>
            </w:rPr>
            <w:t>non-Maori,</w:t>
          </w:r>
          <w:r>
            <w:rPr>
              <w:color w:val="525252"/>
              <w:spacing w:val="-2"/>
            </w:rPr>
            <w:t xml:space="preserve"> </w:t>
          </w:r>
          <w:r>
            <w:rPr>
              <w:color w:val="525252"/>
            </w:rPr>
            <w:t>non-Pasifika</w:t>
          </w:r>
          <w:r>
            <w:rPr>
              <w:color w:val="525252"/>
              <w:spacing w:val="-2"/>
            </w:rPr>
            <w:t xml:space="preserve"> Comparison</w:t>
          </w:r>
          <w:r>
            <w:rPr>
              <w:rFonts w:ascii="Times New Roman"/>
              <w:color w:val="525252"/>
            </w:rPr>
            <w:tab/>
          </w:r>
          <w:r>
            <w:rPr>
              <w:color w:val="525252"/>
              <w:spacing w:val="-5"/>
            </w:rPr>
            <w:t>26</w:t>
          </w:r>
        </w:p>
        <w:p w14:paraId="051718BE" w14:textId="77777777" w:rsidR="005B1E76" w:rsidRDefault="00EC16DA">
          <w:pPr>
            <w:pStyle w:val="TOC2"/>
            <w:tabs>
              <w:tab w:val="right" w:leader="dot" w:pos="10597"/>
            </w:tabs>
            <w:spacing w:before="171"/>
          </w:pPr>
          <w:r>
            <w:rPr>
              <w:color w:val="525252"/>
            </w:rPr>
            <w:t>Gaming</w:t>
          </w:r>
          <w:r>
            <w:rPr>
              <w:color w:val="525252"/>
              <w:spacing w:val="-1"/>
            </w:rPr>
            <w:t xml:space="preserve"> </w:t>
          </w:r>
          <w:proofErr w:type="spellStart"/>
          <w:r>
            <w:rPr>
              <w:color w:val="525252"/>
            </w:rPr>
            <w:t>behaviours</w:t>
          </w:r>
          <w:proofErr w:type="spellEnd"/>
          <w:r>
            <w:rPr>
              <w:color w:val="525252"/>
              <w:spacing w:val="-1"/>
            </w:rPr>
            <w:t xml:space="preserve"> </w:t>
          </w:r>
          <w:r>
            <w:rPr>
              <w:color w:val="525252"/>
            </w:rPr>
            <w:t>of young</w:t>
          </w:r>
          <w:r>
            <w:rPr>
              <w:color w:val="525252"/>
              <w:spacing w:val="-1"/>
            </w:rPr>
            <w:t xml:space="preserve"> </w:t>
          </w:r>
          <w:r>
            <w:rPr>
              <w:color w:val="525252"/>
            </w:rPr>
            <w:t>Pasifika</w:t>
          </w:r>
          <w:r>
            <w:rPr>
              <w:color w:val="525252"/>
              <w:spacing w:val="-1"/>
            </w:rPr>
            <w:t xml:space="preserve"> </w:t>
          </w:r>
          <w:r>
            <w:rPr>
              <w:color w:val="525252"/>
            </w:rPr>
            <w:t>people and</w:t>
          </w:r>
          <w:r>
            <w:rPr>
              <w:color w:val="525252"/>
              <w:spacing w:val="-1"/>
            </w:rPr>
            <w:t xml:space="preserve"> </w:t>
          </w:r>
          <w:r>
            <w:rPr>
              <w:color w:val="525252"/>
            </w:rPr>
            <w:t>their</w:t>
          </w:r>
          <w:r>
            <w:rPr>
              <w:color w:val="525252"/>
              <w:spacing w:val="-1"/>
            </w:rPr>
            <w:t xml:space="preserve"> </w:t>
          </w:r>
          <w:r>
            <w:rPr>
              <w:color w:val="525252"/>
            </w:rPr>
            <w:t>views based</w:t>
          </w:r>
          <w:r>
            <w:rPr>
              <w:color w:val="525252"/>
              <w:spacing w:val="-1"/>
            </w:rPr>
            <w:t xml:space="preserve"> </w:t>
          </w:r>
          <w:r>
            <w:rPr>
              <w:color w:val="525252"/>
            </w:rPr>
            <w:t>on</w:t>
          </w:r>
          <w:r>
            <w:rPr>
              <w:color w:val="525252"/>
              <w:spacing w:val="-1"/>
            </w:rPr>
            <w:t xml:space="preserve"> </w:t>
          </w:r>
          <w:r>
            <w:rPr>
              <w:color w:val="525252"/>
            </w:rPr>
            <w:t xml:space="preserve">financial </w:t>
          </w:r>
          <w:r>
            <w:rPr>
              <w:color w:val="525252"/>
              <w:spacing w:val="-2"/>
            </w:rPr>
            <w:t>transactions.</w:t>
          </w:r>
          <w:r>
            <w:rPr>
              <w:rFonts w:ascii="Times New Roman"/>
              <w:color w:val="525252"/>
            </w:rPr>
            <w:tab/>
          </w:r>
          <w:r>
            <w:rPr>
              <w:color w:val="525252"/>
              <w:spacing w:val="-5"/>
            </w:rPr>
            <w:t>28</w:t>
          </w:r>
        </w:p>
        <w:p w14:paraId="621CD73C" w14:textId="77777777" w:rsidR="005B1E76" w:rsidRDefault="00B47849">
          <w:pPr>
            <w:pStyle w:val="TOC4"/>
            <w:tabs>
              <w:tab w:val="right" w:leader="dot" w:pos="10597"/>
            </w:tabs>
            <w:ind w:left="908"/>
          </w:pPr>
          <w:hyperlink w:anchor="_TOC_250030" w:history="1">
            <w:r w:rsidR="00EC16DA">
              <w:rPr>
                <w:color w:val="525252"/>
              </w:rPr>
              <w:t xml:space="preserve">Time spent </w:t>
            </w:r>
            <w:r w:rsidR="00EC16DA">
              <w:rPr>
                <w:color w:val="525252"/>
                <w:spacing w:val="-2"/>
              </w:rPr>
              <w:t>“gaming”</w:t>
            </w:r>
            <w:r w:rsidR="00EC16DA">
              <w:rPr>
                <w:color w:val="525252"/>
              </w:rPr>
              <w:tab/>
            </w:r>
            <w:r w:rsidR="00EC16DA">
              <w:rPr>
                <w:color w:val="525252"/>
                <w:spacing w:val="-5"/>
              </w:rPr>
              <w:t>29</w:t>
            </w:r>
          </w:hyperlink>
        </w:p>
        <w:p w14:paraId="077A0B11" w14:textId="77777777" w:rsidR="005B1E76" w:rsidRDefault="00B47849">
          <w:pPr>
            <w:pStyle w:val="TOC4"/>
            <w:tabs>
              <w:tab w:val="right" w:leader="dot" w:pos="10597"/>
            </w:tabs>
            <w:spacing w:after="240"/>
            <w:ind w:left="908"/>
          </w:pPr>
          <w:hyperlink w:anchor="_TOC_250029" w:history="1">
            <w:r w:rsidR="00EC16DA">
              <w:rPr>
                <w:color w:val="525252"/>
              </w:rPr>
              <w:t>Gaming</w:t>
            </w:r>
            <w:r w:rsidR="00EC16DA">
              <w:rPr>
                <w:color w:val="525252"/>
                <w:spacing w:val="-2"/>
              </w:rPr>
              <w:t xml:space="preserve"> </w:t>
            </w:r>
            <w:r w:rsidR="00EC16DA">
              <w:rPr>
                <w:color w:val="525252"/>
              </w:rPr>
              <w:t>during</w:t>
            </w:r>
            <w:r w:rsidR="00EC16DA">
              <w:rPr>
                <w:color w:val="525252"/>
                <w:spacing w:val="-2"/>
              </w:rPr>
              <w:t xml:space="preserve"> </w:t>
            </w:r>
            <w:r w:rsidR="00EC16DA">
              <w:rPr>
                <w:color w:val="525252"/>
              </w:rPr>
              <w:t>the</w:t>
            </w:r>
            <w:r w:rsidR="00EC16DA">
              <w:rPr>
                <w:color w:val="525252"/>
                <w:spacing w:val="-2"/>
              </w:rPr>
              <w:t xml:space="preserve"> </w:t>
            </w:r>
            <w:r w:rsidR="00EC16DA">
              <w:rPr>
                <w:color w:val="525252"/>
              </w:rPr>
              <w:t>first</w:t>
            </w:r>
            <w:r w:rsidR="00EC16DA">
              <w:rPr>
                <w:color w:val="525252"/>
                <w:spacing w:val="-2"/>
              </w:rPr>
              <w:t xml:space="preserve"> </w:t>
            </w:r>
            <w:r w:rsidR="00EC16DA">
              <w:rPr>
                <w:color w:val="525252"/>
              </w:rPr>
              <w:t>COVID-19</w:t>
            </w:r>
            <w:r w:rsidR="00EC16DA">
              <w:rPr>
                <w:color w:val="525252"/>
                <w:spacing w:val="-1"/>
              </w:rPr>
              <w:t xml:space="preserve"> </w:t>
            </w:r>
            <w:r w:rsidR="00EC16DA">
              <w:rPr>
                <w:color w:val="525252"/>
                <w:spacing w:val="-2"/>
              </w:rPr>
              <w:t>Lockdown</w:t>
            </w:r>
            <w:r w:rsidR="00EC16DA">
              <w:rPr>
                <w:rFonts w:ascii="Times New Roman"/>
                <w:color w:val="525252"/>
              </w:rPr>
              <w:tab/>
            </w:r>
            <w:r w:rsidR="00EC16DA">
              <w:rPr>
                <w:color w:val="525252"/>
                <w:spacing w:val="-5"/>
              </w:rPr>
              <w:t>31</w:t>
            </w:r>
          </w:hyperlink>
        </w:p>
        <w:p w14:paraId="70073EB9" w14:textId="77777777" w:rsidR="005B1E76" w:rsidRDefault="00EC16DA">
          <w:pPr>
            <w:pStyle w:val="TOC3"/>
            <w:tabs>
              <w:tab w:val="right" w:leader="dot" w:pos="10426"/>
            </w:tabs>
            <w:spacing w:before="891"/>
          </w:pPr>
          <w:r>
            <w:rPr>
              <w:noProof/>
            </w:rPr>
            <w:drawing>
              <wp:anchor distT="0" distB="0" distL="0" distR="0" simplePos="0" relativeHeight="15736320" behindDoc="0" locked="0" layoutInCell="1" allowOverlap="1" wp14:anchorId="04DAF30C" wp14:editId="5EAACF0A">
                <wp:simplePos x="0" y="0"/>
                <wp:positionH relativeFrom="page">
                  <wp:posOffset>7398003</wp:posOffset>
                </wp:positionH>
                <wp:positionV relativeFrom="page">
                  <wp:posOffset>0</wp:posOffset>
                </wp:positionV>
                <wp:extent cx="162001" cy="10692003"/>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36832" behindDoc="0" locked="0" layoutInCell="1" allowOverlap="1" wp14:anchorId="59D59340" wp14:editId="717EF3E2">
                <wp:simplePos x="0" y="0"/>
                <wp:positionH relativeFrom="page">
                  <wp:posOffset>7074002</wp:posOffset>
                </wp:positionH>
                <wp:positionV relativeFrom="page">
                  <wp:posOffset>10558805</wp:posOffset>
                </wp:positionV>
                <wp:extent cx="162001" cy="133197"/>
                <wp:effectExtent l="0" t="0" r="0" b="0"/>
                <wp:wrapNone/>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6" cstate="print"/>
                        <a:stretch>
                          <a:fillRect/>
                        </a:stretch>
                      </pic:blipFill>
                      <pic:spPr>
                        <a:xfrm>
                          <a:off x="0" y="0"/>
                          <a:ext cx="162001" cy="133197"/>
                        </a:xfrm>
                        <a:prstGeom prst="rect">
                          <a:avLst/>
                        </a:prstGeom>
                      </pic:spPr>
                    </pic:pic>
                  </a:graphicData>
                </a:graphic>
              </wp:anchor>
            </w:drawing>
          </w:r>
          <w:hyperlink w:anchor="_TOC_250028" w:history="1">
            <w:r>
              <w:rPr>
                <w:color w:val="525252"/>
              </w:rPr>
              <w:t>Game</w:t>
            </w:r>
            <w:r>
              <w:rPr>
                <w:color w:val="525252"/>
                <w:spacing w:val="-1"/>
              </w:rPr>
              <w:t xml:space="preserve"> </w:t>
            </w:r>
            <w:r>
              <w:rPr>
                <w:color w:val="525252"/>
              </w:rPr>
              <w:t>Preferences</w:t>
            </w:r>
            <w:r>
              <w:rPr>
                <w:color w:val="525252"/>
                <w:spacing w:val="-1"/>
              </w:rPr>
              <w:t xml:space="preserve"> </w:t>
            </w:r>
            <w:r>
              <w:rPr>
                <w:color w:val="525252"/>
              </w:rPr>
              <w:t>(multiplayer</w:t>
            </w:r>
            <w:r>
              <w:rPr>
                <w:color w:val="525252"/>
                <w:spacing w:val="-1"/>
              </w:rPr>
              <w:t xml:space="preserve"> </w:t>
            </w:r>
            <w:r>
              <w:rPr>
                <w:color w:val="525252"/>
              </w:rPr>
              <w:t>vs.</w:t>
            </w:r>
            <w:r>
              <w:rPr>
                <w:color w:val="525252"/>
                <w:spacing w:val="-1"/>
              </w:rPr>
              <w:t xml:space="preserve"> </w:t>
            </w:r>
            <w:proofErr w:type="gramStart"/>
            <w:r>
              <w:rPr>
                <w:color w:val="525252"/>
              </w:rPr>
              <w:t>single-</w:t>
            </w:r>
            <w:r>
              <w:rPr>
                <w:color w:val="525252"/>
                <w:spacing w:val="-2"/>
              </w:rPr>
              <w:t>player</w:t>
            </w:r>
            <w:proofErr w:type="gramEnd"/>
            <w:r>
              <w:rPr>
                <w:color w:val="525252"/>
                <w:spacing w:val="-2"/>
              </w:rPr>
              <w:t>)</w:t>
            </w:r>
            <w:r>
              <w:rPr>
                <w:color w:val="525252"/>
              </w:rPr>
              <w:tab/>
            </w:r>
            <w:r>
              <w:rPr>
                <w:color w:val="525252"/>
                <w:spacing w:val="-5"/>
              </w:rPr>
              <w:t>32</w:t>
            </w:r>
          </w:hyperlink>
        </w:p>
        <w:p w14:paraId="60FE3E35" w14:textId="77777777" w:rsidR="005B1E76" w:rsidRDefault="00B47849">
          <w:pPr>
            <w:pStyle w:val="TOC3"/>
            <w:tabs>
              <w:tab w:val="right" w:leader="dot" w:pos="10426"/>
            </w:tabs>
          </w:pPr>
          <w:hyperlink w:anchor="_TOC_250027" w:history="1">
            <w:r w:rsidR="00EC16DA">
              <w:rPr>
                <w:color w:val="525252"/>
              </w:rPr>
              <w:t xml:space="preserve">Reasons for </w:t>
            </w:r>
            <w:r w:rsidR="00EC16DA">
              <w:rPr>
                <w:color w:val="525252"/>
                <w:spacing w:val="-2"/>
                <w:w w:val="95"/>
              </w:rPr>
              <w:t>Gaming</w:t>
            </w:r>
            <w:r w:rsidR="00EC16DA">
              <w:rPr>
                <w:color w:val="525252"/>
              </w:rPr>
              <w:tab/>
            </w:r>
            <w:r w:rsidR="00EC16DA">
              <w:rPr>
                <w:color w:val="525252"/>
                <w:spacing w:val="-5"/>
              </w:rPr>
              <w:t>34</w:t>
            </w:r>
          </w:hyperlink>
        </w:p>
        <w:p w14:paraId="14A572F7" w14:textId="77777777" w:rsidR="005B1E76" w:rsidRDefault="00B47849">
          <w:pPr>
            <w:pStyle w:val="TOC3"/>
            <w:tabs>
              <w:tab w:val="right" w:leader="dot" w:pos="10426"/>
            </w:tabs>
          </w:pPr>
          <w:hyperlink w:anchor="_TOC_250026" w:history="1">
            <w:r w:rsidR="00EC16DA">
              <w:rPr>
                <w:color w:val="525252"/>
              </w:rPr>
              <w:t xml:space="preserve">Device of </w:t>
            </w:r>
            <w:r w:rsidR="00EC16DA">
              <w:rPr>
                <w:color w:val="525252"/>
                <w:spacing w:val="-2"/>
              </w:rPr>
              <w:t>preference</w:t>
            </w:r>
            <w:r w:rsidR="00EC16DA">
              <w:rPr>
                <w:color w:val="525252"/>
              </w:rPr>
              <w:tab/>
            </w:r>
            <w:r w:rsidR="00EC16DA">
              <w:rPr>
                <w:color w:val="525252"/>
                <w:spacing w:val="-5"/>
              </w:rPr>
              <w:t>36</w:t>
            </w:r>
          </w:hyperlink>
        </w:p>
        <w:p w14:paraId="2A381CF0" w14:textId="77777777" w:rsidR="005B1E76" w:rsidRDefault="00B47849">
          <w:pPr>
            <w:pStyle w:val="TOC3"/>
            <w:tabs>
              <w:tab w:val="right" w:leader="dot" w:pos="10426"/>
            </w:tabs>
          </w:pPr>
          <w:hyperlink w:anchor="_TOC_250025" w:history="1">
            <w:r w:rsidR="00EC16DA">
              <w:rPr>
                <w:color w:val="525252"/>
              </w:rPr>
              <w:t xml:space="preserve">Financial </w:t>
            </w:r>
            <w:r w:rsidR="00EC16DA">
              <w:rPr>
                <w:color w:val="525252"/>
                <w:spacing w:val="-2"/>
              </w:rPr>
              <w:t>Transactions</w:t>
            </w:r>
            <w:r w:rsidR="00EC16DA">
              <w:rPr>
                <w:color w:val="525252"/>
              </w:rPr>
              <w:tab/>
            </w:r>
            <w:r w:rsidR="00EC16DA">
              <w:rPr>
                <w:color w:val="525252"/>
                <w:spacing w:val="-5"/>
              </w:rPr>
              <w:t>38</w:t>
            </w:r>
          </w:hyperlink>
        </w:p>
        <w:p w14:paraId="45BAE74C" w14:textId="77777777" w:rsidR="005B1E76" w:rsidRDefault="00B47849">
          <w:pPr>
            <w:pStyle w:val="TOC3"/>
            <w:tabs>
              <w:tab w:val="right" w:leader="dot" w:pos="10426"/>
            </w:tabs>
          </w:pPr>
          <w:hyperlink w:anchor="_TOC_250024" w:history="1">
            <w:r w:rsidR="00EC16DA">
              <w:rPr>
                <w:color w:val="525252"/>
              </w:rPr>
              <w:t xml:space="preserve">Gaming </w:t>
            </w:r>
            <w:proofErr w:type="spellStart"/>
            <w:r w:rsidR="00EC16DA">
              <w:rPr>
                <w:color w:val="525252"/>
                <w:spacing w:val="-2"/>
                <w:w w:val="95"/>
              </w:rPr>
              <w:t>behaviours</w:t>
            </w:r>
            <w:proofErr w:type="spellEnd"/>
            <w:r w:rsidR="00EC16DA">
              <w:rPr>
                <w:color w:val="525252"/>
              </w:rPr>
              <w:tab/>
            </w:r>
            <w:r w:rsidR="00EC16DA">
              <w:rPr>
                <w:color w:val="525252"/>
                <w:spacing w:val="-5"/>
              </w:rPr>
              <w:t>44</w:t>
            </w:r>
          </w:hyperlink>
        </w:p>
        <w:p w14:paraId="2E482CB9" w14:textId="77777777" w:rsidR="005B1E76" w:rsidRDefault="00B47849">
          <w:pPr>
            <w:pStyle w:val="TOC3"/>
            <w:tabs>
              <w:tab w:val="right" w:leader="dot" w:pos="10426"/>
            </w:tabs>
            <w:spacing w:before="171"/>
          </w:pPr>
          <w:hyperlink w:anchor="_TOC_250023" w:history="1">
            <w:r w:rsidR="00EC16DA">
              <w:rPr>
                <w:color w:val="525252"/>
              </w:rPr>
              <w:t>Perceptions</w:t>
            </w:r>
            <w:r w:rsidR="00EC16DA">
              <w:rPr>
                <w:color w:val="525252"/>
                <w:spacing w:val="-3"/>
              </w:rPr>
              <w:t xml:space="preserve"> </w:t>
            </w:r>
            <w:r w:rsidR="00EC16DA">
              <w:rPr>
                <w:color w:val="525252"/>
              </w:rPr>
              <w:t>of</w:t>
            </w:r>
            <w:r w:rsidR="00EC16DA">
              <w:rPr>
                <w:color w:val="525252"/>
                <w:spacing w:val="-2"/>
              </w:rPr>
              <w:t xml:space="preserve"> </w:t>
            </w:r>
            <w:r w:rsidR="00EC16DA">
              <w:rPr>
                <w:color w:val="525252"/>
              </w:rPr>
              <w:t>Gaming</w:t>
            </w:r>
            <w:r w:rsidR="00EC16DA">
              <w:rPr>
                <w:color w:val="525252"/>
                <w:spacing w:val="-2"/>
              </w:rPr>
              <w:t xml:space="preserve"> </w:t>
            </w:r>
            <w:r w:rsidR="00EC16DA">
              <w:rPr>
                <w:color w:val="525252"/>
                <w:spacing w:val="-4"/>
              </w:rPr>
              <w:t>Harm</w:t>
            </w:r>
            <w:r w:rsidR="00EC16DA">
              <w:rPr>
                <w:color w:val="525252"/>
              </w:rPr>
              <w:tab/>
            </w:r>
            <w:r w:rsidR="00EC16DA">
              <w:rPr>
                <w:color w:val="525252"/>
                <w:spacing w:val="-5"/>
              </w:rPr>
              <w:t>45</w:t>
            </w:r>
          </w:hyperlink>
        </w:p>
        <w:p w14:paraId="21E86E14" w14:textId="77777777" w:rsidR="005B1E76" w:rsidRDefault="00B47849">
          <w:pPr>
            <w:pStyle w:val="TOC3"/>
            <w:tabs>
              <w:tab w:val="right" w:leader="dot" w:pos="10426"/>
            </w:tabs>
          </w:pPr>
          <w:hyperlink w:anchor="_TOC_250022" w:history="1">
            <w:r w:rsidR="00EC16DA">
              <w:rPr>
                <w:color w:val="525252"/>
                <w:spacing w:val="-2"/>
              </w:rPr>
              <w:t>Summary</w:t>
            </w:r>
            <w:r w:rsidR="00EC16DA">
              <w:rPr>
                <w:color w:val="525252"/>
              </w:rPr>
              <w:tab/>
            </w:r>
            <w:r w:rsidR="00EC16DA">
              <w:rPr>
                <w:color w:val="525252"/>
                <w:spacing w:val="-5"/>
              </w:rPr>
              <w:t>47</w:t>
            </w:r>
          </w:hyperlink>
        </w:p>
        <w:p w14:paraId="6CD3C9EF" w14:textId="77777777" w:rsidR="005B1E76" w:rsidRDefault="00EC16DA">
          <w:pPr>
            <w:pStyle w:val="TOC1"/>
            <w:tabs>
              <w:tab w:val="right" w:leader="dot" w:pos="10426"/>
            </w:tabs>
          </w:pPr>
          <w:r>
            <w:rPr>
              <w:color w:val="525252"/>
            </w:rPr>
            <w:t>Possible</w:t>
          </w:r>
          <w:r>
            <w:rPr>
              <w:color w:val="525252"/>
              <w:spacing w:val="-1"/>
            </w:rPr>
            <w:t xml:space="preserve"> </w:t>
          </w:r>
          <w:r>
            <w:rPr>
              <w:color w:val="525252"/>
            </w:rPr>
            <w:t>links</w:t>
          </w:r>
          <w:r>
            <w:rPr>
              <w:color w:val="525252"/>
              <w:spacing w:val="-1"/>
            </w:rPr>
            <w:t xml:space="preserve"> </w:t>
          </w:r>
          <w:r>
            <w:rPr>
              <w:color w:val="525252"/>
            </w:rPr>
            <w:t>between gaming</w:t>
          </w:r>
          <w:r>
            <w:rPr>
              <w:color w:val="525252"/>
              <w:spacing w:val="-1"/>
            </w:rPr>
            <w:t xml:space="preserve"> </w:t>
          </w:r>
          <w:r>
            <w:rPr>
              <w:color w:val="525252"/>
            </w:rPr>
            <w:t>and</w:t>
          </w:r>
          <w:r>
            <w:rPr>
              <w:color w:val="525252"/>
              <w:spacing w:val="-1"/>
            </w:rPr>
            <w:t xml:space="preserve"> </w:t>
          </w:r>
          <w:r>
            <w:rPr>
              <w:color w:val="525252"/>
            </w:rPr>
            <w:t>gambling, including</w:t>
          </w:r>
          <w:r>
            <w:rPr>
              <w:color w:val="525252"/>
              <w:spacing w:val="-1"/>
            </w:rPr>
            <w:t xml:space="preserve"> </w:t>
          </w:r>
          <w:r>
            <w:rPr>
              <w:color w:val="525252"/>
            </w:rPr>
            <w:t xml:space="preserve">problem </w:t>
          </w:r>
          <w:r>
            <w:rPr>
              <w:color w:val="525252"/>
              <w:spacing w:val="-2"/>
            </w:rPr>
            <w:t>gambling.</w:t>
          </w:r>
          <w:r>
            <w:rPr>
              <w:color w:val="525252"/>
            </w:rPr>
            <w:tab/>
          </w:r>
          <w:r>
            <w:rPr>
              <w:color w:val="525252"/>
              <w:spacing w:val="-5"/>
            </w:rPr>
            <w:t>48</w:t>
          </w:r>
        </w:p>
        <w:p w14:paraId="13F6B968" w14:textId="77777777" w:rsidR="005B1E76" w:rsidRDefault="00B47849">
          <w:pPr>
            <w:pStyle w:val="TOC3"/>
            <w:tabs>
              <w:tab w:val="right" w:leader="dot" w:pos="10426"/>
            </w:tabs>
          </w:pPr>
          <w:hyperlink w:anchor="_TOC_250021" w:history="1">
            <w:r w:rsidR="00EC16DA">
              <w:rPr>
                <w:color w:val="525252"/>
              </w:rPr>
              <w:t>Gambling</w:t>
            </w:r>
            <w:r w:rsidR="00EC16DA">
              <w:rPr>
                <w:color w:val="525252"/>
                <w:spacing w:val="-2"/>
              </w:rPr>
              <w:t xml:space="preserve"> </w:t>
            </w:r>
            <w:proofErr w:type="spellStart"/>
            <w:r w:rsidR="00EC16DA">
              <w:rPr>
                <w:color w:val="525252"/>
                <w:spacing w:val="-2"/>
                <w:w w:val="95"/>
              </w:rPr>
              <w:t>behaviours</w:t>
            </w:r>
            <w:proofErr w:type="spellEnd"/>
            <w:r w:rsidR="00EC16DA">
              <w:rPr>
                <w:color w:val="525252"/>
              </w:rPr>
              <w:tab/>
            </w:r>
            <w:r w:rsidR="00EC16DA">
              <w:rPr>
                <w:color w:val="525252"/>
                <w:spacing w:val="-5"/>
              </w:rPr>
              <w:t>49</w:t>
            </w:r>
          </w:hyperlink>
        </w:p>
        <w:p w14:paraId="7B338DB0" w14:textId="77777777" w:rsidR="005B1E76" w:rsidRDefault="00B47849">
          <w:pPr>
            <w:pStyle w:val="TOC3"/>
            <w:tabs>
              <w:tab w:val="right" w:leader="dot" w:pos="10426"/>
            </w:tabs>
          </w:pPr>
          <w:hyperlink w:anchor="_TOC_250020" w:history="1">
            <w:r w:rsidR="00EC16DA">
              <w:rPr>
                <w:color w:val="525252"/>
              </w:rPr>
              <w:t xml:space="preserve">Gambling </w:t>
            </w:r>
            <w:r w:rsidR="00EC16DA">
              <w:rPr>
                <w:color w:val="525252"/>
                <w:spacing w:val="-2"/>
                <w:w w:val="95"/>
              </w:rPr>
              <w:t>Preferences</w:t>
            </w:r>
            <w:r w:rsidR="00EC16DA">
              <w:rPr>
                <w:color w:val="525252"/>
              </w:rPr>
              <w:tab/>
            </w:r>
            <w:r w:rsidR="00EC16DA">
              <w:rPr>
                <w:color w:val="525252"/>
                <w:spacing w:val="-5"/>
              </w:rPr>
              <w:t>49</w:t>
            </w:r>
          </w:hyperlink>
        </w:p>
        <w:p w14:paraId="03CFA103" w14:textId="77777777" w:rsidR="005B1E76" w:rsidRDefault="00B47849">
          <w:pPr>
            <w:pStyle w:val="TOC3"/>
            <w:tabs>
              <w:tab w:val="right" w:leader="dot" w:pos="10426"/>
            </w:tabs>
            <w:spacing w:before="171"/>
          </w:pPr>
          <w:hyperlink w:anchor="_TOC_250019" w:history="1">
            <w:r w:rsidR="00EC16DA">
              <w:rPr>
                <w:color w:val="525252"/>
              </w:rPr>
              <w:t>Perceptions</w:t>
            </w:r>
            <w:r w:rsidR="00EC16DA">
              <w:rPr>
                <w:color w:val="525252"/>
                <w:spacing w:val="-3"/>
              </w:rPr>
              <w:t xml:space="preserve"> </w:t>
            </w:r>
            <w:r w:rsidR="00EC16DA">
              <w:rPr>
                <w:color w:val="525252"/>
              </w:rPr>
              <w:t>of</w:t>
            </w:r>
            <w:r w:rsidR="00EC16DA">
              <w:rPr>
                <w:color w:val="525252"/>
                <w:spacing w:val="-2"/>
              </w:rPr>
              <w:t xml:space="preserve"> </w:t>
            </w:r>
            <w:r w:rsidR="00EC16DA">
              <w:rPr>
                <w:color w:val="525252"/>
              </w:rPr>
              <w:t>Gambling</w:t>
            </w:r>
            <w:r w:rsidR="00EC16DA">
              <w:rPr>
                <w:color w:val="525252"/>
                <w:spacing w:val="-2"/>
              </w:rPr>
              <w:t xml:space="preserve"> </w:t>
            </w:r>
            <w:r w:rsidR="00EC16DA">
              <w:rPr>
                <w:color w:val="525252"/>
                <w:spacing w:val="-4"/>
              </w:rPr>
              <w:t>Harm</w:t>
            </w:r>
            <w:r w:rsidR="00EC16DA">
              <w:rPr>
                <w:color w:val="525252"/>
              </w:rPr>
              <w:tab/>
            </w:r>
            <w:r w:rsidR="00EC16DA">
              <w:rPr>
                <w:color w:val="525252"/>
                <w:spacing w:val="-5"/>
              </w:rPr>
              <w:t>50</w:t>
            </w:r>
          </w:hyperlink>
        </w:p>
        <w:p w14:paraId="4F609E2C" w14:textId="77777777" w:rsidR="005B1E76" w:rsidRDefault="00B47849">
          <w:pPr>
            <w:pStyle w:val="TOC3"/>
            <w:tabs>
              <w:tab w:val="right" w:leader="dot" w:pos="10426"/>
            </w:tabs>
          </w:pPr>
          <w:hyperlink w:anchor="_TOC_250018" w:history="1">
            <w:r w:rsidR="00EC16DA">
              <w:rPr>
                <w:color w:val="525252"/>
              </w:rPr>
              <w:t>Perceptions</w:t>
            </w:r>
            <w:r w:rsidR="00EC16DA">
              <w:rPr>
                <w:color w:val="525252"/>
                <w:spacing w:val="-2"/>
              </w:rPr>
              <w:t xml:space="preserve"> </w:t>
            </w:r>
            <w:r w:rsidR="00EC16DA">
              <w:rPr>
                <w:color w:val="525252"/>
              </w:rPr>
              <w:t>of</w:t>
            </w:r>
            <w:r w:rsidR="00EC16DA">
              <w:rPr>
                <w:color w:val="525252"/>
                <w:spacing w:val="-1"/>
              </w:rPr>
              <w:t xml:space="preserve"> </w:t>
            </w:r>
            <w:r w:rsidR="00EC16DA">
              <w:rPr>
                <w:color w:val="525252"/>
              </w:rPr>
              <w:t>problem</w:t>
            </w:r>
            <w:r w:rsidR="00EC16DA">
              <w:rPr>
                <w:color w:val="525252"/>
                <w:spacing w:val="-2"/>
              </w:rPr>
              <w:t xml:space="preserve"> </w:t>
            </w:r>
            <w:r w:rsidR="00EC16DA">
              <w:rPr>
                <w:color w:val="525252"/>
              </w:rPr>
              <w:t>gaming</w:t>
            </w:r>
            <w:r w:rsidR="00EC16DA">
              <w:rPr>
                <w:color w:val="525252"/>
                <w:spacing w:val="-1"/>
              </w:rPr>
              <w:t xml:space="preserve"> </w:t>
            </w:r>
            <w:r w:rsidR="00EC16DA">
              <w:rPr>
                <w:color w:val="525252"/>
              </w:rPr>
              <w:t>leading</w:t>
            </w:r>
            <w:r w:rsidR="00EC16DA">
              <w:rPr>
                <w:color w:val="525252"/>
                <w:spacing w:val="-2"/>
              </w:rPr>
              <w:t xml:space="preserve"> </w:t>
            </w:r>
            <w:r w:rsidR="00EC16DA">
              <w:rPr>
                <w:color w:val="525252"/>
              </w:rPr>
              <w:t>to</w:t>
            </w:r>
            <w:r w:rsidR="00EC16DA">
              <w:rPr>
                <w:color w:val="525252"/>
                <w:spacing w:val="-1"/>
              </w:rPr>
              <w:t xml:space="preserve"> </w:t>
            </w:r>
            <w:r w:rsidR="00EC16DA">
              <w:rPr>
                <w:color w:val="525252"/>
              </w:rPr>
              <w:t>problem</w:t>
            </w:r>
            <w:r w:rsidR="00EC16DA">
              <w:rPr>
                <w:color w:val="525252"/>
                <w:spacing w:val="-1"/>
              </w:rPr>
              <w:t xml:space="preserve"> </w:t>
            </w:r>
            <w:r w:rsidR="00EC16DA">
              <w:rPr>
                <w:color w:val="525252"/>
                <w:spacing w:val="-2"/>
              </w:rPr>
              <w:t>gambling</w:t>
            </w:r>
            <w:r w:rsidR="00EC16DA">
              <w:rPr>
                <w:color w:val="525252"/>
              </w:rPr>
              <w:tab/>
            </w:r>
            <w:r w:rsidR="00EC16DA">
              <w:rPr>
                <w:color w:val="525252"/>
                <w:spacing w:val="-5"/>
              </w:rPr>
              <w:t>52</w:t>
            </w:r>
          </w:hyperlink>
        </w:p>
        <w:p w14:paraId="48A0CCA9" w14:textId="77777777" w:rsidR="005B1E76" w:rsidRDefault="00B47849">
          <w:pPr>
            <w:pStyle w:val="TOC3"/>
            <w:tabs>
              <w:tab w:val="right" w:leader="dot" w:pos="10426"/>
            </w:tabs>
            <w:ind w:left="767"/>
          </w:pPr>
          <w:hyperlink w:anchor="_TOC_250017" w:history="1">
            <w:r w:rsidR="00EC16DA">
              <w:rPr>
                <w:color w:val="525252"/>
                <w:spacing w:val="-2"/>
              </w:rPr>
              <w:t>Summary</w:t>
            </w:r>
            <w:r w:rsidR="00EC16DA">
              <w:rPr>
                <w:color w:val="525252"/>
              </w:rPr>
              <w:tab/>
            </w:r>
            <w:r w:rsidR="00EC16DA">
              <w:rPr>
                <w:color w:val="525252"/>
                <w:spacing w:val="-5"/>
              </w:rPr>
              <w:t>53</w:t>
            </w:r>
          </w:hyperlink>
        </w:p>
        <w:p w14:paraId="5BD83E98" w14:textId="77777777" w:rsidR="005B1E76" w:rsidRDefault="00EC16DA">
          <w:pPr>
            <w:pStyle w:val="TOC1"/>
            <w:tabs>
              <w:tab w:val="right" w:leader="dot" w:pos="10426"/>
            </w:tabs>
          </w:pPr>
          <w:r>
            <w:rPr>
              <w:color w:val="525252"/>
            </w:rPr>
            <w:t>Support</w:t>
          </w:r>
          <w:r>
            <w:rPr>
              <w:color w:val="525252"/>
              <w:spacing w:val="-1"/>
            </w:rPr>
            <w:t xml:space="preserve"> </w:t>
          </w:r>
          <w:r>
            <w:rPr>
              <w:color w:val="525252"/>
            </w:rPr>
            <w:t>and Prevention</w:t>
          </w:r>
          <w:r>
            <w:rPr>
              <w:color w:val="525252"/>
              <w:spacing w:val="-1"/>
            </w:rPr>
            <w:t xml:space="preserve"> </w:t>
          </w:r>
          <w:r>
            <w:rPr>
              <w:color w:val="525252"/>
            </w:rPr>
            <w:t>for gambling</w:t>
          </w:r>
          <w:r>
            <w:rPr>
              <w:color w:val="525252"/>
              <w:spacing w:val="-1"/>
            </w:rPr>
            <w:t xml:space="preserve"> </w:t>
          </w:r>
          <w:r>
            <w:rPr>
              <w:color w:val="525252"/>
            </w:rPr>
            <w:t xml:space="preserve">while </w:t>
          </w:r>
          <w:r>
            <w:rPr>
              <w:color w:val="525252"/>
              <w:spacing w:val="-2"/>
            </w:rPr>
            <w:t>gaming</w:t>
          </w:r>
          <w:r>
            <w:rPr>
              <w:color w:val="525252"/>
            </w:rPr>
            <w:tab/>
          </w:r>
          <w:r>
            <w:rPr>
              <w:color w:val="525252"/>
              <w:spacing w:val="-5"/>
            </w:rPr>
            <w:t>54</w:t>
          </w:r>
        </w:p>
        <w:p w14:paraId="11E626D6" w14:textId="77777777" w:rsidR="005B1E76" w:rsidRDefault="00B47849">
          <w:pPr>
            <w:pStyle w:val="TOC3"/>
            <w:tabs>
              <w:tab w:val="right" w:leader="dot" w:pos="10426"/>
            </w:tabs>
            <w:ind w:left="767"/>
          </w:pPr>
          <w:hyperlink w:anchor="_TOC_250016" w:history="1">
            <w:r w:rsidR="00EC16DA">
              <w:rPr>
                <w:color w:val="525252"/>
              </w:rPr>
              <w:t>Acknowledgment</w:t>
            </w:r>
            <w:r w:rsidR="00EC16DA">
              <w:rPr>
                <w:color w:val="525252"/>
                <w:spacing w:val="-1"/>
              </w:rPr>
              <w:t xml:space="preserve"> </w:t>
            </w:r>
            <w:r w:rsidR="00EC16DA">
              <w:rPr>
                <w:color w:val="525252"/>
              </w:rPr>
              <w:t>that</w:t>
            </w:r>
            <w:r w:rsidR="00EC16DA">
              <w:rPr>
                <w:color w:val="525252"/>
                <w:spacing w:val="-1"/>
              </w:rPr>
              <w:t xml:space="preserve"> </w:t>
            </w:r>
            <w:r w:rsidR="00EC16DA">
              <w:rPr>
                <w:color w:val="525252"/>
              </w:rPr>
              <w:t>there</w:t>
            </w:r>
            <w:r w:rsidR="00EC16DA">
              <w:rPr>
                <w:color w:val="525252"/>
                <w:spacing w:val="-1"/>
              </w:rPr>
              <w:t xml:space="preserve"> </w:t>
            </w:r>
            <w:r w:rsidR="00EC16DA">
              <w:rPr>
                <w:color w:val="525252"/>
              </w:rPr>
              <w:t>is</w:t>
            </w:r>
            <w:r w:rsidR="00EC16DA">
              <w:rPr>
                <w:color w:val="525252"/>
                <w:spacing w:val="-1"/>
              </w:rPr>
              <w:t xml:space="preserve"> </w:t>
            </w:r>
            <w:r w:rsidR="00EC16DA">
              <w:rPr>
                <w:color w:val="525252"/>
              </w:rPr>
              <w:t>a</w:t>
            </w:r>
            <w:r w:rsidR="00EC16DA">
              <w:rPr>
                <w:color w:val="525252"/>
                <w:spacing w:val="-1"/>
              </w:rPr>
              <w:t xml:space="preserve"> </w:t>
            </w:r>
            <w:r w:rsidR="00EC16DA">
              <w:rPr>
                <w:color w:val="525252"/>
              </w:rPr>
              <w:t>problem/calling</w:t>
            </w:r>
            <w:r w:rsidR="00EC16DA">
              <w:rPr>
                <w:color w:val="525252"/>
                <w:spacing w:val="-1"/>
              </w:rPr>
              <w:t xml:space="preserve"> </w:t>
            </w:r>
            <w:r w:rsidR="00EC16DA">
              <w:rPr>
                <w:color w:val="525252"/>
              </w:rPr>
              <w:t xml:space="preserve">it </w:t>
            </w:r>
            <w:r w:rsidR="00EC16DA">
              <w:rPr>
                <w:color w:val="525252"/>
                <w:spacing w:val="-5"/>
              </w:rPr>
              <w:t>out</w:t>
            </w:r>
            <w:r w:rsidR="00EC16DA">
              <w:rPr>
                <w:color w:val="525252"/>
              </w:rPr>
              <w:tab/>
            </w:r>
            <w:r w:rsidR="00EC16DA">
              <w:rPr>
                <w:color w:val="525252"/>
                <w:spacing w:val="-5"/>
              </w:rPr>
              <w:t>55</w:t>
            </w:r>
          </w:hyperlink>
        </w:p>
        <w:p w14:paraId="456C9C82" w14:textId="77777777" w:rsidR="005B1E76" w:rsidRDefault="00B47849">
          <w:pPr>
            <w:pStyle w:val="TOC3"/>
            <w:tabs>
              <w:tab w:val="right" w:leader="dot" w:pos="10426"/>
            </w:tabs>
            <w:spacing w:before="171"/>
            <w:ind w:left="767"/>
          </w:pPr>
          <w:hyperlink w:anchor="_TOC_250015" w:history="1">
            <w:r w:rsidR="00EC16DA">
              <w:rPr>
                <w:color w:val="525252"/>
              </w:rPr>
              <w:t xml:space="preserve">Setting time limits for game </w:t>
            </w:r>
            <w:r w:rsidR="00EC16DA">
              <w:rPr>
                <w:color w:val="525252"/>
                <w:spacing w:val="-4"/>
              </w:rPr>
              <w:t>time</w:t>
            </w:r>
            <w:r w:rsidR="00EC16DA">
              <w:rPr>
                <w:color w:val="525252"/>
              </w:rPr>
              <w:tab/>
            </w:r>
            <w:r w:rsidR="00EC16DA">
              <w:rPr>
                <w:color w:val="525252"/>
                <w:spacing w:val="-5"/>
              </w:rPr>
              <w:t>56</w:t>
            </w:r>
          </w:hyperlink>
        </w:p>
        <w:p w14:paraId="72BD0CFA" w14:textId="77777777" w:rsidR="005B1E76" w:rsidRDefault="00B47849">
          <w:pPr>
            <w:pStyle w:val="TOC3"/>
            <w:tabs>
              <w:tab w:val="right" w:leader="dot" w:pos="10426"/>
            </w:tabs>
            <w:ind w:left="767"/>
          </w:pPr>
          <w:hyperlink w:anchor="_TOC_250014" w:history="1">
            <w:r w:rsidR="00EC16DA">
              <w:rPr>
                <w:color w:val="525252"/>
              </w:rPr>
              <w:t>Creating</w:t>
            </w:r>
            <w:r w:rsidR="00EC16DA">
              <w:rPr>
                <w:color w:val="525252"/>
                <w:spacing w:val="-3"/>
              </w:rPr>
              <w:t xml:space="preserve"> </w:t>
            </w:r>
            <w:r w:rsidR="00EC16DA">
              <w:rPr>
                <w:color w:val="525252"/>
              </w:rPr>
              <w:t>activities/alternative</w:t>
            </w:r>
            <w:r w:rsidR="00EC16DA">
              <w:rPr>
                <w:color w:val="525252"/>
                <w:spacing w:val="-3"/>
              </w:rPr>
              <w:t xml:space="preserve"> </w:t>
            </w:r>
            <w:r w:rsidR="00EC16DA">
              <w:rPr>
                <w:color w:val="525252"/>
                <w:spacing w:val="-2"/>
              </w:rPr>
              <w:t>hobbies</w:t>
            </w:r>
            <w:r w:rsidR="00EC16DA">
              <w:rPr>
                <w:color w:val="525252"/>
              </w:rPr>
              <w:tab/>
            </w:r>
            <w:r w:rsidR="00EC16DA">
              <w:rPr>
                <w:color w:val="525252"/>
                <w:spacing w:val="-5"/>
              </w:rPr>
              <w:t>56</w:t>
            </w:r>
          </w:hyperlink>
        </w:p>
        <w:p w14:paraId="59A7C649" w14:textId="77777777" w:rsidR="005B1E76" w:rsidRDefault="00B47849">
          <w:pPr>
            <w:pStyle w:val="TOC3"/>
            <w:tabs>
              <w:tab w:val="right" w:leader="dot" w:pos="10426"/>
            </w:tabs>
            <w:ind w:left="767"/>
          </w:pPr>
          <w:hyperlink w:anchor="_TOC_250013" w:history="1">
            <w:r w:rsidR="00EC16DA">
              <w:rPr>
                <w:color w:val="525252"/>
              </w:rPr>
              <w:t>Parent</w:t>
            </w:r>
            <w:r w:rsidR="00EC16DA">
              <w:rPr>
                <w:color w:val="525252"/>
                <w:spacing w:val="-4"/>
              </w:rPr>
              <w:t xml:space="preserve"> </w:t>
            </w:r>
            <w:r w:rsidR="00EC16DA">
              <w:rPr>
                <w:color w:val="525252"/>
              </w:rPr>
              <w:t>and</w:t>
            </w:r>
            <w:r w:rsidR="00EC16DA">
              <w:rPr>
                <w:color w:val="525252"/>
                <w:spacing w:val="-4"/>
              </w:rPr>
              <w:t xml:space="preserve"> </w:t>
            </w:r>
            <w:r w:rsidR="00EC16DA">
              <w:rPr>
                <w:color w:val="525252"/>
              </w:rPr>
              <w:t>Family</w:t>
            </w:r>
            <w:r w:rsidR="00EC16DA">
              <w:rPr>
                <w:color w:val="525252"/>
                <w:spacing w:val="-3"/>
              </w:rPr>
              <w:t xml:space="preserve"> </w:t>
            </w:r>
            <w:r w:rsidR="00EC16DA">
              <w:rPr>
                <w:color w:val="525252"/>
              </w:rPr>
              <w:t>awareness</w:t>
            </w:r>
            <w:r w:rsidR="00EC16DA">
              <w:rPr>
                <w:color w:val="525252"/>
                <w:spacing w:val="-4"/>
              </w:rPr>
              <w:t xml:space="preserve"> </w:t>
            </w:r>
            <w:r w:rsidR="00EC16DA">
              <w:rPr>
                <w:color w:val="525252"/>
              </w:rPr>
              <w:t>and</w:t>
            </w:r>
            <w:r w:rsidR="00EC16DA">
              <w:rPr>
                <w:color w:val="525252"/>
                <w:spacing w:val="-3"/>
              </w:rPr>
              <w:t xml:space="preserve"> </w:t>
            </w:r>
            <w:r w:rsidR="00EC16DA">
              <w:rPr>
                <w:color w:val="525252"/>
                <w:spacing w:val="-2"/>
              </w:rPr>
              <w:t>support</w:t>
            </w:r>
            <w:r w:rsidR="00EC16DA">
              <w:rPr>
                <w:color w:val="525252"/>
              </w:rPr>
              <w:tab/>
            </w:r>
            <w:r w:rsidR="00EC16DA">
              <w:rPr>
                <w:color w:val="525252"/>
                <w:spacing w:val="-5"/>
              </w:rPr>
              <w:t>57</w:t>
            </w:r>
          </w:hyperlink>
        </w:p>
        <w:p w14:paraId="146EB4EA" w14:textId="77777777" w:rsidR="005B1E76" w:rsidRDefault="00B47849">
          <w:pPr>
            <w:pStyle w:val="TOC3"/>
            <w:tabs>
              <w:tab w:val="right" w:leader="dot" w:pos="10426"/>
            </w:tabs>
            <w:ind w:left="767"/>
          </w:pPr>
          <w:hyperlink w:anchor="_TOC_250012" w:history="1">
            <w:r w:rsidR="00EC16DA">
              <w:rPr>
                <w:color w:val="525252"/>
                <w:spacing w:val="-2"/>
              </w:rPr>
              <w:t>Summary</w:t>
            </w:r>
            <w:r w:rsidR="00EC16DA">
              <w:rPr>
                <w:color w:val="525252"/>
              </w:rPr>
              <w:tab/>
            </w:r>
            <w:r w:rsidR="00EC16DA">
              <w:rPr>
                <w:color w:val="525252"/>
                <w:spacing w:val="-5"/>
              </w:rPr>
              <w:t>57</w:t>
            </w:r>
          </w:hyperlink>
        </w:p>
        <w:p w14:paraId="761F390A" w14:textId="77777777" w:rsidR="005B1E76" w:rsidRDefault="00B47849">
          <w:pPr>
            <w:pStyle w:val="TOC1"/>
            <w:tabs>
              <w:tab w:val="right" w:leader="dot" w:pos="10426"/>
            </w:tabs>
          </w:pPr>
          <w:hyperlink w:anchor="_TOC_250011" w:history="1">
            <w:r w:rsidR="00EC16DA">
              <w:rPr>
                <w:color w:val="525252"/>
              </w:rPr>
              <w:t>Summary</w:t>
            </w:r>
            <w:r w:rsidR="00EC16DA">
              <w:rPr>
                <w:color w:val="525252"/>
                <w:spacing w:val="2"/>
              </w:rPr>
              <w:t xml:space="preserve"> </w:t>
            </w:r>
            <w:r w:rsidR="00EC16DA">
              <w:rPr>
                <w:color w:val="525252"/>
              </w:rPr>
              <w:t>and</w:t>
            </w:r>
            <w:r w:rsidR="00EC16DA">
              <w:rPr>
                <w:color w:val="525252"/>
                <w:spacing w:val="2"/>
              </w:rPr>
              <w:t xml:space="preserve"> </w:t>
            </w:r>
            <w:r w:rsidR="00EC16DA">
              <w:rPr>
                <w:color w:val="525252"/>
                <w:spacing w:val="-2"/>
              </w:rPr>
              <w:t>Conclusion</w:t>
            </w:r>
            <w:r w:rsidR="00EC16DA">
              <w:rPr>
                <w:color w:val="525252"/>
              </w:rPr>
              <w:tab/>
            </w:r>
            <w:r w:rsidR="00EC16DA">
              <w:rPr>
                <w:color w:val="525252"/>
                <w:spacing w:val="-5"/>
              </w:rPr>
              <w:t>58</w:t>
            </w:r>
          </w:hyperlink>
        </w:p>
        <w:p w14:paraId="26DC3224" w14:textId="77777777" w:rsidR="005B1E76" w:rsidRDefault="00B47849">
          <w:pPr>
            <w:pStyle w:val="TOC1"/>
            <w:tabs>
              <w:tab w:val="right" w:leader="dot" w:pos="10426"/>
            </w:tabs>
            <w:spacing w:before="171"/>
          </w:pPr>
          <w:hyperlink w:anchor="_TOC_250010" w:history="1">
            <w:r w:rsidR="00EC16DA">
              <w:rPr>
                <w:color w:val="525252"/>
                <w:spacing w:val="-2"/>
              </w:rPr>
              <w:t>Discussion</w:t>
            </w:r>
            <w:r w:rsidR="00EC16DA">
              <w:rPr>
                <w:color w:val="525252"/>
              </w:rPr>
              <w:tab/>
            </w:r>
            <w:r w:rsidR="00EC16DA">
              <w:rPr>
                <w:color w:val="525252"/>
                <w:spacing w:val="-5"/>
              </w:rPr>
              <w:t>59</w:t>
            </w:r>
          </w:hyperlink>
        </w:p>
        <w:p w14:paraId="687C4C24" w14:textId="77777777" w:rsidR="005B1E76" w:rsidRDefault="00B47849">
          <w:pPr>
            <w:pStyle w:val="TOC1"/>
            <w:tabs>
              <w:tab w:val="right" w:leader="dot" w:pos="10426"/>
            </w:tabs>
          </w:pPr>
          <w:hyperlink w:anchor="_TOC_250009" w:history="1">
            <w:r w:rsidR="00EC16DA">
              <w:rPr>
                <w:color w:val="525252"/>
                <w:spacing w:val="-2"/>
              </w:rPr>
              <w:t>Recommendations</w:t>
            </w:r>
            <w:r w:rsidR="00EC16DA">
              <w:rPr>
                <w:color w:val="525252"/>
              </w:rPr>
              <w:tab/>
            </w:r>
            <w:r w:rsidR="00EC16DA">
              <w:rPr>
                <w:color w:val="525252"/>
                <w:spacing w:val="-5"/>
              </w:rPr>
              <w:t>62</w:t>
            </w:r>
          </w:hyperlink>
        </w:p>
        <w:p w14:paraId="038202B5" w14:textId="77777777" w:rsidR="005B1E76" w:rsidRDefault="00B47849">
          <w:pPr>
            <w:pStyle w:val="TOC1"/>
            <w:tabs>
              <w:tab w:val="right" w:leader="dot" w:pos="10426"/>
            </w:tabs>
          </w:pPr>
          <w:hyperlink w:anchor="_TOC_250008" w:history="1">
            <w:r w:rsidR="00EC16DA">
              <w:rPr>
                <w:color w:val="525252"/>
                <w:spacing w:val="-2"/>
              </w:rPr>
              <w:t>Summary</w:t>
            </w:r>
            <w:r w:rsidR="00EC16DA">
              <w:rPr>
                <w:color w:val="525252"/>
              </w:rPr>
              <w:tab/>
            </w:r>
            <w:r w:rsidR="00EC16DA">
              <w:rPr>
                <w:color w:val="525252"/>
                <w:spacing w:val="-5"/>
              </w:rPr>
              <w:t>63</w:t>
            </w:r>
          </w:hyperlink>
        </w:p>
        <w:p w14:paraId="2DAE965F" w14:textId="77777777" w:rsidR="005B1E76" w:rsidRDefault="00B47849">
          <w:pPr>
            <w:pStyle w:val="TOC1"/>
            <w:tabs>
              <w:tab w:val="right" w:leader="dot" w:pos="10426"/>
            </w:tabs>
          </w:pPr>
          <w:hyperlink w:anchor="_TOC_250007" w:history="1">
            <w:r w:rsidR="00EC16DA">
              <w:rPr>
                <w:color w:val="525252"/>
                <w:spacing w:val="-2"/>
              </w:rPr>
              <w:t>Conclusion</w:t>
            </w:r>
            <w:r w:rsidR="00EC16DA">
              <w:rPr>
                <w:color w:val="525252"/>
              </w:rPr>
              <w:tab/>
            </w:r>
            <w:r w:rsidR="00EC16DA">
              <w:rPr>
                <w:color w:val="525252"/>
                <w:spacing w:val="-5"/>
              </w:rPr>
              <w:t>63</w:t>
            </w:r>
          </w:hyperlink>
        </w:p>
        <w:p w14:paraId="1DCB9255" w14:textId="77777777" w:rsidR="005B1E76" w:rsidRDefault="00B47849">
          <w:pPr>
            <w:pStyle w:val="TOC1"/>
            <w:tabs>
              <w:tab w:val="right" w:leader="dot" w:pos="10426"/>
            </w:tabs>
          </w:pPr>
          <w:hyperlink w:anchor="_TOC_250006" w:history="1">
            <w:r w:rsidR="00EC16DA">
              <w:rPr>
                <w:color w:val="525252"/>
                <w:spacing w:val="-2"/>
              </w:rPr>
              <w:t>References</w:t>
            </w:r>
            <w:r w:rsidR="00EC16DA">
              <w:rPr>
                <w:color w:val="525252"/>
              </w:rPr>
              <w:tab/>
            </w:r>
            <w:r w:rsidR="00EC16DA">
              <w:rPr>
                <w:color w:val="525252"/>
                <w:spacing w:val="-5"/>
              </w:rPr>
              <w:t>64</w:t>
            </w:r>
          </w:hyperlink>
        </w:p>
        <w:p w14:paraId="25B975DC" w14:textId="77777777" w:rsidR="005B1E76" w:rsidRDefault="00B47849">
          <w:pPr>
            <w:pStyle w:val="TOC1"/>
            <w:tabs>
              <w:tab w:val="right" w:leader="dot" w:pos="10426"/>
            </w:tabs>
            <w:spacing w:before="171"/>
          </w:pPr>
          <w:hyperlink w:anchor="_TOC_250005" w:history="1">
            <w:r w:rsidR="00EC16DA">
              <w:rPr>
                <w:color w:val="525252"/>
                <w:spacing w:val="-2"/>
              </w:rPr>
              <w:t>Appendices</w:t>
            </w:r>
            <w:r w:rsidR="00EC16DA">
              <w:rPr>
                <w:color w:val="525252"/>
              </w:rPr>
              <w:tab/>
            </w:r>
            <w:r w:rsidR="00EC16DA">
              <w:rPr>
                <w:color w:val="525252"/>
                <w:spacing w:val="-5"/>
              </w:rPr>
              <w:t>66</w:t>
            </w:r>
          </w:hyperlink>
        </w:p>
        <w:p w14:paraId="56EB4E7D" w14:textId="77777777" w:rsidR="005B1E76" w:rsidRDefault="00EC16DA">
          <w:pPr>
            <w:pStyle w:val="TOC3"/>
            <w:tabs>
              <w:tab w:val="right" w:leader="dot" w:pos="10426"/>
            </w:tabs>
          </w:pPr>
          <w:r>
            <w:rPr>
              <w:color w:val="525252"/>
            </w:rPr>
            <w:t xml:space="preserve">Appendix </w:t>
          </w:r>
          <w:r>
            <w:rPr>
              <w:color w:val="525252"/>
              <w:spacing w:val="-10"/>
            </w:rPr>
            <w:t>1</w:t>
          </w:r>
          <w:r>
            <w:rPr>
              <w:color w:val="525252"/>
            </w:rPr>
            <w:tab/>
          </w:r>
          <w:r>
            <w:rPr>
              <w:color w:val="525252"/>
              <w:spacing w:val="-5"/>
            </w:rPr>
            <w:t>66</w:t>
          </w:r>
        </w:p>
        <w:p w14:paraId="1C2EFBE3" w14:textId="77777777" w:rsidR="005B1E76" w:rsidRDefault="00B47849">
          <w:pPr>
            <w:pStyle w:val="TOC5"/>
            <w:tabs>
              <w:tab w:val="right" w:leader="dot" w:pos="10426"/>
            </w:tabs>
          </w:pPr>
          <w:hyperlink w:anchor="_TOC_250004" w:history="1">
            <w:r w:rsidR="00EC16DA">
              <w:rPr>
                <w:color w:val="525252"/>
              </w:rPr>
              <w:t>Values-based</w:t>
            </w:r>
            <w:r w:rsidR="00EC16DA">
              <w:rPr>
                <w:color w:val="525252"/>
                <w:spacing w:val="-5"/>
              </w:rPr>
              <w:t xml:space="preserve"> </w:t>
            </w:r>
            <w:r w:rsidR="00EC16DA">
              <w:rPr>
                <w:color w:val="525252"/>
                <w:spacing w:val="-2"/>
                <w:w w:val="95"/>
              </w:rPr>
              <w:t>Exchange</w:t>
            </w:r>
            <w:r w:rsidR="00EC16DA">
              <w:rPr>
                <w:color w:val="525252"/>
              </w:rPr>
              <w:tab/>
            </w:r>
            <w:r w:rsidR="00EC16DA">
              <w:rPr>
                <w:color w:val="525252"/>
                <w:spacing w:val="-5"/>
              </w:rPr>
              <w:t>66</w:t>
            </w:r>
          </w:hyperlink>
        </w:p>
        <w:p w14:paraId="5181EB36" w14:textId="77777777" w:rsidR="005B1E76" w:rsidRDefault="00EC16DA">
          <w:pPr>
            <w:pStyle w:val="TOC3"/>
            <w:tabs>
              <w:tab w:val="right" w:leader="dot" w:pos="10426"/>
            </w:tabs>
          </w:pPr>
          <w:r>
            <w:rPr>
              <w:color w:val="525252"/>
            </w:rPr>
            <w:t xml:space="preserve">Appendix </w:t>
          </w:r>
          <w:r>
            <w:rPr>
              <w:color w:val="525252"/>
              <w:spacing w:val="-10"/>
            </w:rPr>
            <w:t>2</w:t>
          </w:r>
          <w:r>
            <w:rPr>
              <w:color w:val="525252"/>
            </w:rPr>
            <w:tab/>
          </w:r>
          <w:r>
            <w:rPr>
              <w:color w:val="525252"/>
              <w:spacing w:val="-5"/>
            </w:rPr>
            <w:t>68</w:t>
          </w:r>
        </w:p>
        <w:p w14:paraId="002955DB" w14:textId="77777777" w:rsidR="005B1E76" w:rsidRDefault="00B47849">
          <w:pPr>
            <w:pStyle w:val="TOC5"/>
            <w:tabs>
              <w:tab w:val="right" w:leader="dot" w:pos="10426"/>
            </w:tabs>
          </w:pPr>
          <w:hyperlink w:anchor="_TOC_250003" w:history="1">
            <w:proofErr w:type="spellStart"/>
            <w:r w:rsidR="00EC16DA">
              <w:rPr>
                <w:color w:val="525252"/>
              </w:rPr>
              <w:t>Mapu</w:t>
            </w:r>
            <w:proofErr w:type="spellEnd"/>
            <w:r w:rsidR="00EC16DA">
              <w:rPr>
                <w:color w:val="525252"/>
                <w:spacing w:val="-2"/>
              </w:rPr>
              <w:t xml:space="preserve"> </w:t>
            </w:r>
            <w:r w:rsidR="00EC16DA">
              <w:rPr>
                <w:color w:val="525252"/>
              </w:rPr>
              <w:t xml:space="preserve">Maia </w:t>
            </w:r>
            <w:r w:rsidR="00EC16DA">
              <w:rPr>
                <w:color w:val="525252"/>
                <w:spacing w:val="-2"/>
                <w:w w:val="95"/>
              </w:rPr>
              <w:t>Background</w:t>
            </w:r>
            <w:r w:rsidR="00EC16DA">
              <w:rPr>
                <w:color w:val="525252"/>
              </w:rPr>
              <w:tab/>
            </w:r>
            <w:r w:rsidR="00EC16DA">
              <w:rPr>
                <w:color w:val="525252"/>
                <w:spacing w:val="-5"/>
              </w:rPr>
              <w:t>68</w:t>
            </w:r>
          </w:hyperlink>
        </w:p>
        <w:p w14:paraId="4CCF60DD" w14:textId="77777777" w:rsidR="005B1E76" w:rsidRDefault="00B47849">
          <w:pPr>
            <w:pStyle w:val="TOC5"/>
            <w:tabs>
              <w:tab w:val="right" w:leader="dot" w:pos="10426"/>
            </w:tabs>
            <w:spacing w:before="171"/>
          </w:pPr>
          <w:hyperlink w:anchor="_TOC_250002" w:history="1">
            <w:r w:rsidR="00EC16DA">
              <w:rPr>
                <w:color w:val="525252"/>
              </w:rPr>
              <w:t>‘</w:t>
            </w:r>
            <w:proofErr w:type="spellStart"/>
            <w:r w:rsidR="00EC16DA">
              <w:rPr>
                <w:color w:val="525252"/>
              </w:rPr>
              <w:t>Va</w:t>
            </w:r>
            <w:proofErr w:type="spellEnd"/>
            <w:r w:rsidR="00EC16DA">
              <w:rPr>
                <w:color w:val="525252"/>
                <w:spacing w:val="-8"/>
              </w:rPr>
              <w:t xml:space="preserve"> </w:t>
            </w:r>
            <w:proofErr w:type="spellStart"/>
            <w:r w:rsidR="00EC16DA">
              <w:rPr>
                <w:color w:val="525252"/>
              </w:rPr>
              <w:t>Tagata</w:t>
            </w:r>
            <w:proofErr w:type="spellEnd"/>
            <w:r w:rsidR="00EC16DA">
              <w:rPr>
                <w:color w:val="525252"/>
              </w:rPr>
              <w:t>’</w:t>
            </w:r>
            <w:r w:rsidR="00EC16DA">
              <w:rPr>
                <w:color w:val="525252"/>
                <w:spacing w:val="-8"/>
              </w:rPr>
              <w:t xml:space="preserve"> </w:t>
            </w:r>
            <w:r w:rsidR="00EC16DA">
              <w:rPr>
                <w:color w:val="525252"/>
                <w:spacing w:val="-4"/>
              </w:rPr>
              <w:t>Model</w:t>
            </w:r>
            <w:r w:rsidR="00EC16DA">
              <w:rPr>
                <w:color w:val="525252"/>
              </w:rPr>
              <w:tab/>
            </w:r>
            <w:r w:rsidR="00EC16DA">
              <w:rPr>
                <w:color w:val="525252"/>
                <w:spacing w:val="-5"/>
              </w:rPr>
              <w:t>68</w:t>
            </w:r>
          </w:hyperlink>
        </w:p>
        <w:p w14:paraId="4AC3E1DE" w14:textId="77777777" w:rsidR="005B1E76" w:rsidRDefault="00EC16DA">
          <w:pPr>
            <w:pStyle w:val="TOC3"/>
            <w:tabs>
              <w:tab w:val="right" w:leader="dot" w:pos="10426"/>
            </w:tabs>
            <w:ind w:left="767"/>
          </w:pPr>
          <w:r>
            <w:rPr>
              <w:color w:val="525252"/>
            </w:rPr>
            <w:t xml:space="preserve">Appendix </w:t>
          </w:r>
          <w:r>
            <w:rPr>
              <w:color w:val="525252"/>
              <w:spacing w:val="-10"/>
            </w:rPr>
            <w:t>3</w:t>
          </w:r>
          <w:r>
            <w:rPr>
              <w:color w:val="525252"/>
            </w:rPr>
            <w:tab/>
          </w:r>
          <w:r>
            <w:rPr>
              <w:color w:val="525252"/>
              <w:spacing w:val="-5"/>
            </w:rPr>
            <w:t>70</w:t>
          </w:r>
        </w:p>
        <w:p w14:paraId="57BCD2DF" w14:textId="77777777" w:rsidR="005B1E76" w:rsidRDefault="00B47849">
          <w:pPr>
            <w:pStyle w:val="TOC5"/>
            <w:tabs>
              <w:tab w:val="right" w:leader="dot" w:pos="10426"/>
            </w:tabs>
          </w:pPr>
          <w:hyperlink w:anchor="_TOC_250001" w:history="1">
            <w:r w:rsidR="00EC16DA">
              <w:rPr>
                <w:color w:val="525252"/>
              </w:rPr>
              <w:t>Participant</w:t>
            </w:r>
            <w:r w:rsidR="00EC16DA">
              <w:rPr>
                <w:color w:val="525252"/>
                <w:spacing w:val="-2"/>
              </w:rPr>
              <w:t xml:space="preserve"> </w:t>
            </w:r>
            <w:r w:rsidR="00EC16DA">
              <w:rPr>
                <w:color w:val="525252"/>
              </w:rPr>
              <w:t>Information</w:t>
            </w:r>
            <w:r w:rsidR="00EC16DA">
              <w:rPr>
                <w:color w:val="525252"/>
                <w:spacing w:val="-2"/>
              </w:rPr>
              <w:t xml:space="preserve"> </w:t>
            </w:r>
            <w:r w:rsidR="00EC16DA">
              <w:rPr>
                <w:color w:val="525252"/>
                <w:spacing w:val="-4"/>
              </w:rPr>
              <w:t>Sheet</w:t>
            </w:r>
            <w:r w:rsidR="00EC16DA">
              <w:rPr>
                <w:color w:val="525252"/>
              </w:rPr>
              <w:tab/>
            </w:r>
            <w:r w:rsidR="00EC16DA">
              <w:rPr>
                <w:color w:val="525252"/>
                <w:spacing w:val="-5"/>
              </w:rPr>
              <w:t>70</w:t>
            </w:r>
          </w:hyperlink>
        </w:p>
        <w:p w14:paraId="01F28AF5" w14:textId="77777777" w:rsidR="005B1E76" w:rsidRDefault="00B47849">
          <w:pPr>
            <w:pStyle w:val="TOC5"/>
            <w:tabs>
              <w:tab w:val="right" w:leader="dot" w:pos="10426"/>
            </w:tabs>
          </w:pPr>
          <w:hyperlink w:anchor="_TOC_250000" w:history="1">
            <w:r w:rsidR="00EC16DA">
              <w:rPr>
                <w:color w:val="525252"/>
              </w:rPr>
              <w:t>Consent</w:t>
            </w:r>
            <w:r w:rsidR="00EC16DA">
              <w:rPr>
                <w:color w:val="525252"/>
                <w:spacing w:val="-3"/>
              </w:rPr>
              <w:t xml:space="preserve"> </w:t>
            </w:r>
            <w:r w:rsidR="00EC16DA">
              <w:rPr>
                <w:color w:val="525252"/>
                <w:spacing w:val="-4"/>
                <w:w w:val="95"/>
              </w:rPr>
              <w:t>Form</w:t>
            </w:r>
            <w:r w:rsidR="00EC16DA">
              <w:rPr>
                <w:color w:val="525252"/>
              </w:rPr>
              <w:tab/>
            </w:r>
            <w:r w:rsidR="00EC16DA">
              <w:rPr>
                <w:color w:val="525252"/>
                <w:spacing w:val="-5"/>
              </w:rPr>
              <w:t>73</w:t>
            </w:r>
          </w:hyperlink>
        </w:p>
        <w:p w14:paraId="50C99997" w14:textId="77777777" w:rsidR="005B1E76" w:rsidRDefault="00EC16DA">
          <w:pPr>
            <w:pStyle w:val="TOC3"/>
            <w:tabs>
              <w:tab w:val="right" w:leader="dot" w:pos="10426"/>
            </w:tabs>
            <w:ind w:left="767"/>
          </w:pPr>
          <w:r>
            <w:rPr>
              <w:color w:val="525252"/>
            </w:rPr>
            <w:t xml:space="preserve">Appendix </w:t>
          </w:r>
          <w:r>
            <w:rPr>
              <w:color w:val="525252"/>
              <w:spacing w:val="-10"/>
            </w:rPr>
            <w:t>4</w:t>
          </w:r>
          <w:r>
            <w:rPr>
              <w:color w:val="525252"/>
            </w:rPr>
            <w:tab/>
          </w:r>
          <w:r>
            <w:rPr>
              <w:color w:val="525252"/>
              <w:spacing w:val="-5"/>
            </w:rPr>
            <w:t>74</w:t>
          </w:r>
        </w:p>
        <w:p w14:paraId="611625B9" w14:textId="77777777" w:rsidR="005B1E76" w:rsidRDefault="00EC16DA">
          <w:pPr>
            <w:pStyle w:val="TOC5"/>
            <w:tabs>
              <w:tab w:val="right" w:leader="dot" w:pos="10426"/>
            </w:tabs>
            <w:spacing w:before="171"/>
          </w:pPr>
          <w:r>
            <w:rPr>
              <w:color w:val="525252"/>
            </w:rPr>
            <w:lastRenderedPageBreak/>
            <w:t>Ethical</w:t>
          </w:r>
          <w:r>
            <w:rPr>
              <w:color w:val="525252"/>
              <w:spacing w:val="-5"/>
            </w:rPr>
            <w:t xml:space="preserve"> </w:t>
          </w:r>
          <w:r>
            <w:rPr>
              <w:color w:val="525252"/>
              <w:spacing w:val="-2"/>
            </w:rPr>
            <w:t>Approval</w:t>
          </w:r>
          <w:r>
            <w:rPr>
              <w:color w:val="525252"/>
            </w:rPr>
            <w:tab/>
          </w:r>
          <w:r>
            <w:rPr>
              <w:color w:val="525252"/>
              <w:spacing w:val="-5"/>
            </w:rPr>
            <w:t>74</w:t>
          </w:r>
        </w:p>
      </w:sdtContent>
    </w:sdt>
    <w:p w14:paraId="29B22252" w14:textId="77777777" w:rsidR="005B1E76" w:rsidRDefault="005B1E76">
      <w:pPr>
        <w:sectPr w:rsidR="005B1E76">
          <w:type w:val="continuous"/>
          <w:pgSz w:w="11910" w:h="16840"/>
          <w:pgMar w:top="958" w:right="340" w:bottom="0" w:left="400" w:header="386" w:footer="298" w:gutter="0"/>
          <w:cols w:space="720"/>
        </w:sectPr>
      </w:pPr>
    </w:p>
    <w:p w14:paraId="31DB5DC9" w14:textId="77777777" w:rsidR="005B1E76" w:rsidRDefault="00EC16DA">
      <w:pPr>
        <w:pStyle w:val="Heading4"/>
      </w:pPr>
      <w:r>
        <w:rPr>
          <w:noProof/>
        </w:rPr>
        <w:lastRenderedPageBreak/>
        <w:drawing>
          <wp:anchor distT="0" distB="0" distL="0" distR="0" simplePos="0" relativeHeight="15737344" behindDoc="0" locked="0" layoutInCell="1" allowOverlap="1" wp14:anchorId="2E5F2C0C" wp14:editId="1429A772">
            <wp:simplePos x="0" y="0"/>
            <wp:positionH relativeFrom="page">
              <wp:posOffset>0</wp:posOffset>
            </wp:positionH>
            <wp:positionV relativeFrom="page">
              <wp:posOffset>0</wp:posOffset>
            </wp:positionV>
            <wp:extent cx="162001" cy="10692003"/>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37856" behindDoc="0" locked="0" layoutInCell="1" allowOverlap="1" wp14:anchorId="1D098726" wp14:editId="11928244">
            <wp:simplePos x="0" y="0"/>
            <wp:positionH relativeFrom="page">
              <wp:posOffset>324002</wp:posOffset>
            </wp:positionH>
            <wp:positionV relativeFrom="page">
              <wp:posOffset>10558805</wp:posOffset>
            </wp:positionV>
            <wp:extent cx="162001" cy="133197"/>
            <wp:effectExtent l="0" t="0" r="0" b="0"/>
            <wp:wrapNone/>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6" cstate="print"/>
                    <a:stretch>
                      <a:fillRect/>
                    </a:stretch>
                  </pic:blipFill>
                  <pic:spPr>
                    <a:xfrm>
                      <a:off x="0" y="0"/>
                      <a:ext cx="162001" cy="133197"/>
                    </a:xfrm>
                    <a:prstGeom prst="rect">
                      <a:avLst/>
                    </a:prstGeom>
                  </pic:spPr>
                </pic:pic>
              </a:graphicData>
            </a:graphic>
          </wp:anchor>
        </w:drawing>
      </w:r>
      <w:bookmarkStart w:id="13" w:name="_TOC_250049"/>
      <w:r>
        <w:rPr>
          <w:color w:val="ED7D31"/>
          <w:spacing w:val="10"/>
        </w:rPr>
        <w:t>List</w:t>
      </w:r>
      <w:r>
        <w:rPr>
          <w:color w:val="ED7D31"/>
          <w:spacing w:val="36"/>
        </w:rPr>
        <w:t xml:space="preserve"> </w:t>
      </w:r>
      <w:r>
        <w:rPr>
          <w:color w:val="ED7D31"/>
        </w:rPr>
        <w:t>of</w:t>
      </w:r>
      <w:r>
        <w:rPr>
          <w:color w:val="ED7D31"/>
          <w:spacing w:val="36"/>
        </w:rPr>
        <w:t xml:space="preserve"> </w:t>
      </w:r>
      <w:bookmarkEnd w:id="13"/>
      <w:r>
        <w:rPr>
          <w:color w:val="ED7D31"/>
          <w:spacing w:val="11"/>
        </w:rPr>
        <w:t>Tables</w:t>
      </w:r>
    </w:p>
    <w:p w14:paraId="47A9B220" w14:textId="77777777" w:rsidR="005B1E76" w:rsidRDefault="005B1E76">
      <w:pPr>
        <w:pStyle w:val="BodyText"/>
        <w:rPr>
          <w:rFonts w:ascii="Oswald-Medium"/>
          <w:sz w:val="24"/>
        </w:rPr>
      </w:pPr>
    </w:p>
    <w:p w14:paraId="542341C0" w14:textId="77777777" w:rsidR="005B1E76" w:rsidRDefault="005B1E76">
      <w:pPr>
        <w:pStyle w:val="BodyText"/>
        <w:spacing w:before="9"/>
        <w:rPr>
          <w:rFonts w:ascii="Oswald-Medium"/>
          <w:sz w:val="26"/>
        </w:rPr>
      </w:pPr>
    </w:p>
    <w:p w14:paraId="679E5191" w14:textId="77777777" w:rsidR="005B1E76" w:rsidRDefault="00EC16DA">
      <w:pPr>
        <w:tabs>
          <w:tab w:val="left" w:leader="dot" w:pos="10288"/>
        </w:tabs>
        <w:ind w:left="677"/>
      </w:pPr>
      <w:r>
        <w:rPr>
          <w:color w:val="525252"/>
        </w:rPr>
        <w:t>Table</w:t>
      </w:r>
      <w:r>
        <w:rPr>
          <w:color w:val="525252"/>
          <w:spacing w:val="-5"/>
        </w:rPr>
        <w:t xml:space="preserve"> </w:t>
      </w:r>
      <w:r>
        <w:rPr>
          <w:color w:val="525252"/>
        </w:rPr>
        <w:t>1</w:t>
      </w:r>
      <w:r>
        <w:rPr>
          <w:color w:val="525252"/>
          <w:spacing w:val="-5"/>
        </w:rPr>
        <w:t xml:space="preserve"> </w:t>
      </w:r>
      <w:r>
        <w:rPr>
          <w:color w:val="525252"/>
        </w:rPr>
        <w:t>Focus</w:t>
      </w:r>
      <w:r>
        <w:rPr>
          <w:color w:val="525252"/>
          <w:spacing w:val="-4"/>
        </w:rPr>
        <w:t xml:space="preserve"> </w:t>
      </w:r>
      <w:r>
        <w:rPr>
          <w:color w:val="525252"/>
          <w:spacing w:val="-2"/>
        </w:rPr>
        <w:t>Groups</w:t>
      </w:r>
      <w:r>
        <w:rPr>
          <w:color w:val="525252"/>
        </w:rPr>
        <w:tab/>
      </w:r>
      <w:r>
        <w:rPr>
          <w:color w:val="525252"/>
          <w:spacing w:val="-5"/>
        </w:rPr>
        <w:t>21</w:t>
      </w:r>
    </w:p>
    <w:p w14:paraId="3FAC1A51" w14:textId="77777777" w:rsidR="005B1E76" w:rsidRDefault="005B1E76">
      <w:pPr>
        <w:pStyle w:val="BodyText"/>
        <w:spacing w:before="9"/>
        <w:rPr>
          <w:sz w:val="26"/>
        </w:rPr>
      </w:pPr>
    </w:p>
    <w:p w14:paraId="487A6BD1" w14:textId="77777777" w:rsidR="005B1E76" w:rsidRDefault="00EC16DA">
      <w:pPr>
        <w:tabs>
          <w:tab w:val="left" w:leader="dot" w:pos="10288"/>
        </w:tabs>
        <w:ind w:left="677"/>
      </w:pPr>
      <w:r>
        <w:rPr>
          <w:color w:val="525252"/>
        </w:rPr>
        <w:t>Table</w:t>
      </w:r>
      <w:r>
        <w:rPr>
          <w:color w:val="525252"/>
          <w:spacing w:val="-4"/>
        </w:rPr>
        <w:t xml:space="preserve"> </w:t>
      </w:r>
      <w:r>
        <w:rPr>
          <w:color w:val="525252"/>
        </w:rPr>
        <w:t>2</w:t>
      </w:r>
      <w:r>
        <w:rPr>
          <w:color w:val="525252"/>
          <w:spacing w:val="-3"/>
        </w:rPr>
        <w:t xml:space="preserve"> </w:t>
      </w:r>
      <w:r>
        <w:rPr>
          <w:color w:val="525252"/>
        </w:rPr>
        <w:t>Focus</w:t>
      </w:r>
      <w:r>
        <w:rPr>
          <w:color w:val="525252"/>
          <w:spacing w:val="-3"/>
        </w:rPr>
        <w:t xml:space="preserve"> </w:t>
      </w:r>
      <w:r>
        <w:rPr>
          <w:color w:val="525252"/>
        </w:rPr>
        <w:t>groups</w:t>
      </w:r>
      <w:r>
        <w:rPr>
          <w:color w:val="525252"/>
          <w:spacing w:val="-3"/>
        </w:rPr>
        <w:t xml:space="preserve"> </w:t>
      </w:r>
      <w:r>
        <w:rPr>
          <w:color w:val="525252"/>
        </w:rPr>
        <w:t>-</w:t>
      </w:r>
      <w:r>
        <w:rPr>
          <w:color w:val="525252"/>
          <w:spacing w:val="-3"/>
        </w:rPr>
        <w:t xml:space="preserve"> </w:t>
      </w:r>
      <w:r>
        <w:rPr>
          <w:color w:val="525252"/>
        </w:rPr>
        <w:t>Participant</w:t>
      </w:r>
      <w:r>
        <w:rPr>
          <w:color w:val="525252"/>
          <w:spacing w:val="-3"/>
        </w:rPr>
        <w:t xml:space="preserve"> </w:t>
      </w:r>
      <w:r>
        <w:rPr>
          <w:color w:val="525252"/>
          <w:spacing w:val="-2"/>
        </w:rPr>
        <w:t>Demographics</w:t>
      </w:r>
      <w:r>
        <w:rPr>
          <w:color w:val="525252"/>
        </w:rPr>
        <w:tab/>
      </w:r>
      <w:r>
        <w:rPr>
          <w:color w:val="525252"/>
          <w:spacing w:val="-5"/>
        </w:rPr>
        <w:t>22</w:t>
      </w:r>
    </w:p>
    <w:p w14:paraId="1B871B54" w14:textId="77777777" w:rsidR="005B1E76" w:rsidRDefault="005B1E76">
      <w:pPr>
        <w:pStyle w:val="BodyText"/>
        <w:spacing w:before="8"/>
        <w:rPr>
          <w:sz w:val="26"/>
        </w:rPr>
      </w:pPr>
    </w:p>
    <w:p w14:paraId="2930164C" w14:textId="77777777" w:rsidR="005B1E76" w:rsidRDefault="00EC16DA">
      <w:pPr>
        <w:tabs>
          <w:tab w:val="left" w:leader="dot" w:pos="10288"/>
        </w:tabs>
        <w:ind w:left="677"/>
      </w:pPr>
      <w:r>
        <w:rPr>
          <w:color w:val="525252"/>
        </w:rPr>
        <w:t>Table</w:t>
      </w:r>
      <w:r>
        <w:rPr>
          <w:color w:val="525252"/>
          <w:spacing w:val="-6"/>
        </w:rPr>
        <w:t xml:space="preserve"> </w:t>
      </w:r>
      <w:r>
        <w:rPr>
          <w:color w:val="525252"/>
        </w:rPr>
        <w:t>3</w:t>
      </w:r>
      <w:r>
        <w:rPr>
          <w:color w:val="525252"/>
          <w:spacing w:val="-4"/>
        </w:rPr>
        <w:t xml:space="preserve"> </w:t>
      </w:r>
      <w:r>
        <w:rPr>
          <w:color w:val="525252"/>
        </w:rPr>
        <w:t>Pasifika</w:t>
      </w:r>
      <w:r>
        <w:rPr>
          <w:color w:val="525252"/>
          <w:spacing w:val="-4"/>
        </w:rPr>
        <w:t xml:space="preserve"> </w:t>
      </w:r>
      <w:r>
        <w:rPr>
          <w:color w:val="525252"/>
        </w:rPr>
        <w:t>vs</w:t>
      </w:r>
      <w:r>
        <w:rPr>
          <w:color w:val="525252"/>
          <w:spacing w:val="-3"/>
        </w:rPr>
        <w:t xml:space="preserve"> </w:t>
      </w:r>
      <w:r>
        <w:rPr>
          <w:color w:val="525252"/>
        </w:rPr>
        <w:t>non-Māori,</w:t>
      </w:r>
      <w:r>
        <w:rPr>
          <w:color w:val="525252"/>
          <w:spacing w:val="-4"/>
        </w:rPr>
        <w:t xml:space="preserve"> </w:t>
      </w:r>
      <w:r>
        <w:rPr>
          <w:color w:val="525252"/>
        </w:rPr>
        <w:t>non-Pasifika</w:t>
      </w:r>
      <w:r>
        <w:rPr>
          <w:color w:val="525252"/>
          <w:spacing w:val="-4"/>
        </w:rPr>
        <w:t xml:space="preserve"> </w:t>
      </w:r>
      <w:r>
        <w:rPr>
          <w:color w:val="525252"/>
        </w:rPr>
        <w:t>(</w:t>
      </w:r>
      <w:proofErr w:type="spellStart"/>
      <w:r>
        <w:rPr>
          <w:color w:val="525252"/>
        </w:rPr>
        <w:t>nMnP</w:t>
      </w:r>
      <w:proofErr w:type="spellEnd"/>
      <w:r>
        <w:rPr>
          <w:color w:val="525252"/>
        </w:rPr>
        <w:t>)</w:t>
      </w:r>
      <w:r>
        <w:rPr>
          <w:color w:val="525252"/>
          <w:spacing w:val="-3"/>
        </w:rPr>
        <w:t xml:space="preserve"> </w:t>
      </w:r>
      <w:r>
        <w:rPr>
          <w:color w:val="525252"/>
          <w:spacing w:val="-2"/>
        </w:rPr>
        <w:t>demographics</w:t>
      </w:r>
      <w:r>
        <w:rPr>
          <w:rFonts w:ascii="Times New Roman" w:hAnsi="Times New Roman"/>
          <w:color w:val="525252"/>
        </w:rPr>
        <w:tab/>
      </w:r>
      <w:r>
        <w:rPr>
          <w:color w:val="525252"/>
          <w:spacing w:val="-5"/>
        </w:rPr>
        <w:t>26</w:t>
      </w:r>
    </w:p>
    <w:p w14:paraId="34D41E9A" w14:textId="77777777" w:rsidR="005B1E76" w:rsidRDefault="005B1E76">
      <w:pPr>
        <w:pStyle w:val="BodyText"/>
        <w:spacing w:before="8"/>
        <w:rPr>
          <w:sz w:val="26"/>
        </w:rPr>
      </w:pPr>
    </w:p>
    <w:p w14:paraId="48A6CE3D" w14:textId="77777777" w:rsidR="005B1E76" w:rsidRDefault="00EC16DA">
      <w:pPr>
        <w:tabs>
          <w:tab w:val="left" w:leader="dot" w:pos="10288"/>
        </w:tabs>
        <w:spacing w:before="1"/>
        <w:ind w:left="677"/>
      </w:pPr>
      <w:r>
        <w:rPr>
          <w:color w:val="525252"/>
        </w:rPr>
        <w:t>Table</w:t>
      </w:r>
      <w:r>
        <w:rPr>
          <w:color w:val="525252"/>
          <w:spacing w:val="-3"/>
        </w:rPr>
        <w:t xml:space="preserve"> </w:t>
      </w:r>
      <w:r>
        <w:rPr>
          <w:color w:val="525252"/>
        </w:rPr>
        <w:t>4</w:t>
      </w:r>
      <w:r>
        <w:rPr>
          <w:color w:val="525252"/>
          <w:spacing w:val="-3"/>
        </w:rPr>
        <w:t xml:space="preserve"> </w:t>
      </w:r>
      <w:r>
        <w:rPr>
          <w:color w:val="525252"/>
        </w:rPr>
        <w:t>Income</w:t>
      </w:r>
      <w:r>
        <w:rPr>
          <w:color w:val="525252"/>
          <w:spacing w:val="-2"/>
        </w:rPr>
        <w:t xml:space="preserve"> </w:t>
      </w:r>
      <w:r>
        <w:rPr>
          <w:color w:val="525252"/>
        </w:rPr>
        <w:t>per</w:t>
      </w:r>
      <w:r>
        <w:rPr>
          <w:color w:val="525252"/>
          <w:spacing w:val="-3"/>
        </w:rPr>
        <w:t xml:space="preserve"> </w:t>
      </w:r>
      <w:r>
        <w:rPr>
          <w:color w:val="525252"/>
        </w:rPr>
        <w:t>week</w:t>
      </w:r>
      <w:r>
        <w:rPr>
          <w:color w:val="525252"/>
          <w:spacing w:val="-3"/>
        </w:rPr>
        <w:t xml:space="preserve"> </w:t>
      </w:r>
      <w:r>
        <w:rPr>
          <w:color w:val="525252"/>
        </w:rPr>
        <w:t>after</w:t>
      </w:r>
      <w:r>
        <w:rPr>
          <w:color w:val="525252"/>
          <w:spacing w:val="-2"/>
        </w:rPr>
        <w:t xml:space="preserve"> </w:t>
      </w:r>
      <w:r>
        <w:rPr>
          <w:color w:val="525252"/>
          <w:spacing w:val="-5"/>
        </w:rPr>
        <w:t>tax</w:t>
      </w:r>
      <w:r>
        <w:rPr>
          <w:color w:val="525252"/>
        </w:rPr>
        <w:tab/>
      </w:r>
      <w:r>
        <w:rPr>
          <w:color w:val="525252"/>
          <w:spacing w:val="-7"/>
        </w:rPr>
        <w:t>27</w:t>
      </w:r>
    </w:p>
    <w:p w14:paraId="4242E143" w14:textId="77777777" w:rsidR="005B1E76" w:rsidRDefault="005B1E76">
      <w:pPr>
        <w:pStyle w:val="BodyText"/>
        <w:spacing w:before="8"/>
        <w:rPr>
          <w:sz w:val="26"/>
        </w:rPr>
      </w:pPr>
    </w:p>
    <w:p w14:paraId="1AC89EC9" w14:textId="77777777" w:rsidR="005B1E76" w:rsidRDefault="00EC16DA">
      <w:pPr>
        <w:tabs>
          <w:tab w:val="left" w:leader="dot" w:pos="10288"/>
        </w:tabs>
        <w:ind w:left="677"/>
      </w:pPr>
      <w:r>
        <w:rPr>
          <w:color w:val="525252"/>
        </w:rPr>
        <w:t>Table</w:t>
      </w:r>
      <w:r>
        <w:rPr>
          <w:color w:val="525252"/>
          <w:spacing w:val="-2"/>
        </w:rPr>
        <w:t xml:space="preserve"> </w:t>
      </w:r>
      <w:r>
        <w:rPr>
          <w:color w:val="525252"/>
        </w:rPr>
        <w:t>5</w:t>
      </w:r>
      <w:r>
        <w:rPr>
          <w:color w:val="525252"/>
          <w:spacing w:val="-2"/>
        </w:rPr>
        <w:t xml:space="preserve"> </w:t>
      </w:r>
      <w:r>
        <w:rPr>
          <w:color w:val="525252"/>
        </w:rPr>
        <w:t>Current</w:t>
      </w:r>
      <w:r>
        <w:rPr>
          <w:color w:val="525252"/>
          <w:spacing w:val="-2"/>
        </w:rPr>
        <w:t xml:space="preserve"> </w:t>
      </w:r>
      <w:r>
        <w:rPr>
          <w:color w:val="525252"/>
        </w:rPr>
        <w:t>Occupation</w:t>
      </w:r>
      <w:r>
        <w:rPr>
          <w:color w:val="525252"/>
          <w:spacing w:val="-2"/>
        </w:rPr>
        <w:t xml:space="preserve"> </w:t>
      </w:r>
      <w:r>
        <w:rPr>
          <w:color w:val="525252"/>
        </w:rPr>
        <w:t>status</w:t>
      </w:r>
      <w:r>
        <w:rPr>
          <w:color w:val="525252"/>
          <w:spacing w:val="-2"/>
        </w:rPr>
        <w:t xml:space="preserve"> </w:t>
      </w:r>
      <w:r>
        <w:rPr>
          <w:color w:val="525252"/>
        </w:rPr>
        <w:t>of</w:t>
      </w:r>
      <w:r>
        <w:rPr>
          <w:color w:val="525252"/>
          <w:spacing w:val="-2"/>
        </w:rPr>
        <w:t xml:space="preserve"> </w:t>
      </w:r>
      <w:r>
        <w:rPr>
          <w:color w:val="525252"/>
        </w:rPr>
        <w:t>gamers</w:t>
      </w:r>
      <w:r>
        <w:rPr>
          <w:color w:val="525252"/>
          <w:spacing w:val="-2"/>
        </w:rPr>
        <w:t xml:space="preserve"> </w:t>
      </w:r>
      <w:r>
        <w:rPr>
          <w:color w:val="525252"/>
        </w:rPr>
        <w:t>by</w:t>
      </w:r>
      <w:r>
        <w:rPr>
          <w:color w:val="525252"/>
          <w:spacing w:val="-2"/>
        </w:rPr>
        <w:t xml:space="preserve"> </w:t>
      </w:r>
      <w:r>
        <w:rPr>
          <w:color w:val="525252"/>
        </w:rPr>
        <w:t>ethnic</w:t>
      </w:r>
      <w:r>
        <w:rPr>
          <w:color w:val="525252"/>
          <w:spacing w:val="-2"/>
        </w:rPr>
        <w:t xml:space="preserve"> group</w:t>
      </w:r>
      <w:r>
        <w:rPr>
          <w:color w:val="525252"/>
        </w:rPr>
        <w:tab/>
      </w:r>
      <w:r>
        <w:rPr>
          <w:color w:val="525252"/>
          <w:spacing w:val="-5"/>
        </w:rPr>
        <w:t>27</w:t>
      </w:r>
    </w:p>
    <w:p w14:paraId="1D803786" w14:textId="77777777" w:rsidR="005B1E76" w:rsidRDefault="005B1E76">
      <w:pPr>
        <w:pStyle w:val="BodyText"/>
        <w:spacing w:before="8"/>
        <w:rPr>
          <w:sz w:val="26"/>
        </w:rPr>
      </w:pPr>
    </w:p>
    <w:p w14:paraId="5ADED37D" w14:textId="77777777" w:rsidR="005B1E76" w:rsidRDefault="00EC16DA">
      <w:pPr>
        <w:tabs>
          <w:tab w:val="left" w:leader="dot" w:pos="10288"/>
        </w:tabs>
        <w:ind w:left="677"/>
      </w:pPr>
      <w:r>
        <w:rPr>
          <w:color w:val="525252"/>
        </w:rPr>
        <w:t>Table</w:t>
      </w:r>
      <w:r>
        <w:rPr>
          <w:color w:val="525252"/>
          <w:spacing w:val="-4"/>
        </w:rPr>
        <w:t xml:space="preserve"> </w:t>
      </w:r>
      <w:r>
        <w:rPr>
          <w:color w:val="525252"/>
        </w:rPr>
        <w:t>6</w:t>
      </w:r>
      <w:r>
        <w:rPr>
          <w:color w:val="525252"/>
          <w:spacing w:val="-2"/>
        </w:rPr>
        <w:t xml:space="preserve"> </w:t>
      </w:r>
      <w:r>
        <w:rPr>
          <w:color w:val="525252"/>
        </w:rPr>
        <w:t>Time</w:t>
      </w:r>
      <w:r>
        <w:rPr>
          <w:color w:val="525252"/>
          <w:spacing w:val="-1"/>
        </w:rPr>
        <w:t xml:space="preserve"> </w:t>
      </w:r>
      <w:r>
        <w:rPr>
          <w:color w:val="525252"/>
        </w:rPr>
        <w:t>spent</w:t>
      </w:r>
      <w:r>
        <w:rPr>
          <w:color w:val="525252"/>
          <w:spacing w:val="-2"/>
        </w:rPr>
        <w:t xml:space="preserve"> </w:t>
      </w:r>
      <w:r>
        <w:rPr>
          <w:color w:val="525252"/>
        </w:rPr>
        <w:t>playing</w:t>
      </w:r>
      <w:r>
        <w:rPr>
          <w:color w:val="525252"/>
          <w:spacing w:val="-1"/>
        </w:rPr>
        <w:t xml:space="preserve"> </w:t>
      </w:r>
      <w:r>
        <w:rPr>
          <w:color w:val="525252"/>
        </w:rPr>
        <w:t>online</w:t>
      </w:r>
      <w:r>
        <w:rPr>
          <w:color w:val="525252"/>
          <w:spacing w:val="-2"/>
        </w:rPr>
        <w:t xml:space="preserve"> </w:t>
      </w:r>
      <w:r>
        <w:rPr>
          <w:color w:val="525252"/>
        </w:rPr>
        <w:t>games</w:t>
      </w:r>
      <w:r>
        <w:rPr>
          <w:color w:val="525252"/>
          <w:spacing w:val="-1"/>
        </w:rPr>
        <w:t xml:space="preserve"> </w:t>
      </w:r>
      <w:r>
        <w:rPr>
          <w:color w:val="525252"/>
        </w:rPr>
        <w:t>in</w:t>
      </w:r>
      <w:r>
        <w:rPr>
          <w:color w:val="525252"/>
          <w:spacing w:val="-2"/>
        </w:rPr>
        <w:t xml:space="preserve"> </w:t>
      </w:r>
      <w:r>
        <w:rPr>
          <w:color w:val="525252"/>
        </w:rPr>
        <w:t>one</w:t>
      </w:r>
      <w:r>
        <w:rPr>
          <w:color w:val="525252"/>
          <w:spacing w:val="-1"/>
        </w:rPr>
        <w:t xml:space="preserve"> </w:t>
      </w:r>
      <w:r>
        <w:rPr>
          <w:color w:val="525252"/>
          <w:spacing w:val="-2"/>
        </w:rPr>
        <w:t>session</w:t>
      </w:r>
      <w:r>
        <w:rPr>
          <w:color w:val="525252"/>
        </w:rPr>
        <w:tab/>
      </w:r>
      <w:r>
        <w:rPr>
          <w:color w:val="525252"/>
          <w:spacing w:val="-5"/>
        </w:rPr>
        <w:t>29</w:t>
      </w:r>
    </w:p>
    <w:p w14:paraId="31644B03" w14:textId="77777777" w:rsidR="005B1E76" w:rsidRDefault="005B1E76">
      <w:pPr>
        <w:pStyle w:val="BodyText"/>
        <w:spacing w:before="9"/>
        <w:rPr>
          <w:sz w:val="26"/>
        </w:rPr>
      </w:pPr>
    </w:p>
    <w:p w14:paraId="6F9E7B71" w14:textId="77777777" w:rsidR="005B1E76" w:rsidRDefault="00EC16DA">
      <w:pPr>
        <w:tabs>
          <w:tab w:val="left" w:leader="dot" w:pos="10288"/>
        </w:tabs>
        <w:ind w:left="677"/>
      </w:pPr>
      <w:r>
        <w:rPr>
          <w:color w:val="525252"/>
        </w:rPr>
        <w:t>Table</w:t>
      </w:r>
      <w:r>
        <w:rPr>
          <w:color w:val="525252"/>
          <w:spacing w:val="-4"/>
        </w:rPr>
        <w:t xml:space="preserve"> </w:t>
      </w:r>
      <w:r>
        <w:rPr>
          <w:color w:val="525252"/>
        </w:rPr>
        <w:t>7</w:t>
      </w:r>
      <w:r>
        <w:rPr>
          <w:color w:val="525252"/>
          <w:spacing w:val="-4"/>
        </w:rPr>
        <w:t xml:space="preserve"> </w:t>
      </w:r>
      <w:r>
        <w:rPr>
          <w:color w:val="525252"/>
        </w:rPr>
        <w:t>Frequency</w:t>
      </w:r>
      <w:r>
        <w:rPr>
          <w:color w:val="525252"/>
          <w:spacing w:val="-4"/>
        </w:rPr>
        <w:t xml:space="preserve"> </w:t>
      </w:r>
      <w:r>
        <w:rPr>
          <w:color w:val="525252"/>
        </w:rPr>
        <w:t>of</w:t>
      </w:r>
      <w:r>
        <w:rPr>
          <w:color w:val="525252"/>
          <w:spacing w:val="-4"/>
        </w:rPr>
        <w:t xml:space="preserve"> </w:t>
      </w:r>
      <w:r>
        <w:rPr>
          <w:color w:val="525252"/>
        </w:rPr>
        <w:t>playing</w:t>
      </w:r>
      <w:r>
        <w:rPr>
          <w:color w:val="525252"/>
          <w:spacing w:val="-3"/>
        </w:rPr>
        <w:t xml:space="preserve"> </w:t>
      </w:r>
      <w:r>
        <w:rPr>
          <w:color w:val="525252"/>
          <w:spacing w:val="-2"/>
        </w:rPr>
        <w:t>games</w:t>
      </w:r>
      <w:r>
        <w:rPr>
          <w:color w:val="525252"/>
        </w:rPr>
        <w:tab/>
      </w:r>
      <w:r>
        <w:rPr>
          <w:color w:val="525252"/>
          <w:spacing w:val="-5"/>
        </w:rPr>
        <w:t>29</w:t>
      </w:r>
    </w:p>
    <w:p w14:paraId="2DF29796" w14:textId="77777777" w:rsidR="005B1E76" w:rsidRDefault="005B1E76">
      <w:pPr>
        <w:pStyle w:val="BodyText"/>
        <w:spacing w:before="8"/>
        <w:rPr>
          <w:sz w:val="26"/>
        </w:rPr>
      </w:pPr>
    </w:p>
    <w:p w14:paraId="4EAE20F2" w14:textId="77777777" w:rsidR="005B1E76" w:rsidRDefault="00EC16DA">
      <w:pPr>
        <w:tabs>
          <w:tab w:val="left" w:leader="dot" w:pos="10288"/>
        </w:tabs>
        <w:ind w:left="677"/>
      </w:pPr>
      <w:r>
        <w:rPr>
          <w:color w:val="525252"/>
        </w:rPr>
        <w:t>Table</w:t>
      </w:r>
      <w:r>
        <w:rPr>
          <w:color w:val="525252"/>
          <w:spacing w:val="-5"/>
        </w:rPr>
        <w:t xml:space="preserve"> </w:t>
      </w:r>
      <w:r>
        <w:rPr>
          <w:color w:val="525252"/>
        </w:rPr>
        <w:t>8</w:t>
      </w:r>
      <w:r>
        <w:rPr>
          <w:color w:val="525252"/>
          <w:spacing w:val="-2"/>
        </w:rPr>
        <w:t xml:space="preserve"> </w:t>
      </w:r>
      <w:proofErr w:type="spellStart"/>
      <w:r>
        <w:rPr>
          <w:color w:val="525252"/>
        </w:rPr>
        <w:t>nMnP</w:t>
      </w:r>
      <w:proofErr w:type="spellEnd"/>
      <w:r>
        <w:rPr>
          <w:color w:val="525252"/>
          <w:spacing w:val="-3"/>
        </w:rPr>
        <w:t xml:space="preserve"> </w:t>
      </w:r>
      <w:r>
        <w:rPr>
          <w:color w:val="525252"/>
        </w:rPr>
        <w:t>Weekly</w:t>
      </w:r>
      <w:r>
        <w:rPr>
          <w:color w:val="525252"/>
          <w:spacing w:val="-2"/>
        </w:rPr>
        <w:t xml:space="preserve"> </w:t>
      </w:r>
      <w:r>
        <w:rPr>
          <w:color w:val="525252"/>
        </w:rPr>
        <w:t>time</w:t>
      </w:r>
      <w:r>
        <w:rPr>
          <w:color w:val="525252"/>
          <w:spacing w:val="-2"/>
        </w:rPr>
        <w:t xml:space="preserve"> </w:t>
      </w:r>
      <w:r>
        <w:rPr>
          <w:color w:val="525252"/>
        </w:rPr>
        <w:t>spent</w:t>
      </w:r>
      <w:r>
        <w:rPr>
          <w:color w:val="525252"/>
          <w:spacing w:val="-3"/>
        </w:rPr>
        <w:t xml:space="preserve"> </w:t>
      </w:r>
      <w:r>
        <w:rPr>
          <w:color w:val="525252"/>
        </w:rPr>
        <w:t>playing</w:t>
      </w:r>
      <w:r>
        <w:rPr>
          <w:color w:val="525252"/>
          <w:spacing w:val="-2"/>
        </w:rPr>
        <w:t xml:space="preserve"> </w:t>
      </w:r>
      <w:r>
        <w:rPr>
          <w:color w:val="525252"/>
        </w:rPr>
        <w:t>online</w:t>
      </w:r>
      <w:r>
        <w:rPr>
          <w:color w:val="525252"/>
          <w:spacing w:val="-2"/>
        </w:rPr>
        <w:t xml:space="preserve"> games</w:t>
      </w:r>
      <w:r>
        <w:rPr>
          <w:color w:val="525252"/>
        </w:rPr>
        <w:tab/>
      </w:r>
      <w:r>
        <w:rPr>
          <w:color w:val="525252"/>
          <w:spacing w:val="-5"/>
        </w:rPr>
        <w:t>29</w:t>
      </w:r>
    </w:p>
    <w:p w14:paraId="0932BA63" w14:textId="77777777" w:rsidR="005B1E76" w:rsidRDefault="005B1E76">
      <w:pPr>
        <w:pStyle w:val="BodyText"/>
        <w:spacing w:before="8"/>
        <w:rPr>
          <w:sz w:val="26"/>
        </w:rPr>
      </w:pPr>
    </w:p>
    <w:p w14:paraId="7A250C9A" w14:textId="77777777" w:rsidR="005B1E76" w:rsidRDefault="00EC16DA">
      <w:pPr>
        <w:tabs>
          <w:tab w:val="left" w:leader="dot" w:pos="10288"/>
        </w:tabs>
        <w:ind w:left="677"/>
      </w:pPr>
      <w:r>
        <w:rPr>
          <w:color w:val="525252"/>
        </w:rPr>
        <w:t>Table</w:t>
      </w:r>
      <w:r>
        <w:rPr>
          <w:color w:val="525252"/>
          <w:spacing w:val="-3"/>
        </w:rPr>
        <w:t xml:space="preserve"> </w:t>
      </w:r>
      <w:r>
        <w:rPr>
          <w:color w:val="525252"/>
        </w:rPr>
        <w:t>9</w:t>
      </w:r>
      <w:r>
        <w:rPr>
          <w:color w:val="525252"/>
          <w:spacing w:val="-3"/>
        </w:rPr>
        <w:t xml:space="preserve"> </w:t>
      </w:r>
      <w:r>
        <w:rPr>
          <w:color w:val="525252"/>
        </w:rPr>
        <w:t>Pasifika</w:t>
      </w:r>
      <w:r>
        <w:rPr>
          <w:color w:val="525252"/>
          <w:spacing w:val="-3"/>
        </w:rPr>
        <w:t xml:space="preserve"> </w:t>
      </w:r>
      <w:r>
        <w:rPr>
          <w:color w:val="525252"/>
        </w:rPr>
        <w:t>Weekly</w:t>
      </w:r>
      <w:r>
        <w:rPr>
          <w:color w:val="525252"/>
          <w:spacing w:val="-3"/>
        </w:rPr>
        <w:t xml:space="preserve"> </w:t>
      </w:r>
      <w:r>
        <w:rPr>
          <w:color w:val="525252"/>
        </w:rPr>
        <w:t>time</w:t>
      </w:r>
      <w:r>
        <w:rPr>
          <w:color w:val="525252"/>
          <w:spacing w:val="-3"/>
        </w:rPr>
        <w:t xml:space="preserve"> </w:t>
      </w:r>
      <w:r>
        <w:rPr>
          <w:color w:val="525252"/>
        </w:rPr>
        <w:t>spent</w:t>
      </w:r>
      <w:r>
        <w:rPr>
          <w:color w:val="525252"/>
          <w:spacing w:val="-3"/>
        </w:rPr>
        <w:t xml:space="preserve"> </w:t>
      </w:r>
      <w:r>
        <w:rPr>
          <w:color w:val="525252"/>
        </w:rPr>
        <w:t>playing</w:t>
      </w:r>
      <w:r>
        <w:rPr>
          <w:color w:val="525252"/>
          <w:spacing w:val="-3"/>
        </w:rPr>
        <w:t xml:space="preserve"> </w:t>
      </w:r>
      <w:r>
        <w:rPr>
          <w:color w:val="525252"/>
        </w:rPr>
        <w:t>online</w:t>
      </w:r>
      <w:r>
        <w:rPr>
          <w:color w:val="525252"/>
          <w:spacing w:val="-3"/>
        </w:rPr>
        <w:t xml:space="preserve"> </w:t>
      </w:r>
      <w:r>
        <w:rPr>
          <w:color w:val="525252"/>
          <w:spacing w:val="-2"/>
        </w:rPr>
        <w:t>games</w:t>
      </w:r>
      <w:r>
        <w:rPr>
          <w:rFonts w:ascii="Times New Roman"/>
          <w:color w:val="525252"/>
        </w:rPr>
        <w:tab/>
      </w:r>
      <w:r>
        <w:rPr>
          <w:color w:val="525252"/>
          <w:spacing w:val="-5"/>
        </w:rPr>
        <w:t>29</w:t>
      </w:r>
    </w:p>
    <w:p w14:paraId="7A616953" w14:textId="77777777" w:rsidR="005B1E76" w:rsidRDefault="005B1E76">
      <w:pPr>
        <w:pStyle w:val="BodyText"/>
        <w:spacing w:before="9"/>
        <w:rPr>
          <w:sz w:val="26"/>
        </w:rPr>
      </w:pPr>
    </w:p>
    <w:p w14:paraId="06129F40" w14:textId="77777777" w:rsidR="005B1E76" w:rsidRDefault="00EC16DA">
      <w:pPr>
        <w:tabs>
          <w:tab w:val="left" w:leader="dot" w:pos="10288"/>
        </w:tabs>
        <w:ind w:left="677"/>
      </w:pPr>
      <w:r>
        <w:rPr>
          <w:color w:val="525252"/>
        </w:rPr>
        <w:t>Table</w:t>
      </w:r>
      <w:r>
        <w:rPr>
          <w:color w:val="525252"/>
          <w:spacing w:val="-2"/>
        </w:rPr>
        <w:t xml:space="preserve"> </w:t>
      </w:r>
      <w:r>
        <w:rPr>
          <w:color w:val="525252"/>
        </w:rPr>
        <w:t>10</w:t>
      </w:r>
      <w:r>
        <w:rPr>
          <w:color w:val="525252"/>
          <w:spacing w:val="-1"/>
        </w:rPr>
        <w:t xml:space="preserve"> </w:t>
      </w:r>
      <w:r>
        <w:rPr>
          <w:color w:val="525252"/>
        </w:rPr>
        <w:t>Age</w:t>
      </w:r>
      <w:r>
        <w:rPr>
          <w:color w:val="525252"/>
          <w:spacing w:val="-1"/>
        </w:rPr>
        <w:t xml:space="preserve"> </w:t>
      </w:r>
      <w:r>
        <w:rPr>
          <w:color w:val="525252"/>
        </w:rPr>
        <w:t>Group</w:t>
      </w:r>
      <w:r>
        <w:rPr>
          <w:color w:val="525252"/>
          <w:spacing w:val="-2"/>
        </w:rPr>
        <w:t xml:space="preserve"> </w:t>
      </w:r>
      <w:r>
        <w:rPr>
          <w:color w:val="525252"/>
        </w:rPr>
        <w:t>vs</w:t>
      </w:r>
      <w:r>
        <w:rPr>
          <w:color w:val="525252"/>
          <w:spacing w:val="-1"/>
        </w:rPr>
        <w:t xml:space="preserve"> </w:t>
      </w:r>
      <w:r>
        <w:rPr>
          <w:color w:val="525252"/>
        </w:rPr>
        <w:t>Time</w:t>
      </w:r>
      <w:r>
        <w:rPr>
          <w:color w:val="525252"/>
          <w:spacing w:val="-1"/>
        </w:rPr>
        <w:t xml:space="preserve"> </w:t>
      </w:r>
      <w:r>
        <w:rPr>
          <w:color w:val="525252"/>
        </w:rPr>
        <w:t>spent</w:t>
      </w:r>
      <w:r>
        <w:rPr>
          <w:color w:val="525252"/>
          <w:spacing w:val="-1"/>
        </w:rPr>
        <w:t xml:space="preserve"> </w:t>
      </w:r>
      <w:r>
        <w:rPr>
          <w:color w:val="525252"/>
        </w:rPr>
        <w:t>gaming</w:t>
      </w:r>
      <w:r>
        <w:rPr>
          <w:color w:val="525252"/>
          <w:spacing w:val="-2"/>
        </w:rPr>
        <w:t xml:space="preserve"> </w:t>
      </w:r>
      <w:r>
        <w:rPr>
          <w:color w:val="525252"/>
        </w:rPr>
        <w:t>15+</w:t>
      </w:r>
      <w:r>
        <w:rPr>
          <w:color w:val="525252"/>
          <w:spacing w:val="-1"/>
        </w:rPr>
        <w:t xml:space="preserve"> </w:t>
      </w:r>
      <w:r>
        <w:rPr>
          <w:color w:val="525252"/>
        </w:rPr>
        <w:t>hours</w:t>
      </w:r>
      <w:r>
        <w:rPr>
          <w:color w:val="525252"/>
          <w:spacing w:val="-1"/>
        </w:rPr>
        <w:t xml:space="preserve"> </w:t>
      </w:r>
      <w:r>
        <w:rPr>
          <w:color w:val="525252"/>
        </w:rPr>
        <w:t>per</w:t>
      </w:r>
      <w:r>
        <w:rPr>
          <w:color w:val="525252"/>
          <w:spacing w:val="-1"/>
        </w:rPr>
        <w:t xml:space="preserve"> </w:t>
      </w:r>
      <w:r>
        <w:rPr>
          <w:color w:val="525252"/>
          <w:spacing w:val="-4"/>
        </w:rPr>
        <w:t>week</w:t>
      </w:r>
      <w:r>
        <w:rPr>
          <w:color w:val="525252"/>
        </w:rPr>
        <w:tab/>
      </w:r>
      <w:r>
        <w:rPr>
          <w:color w:val="525252"/>
          <w:spacing w:val="-5"/>
        </w:rPr>
        <w:t>31</w:t>
      </w:r>
    </w:p>
    <w:p w14:paraId="137404BD" w14:textId="77777777" w:rsidR="005B1E76" w:rsidRDefault="005B1E76">
      <w:pPr>
        <w:pStyle w:val="BodyText"/>
        <w:spacing w:before="8"/>
        <w:rPr>
          <w:sz w:val="26"/>
        </w:rPr>
      </w:pPr>
    </w:p>
    <w:p w14:paraId="64E679C2" w14:textId="77777777" w:rsidR="005B1E76" w:rsidRDefault="00EC16DA">
      <w:pPr>
        <w:tabs>
          <w:tab w:val="left" w:leader="dot" w:pos="10288"/>
        </w:tabs>
        <w:ind w:left="677"/>
      </w:pPr>
      <w:r>
        <w:rPr>
          <w:color w:val="525252"/>
        </w:rPr>
        <w:t>Table</w:t>
      </w:r>
      <w:r>
        <w:rPr>
          <w:color w:val="525252"/>
          <w:spacing w:val="-3"/>
        </w:rPr>
        <w:t xml:space="preserve"> </w:t>
      </w:r>
      <w:r>
        <w:rPr>
          <w:color w:val="525252"/>
        </w:rPr>
        <w:t>11</w:t>
      </w:r>
      <w:r>
        <w:rPr>
          <w:color w:val="525252"/>
          <w:spacing w:val="-3"/>
        </w:rPr>
        <w:t xml:space="preserve"> </w:t>
      </w:r>
      <w:r>
        <w:rPr>
          <w:color w:val="525252"/>
        </w:rPr>
        <w:t>During</w:t>
      </w:r>
      <w:r>
        <w:rPr>
          <w:color w:val="525252"/>
          <w:spacing w:val="-2"/>
        </w:rPr>
        <w:t xml:space="preserve"> </w:t>
      </w:r>
      <w:r>
        <w:rPr>
          <w:color w:val="525252"/>
        </w:rPr>
        <w:t>Covid-19</w:t>
      </w:r>
      <w:r>
        <w:rPr>
          <w:color w:val="525252"/>
          <w:spacing w:val="-3"/>
        </w:rPr>
        <w:t xml:space="preserve"> </w:t>
      </w:r>
      <w:r>
        <w:rPr>
          <w:color w:val="525252"/>
        </w:rPr>
        <w:t>lockdown:</w:t>
      </w:r>
      <w:r>
        <w:rPr>
          <w:color w:val="525252"/>
          <w:spacing w:val="-2"/>
        </w:rPr>
        <w:t xml:space="preserve"> </w:t>
      </w:r>
      <w:r>
        <w:rPr>
          <w:color w:val="525252"/>
        </w:rPr>
        <w:t>extra</w:t>
      </w:r>
      <w:r>
        <w:rPr>
          <w:color w:val="525252"/>
          <w:spacing w:val="-3"/>
        </w:rPr>
        <w:t xml:space="preserve"> </w:t>
      </w:r>
      <w:r>
        <w:rPr>
          <w:color w:val="525252"/>
        </w:rPr>
        <w:t>hours</w:t>
      </w:r>
      <w:r>
        <w:rPr>
          <w:color w:val="525252"/>
          <w:spacing w:val="-3"/>
        </w:rPr>
        <w:t xml:space="preserve"> </w:t>
      </w:r>
      <w:r>
        <w:rPr>
          <w:color w:val="525252"/>
        </w:rPr>
        <w:t>spent</w:t>
      </w:r>
      <w:r>
        <w:rPr>
          <w:color w:val="525252"/>
          <w:spacing w:val="-2"/>
        </w:rPr>
        <w:t xml:space="preserve"> </w:t>
      </w:r>
      <w:r>
        <w:rPr>
          <w:color w:val="525252"/>
        </w:rPr>
        <w:t>playing</w:t>
      </w:r>
      <w:r>
        <w:rPr>
          <w:color w:val="525252"/>
          <w:spacing w:val="-3"/>
        </w:rPr>
        <w:t xml:space="preserve"> </w:t>
      </w:r>
      <w:r>
        <w:rPr>
          <w:color w:val="525252"/>
        </w:rPr>
        <w:t>online</w:t>
      </w:r>
      <w:r>
        <w:rPr>
          <w:color w:val="525252"/>
          <w:spacing w:val="-2"/>
        </w:rPr>
        <w:t xml:space="preserve"> </w:t>
      </w:r>
      <w:r>
        <w:rPr>
          <w:color w:val="525252"/>
        </w:rPr>
        <w:t>games</w:t>
      </w:r>
      <w:r>
        <w:rPr>
          <w:color w:val="525252"/>
          <w:spacing w:val="-3"/>
        </w:rPr>
        <w:t xml:space="preserve"> </w:t>
      </w:r>
      <w:r>
        <w:rPr>
          <w:color w:val="525252"/>
        </w:rPr>
        <w:t>per</w:t>
      </w:r>
      <w:r>
        <w:rPr>
          <w:color w:val="525252"/>
          <w:spacing w:val="-2"/>
        </w:rPr>
        <w:t xml:space="preserve"> </w:t>
      </w:r>
      <w:r>
        <w:rPr>
          <w:color w:val="525252"/>
          <w:spacing w:val="-4"/>
        </w:rPr>
        <w:t>day.</w:t>
      </w:r>
      <w:r>
        <w:rPr>
          <w:color w:val="525252"/>
        </w:rPr>
        <w:tab/>
      </w:r>
      <w:r>
        <w:rPr>
          <w:color w:val="525252"/>
          <w:spacing w:val="-5"/>
        </w:rPr>
        <w:t>31</w:t>
      </w:r>
    </w:p>
    <w:p w14:paraId="78DA0308" w14:textId="77777777" w:rsidR="005B1E76" w:rsidRDefault="005B1E76">
      <w:pPr>
        <w:pStyle w:val="BodyText"/>
        <w:spacing w:before="8"/>
        <w:rPr>
          <w:sz w:val="26"/>
        </w:rPr>
      </w:pPr>
    </w:p>
    <w:p w14:paraId="5EB337E6" w14:textId="77777777" w:rsidR="005B1E76" w:rsidRDefault="00EC16DA">
      <w:pPr>
        <w:tabs>
          <w:tab w:val="left" w:leader="dot" w:pos="10288"/>
        </w:tabs>
        <w:spacing w:before="1"/>
        <w:ind w:left="677"/>
      </w:pPr>
      <w:r>
        <w:rPr>
          <w:color w:val="525252"/>
        </w:rPr>
        <w:t>Table</w:t>
      </w:r>
      <w:r>
        <w:rPr>
          <w:color w:val="525252"/>
          <w:spacing w:val="-2"/>
        </w:rPr>
        <w:t xml:space="preserve"> </w:t>
      </w:r>
      <w:r>
        <w:rPr>
          <w:color w:val="525252"/>
        </w:rPr>
        <w:t>12</w:t>
      </w:r>
      <w:r>
        <w:rPr>
          <w:color w:val="525252"/>
          <w:spacing w:val="47"/>
        </w:rPr>
        <w:t xml:space="preserve"> </w:t>
      </w:r>
      <w:r>
        <w:rPr>
          <w:color w:val="525252"/>
        </w:rPr>
        <w:t>Most</w:t>
      </w:r>
      <w:r>
        <w:rPr>
          <w:color w:val="525252"/>
          <w:spacing w:val="-1"/>
        </w:rPr>
        <w:t xml:space="preserve"> </w:t>
      </w:r>
      <w:r>
        <w:rPr>
          <w:color w:val="525252"/>
        </w:rPr>
        <w:t>popular</w:t>
      </w:r>
      <w:r>
        <w:rPr>
          <w:color w:val="525252"/>
          <w:spacing w:val="-2"/>
        </w:rPr>
        <w:t xml:space="preserve"> </w:t>
      </w:r>
      <w:r>
        <w:rPr>
          <w:color w:val="525252"/>
        </w:rPr>
        <w:t>games</w:t>
      </w:r>
      <w:r>
        <w:rPr>
          <w:color w:val="525252"/>
          <w:spacing w:val="-2"/>
        </w:rPr>
        <w:t xml:space="preserve"> played.</w:t>
      </w:r>
      <w:r>
        <w:rPr>
          <w:color w:val="525252"/>
        </w:rPr>
        <w:tab/>
      </w:r>
      <w:r>
        <w:rPr>
          <w:color w:val="525252"/>
          <w:spacing w:val="-5"/>
        </w:rPr>
        <w:t>32</w:t>
      </w:r>
    </w:p>
    <w:p w14:paraId="1C746546" w14:textId="77777777" w:rsidR="005B1E76" w:rsidRDefault="005B1E76">
      <w:pPr>
        <w:pStyle w:val="BodyText"/>
        <w:spacing w:before="8"/>
        <w:rPr>
          <w:sz w:val="26"/>
        </w:rPr>
      </w:pPr>
    </w:p>
    <w:p w14:paraId="385DE56E" w14:textId="77777777" w:rsidR="005B1E76" w:rsidRDefault="00EC16DA">
      <w:pPr>
        <w:tabs>
          <w:tab w:val="left" w:leader="dot" w:pos="10288"/>
        </w:tabs>
        <w:ind w:left="677"/>
      </w:pPr>
      <w:r>
        <w:rPr>
          <w:color w:val="525252"/>
        </w:rPr>
        <w:t>Table</w:t>
      </w:r>
      <w:r>
        <w:rPr>
          <w:color w:val="525252"/>
          <w:spacing w:val="-4"/>
        </w:rPr>
        <w:t xml:space="preserve"> </w:t>
      </w:r>
      <w:r>
        <w:rPr>
          <w:color w:val="525252"/>
        </w:rPr>
        <w:t>13</w:t>
      </w:r>
      <w:r>
        <w:rPr>
          <w:color w:val="525252"/>
          <w:spacing w:val="-2"/>
        </w:rPr>
        <w:t xml:space="preserve"> </w:t>
      </w:r>
      <w:r>
        <w:rPr>
          <w:color w:val="525252"/>
        </w:rPr>
        <w:t>Three</w:t>
      </w:r>
      <w:r>
        <w:rPr>
          <w:color w:val="525252"/>
          <w:spacing w:val="-1"/>
        </w:rPr>
        <w:t xml:space="preserve"> </w:t>
      </w:r>
      <w:r>
        <w:rPr>
          <w:color w:val="525252"/>
        </w:rPr>
        <w:t>most</w:t>
      </w:r>
      <w:r>
        <w:rPr>
          <w:color w:val="525252"/>
          <w:spacing w:val="-2"/>
        </w:rPr>
        <w:t xml:space="preserve"> </w:t>
      </w:r>
      <w:r>
        <w:rPr>
          <w:color w:val="525252"/>
        </w:rPr>
        <w:t>popular</w:t>
      </w:r>
      <w:r>
        <w:rPr>
          <w:color w:val="525252"/>
          <w:spacing w:val="-2"/>
        </w:rPr>
        <w:t xml:space="preserve"> </w:t>
      </w:r>
      <w:r>
        <w:rPr>
          <w:color w:val="525252"/>
        </w:rPr>
        <w:t>online</w:t>
      </w:r>
      <w:r>
        <w:rPr>
          <w:color w:val="525252"/>
          <w:spacing w:val="-1"/>
        </w:rPr>
        <w:t xml:space="preserve"> </w:t>
      </w:r>
      <w:r>
        <w:rPr>
          <w:color w:val="525252"/>
          <w:spacing w:val="-2"/>
        </w:rPr>
        <w:t>games</w:t>
      </w:r>
      <w:r>
        <w:rPr>
          <w:color w:val="525252"/>
        </w:rPr>
        <w:tab/>
      </w:r>
      <w:r>
        <w:rPr>
          <w:color w:val="525252"/>
          <w:spacing w:val="-5"/>
        </w:rPr>
        <w:t>33</w:t>
      </w:r>
    </w:p>
    <w:p w14:paraId="05376CE1" w14:textId="77777777" w:rsidR="005B1E76" w:rsidRDefault="005B1E76">
      <w:pPr>
        <w:pStyle w:val="BodyText"/>
        <w:spacing w:before="8"/>
        <w:rPr>
          <w:sz w:val="26"/>
        </w:rPr>
      </w:pPr>
    </w:p>
    <w:p w14:paraId="3A58A4E4" w14:textId="77777777" w:rsidR="005B1E76" w:rsidRDefault="00EC16DA">
      <w:pPr>
        <w:tabs>
          <w:tab w:val="left" w:leader="dot" w:pos="10288"/>
        </w:tabs>
        <w:ind w:left="677"/>
      </w:pPr>
      <w:r>
        <w:rPr>
          <w:color w:val="525252"/>
        </w:rPr>
        <w:t>Table</w:t>
      </w:r>
      <w:r>
        <w:rPr>
          <w:color w:val="525252"/>
          <w:spacing w:val="-5"/>
        </w:rPr>
        <w:t xml:space="preserve"> </w:t>
      </w:r>
      <w:r>
        <w:rPr>
          <w:color w:val="525252"/>
        </w:rPr>
        <w:t>14</w:t>
      </w:r>
      <w:r>
        <w:rPr>
          <w:color w:val="525252"/>
          <w:spacing w:val="-2"/>
        </w:rPr>
        <w:t xml:space="preserve"> </w:t>
      </w:r>
      <w:r>
        <w:rPr>
          <w:color w:val="525252"/>
        </w:rPr>
        <w:t>Money</w:t>
      </w:r>
      <w:r>
        <w:rPr>
          <w:color w:val="525252"/>
          <w:spacing w:val="-3"/>
        </w:rPr>
        <w:t xml:space="preserve"> </w:t>
      </w:r>
      <w:r>
        <w:rPr>
          <w:color w:val="525252"/>
        </w:rPr>
        <w:t>spent</w:t>
      </w:r>
      <w:r>
        <w:rPr>
          <w:color w:val="525252"/>
          <w:spacing w:val="-2"/>
        </w:rPr>
        <w:t xml:space="preserve"> </w:t>
      </w:r>
      <w:r>
        <w:rPr>
          <w:color w:val="525252"/>
        </w:rPr>
        <w:t>buying</w:t>
      </w:r>
      <w:r>
        <w:rPr>
          <w:color w:val="525252"/>
          <w:spacing w:val="-2"/>
        </w:rPr>
        <w:t xml:space="preserve"> </w:t>
      </w:r>
      <w:r>
        <w:rPr>
          <w:color w:val="525252"/>
        </w:rPr>
        <w:t>loot</w:t>
      </w:r>
      <w:r>
        <w:rPr>
          <w:color w:val="525252"/>
          <w:spacing w:val="-3"/>
        </w:rPr>
        <w:t xml:space="preserve"> </w:t>
      </w:r>
      <w:r>
        <w:rPr>
          <w:color w:val="525252"/>
        </w:rPr>
        <w:t>boxes</w:t>
      </w:r>
      <w:r>
        <w:rPr>
          <w:color w:val="525252"/>
          <w:spacing w:val="-2"/>
        </w:rPr>
        <w:t xml:space="preserve"> </w:t>
      </w:r>
      <w:r>
        <w:rPr>
          <w:color w:val="525252"/>
        </w:rPr>
        <w:t>per</w:t>
      </w:r>
      <w:r>
        <w:rPr>
          <w:color w:val="525252"/>
          <w:spacing w:val="-2"/>
        </w:rPr>
        <w:t xml:space="preserve"> month</w:t>
      </w:r>
      <w:r>
        <w:rPr>
          <w:color w:val="525252"/>
        </w:rPr>
        <w:tab/>
      </w:r>
      <w:r>
        <w:rPr>
          <w:color w:val="525252"/>
          <w:spacing w:val="-5"/>
        </w:rPr>
        <w:t>39</w:t>
      </w:r>
    </w:p>
    <w:p w14:paraId="75BA9EA9" w14:textId="77777777" w:rsidR="005B1E76" w:rsidRDefault="005B1E76">
      <w:pPr>
        <w:pStyle w:val="BodyText"/>
        <w:spacing w:before="9"/>
        <w:rPr>
          <w:sz w:val="26"/>
        </w:rPr>
      </w:pPr>
    </w:p>
    <w:p w14:paraId="13659F73" w14:textId="77777777" w:rsidR="005B1E76" w:rsidRDefault="00EC16DA">
      <w:pPr>
        <w:tabs>
          <w:tab w:val="left" w:leader="dot" w:pos="10288"/>
        </w:tabs>
        <w:ind w:left="677"/>
      </w:pPr>
      <w:r>
        <w:rPr>
          <w:color w:val="525252"/>
        </w:rPr>
        <w:t>Table</w:t>
      </w:r>
      <w:r>
        <w:rPr>
          <w:color w:val="525252"/>
          <w:spacing w:val="-3"/>
        </w:rPr>
        <w:t xml:space="preserve"> </w:t>
      </w:r>
      <w:r>
        <w:rPr>
          <w:color w:val="525252"/>
        </w:rPr>
        <w:t>15</w:t>
      </w:r>
      <w:r>
        <w:rPr>
          <w:color w:val="525252"/>
          <w:spacing w:val="-2"/>
        </w:rPr>
        <w:t xml:space="preserve"> </w:t>
      </w:r>
      <w:r>
        <w:rPr>
          <w:color w:val="525252"/>
        </w:rPr>
        <w:t>Pasifika</w:t>
      </w:r>
      <w:r>
        <w:rPr>
          <w:color w:val="525252"/>
          <w:spacing w:val="-2"/>
        </w:rPr>
        <w:t xml:space="preserve"> </w:t>
      </w:r>
      <w:r>
        <w:rPr>
          <w:color w:val="525252"/>
        </w:rPr>
        <w:t>high</w:t>
      </w:r>
      <w:r>
        <w:rPr>
          <w:color w:val="525252"/>
          <w:spacing w:val="-2"/>
        </w:rPr>
        <w:t xml:space="preserve"> </w:t>
      </w:r>
      <w:r>
        <w:rPr>
          <w:color w:val="525252"/>
        </w:rPr>
        <w:t>spending</w:t>
      </w:r>
      <w:r>
        <w:rPr>
          <w:color w:val="525252"/>
          <w:spacing w:val="-2"/>
        </w:rPr>
        <w:t xml:space="preserve"> </w:t>
      </w:r>
      <w:r>
        <w:rPr>
          <w:color w:val="525252"/>
        </w:rPr>
        <w:t>($20</w:t>
      </w:r>
      <w:r>
        <w:rPr>
          <w:color w:val="525252"/>
          <w:spacing w:val="-3"/>
        </w:rPr>
        <w:t xml:space="preserve"> </w:t>
      </w:r>
      <w:r>
        <w:rPr>
          <w:color w:val="525252"/>
        </w:rPr>
        <w:t>or</w:t>
      </w:r>
      <w:r>
        <w:rPr>
          <w:color w:val="525252"/>
          <w:spacing w:val="-2"/>
        </w:rPr>
        <w:t xml:space="preserve"> </w:t>
      </w:r>
      <w:r>
        <w:rPr>
          <w:color w:val="525252"/>
        </w:rPr>
        <w:t>more</w:t>
      </w:r>
      <w:r>
        <w:rPr>
          <w:color w:val="525252"/>
          <w:spacing w:val="-2"/>
        </w:rPr>
        <w:t xml:space="preserve"> </w:t>
      </w:r>
      <w:r>
        <w:rPr>
          <w:color w:val="525252"/>
        </w:rPr>
        <w:t>a</w:t>
      </w:r>
      <w:r>
        <w:rPr>
          <w:color w:val="525252"/>
          <w:spacing w:val="-2"/>
        </w:rPr>
        <w:t xml:space="preserve"> </w:t>
      </w:r>
      <w:r>
        <w:rPr>
          <w:color w:val="525252"/>
        </w:rPr>
        <w:t>month)</w:t>
      </w:r>
      <w:r>
        <w:rPr>
          <w:color w:val="525252"/>
          <w:spacing w:val="-2"/>
        </w:rPr>
        <w:t xml:space="preserve"> </w:t>
      </w:r>
      <w:r>
        <w:rPr>
          <w:color w:val="525252"/>
        </w:rPr>
        <w:t>on</w:t>
      </w:r>
      <w:r>
        <w:rPr>
          <w:color w:val="525252"/>
          <w:spacing w:val="-3"/>
        </w:rPr>
        <w:t xml:space="preserve"> </w:t>
      </w:r>
      <w:r>
        <w:rPr>
          <w:color w:val="525252"/>
        </w:rPr>
        <w:t>loot</w:t>
      </w:r>
      <w:r>
        <w:rPr>
          <w:color w:val="525252"/>
          <w:spacing w:val="-2"/>
        </w:rPr>
        <w:t xml:space="preserve"> </w:t>
      </w:r>
      <w:r>
        <w:rPr>
          <w:color w:val="525252"/>
        </w:rPr>
        <w:t>boxes</w:t>
      </w:r>
      <w:r>
        <w:rPr>
          <w:color w:val="525252"/>
          <w:spacing w:val="-2"/>
        </w:rPr>
        <w:t xml:space="preserve"> </w:t>
      </w:r>
      <w:r>
        <w:rPr>
          <w:color w:val="525252"/>
        </w:rPr>
        <w:t>by</w:t>
      </w:r>
      <w:r>
        <w:rPr>
          <w:color w:val="525252"/>
          <w:spacing w:val="-2"/>
        </w:rPr>
        <w:t xml:space="preserve"> </w:t>
      </w:r>
      <w:r>
        <w:rPr>
          <w:color w:val="525252"/>
        </w:rPr>
        <w:t>age</w:t>
      </w:r>
      <w:r>
        <w:rPr>
          <w:color w:val="525252"/>
          <w:spacing w:val="-2"/>
        </w:rPr>
        <w:t xml:space="preserve"> group</w:t>
      </w:r>
      <w:r>
        <w:rPr>
          <w:rFonts w:ascii="Times New Roman"/>
          <w:color w:val="525252"/>
        </w:rPr>
        <w:tab/>
      </w:r>
      <w:r>
        <w:rPr>
          <w:color w:val="525252"/>
          <w:spacing w:val="-5"/>
        </w:rPr>
        <w:t>40</w:t>
      </w:r>
    </w:p>
    <w:p w14:paraId="3CA2C18A" w14:textId="77777777" w:rsidR="005B1E76" w:rsidRDefault="005B1E76">
      <w:pPr>
        <w:pStyle w:val="BodyText"/>
        <w:spacing w:before="8"/>
        <w:rPr>
          <w:sz w:val="26"/>
        </w:rPr>
      </w:pPr>
    </w:p>
    <w:p w14:paraId="4AE79EE7" w14:textId="77777777" w:rsidR="005B1E76" w:rsidRDefault="00EC16DA">
      <w:pPr>
        <w:tabs>
          <w:tab w:val="left" w:leader="dot" w:pos="10288"/>
        </w:tabs>
        <w:ind w:left="677"/>
      </w:pPr>
      <w:r>
        <w:rPr>
          <w:color w:val="525252"/>
        </w:rPr>
        <w:t>Table</w:t>
      </w:r>
      <w:r>
        <w:rPr>
          <w:color w:val="525252"/>
          <w:spacing w:val="-2"/>
        </w:rPr>
        <w:t xml:space="preserve"> </w:t>
      </w:r>
      <w:r>
        <w:rPr>
          <w:color w:val="525252"/>
        </w:rPr>
        <w:t>16</w:t>
      </w:r>
      <w:r>
        <w:rPr>
          <w:color w:val="525252"/>
          <w:spacing w:val="-1"/>
        </w:rPr>
        <w:t xml:space="preserve"> </w:t>
      </w:r>
      <w:r>
        <w:rPr>
          <w:color w:val="525252"/>
        </w:rPr>
        <w:t>Reasons</w:t>
      </w:r>
      <w:r>
        <w:rPr>
          <w:color w:val="525252"/>
          <w:spacing w:val="-2"/>
        </w:rPr>
        <w:t xml:space="preserve"> </w:t>
      </w:r>
      <w:r>
        <w:rPr>
          <w:color w:val="525252"/>
        </w:rPr>
        <w:t>for</w:t>
      </w:r>
      <w:r>
        <w:rPr>
          <w:color w:val="525252"/>
          <w:spacing w:val="-1"/>
        </w:rPr>
        <w:t xml:space="preserve"> </w:t>
      </w:r>
      <w:r>
        <w:rPr>
          <w:color w:val="525252"/>
        </w:rPr>
        <w:t>buying</w:t>
      </w:r>
      <w:r>
        <w:rPr>
          <w:color w:val="525252"/>
          <w:spacing w:val="-2"/>
        </w:rPr>
        <w:t xml:space="preserve"> </w:t>
      </w:r>
      <w:r>
        <w:rPr>
          <w:color w:val="525252"/>
        </w:rPr>
        <w:t>a</w:t>
      </w:r>
      <w:r>
        <w:rPr>
          <w:color w:val="525252"/>
          <w:spacing w:val="-1"/>
        </w:rPr>
        <w:t xml:space="preserve"> </w:t>
      </w:r>
      <w:r>
        <w:rPr>
          <w:color w:val="525252"/>
        </w:rPr>
        <w:t>loot</w:t>
      </w:r>
      <w:r>
        <w:rPr>
          <w:color w:val="525252"/>
          <w:spacing w:val="-1"/>
        </w:rPr>
        <w:t xml:space="preserve"> </w:t>
      </w:r>
      <w:r>
        <w:rPr>
          <w:color w:val="525252"/>
          <w:spacing w:val="-5"/>
        </w:rPr>
        <w:t>box</w:t>
      </w:r>
      <w:r>
        <w:rPr>
          <w:color w:val="525252"/>
        </w:rPr>
        <w:tab/>
      </w:r>
      <w:r>
        <w:rPr>
          <w:color w:val="525252"/>
          <w:spacing w:val="-7"/>
        </w:rPr>
        <w:t>40</w:t>
      </w:r>
    </w:p>
    <w:p w14:paraId="32C7E09B" w14:textId="77777777" w:rsidR="005B1E76" w:rsidRDefault="005B1E76">
      <w:pPr>
        <w:pStyle w:val="BodyText"/>
        <w:spacing w:before="8"/>
        <w:rPr>
          <w:sz w:val="26"/>
        </w:rPr>
      </w:pPr>
    </w:p>
    <w:p w14:paraId="3900683C" w14:textId="77777777" w:rsidR="005B1E76" w:rsidRDefault="00EC16DA">
      <w:pPr>
        <w:tabs>
          <w:tab w:val="left" w:leader="dot" w:pos="10288"/>
        </w:tabs>
        <w:spacing w:before="1"/>
        <w:ind w:left="677"/>
      </w:pPr>
      <w:r>
        <w:rPr>
          <w:color w:val="525252"/>
        </w:rPr>
        <w:t>Table</w:t>
      </w:r>
      <w:r>
        <w:rPr>
          <w:color w:val="525252"/>
          <w:spacing w:val="-5"/>
        </w:rPr>
        <w:t xml:space="preserve"> </w:t>
      </w:r>
      <w:r>
        <w:rPr>
          <w:color w:val="525252"/>
        </w:rPr>
        <w:t>17</w:t>
      </w:r>
      <w:r>
        <w:rPr>
          <w:color w:val="525252"/>
          <w:spacing w:val="-3"/>
        </w:rPr>
        <w:t xml:space="preserve"> </w:t>
      </w:r>
      <w:proofErr w:type="spellStart"/>
      <w:r>
        <w:rPr>
          <w:color w:val="525252"/>
        </w:rPr>
        <w:t>Behaviours</w:t>
      </w:r>
      <w:proofErr w:type="spellEnd"/>
      <w:r>
        <w:rPr>
          <w:color w:val="525252"/>
          <w:spacing w:val="-2"/>
        </w:rPr>
        <w:t xml:space="preserve"> </w:t>
      </w:r>
      <w:r>
        <w:rPr>
          <w:color w:val="525252"/>
        </w:rPr>
        <w:t>or</w:t>
      </w:r>
      <w:r>
        <w:rPr>
          <w:color w:val="525252"/>
          <w:spacing w:val="-3"/>
        </w:rPr>
        <w:t xml:space="preserve"> </w:t>
      </w:r>
      <w:r>
        <w:rPr>
          <w:color w:val="525252"/>
        </w:rPr>
        <w:t>attitudes</w:t>
      </w:r>
      <w:r>
        <w:rPr>
          <w:color w:val="525252"/>
          <w:spacing w:val="-2"/>
        </w:rPr>
        <w:t xml:space="preserve"> </w:t>
      </w:r>
      <w:r>
        <w:rPr>
          <w:color w:val="525252"/>
        </w:rPr>
        <w:t>toward</w:t>
      </w:r>
      <w:r>
        <w:rPr>
          <w:color w:val="525252"/>
          <w:spacing w:val="-3"/>
        </w:rPr>
        <w:t xml:space="preserve"> </w:t>
      </w:r>
      <w:r>
        <w:rPr>
          <w:color w:val="525252"/>
        </w:rPr>
        <w:t>gaming</w:t>
      </w:r>
      <w:r>
        <w:rPr>
          <w:color w:val="525252"/>
          <w:spacing w:val="-3"/>
        </w:rPr>
        <w:t xml:space="preserve"> </w:t>
      </w:r>
      <w:r>
        <w:rPr>
          <w:color w:val="525252"/>
        </w:rPr>
        <w:t>for</w:t>
      </w:r>
      <w:r>
        <w:rPr>
          <w:color w:val="525252"/>
          <w:spacing w:val="-2"/>
        </w:rPr>
        <w:t xml:space="preserve"> </w:t>
      </w:r>
      <w:r>
        <w:rPr>
          <w:color w:val="525252"/>
        </w:rPr>
        <w:t>Pasifika</w:t>
      </w:r>
      <w:r>
        <w:rPr>
          <w:color w:val="525252"/>
          <w:spacing w:val="-3"/>
        </w:rPr>
        <w:t xml:space="preserve"> </w:t>
      </w:r>
      <w:r>
        <w:rPr>
          <w:color w:val="525252"/>
        </w:rPr>
        <w:t>(16-30</w:t>
      </w:r>
      <w:r>
        <w:rPr>
          <w:color w:val="525252"/>
          <w:spacing w:val="-2"/>
        </w:rPr>
        <w:t xml:space="preserve"> years)</w:t>
      </w:r>
      <w:r>
        <w:rPr>
          <w:rFonts w:ascii="Times New Roman"/>
          <w:color w:val="525252"/>
        </w:rPr>
        <w:tab/>
      </w:r>
      <w:r>
        <w:rPr>
          <w:color w:val="525252"/>
          <w:spacing w:val="-5"/>
        </w:rPr>
        <w:t>45</w:t>
      </w:r>
    </w:p>
    <w:p w14:paraId="5FAB9C0A" w14:textId="77777777" w:rsidR="005B1E76" w:rsidRDefault="005B1E76">
      <w:pPr>
        <w:pStyle w:val="BodyText"/>
        <w:spacing w:before="8"/>
        <w:rPr>
          <w:sz w:val="26"/>
        </w:rPr>
      </w:pPr>
    </w:p>
    <w:p w14:paraId="558E0818" w14:textId="77777777" w:rsidR="005B1E76" w:rsidRDefault="00EC16DA">
      <w:pPr>
        <w:tabs>
          <w:tab w:val="left" w:leader="dot" w:pos="10288"/>
        </w:tabs>
        <w:ind w:left="677"/>
      </w:pPr>
      <w:r>
        <w:rPr>
          <w:color w:val="525252"/>
        </w:rPr>
        <w:t>Table</w:t>
      </w:r>
      <w:r>
        <w:rPr>
          <w:color w:val="525252"/>
          <w:spacing w:val="-2"/>
        </w:rPr>
        <w:t xml:space="preserve"> </w:t>
      </w:r>
      <w:r>
        <w:rPr>
          <w:color w:val="525252"/>
        </w:rPr>
        <w:t>18</w:t>
      </w:r>
      <w:r>
        <w:rPr>
          <w:color w:val="525252"/>
          <w:spacing w:val="-1"/>
        </w:rPr>
        <w:t xml:space="preserve"> </w:t>
      </w:r>
      <w:r>
        <w:rPr>
          <w:color w:val="525252"/>
        </w:rPr>
        <w:t>Money</w:t>
      </w:r>
      <w:r>
        <w:rPr>
          <w:color w:val="525252"/>
          <w:spacing w:val="-2"/>
        </w:rPr>
        <w:t xml:space="preserve"> </w:t>
      </w:r>
      <w:r>
        <w:rPr>
          <w:color w:val="525252"/>
        </w:rPr>
        <w:t>spent</w:t>
      </w:r>
      <w:r>
        <w:rPr>
          <w:color w:val="525252"/>
          <w:spacing w:val="-1"/>
        </w:rPr>
        <w:t xml:space="preserve"> </w:t>
      </w:r>
      <w:r>
        <w:rPr>
          <w:color w:val="525252"/>
        </w:rPr>
        <w:t>weekly</w:t>
      </w:r>
      <w:r>
        <w:rPr>
          <w:color w:val="525252"/>
          <w:spacing w:val="-2"/>
        </w:rPr>
        <w:t xml:space="preserve"> </w:t>
      </w:r>
      <w:r>
        <w:rPr>
          <w:color w:val="525252"/>
        </w:rPr>
        <w:t>on</w:t>
      </w:r>
      <w:r>
        <w:rPr>
          <w:color w:val="525252"/>
          <w:spacing w:val="-1"/>
        </w:rPr>
        <w:t xml:space="preserve"> </w:t>
      </w:r>
      <w:r>
        <w:rPr>
          <w:color w:val="525252"/>
        </w:rPr>
        <w:t>gambling</w:t>
      </w:r>
      <w:r>
        <w:rPr>
          <w:color w:val="525252"/>
          <w:spacing w:val="-1"/>
        </w:rPr>
        <w:t xml:space="preserve"> </w:t>
      </w:r>
      <w:r>
        <w:rPr>
          <w:color w:val="525252"/>
          <w:spacing w:val="-2"/>
        </w:rPr>
        <w:t>activity</w:t>
      </w:r>
      <w:r>
        <w:rPr>
          <w:color w:val="525252"/>
        </w:rPr>
        <w:tab/>
      </w:r>
      <w:r>
        <w:rPr>
          <w:color w:val="525252"/>
          <w:spacing w:val="-5"/>
        </w:rPr>
        <w:t>49</w:t>
      </w:r>
    </w:p>
    <w:p w14:paraId="44D9601A" w14:textId="77777777" w:rsidR="005B1E76" w:rsidRDefault="005B1E76">
      <w:pPr>
        <w:pStyle w:val="BodyText"/>
        <w:spacing w:before="8"/>
        <w:rPr>
          <w:sz w:val="26"/>
        </w:rPr>
      </w:pPr>
    </w:p>
    <w:p w14:paraId="6248A80D" w14:textId="77777777" w:rsidR="005B1E76" w:rsidRDefault="00EC16DA">
      <w:pPr>
        <w:tabs>
          <w:tab w:val="left" w:leader="dot" w:pos="10288"/>
        </w:tabs>
        <w:ind w:left="677"/>
      </w:pPr>
      <w:r>
        <w:rPr>
          <w:color w:val="525252"/>
        </w:rPr>
        <w:t>Table</w:t>
      </w:r>
      <w:r>
        <w:rPr>
          <w:color w:val="525252"/>
          <w:spacing w:val="-4"/>
        </w:rPr>
        <w:t xml:space="preserve"> </w:t>
      </w:r>
      <w:r>
        <w:rPr>
          <w:color w:val="525252"/>
        </w:rPr>
        <w:t>19</w:t>
      </w:r>
      <w:r>
        <w:rPr>
          <w:color w:val="525252"/>
          <w:spacing w:val="-1"/>
        </w:rPr>
        <w:t xml:space="preserve"> </w:t>
      </w:r>
      <w:r>
        <w:rPr>
          <w:color w:val="525252"/>
        </w:rPr>
        <w:t>Types</w:t>
      </w:r>
      <w:r>
        <w:rPr>
          <w:color w:val="525252"/>
          <w:spacing w:val="-2"/>
        </w:rPr>
        <w:t xml:space="preserve"> </w:t>
      </w:r>
      <w:r>
        <w:rPr>
          <w:color w:val="525252"/>
        </w:rPr>
        <w:t>of</w:t>
      </w:r>
      <w:r>
        <w:rPr>
          <w:color w:val="525252"/>
          <w:spacing w:val="-1"/>
        </w:rPr>
        <w:t xml:space="preserve"> </w:t>
      </w:r>
      <w:r>
        <w:rPr>
          <w:color w:val="525252"/>
        </w:rPr>
        <w:t>gambling</w:t>
      </w:r>
      <w:r>
        <w:rPr>
          <w:color w:val="525252"/>
          <w:spacing w:val="-2"/>
        </w:rPr>
        <w:t xml:space="preserve"> </w:t>
      </w:r>
      <w:r>
        <w:rPr>
          <w:color w:val="525252"/>
        </w:rPr>
        <w:t>done</w:t>
      </w:r>
      <w:r>
        <w:rPr>
          <w:color w:val="525252"/>
          <w:spacing w:val="-1"/>
        </w:rPr>
        <w:t xml:space="preserve"> </w:t>
      </w:r>
      <w:r>
        <w:rPr>
          <w:color w:val="525252"/>
        </w:rPr>
        <w:t>by</w:t>
      </w:r>
      <w:r>
        <w:rPr>
          <w:color w:val="525252"/>
          <w:spacing w:val="-2"/>
        </w:rPr>
        <w:t xml:space="preserve"> </w:t>
      </w:r>
      <w:r>
        <w:rPr>
          <w:color w:val="525252"/>
        </w:rPr>
        <w:t>gamers</w:t>
      </w:r>
      <w:r>
        <w:rPr>
          <w:color w:val="525252"/>
          <w:spacing w:val="-1"/>
        </w:rPr>
        <w:t xml:space="preserve"> </w:t>
      </w:r>
      <w:r>
        <w:rPr>
          <w:color w:val="525252"/>
        </w:rPr>
        <w:t>in</w:t>
      </w:r>
      <w:r>
        <w:rPr>
          <w:color w:val="525252"/>
          <w:spacing w:val="-2"/>
        </w:rPr>
        <w:t xml:space="preserve"> </w:t>
      </w:r>
      <w:r>
        <w:rPr>
          <w:color w:val="525252"/>
        </w:rPr>
        <w:t>the</w:t>
      </w:r>
      <w:r>
        <w:rPr>
          <w:color w:val="525252"/>
          <w:spacing w:val="-1"/>
        </w:rPr>
        <w:t xml:space="preserve"> </w:t>
      </w:r>
      <w:r>
        <w:rPr>
          <w:color w:val="525252"/>
        </w:rPr>
        <w:t>last</w:t>
      </w:r>
      <w:r>
        <w:rPr>
          <w:color w:val="525252"/>
          <w:spacing w:val="-2"/>
        </w:rPr>
        <w:t xml:space="preserve"> </w:t>
      </w:r>
      <w:r>
        <w:rPr>
          <w:color w:val="525252"/>
        </w:rPr>
        <w:t>six</w:t>
      </w:r>
      <w:r>
        <w:rPr>
          <w:color w:val="525252"/>
          <w:spacing w:val="-1"/>
        </w:rPr>
        <w:t xml:space="preserve"> </w:t>
      </w:r>
      <w:r>
        <w:rPr>
          <w:color w:val="525252"/>
          <w:spacing w:val="-2"/>
        </w:rPr>
        <w:t>months.</w:t>
      </w:r>
      <w:r>
        <w:rPr>
          <w:color w:val="525252"/>
        </w:rPr>
        <w:tab/>
      </w:r>
      <w:r>
        <w:rPr>
          <w:color w:val="525252"/>
          <w:spacing w:val="-5"/>
        </w:rPr>
        <w:t>49</w:t>
      </w:r>
    </w:p>
    <w:p w14:paraId="1863D610" w14:textId="77777777" w:rsidR="005B1E76" w:rsidRDefault="005B1E76">
      <w:pPr>
        <w:pStyle w:val="BodyText"/>
        <w:spacing w:before="8"/>
        <w:rPr>
          <w:sz w:val="26"/>
        </w:rPr>
      </w:pPr>
    </w:p>
    <w:p w14:paraId="4917E766" w14:textId="77777777" w:rsidR="005B1E76" w:rsidRDefault="00EC16DA">
      <w:pPr>
        <w:tabs>
          <w:tab w:val="left" w:leader="dot" w:pos="10288"/>
        </w:tabs>
        <w:spacing w:before="1"/>
        <w:ind w:left="677"/>
      </w:pPr>
      <w:r>
        <w:rPr>
          <w:color w:val="525252"/>
        </w:rPr>
        <w:t>Table</w:t>
      </w:r>
      <w:r>
        <w:rPr>
          <w:color w:val="525252"/>
          <w:spacing w:val="-4"/>
        </w:rPr>
        <w:t xml:space="preserve"> </w:t>
      </w:r>
      <w:r>
        <w:rPr>
          <w:color w:val="525252"/>
        </w:rPr>
        <w:t>20</w:t>
      </w:r>
      <w:r>
        <w:rPr>
          <w:color w:val="525252"/>
          <w:spacing w:val="-2"/>
        </w:rPr>
        <w:t xml:space="preserve"> </w:t>
      </w:r>
      <w:r>
        <w:rPr>
          <w:color w:val="525252"/>
        </w:rPr>
        <w:t>Three</w:t>
      </w:r>
      <w:r>
        <w:rPr>
          <w:color w:val="525252"/>
          <w:spacing w:val="-1"/>
        </w:rPr>
        <w:t xml:space="preserve"> </w:t>
      </w:r>
      <w:r>
        <w:rPr>
          <w:color w:val="525252"/>
        </w:rPr>
        <w:t>most</w:t>
      </w:r>
      <w:r>
        <w:rPr>
          <w:color w:val="525252"/>
          <w:spacing w:val="-2"/>
        </w:rPr>
        <w:t xml:space="preserve"> </w:t>
      </w:r>
      <w:r>
        <w:rPr>
          <w:color w:val="525252"/>
        </w:rPr>
        <w:t>popular</w:t>
      </w:r>
      <w:r>
        <w:rPr>
          <w:color w:val="525252"/>
          <w:spacing w:val="-2"/>
        </w:rPr>
        <w:t xml:space="preserve"> </w:t>
      </w:r>
      <w:r>
        <w:rPr>
          <w:color w:val="525252"/>
        </w:rPr>
        <w:t>gambling</w:t>
      </w:r>
      <w:r>
        <w:rPr>
          <w:color w:val="525252"/>
          <w:spacing w:val="-1"/>
        </w:rPr>
        <w:t xml:space="preserve"> </w:t>
      </w:r>
      <w:r>
        <w:rPr>
          <w:color w:val="525252"/>
          <w:spacing w:val="-2"/>
        </w:rPr>
        <w:t>activities</w:t>
      </w:r>
      <w:r>
        <w:rPr>
          <w:color w:val="525252"/>
        </w:rPr>
        <w:tab/>
      </w:r>
      <w:r>
        <w:rPr>
          <w:color w:val="525252"/>
          <w:spacing w:val="-5"/>
        </w:rPr>
        <w:t>50</w:t>
      </w:r>
    </w:p>
    <w:p w14:paraId="351507C0" w14:textId="77777777" w:rsidR="005B1E76" w:rsidRDefault="005B1E76">
      <w:pPr>
        <w:sectPr w:rsidR="005B1E76">
          <w:pgSz w:w="11910" w:h="16840"/>
          <w:pgMar w:top="840" w:right="340" w:bottom="440" w:left="400" w:header="386" w:footer="298" w:gutter="0"/>
          <w:cols w:space="720"/>
        </w:sectPr>
      </w:pPr>
    </w:p>
    <w:p w14:paraId="02D72679" w14:textId="77777777" w:rsidR="005B1E76" w:rsidRDefault="00EC16DA">
      <w:pPr>
        <w:pStyle w:val="Heading4"/>
        <w:ind w:left="507"/>
      </w:pPr>
      <w:r>
        <w:rPr>
          <w:noProof/>
        </w:rPr>
        <w:lastRenderedPageBreak/>
        <w:drawing>
          <wp:anchor distT="0" distB="0" distL="0" distR="0" simplePos="0" relativeHeight="15738368" behindDoc="0" locked="0" layoutInCell="1" allowOverlap="1" wp14:anchorId="3C9C2CCA" wp14:editId="4E6F232A">
            <wp:simplePos x="0" y="0"/>
            <wp:positionH relativeFrom="page">
              <wp:posOffset>7398003</wp:posOffset>
            </wp:positionH>
            <wp:positionV relativeFrom="page">
              <wp:posOffset>0</wp:posOffset>
            </wp:positionV>
            <wp:extent cx="162001" cy="10692003"/>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38880" behindDoc="0" locked="0" layoutInCell="1" allowOverlap="1" wp14:anchorId="18A4DDAC" wp14:editId="07D8DA0B">
            <wp:simplePos x="0" y="0"/>
            <wp:positionH relativeFrom="page">
              <wp:posOffset>7074002</wp:posOffset>
            </wp:positionH>
            <wp:positionV relativeFrom="page">
              <wp:posOffset>10558805</wp:posOffset>
            </wp:positionV>
            <wp:extent cx="162001" cy="133197"/>
            <wp:effectExtent l="0" t="0" r="0" b="0"/>
            <wp:wrapNone/>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6" cstate="print"/>
                    <a:stretch>
                      <a:fillRect/>
                    </a:stretch>
                  </pic:blipFill>
                  <pic:spPr>
                    <a:xfrm>
                      <a:off x="0" y="0"/>
                      <a:ext cx="162001" cy="133197"/>
                    </a:xfrm>
                    <a:prstGeom prst="rect">
                      <a:avLst/>
                    </a:prstGeom>
                  </pic:spPr>
                </pic:pic>
              </a:graphicData>
            </a:graphic>
          </wp:anchor>
        </w:drawing>
      </w:r>
      <w:bookmarkStart w:id="14" w:name="_TOC_250048"/>
      <w:r>
        <w:rPr>
          <w:color w:val="ED7D31"/>
          <w:spacing w:val="10"/>
        </w:rPr>
        <w:t>List</w:t>
      </w:r>
      <w:r>
        <w:rPr>
          <w:color w:val="ED7D31"/>
          <w:spacing w:val="36"/>
        </w:rPr>
        <w:t xml:space="preserve"> </w:t>
      </w:r>
      <w:r>
        <w:rPr>
          <w:color w:val="ED7D31"/>
        </w:rPr>
        <w:t>of</w:t>
      </w:r>
      <w:r>
        <w:rPr>
          <w:color w:val="ED7D31"/>
          <w:spacing w:val="36"/>
        </w:rPr>
        <w:t xml:space="preserve"> </w:t>
      </w:r>
      <w:bookmarkEnd w:id="14"/>
      <w:r>
        <w:rPr>
          <w:color w:val="ED7D31"/>
          <w:spacing w:val="12"/>
        </w:rPr>
        <w:t>Figures</w:t>
      </w:r>
    </w:p>
    <w:p w14:paraId="12EB9BA5" w14:textId="77777777" w:rsidR="005B1E76" w:rsidRDefault="005B1E76">
      <w:pPr>
        <w:pStyle w:val="BodyText"/>
        <w:rPr>
          <w:rFonts w:ascii="Oswald-Medium"/>
        </w:rPr>
      </w:pPr>
    </w:p>
    <w:p w14:paraId="73BEB872" w14:textId="77777777" w:rsidR="005B1E76" w:rsidRDefault="005B1E76">
      <w:pPr>
        <w:pStyle w:val="BodyText"/>
        <w:spacing w:before="4"/>
        <w:rPr>
          <w:rFonts w:ascii="Oswald-Medium"/>
          <w:sz w:val="24"/>
        </w:rPr>
      </w:pPr>
    </w:p>
    <w:p w14:paraId="76B6E466" w14:textId="77777777" w:rsidR="005B1E76" w:rsidRDefault="00EC16DA">
      <w:pPr>
        <w:tabs>
          <w:tab w:val="left" w:leader="dot" w:pos="10078"/>
        </w:tabs>
        <w:spacing w:before="94"/>
        <w:ind w:left="507"/>
      </w:pPr>
      <w:r>
        <w:rPr>
          <w:color w:val="525252"/>
        </w:rPr>
        <w:t>Figure 1</w:t>
      </w:r>
      <w:r>
        <w:rPr>
          <w:color w:val="525252"/>
          <w:spacing w:val="50"/>
        </w:rPr>
        <w:t xml:space="preserve"> </w:t>
      </w:r>
      <w:proofErr w:type="spellStart"/>
      <w:r>
        <w:rPr>
          <w:color w:val="525252"/>
        </w:rPr>
        <w:t>Kakala</w:t>
      </w:r>
      <w:proofErr w:type="spellEnd"/>
      <w:r>
        <w:rPr>
          <w:color w:val="525252"/>
        </w:rPr>
        <w:t xml:space="preserve"> Research </w:t>
      </w:r>
      <w:r>
        <w:rPr>
          <w:color w:val="525252"/>
          <w:spacing w:val="-2"/>
        </w:rPr>
        <w:t>Framework</w:t>
      </w:r>
      <w:r>
        <w:rPr>
          <w:color w:val="525252"/>
        </w:rPr>
        <w:tab/>
      </w:r>
      <w:r>
        <w:rPr>
          <w:color w:val="525252"/>
          <w:spacing w:val="-7"/>
        </w:rPr>
        <w:t>18</w:t>
      </w:r>
    </w:p>
    <w:p w14:paraId="616507FA" w14:textId="77777777" w:rsidR="005B1E76" w:rsidRDefault="00EC16DA">
      <w:pPr>
        <w:tabs>
          <w:tab w:val="left" w:leader="dot" w:pos="10078"/>
        </w:tabs>
        <w:spacing w:before="327"/>
        <w:ind w:left="507"/>
      </w:pPr>
      <w:r>
        <w:rPr>
          <w:color w:val="525252"/>
        </w:rPr>
        <w:t>Figure</w:t>
      </w:r>
      <w:r>
        <w:rPr>
          <w:color w:val="525252"/>
          <w:spacing w:val="-2"/>
        </w:rPr>
        <w:t xml:space="preserve"> </w:t>
      </w:r>
      <w:r>
        <w:rPr>
          <w:color w:val="525252"/>
        </w:rPr>
        <w:t>2</w:t>
      </w:r>
      <w:r>
        <w:rPr>
          <w:color w:val="525252"/>
          <w:spacing w:val="-2"/>
        </w:rPr>
        <w:t xml:space="preserve"> </w:t>
      </w:r>
      <w:r>
        <w:rPr>
          <w:color w:val="525252"/>
        </w:rPr>
        <w:t>Total</w:t>
      </w:r>
      <w:r>
        <w:rPr>
          <w:color w:val="525252"/>
          <w:spacing w:val="-2"/>
        </w:rPr>
        <w:t xml:space="preserve"> </w:t>
      </w:r>
      <w:r>
        <w:rPr>
          <w:color w:val="525252"/>
        </w:rPr>
        <w:t>response</w:t>
      </w:r>
      <w:r>
        <w:rPr>
          <w:color w:val="525252"/>
          <w:spacing w:val="-2"/>
        </w:rPr>
        <w:t xml:space="preserve"> </w:t>
      </w:r>
      <w:r>
        <w:rPr>
          <w:color w:val="525252"/>
        </w:rPr>
        <w:t>for</w:t>
      </w:r>
      <w:r>
        <w:rPr>
          <w:color w:val="525252"/>
          <w:spacing w:val="-2"/>
        </w:rPr>
        <w:t xml:space="preserve"> </w:t>
      </w:r>
      <w:r>
        <w:rPr>
          <w:color w:val="525252"/>
        </w:rPr>
        <w:t>ethnic</w:t>
      </w:r>
      <w:r>
        <w:rPr>
          <w:color w:val="525252"/>
          <w:spacing w:val="-2"/>
        </w:rPr>
        <w:t xml:space="preserve"> </w:t>
      </w:r>
      <w:r>
        <w:rPr>
          <w:color w:val="525252"/>
        </w:rPr>
        <w:t>breakdown</w:t>
      </w:r>
      <w:r>
        <w:rPr>
          <w:color w:val="525252"/>
          <w:spacing w:val="-2"/>
        </w:rPr>
        <w:t xml:space="preserve"> </w:t>
      </w:r>
      <w:r>
        <w:rPr>
          <w:color w:val="525252"/>
        </w:rPr>
        <w:t>of</w:t>
      </w:r>
      <w:r>
        <w:rPr>
          <w:color w:val="525252"/>
          <w:spacing w:val="-2"/>
        </w:rPr>
        <w:t xml:space="preserve"> </w:t>
      </w:r>
      <w:r>
        <w:rPr>
          <w:color w:val="525252"/>
        </w:rPr>
        <w:t>those</w:t>
      </w:r>
      <w:r>
        <w:rPr>
          <w:color w:val="525252"/>
          <w:spacing w:val="-2"/>
        </w:rPr>
        <w:t xml:space="preserve"> </w:t>
      </w:r>
      <w:r>
        <w:rPr>
          <w:color w:val="525252"/>
        </w:rPr>
        <w:t>who</w:t>
      </w:r>
      <w:r>
        <w:rPr>
          <w:color w:val="525252"/>
          <w:spacing w:val="-2"/>
        </w:rPr>
        <w:t xml:space="preserve"> </w:t>
      </w:r>
      <w:r>
        <w:rPr>
          <w:color w:val="525252"/>
        </w:rPr>
        <w:t>responded</w:t>
      </w:r>
      <w:r>
        <w:rPr>
          <w:color w:val="525252"/>
          <w:spacing w:val="-2"/>
        </w:rPr>
        <w:t xml:space="preserve"> </w:t>
      </w:r>
      <w:r>
        <w:rPr>
          <w:color w:val="525252"/>
        </w:rPr>
        <w:t>to</w:t>
      </w:r>
      <w:r>
        <w:rPr>
          <w:color w:val="525252"/>
          <w:spacing w:val="-2"/>
        </w:rPr>
        <w:t xml:space="preserve"> </w:t>
      </w:r>
      <w:r>
        <w:rPr>
          <w:color w:val="525252"/>
        </w:rPr>
        <w:t>the</w:t>
      </w:r>
      <w:r>
        <w:rPr>
          <w:color w:val="525252"/>
          <w:spacing w:val="-2"/>
        </w:rPr>
        <w:t xml:space="preserve"> survey</w:t>
      </w:r>
      <w:r>
        <w:rPr>
          <w:color w:val="525252"/>
        </w:rPr>
        <w:tab/>
      </w:r>
      <w:r>
        <w:rPr>
          <w:color w:val="525252"/>
          <w:spacing w:val="-5"/>
        </w:rPr>
        <w:t>25</w:t>
      </w:r>
    </w:p>
    <w:p w14:paraId="7BEFE373" w14:textId="77777777" w:rsidR="005B1E76" w:rsidRDefault="00EC16DA">
      <w:pPr>
        <w:tabs>
          <w:tab w:val="left" w:leader="dot" w:pos="10078"/>
        </w:tabs>
        <w:spacing w:before="328" w:line="266" w:lineRule="auto"/>
        <w:ind w:left="507" w:right="836"/>
      </w:pPr>
      <w:r>
        <w:rPr>
          <w:color w:val="525252"/>
        </w:rPr>
        <w:t xml:space="preserve">Figure 3 Total response for Pasifika Ethnic-specific breakdown of those who responded to the </w:t>
      </w:r>
      <w:r>
        <w:rPr>
          <w:color w:val="525252"/>
          <w:spacing w:val="-2"/>
        </w:rPr>
        <w:t>survey</w:t>
      </w:r>
      <w:r>
        <w:rPr>
          <w:color w:val="525252"/>
        </w:rPr>
        <w:tab/>
      </w:r>
      <w:r>
        <w:rPr>
          <w:color w:val="525252"/>
          <w:spacing w:val="-5"/>
        </w:rPr>
        <w:t>25</w:t>
      </w:r>
    </w:p>
    <w:p w14:paraId="3CF5A69E" w14:textId="77777777" w:rsidR="005B1E76" w:rsidRDefault="00EC16DA">
      <w:pPr>
        <w:tabs>
          <w:tab w:val="left" w:leader="dot" w:pos="10078"/>
        </w:tabs>
        <w:spacing w:before="298"/>
        <w:ind w:left="507"/>
      </w:pPr>
      <w:r>
        <w:rPr>
          <w:color w:val="525252"/>
        </w:rPr>
        <w:t>Figure</w:t>
      </w:r>
      <w:r>
        <w:rPr>
          <w:color w:val="525252"/>
          <w:spacing w:val="-4"/>
        </w:rPr>
        <w:t xml:space="preserve"> </w:t>
      </w:r>
      <w:r>
        <w:rPr>
          <w:color w:val="525252"/>
        </w:rPr>
        <w:t>4</w:t>
      </w:r>
      <w:r>
        <w:rPr>
          <w:color w:val="525252"/>
          <w:spacing w:val="-1"/>
        </w:rPr>
        <w:t xml:space="preserve"> </w:t>
      </w:r>
      <w:r>
        <w:rPr>
          <w:color w:val="525252"/>
        </w:rPr>
        <w:t>Gaming</w:t>
      </w:r>
      <w:r>
        <w:rPr>
          <w:color w:val="525252"/>
          <w:spacing w:val="-1"/>
        </w:rPr>
        <w:t xml:space="preserve"> </w:t>
      </w:r>
      <w:r>
        <w:rPr>
          <w:color w:val="525252"/>
        </w:rPr>
        <w:t>preference</w:t>
      </w:r>
      <w:r>
        <w:rPr>
          <w:color w:val="525252"/>
          <w:spacing w:val="-1"/>
        </w:rPr>
        <w:t xml:space="preserve"> </w:t>
      </w:r>
      <w:r>
        <w:rPr>
          <w:color w:val="525252"/>
        </w:rPr>
        <w:t>(single</w:t>
      </w:r>
      <w:r>
        <w:rPr>
          <w:color w:val="525252"/>
          <w:spacing w:val="-1"/>
        </w:rPr>
        <w:t xml:space="preserve"> </w:t>
      </w:r>
      <w:r>
        <w:rPr>
          <w:color w:val="525252"/>
        </w:rPr>
        <w:t>player</w:t>
      </w:r>
      <w:r>
        <w:rPr>
          <w:color w:val="525252"/>
          <w:spacing w:val="-2"/>
        </w:rPr>
        <w:t xml:space="preserve"> </w:t>
      </w:r>
      <w:r>
        <w:rPr>
          <w:color w:val="525252"/>
        </w:rPr>
        <w:t>vs</w:t>
      </w:r>
      <w:r>
        <w:rPr>
          <w:color w:val="525252"/>
          <w:spacing w:val="-1"/>
        </w:rPr>
        <w:t xml:space="preserve"> </w:t>
      </w:r>
      <w:r>
        <w:rPr>
          <w:color w:val="525252"/>
        </w:rPr>
        <w:t>multi</w:t>
      </w:r>
      <w:r>
        <w:rPr>
          <w:color w:val="525252"/>
          <w:spacing w:val="-1"/>
        </w:rPr>
        <w:t xml:space="preserve"> </w:t>
      </w:r>
      <w:r>
        <w:rPr>
          <w:color w:val="525252"/>
        </w:rPr>
        <w:t>player)</w:t>
      </w:r>
      <w:r>
        <w:rPr>
          <w:color w:val="525252"/>
          <w:spacing w:val="-1"/>
        </w:rPr>
        <w:t xml:space="preserve"> </w:t>
      </w:r>
      <w:r>
        <w:rPr>
          <w:color w:val="525252"/>
        </w:rPr>
        <w:t>for</w:t>
      </w:r>
      <w:r>
        <w:rPr>
          <w:color w:val="525252"/>
          <w:spacing w:val="-1"/>
        </w:rPr>
        <w:t xml:space="preserve"> </w:t>
      </w:r>
      <w:r>
        <w:rPr>
          <w:color w:val="525252"/>
        </w:rPr>
        <w:t>Pasifika</w:t>
      </w:r>
      <w:r>
        <w:rPr>
          <w:color w:val="525252"/>
          <w:spacing w:val="-1"/>
        </w:rPr>
        <w:t xml:space="preserve"> </w:t>
      </w:r>
      <w:r>
        <w:rPr>
          <w:color w:val="525252"/>
          <w:spacing w:val="-2"/>
        </w:rPr>
        <w:t>participants</w:t>
      </w:r>
      <w:r>
        <w:rPr>
          <w:rFonts w:ascii="Times New Roman"/>
          <w:color w:val="525252"/>
        </w:rPr>
        <w:tab/>
      </w:r>
      <w:r>
        <w:rPr>
          <w:color w:val="525252"/>
          <w:spacing w:val="-5"/>
        </w:rPr>
        <w:t>32</w:t>
      </w:r>
    </w:p>
    <w:p w14:paraId="3705CE58" w14:textId="77777777" w:rsidR="005B1E76" w:rsidRDefault="00EC16DA">
      <w:pPr>
        <w:tabs>
          <w:tab w:val="left" w:leader="dot" w:pos="10078"/>
        </w:tabs>
        <w:spacing w:before="328"/>
        <w:ind w:left="507"/>
      </w:pPr>
      <w:r>
        <w:rPr>
          <w:color w:val="525252"/>
        </w:rPr>
        <w:t>Figure</w:t>
      </w:r>
      <w:r>
        <w:rPr>
          <w:color w:val="525252"/>
          <w:spacing w:val="-1"/>
        </w:rPr>
        <w:t xml:space="preserve"> </w:t>
      </w:r>
      <w:r>
        <w:rPr>
          <w:color w:val="525252"/>
        </w:rPr>
        <w:t>5</w:t>
      </w:r>
      <w:r>
        <w:rPr>
          <w:color w:val="525252"/>
          <w:spacing w:val="-1"/>
        </w:rPr>
        <w:t xml:space="preserve"> </w:t>
      </w:r>
      <w:r>
        <w:rPr>
          <w:color w:val="525252"/>
        </w:rPr>
        <w:t>Preferred Device</w:t>
      </w:r>
      <w:r>
        <w:rPr>
          <w:color w:val="525252"/>
          <w:spacing w:val="-1"/>
        </w:rPr>
        <w:t xml:space="preserve"> </w:t>
      </w:r>
      <w:r>
        <w:rPr>
          <w:color w:val="525252"/>
        </w:rPr>
        <w:t xml:space="preserve">by </w:t>
      </w:r>
      <w:r>
        <w:rPr>
          <w:color w:val="525252"/>
          <w:spacing w:val="-2"/>
        </w:rPr>
        <w:t>ethnicity.</w:t>
      </w:r>
      <w:r>
        <w:rPr>
          <w:color w:val="525252"/>
        </w:rPr>
        <w:tab/>
      </w:r>
      <w:r>
        <w:rPr>
          <w:color w:val="525252"/>
          <w:spacing w:val="-5"/>
        </w:rPr>
        <w:t>36</w:t>
      </w:r>
    </w:p>
    <w:p w14:paraId="74C9E2BA" w14:textId="77777777" w:rsidR="005B1E76" w:rsidRDefault="00EC16DA">
      <w:pPr>
        <w:tabs>
          <w:tab w:val="left" w:leader="dot" w:pos="10078"/>
        </w:tabs>
        <w:spacing w:before="327"/>
        <w:ind w:left="507"/>
      </w:pPr>
      <w:r>
        <w:rPr>
          <w:color w:val="525252"/>
        </w:rPr>
        <w:t>Figure</w:t>
      </w:r>
      <w:r>
        <w:rPr>
          <w:color w:val="525252"/>
          <w:spacing w:val="-4"/>
        </w:rPr>
        <w:t xml:space="preserve"> </w:t>
      </w:r>
      <w:r>
        <w:rPr>
          <w:color w:val="525252"/>
        </w:rPr>
        <w:t>6</w:t>
      </w:r>
      <w:r>
        <w:rPr>
          <w:color w:val="525252"/>
          <w:spacing w:val="-1"/>
        </w:rPr>
        <w:t xml:space="preserve"> </w:t>
      </w:r>
      <w:r>
        <w:rPr>
          <w:color w:val="525252"/>
        </w:rPr>
        <w:t>Console</w:t>
      </w:r>
      <w:r>
        <w:rPr>
          <w:color w:val="525252"/>
          <w:spacing w:val="-1"/>
        </w:rPr>
        <w:t xml:space="preserve"> </w:t>
      </w:r>
      <w:r>
        <w:rPr>
          <w:color w:val="525252"/>
        </w:rPr>
        <w:t>usually</w:t>
      </w:r>
      <w:r>
        <w:rPr>
          <w:color w:val="525252"/>
          <w:spacing w:val="-1"/>
        </w:rPr>
        <w:t xml:space="preserve"> </w:t>
      </w:r>
      <w:r>
        <w:rPr>
          <w:color w:val="525252"/>
        </w:rPr>
        <w:t>used</w:t>
      </w:r>
      <w:r>
        <w:rPr>
          <w:color w:val="525252"/>
          <w:spacing w:val="-1"/>
        </w:rPr>
        <w:t xml:space="preserve"> </w:t>
      </w:r>
      <w:r>
        <w:rPr>
          <w:color w:val="525252"/>
        </w:rPr>
        <w:t>by</w:t>
      </w:r>
      <w:r>
        <w:rPr>
          <w:color w:val="525252"/>
          <w:spacing w:val="-1"/>
        </w:rPr>
        <w:t xml:space="preserve"> </w:t>
      </w:r>
      <w:r>
        <w:rPr>
          <w:color w:val="525252"/>
          <w:spacing w:val="-2"/>
        </w:rPr>
        <w:t>ethnicity</w:t>
      </w:r>
      <w:r>
        <w:rPr>
          <w:color w:val="525252"/>
        </w:rPr>
        <w:tab/>
      </w:r>
      <w:r>
        <w:rPr>
          <w:color w:val="525252"/>
          <w:spacing w:val="-5"/>
        </w:rPr>
        <w:t>37</w:t>
      </w:r>
    </w:p>
    <w:p w14:paraId="000BF4D5" w14:textId="77777777" w:rsidR="005B1E76" w:rsidRDefault="00EC16DA">
      <w:pPr>
        <w:tabs>
          <w:tab w:val="left" w:leader="dot" w:pos="10078"/>
        </w:tabs>
        <w:spacing w:before="327"/>
        <w:ind w:left="507"/>
      </w:pPr>
      <w:r>
        <w:rPr>
          <w:color w:val="525252"/>
        </w:rPr>
        <w:t>Figure</w:t>
      </w:r>
      <w:r>
        <w:rPr>
          <w:color w:val="525252"/>
          <w:spacing w:val="-4"/>
        </w:rPr>
        <w:t xml:space="preserve"> </w:t>
      </w:r>
      <w:r>
        <w:rPr>
          <w:color w:val="525252"/>
        </w:rPr>
        <w:t>7</w:t>
      </w:r>
      <w:r>
        <w:rPr>
          <w:color w:val="525252"/>
          <w:spacing w:val="-1"/>
        </w:rPr>
        <w:t xml:space="preserve"> </w:t>
      </w:r>
      <w:r>
        <w:rPr>
          <w:color w:val="525252"/>
        </w:rPr>
        <w:t>Money</w:t>
      </w:r>
      <w:r>
        <w:rPr>
          <w:color w:val="525252"/>
          <w:spacing w:val="-1"/>
        </w:rPr>
        <w:t xml:space="preserve"> </w:t>
      </w:r>
      <w:r>
        <w:rPr>
          <w:color w:val="525252"/>
        </w:rPr>
        <w:t>spent</w:t>
      </w:r>
      <w:r>
        <w:rPr>
          <w:color w:val="525252"/>
          <w:spacing w:val="-1"/>
        </w:rPr>
        <w:t xml:space="preserve"> </w:t>
      </w:r>
      <w:r>
        <w:rPr>
          <w:color w:val="525252"/>
        </w:rPr>
        <w:t>buying</w:t>
      </w:r>
      <w:r>
        <w:rPr>
          <w:color w:val="525252"/>
          <w:spacing w:val="-1"/>
        </w:rPr>
        <w:t xml:space="preserve"> </w:t>
      </w:r>
      <w:r>
        <w:rPr>
          <w:color w:val="525252"/>
        </w:rPr>
        <w:t>loot</w:t>
      </w:r>
      <w:r>
        <w:rPr>
          <w:color w:val="525252"/>
          <w:spacing w:val="-1"/>
        </w:rPr>
        <w:t xml:space="preserve"> </w:t>
      </w:r>
      <w:r>
        <w:rPr>
          <w:color w:val="525252"/>
        </w:rPr>
        <w:t>boxes</w:t>
      </w:r>
      <w:r>
        <w:rPr>
          <w:color w:val="525252"/>
          <w:spacing w:val="-1"/>
        </w:rPr>
        <w:t xml:space="preserve"> </w:t>
      </w:r>
      <w:r>
        <w:rPr>
          <w:color w:val="525252"/>
        </w:rPr>
        <w:t>per</w:t>
      </w:r>
      <w:r>
        <w:rPr>
          <w:color w:val="525252"/>
          <w:spacing w:val="-1"/>
        </w:rPr>
        <w:t xml:space="preserve"> </w:t>
      </w:r>
      <w:r>
        <w:rPr>
          <w:color w:val="525252"/>
          <w:spacing w:val="-2"/>
        </w:rPr>
        <w:t>month</w:t>
      </w:r>
      <w:r>
        <w:rPr>
          <w:color w:val="525252"/>
        </w:rPr>
        <w:tab/>
      </w:r>
      <w:r>
        <w:rPr>
          <w:color w:val="525252"/>
          <w:spacing w:val="-5"/>
        </w:rPr>
        <w:t>39</w:t>
      </w:r>
    </w:p>
    <w:p w14:paraId="65BC3B36" w14:textId="77777777" w:rsidR="005B1E76" w:rsidRDefault="00EC16DA">
      <w:pPr>
        <w:tabs>
          <w:tab w:val="left" w:leader="dot" w:pos="10078"/>
        </w:tabs>
        <w:spacing w:before="327" w:line="266" w:lineRule="auto"/>
        <w:ind w:left="507" w:right="775"/>
      </w:pPr>
      <w:r>
        <w:rPr>
          <w:color w:val="525252"/>
        </w:rPr>
        <w:t>Figure</w:t>
      </w:r>
      <w:r>
        <w:rPr>
          <w:color w:val="525252"/>
          <w:spacing w:val="-3"/>
        </w:rPr>
        <w:t xml:space="preserve"> </w:t>
      </w:r>
      <w:r>
        <w:rPr>
          <w:color w:val="525252"/>
        </w:rPr>
        <w:t>8</w:t>
      </w:r>
      <w:r>
        <w:rPr>
          <w:color w:val="525252"/>
          <w:spacing w:val="-3"/>
        </w:rPr>
        <w:t xml:space="preserve"> </w:t>
      </w:r>
      <w:r>
        <w:rPr>
          <w:color w:val="525252"/>
        </w:rPr>
        <w:t>PGF</w:t>
      </w:r>
      <w:r>
        <w:rPr>
          <w:color w:val="525252"/>
          <w:spacing w:val="-3"/>
        </w:rPr>
        <w:t xml:space="preserve"> </w:t>
      </w:r>
      <w:r>
        <w:rPr>
          <w:color w:val="525252"/>
        </w:rPr>
        <w:t>Group</w:t>
      </w:r>
      <w:r>
        <w:rPr>
          <w:color w:val="525252"/>
          <w:spacing w:val="-3"/>
        </w:rPr>
        <w:t xml:space="preserve"> </w:t>
      </w:r>
      <w:r>
        <w:rPr>
          <w:color w:val="525252"/>
        </w:rPr>
        <w:t>Interpretation</w:t>
      </w:r>
      <w:r>
        <w:rPr>
          <w:color w:val="525252"/>
          <w:spacing w:val="-3"/>
        </w:rPr>
        <w:t xml:space="preserve"> </w:t>
      </w:r>
      <w:r>
        <w:rPr>
          <w:color w:val="525252"/>
        </w:rPr>
        <w:t>of</w:t>
      </w:r>
      <w:r>
        <w:rPr>
          <w:color w:val="525252"/>
          <w:spacing w:val="-3"/>
        </w:rPr>
        <w:t xml:space="preserve"> </w:t>
      </w:r>
      <w:r>
        <w:rPr>
          <w:color w:val="525252"/>
        </w:rPr>
        <w:t>Ministry</w:t>
      </w:r>
      <w:r>
        <w:rPr>
          <w:color w:val="525252"/>
          <w:spacing w:val="-3"/>
        </w:rPr>
        <w:t xml:space="preserve"> </w:t>
      </w:r>
      <w:r>
        <w:rPr>
          <w:color w:val="525252"/>
        </w:rPr>
        <w:t>of</w:t>
      </w:r>
      <w:r>
        <w:rPr>
          <w:color w:val="525252"/>
          <w:spacing w:val="-3"/>
        </w:rPr>
        <w:t xml:space="preserve"> </w:t>
      </w:r>
      <w:r>
        <w:rPr>
          <w:color w:val="525252"/>
        </w:rPr>
        <w:t>Health</w:t>
      </w:r>
      <w:r>
        <w:rPr>
          <w:color w:val="525252"/>
          <w:spacing w:val="-3"/>
        </w:rPr>
        <w:t xml:space="preserve"> </w:t>
      </w:r>
      <w:r>
        <w:rPr>
          <w:color w:val="525252"/>
        </w:rPr>
        <w:t>(Preventing</w:t>
      </w:r>
      <w:r>
        <w:rPr>
          <w:color w:val="525252"/>
          <w:spacing w:val="-3"/>
        </w:rPr>
        <w:t xml:space="preserve"> </w:t>
      </w:r>
      <w:r>
        <w:rPr>
          <w:color w:val="525252"/>
        </w:rPr>
        <w:t>and</w:t>
      </w:r>
      <w:r>
        <w:rPr>
          <w:color w:val="525252"/>
          <w:spacing w:val="-3"/>
        </w:rPr>
        <w:t xml:space="preserve"> </w:t>
      </w:r>
      <w:proofErr w:type="spellStart"/>
      <w:r>
        <w:rPr>
          <w:color w:val="525252"/>
        </w:rPr>
        <w:t>Minimising</w:t>
      </w:r>
      <w:proofErr w:type="spellEnd"/>
      <w:r>
        <w:rPr>
          <w:color w:val="525252"/>
          <w:spacing w:val="-3"/>
        </w:rPr>
        <w:t xml:space="preserve"> </w:t>
      </w:r>
      <w:r>
        <w:rPr>
          <w:color w:val="525252"/>
        </w:rPr>
        <w:t>Gambling</w:t>
      </w:r>
      <w:r>
        <w:rPr>
          <w:color w:val="525252"/>
          <w:spacing w:val="-3"/>
        </w:rPr>
        <w:t xml:space="preserve"> </w:t>
      </w:r>
      <w:r>
        <w:rPr>
          <w:color w:val="525252"/>
        </w:rPr>
        <w:t xml:space="preserve">Harm Practitioner’s Guide 2019) Gambling </w:t>
      </w:r>
      <w:proofErr w:type="spellStart"/>
      <w:r>
        <w:rPr>
          <w:color w:val="525252"/>
        </w:rPr>
        <w:t>behaviour</w:t>
      </w:r>
      <w:proofErr w:type="spellEnd"/>
      <w:r>
        <w:rPr>
          <w:color w:val="525252"/>
        </w:rPr>
        <w:t xml:space="preserve"> and harm: the continuum of prevention and harm </w:t>
      </w:r>
      <w:r>
        <w:rPr>
          <w:color w:val="525252"/>
          <w:spacing w:val="-2"/>
        </w:rPr>
        <w:t>reduction</w:t>
      </w:r>
      <w:r>
        <w:rPr>
          <w:color w:val="525252"/>
        </w:rPr>
        <w:tab/>
      </w:r>
      <w:r>
        <w:rPr>
          <w:color w:val="525252"/>
          <w:spacing w:val="-6"/>
        </w:rPr>
        <w:t>60</w:t>
      </w:r>
    </w:p>
    <w:p w14:paraId="01386A6D" w14:textId="77777777" w:rsidR="005B1E76" w:rsidRDefault="005B1E76">
      <w:pPr>
        <w:spacing w:line="266" w:lineRule="auto"/>
        <w:sectPr w:rsidR="005B1E76">
          <w:headerReference w:type="even" r:id="rId25"/>
          <w:headerReference w:type="default" r:id="rId26"/>
          <w:footerReference w:type="even" r:id="rId27"/>
          <w:footerReference w:type="default" r:id="rId28"/>
          <w:pgSz w:w="11910" w:h="16840"/>
          <w:pgMar w:top="840" w:right="340" w:bottom="480" w:left="400" w:header="386" w:footer="298" w:gutter="0"/>
          <w:pgNumType w:start="7"/>
          <w:cols w:space="720"/>
        </w:sectPr>
      </w:pPr>
    </w:p>
    <w:p w14:paraId="6C57969C" w14:textId="77777777" w:rsidR="005B1E76" w:rsidRDefault="00EC16DA">
      <w:pPr>
        <w:pStyle w:val="Heading4"/>
      </w:pPr>
      <w:bookmarkStart w:id="15" w:name="_TOC_250047"/>
      <w:bookmarkEnd w:id="15"/>
      <w:r>
        <w:rPr>
          <w:color w:val="ED7D31"/>
          <w:spacing w:val="12"/>
        </w:rPr>
        <w:lastRenderedPageBreak/>
        <w:t>Glossary</w:t>
      </w:r>
    </w:p>
    <w:p w14:paraId="7739D5A8" w14:textId="77777777" w:rsidR="005B1E76" w:rsidRDefault="00EC16DA">
      <w:pPr>
        <w:tabs>
          <w:tab w:val="left" w:pos="2769"/>
        </w:tabs>
        <w:spacing w:before="135"/>
        <w:ind w:left="672"/>
        <w:rPr>
          <w:b/>
          <w:sz w:val="18"/>
        </w:rPr>
      </w:pPr>
      <w:r>
        <w:rPr>
          <w:b/>
          <w:color w:val="1C1731"/>
          <w:spacing w:val="-2"/>
          <w:sz w:val="18"/>
        </w:rPr>
        <w:t>Terms/Abbreviation</w:t>
      </w:r>
      <w:r>
        <w:rPr>
          <w:b/>
          <w:color w:val="1C1731"/>
          <w:sz w:val="18"/>
        </w:rPr>
        <w:tab/>
        <w:t>Translation/Full</w:t>
      </w:r>
      <w:r>
        <w:rPr>
          <w:b/>
          <w:color w:val="1C1731"/>
          <w:spacing w:val="69"/>
          <w:sz w:val="18"/>
        </w:rPr>
        <w:t xml:space="preserve"> </w:t>
      </w:r>
      <w:r>
        <w:rPr>
          <w:b/>
          <w:color w:val="1C1731"/>
          <w:spacing w:val="-2"/>
          <w:sz w:val="18"/>
        </w:rPr>
        <w:t>Term/Definition</w:t>
      </w:r>
    </w:p>
    <w:p w14:paraId="00C6847F" w14:textId="77777777" w:rsidR="005B1E76" w:rsidRDefault="005B1E76">
      <w:pPr>
        <w:rPr>
          <w:sz w:val="18"/>
        </w:rPr>
        <w:sectPr w:rsidR="005B1E76">
          <w:pgSz w:w="11910" w:h="16840"/>
          <w:pgMar w:top="840" w:right="340" w:bottom="440" w:left="400" w:header="386" w:footer="253" w:gutter="0"/>
          <w:cols w:space="720"/>
        </w:sectPr>
      </w:pPr>
    </w:p>
    <w:p w14:paraId="5AD5B65B" w14:textId="77777777" w:rsidR="005B1E76" w:rsidRDefault="00EC16DA">
      <w:pPr>
        <w:spacing w:before="156" w:line="254" w:lineRule="auto"/>
        <w:ind w:left="672"/>
        <w:rPr>
          <w:sz w:val="18"/>
        </w:rPr>
      </w:pPr>
      <w:r>
        <w:rPr>
          <w:color w:val="1C1731"/>
          <w:sz w:val="18"/>
        </w:rPr>
        <w:t xml:space="preserve">Continuous forms of </w:t>
      </w:r>
      <w:r>
        <w:rPr>
          <w:color w:val="1C1731"/>
          <w:spacing w:val="-2"/>
          <w:sz w:val="18"/>
        </w:rPr>
        <w:t>gambling</w:t>
      </w:r>
    </w:p>
    <w:p w14:paraId="53C1A011" w14:textId="77777777" w:rsidR="005B1E76" w:rsidRDefault="00EC16DA">
      <w:pPr>
        <w:spacing w:before="156" w:line="254" w:lineRule="auto"/>
        <w:ind w:left="283" w:right="760"/>
        <w:rPr>
          <w:sz w:val="18"/>
        </w:rPr>
      </w:pPr>
      <w:r>
        <w:br w:type="column"/>
      </w:r>
      <w:r>
        <w:rPr>
          <w:color w:val="1C1731"/>
          <w:sz w:val="18"/>
        </w:rPr>
        <w:t>Forms</w:t>
      </w:r>
      <w:r>
        <w:rPr>
          <w:color w:val="1C1731"/>
          <w:spacing w:val="30"/>
          <w:sz w:val="18"/>
        </w:rPr>
        <w:t xml:space="preserve"> </w:t>
      </w:r>
      <w:r>
        <w:rPr>
          <w:color w:val="1C1731"/>
          <w:sz w:val="18"/>
        </w:rPr>
        <w:t>of</w:t>
      </w:r>
      <w:r>
        <w:rPr>
          <w:color w:val="1C1731"/>
          <w:spacing w:val="30"/>
          <w:sz w:val="18"/>
        </w:rPr>
        <w:t xml:space="preserve"> </w:t>
      </w:r>
      <w:r>
        <w:rPr>
          <w:color w:val="1C1731"/>
          <w:sz w:val="18"/>
        </w:rPr>
        <w:t>gambling</w:t>
      </w:r>
      <w:r>
        <w:rPr>
          <w:color w:val="1C1731"/>
          <w:spacing w:val="30"/>
          <w:sz w:val="18"/>
        </w:rPr>
        <w:t xml:space="preserve"> </w:t>
      </w:r>
      <w:r>
        <w:rPr>
          <w:color w:val="1C1731"/>
          <w:sz w:val="18"/>
        </w:rPr>
        <w:t>whereby</w:t>
      </w:r>
      <w:r>
        <w:rPr>
          <w:color w:val="1C1731"/>
          <w:spacing w:val="30"/>
          <w:sz w:val="18"/>
        </w:rPr>
        <w:t xml:space="preserve"> </w:t>
      </w:r>
      <w:r>
        <w:rPr>
          <w:color w:val="1C1731"/>
          <w:sz w:val="18"/>
        </w:rPr>
        <w:t>the</w:t>
      </w:r>
      <w:r>
        <w:rPr>
          <w:color w:val="1C1731"/>
          <w:spacing w:val="30"/>
          <w:sz w:val="18"/>
        </w:rPr>
        <w:t xml:space="preserve"> </w:t>
      </w:r>
      <w:r>
        <w:rPr>
          <w:color w:val="1C1731"/>
          <w:sz w:val="18"/>
        </w:rPr>
        <w:t>outcome</w:t>
      </w:r>
      <w:r>
        <w:rPr>
          <w:color w:val="1C1731"/>
          <w:spacing w:val="30"/>
          <w:sz w:val="18"/>
        </w:rPr>
        <w:t xml:space="preserve"> </w:t>
      </w:r>
      <w:r>
        <w:rPr>
          <w:color w:val="1C1731"/>
          <w:sz w:val="18"/>
        </w:rPr>
        <w:t>of</w:t>
      </w:r>
      <w:r>
        <w:rPr>
          <w:color w:val="1C1731"/>
          <w:spacing w:val="30"/>
          <w:sz w:val="18"/>
        </w:rPr>
        <w:t xml:space="preserve"> </w:t>
      </w:r>
      <w:r>
        <w:rPr>
          <w:color w:val="1C1731"/>
          <w:sz w:val="18"/>
        </w:rPr>
        <w:t>the</w:t>
      </w:r>
      <w:r>
        <w:rPr>
          <w:color w:val="1C1731"/>
          <w:spacing w:val="30"/>
          <w:sz w:val="18"/>
        </w:rPr>
        <w:t xml:space="preserve"> </w:t>
      </w:r>
      <w:r>
        <w:rPr>
          <w:color w:val="1C1731"/>
          <w:sz w:val="18"/>
        </w:rPr>
        <w:t>game,</w:t>
      </w:r>
      <w:r>
        <w:rPr>
          <w:color w:val="1C1731"/>
          <w:spacing w:val="30"/>
          <w:sz w:val="18"/>
        </w:rPr>
        <w:t xml:space="preserve"> </w:t>
      </w:r>
      <w:r>
        <w:rPr>
          <w:color w:val="1C1731"/>
          <w:sz w:val="18"/>
        </w:rPr>
        <w:t>or</w:t>
      </w:r>
      <w:r>
        <w:rPr>
          <w:color w:val="1C1731"/>
          <w:spacing w:val="30"/>
          <w:sz w:val="18"/>
        </w:rPr>
        <w:t xml:space="preserve"> </w:t>
      </w:r>
      <w:r>
        <w:rPr>
          <w:color w:val="1C1731"/>
          <w:sz w:val="18"/>
        </w:rPr>
        <w:t>bet,</w:t>
      </w:r>
      <w:r>
        <w:rPr>
          <w:color w:val="1C1731"/>
          <w:spacing w:val="30"/>
          <w:sz w:val="18"/>
        </w:rPr>
        <w:t xml:space="preserve"> </w:t>
      </w:r>
      <w:r>
        <w:rPr>
          <w:color w:val="1C1731"/>
          <w:sz w:val="18"/>
        </w:rPr>
        <w:t>is</w:t>
      </w:r>
      <w:r>
        <w:rPr>
          <w:color w:val="1C1731"/>
          <w:spacing w:val="30"/>
          <w:sz w:val="18"/>
        </w:rPr>
        <w:t xml:space="preserve"> </w:t>
      </w:r>
      <w:r>
        <w:rPr>
          <w:color w:val="1C1731"/>
          <w:sz w:val="18"/>
        </w:rPr>
        <w:t>typically</w:t>
      </w:r>
      <w:r>
        <w:rPr>
          <w:color w:val="1C1731"/>
          <w:spacing w:val="30"/>
          <w:sz w:val="18"/>
        </w:rPr>
        <w:t xml:space="preserve"> </w:t>
      </w:r>
      <w:r>
        <w:rPr>
          <w:color w:val="1C1731"/>
          <w:sz w:val="18"/>
        </w:rPr>
        <w:t>determined with</w:t>
      </w:r>
      <w:r>
        <w:rPr>
          <w:color w:val="1C1731"/>
          <w:spacing w:val="31"/>
          <w:sz w:val="18"/>
        </w:rPr>
        <w:t xml:space="preserve"> </w:t>
      </w:r>
      <w:r>
        <w:rPr>
          <w:color w:val="1C1731"/>
          <w:sz w:val="18"/>
        </w:rPr>
        <w:t>the</w:t>
      </w:r>
      <w:r>
        <w:rPr>
          <w:color w:val="1C1731"/>
          <w:spacing w:val="31"/>
          <w:sz w:val="18"/>
        </w:rPr>
        <w:t xml:space="preserve"> </w:t>
      </w:r>
      <w:r>
        <w:rPr>
          <w:color w:val="1C1731"/>
          <w:sz w:val="18"/>
        </w:rPr>
        <w:t>player</w:t>
      </w:r>
      <w:r>
        <w:rPr>
          <w:color w:val="1C1731"/>
          <w:spacing w:val="31"/>
          <w:sz w:val="18"/>
        </w:rPr>
        <w:t xml:space="preserve"> </w:t>
      </w:r>
      <w:r>
        <w:rPr>
          <w:color w:val="1C1731"/>
          <w:sz w:val="18"/>
        </w:rPr>
        <w:t>still</w:t>
      </w:r>
      <w:r>
        <w:rPr>
          <w:color w:val="1C1731"/>
          <w:spacing w:val="31"/>
          <w:sz w:val="18"/>
        </w:rPr>
        <w:t xml:space="preserve"> </w:t>
      </w:r>
      <w:r>
        <w:rPr>
          <w:color w:val="1C1731"/>
          <w:sz w:val="18"/>
        </w:rPr>
        <w:t>present</w:t>
      </w:r>
      <w:r>
        <w:rPr>
          <w:color w:val="1C1731"/>
          <w:spacing w:val="31"/>
          <w:sz w:val="18"/>
        </w:rPr>
        <w:t xml:space="preserve"> </w:t>
      </w:r>
      <w:r>
        <w:rPr>
          <w:color w:val="1C1731"/>
          <w:sz w:val="18"/>
        </w:rPr>
        <w:t>and</w:t>
      </w:r>
      <w:r>
        <w:rPr>
          <w:color w:val="1C1731"/>
          <w:spacing w:val="31"/>
          <w:sz w:val="18"/>
        </w:rPr>
        <w:t xml:space="preserve"> </w:t>
      </w:r>
      <w:r>
        <w:rPr>
          <w:color w:val="1C1731"/>
          <w:sz w:val="18"/>
        </w:rPr>
        <w:t>who</w:t>
      </w:r>
      <w:r>
        <w:rPr>
          <w:color w:val="1C1731"/>
          <w:spacing w:val="31"/>
          <w:sz w:val="18"/>
        </w:rPr>
        <w:t xml:space="preserve"> </w:t>
      </w:r>
      <w:r>
        <w:rPr>
          <w:color w:val="1C1731"/>
          <w:sz w:val="18"/>
        </w:rPr>
        <w:t>may</w:t>
      </w:r>
      <w:r>
        <w:rPr>
          <w:color w:val="1C1731"/>
          <w:spacing w:val="31"/>
          <w:sz w:val="18"/>
        </w:rPr>
        <w:t xml:space="preserve"> </w:t>
      </w:r>
      <w:r>
        <w:rPr>
          <w:color w:val="1C1731"/>
          <w:sz w:val="18"/>
        </w:rPr>
        <w:t>continue</w:t>
      </w:r>
      <w:r>
        <w:rPr>
          <w:color w:val="1C1731"/>
          <w:spacing w:val="31"/>
          <w:sz w:val="18"/>
        </w:rPr>
        <w:t xml:space="preserve"> </w:t>
      </w:r>
      <w:r>
        <w:rPr>
          <w:color w:val="1C1731"/>
          <w:sz w:val="18"/>
        </w:rPr>
        <w:t>to</w:t>
      </w:r>
      <w:r>
        <w:rPr>
          <w:color w:val="1C1731"/>
          <w:spacing w:val="31"/>
          <w:sz w:val="18"/>
        </w:rPr>
        <w:t xml:space="preserve"> </w:t>
      </w:r>
      <w:r>
        <w:rPr>
          <w:color w:val="1C1731"/>
          <w:sz w:val="18"/>
        </w:rPr>
        <w:t>gamble</w:t>
      </w:r>
      <w:r>
        <w:rPr>
          <w:color w:val="1C1731"/>
          <w:spacing w:val="31"/>
          <w:sz w:val="18"/>
        </w:rPr>
        <w:t xml:space="preserve"> </w:t>
      </w:r>
      <w:r>
        <w:rPr>
          <w:color w:val="1C1731"/>
          <w:sz w:val="18"/>
        </w:rPr>
        <w:t>should</w:t>
      </w:r>
      <w:r>
        <w:rPr>
          <w:color w:val="1C1731"/>
          <w:spacing w:val="31"/>
          <w:sz w:val="18"/>
        </w:rPr>
        <w:t xml:space="preserve"> </w:t>
      </w:r>
      <w:r>
        <w:rPr>
          <w:color w:val="1C1731"/>
          <w:sz w:val="18"/>
        </w:rPr>
        <w:t>they</w:t>
      </w:r>
      <w:r>
        <w:rPr>
          <w:color w:val="1C1731"/>
          <w:spacing w:val="31"/>
          <w:sz w:val="18"/>
        </w:rPr>
        <w:t xml:space="preserve"> </w:t>
      </w:r>
      <w:r>
        <w:rPr>
          <w:color w:val="1C1731"/>
          <w:sz w:val="18"/>
        </w:rPr>
        <w:t>choose</w:t>
      </w:r>
      <w:r>
        <w:rPr>
          <w:color w:val="1C1731"/>
          <w:spacing w:val="31"/>
          <w:sz w:val="18"/>
        </w:rPr>
        <w:t xml:space="preserve"> </w:t>
      </w:r>
      <w:r>
        <w:rPr>
          <w:color w:val="1C1731"/>
          <w:sz w:val="18"/>
        </w:rPr>
        <w:t>to.</w:t>
      </w:r>
    </w:p>
    <w:p w14:paraId="46269DC4" w14:textId="77777777" w:rsidR="005B1E76" w:rsidRDefault="005B1E76">
      <w:pPr>
        <w:spacing w:line="254" w:lineRule="auto"/>
        <w:rPr>
          <w:sz w:val="18"/>
        </w:rPr>
        <w:sectPr w:rsidR="005B1E76">
          <w:type w:val="continuous"/>
          <w:pgSz w:w="11910" w:h="16840"/>
          <w:pgMar w:top="1500" w:right="340" w:bottom="280" w:left="400" w:header="386" w:footer="298" w:gutter="0"/>
          <w:cols w:num="2" w:space="720" w:equalWidth="0">
            <w:col w:w="2447" w:space="40"/>
            <w:col w:w="8683"/>
          </w:cols>
        </w:sectPr>
      </w:pPr>
    </w:p>
    <w:p w14:paraId="527F5021" w14:textId="77777777" w:rsidR="005B1E76" w:rsidRDefault="00EC16DA">
      <w:pPr>
        <w:tabs>
          <w:tab w:val="left" w:pos="2769"/>
        </w:tabs>
        <w:spacing w:before="144"/>
        <w:ind w:left="672"/>
        <w:rPr>
          <w:sz w:val="18"/>
        </w:rPr>
      </w:pPr>
      <w:r>
        <w:rPr>
          <w:color w:val="1C1731"/>
          <w:sz w:val="18"/>
        </w:rPr>
        <w:t>DSM-</w:t>
      </w:r>
      <w:r>
        <w:rPr>
          <w:color w:val="1C1731"/>
          <w:spacing w:val="-10"/>
          <w:sz w:val="18"/>
        </w:rPr>
        <w:t>5</w:t>
      </w:r>
      <w:r>
        <w:rPr>
          <w:color w:val="1C1731"/>
          <w:sz w:val="18"/>
        </w:rPr>
        <w:tab/>
        <w:t>The</w:t>
      </w:r>
      <w:r>
        <w:rPr>
          <w:color w:val="1C1731"/>
          <w:spacing w:val="36"/>
          <w:sz w:val="18"/>
        </w:rPr>
        <w:t xml:space="preserve"> </w:t>
      </w:r>
      <w:r>
        <w:rPr>
          <w:color w:val="1C1731"/>
          <w:sz w:val="18"/>
        </w:rPr>
        <w:t>Diagnostic</w:t>
      </w:r>
      <w:r>
        <w:rPr>
          <w:color w:val="1C1731"/>
          <w:spacing w:val="36"/>
          <w:sz w:val="18"/>
        </w:rPr>
        <w:t xml:space="preserve"> </w:t>
      </w:r>
      <w:r>
        <w:rPr>
          <w:color w:val="1C1731"/>
          <w:sz w:val="18"/>
        </w:rPr>
        <w:t>and</w:t>
      </w:r>
      <w:r>
        <w:rPr>
          <w:color w:val="1C1731"/>
          <w:spacing w:val="36"/>
          <w:sz w:val="18"/>
        </w:rPr>
        <w:t xml:space="preserve"> </w:t>
      </w:r>
      <w:r>
        <w:rPr>
          <w:color w:val="1C1731"/>
          <w:sz w:val="18"/>
        </w:rPr>
        <w:t>Statistical</w:t>
      </w:r>
      <w:r>
        <w:rPr>
          <w:color w:val="1C1731"/>
          <w:spacing w:val="37"/>
          <w:sz w:val="18"/>
        </w:rPr>
        <w:t xml:space="preserve"> </w:t>
      </w:r>
      <w:r>
        <w:rPr>
          <w:color w:val="1C1731"/>
          <w:sz w:val="18"/>
        </w:rPr>
        <w:t>Manual</w:t>
      </w:r>
      <w:r>
        <w:rPr>
          <w:color w:val="1C1731"/>
          <w:spacing w:val="36"/>
          <w:sz w:val="18"/>
        </w:rPr>
        <w:t xml:space="preserve"> </w:t>
      </w:r>
      <w:r>
        <w:rPr>
          <w:color w:val="1C1731"/>
          <w:sz w:val="18"/>
        </w:rPr>
        <w:t>of</w:t>
      </w:r>
      <w:r>
        <w:rPr>
          <w:color w:val="1C1731"/>
          <w:spacing w:val="36"/>
          <w:sz w:val="18"/>
        </w:rPr>
        <w:t xml:space="preserve"> </w:t>
      </w:r>
      <w:r>
        <w:rPr>
          <w:color w:val="1C1731"/>
          <w:sz w:val="18"/>
        </w:rPr>
        <w:t>Mental</w:t>
      </w:r>
      <w:r>
        <w:rPr>
          <w:color w:val="1C1731"/>
          <w:spacing w:val="36"/>
          <w:sz w:val="18"/>
        </w:rPr>
        <w:t xml:space="preserve"> </w:t>
      </w:r>
      <w:r>
        <w:rPr>
          <w:color w:val="1C1731"/>
          <w:sz w:val="18"/>
        </w:rPr>
        <w:t>Disorders</w:t>
      </w:r>
      <w:r>
        <w:rPr>
          <w:color w:val="1C1731"/>
          <w:spacing w:val="37"/>
          <w:sz w:val="18"/>
        </w:rPr>
        <w:t xml:space="preserve"> </w:t>
      </w:r>
      <w:r>
        <w:rPr>
          <w:color w:val="1C1731"/>
          <w:spacing w:val="-10"/>
          <w:sz w:val="18"/>
        </w:rPr>
        <w:t>5</w:t>
      </w:r>
    </w:p>
    <w:p w14:paraId="7931D95A" w14:textId="77777777" w:rsidR="005B1E76" w:rsidRDefault="005B1E76">
      <w:pPr>
        <w:pStyle w:val="BodyText"/>
        <w:rPr>
          <w:sz w:val="19"/>
        </w:rPr>
      </w:pPr>
    </w:p>
    <w:p w14:paraId="086C49F5" w14:textId="77777777" w:rsidR="005B1E76" w:rsidRDefault="00EC16DA">
      <w:pPr>
        <w:tabs>
          <w:tab w:val="left" w:pos="2769"/>
        </w:tabs>
        <w:ind w:left="672"/>
        <w:rPr>
          <w:sz w:val="18"/>
        </w:rPr>
      </w:pPr>
      <w:r>
        <w:rPr>
          <w:color w:val="1C1731"/>
          <w:spacing w:val="-5"/>
          <w:sz w:val="18"/>
        </w:rPr>
        <w:t>FG</w:t>
      </w:r>
      <w:r>
        <w:rPr>
          <w:color w:val="1C1731"/>
          <w:sz w:val="18"/>
        </w:rPr>
        <w:tab/>
        <w:t>Focus</w:t>
      </w:r>
      <w:r>
        <w:rPr>
          <w:color w:val="1C1731"/>
          <w:spacing w:val="27"/>
          <w:sz w:val="18"/>
        </w:rPr>
        <w:t xml:space="preserve"> </w:t>
      </w:r>
      <w:r>
        <w:rPr>
          <w:color w:val="1C1731"/>
          <w:spacing w:val="-2"/>
          <w:sz w:val="18"/>
        </w:rPr>
        <w:t>Group</w:t>
      </w:r>
    </w:p>
    <w:p w14:paraId="3D5E0403" w14:textId="77777777" w:rsidR="005B1E76" w:rsidRDefault="005B1E76">
      <w:pPr>
        <w:pStyle w:val="BodyText"/>
        <w:rPr>
          <w:sz w:val="19"/>
        </w:rPr>
      </w:pPr>
    </w:p>
    <w:p w14:paraId="5ACCAFEB" w14:textId="77777777" w:rsidR="005B1E76" w:rsidRDefault="00EC16DA">
      <w:pPr>
        <w:tabs>
          <w:tab w:val="left" w:pos="2769"/>
        </w:tabs>
        <w:spacing w:line="494" w:lineRule="auto"/>
        <w:ind w:left="672" w:right="994"/>
        <w:rPr>
          <w:sz w:val="18"/>
        </w:rPr>
      </w:pPr>
      <w:r>
        <w:rPr>
          <w:color w:val="1C1731"/>
          <w:spacing w:val="-2"/>
          <w:sz w:val="18"/>
        </w:rPr>
        <w:t>Gamer</w:t>
      </w:r>
      <w:r>
        <w:rPr>
          <w:color w:val="1C1731"/>
          <w:sz w:val="18"/>
        </w:rPr>
        <w:tab/>
        <w:t>Those</w:t>
      </w:r>
      <w:r>
        <w:rPr>
          <w:color w:val="1C1731"/>
          <w:spacing w:val="31"/>
          <w:sz w:val="18"/>
        </w:rPr>
        <w:t xml:space="preserve"> </w:t>
      </w:r>
      <w:r>
        <w:rPr>
          <w:color w:val="1C1731"/>
          <w:sz w:val="18"/>
        </w:rPr>
        <w:t>who</w:t>
      </w:r>
      <w:r>
        <w:rPr>
          <w:color w:val="1C1731"/>
          <w:spacing w:val="31"/>
          <w:sz w:val="18"/>
        </w:rPr>
        <w:t xml:space="preserve"> </w:t>
      </w:r>
      <w:r>
        <w:rPr>
          <w:color w:val="1C1731"/>
          <w:sz w:val="18"/>
        </w:rPr>
        <w:t>play</w:t>
      </w:r>
      <w:r>
        <w:rPr>
          <w:color w:val="1C1731"/>
          <w:spacing w:val="31"/>
          <w:sz w:val="18"/>
        </w:rPr>
        <w:t xml:space="preserve"> </w:t>
      </w:r>
      <w:r>
        <w:rPr>
          <w:color w:val="1C1731"/>
          <w:sz w:val="18"/>
        </w:rPr>
        <w:t>online</w:t>
      </w:r>
      <w:r>
        <w:rPr>
          <w:color w:val="1C1731"/>
          <w:spacing w:val="31"/>
          <w:sz w:val="18"/>
        </w:rPr>
        <w:t xml:space="preserve"> </w:t>
      </w:r>
      <w:r>
        <w:rPr>
          <w:color w:val="1C1731"/>
          <w:sz w:val="18"/>
        </w:rPr>
        <w:t>digital</w:t>
      </w:r>
      <w:r>
        <w:rPr>
          <w:color w:val="1C1731"/>
          <w:spacing w:val="31"/>
          <w:sz w:val="18"/>
        </w:rPr>
        <w:t xml:space="preserve"> </w:t>
      </w:r>
      <w:r>
        <w:rPr>
          <w:color w:val="1C1731"/>
          <w:sz w:val="18"/>
        </w:rPr>
        <w:t>video</w:t>
      </w:r>
      <w:r>
        <w:rPr>
          <w:color w:val="1C1731"/>
          <w:spacing w:val="31"/>
          <w:sz w:val="18"/>
        </w:rPr>
        <w:t xml:space="preserve"> </w:t>
      </w:r>
      <w:r>
        <w:rPr>
          <w:color w:val="1C1731"/>
          <w:sz w:val="18"/>
        </w:rPr>
        <w:t>games</w:t>
      </w:r>
      <w:r>
        <w:rPr>
          <w:color w:val="1C1731"/>
          <w:spacing w:val="31"/>
          <w:sz w:val="18"/>
        </w:rPr>
        <w:t xml:space="preserve"> </w:t>
      </w:r>
      <w:r>
        <w:rPr>
          <w:color w:val="1C1731"/>
          <w:sz w:val="18"/>
        </w:rPr>
        <w:t>whether</w:t>
      </w:r>
      <w:r>
        <w:rPr>
          <w:color w:val="1C1731"/>
          <w:spacing w:val="31"/>
          <w:sz w:val="18"/>
        </w:rPr>
        <w:t xml:space="preserve"> </w:t>
      </w:r>
      <w:r>
        <w:rPr>
          <w:color w:val="1C1731"/>
          <w:sz w:val="18"/>
        </w:rPr>
        <w:t>by</w:t>
      </w:r>
      <w:r>
        <w:rPr>
          <w:color w:val="1C1731"/>
          <w:spacing w:val="31"/>
          <w:sz w:val="18"/>
        </w:rPr>
        <w:t xml:space="preserve"> </w:t>
      </w:r>
      <w:r>
        <w:rPr>
          <w:color w:val="1C1731"/>
          <w:sz w:val="18"/>
        </w:rPr>
        <w:t>Console,</w:t>
      </w:r>
      <w:r>
        <w:rPr>
          <w:color w:val="1C1731"/>
          <w:spacing w:val="31"/>
          <w:sz w:val="18"/>
        </w:rPr>
        <w:t xml:space="preserve"> </w:t>
      </w:r>
      <w:r>
        <w:rPr>
          <w:color w:val="1C1731"/>
          <w:sz w:val="18"/>
        </w:rPr>
        <w:t>PC,</w:t>
      </w:r>
      <w:r>
        <w:rPr>
          <w:color w:val="1C1731"/>
          <w:spacing w:val="31"/>
          <w:sz w:val="18"/>
        </w:rPr>
        <w:t xml:space="preserve"> </w:t>
      </w:r>
      <w:r>
        <w:rPr>
          <w:color w:val="1C1731"/>
          <w:sz w:val="18"/>
        </w:rPr>
        <w:t>or</w:t>
      </w:r>
      <w:r>
        <w:rPr>
          <w:color w:val="1C1731"/>
          <w:spacing w:val="31"/>
          <w:sz w:val="18"/>
        </w:rPr>
        <w:t xml:space="preserve"> </w:t>
      </w:r>
      <w:r>
        <w:rPr>
          <w:color w:val="1C1731"/>
          <w:sz w:val="18"/>
        </w:rPr>
        <w:t>Mobile</w:t>
      </w:r>
      <w:r>
        <w:rPr>
          <w:color w:val="1C1731"/>
          <w:spacing w:val="31"/>
          <w:sz w:val="18"/>
        </w:rPr>
        <w:t xml:space="preserve"> </w:t>
      </w:r>
      <w:r>
        <w:rPr>
          <w:color w:val="1C1731"/>
          <w:sz w:val="18"/>
        </w:rPr>
        <w:t xml:space="preserve">phones. </w:t>
      </w:r>
      <w:r>
        <w:rPr>
          <w:color w:val="1C1731"/>
          <w:spacing w:val="-6"/>
          <w:sz w:val="18"/>
        </w:rPr>
        <w:t>GP</w:t>
      </w:r>
      <w:r>
        <w:rPr>
          <w:color w:val="1C1731"/>
          <w:sz w:val="18"/>
        </w:rPr>
        <w:tab/>
        <w:t>Gaming Problem</w:t>
      </w:r>
    </w:p>
    <w:p w14:paraId="7985B97D" w14:textId="77777777" w:rsidR="005B1E76" w:rsidRDefault="00EC16DA">
      <w:pPr>
        <w:tabs>
          <w:tab w:val="left" w:pos="2769"/>
        </w:tabs>
        <w:spacing w:line="205" w:lineRule="exact"/>
        <w:ind w:left="672"/>
        <w:rPr>
          <w:sz w:val="18"/>
        </w:rPr>
      </w:pPr>
      <w:r>
        <w:rPr>
          <w:color w:val="1C1731"/>
          <w:spacing w:val="-5"/>
          <w:sz w:val="18"/>
        </w:rPr>
        <w:t>GD</w:t>
      </w:r>
      <w:r>
        <w:rPr>
          <w:color w:val="1C1731"/>
          <w:sz w:val="18"/>
        </w:rPr>
        <w:tab/>
        <w:t>Gaming</w:t>
      </w:r>
      <w:r>
        <w:rPr>
          <w:color w:val="1C1731"/>
          <w:spacing w:val="35"/>
          <w:sz w:val="18"/>
        </w:rPr>
        <w:t xml:space="preserve"> </w:t>
      </w:r>
      <w:r>
        <w:rPr>
          <w:color w:val="1C1731"/>
          <w:spacing w:val="-2"/>
          <w:sz w:val="18"/>
        </w:rPr>
        <w:t>Disorder</w:t>
      </w:r>
    </w:p>
    <w:p w14:paraId="1A29D890" w14:textId="77777777" w:rsidR="005B1E76" w:rsidRDefault="005B1E76">
      <w:pPr>
        <w:pStyle w:val="BodyText"/>
        <w:rPr>
          <w:sz w:val="19"/>
        </w:rPr>
      </w:pPr>
    </w:p>
    <w:p w14:paraId="5265D25F" w14:textId="77777777" w:rsidR="005B1E76" w:rsidRDefault="00EC16DA">
      <w:pPr>
        <w:tabs>
          <w:tab w:val="left" w:pos="2769"/>
        </w:tabs>
        <w:ind w:left="672"/>
        <w:rPr>
          <w:sz w:val="18"/>
        </w:rPr>
      </w:pPr>
      <w:r>
        <w:rPr>
          <w:color w:val="1C1731"/>
          <w:sz w:val="18"/>
        </w:rPr>
        <w:t>ICD-</w:t>
      </w:r>
      <w:r>
        <w:rPr>
          <w:color w:val="1C1731"/>
          <w:spacing w:val="-5"/>
          <w:sz w:val="18"/>
        </w:rPr>
        <w:t>11</w:t>
      </w:r>
      <w:r>
        <w:rPr>
          <w:color w:val="1C1731"/>
          <w:sz w:val="18"/>
        </w:rPr>
        <w:tab/>
        <w:t>11th</w:t>
      </w:r>
      <w:r>
        <w:rPr>
          <w:color w:val="1C1731"/>
          <w:spacing w:val="37"/>
          <w:sz w:val="18"/>
        </w:rPr>
        <w:t xml:space="preserve"> </w:t>
      </w:r>
      <w:r>
        <w:rPr>
          <w:color w:val="1C1731"/>
          <w:sz w:val="18"/>
        </w:rPr>
        <w:t>revision</w:t>
      </w:r>
      <w:r>
        <w:rPr>
          <w:color w:val="1C1731"/>
          <w:spacing w:val="38"/>
          <w:sz w:val="18"/>
        </w:rPr>
        <w:t xml:space="preserve"> </w:t>
      </w:r>
      <w:r>
        <w:rPr>
          <w:color w:val="1C1731"/>
          <w:sz w:val="18"/>
        </w:rPr>
        <w:t>of</w:t>
      </w:r>
      <w:r>
        <w:rPr>
          <w:color w:val="1C1731"/>
          <w:spacing w:val="37"/>
          <w:sz w:val="18"/>
        </w:rPr>
        <w:t xml:space="preserve"> </w:t>
      </w:r>
      <w:r>
        <w:rPr>
          <w:color w:val="1C1731"/>
          <w:sz w:val="18"/>
        </w:rPr>
        <w:t>the</w:t>
      </w:r>
      <w:r>
        <w:rPr>
          <w:color w:val="1C1731"/>
          <w:spacing w:val="38"/>
          <w:sz w:val="18"/>
        </w:rPr>
        <w:t xml:space="preserve"> </w:t>
      </w:r>
      <w:r>
        <w:rPr>
          <w:color w:val="1C1731"/>
          <w:sz w:val="18"/>
        </w:rPr>
        <w:t>International</w:t>
      </w:r>
      <w:r>
        <w:rPr>
          <w:color w:val="1C1731"/>
          <w:spacing w:val="37"/>
          <w:sz w:val="18"/>
        </w:rPr>
        <w:t xml:space="preserve"> </w:t>
      </w:r>
      <w:r>
        <w:rPr>
          <w:color w:val="1C1731"/>
          <w:sz w:val="18"/>
        </w:rPr>
        <w:t>Classification</w:t>
      </w:r>
      <w:r>
        <w:rPr>
          <w:color w:val="1C1731"/>
          <w:spacing w:val="38"/>
          <w:sz w:val="18"/>
        </w:rPr>
        <w:t xml:space="preserve"> </w:t>
      </w:r>
      <w:r>
        <w:rPr>
          <w:color w:val="1C1731"/>
          <w:sz w:val="18"/>
        </w:rPr>
        <w:t>of</w:t>
      </w:r>
      <w:r>
        <w:rPr>
          <w:color w:val="1C1731"/>
          <w:spacing w:val="38"/>
          <w:sz w:val="18"/>
        </w:rPr>
        <w:t xml:space="preserve"> </w:t>
      </w:r>
      <w:r>
        <w:rPr>
          <w:color w:val="1C1731"/>
          <w:spacing w:val="-2"/>
          <w:sz w:val="18"/>
        </w:rPr>
        <w:t>Diseases</w:t>
      </w:r>
    </w:p>
    <w:p w14:paraId="274459FC" w14:textId="77777777" w:rsidR="005B1E76" w:rsidRDefault="00EC16DA">
      <w:pPr>
        <w:tabs>
          <w:tab w:val="left" w:pos="2769"/>
        </w:tabs>
        <w:spacing w:before="175" w:line="165" w:lineRule="auto"/>
        <w:ind w:left="2769" w:right="741" w:hanging="2098"/>
        <w:rPr>
          <w:sz w:val="18"/>
        </w:rPr>
      </w:pPr>
      <w:proofErr w:type="spellStart"/>
      <w:r>
        <w:rPr>
          <w:color w:val="1C1731"/>
          <w:spacing w:val="-2"/>
          <w:position w:val="-10"/>
          <w:sz w:val="18"/>
        </w:rPr>
        <w:t>Kakala</w:t>
      </w:r>
      <w:proofErr w:type="spellEnd"/>
      <w:r>
        <w:rPr>
          <w:color w:val="1C1731"/>
          <w:position w:val="-10"/>
          <w:sz w:val="18"/>
        </w:rPr>
        <w:tab/>
      </w:r>
      <w:r>
        <w:rPr>
          <w:color w:val="1C1731"/>
          <w:sz w:val="18"/>
        </w:rPr>
        <w:t>A</w:t>
      </w:r>
      <w:r>
        <w:rPr>
          <w:color w:val="1C1731"/>
          <w:spacing w:val="28"/>
          <w:sz w:val="18"/>
        </w:rPr>
        <w:t xml:space="preserve"> </w:t>
      </w:r>
      <w:r>
        <w:rPr>
          <w:color w:val="1C1731"/>
          <w:sz w:val="18"/>
        </w:rPr>
        <w:t>garland.</w:t>
      </w:r>
      <w:r>
        <w:rPr>
          <w:color w:val="1C1731"/>
          <w:spacing w:val="80"/>
          <w:sz w:val="18"/>
        </w:rPr>
        <w:t xml:space="preserve"> </w:t>
      </w:r>
      <w:r>
        <w:rPr>
          <w:color w:val="1C1731"/>
          <w:sz w:val="18"/>
        </w:rPr>
        <w:t>A</w:t>
      </w:r>
      <w:r>
        <w:rPr>
          <w:color w:val="1C1731"/>
          <w:spacing w:val="28"/>
          <w:sz w:val="18"/>
        </w:rPr>
        <w:t xml:space="preserve"> </w:t>
      </w:r>
      <w:r>
        <w:rPr>
          <w:color w:val="1C1731"/>
          <w:sz w:val="18"/>
        </w:rPr>
        <w:t>framework</w:t>
      </w:r>
      <w:r>
        <w:rPr>
          <w:color w:val="1C1731"/>
          <w:spacing w:val="28"/>
          <w:sz w:val="18"/>
        </w:rPr>
        <w:t xml:space="preserve"> </w:t>
      </w:r>
      <w:r>
        <w:rPr>
          <w:color w:val="1C1731"/>
          <w:sz w:val="18"/>
        </w:rPr>
        <w:t>used</w:t>
      </w:r>
      <w:r>
        <w:rPr>
          <w:color w:val="1C1731"/>
          <w:spacing w:val="28"/>
          <w:sz w:val="18"/>
        </w:rPr>
        <w:t xml:space="preserve"> </w:t>
      </w:r>
      <w:r>
        <w:rPr>
          <w:color w:val="1C1731"/>
          <w:sz w:val="18"/>
        </w:rPr>
        <w:t>to</w:t>
      </w:r>
      <w:r>
        <w:rPr>
          <w:color w:val="1C1731"/>
          <w:spacing w:val="28"/>
          <w:sz w:val="18"/>
        </w:rPr>
        <w:t xml:space="preserve"> </w:t>
      </w:r>
      <w:r>
        <w:rPr>
          <w:color w:val="1C1731"/>
          <w:sz w:val="18"/>
        </w:rPr>
        <w:t>describe</w:t>
      </w:r>
      <w:r>
        <w:rPr>
          <w:color w:val="1C1731"/>
          <w:spacing w:val="28"/>
          <w:sz w:val="18"/>
        </w:rPr>
        <w:t xml:space="preserve"> </w:t>
      </w:r>
      <w:r>
        <w:rPr>
          <w:color w:val="1C1731"/>
          <w:sz w:val="18"/>
        </w:rPr>
        <w:t>the</w:t>
      </w:r>
      <w:r>
        <w:rPr>
          <w:color w:val="1C1731"/>
          <w:spacing w:val="28"/>
          <w:sz w:val="18"/>
        </w:rPr>
        <w:t xml:space="preserve"> </w:t>
      </w:r>
      <w:r>
        <w:rPr>
          <w:color w:val="1C1731"/>
          <w:sz w:val="18"/>
        </w:rPr>
        <w:t>approach</w:t>
      </w:r>
      <w:r>
        <w:rPr>
          <w:color w:val="1C1731"/>
          <w:spacing w:val="28"/>
          <w:sz w:val="18"/>
        </w:rPr>
        <w:t xml:space="preserve"> </w:t>
      </w:r>
      <w:r>
        <w:rPr>
          <w:color w:val="1C1731"/>
          <w:sz w:val="18"/>
        </w:rPr>
        <w:t>used</w:t>
      </w:r>
      <w:r>
        <w:rPr>
          <w:color w:val="1C1731"/>
          <w:spacing w:val="28"/>
          <w:sz w:val="18"/>
        </w:rPr>
        <w:t xml:space="preserve"> </w:t>
      </w:r>
      <w:r>
        <w:rPr>
          <w:color w:val="1C1731"/>
          <w:sz w:val="18"/>
        </w:rPr>
        <w:t>in</w:t>
      </w:r>
      <w:r>
        <w:rPr>
          <w:color w:val="1C1731"/>
          <w:spacing w:val="28"/>
          <w:sz w:val="18"/>
        </w:rPr>
        <w:t xml:space="preserve"> </w:t>
      </w:r>
      <w:r>
        <w:rPr>
          <w:color w:val="1C1731"/>
          <w:sz w:val="18"/>
        </w:rPr>
        <w:t>this</w:t>
      </w:r>
      <w:r>
        <w:rPr>
          <w:color w:val="1C1731"/>
          <w:spacing w:val="28"/>
          <w:sz w:val="18"/>
        </w:rPr>
        <w:t xml:space="preserve"> </w:t>
      </w:r>
      <w:r>
        <w:rPr>
          <w:color w:val="1C1731"/>
          <w:sz w:val="18"/>
        </w:rPr>
        <w:t>study</w:t>
      </w:r>
      <w:r>
        <w:rPr>
          <w:color w:val="1C1731"/>
          <w:spacing w:val="28"/>
          <w:sz w:val="18"/>
        </w:rPr>
        <w:t xml:space="preserve"> </w:t>
      </w:r>
      <w:r>
        <w:rPr>
          <w:color w:val="1C1731"/>
          <w:sz w:val="18"/>
        </w:rPr>
        <w:t>was</w:t>
      </w:r>
      <w:r>
        <w:rPr>
          <w:color w:val="1C1731"/>
          <w:spacing w:val="28"/>
          <w:sz w:val="18"/>
        </w:rPr>
        <w:t xml:space="preserve"> </w:t>
      </w:r>
      <w:r>
        <w:rPr>
          <w:color w:val="1C1731"/>
          <w:sz w:val="18"/>
        </w:rPr>
        <w:t xml:space="preserve">developed by Professor </w:t>
      </w:r>
      <w:proofErr w:type="spellStart"/>
      <w:r>
        <w:rPr>
          <w:color w:val="1C1731"/>
          <w:sz w:val="18"/>
        </w:rPr>
        <w:t>Konai</w:t>
      </w:r>
      <w:proofErr w:type="spellEnd"/>
      <w:r>
        <w:rPr>
          <w:color w:val="1C1731"/>
          <w:sz w:val="18"/>
        </w:rPr>
        <w:t xml:space="preserve"> </w:t>
      </w:r>
      <w:proofErr w:type="spellStart"/>
      <w:r>
        <w:rPr>
          <w:color w:val="1C1731"/>
          <w:sz w:val="18"/>
        </w:rPr>
        <w:t>Helu-Thaman</w:t>
      </w:r>
      <w:proofErr w:type="spellEnd"/>
      <w:r>
        <w:rPr>
          <w:color w:val="1C1731"/>
          <w:sz w:val="18"/>
        </w:rPr>
        <w:t>.</w:t>
      </w:r>
    </w:p>
    <w:p w14:paraId="043CD95D" w14:textId="77777777" w:rsidR="005B1E76" w:rsidRDefault="00EC16DA">
      <w:pPr>
        <w:spacing w:before="105"/>
        <w:ind w:left="2769"/>
        <w:rPr>
          <w:sz w:val="18"/>
        </w:rPr>
      </w:pPr>
      <w:r>
        <w:rPr>
          <w:color w:val="1C1731"/>
          <w:sz w:val="18"/>
        </w:rPr>
        <w:t>Microtransaction</w:t>
      </w:r>
      <w:r>
        <w:rPr>
          <w:color w:val="1C1731"/>
          <w:spacing w:val="34"/>
          <w:sz w:val="18"/>
        </w:rPr>
        <w:t xml:space="preserve"> </w:t>
      </w:r>
      <w:r>
        <w:rPr>
          <w:color w:val="1C1731"/>
          <w:sz w:val="18"/>
        </w:rPr>
        <w:t>commonly</w:t>
      </w:r>
      <w:r>
        <w:rPr>
          <w:color w:val="1C1731"/>
          <w:spacing w:val="35"/>
          <w:sz w:val="18"/>
        </w:rPr>
        <w:t xml:space="preserve"> </w:t>
      </w:r>
      <w:r>
        <w:rPr>
          <w:color w:val="1C1731"/>
          <w:sz w:val="18"/>
        </w:rPr>
        <w:t>refers</w:t>
      </w:r>
      <w:r>
        <w:rPr>
          <w:color w:val="1C1731"/>
          <w:spacing w:val="34"/>
          <w:sz w:val="18"/>
        </w:rPr>
        <w:t xml:space="preserve"> </w:t>
      </w:r>
      <w:r>
        <w:rPr>
          <w:color w:val="1C1731"/>
          <w:sz w:val="18"/>
        </w:rPr>
        <w:t>to</w:t>
      </w:r>
      <w:r>
        <w:rPr>
          <w:color w:val="1C1731"/>
          <w:spacing w:val="35"/>
          <w:sz w:val="18"/>
        </w:rPr>
        <w:t xml:space="preserve"> </w:t>
      </w:r>
      <w:r>
        <w:rPr>
          <w:color w:val="1C1731"/>
          <w:sz w:val="18"/>
        </w:rPr>
        <w:t>a</w:t>
      </w:r>
      <w:r>
        <w:rPr>
          <w:color w:val="1C1731"/>
          <w:spacing w:val="34"/>
          <w:sz w:val="18"/>
        </w:rPr>
        <w:t xml:space="preserve"> </w:t>
      </w:r>
      <w:r>
        <w:rPr>
          <w:color w:val="1C1731"/>
          <w:sz w:val="18"/>
        </w:rPr>
        <w:t>business</w:t>
      </w:r>
      <w:r>
        <w:rPr>
          <w:color w:val="1C1731"/>
          <w:spacing w:val="35"/>
          <w:sz w:val="18"/>
        </w:rPr>
        <w:t xml:space="preserve"> </w:t>
      </w:r>
      <w:r>
        <w:rPr>
          <w:color w:val="1C1731"/>
          <w:sz w:val="18"/>
        </w:rPr>
        <w:t>model,</w:t>
      </w:r>
      <w:r>
        <w:rPr>
          <w:color w:val="1C1731"/>
          <w:spacing w:val="34"/>
          <w:sz w:val="18"/>
        </w:rPr>
        <w:t xml:space="preserve"> </w:t>
      </w:r>
      <w:r>
        <w:rPr>
          <w:color w:val="1C1731"/>
          <w:sz w:val="18"/>
        </w:rPr>
        <w:t>where</w:t>
      </w:r>
      <w:r>
        <w:rPr>
          <w:color w:val="1C1731"/>
          <w:spacing w:val="35"/>
          <w:sz w:val="18"/>
        </w:rPr>
        <w:t xml:space="preserve"> </w:t>
      </w:r>
      <w:r>
        <w:rPr>
          <w:color w:val="1C1731"/>
          <w:sz w:val="18"/>
        </w:rPr>
        <w:t>users</w:t>
      </w:r>
      <w:r>
        <w:rPr>
          <w:color w:val="1C1731"/>
          <w:spacing w:val="34"/>
          <w:sz w:val="18"/>
        </w:rPr>
        <w:t xml:space="preserve"> </w:t>
      </w:r>
      <w:r>
        <w:rPr>
          <w:color w:val="1C1731"/>
          <w:sz w:val="18"/>
        </w:rPr>
        <w:t>can</w:t>
      </w:r>
      <w:r>
        <w:rPr>
          <w:color w:val="1C1731"/>
          <w:spacing w:val="35"/>
          <w:sz w:val="18"/>
        </w:rPr>
        <w:t xml:space="preserve"> </w:t>
      </w:r>
      <w:r>
        <w:rPr>
          <w:color w:val="1C1731"/>
          <w:spacing w:val="-2"/>
          <w:sz w:val="18"/>
        </w:rPr>
        <w:t>purchase</w:t>
      </w:r>
    </w:p>
    <w:p w14:paraId="2D6B7CD5" w14:textId="77777777" w:rsidR="005B1E76" w:rsidRDefault="00EC16DA">
      <w:pPr>
        <w:spacing w:before="13" w:line="254" w:lineRule="auto"/>
        <w:ind w:left="2769"/>
        <w:rPr>
          <w:sz w:val="18"/>
        </w:rPr>
      </w:pPr>
      <w:r>
        <w:rPr>
          <w:color w:val="1C1731"/>
          <w:sz w:val="18"/>
        </w:rPr>
        <w:t>virtual</w:t>
      </w:r>
      <w:r>
        <w:rPr>
          <w:color w:val="1C1731"/>
          <w:spacing w:val="40"/>
          <w:sz w:val="18"/>
        </w:rPr>
        <w:t xml:space="preserve"> </w:t>
      </w:r>
      <w:r>
        <w:rPr>
          <w:color w:val="1C1731"/>
          <w:sz w:val="18"/>
        </w:rPr>
        <w:t>goods</w:t>
      </w:r>
      <w:r>
        <w:rPr>
          <w:color w:val="1C1731"/>
          <w:spacing w:val="40"/>
          <w:sz w:val="18"/>
        </w:rPr>
        <w:t xml:space="preserve"> </w:t>
      </w:r>
      <w:r>
        <w:rPr>
          <w:color w:val="1C1731"/>
          <w:sz w:val="18"/>
        </w:rPr>
        <w:t>via</w:t>
      </w:r>
      <w:r>
        <w:rPr>
          <w:color w:val="1C1731"/>
          <w:spacing w:val="40"/>
          <w:sz w:val="18"/>
        </w:rPr>
        <w:t xml:space="preserve"> </w:t>
      </w:r>
      <w:r>
        <w:rPr>
          <w:color w:val="1C1731"/>
          <w:sz w:val="18"/>
        </w:rPr>
        <w:t>micropayments.</w:t>
      </w:r>
      <w:r>
        <w:rPr>
          <w:color w:val="1C1731"/>
          <w:spacing w:val="40"/>
          <w:sz w:val="18"/>
        </w:rPr>
        <w:t xml:space="preserve"> </w:t>
      </w:r>
      <w:r>
        <w:rPr>
          <w:color w:val="1C1731"/>
          <w:sz w:val="18"/>
        </w:rPr>
        <w:t>Microtransactions</w:t>
      </w:r>
      <w:r>
        <w:rPr>
          <w:color w:val="1C1731"/>
          <w:spacing w:val="40"/>
          <w:sz w:val="18"/>
        </w:rPr>
        <w:t xml:space="preserve"> </w:t>
      </w:r>
      <w:r>
        <w:rPr>
          <w:color w:val="1C1731"/>
          <w:sz w:val="18"/>
        </w:rPr>
        <w:t>(</w:t>
      </w:r>
      <w:proofErr w:type="gramStart"/>
      <w:r>
        <w:rPr>
          <w:color w:val="1C1731"/>
          <w:sz w:val="18"/>
        </w:rPr>
        <w:t>i.e.</w:t>
      </w:r>
      <w:proofErr w:type="gramEnd"/>
      <w:r>
        <w:rPr>
          <w:color w:val="1C1731"/>
          <w:spacing w:val="40"/>
          <w:sz w:val="18"/>
        </w:rPr>
        <w:t xml:space="preserve"> </w:t>
      </w:r>
      <w:r>
        <w:rPr>
          <w:color w:val="1C1731"/>
          <w:sz w:val="18"/>
        </w:rPr>
        <w:t>premium</w:t>
      </w:r>
      <w:r>
        <w:rPr>
          <w:color w:val="1C1731"/>
          <w:spacing w:val="40"/>
          <w:sz w:val="18"/>
        </w:rPr>
        <w:t xml:space="preserve"> </w:t>
      </w:r>
      <w:r>
        <w:rPr>
          <w:color w:val="1C1731"/>
          <w:sz w:val="18"/>
        </w:rPr>
        <w:t>content)</w:t>
      </w:r>
      <w:r>
        <w:rPr>
          <w:color w:val="1C1731"/>
          <w:spacing w:val="40"/>
          <w:sz w:val="18"/>
        </w:rPr>
        <w:t xml:space="preserve"> </w:t>
      </w:r>
      <w:r>
        <w:rPr>
          <w:color w:val="1C1731"/>
          <w:sz w:val="18"/>
        </w:rPr>
        <w:t>may</w:t>
      </w:r>
      <w:r>
        <w:rPr>
          <w:color w:val="1C1731"/>
          <w:spacing w:val="40"/>
          <w:sz w:val="18"/>
        </w:rPr>
        <w:t xml:space="preserve"> </w:t>
      </w:r>
      <w:r>
        <w:rPr>
          <w:color w:val="1C1731"/>
          <w:sz w:val="18"/>
        </w:rPr>
        <w:t>include downloadable</w:t>
      </w:r>
      <w:r>
        <w:rPr>
          <w:color w:val="1C1731"/>
          <w:spacing w:val="39"/>
          <w:sz w:val="18"/>
        </w:rPr>
        <w:t xml:space="preserve"> </w:t>
      </w:r>
      <w:r>
        <w:rPr>
          <w:color w:val="1C1731"/>
          <w:sz w:val="18"/>
        </w:rPr>
        <w:t>content</w:t>
      </w:r>
      <w:r>
        <w:rPr>
          <w:color w:val="1C1731"/>
          <w:spacing w:val="39"/>
          <w:sz w:val="18"/>
        </w:rPr>
        <w:t xml:space="preserve"> </w:t>
      </w:r>
      <w:r>
        <w:rPr>
          <w:color w:val="1C1731"/>
          <w:sz w:val="18"/>
        </w:rPr>
        <w:t>such</w:t>
      </w:r>
      <w:r>
        <w:rPr>
          <w:color w:val="1C1731"/>
          <w:spacing w:val="39"/>
          <w:sz w:val="18"/>
        </w:rPr>
        <w:t xml:space="preserve"> </w:t>
      </w:r>
      <w:r>
        <w:rPr>
          <w:color w:val="1C1731"/>
          <w:sz w:val="18"/>
        </w:rPr>
        <w:t>as</w:t>
      </w:r>
      <w:r>
        <w:rPr>
          <w:color w:val="1C1731"/>
          <w:spacing w:val="39"/>
          <w:sz w:val="18"/>
        </w:rPr>
        <w:t xml:space="preserve"> </w:t>
      </w:r>
      <w:r>
        <w:rPr>
          <w:color w:val="1C1731"/>
          <w:sz w:val="18"/>
        </w:rPr>
        <w:t>story</w:t>
      </w:r>
      <w:r>
        <w:rPr>
          <w:color w:val="1C1731"/>
          <w:spacing w:val="40"/>
          <w:sz w:val="18"/>
        </w:rPr>
        <w:t xml:space="preserve"> </w:t>
      </w:r>
      <w:r>
        <w:rPr>
          <w:color w:val="1C1731"/>
          <w:sz w:val="18"/>
        </w:rPr>
        <w:t>extensions</w:t>
      </w:r>
      <w:r>
        <w:rPr>
          <w:color w:val="1C1731"/>
          <w:spacing w:val="39"/>
          <w:sz w:val="18"/>
        </w:rPr>
        <w:t xml:space="preserve"> </w:t>
      </w:r>
      <w:r>
        <w:rPr>
          <w:color w:val="1C1731"/>
          <w:sz w:val="18"/>
        </w:rPr>
        <w:t>(so-called</w:t>
      </w:r>
      <w:r>
        <w:rPr>
          <w:color w:val="1C1731"/>
          <w:spacing w:val="39"/>
          <w:sz w:val="18"/>
        </w:rPr>
        <w:t xml:space="preserve"> </w:t>
      </w:r>
      <w:r>
        <w:rPr>
          <w:color w:val="1C1731"/>
          <w:sz w:val="18"/>
        </w:rPr>
        <w:t>‘DLCs’),</w:t>
      </w:r>
      <w:r>
        <w:rPr>
          <w:color w:val="1C1731"/>
          <w:spacing w:val="39"/>
          <w:sz w:val="18"/>
        </w:rPr>
        <w:t xml:space="preserve"> </w:t>
      </w:r>
      <w:r>
        <w:rPr>
          <w:color w:val="1C1731"/>
          <w:sz w:val="18"/>
        </w:rPr>
        <w:t>additional</w:t>
      </w:r>
      <w:r>
        <w:rPr>
          <w:color w:val="1C1731"/>
          <w:spacing w:val="39"/>
          <w:sz w:val="18"/>
        </w:rPr>
        <w:t xml:space="preserve"> </w:t>
      </w:r>
      <w:r>
        <w:rPr>
          <w:color w:val="1C1731"/>
          <w:sz w:val="18"/>
        </w:rPr>
        <w:t>play</w:t>
      </w:r>
      <w:r>
        <w:rPr>
          <w:color w:val="1C1731"/>
          <w:spacing w:val="40"/>
          <w:sz w:val="18"/>
        </w:rPr>
        <w:t xml:space="preserve"> </w:t>
      </w:r>
      <w:r>
        <w:rPr>
          <w:color w:val="1C1731"/>
          <w:spacing w:val="-2"/>
          <w:sz w:val="18"/>
        </w:rPr>
        <w:t>time,</w:t>
      </w:r>
    </w:p>
    <w:p w14:paraId="0FA0CC20" w14:textId="77777777" w:rsidR="005B1E76" w:rsidRDefault="005B1E76">
      <w:pPr>
        <w:spacing w:line="254" w:lineRule="auto"/>
        <w:rPr>
          <w:sz w:val="18"/>
        </w:rPr>
        <w:sectPr w:rsidR="005B1E76">
          <w:type w:val="continuous"/>
          <w:pgSz w:w="11910" w:h="16840"/>
          <w:pgMar w:top="1500" w:right="340" w:bottom="280" w:left="400" w:header="386" w:footer="298" w:gutter="0"/>
          <w:cols w:space="720"/>
        </w:sectPr>
      </w:pPr>
    </w:p>
    <w:p w14:paraId="26C3ABD0" w14:textId="77777777" w:rsidR="005B1E76" w:rsidRDefault="00EC16DA">
      <w:pPr>
        <w:spacing w:before="112"/>
        <w:ind w:left="672"/>
        <w:rPr>
          <w:sz w:val="18"/>
        </w:rPr>
      </w:pPr>
      <w:r>
        <w:rPr>
          <w:color w:val="1C1731"/>
          <w:spacing w:val="-2"/>
          <w:sz w:val="18"/>
        </w:rPr>
        <w:t>Microtransactions</w:t>
      </w:r>
    </w:p>
    <w:p w14:paraId="3BA30947" w14:textId="77777777" w:rsidR="005B1E76" w:rsidRDefault="00EC16DA">
      <w:pPr>
        <w:spacing w:before="2"/>
        <w:ind w:left="499"/>
        <w:rPr>
          <w:sz w:val="18"/>
        </w:rPr>
      </w:pPr>
      <w:r>
        <w:br w:type="column"/>
      </w:r>
      <w:r>
        <w:rPr>
          <w:color w:val="1C1731"/>
          <w:sz w:val="18"/>
        </w:rPr>
        <w:t>levels,</w:t>
      </w:r>
      <w:r>
        <w:rPr>
          <w:color w:val="1C1731"/>
          <w:spacing w:val="33"/>
          <w:sz w:val="18"/>
        </w:rPr>
        <w:t xml:space="preserve"> </w:t>
      </w:r>
      <w:r>
        <w:rPr>
          <w:color w:val="1C1731"/>
          <w:sz w:val="18"/>
        </w:rPr>
        <w:t>new</w:t>
      </w:r>
      <w:r>
        <w:rPr>
          <w:color w:val="1C1731"/>
          <w:spacing w:val="35"/>
          <w:sz w:val="18"/>
        </w:rPr>
        <w:t xml:space="preserve"> </w:t>
      </w:r>
      <w:r>
        <w:rPr>
          <w:color w:val="1C1731"/>
          <w:sz w:val="18"/>
        </w:rPr>
        <w:t>maps,</w:t>
      </w:r>
      <w:r>
        <w:rPr>
          <w:color w:val="1C1731"/>
          <w:spacing w:val="35"/>
          <w:sz w:val="18"/>
        </w:rPr>
        <w:t xml:space="preserve"> </w:t>
      </w:r>
      <w:r>
        <w:rPr>
          <w:color w:val="1C1731"/>
          <w:sz w:val="18"/>
        </w:rPr>
        <w:t>virtual</w:t>
      </w:r>
      <w:r>
        <w:rPr>
          <w:color w:val="1C1731"/>
          <w:spacing w:val="36"/>
          <w:sz w:val="18"/>
        </w:rPr>
        <w:t xml:space="preserve"> </w:t>
      </w:r>
      <w:r>
        <w:rPr>
          <w:color w:val="1C1731"/>
          <w:sz w:val="18"/>
        </w:rPr>
        <w:t>currency,</w:t>
      </w:r>
      <w:r>
        <w:rPr>
          <w:color w:val="1C1731"/>
          <w:spacing w:val="35"/>
          <w:sz w:val="18"/>
        </w:rPr>
        <w:t xml:space="preserve"> </w:t>
      </w:r>
      <w:r>
        <w:rPr>
          <w:color w:val="1C1731"/>
          <w:sz w:val="18"/>
        </w:rPr>
        <w:t>weapons,</w:t>
      </w:r>
      <w:r>
        <w:rPr>
          <w:color w:val="1C1731"/>
          <w:spacing w:val="35"/>
          <w:sz w:val="18"/>
        </w:rPr>
        <w:t xml:space="preserve"> </w:t>
      </w:r>
      <w:r>
        <w:rPr>
          <w:color w:val="1C1731"/>
          <w:sz w:val="18"/>
        </w:rPr>
        <w:t>armor,</w:t>
      </w:r>
      <w:r>
        <w:rPr>
          <w:color w:val="1C1731"/>
          <w:spacing w:val="35"/>
          <w:sz w:val="18"/>
        </w:rPr>
        <w:t xml:space="preserve"> </w:t>
      </w:r>
      <w:proofErr w:type="gramStart"/>
      <w:r>
        <w:rPr>
          <w:color w:val="1C1731"/>
          <w:sz w:val="18"/>
        </w:rPr>
        <w:t>characters</w:t>
      </w:r>
      <w:proofErr w:type="gramEnd"/>
      <w:r>
        <w:rPr>
          <w:color w:val="1C1731"/>
          <w:spacing w:val="36"/>
          <w:sz w:val="18"/>
        </w:rPr>
        <w:t xml:space="preserve"> </w:t>
      </w:r>
      <w:r>
        <w:rPr>
          <w:color w:val="1C1731"/>
          <w:sz w:val="18"/>
        </w:rPr>
        <w:t>or</w:t>
      </w:r>
      <w:r>
        <w:rPr>
          <w:color w:val="1C1731"/>
          <w:spacing w:val="35"/>
          <w:sz w:val="18"/>
        </w:rPr>
        <w:t xml:space="preserve"> </w:t>
      </w:r>
      <w:r>
        <w:rPr>
          <w:color w:val="1C1731"/>
          <w:sz w:val="18"/>
        </w:rPr>
        <w:t>cosmetic</w:t>
      </w:r>
      <w:r>
        <w:rPr>
          <w:color w:val="1C1731"/>
          <w:spacing w:val="35"/>
          <w:sz w:val="18"/>
        </w:rPr>
        <w:t xml:space="preserve"> </w:t>
      </w:r>
      <w:r>
        <w:rPr>
          <w:color w:val="1C1731"/>
          <w:sz w:val="18"/>
        </w:rPr>
        <w:t>items</w:t>
      </w:r>
      <w:r>
        <w:rPr>
          <w:color w:val="1C1731"/>
          <w:spacing w:val="36"/>
          <w:sz w:val="18"/>
        </w:rPr>
        <w:t xml:space="preserve"> </w:t>
      </w:r>
      <w:r>
        <w:rPr>
          <w:color w:val="1C1731"/>
          <w:spacing w:val="-5"/>
          <w:sz w:val="18"/>
        </w:rPr>
        <w:t>to</w:t>
      </w:r>
    </w:p>
    <w:p w14:paraId="78A7C3E7" w14:textId="77777777" w:rsidR="005B1E76" w:rsidRDefault="00EC16DA">
      <w:pPr>
        <w:spacing w:before="13" w:line="254" w:lineRule="auto"/>
        <w:ind w:left="499" w:right="361"/>
        <w:rPr>
          <w:sz w:val="18"/>
        </w:rPr>
      </w:pPr>
      <w:r>
        <w:rPr>
          <w:color w:val="1C1731"/>
          <w:sz w:val="18"/>
        </w:rPr>
        <w:t>customize</w:t>
      </w:r>
      <w:r>
        <w:rPr>
          <w:color w:val="1C1731"/>
          <w:spacing w:val="38"/>
          <w:sz w:val="18"/>
        </w:rPr>
        <w:t xml:space="preserve"> </w:t>
      </w:r>
      <w:r>
        <w:rPr>
          <w:color w:val="1C1731"/>
          <w:sz w:val="18"/>
        </w:rPr>
        <w:t>the</w:t>
      </w:r>
      <w:r>
        <w:rPr>
          <w:color w:val="1C1731"/>
          <w:spacing w:val="38"/>
          <w:sz w:val="18"/>
        </w:rPr>
        <w:t xml:space="preserve"> </w:t>
      </w:r>
      <w:r>
        <w:rPr>
          <w:color w:val="1C1731"/>
          <w:sz w:val="18"/>
        </w:rPr>
        <w:t>player’s</w:t>
      </w:r>
      <w:r>
        <w:rPr>
          <w:color w:val="1C1731"/>
          <w:spacing w:val="38"/>
          <w:sz w:val="18"/>
        </w:rPr>
        <w:t xml:space="preserve"> </w:t>
      </w:r>
      <w:r>
        <w:rPr>
          <w:color w:val="1C1731"/>
          <w:sz w:val="18"/>
        </w:rPr>
        <w:t>character</w:t>
      </w:r>
      <w:r>
        <w:rPr>
          <w:color w:val="1C1731"/>
          <w:spacing w:val="38"/>
          <w:sz w:val="18"/>
        </w:rPr>
        <w:t xml:space="preserve"> </w:t>
      </w:r>
      <w:r>
        <w:rPr>
          <w:color w:val="1C1731"/>
          <w:sz w:val="18"/>
        </w:rPr>
        <w:t>or</w:t>
      </w:r>
      <w:r>
        <w:rPr>
          <w:color w:val="1C1731"/>
          <w:spacing w:val="38"/>
          <w:sz w:val="18"/>
        </w:rPr>
        <w:t xml:space="preserve"> </w:t>
      </w:r>
      <w:r>
        <w:rPr>
          <w:color w:val="1C1731"/>
          <w:sz w:val="18"/>
        </w:rPr>
        <w:t>items.</w:t>
      </w:r>
      <w:r>
        <w:rPr>
          <w:color w:val="1C1731"/>
          <w:spacing w:val="38"/>
          <w:sz w:val="18"/>
        </w:rPr>
        <w:t xml:space="preserve"> </w:t>
      </w:r>
      <w:r>
        <w:rPr>
          <w:color w:val="1C1731"/>
          <w:sz w:val="18"/>
        </w:rPr>
        <w:t>The</w:t>
      </w:r>
      <w:r>
        <w:rPr>
          <w:color w:val="1C1731"/>
          <w:spacing w:val="38"/>
          <w:sz w:val="18"/>
        </w:rPr>
        <w:t xml:space="preserve"> </w:t>
      </w:r>
      <w:r>
        <w:rPr>
          <w:color w:val="1C1731"/>
          <w:sz w:val="18"/>
        </w:rPr>
        <w:t>player</w:t>
      </w:r>
      <w:r>
        <w:rPr>
          <w:color w:val="1C1731"/>
          <w:spacing w:val="38"/>
          <w:sz w:val="18"/>
        </w:rPr>
        <w:t xml:space="preserve"> </w:t>
      </w:r>
      <w:r>
        <w:rPr>
          <w:color w:val="1C1731"/>
          <w:sz w:val="18"/>
        </w:rPr>
        <w:t>pays</w:t>
      </w:r>
      <w:r>
        <w:rPr>
          <w:color w:val="1C1731"/>
          <w:spacing w:val="38"/>
          <w:sz w:val="18"/>
        </w:rPr>
        <w:t xml:space="preserve"> </w:t>
      </w:r>
      <w:r>
        <w:rPr>
          <w:color w:val="1C1731"/>
          <w:sz w:val="18"/>
        </w:rPr>
        <w:t>for</w:t>
      </w:r>
      <w:r>
        <w:rPr>
          <w:color w:val="1C1731"/>
          <w:spacing w:val="38"/>
          <w:sz w:val="18"/>
        </w:rPr>
        <w:t xml:space="preserve"> </w:t>
      </w:r>
      <w:r>
        <w:rPr>
          <w:color w:val="1C1731"/>
          <w:sz w:val="18"/>
        </w:rPr>
        <w:t>microtransactions</w:t>
      </w:r>
      <w:r>
        <w:rPr>
          <w:color w:val="1C1731"/>
          <w:spacing w:val="38"/>
          <w:sz w:val="18"/>
        </w:rPr>
        <w:t xml:space="preserve"> </w:t>
      </w:r>
      <w:r>
        <w:rPr>
          <w:color w:val="1C1731"/>
          <w:sz w:val="18"/>
        </w:rPr>
        <w:t>either directly</w:t>
      </w:r>
      <w:r>
        <w:rPr>
          <w:color w:val="1C1731"/>
          <w:spacing w:val="40"/>
          <w:sz w:val="18"/>
        </w:rPr>
        <w:t xml:space="preserve"> </w:t>
      </w:r>
      <w:r>
        <w:rPr>
          <w:color w:val="1C1731"/>
          <w:sz w:val="18"/>
        </w:rPr>
        <w:t>with</w:t>
      </w:r>
      <w:r>
        <w:rPr>
          <w:color w:val="1C1731"/>
          <w:spacing w:val="40"/>
          <w:sz w:val="18"/>
        </w:rPr>
        <w:t xml:space="preserve"> </w:t>
      </w:r>
      <w:r>
        <w:rPr>
          <w:color w:val="1C1731"/>
          <w:sz w:val="18"/>
        </w:rPr>
        <w:t>real-world</w:t>
      </w:r>
      <w:r>
        <w:rPr>
          <w:color w:val="1C1731"/>
          <w:spacing w:val="40"/>
          <w:sz w:val="18"/>
        </w:rPr>
        <w:t xml:space="preserve"> </w:t>
      </w:r>
      <w:r>
        <w:rPr>
          <w:color w:val="1C1731"/>
          <w:sz w:val="18"/>
        </w:rPr>
        <w:t>currency</w:t>
      </w:r>
      <w:r>
        <w:rPr>
          <w:color w:val="1C1731"/>
          <w:spacing w:val="40"/>
          <w:sz w:val="18"/>
        </w:rPr>
        <w:t xml:space="preserve"> </w:t>
      </w:r>
      <w:r>
        <w:rPr>
          <w:color w:val="1C1731"/>
          <w:sz w:val="18"/>
        </w:rPr>
        <w:t>or</w:t>
      </w:r>
      <w:r>
        <w:rPr>
          <w:color w:val="1C1731"/>
          <w:spacing w:val="40"/>
          <w:sz w:val="18"/>
        </w:rPr>
        <w:t xml:space="preserve"> </w:t>
      </w:r>
      <w:r>
        <w:rPr>
          <w:color w:val="1C1731"/>
          <w:sz w:val="18"/>
        </w:rPr>
        <w:t>with</w:t>
      </w:r>
      <w:r>
        <w:rPr>
          <w:color w:val="1C1731"/>
          <w:spacing w:val="40"/>
          <w:sz w:val="18"/>
        </w:rPr>
        <w:t xml:space="preserve"> </w:t>
      </w:r>
      <w:r>
        <w:rPr>
          <w:color w:val="1C1731"/>
          <w:sz w:val="18"/>
        </w:rPr>
        <w:t>some</w:t>
      </w:r>
      <w:r>
        <w:rPr>
          <w:color w:val="1C1731"/>
          <w:spacing w:val="40"/>
          <w:sz w:val="18"/>
        </w:rPr>
        <w:t xml:space="preserve"> </w:t>
      </w:r>
      <w:r>
        <w:rPr>
          <w:color w:val="1C1731"/>
          <w:sz w:val="18"/>
        </w:rPr>
        <w:t>form</w:t>
      </w:r>
      <w:r>
        <w:rPr>
          <w:color w:val="1C1731"/>
          <w:spacing w:val="40"/>
          <w:sz w:val="18"/>
        </w:rPr>
        <w:t xml:space="preserve"> </w:t>
      </w:r>
      <w:r>
        <w:rPr>
          <w:color w:val="1C1731"/>
          <w:sz w:val="18"/>
        </w:rPr>
        <w:t>of</w:t>
      </w:r>
      <w:r>
        <w:rPr>
          <w:color w:val="1C1731"/>
          <w:spacing w:val="40"/>
          <w:sz w:val="18"/>
        </w:rPr>
        <w:t xml:space="preserve"> </w:t>
      </w:r>
      <w:r>
        <w:rPr>
          <w:color w:val="1C1731"/>
          <w:sz w:val="18"/>
        </w:rPr>
        <w:t>fantasy</w:t>
      </w:r>
      <w:r>
        <w:rPr>
          <w:color w:val="1C1731"/>
          <w:spacing w:val="40"/>
          <w:sz w:val="18"/>
        </w:rPr>
        <w:t xml:space="preserve"> </w:t>
      </w:r>
      <w:r>
        <w:rPr>
          <w:color w:val="1C1731"/>
          <w:sz w:val="18"/>
        </w:rPr>
        <w:t>virtual</w:t>
      </w:r>
      <w:r>
        <w:rPr>
          <w:color w:val="1C1731"/>
          <w:spacing w:val="40"/>
          <w:sz w:val="18"/>
        </w:rPr>
        <w:t xml:space="preserve"> </w:t>
      </w:r>
      <w:r>
        <w:rPr>
          <w:color w:val="1C1731"/>
          <w:sz w:val="18"/>
        </w:rPr>
        <w:t>currency</w:t>
      </w:r>
      <w:r>
        <w:rPr>
          <w:color w:val="1C1731"/>
          <w:spacing w:val="40"/>
          <w:sz w:val="18"/>
        </w:rPr>
        <w:t xml:space="preserve"> </w:t>
      </w:r>
      <w:r>
        <w:rPr>
          <w:color w:val="1C1731"/>
          <w:sz w:val="18"/>
        </w:rPr>
        <w:t>(e.g.</w:t>
      </w:r>
    </w:p>
    <w:p w14:paraId="57137053" w14:textId="77777777" w:rsidR="005B1E76" w:rsidRDefault="00EC16DA">
      <w:pPr>
        <w:spacing w:before="1" w:line="254" w:lineRule="auto"/>
        <w:ind w:left="499" w:right="471"/>
        <w:rPr>
          <w:sz w:val="18"/>
        </w:rPr>
      </w:pPr>
      <w:r>
        <w:rPr>
          <w:color w:val="1C1731"/>
          <w:sz w:val="18"/>
        </w:rPr>
        <w:t>gold).</w:t>
      </w:r>
      <w:r>
        <w:rPr>
          <w:color w:val="1C1731"/>
          <w:spacing w:val="34"/>
          <w:sz w:val="18"/>
        </w:rPr>
        <w:t xml:space="preserve"> </w:t>
      </w:r>
      <w:r>
        <w:rPr>
          <w:color w:val="1C1731"/>
          <w:sz w:val="18"/>
        </w:rPr>
        <w:t>The</w:t>
      </w:r>
      <w:r>
        <w:rPr>
          <w:color w:val="1C1731"/>
          <w:spacing w:val="34"/>
          <w:sz w:val="18"/>
        </w:rPr>
        <w:t xml:space="preserve"> </w:t>
      </w:r>
      <w:r>
        <w:rPr>
          <w:color w:val="1C1731"/>
          <w:sz w:val="18"/>
        </w:rPr>
        <w:t>latter</w:t>
      </w:r>
      <w:r>
        <w:rPr>
          <w:color w:val="1C1731"/>
          <w:spacing w:val="34"/>
          <w:sz w:val="18"/>
        </w:rPr>
        <w:t xml:space="preserve"> </w:t>
      </w:r>
      <w:r>
        <w:rPr>
          <w:color w:val="1C1731"/>
          <w:sz w:val="18"/>
        </w:rPr>
        <w:t>is</w:t>
      </w:r>
      <w:r>
        <w:rPr>
          <w:color w:val="1C1731"/>
          <w:spacing w:val="34"/>
          <w:sz w:val="18"/>
        </w:rPr>
        <w:t xml:space="preserve"> </w:t>
      </w:r>
      <w:r>
        <w:rPr>
          <w:color w:val="1C1731"/>
          <w:sz w:val="18"/>
        </w:rPr>
        <w:t>typically</w:t>
      </w:r>
      <w:r>
        <w:rPr>
          <w:color w:val="1C1731"/>
          <w:spacing w:val="34"/>
          <w:sz w:val="18"/>
        </w:rPr>
        <w:t xml:space="preserve"> </w:t>
      </w:r>
      <w:r>
        <w:rPr>
          <w:color w:val="1C1731"/>
          <w:sz w:val="18"/>
        </w:rPr>
        <w:t>earned</w:t>
      </w:r>
      <w:r>
        <w:rPr>
          <w:color w:val="1C1731"/>
          <w:spacing w:val="34"/>
          <w:sz w:val="18"/>
        </w:rPr>
        <w:t xml:space="preserve"> </w:t>
      </w:r>
      <w:r>
        <w:rPr>
          <w:color w:val="1C1731"/>
          <w:sz w:val="18"/>
        </w:rPr>
        <w:t>during</w:t>
      </w:r>
      <w:r>
        <w:rPr>
          <w:color w:val="1C1731"/>
          <w:spacing w:val="34"/>
          <w:sz w:val="18"/>
        </w:rPr>
        <w:t xml:space="preserve"> </w:t>
      </w:r>
      <w:r>
        <w:rPr>
          <w:color w:val="1C1731"/>
          <w:sz w:val="18"/>
        </w:rPr>
        <w:t>gameplay</w:t>
      </w:r>
      <w:r>
        <w:rPr>
          <w:color w:val="1C1731"/>
          <w:spacing w:val="34"/>
          <w:sz w:val="18"/>
        </w:rPr>
        <w:t xml:space="preserve"> </w:t>
      </w:r>
      <w:r>
        <w:rPr>
          <w:color w:val="1C1731"/>
          <w:sz w:val="18"/>
        </w:rPr>
        <w:t>or</w:t>
      </w:r>
      <w:r>
        <w:rPr>
          <w:color w:val="1C1731"/>
          <w:spacing w:val="34"/>
          <w:sz w:val="18"/>
        </w:rPr>
        <w:t xml:space="preserve"> </w:t>
      </w:r>
      <w:r>
        <w:rPr>
          <w:color w:val="1C1731"/>
          <w:sz w:val="18"/>
        </w:rPr>
        <w:t>can</w:t>
      </w:r>
      <w:r>
        <w:rPr>
          <w:color w:val="1C1731"/>
          <w:spacing w:val="34"/>
          <w:sz w:val="18"/>
        </w:rPr>
        <w:t xml:space="preserve"> </w:t>
      </w:r>
      <w:r>
        <w:rPr>
          <w:color w:val="1C1731"/>
          <w:sz w:val="18"/>
        </w:rPr>
        <w:t>(often</w:t>
      </w:r>
      <w:r>
        <w:rPr>
          <w:color w:val="1C1731"/>
          <w:spacing w:val="34"/>
          <w:sz w:val="18"/>
        </w:rPr>
        <w:t xml:space="preserve"> </w:t>
      </w:r>
      <w:r>
        <w:rPr>
          <w:color w:val="1C1731"/>
          <w:sz w:val="18"/>
        </w:rPr>
        <w:t>alternatively)</w:t>
      </w:r>
      <w:r>
        <w:rPr>
          <w:color w:val="1C1731"/>
          <w:spacing w:val="34"/>
          <w:sz w:val="18"/>
        </w:rPr>
        <w:t xml:space="preserve"> </w:t>
      </w:r>
      <w:r>
        <w:rPr>
          <w:color w:val="1C1731"/>
          <w:sz w:val="18"/>
        </w:rPr>
        <w:t>be purchased with real-world money.</w:t>
      </w:r>
    </w:p>
    <w:p w14:paraId="1FC9004A" w14:textId="77777777" w:rsidR="005B1E76" w:rsidRDefault="005B1E76">
      <w:pPr>
        <w:spacing w:line="254" w:lineRule="auto"/>
        <w:rPr>
          <w:sz w:val="18"/>
        </w:rPr>
        <w:sectPr w:rsidR="005B1E76">
          <w:type w:val="continuous"/>
          <w:pgSz w:w="11910" w:h="16840"/>
          <w:pgMar w:top="1500" w:right="340" w:bottom="280" w:left="400" w:header="386" w:footer="298" w:gutter="0"/>
          <w:cols w:num="2" w:space="720" w:equalWidth="0">
            <w:col w:w="2231" w:space="40"/>
            <w:col w:w="8899"/>
          </w:cols>
        </w:sectPr>
      </w:pPr>
    </w:p>
    <w:p w14:paraId="7D1CCC14" w14:textId="77777777" w:rsidR="005B1E76" w:rsidRDefault="00EC16DA">
      <w:pPr>
        <w:tabs>
          <w:tab w:val="left" w:pos="2769"/>
        </w:tabs>
        <w:spacing w:before="144"/>
        <w:ind w:left="672"/>
        <w:rPr>
          <w:sz w:val="18"/>
        </w:rPr>
      </w:pPr>
      <w:r>
        <w:rPr>
          <w:color w:val="1C1731"/>
          <w:spacing w:val="-5"/>
          <w:sz w:val="18"/>
        </w:rPr>
        <w:t>MOG</w:t>
      </w:r>
      <w:r>
        <w:rPr>
          <w:color w:val="1C1731"/>
          <w:sz w:val="18"/>
        </w:rPr>
        <w:tab/>
        <w:t>Multiplayer</w:t>
      </w:r>
      <w:r>
        <w:rPr>
          <w:color w:val="1C1731"/>
          <w:spacing w:val="46"/>
          <w:sz w:val="18"/>
        </w:rPr>
        <w:t xml:space="preserve"> </w:t>
      </w:r>
      <w:r>
        <w:rPr>
          <w:color w:val="1C1731"/>
          <w:sz w:val="18"/>
        </w:rPr>
        <w:t>Online</w:t>
      </w:r>
      <w:r>
        <w:rPr>
          <w:color w:val="1C1731"/>
          <w:spacing w:val="46"/>
          <w:sz w:val="18"/>
        </w:rPr>
        <w:t xml:space="preserve"> </w:t>
      </w:r>
      <w:r>
        <w:rPr>
          <w:color w:val="1C1731"/>
          <w:spacing w:val="-2"/>
          <w:sz w:val="18"/>
        </w:rPr>
        <w:t>Games</w:t>
      </w:r>
    </w:p>
    <w:p w14:paraId="54CE1A1E" w14:textId="77777777" w:rsidR="005B1E76" w:rsidRDefault="005B1E76">
      <w:pPr>
        <w:rPr>
          <w:sz w:val="18"/>
        </w:rPr>
        <w:sectPr w:rsidR="005B1E76">
          <w:type w:val="continuous"/>
          <w:pgSz w:w="11910" w:h="16840"/>
          <w:pgMar w:top="1500" w:right="340" w:bottom="280" w:left="400" w:header="386" w:footer="298" w:gutter="0"/>
          <w:cols w:space="720"/>
        </w:sectPr>
      </w:pPr>
    </w:p>
    <w:p w14:paraId="01CCDEAC" w14:textId="77777777" w:rsidR="005B1E76" w:rsidRDefault="005B1E76">
      <w:pPr>
        <w:pStyle w:val="BodyText"/>
        <w:spacing w:before="1"/>
        <w:rPr>
          <w:sz w:val="23"/>
        </w:rPr>
      </w:pPr>
    </w:p>
    <w:p w14:paraId="2B8723EF" w14:textId="77777777" w:rsidR="005B1E76" w:rsidRDefault="00EC16DA">
      <w:pPr>
        <w:spacing w:before="1" w:line="254" w:lineRule="auto"/>
        <w:ind w:left="672"/>
        <w:rPr>
          <w:sz w:val="18"/>
        </w:rPr>
      </w:pPr>
      <w:r>
        <w:rPr>
          <w:color w:val="1C1731"/>
          <w:sz w:val="18"/>
        </w:rPr>
        <w:t>Non-continuous forms of gambling</w:t>
      </w:r>
    </w:p>
    <w:p w14:paraId="7A7A4B2F" w14:textId="77777777" w:rsidR="005B1E76" w:rsidRDefault="00EC16DA">
      <w:pPr>
        <w:spacing w:before="156" w:line="254" w:lineRule="auto"/>
        <w:ind w:left="128" w:right="623"/>
        <w:rPr>
          <w:sz w:val="18"/>
        </w:rPr>
      </w:pPr>
      <w:r>
        <w:br w:type="column"/>
      </w:r>
      <w:r>
        <w:rPr>
          <w:color w:val="1C1731"/>
          <w:sz w:val="18"/>
        </w:rPr>
        <w:t>Forms</w:t>
      </w:r>
      <w:r>
        <w:rPr>
          <w:color w:val="1C1731"/>
          <w:spacing w:val="37"/>
          <w:sz w:val="18"/>
        </w:rPr>
        <w:t xml:space="preserve"> </w:t>
      </w:r>
      <w:r>
        <w:rPr>
          <w:color w:val="1C1731"/>
          <w:sz w:val="18"/>
        </w:rPr>
        <w:t>of</w:t>
      </w:r>
      <w:r>
        <w:rPr>
          <w:color w:val="1C1731"/>
          <w:spacing w:val="37"/>
          <w:sz w:val="18"/>
        </w:rPr>
        <w:t xml:space="preserve"> </w:t>
      </w:r>
      <w:r>
        <w:rPr>
          <w:color w:val="1C1731"/>
          <w:sz w:val="18"/>
        </w:rPr>
        <w:t>gambling</w:t>
      </w:r>
      <w:r>
        <w:rPr>
          <w:color w:val="1C1731"/>
          <w:spacing w:val="37"/>
          <w:sz w:val="18"/>
        </w:rPr>
        <w:t xml:space="preserve"> </w:t>
      </w:r>
      <w:r>
        <w:rPr>
          <w:color w:val="1C1731"/>
          <w:sz w:val="18"/>
        </w:rPr>
        <w:t>whereby</w:t>
      </w:r>
      <w:r>
        <w:rPr>
          <w:color w:val="1C1731"/>
          <w:spacing w:val="37"/>
          <w:sz w:val="18"/>
        </w:rPr>
        <w:t xml:space="preserve"> </w:t>
      </w:r>
      <w:r>
        <w:rPr>
          <w:color w:val="1C1731"/>
          <w:sz w:val="18"/>
        </w:rPr>
        <w:t>the</w:t>
      </w:r>
      <w:r>
        <w:rPr>
          <w:color w:val="1C1731"/>
          <w:spacing w:val="37"/>
          <w:sz w:val="18"/>
        </w:rPr>
        <w:t xml:space="preserve"> </w:t>
      </w:r>
      <w:r>
        <w:rPr>
          <w:color w:val="1C1731"/>
          <w:sz w:val="18"/>
        </w:rPr>
        <w:t>outcome</w:t>
      </w:r>
      <w:r>
        <w:rPr>
          <w:color w:val="1C1731"/>
          <w:spacing w:val="37"/>
          <w:sz w:val="18"/>
        </w:rPr>
        <w:t xml:space="preserve"> </w:t>
      </w:r>
      <w:r>
        <w:rPr>
          <w:color w:val="1C1731"/>
          <w:sz w:val="18"/>
        </w:rPr>
        <w:t>of</w:t>
      </w:r>
      <w:r>
        <w:rPr>
          <w:color w:val="1C1731"/>
          <w:spacing w:val="37"/>
          <w:sz w:val="18"/>
        </w:rPr>
        <w:t xml:space="preserve"> </w:t>
      </w:r>
      <w:r>
        <w:rPr>
          <w:color w:val="1C1731"/>
          <w:sz w:val="18"/>
        </w:rPr>
        <w:t>the</w:t>
      </w:r>
      <w:r>
        <w:rPr>
          <w:color w:val="1C1731"/>
          <w:spacing w:val="37"/>
          <w:sz w:val="18"/>
        </w:rPr>
        <w:t xml:space="preserve"> </w:t>
      </w:r>
      <w:r>
        <w:rPr>
          <w:color w:val="1C1731"/>
          <w:sz w:val="18"/>
        </w:rPr>
        <w:t>game,</w:t>
      </w:r>
      <w:r>
        <w:rPr>
          <w:color w:val="1C1731"/>
          <w:spacing w:val="37"/>
          <w:sz w:val="18"/>
        </w:rPr>
        <w:t xml:space="preserve"> </w:t>
      </w:r>
      <w:r>
        <w:rPr>
          <w:color w:val="1C1731"/>
          <w:sz w:val="18"/>
        </w:rPr>
        <w:t>or</w:t>
      </w:r>
      <w:r>
        <w:rPr>
          <w:color w:val="1C1731"/>
          <w:spacing w:val="37"/>
          <w:sz w:val="18"/>
        </w:rPr>
        <w:t xml:space="preserve"> </w:t>
      </w:r>
      <w:r>
        <w:rPr>
          <w:color w:val="1C1731"/>
          <w:sz w:val="18"/>
        </w:rPr>
        <w:t>bet,</w:t>
      </w:r>
      <w:r>
        <w:rPr>
          <w:color w:val="1C1731"/>
          <w:spacing w:val="37"/>
          <w:sz w:val="18"/>
        </w:rPr>
        <w:t xml:space="preserve"> </w:t>
      </w:r>
      <w:r>
        <w:rPr>
          <w:color w:val="1C1731"/>
          <w:sz w:val="18"/>
        </w:rPr>
        <w:t>is</w:t>
      </w:r>
      <w:r>
        <w:rPr>
          <w:color w:val="1C1731"/>
          <w:spacing w:val="37"/>
          <w:sz w:val="18"/>
        </w:rPr>
        <w:t xml:space="preserve"> </w:t>
      </w:r>
      <w:r>
        <w:rPr>
          <w:color w:val="1C1731"/>
          <w:sz w:val="18"/>
        </w:rPr>
        <w:t>typically</w:t>
      </w:r>
      <w:r>
        <w:rPr>
          <w:color w:val="1C1731"/>
          <w:spacing w:val="37"/>
          <w:sz w:val="18"/>
        </w:rPr>
        <w:t xml:space="preserve"> </w:t>
      </w:r>
      <w:r>
        <w:rPr>
          <w:color w:val="1C1731"/>
          <w:sz w:val="18"/>
        </w:rPr>
        <w:t>determined after</w:t>
      </w:r>
      <w:r>
        <w:rPr>
          <w:color w:val="1C1731"/>
          <w:spacing w:val="27"/>
          <w:sz w:val="18"/>
        </w:rPr>
        <w:t xml:space="preserve"> </w:t>
      </w:r>
      <w:r>
        <w:rPr>
          <w:color w:val="1C1731"/>
          <w:sz w:val="18"/>
        </w:rPr>
        <w:t>the</w:t>
      </w:r>
      <w:r>
        <w:rPr>
          <w:color w:val="1C1731"/>
          <w:spacing w:val="27"/>
          <w:sz w:val="18"/>
        </w:rPr>
        <w:t xml:space="preserve"> </w:t>
      </w:r>
      <w:r>
        <w:rPr>
          <w:color w:val="1C1731"/>
          <w:sz w:val="18"/>
        </w:rPr>
        <w:t>player</w:t>
      </w:r>
      <w:r>
        <w:rPr>
          <w:color w:val="1C1731"/>
          <w:spacing w:val="27"/>
          <w:sz w:val="18"/>
        </w:rPr>
        <w:t xml:space="preserve"> </w:t>
      </w:r>
      <w:r>
        <w:rPr>
          <w:color w:val="1C1731"/>
          <w:sz w:val="18"/>
        </w:rPr>
        <w:t>has</w:t>
      </w:r>
      <w:r>
        <w:rPr>
          <w:color w:val="1C1731"/>
          <w:spacing w:val="27"/>
          <w:sz w:val="18"/>
        </w:rPr>
        <w:t xml:space="preserve"> </w:t>
      </w:r>
      <w:r>
        <w:rPr>
          <w:color w:val="1C1731"/>
          <w:sz w:val="18"/>
        </w:rPr>
        <w:t>left</w:t>
      </w:r>
      <w:r>
        <w:rPr>
          <w:color w:val="1C1731"/>
          <w:spacing w:val="27"/>
          <w:sz w:val="18"/>
        </w:rPr>
        <w:t xml:space="preserve"> </w:t>
      </w:r>
      <w:r>
        <w:rPr>
          <w:color w:val="1C1731"/>
          <w:sz w:val="18"/>
        </w:rPr>
        <w:t>the</w:t>
      </w:r>
      <w:r>
        <w:rPr>
          <w:color w:val="1C1731"/>
          <w:spacing w:val="27"/>
          <w:sz w:val="18"/>
        </w:rPr>
        <w:t xml:space="preserve"> </w:t>
      </w:r>
      <w:r>
        <w:rPr>
          <w:color w:val="1C1731"/>
          <w:sz w:val="18"/>
        </w:rPr>
        <w:t>gambling</w:t>
      </w:r>
      <w:r>
        <w:rPr>
          <w:color w:val="1C1731"/>
          <w:spacing w:val="27"/>
          <w:sz w:val="18"/>
        </w:rPr>
        <w:t xml:space="preserve"> </w:t>
      </w:r>
      <w:r>
        <w:rPr>
          <w:color w:val="1C1731"/>
          <w:sz w:val="18"/>
        </w:rPr>
        <w:t>environment</w:t>
      </w:r>
      <w:r>
        <w:rPr>
          <w:color w:val="1C1731"/>
          <w:spacing w:val="27"/>
          <w:sz w:val="18"/>
        </w:rPr>
        <w:t xml:space="preserve"> </w:t>
      </w:r>
      <w:r>
        <w:rPr>
          <w:color w:val="1C1731"/>
          <w:sz w:val="18"/>
        </w:rPr>
        <w:t>and</w:t>
      </w:r>
      <w:r>
        <w:rPr>
          <w:color w:val="1C1731"/>
          <w:spacing w:val="27"/>
          <w:sz w:val="18"/>
        </w:rPr>
        <w:t xml:space="preserve"> </w:t>
      </w:r>
      <w:r>
        <w:rPr>
          <w:color w:val="1C1731"/>
          <w:sz w:val="18"/>
        </w:rPr>
        <w:t>is</w:t>
      </w:r>
      <w:r>
        <w:rPr>
          <w:color w:val="1C1731"/>
          <w:spacing w:val="27"/>
          <w:sz w:val="18"/>
        </w:rPr>
        <w:t xml:space="preserve"> </w:t>
      </w:r>
      <w:r>
        <w:rPr>
          <w:color w:val="1C1731"/>
          <w:sz w:val="18"/>
        </w:rPr>
        <w:t>no</w:t>
      </w:r>
      <w:r>
        <w:rPr>
          <w:color w:val="1C1731"/>
          <w:spacing w:val="27"/>
          <w:sz w:val="18"/>
        </w:rPr>
        <w:t xml:space="preserve"> </w:t>
      </w:r>
      <w:r>
        <w:rPr>
          <w:color w:val="1C1731"/>
          <w:sz w:val="18"/>
        </w:rPr>
        <w:t>longer</w:t>
      </w:r>
      <w:r>
        <w:rPr>
          <w:color w:val="1C1731"/>
          <w:spacing w:val="27"/>
          <w:sz w:val="18"/>
        </w:rPr>
        <w:t xml:space="preserve"> </w:t>
      </w:r>
      <w:r>
        <w:rPr>
          <w:color w:val="1C1731"/>
          <w:sz w:val="18"/>
        </w:rPr>
        <w:t>present</w:t>
      </w:r>
      <w:r>
        <w:rPr>
          <w:color w:val="1C1731"/>
          <w:spacing w:val="27"/>
          <w:sz w:val="18"/>
        </w:rPr>
        <w:t xml:space="preserve"> </w:t>
      </w:r>
      <w:r>
        <w:rPr>
          <w:color w:val="1C1731"/>
          <w:sz w:val="18"/>
        </w:rPr>
        <w:t>to</w:t>
      </w:r>
      <w:r>
        <w:rPr>
          <w:color w:val="1C1731"/>
          <w:spacing w:val="27"/>
          <w:sz w:val="18"/>
        </w:rPr>
        <w:t xml:space="preserve"> </w:t>
      </w:r>
      <w:r>
        <w:rPr>
          <w:color w:val="1C1731"/>
          <w:sz w:val="18"/>
        </w:rPr>
        <w:t>place</w:t>
      </w:r>
      <w:r>
        <w:rPr>
          <w:color w:val="1C1731"/>
          <w:spacing w:val="27"/>
          <w:sz w:val="18"/>
        </w:rPr>
        <w:t xml:space="preserve"> </w:t>
      </w:r>
      <w:r>
        <w:rPr>
          <w:color w:val="1C1731"/>
          <w:sz w:val="18"/>
        </w:rPr>
        <w:t>a consecutive bet.</w:t>
      </w:r>
    </w:p>
    <w:p w14:paraId="40A3463B" w14:textId="77777777" w:rsidR="005B1E76" w:rsidRDefault="005B1E76">
      <w:pPr>
        <w:spacing w:line="254" w:lineRule="auto"/>
        <w:rPr>
          <w:sz w:val="18"/>
        </w:rPr>
        <w:sectPr w:rsidR="005B1E76">
          <w:type w:val="continuous"/>
          <w:pgSz w:w="11910" w:h="16840"/>
          <w:pgMar w:top="1500" w:right="340" w:bottom="280" w:left="400" w:header="386" w:footer="298" w:gutter="0"/>
          <w:cols w:num="2" w:space="720" w:equalWidth="0">
            <w:col w:w="2602" w:space="40"/>
            <w:col w:w="8528"/>
          </w:cols>
        </w:sectPr>
      </w:pPr>
    </w:p>
    <w:p w14:paraId="52CA1E86" w14:textId="77777777" w:rsidR="005B1E76" w:rsidRDefault="00EC16DA">
      <w:pPr>
        <w:pStyle w:val="BodyText"/>
        <w:tabs>
          <w:tab w:val="left" w:pos="2769"/>
        </w:tabs>
        <w:spacing w:before="133"/>
        <w:ind w:left="672"/>
      </w:pPr>
      <w:proofErr w:type="spellStart"/>
      <w:r>
        <w:rPr>
          <w:color w:val="1C1731"/>
          <w:spacing w:val="-4"/>
        </w:rPr>
        <w:t>nMnP</w:t>
      </w:r>
      <w:proofErr w:type="spellEnd"/>
      <w:r>
        <w:rPr>
          <w:color w:val="1C1731"/>
        </w:rPr>
        <w:tab/>
        <w:t>Non-Māori,</w:t>
      </w:r>
      <w:r>
        <w:rPr>
          <w:color w:val="1C1731"/>
          <w:spacing w:val="66"/>
          <w:w w:val="150"/>
        </w:rPr>
        <w:t xml:space="preserve"> </w:t>
      </w:r>
      <w:r>
        <w:rPr>
          <w:color w:val="1C1731"/>
        </w:rPr>
        <w:t>Non-</w:t>
      </w:r>
      <w:r>
        <w:rPr>
          <w:color w:val="1C1731"/>
          <w:spacing w:val="-2"/>
        </w:rPr>
        <w:t>Pasifika</w:t>
      </w:r>
    </w:p>
    <w:p w14:paraId="2F01D365" w14:textId="77777777" w:rsidR="005B1E76" w:rsidRDefault="00EC16DA">
      <w:pPr>
        <w:pStyle w:val="BodyText"/>
        <w:tabs>
          <w:tab w:val="left" w:pos="2769"/>
        </w:tabs>
        <w:spacing w:before="196"/>
        <w:ind w:left="672"/>
      </w:pPr>
      <w:r>
        <w:rPr>
          <w:color w:val="1C1731"/>
          <w:spacing w:val="-5"/>
        </w:rPr>
        <w:t>PC</w:t>
      </w:r>
      <w:r>
        <w:rPr>
          <w:color w:val="1C1731"/>
        </w:rPr>
        <w:tab/>
        <w:t>Personal</w:t>
      </w:r>
      <w:r>
        <w:rPr>
          <w:color w:val="1C1731"/>
          <w:spacing w:val="45"/>
        </w:rPr>
        <w:t xml:space="preserve"> </w:t>
      </w:r>
      <w:r>
        <w:rPr>
          <w:color w:val="1C1731"/>
          <w:spacing w:val="-2"/>
        </w:rPr>
        <w:t>Computer</w:t>
      </w:r>
    </w:p>
    <w:p w14:paraId="7417A5ED" w14:textId="77777777" w:rsidR="005B1E76" w:rsidRDefault="00EC16DA">
      <w:pPr>
        <w:pStyle w:val="BodyText"/>
        <w:tabs>
          <w:tab w:val="left" w:pos="2769"/>
        </w:tabs>
        <w:spacing w:before="153" w:line="182" w:lineRule="auto"/>
        <w:ind w:left="2769" w:right="1433" w:hanging="2098"/>
      </w:pPr>
      <w:r>
        <w:rPr>
          <w:color w:val="1C1731"/>
          <w:position w:val="-13"/>
        </w:rPr>
        <w:t>Problem Gambling</w:t>
      </w:r>
      <w:r>
        <w:rPr>
          <w:color w:val="1C1731"/>
          <w:position w:val="-13"/>
        </w:rPr>
        <w:tab/>
      </w:r>
      <w:r>
        <w:rPr>
          <w:color w:val="1C1731"/>
        </w:rPr>
        <w:t>When</w:t>
      </w:r>
      <w:r>
        <w:rPr>
          <w:color w:val="1C1731"/>
          <w:spacing w:val="32"/>
        </w:rPr>
        <w:t xml:space="preserve"> </w:t>
      </w:r>
      <w:r>
        <w:rPr>
          <w:color w:val="1C1731"/>
        </w:rPr>
        <w:t>a</w:t>
      </w:r>
      <w:r>
        <w:rPr>
          <w:color w:val="1C1731"/>
          <w:spacing w:val="32"/>
        </w:rPr>
        <w:t xml:space="preserve"> </w:t>
      </w:r>
      <w:r>
        <w:rPr>
          <w:color w:val="1C1731"/>
        </w:rPr>
        <w:t>person’s</w:t>
      </w:r>
      <w:r>
        <w:rPr>
          <w:color w:val="1C1731"/>
          <w:spacing w:val="32"/>
        </w:rPr>
        <w:t xml:space="preserve"> </w:t>
      </w:r>
      <w:r>
        <w:rPr>
          <w:color w:val="1C1731"/>
        </w:rPr>
        <w:t>gambling</w:t>
      </w:r>
      <w:r>
        <w:rPr>
          <w:color w:val="1C1731"/>
          <w:spacing w:val="32"/>
        </w:rPr>
        <w:t xml:space="preserve"> </w:t>
      </w:r>
      <w:r>
        <w:rPr>
          <w:color w:val="1C1731"/>
        </w:rPr>
        <w:t>causes</w:t>
      </w:r>
      <w:r>
        <w:rPr>
          <w:color w:val="1C1731"/>
          <w:spacing w:val="32"/>
        </w:rPr>
        <w:t xml:space="preserve"> </w:t>
      </w:r>
      <w:r>
        <w:rPr>
          <w:color w:val="1C1731"/>
        </w:rPr>
        <w:t>harm</w:t>
      </w:r>
      <w:r>
        <w:rPr>
          <w:color w:val="1C1731"/>
          <w:spacing w:val="32"/>
        </w:rPr>
        <w:t xml:space="preserve"> </w:t>
      </w:r>
      <w:r>
        <w:rPr>
          <w:color w:val="1C1731"/>
        </w:rPr>
        <w:t>or</w:t>
      </w:r>
      <w:r>
        <w:rPr>
          <w:color w:val="1C1731"/>
          <w:spacing w:val="32"/>
        </w:rPr>
        <w:t xml:space="preserve"> </w:t>
      </w:r>
      <w:r>
        <w:rPr>
          <w:color w:val="1C1731"/>
        </w:rPr>
        <w:t>may</w:t>
      </w:r>
      <w:r>
        <w:rPr>
          <w:color w:val="1C1731"/>
          <w:spacing w:val="32"/>
        </w:rPr>
        <w:t xml:space="preserve"> </w:t>
      </w:r>
      <w:r>
        <w:rPr>
          <w:color w:val="1C1731"/>
        </w:rPr>
        <w:t>cause</w:t>
      </w:r>
      <w:r>
        <w:rPr>
          <w:color w:val="1C1731"/>
          <w:spacing w:val="32"/>
        </w:rPr>
        <w:t xml:space="preserve"> </w:t>
      </w:r>
      <w:r>
        <w:rPr>
          <w:color w:val="1C1731"/>
        </w:rPr>
        <w:t>harm</w:t>
      </w:r>
      <w:r>
        <w:rPr>
          <w:color w:val="1C1731"/>
          <w:spacing w:val="32"/>
        </w:rPr>
        <w:t xml:space="preserve"> </w:t>
      </w:r>
      <w:r>
        <w:rPr>
          <w:color w:val="1C1731"/>
        </w:rPr>
        <w:t>(New</w:t>
      </w:r>
      <w:r>
        <w:rPr>
          <w:color w:val="1C1731"/>
          <w:spacing w:val="32"/>
        </w:rPr>
        <w:t xml:space="preserve"> </w:t>
      </w:r>
      <w:r>
        <w:rPr>
          <w:color w:val="1C1731"/>
        </w:rPr>
        <w:t>Zealand Gambling Act 2003)</w:t>
      </w:r>
    </w:p>
    <w:p w14:paraId="4A4565F0" w14:textId="77777777" w:rsidR="005B1E76" w:rsidRDefault="00EC16DA">
      <w:pPr>
        <w:pStyle w:val="BodyText"/>
        <w:tabs>
          <w:tab w:val="left" w:pos="2769"/>
        </w:tabs>
        <w:spacing w:before="105" w:line="182" w:lineRule="auto"/>
        <w:ind w:left="2769" w:right="972" w:hanging="2098"/>
      </w:pPr>
      <w:proofErr w:type="spellStart"/>
      <w:r>
        <w:rPr>
          <w:color w:val="1C1731"/>
          <w:spacing w:val="-2"/>
          <w:position w:val="-13"/>
        </w:rPr>
        <w:t>Talanoa</w:t>
      </w:r>
      <w:proofErr w:type="spellEnd"/>
      <w:r>
        <w:rPr>
          <w:color w:val="1C1731"/>
          <w:position w:val="-13"/>
        </w:rPr>
        <w:tab/>
      </w:r>
      <w:r>
        <w:rPr>
          <w:color w:val="1C1731"/>
        </w:rPr>
        <w:t>A</w:t>
      </w:r>
      <w:r>
        <w:rPr>
          <w:color w:val="1C1731"/>
          <w:spacing w:val="38"/>
        </w:rPr>
        <w:t xml:space="preserve"> </w:t>
      </w:r>
      <w:r>
        <w:rPr>
          <w:color w:val="1C1731"/>
        </w:rPr>
        <w:t>term</w:t>
      </w:r>
      <w:r>
        <w:rPr>
          <w:color w:val="1C1731"/>
          <w:spacing w:val="38"/>
        </w:rPr>
        <w:t xml:space="preserve"> </w:t>
      </w:r>
      <w:r>
        <w:rPr>
          <w:color w:val="1C1731"/>
        </w:rPr>
        <w:t>in</w:t>
      </w:r>
      <w:r>
        <w:rPr>
          <w:color w:val="1C1731"/>
          <w:spacing w:val="38"/>
        </w:rPr>
        <w:t xml:space="preserve"> </w:t>
      </w:r>
      <w:r>
        <w:rPr>
          <w:color w:val="1C1731"/>
        </w:rPr>
        <w:t>various</w:t>
      </w:r>
      <w:r>
        <w:rPr>
          <w:color w:val="1C1731"/>
          <w:spacing w:val="38"/>
        </w:rPr>
        <w:t xml:space="preserve"> </w:t>
      </w:r>
      <w:r>
        <w:rPr>
          <w:color w:val="1C1731"/>
        </w:rPr>
        <w:t>Pasifika</w:t>
      </w:r>
      <w:r>
        <w:rPr>
          <w:color w:val="1C1731"/>
          <w:spacing w:val="38"/>
        </w:rPr>
        <w:t xml:space="preserve"> </w:t>
      </w:r>
      <w:r>
        <w:rPr>
          <w:color w:val="1C1731"/>
        </w:rPr>
        <w:t>languages</w:t>
      </w:r>
      <w:r>
        <w:rPr>
          <w:color w:val="1C1731"/>
          <w:spacing w:val="38"/>
        </w:rPr>
        <w:t xml:space="preserve"> </w:t>
      </w:r>
      <w:r>
        <w:rPr>
          <w:color w:val="1C1731"/>
        </w:rPr>
        <w:t>used</w:t>
      </w:r>
      <w:r>
        <w:rPr>
          <w:color w:val="1C1731"/>
          <w:spacing w:val="38"/>
        </w:rPr>
        <w:t xml:space="preserve"> </w:t>
      </w:r>
      <w:r>
        <w:rPr>
          <w:color w:val="1C1731"/>
        </w:rPr>
        <w:t>to</w:t>
      </w:r>
      <w:r>
        <w:rPr>
          <w:color w:val="1C1731"/>
          <w:spacing w:val="38"/>
        </w:rPr>
        <w:t xml:space="preserve"> </w:t>
      </w:r>
      <w:r>
        <w:rPr>
          <w:color w:val="1C1731"/>
        </w:rPr>
        <w:t>describe</w:t>
      </w:r>
      <w:r>
        <w:rPr>
          <w:color w:val="1C1731"/>
          <w:spacing w:val="38"/>
        </w:rPr>
        <w:t xml:space="preserve"> </w:t>
      </w:r>
      <w:r>
        <w:rPr>
          <w:color w:val="1C1731"/>
        </w:rPr>
        <w:t>Informal</w:t>
      </w:r>
      <w:r>
        <w:rPr>
          <w:color w:val="1C1731"/>
          <w:spacing w:val="38"/>
        </w:rPr>
        <w:t xml:space="preserve"> </w:t>
      </w:r>
      <w:r>
        <w:rPr>
          <w:color w:val="1C1731"/>
        </w:rPr>
        <w:t>discussion</w:t>
      </w:r>
      <w:r>
        <w:rPr>
          <w:color w:val="1C1731"/>
          <w:spacing w:val="38"/>
        </w:rPr>
        <w:t xml:space="preserve"> </w:t>
      </w:r>
      <w:r>
        <w:rPr>
          <w:color w:val="1C1731"/>
        </w:rPr>
        <w:t>and conversation.</w:t>
      </w:r>
      <w:r>
        <w:rPr>
          <w:color w:val="1C1731"/>
          <w:spacing w:val="80"/>
          <w:w w:val="150"/>
        </w:rPr>
        <w:t xml:space="preserve"> </w:t>
      </w:r>
      <w:r>
        <w:rPr>
          <w:color w:val="1C1731"/>
        </w:rPr>
        <w:t>A</w:t>
      </w:r>
      <w:r>
        <w:rPr>
          <w:color w:val="1C1731"/>
          <w:spacing w:val="40"/>
        </w:rPr>
        <w:t xml:space="preserve"> </w:t>
      </w:r>
      <w:r>
        <w:rPr>
          <w:color w:val="1C1731"/>
        </w:rPr>
        <w:t>qualitative</w:t>
      </w:r>
      <w:r>
        <w:rPr>
          <w:color w:val="1C1731"/>
          <w:spacing w:val="40"/>
        </w:rPr>
        <w:t xml:space="preserve"> </w:t>
      </w:r>
      <w:r>
        <w:rPr>
          <w:color w:val="1C1731"/>
        </w:rPr>
        <w:t>methodology</w:t>
      </w:r>
      <w:r>
        <w:rPr>
          <w:color w:val="1C1731"/>
          <w:spacing w:val="40"/>
        </w:rPr>
        <w:t xml:space="preserve"> </w:t>
      </w:r>
      <w:r>
        <w:rPr>
          <w:color w:val="1C1731"/>
        </w:rPr>
        <w:t>was</w:t>
      </w:r>
      <w:r>
        <w:rPr>
          <w:color w:val="1C1731"/>
          <w:spacing w:val="40"/>
        </w:rPr>
        <w:t xml:space="preserve"> </w:t>
      </w:r>
      <w:r>
        <w:rPr>
          <w:color w:val="1C1731"/>
        </w:rPr>
        <w:t>used</w:t>
      </w:r>
      <w:r>
        <w:rPr>
          <w:color w:val="1C1731"/>
          <w:spacing w:val="40"/>
        </w:rPr>
        <w:t xml:space="preserve"> </w:t>
      </w:r>
      <w:r>
        <w:rPr>
          <w:color w:val="1C1731"/>
        </w:rPr>
        <w:t>in</w:t>
      </w:r>
      <w:r>
        <w:rPr>
          <w:color w:val="1C1731"/>
          <w:spacing w:val="40"/>
        </w:rPr>
        <w:t xml:space="preserve"> </w:t>
      </w:r>
      <w:r>
        <w:rPr>
          <w:color w:val="1C1731"/>
        </w:rPr>
        <w:t>focus</w:t>
      </w:r>
      <w:r>
        <w:rPr>
          <w:color w:val="1C1731"/>
          <w:spacing w:val="40"/>
        </w:rPr>
        <w:t xml:space="preserve"> </w:t>
      </w:r>
      <w:r>
        <w:rPr>
          <w:color w:val="1C1731"/>
        </w:rPr>
        <w:t>groups.</w:t>
      </w:r>
    </w:p>
    <w:p w14:paraId="6364974E" w14:textId="77777777" w:rsidR="005B1E76" w:rsidRDefault="00EC16DA">
      <w:pPr>
        <w:pStyle w:val="BodyText"/>
        <w:tabs>
          <w:tab w:val="left" w:pos="2769"/>
        </w:tabs>
        <w:spacing w:before="149"/>
        <w:ind w:left="672"/>
      </w:pPr>
      <w:r>
        <w:rPr>
          <w:color w:val="1C1731"/>
          <w:spacing w:val="-5"/>
        </w:rPr>
        <w:t>WHO</w:t>
      </w:r>
      <w:r>
        <w:rPr>
          <w:color w:val="1C1731"/>
        </w:rPr>
        <w:tab/>
        <w:t>The</w:t>
      </w:r>
      <w:r>
        <w:rPr>
          <w:color w:val="1C1731"/>
          <w:spacing w:val="30"/>
        </w:rPr>
        <w:t xml:space="preserve"> </w:t>
      </w:r>
      <w:r>
        <w:rPr>
          <w:color w:val="1C1731"/>
        </w:rPr>
        <w:t>World</w:t>
      </w:r>
      <w:r>
        <w:rPr>
          <w:color w:val="1C1731"/>
          <w:spacing w:val="32"/>
        </w:rPr>
        <w:t xml:space="preserve"> </w:t>
      </w:r>
      <w:r>
        <w:rPr>
          <w:color w:val="1C1731"/>
        </w:rPr>
        <w:t>Health</w:t>
      </w:r>
      <w:r>
        <w:rPr>
          <w:color w:val="1C1731"/>
          <w:spacing w:val="33"/>
        </w:rPr>
        <w:t xml:space="preserve"> </w:t>
      </w:r>
      <w:proofErr w:type="spellStart"/>
      <w:proofErr w:type="gramStart"/>
      <w:r>
        <w:rPr>
          <w:color w:val="1C1731"/>
          <w:spacing w:val="-2"/>
        </w:rPr>
        <w:t>Organisation</w:t>
      </w:r>
      <w:proofErr w:type="spellEnd"/>
      <w:proofErr w:type="gramEnd"/>
    </w:p>
    <w:p w14:paraId="250D737D" w14:textId="77777777" w:rsidR="005B1E76" w:rsidRDefault="00EC16DA">
      <w:pPr>
        <w:pStyle w:val="BodyText"/>
        <w:tabs>
          <w:tab w:val="left" w:pos="2769"/>
        </w:tabs>
        <w:spacing w:before="153" w:line="182" w:lineRule="auto"/>
        <w:ind w:left="2769" w:right="1373" w:hanging="2098"/>
      </w:pPr>
      <w:r>
        <w:rPr>
          <w:color w:val="1C1731"/>
          <w:spacing w:val="-2"/>
          <w:position w:val="-13"/>
        </w:rPr>
        <w:t>Console</w:t>
      </w:r>
      <w:r>
        <w:rPr>
          <w:color w:val="1C1731"/>
          <w:position w:val="-13"/>
        </w:rPr>
        <w:tab/>
      </w:r>
      <w:r>
        <w:rPr>
          <w:color w:val="1C1731"/>
        </w:rPr>
        <w:t>A</w:t>
      </w:r>
      <w:r>
        <w:rPr>
          <w:color w:val="1C1731"/>
          <w:spacing w:val="40"/>
        </w:rPr>
        <w:t xml:space="preserve"> </w:t>
      </w:r>
      <w:r>
        <w:rPr>
          <w:color w:val="1C1731"/>
        </w:rPr>
        <w:t>device</w:t>
      </w:r>
      <w:r>
        <w:rPr>
          <w:color w:val="1C1731"/>
          <w:spacing w:val="40"/>
        </w:rPr>
        <w:t xml:space="preserve"> </w:t>
      </w:r>
      <w:r>
        <w:rPr>
          <w:color w:val="1C1731"/>
        </w:rPr>
        <w:t>specifically</w:t>
      </w:r>
      <w:r>
        <w:rPr>
          <w:color w:val="1C1731"/>
          <w:spacing w:val="40"/>
        </w:rPr>
        <w:t xml:space="preserve"> </w:t>
      </w:r>
      <w:r>
        <w:rPr>
          <w:color w:val="1C1731"/>
        </w:rPr>
        <w:t>designed</w:t>
      </w:r>
      <w:r>
        <w:rPr>
          <w:color w:val="1C1731"/>
          <w:spacing w:val="40"/>
        </w:rPr>
        <w:t xml:space="preserve"> </w:t>
      </w:r>
      <w:r>
        <w:rPr>
          <w:color w:val="1C1731"/>
        </w:rPr>
        <w:t>for</w:t>
      </w:r>
      <w:r>
        <w:rPr>
          <w:color w:val="1C1731"/>
          <w:spacing w:val="40"/>
        </w:rPr>
        <w:t xml:space="preserve"> </w:t>
      </w:r>
      <w:r>
        <w:rPr>
          <w:color w:val="1C1731"/>
        </w:rPr>
        <w:t>gaming,</w:t>
      </w:r>
      <w:r>
        <w:rPr>
          <w:color w:val="1C1731"/>
          <w:spacing w:val="40"/>
        </w:rPr>
        <w:t xml:space="preserve"> </w:t>
      </w:r>
      <w:r>
        <w:rPr>
          <w:color w:val="1C1731"/>
        </w:rPr>
        <w:t>which</w:t>
      </w:r>
      <w:r>
        <w:rPr>
          <w:color w:val="1C1731"/>
          <w:spacing w:val="40"/>
        </w:rPr>
        <w:t xml:space="preserve"> </w:t>
      </w:r>
      <w:r>
        <w:rPr>
          <w:color w:val="1C1731"/>
        </w:rPr>
        <w:t>is</w:t>
      </w:r>
      <w:r>
        <w:rPr>
          <w:color w:val="1C1731"/>
          <w:spacing w:val="40"/>
        </w:rPr>
        <w:t xml:space="preserve"> </w:t>
      </w:r>
      <w:r>
        <w:rPr>
          <w:color w:val="1C1731"/>
        </w:rPr>
        <w:t>neither</w:t>
      </w:r>
      <w:r>
        <w:rPr>
          <w:color w:val="1C1731"/>
          <w:spacing w:val="40"/>
        </w:rPr>
        <w:t xml:space="preserve"> </w:t>
      </w:r>
      <w:r>
        <w:rPr>
          <w:color w:val="1C1731"/>
        </w:rPr>
        <w:t>a</w:t>
      </w:r>
      <w:r>
        <w:rPr>
          <w:color w:val="1C1731"/>
          <w:spacing w:val="40"/>
        </w:rPr>
        <w:t xml:space="preserve"> </w:t>
      </w:r>
      <w:r>
        <w:rPr>
          <w:color w:val="1C1731"/>
        </w:rPr>
        <w:t xml:space="preserve">smartphone, tablet, </w:t>
      </w:r>
      <w:proofErr w:type="gramStart"/>
      <w:r>
        <w:rPr>
          <w:color w:val="1C1731"/>
        </w:rPr>
        <w:t>or</w:t>
      </w:r>
      <w:proofErr w:type="gramEnd"/>
      <w:r>
        <w:rPr>
          <w:color w:val="1C1731"/>
        </w:rPr>
        <w:t xml:space="preserve"> computer.</w:t>
      </w:r>
    </w:p>
    <w:p w14:paraId="10144852" w14:textId="77777777" w:rsidR="005B1E76" w:rsidRDefault="00EC16DA">
      <w:pPr>
        <w:pStyle w:val="BodyText"/>
        <w:spacing w:before="93"/>
        <w:ind w:left="2769"/>
      </w:pPr>
      <w:r>
        <w:rPr>
          <w:color w:val="1C1731"/>
        </w:rPr>
        <w:t>A</w:t>
      </w:r>
      <w:r>
        <w:rPr>
          <w:color w:val="1C1731"/>
          <w:spacing w:val="42"/>
        </w:rPr>
        <w:t xml:space="preserve"> </w:t>
      </w:r>
      <w:r>
        <w:rPr>
          <w:color w:val="1C1731"/>
        </w:rPr>
        <w:t>particular</w:t>
      </w:r>
      <w:r>
        <w:rPr>
          <w:color w:val="1C1731"/>
          <w:spacing w:val="42"/>
        </w:rPr>
        <w:t xml:space="preserve"> </w:t>
      </w:r>
      <w:r>
        <w:rPr>
          <w:color w:val="1C1731"/>
        </w:rPr>
        <w:t>type</w:t>
      </w:r>
      <w:r>
        <w:rPr>
          <w:color w:val="1C1731"/>
          <w:spacing w:val="43"/>
        </w:rPr>
        <w:t xml:space="preserve"> </w:t>
      </w:r>
      <w:r>
        <w:rPr>
          <w:color w:val="1C1731"/>
        </w:rPr>
        <w:t>of</w:t>
      </w:r>
      <w:r>
        <w:rPr>
          <w:color w:val="1C1731"/>
          <w:spacing w:val="42"/>
        </w:rPr>
        <w:t xml:space="preserve"> </w:t>
      </w:r>
      <w:r>
        <w:rPr>
          <w:color w:val="1C1731"/>
        </w:rPr>
        <w:t>microtransaction</w:t>
      </w:r>
      <w:r>
        <w:rPr>
          <w:color w:val="1C1731"/>
          <w:spacing w:val="43"/>
        </w:rPr>
        <w:t xml:space="preserve"> </w:t>
      </w:r>
      <w:r>
        <w:rPr>
          <w:color w:val="1C1731"/>
        </w:rPr>
        <w:t>whereby</w:t>
      </w:r>
      <w:r>
        <w:rPr>
          <w:color w:val="1C1731"/>
          <w:spacing w:val="42"/>
        </w:rPr>
        <w:t xml:space="preserve"> </w:t>
      </w:r>
      <w:r>
        <w:rPr>
          <w:color w:val="1C1731"/>
        </w:rPr>
        <w:t>virtual</w:t>
      </w:r>
      <w:r>
        <w:rPr>
          <w:color w:val="1C1731"/>
          <w:spacing w:val="42"/>
        </w:rPr>
        <w:t xml:space="preserve"> </w:t>
      </w:r>
      <w:r>
        <w:rPr>
          <w:color w:val="1C1731"/>
        </w:rPr>
        <w:t>content</w:t>
      </w:r>
      <w:r>
        <w:rPr>
          <w:color w:val="1C1731"/>
          <w:spacing w:val="43"/>
        </w:rPr>
        <w:t xml:space="preserve"> </w:t>
      </w:r>
      <w:r>
        <w:rPr>
          <w:color w:val="1C1731"/>
        </w:rPr>
        <w:t>within</w:t>
      </w:r>
      <w:r>
        <w:rPr>
          <w:color w:val="1C1731"/>
          <w:spacing w:val="42"/>
        </w:rPr>
        <w:t xml:space="preserve"> </w:t>
      </w:r>
      <w:r>
        <w:rPr>
          <w:color w:val="1C1731"/>
        </w:rPr>
        <w:t>an</w:t>
      </w:r>
      <w:r>
        <w:rPr>
          <w:color w:val="1C1731"/>
          <w:spacing w:val="43"/>
        </w:rPr>
        <w:t xml:space="preserve"> </w:t>
      </w:r>
      <w:r>
        <w:rPr>
          <w:color w:val="1C1731"/>
          <w:spacing w:val="-2"/>
        </w:rPr>
        <w:t>online</w:t>
      </w:r>
    </w:p>
    <w:p w14:paraId="75273752" w14:textId="77777777" w:rsidR="005B1E76" w:rsidRDefault="005B1E76">
      <w:pPr>
        <w:sectPr w:rsidR="005B1E76">
          <w:type w:val="continuous"/>
          <w:pgSz w:w="11910" w:h="16840"/>
          <w:pgMar w:top="1500" w:right="340" w:bottom="280" w:left="400" w:header="386" w:footer="298" w:gutter="0"/>
          <w:cols w:space="720"/>
        </w:sectPr>
      </w:pPr>
    </w:p>
    <w:p w14:paraId="7C823434" w14:textId="77777777" w:rsidR="005B1E76" w:rsidRDefault="00EC16DA">
      <w:pPr>
        <w:pStyle w:val="BodyText"/>
        <w:spacing w:before="190" w:line="292" w:lineRule="auto"/>
        <w:ind w:left="672"/>
      </w:pPr>
      <w:r>
        <w:rPr>
          <w:color w:val="1C1731"/>
        </w:rPr>
        <w:t xml:space="preserve">Loot Box/Loot </w:t>
      </w:r>
      <w:r>
        <w:rPr>
          <w:color w:val="1C1731"/>
          <w:spacing w:val="-4"/>
        </w:rPr>
        <w:t>Crate</w:t>
      </w:r>
    </w:p>
    <w:p w14:paraId="2A19B2FE" w14:textId="77777777" w:rsidR="005B1E76" w:rsidRDefault="00EC16DA">
      <w:pPr>
        <w:pStyle w:val="BodyText"/>
        <w:spacing w:before="50"/>
        <w:ind w:left="672"/>
      </w:pPr>
      <w:r>
        <w:br w:type="column"/>
      </w:r>
      <w:r>
        <w:rPr>
          <w:color w:val="1C1731"/>
        </w:rPr>
        <w:t>video</w:t>
      </w:r>
      <w:r>
        <w:rPr>
          <w:color w:val="1C1731"/>
          <w:spacing w:val="31"/>
        </w:rPr>
        <w:t xml:space="preserve"> </w:t>
      </w:r>
      <w:r>
        <w:rPr>
          <w:color w:val="1C1731"/>
        </w:rPr>
        <w:t>game</w:t>
      </w:r>
      <w:r>
        <w:rPr>
          <w:color w:val="1C1731"/>
          <w:spacing w:val="32"/>
        </w:rPr>
        <w:t xml:space="preserve"> </w:t>
      </w:r>
      <w:r>
        <w:rPr>
          <w:color w:val="1C1731"/>
        </w:rPr>
        <w:t>can</w:t>
      </w:r>
      <w:r>
        <w:rPr>
          <w:color w:val="1C1731"/>
          <w:spacing w:val="32"/>
        </w:rPr>
        <w:t xml:space="preserve"> </w:t>
      </w:r>
      <w:r>
        <w:rPr>
          <w:color w:val="1C1731"/>
        </w:rPr>
        <w:t>be</w:t>
      </w:r>
      <w:r>
        <w:rPr>
          <w:color w:val="1C1731"/>
          <w:spacing w:val="32"/>
        </w:rPr>
        <w:t xml:space="preserve"> </w:t>
      </w:r>
      <w:r>
        <w:rPr>
          <w:color w:val="1C1731"/>
        </w:rPr>
        <w:t>won</w:t>
      </w:r>
      <w:r>
        <w:rPr>
          <w:color w:val="1C1731"/>
          <w:spacing w:val="31"/>
        </w:rPr>
        <w:t xml:space="preserve"> </w:t>
      </w:r>
      <w:r>
        <w:rPr>
          <w:color w:val="1C1731"/>
        </w:rPr>
        <w:t>by</w:t>
      </w:r>
      <w:r>
        <w:rPr>
          <w:color w:val="1C1731"/>
          <w:spacing w:val="32"/>
        </w:rPr>
        <w:t xml:space="preserve"> </w:t>
      </w:r>
      <w:r>
        <w:rPr>
          <w:color w:val="1C1731"/>
        </w:rPr>
        <w:t>a</w:t>
      </w:r>
      <w:r>
        <w:rPr>
          <w:color w:val="1C1731"/>
          <w:spacing w:val="32"/>
        </w:rPr>
        <w:t xml:space="preserve"> </w:t>
      </w:r>
      <w:r>
        <w:rPr>
          <w:color w:val="1C1731"/>
        </w:rPr>
        <w:t>person/player</w:t>
      </w:r>
      <w:r>
        <w:rPr>
          <w:color w:val="1C1731"/>
          <w:spacing w:val="32"/>
        </w:rPr>
        <w:t xml:space="preserve"> </w:t>
      </w:r>
      <w:r>
        <w:rPr>
          <w:color w:val="1C1731"/>
        </w:rPr>
        <w:t>staking</w:t>
      </w:r>
      <w:r>
        <w:rPr>
          <w:color w:val="1C1731"/>
          <w:spacing w:val="31"/>
        </w:rPr>
        <w:t xml:space="preserve"> </w:t>
      </w:r>
      <w:r>
        <w:rPr>
          <w:color w:val="1C1731"/>
        </w:rPr>
        <w:t>real</w:t>
      </w:r>
      <w:r>
        <w:rPr>
          <w:color w:val="1C1731"/>
          <w:spacing w:val="32"/>
        </w:rPr>
        <w:t xml:space="preserve"> </w:t>
      </w:r>
      <w:r>
        <w:rPr>
          <w:color w:val="1C1731"/>
        </w:rPr>
        <w:t>or</w:t>
      </w:r>
      <w:r>
        <w:rPr>
          <w:color w:val="1C1731"/>
          <w:spacing w:val="32"/>
        </w:rPr>
        <w:t xml:space="preserve"> </w:t>
      </w:r>
      <w:r>
        <w:rPr>
          <w:color w:val="1C1731"/>
        </w:rPr>
        <w:t>virtual</w:t>
      </w:r>
      <w:r>
        <w:rPr>
          <w:color w:val="1C1731"/>
          <w:spacing w:val="32"/>
        </w:rPr>
        <w:t xml:space="preserve"> </w:t>
      </w:r>
      <w:r>
        <w:rPr>
          <w:color w:val="1C1731"/>
          <w:spacing w:val="-2"/>
        </w:rPr>
        <w:t>currency.</w:t>
      </w:r>
    </w:p>
    <w:p w14:paraId="36F476BE" w14:textId="77777777" w:rsidR="005B1E76" w:rsidRDefault="00EC16DA">
      <w:pPr>
        <w:pStyle w:val="BodyText"/>
        <w:spacing w:before="51"/>
        <w:ind w:left="672"/>
      </w:pPr>
      <w:r>
        <w:rPr>
          <w:color w:val="1C1731"/>
        </w:rPr>
        <w:t>Upon</w:t>
      </w:r>
      <w:r>
        <w:rPr>
          <w:color w:val="1C1731"/>
          <w:spacing w:val="29"/>
        </w:rPr>
        <w:t xml:space="preserve"> </w:t>
      </w:r>
      <w:r>
        <w:rPr>
          <w:color w:val="1C1731"/>
        </w:rPr>
        <w:t>doing</w:t>
      </w:r>
      <w:r>
        <w:rPr>
          <w:color w:val="1C1731"/>
          <w:spacing w:val="31"/>
        </w:rPr>
        <w:t xml:space="preserve"> </w:t>
      </w:r>
      <w:r>
        <w:rPr>
          <w:color w:val="1C1731"/>
        </w:rPr>
        <w:t>so,</w:t>
      </w:r>
      <w:r>
        <w:rPr>
          <w:color w:val="1C1731"/>
          <w:spacing w:val="31"/>
        </w:rPr>
        <w:t xml:space="preserve"> </w:t>
      </w:r>
      <w:r>
        <w:rPr>
          <w:color w:val="1C1731"/>
        </w:rPr>
        <w:t>a</w:t>
      </w:r>
      <w:r>
        <w:rPr>
          <w:color w:val="1C1731"/>
          <w:spacing w:val="32"/>
        </w:rPr>
        <w:t xml:space="preserve"> </w:t>
      </w:r>
      <w:r>
        <w:rPr>
          <w:color w:val="1C1731"/>
        </w:rPr>
        <w:t>loot</w:t>
      </w:r>
      <w:r>
        <w:rPr>
          <w:color w:val="1C1731"/>
          <w:spacing w:val="31"/>
        </w:rPr>
        <w:t xml:space="preserve"> </w:t>
      </w:r>
      <w:r>
        <w:rPr>
          <w:color w:val="1C1731"/>
        </w:rPr>
        <w:t>box</w:t>
      </w:r>
      <w:r>
        <w:rPr>
          <w:color w:val="1C1731"/>
          <w:spacing w:val="31"/>
        </w:rPr>
        <w:t xml:space="preserve"> </w:t>
      </w:r>
      <w:r>
        <w:rPr>
          <w:color w:val="1C1731"/>
        </w:rPr>
        <w:t>will</w:t>
      </w:r>
      <w:r>
        <w:rPr>
          <w:color w:val="1C1731"/>
          <w:spacing w:val="32"/>
        </w:rPr>
        <w:t xml:space="preserve"> </w:t>
      </w:r>
      <w:r>
        <w:rPr>
          <w:color w:val="1C1731"/>
        </w:rPr>
        <w:t>reveal</w:t>
      </w:r>
      <w:r>
        <w:rPr>
          <w:color w:val="1C1731"/>
          <w:spacing w:val="31"/>
        </w:rPr>
        <w:t xml:space="preserve"> </w:t>
      </w:r>
      <w:r>
        <w:rPr>
          <w:color w:val="1C1731"/>
        </w:rPr>
        <w:t>its</w:t>
      </w:r>
      <w:r>
        <w:rPr>
          <w:color w:val="1C1731"/>
          <w:spacing w:val="31"/>
        </w:rPr>
        <w:t xml:space="preserve"> </w:t>
      </w:r>
      <w:r>
        <w:rPr>
          <w:color w:val="1C1731"/>
        </w:rPr>
        <w:t>contents.</w:t>
      </w:r>
      <w:r>
        <w:rPr>
          <w:color w:val="1C1731"/>
          <w:spacing w:val="31"/>
        </w:rPr>
        <w:t xml:space="preserve"> </w:t>
      </w:r>
      <w:r>
        <w:rPr>
          <w:color w:val="1C1731"/>
        </w:rPr>
        <w:t>This</w:t>
      </w:r>
      <w:r>
        <w:rPr>
          <w:color w:val="1C1731"/>
          <w:spacing w:val="32"/>
        </w:rPr>
        <w:t xml:space="preserve"> </w:t>
      </w:r>
      <w:r>
        <w:rPr>
          <w:color w:val="1C1731"/>
        </w:rPr>
        <w:t>outcome</w:t>
      </w:r>
      <w:r>
        <w:rPr>
          <w:color w:val="1C1731"/>
          <w:spacing w:val="31"/>
        </w:rPr>
        <w:t xml:space="preserve"> </w:t>
      </w:r>
      <w:r>
        <w:rPr>
          <w:color w:val="1C1731"/>
        </w:rPr>
        <w:t>is</w:t>
      </w:r>
      <w:r>
        <w:rPr>
          <w:color w:val="1C1731"/>
          <w:spacing w:val="31"/>
        </w:rPr>
        <w:t xml:space="preserve"> </w:t>
      </w:r>
      <w:r>
        <w:rPr>
          <w:color w:val="1C1731"/>
        </w:rPr>
        <w:t>decided</w:t>
      </w:r>
      <w:r>
        <w:rPr>
          <w:color w:val="1C1731"/>
          <w:spacing w:val="32"/>
        </w:rPr>
        <w:t xml:space="preserve"> </w:t>
      </w:r>
      <w:r>
        <w:rPr>
          <w:color w:val="1C1731"/>
          <w:spacing w:val="-5"/>
        </w:rPr>
        <w:t>by</w:t>
      </w:r>
    </w:p>
    <w:p w14:paraId="5B7C20E7" w14:textId="77777777" w:rsidR="005B1E76" w:rsidRDefault="00EC16DA">
      <w:pPr>
        <w:pStyle w:val="BodyText"/>
        <w:spacing w:before="50" w:line="292" w:lineRule="auto"/>
        <w:ind w:left="672" w:right="214"/>
      </w:pPr>
      <w:r>
        <w:rPr>
          <w:color w:val="1C1731"/>
        </w:rPr>
        <w:t>chance.</w:t>
      </w:r>
      <w:r>
        <w:rPr>
          <w:color w:val="1C1731"/>
          <w:spacing w:val="35"/>
        </w:rPr>
        <w:t xml:space="preserve"> </w:t>
      </w:r>
      <w:proofErr w:type="spellStart"/>
      <w:r>
        <w:rPr>
          <w:color w:val="1C1731"/>
        </w:rPr>
        <w:t>Ie</w:t>
      </w:r>
      <w:proofErr w:type="spellEnd"/>
      <w:r>
        <w:rPr>
          <w:color w:val="1C1731"/>
        </w:rPr>
        <w:t>.</w:t>
      </w:r>
      <w:r>
        <w:rPr>
          <w:color w:val="1C1731"/>
          <w:spacing w:val="35"/>
        </w:rPr>
        <w:t xml:space="preserve"> </w:t>
      </w:r>
      <w:r>
        <w:rPr>
          <w:color w:val="1C1731"/>
        </w:rPr>
        <w:t>A</w:t>
      </w:r>
      <w:r>
        <w:rPr>
          <w:color w:val="1C1731"/>
          <w:spacing w:val="35"/>
        </w:rPr>
        <w:t xml:space="preserve"> </w:t>
      </w:r>
      <w:r>
        <w:rPr>
          <w:color w:val="1C1731"/>
        </w:rPr>
        <w:t>person/player</w:t>
      </w:r>
      <w:r>
        <w:rPr>
          <w:color w:val="1C1731"/>
          <w:spacing w:val="35"/>
        </w:rPr>
        <w:t xml:space="preserve"> </w:t>
      </w:r>
      <w:r>
        <w:rPr>
          <w:color w:val="1C1731"/>
        </w:rPr>
        <w:t>has</w:t>
      </w:r>
      <w:r>
        <w:rPr>
          <w:color w:val="1C1731"/>
          <w:spacing w:val="35"/>
        </w:rPr>
        <w:t xml:space="preserve"> </w:t>
      </w:r>
      <w:r>
        <w:rPr>
          <w:color w:val="1C1731"/>
        </w:rPr>
        <w:t>no</w:t>
      </w:r>
      <w:r>
        <w:rPr>
          <w:color w:val="1C1731"/>
          <w:spacing w:val="35"/>
        </w:rPr>
        <w:t xml:space="preserve"> </w:t>
      </w:r>
      <w:r>
        <w:rPr>
          <w:color w:val="1C1731"/>
        </w:rPr>
        <w:t>influence</w:t>
      </w:r>
      <w:r>
        <w:rPr>
          <w:color w:val="1C1731"/>
          <w:spacing w:val="35"/>
        </w:rPr>
        <w:t xml:space="preserve"> </w:t>
      </w:r>
      <w:r>
        <w:rPr>
          <w:color w:val="1C1731"/>
        </w:rPr>
        <w:t>on</w:t>
      </w:r>
      <w:r>
        <w:rPr>
          <w:color w:val="1C1731"/>
          <w:spacing w:val="35"/>
        </w:rPr>
        <w:t xml:space="preserve"> </w:t>
      </w:r>
      <w:r>
        <w:rPr>
          <w:color w:val="1C1731"/>
        </w:rPr>
        <w:t>what</w:t>
      </w:r>
      <w:r>
        <w:rPr>
          <w:color w:val="1C1731"/>
          <w:spacing w:val="35"/>
        </w:rPr>
        <w:t xml:space="preserve"> </w:t>
      </w:r>
      <w:r>
        <w:rPr>
          <w:color w:val="1C1731"/>
        </w:rPr>
        <w:t>virtual</w:t>
      </w:r>
      <w:r>
        <w:rPr>
          <w:color w:val="1C1731"/>
          <w:spacing w:val="35"/>
        </w:rPr>
        <w:t xml:space="preserve"> </w:t>
      </w:r>
      <w:proofErr w:type="spellStart"/>
      <w:r>
        <w:rPr>
          <w:color w:val="1C1731"/>
        </w:rPr>
        <w:t>contenwt</w:t>
      </w:r>
      <w:proofErr w:type="spellEnd"/>
      <w:r>
        <w:rPr>
          <w:color w:val="1C1731"/>
          <w:spacing w:val="35"/>
        </w:rPr>
        <w:t xml:space="preserve"> </w:t>
      </w:r>
      <w:r>
        <w:rPr>
          <w:color w:val="1C1731"/>
        </w:rPr>
        <w:t>they</w:t>
      </w:r>
      <w:r>
        <w:rPr>
          <w:color w:val="1C1731"/>
          <w:spacing w:val="35"/>
        </w:rPr>
        <w:t xml:space="preserve"> </w:t>
      </w:r>
      <w:r>
        <w:rPr>
          <w:color w:val="1C1731"/>
        </w:rPr>
        <w:t xml:space="preserve">will </w:t>
      </w:r>
      <w:r>
        <w:rPr>
          <w:color w:val="1C1731"/>
          <w:spacing w:val="-2"/>
        </w:rPr>
        <w:t>receive.</w:t>
      </w:r>
    </w:p>
    <w:p w14:paraId="44071B81" w14:textId="77777777" w:rsidR="005B1E76" w:rsidRDefault="005B1E76">
      <w:pPr>
        <w:spacing w:line="292" w:lineRule="auto"/>
        <w:sectPr w:rsidR="005B1E76">
          <w:type w:val="continuous"/>
          <w:pgSz w:w="11910" w:h="16840"/>
          <w:pgMar w:top="1500" w:right="340" w:bottom="280" w:left="400" w:header="386" w:footer="298" w:gutter="0"/>
          <w:cols w:num="2" w:space="720" w:equalWidth="0">
            <w:col w:w="2055" w:space="43"/>
            <w:col w:w="9072"/>
          </w:cols>
        </w:sectPr>
      </w:pPr>
    </w:p>
    <w:p w14:paraId="5FB6F8AE" w14:textId="77777777" w:rsidR="005B1E76" w:rsidRDefault="00EC16DA">
      <w:pPr>
        <w:pStyle w:val="BodyText"/>
        <w:tabs>
          <w:tab w:val="left" w:pos="2769"/>
        </w:tabs>
        <w:spacing w:before="47" w:line="182" w:lineRule="auto"/>
        <w:ind w:left="2769" w:right="1053" w:hanging="2098"/>
      </w:pPr>
      <w:r>
        <w:rPr>
          <w:color w:val="1C1731"/>
          <w:spacing w:val="-2"/>
          <w:position w:val="-13"/>
        </w:rPr>
        <w:t>Gaming</w:t>
      </w:r>
      <w:r>
        <w:rPr>
          <w:color w:val="1C1731"/>
          <w:position w:val="-13"/>
        </w:rPr>
        <w:tab/>
      </w:r>
      <w:r>
        <w:rPr>
          <w:color w:val="1C1731"/>
        </w:rPr>
        <w:t>The</w:t>
      </w:r>
      <w:r>
        <w:rPr>
          <w:color w:val="1C1731"/>
          <w:spacing w:val="36"/>
        </w:rPr>
        <w:t xml:space="preserve"> </w:t>
      </w:r>
      <w:r>
        <w:rPr>
          <w:color w:val="1C1731"/>
        </w:rPr>
        <w:t>act</w:t>
      </w:r>
      <w:r>
        <w:rPr>
          <w:color w:val="1C1731"/>
          <w:spacing w:val="36"/>
        </w:rPr>
        <w:t xml:space="preserve"> </w:t>
      </w:r>
      <w:r>
        <w:rPr>
          <w:color w:val="1C1731"/>
        </w:rPr>
        <w:t>of</w:t>
      </w:r>
      <w:r>
        <w:rPr>
          <w:color w:val="1C1731"/>
          <w:spacing w:val="36"/>
        </w:rPr>
        <w:t xml:space="preserve"> </w:t>
      </w:r>
      <w:r>
        <w:rPr>
          <w:color w:val="1C1731"/>
        </w:rPr>
        <w:t>a</w:t>
      </w:r>
      <w:r>
        <w:rPr>
          <w:color w:val="1C1731"/>
          <w:spacing w:val="36"/>
        </w:rPr>
        <w:t xml:space="preserve"> </w:t>
      </w:r>
      <w:r>
        <w:rPr>
          <w:color w:val="1C1731"/>
        </w:rPr>
        <w:t>person/player</w:t>
      </w:r>
      <w:r>
        <w:rPr>
          <w:color w:val="1C1731"/>
          <w:spacing w:val="36"/>
        </w:rPr>
        <w:t xml:space="preserve"> </w:t>
      </w:r>
      <w:r>
        <w:rPr>
          <w:color w:val="1C1731"/>
        </w:rPr>
        <w:t>competing</w:t>
      </w:r>
      <w:r>
        <w:rPr>
          <w:color w:val="1C1731"/>
          <w:spacing w:val="36"/>
        </w:rPr>
        <w:t xml:space="preserve"> </w:t>
      </w:r>
      <w:r>
        <w:rPr>
          <w:color w:val="1C1731"/>
        </w:rPr>
        <w:t>against</w:t>
      </w:r>
      <w:r>
        <w:rPr>
          <w:color w:val="1C1731"/>
          <w:spacing w:val="36"/>
        </w:rPr>
        <w:t xml:space="preserve"> </w:t>
      </w:r>
      <w:r>
        <w:rPr>
          <w:color w:val="1C1731"/>
        </w:rPr>
        <w:t>a</w:t>
      </w:r>
      <w:r>
        <w:rPr>
          <w:color w:val="1C1731"/>
          <w:spacing w:val="36"/>
        </w:rPr>
        <w:t xml:space="preserve"> </w:t>
      </w:r>
      <w:r>
        <w:rPr>
          <w:color w:val="1C1731"/>
        </w:rPr>
        <w:t>computer</w:t>
      </w:r>
      <w:r>
        <w:rPr>
          <w:color w:val="1C1731"/>
          <w:spacing w:val="36"/>
        </w:rPr>
        <w:t xml:space="preserve"> </w:t>
      </w:r>
      <w:r>
        <w:rPr>
          <w:color w:val="1C1731"/>
        </w:rPr>
        <w:t>program</w:t>
      </w:r>
      <w:r>
        <w:rPr>
          <w:color w:val="1C1731"/>
          <w:spacing w:val="36"/>
        </w:rPr>
        <w:t xml:space="preserve"> </w:t>
      </w:r>
      <w:r>
        <w:rPr>
          <w:color w:val="1C1731"/>
        </w:rPr>
        <w:t>or</w:t>
      </w:r>
      <w:r>
        <w:rPr>
          <w:color w:val="1C1731"/>
          <w:spacing w:val="36"/>
        </w:rPr>
        <w:t xml:space="preserve"> </w:t>
      </w:r>
      <w:r>
        <w:rPr>
          <w:color w:val="1C1731"/>
        </w:rPr>
        <w:t>user(s) controlled</w:t>
      </w:r>
      <w:r>
        <w:rPr>
          <w:color w:val="1C1731"/>
          <w:spacing w:val="40"/>
        </w:rPr>
        <w:t xml:space="preserve"> </w:t>
      </w:r>
      <w:r>
        <w:rPr>
          <w:color w:val="1C1731"/>
        </w:rPr>
        <w:t>by</w:t>
      </w:r>
      <w:r>
        <w:rPr>
          <w:color w:val="1C1731"/>
          <w:spacing w:val="40"/>
        </w:rPr>
        <w:t xml:space="preserve"> </w:t>
      </w:r>
      <w:r>
        <w:rPr>
          <w:color w:val="1C1731"/>
        </w:rPr>
        <w:t>other</w:t>
      </w:r>
      <w:r>
        <w:rPr>
          <w:color w:val="1C1731"/>
          <w:spacing w:val="40"/>
        </w:rPr>
        <w:t xml:space="preserve"> </w:t>
      </w:r>
      <w:r>
        <w:rPr>
          <w:color w:val="1C1731"/>
        </w:rPr>
        <w:t>people/players</w:t>
      </w:r>
      <w:r>
        <w:rPr>
          <w:color w:val="1C1731"/>
          <w:spacing w:val="40"/>
        </w:rPr>
        <w:t xml:space="preserve"> </w:t>
      </w:r>
      <w:r>
        <w:rPr>
          <w:color w:val="1C1731"/>
        </w:rPr>
        <w:t>in</w:t>
      </w:r>
      <w:r>
        <w:rPr>
          <w:color w:val="1C1731"/>
          <w:spacing w:val="40"/>
        </w:rPr>
        <w:t xml:space="preserve"> </w:t>
      </w:r>
      <w:r>
        <w:rPr>
          <w:color w:val="1C1731"/>
        </w:rPr>
        <w:t>a</w:t>
      </w:r>
      <w:r>
        <w:rPr>
          <w:color w:val="1C1731"/>
          <w:spacing w:val="40"/>
        </w:rPr>
        <w:t xml:space="preserve"> </w:t>
      </w:r>
      <w:r>
        <w:rPr>
          <w:color w:val="1C1731"/>
        </w:rPr>
        <w:t>video</w:t>
      </w:r>
      <w:r>
        <w:rPr>
          <w:color w:val="1C1731"/>
          <w:spacing w:val="40"/>
        </w:rPr>
        <w:t xml:space="preserve"> </w:t>
      </w:r>
      <w:r>
        <w:rPr>
          <w:color w:val="1C1731"/>
        </w:rPr>
        <w:t>game.</w:t>
      </w:r>
    </w:p>
    <w:p w14:paraId="096F1CBB" w14:textId="77777777" w:rsidR="005B1E76" w:rsidRDefault="00EC16DA">
      <w:pPr>
        <w:pStyle w:val="BodyText"/>
        <w:spacing w:before="93"/>
        <w:ind w:left="2769"/>
      </w:pPr>
      <w:r>
        <w:rPr>
          <w:color w:val="1C1731"/>
        </w:rPr>
        <w:t>The</w:t>
      </w:r>
      <w:r>
        <w:rPr>
          <w:color w:val="1C1731"/>
          <w:spacing w:val="35"/>
        </w:rPr>
        <w:t xml:space="preserve"> </w:t>
      </w:r>
      <w:r>
        <w:rPr>
          <w:color w:val="1C1731"/>
        </w:rPr>
        <w:t>act</w:t>
      </w:r>
      <w:r>
        <w:rPr>
          <w:color w:val="1C1731"/>
          <w:spacing w:val="36"/>
        </w:rPr>
        <w:t xml:space="preserve"> </w:t>
      </w:r>
      <w:r>
        <w:rPr>
          <w:color w:val="1C1731"/>
        </w:rPr>
        <w:t>of</w:t>
      </w:r>
      <w:r>
        <w:rPr>
          <w:color w:val="1C1731"/>
          <w:spacing w:val="35"/>
        </w:rPr>
        <w:t xml:space="preserve"> </w:t>
      </w:r>
      <w:r>
        <w:rPr>
          <w:color w:val="1C1731"/>
        </w:rPr>
        <w:t>a</w:t>
      </w:r>
      <w:r>
        <w:rPr>
          <w:color w:val="1C1731"/>
          <w:spacing w:val="36"/>
        </w:rPr>
        <w:t xml:space="preserve"> </w:t>
      </w:r>
      <w:r>
        <w:rPr>
          <w:color w:val="1C1731"/>
        </w:rPr>
        <w:t>person/player</w:t>
      </w:r>
      <w:r>
        <w:rPr>
          <w:color w:val="1C1731"/>
          <w:spacing w:val="35"/>
        </w:rPr>
        <w:t xml:space="preserve"> </w:t>
      </w:r>
      <w:r>
        <w:rPr>
          <w:color w:val="1C1731"/>
        </w:rPr>
        <w:t>competing</w:t>
      </w:r>
      <w:r>
        <w:rPr>
          <w:color w:val="1C1731"/>
          <w:spacing w:val="36"/>
        </w:rPr>
        <w:t xml:space="preserve"> </w:t>
      </w:r>
      <w:r>
        <w:rPr>
          <w:color w:val="1C1731"/>
        </w:rPr>
        <w:t>against</w:t>
      </w:r>
      <w:r>
        <w:rPr>
          <w:color w:val="1C1731"/>
          <w:spacing w:val="35"/>
        </w:rPr>
        <w:t xml:space="preserve"> </w:t>
      </w:r>
      <w:r>
        <w:rPr>
          <w:color w:val="1C1731"/>
        </w:rPr>
        <w:t>a</w:t>
      </w:r>
      <w:r>
        <w:rPr>
          <w:color w:val="1C1731"/>
          <w:spacing w:val="36"/>
        </w:rPr>
        <w:t xml:space="preserve"> </w:t>
      </w:r>
      <w:r>
        <w:rPr>
          <w:color w:val="1C1731"/>
        </w:rPr>
        <w:t>computer</w:t>
      </w:r>
      <w:r>
        <w:rPr>
          <w:color w:val="1C1731"/>
          <w:spacing w:val="35"/>
        </w:rPr>
        <w:t xml:space="preserve"> </w:t>
      </w:r>
      <w:r>
        <w:rPr>
          <w:color w:val="1C1731"/>
        </w:rPr>
        <w:t>program</w:t>
      </w:r>
      <w:r>
        <w:rPr>
          <w:color w:val="1C1731"/>
          <w:spacing w:val="36"/>
        </w:rPr>
        <w:t xml:space="preserve"> </w:t>
      </w:r>
      <w:r>
        <w:rPr>
          <w:color w:val="1C1731"/>
        </w:rPr>
        <w:t>or</w:t>
      </w:r>
      <w:r>
        <w:rPr>
          <w:color w:val="1C1731"/>
          <w:spacing w:val="36"/>
        </w:rPr>
        <w:t xml:space="preserve"> </w:t>
      </w:r>
      <w:r>
        <w:rPr>
          <w:color w:val="1C1731"/>
          <w:spacing w:val="-2"/>
        </w:rPr>
        <w:t>user(s)</w:t>
      </w:r>
    </w:p>
    <w:p w14:paraId="06ADEC88" w14:textId="77777777" w:rsidR="005B1E76" w:rsidRDefault="005B1E76">
      <w:pPr>
        <w:sectPr w:rsidR="005B1E76">
          <w:type w:val="continuous"/>
          <w:pgSz w:w="11910" w:h="16840"/>
          <w:pgMar w:top="1500" w:right="340" w:bottom="280" w:left="400" w:header="386" w:footer="298" w:gutter="0"/>
          <w:cols w:space="720"/>
        </w:sectPr>
      </w:pPr>
    </w:p>
    <w:p w14:paraId="5957D287" w14:textId="77777777" w:rsidR="005B1E76" w:rsidRDefault="00EC16DA">
      <w:pPr>
        <w:pStyle w:val="BodyText"/>
        <w:spacing w:before="50"/>
        <w:ind w:left="672"/>
      </w:pPr>
      <w:r>
        <w:rPr>
          <w:color w:val="1C1731"/>
        </w:rPr>
        <w:t>Online</w:t>
      </w:r>
      <w:r>
        <w:rPr>
          <w:color w:val="1C1731"/>
          <w:spacing w:val="40"/>
        </w:rPr>
        <w:t xml:space="preserve"> </w:t>
      </w:r>
      <w:r>
        <w:rPr>
          <w:color w:val="1C1731"/>
          <w:spacing w:val="-2"/>
        </w:rPr>
        <w:t>Gaming</w:t>
      </w:r>
    </w:p>
    <w:p w14:paraId="19347CEE" w14:textId="77777777" w:rsidR="005B1E76" w:rsidRDefault="00EC16DA">
      <w:pPr>
        <w:pStyle w:val="BodyText"/>
        <w:spacing w:before="50" w:line="292" w:lineRule="auto"/>
        <w:ind w:left="639" w:right="306"/>
      </w:pPr>
      <w:r>
        <w:br w:type="column"/>
      </w:r>
      <w:r>
        <w:rPr>
          <w:color w:val="1C1731"/>
        </w:rPr>
        <w:t>controlled</w:t>
      </w:r>
      <w:r>
        <w:rPr>
          <w:color w:val="1C1731"/>
          <w:spacing w:val="37"/>
        </w:rPr>
        <w:t xml:space="preserve"> </w:t>
      </w:r>
      <w:r>
        <w:rPr>
          <w:color w:val="1C1731"/>
        </w:rPr>
        <w:t>by</w:t>
      </w:r>
      <w:r>
        <w:rPr>
          <w:color w:val="1C1731"/>
          <w:spacing w:val="37"/>
        </w:rPr>
        <w:t xml:space="preserve"> </w:t>
      </w:r>
      <w:r>
        <w:rPr>
          <w:color w:val="1C1731"/>
        </w:rPr>
        <w:t>other</w:t>
      </w:r>
      <w:r>
        <w:rPr>
          <w:color w:val="1C1731"/>
          <w:spacing w:val="37"/>
        </w:rPr>
        <w:t xml:space="preserve"> </w:t>
      </w:r>
      <w:r>
        <w:rPr>
          <w:color w:val="1C1731"/>
        </w:rPr>
        <w:t>people/players</w:t>
      </w:r>
      <w:r>
        <w:rPr>
          <w:color w:val="1C1731"/>
          <w:spacing w:val="37"/>
        </w:rPr>
        <w:t xml:space="preserve"> </w:t>
      </w:r>
      <w:r>
        <w:rPr>
          <w:color w:val="1C1731"/>
        </w:rPr>
        <w:t>in</w:t>
      </w:r>
      <w:r>
        <w:rPr>
          <w:color w:val="1C1731"/>
          <w:spacing w:val="37"/>
        </w:rPr>
        <w:t xml:space="preserve"> </w:t>
      </w:r>
      <w:r>
        <w:rPr>
          <w:color w:val="1C1731"/>
        </w:rPr>
        <w:t>an</w:t>
      </w:r>
      <w:r>
        <w:rPr>
          <w:color w:val="1C1731"/>
          <w:spacing w:val="37"/>
        </w:rPr>
        <w:t xml:space="preserve"> </w:t>
      </w:r>
      <w:r>
        <w:rPr>
          <w:color w:val="1C1731"/>
        </w:rPr>
        <w:t>online</w:t>
      </w:r>
      <w:r>
        <w:rPr>
          <w:color w:val="1C1731"/>
          <w:spacing w:val="37"/>
        </w:rPr>
        <w:t xml:space="preserve"> </w:t>
      </w:r>
      <w:r>
        <w:rPr>
          <w:color w:val="1C1731"/>
        </w:rPr>
        <w:t>video</w:t>
      </w:r>
      <w:r>
        <w:rPr>
          <w:color w:val="1C1731"/>
          <w:spacing w:val="37"/>
        </w:rPr>
        <w:t xml:space="preserve"> </w:t>
      </w:r>
      <w:r>
        <w:rPr>
          <w:color w:val="1C1731"/>
        </w:rPr>
        <w:t>game.</w:t>
      </w:r>
      <w:r>
        <w:rPr>
          <w:color w:val="1C1731"/>
          <w:spacing w:val="37"/>
        </w:rPr>
        <w:t xml:space="preserve"> </w:t>
      </w:r>
      <w:r>
        <w:rPr>
          <w:color w:val="1C1731"/>
        </w:rPr>
        <w:t>This</w:t>
      </w:r>
      <w:r>
        <w:rPr>
          <w:color w:val="1C1731"/>
          <w:spacing w:val="37"/>
        </w:rPr>
        <w:t xml:space="preserve"> </w:t>
      </w:r>
      <w:r>
        <w:rPr>
          <w:color w:val="1C1731"/>
        </w:rPr>
        <w:t>can</w:t>
      </w:r>
      <w:r>
        <w:rPr>
          <w:color w:val="1C1731"/>
          <w:spacing w:val="37"/>
        </w:rPr>
        <w:t xml:space="preserve"> </w:t>
      </w:r>
      <w:r>
        <w:rPr>
          <w:color w:val="1C1731"/>
        </w:rPr>
        <w:t>include browsing</w:t>
      </w:r>
      <w:r>
        <w:rPr>
          <w:color w:val="1C1731"/>
          <w:spacing w:val="40"/>
        </w:rPr>
        <w:t xml:space="preserve"> </w:t>
      </w:r>
      <w:r>
        <w:rPr>
          <w:color w:val="1C1731"/>
        </w:rPr>
        <w:t>the</w:t>
      </w:r>
      <w:r>
        <w:rPr>
          <w:color w:val="1C1731"/>
          <w:spacing w:val="40"/>
        </w:rPr>
        <w:t xml:space="preserve"> </w:t>
      </w:r>
      <w:r>
        <w:rPr>
          <w:color w:val="1C1731"/>
        </w:rPr>
        <w:t>internet</w:t>
      </w:r>
      <w:r>
        <w:rPr>
          <w:color w:val="1C1731"/>
          <w:spacing w:val="40"/>
        </w:rPr>
        <w:t xml:space="preserve"> </w:t>
      </w:r>
      <w:r>
        <w:rPr>
          <w:color w:val="1C1731"/>
        </w:rPr>
        <w:t>for</w:t>
      </w:r>
      <w:r>
        <w:rPr>
          <w:color w:val="1C1731"/>
          <w:spacing w:val="40"/>
        </w:rPr>
        <w:t xml:space="preserve"> </w:t>
      </w:r>
      <w:r>
        <w:rPr>
          <w:color w:val="1C1731"/>
        </w:rPr>
        <w:t>a</w:t>
      </w:r>
      <w:r>
        <w:rPr>
          <w:color w:val="1C1731"/>
          <w:spacing w:val="40"/>
        </w:rPr>
        <w:t xml:space="preserve"> </w:t>
      </w:r>
      <w:r>
        <w:rPr>
          <w:color w:val="1C1731"/>
        </w:rPr>
        <w:t>video</w:t>
      </w:r>
      <w:r>
        <w:rPr>
          <w:color w:val="1C1731"/>
          <w:spacing w:val="40"/>
        </w:rPr>
        <w:t xml:space="preserve"> </w:t>
      </w:r>
      <w:r>
        <w:rPr>
          <w:color w:val="1C1731"/>
        </w:rPr>
        <w:t>game.</w:t>
      </w:r>
    </w:p>
    <w:p w14:paraId="0DA981EB" w14:textId="77777777" w:rsidR="005B1E76" w:rsidRDefault="005B1E76">
      <w:pPr>
        <w:spacing w:line="292" w:lineRule="auto"/>
        <w:sectPr w:rsidR="005B1E76">
          <w:type w:val="continuous"/>
          <w:pgSz w:w="11910" w:h="16840"/>
          <w:pgMar w:top="1500" w:right="340" w:bottom="280" w:left="400" w:header="386" w:footer="298" w:gutter="0"/>
          <w:cols w:num="2" w:space="720" w:equalWidth="0">
            <w:col w:w="2091" w:space="40"/>
            <w:col w:w="9039"/>
          </w:cols>
        </w:sectPr>
      </w:pPr>
    </w:p>
    <w:p w14:paraId="3AE9C47A" w14:textId="77777777" w:rsidR="005B1E76" w:rsidRDefault="00EC16DA">
      <w:pPr>
        <w:pStyle w:val="BodyText"/>
        <w:tabs>
          <w:tab w:val="left" w:pos="2769"/>
        </w:tabs>
        <w:spacing w:before="47" w:line="182" w:lineRule="auto"/>
        <w:ind w:left="2769" w:right="1028" w:hanging="2098"/>
      </w:pPr>
      <w:r>
        <w:rPr>
          <w:noProof/>
        </w:rPr>
        <w:drawing>
          <wp:anchor distT="0" distB="0" distL="0" distR="0" simplePos="0" relativeHeight="15739392" behindDoc="0" locked="0" layoutInCell="1" allowOverlap="1" wp14:anchorId="25318135" wp14:editId="7736A458">
            <wp:simplePos x="0" y="0"/>
            <wp:positionH relativeFrom="page">
              <wp:posOffset>0</wp:posOffset>
            </wp:positionH>
            <wp:positionV relativeFrom="page">
              <wp:posOffset>0</wp:posOffset>
            </wp:positionV>
            <wp:extent cx="162001" cy="10692003"/>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39904" behindDoc="0" locked="0" layoutInCell="1" allowOverlap="1" wp14:anchorId="064BB8DC" wp14:editId="21FF9130">
            <wp:simplePos x="0" y="0"/>
            <wp:positionH relativeFrom="page">
              <wp:posOffset>324002</wp:posOffset>
            </wp:positionH>
            <wp:positionV relativeFrom="page">
              <wp:posOffset>10558805</wp:posOffset>
            </wp:positionV>
            <wp:extent cx="162001" cy="133197"/>
            <wp:effectExtent l="0" t="0" r="0" b="0"/>
            <wp:wrapNone/>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6" cstate="print"/>
                    <a:stretch>
                      <a:fillRect/>
                    </a:stretch>
                  </pic:blipFill>
                  <pic:spPr>
                    <a:xfrm>
                      <a:off x="0" y="0"/>
                      <a:ext cx="162001" cy="133197"/>
                    </a:xfrm>
                    <a:prstGeom prst="rect">
                      <a:avLst/>
                    </a:prstGeom>
                  </pic:spPr>
                </pic:pic>
              </a:graphicData>
            </a:graphic>
          </wp:anchor>
        </w:drawing>
      </w:r>
      <w:r w:rsidR="00B47849">
        <w:pict w14:anchorId="647199EE">
          <v:group id="docshapegroup19" o:spid="_x0000_s1908" alt="" style="position:absolute;left:0;text-align:left;margin-left:49.6pt;margin-top:103.2pt;width:545.7pt;height:.5pt;z-index:15740416;mso-position-horizontal-relative:page;mso-position-vertical-relative:page" coordorigin="992,2064" coordsize="10914,10">
            <v:line id="_x0000_s1909" alt="" style="position:absolute" from="992,2069" to="3090,2069" strokecolor="#bfbfbf" strokeweight=".5pt"/>
            <v:line id="_x0000_s1910" alt="" style="position:absolute" from="3090,2069" to="10913,2069" strokecolor="#bfbfbf" strokeweight=".5pt"/>
            <v:rect id="docshape20" o:spid="_x0000_s1911" alt="" style="position:absolute;left:10913;top:2064;width:993;height:10" fillcolor="#bfbfbf" stroked="f"/>
            <w10:wrap anchorx="page" anchory="page"/>
          </v:group>
        </w:pict>
      </w:r>
      <w:r w:rsidR="00B47849">
        <w:pict w14:anchorId="12BE21E8">
          <v:group id="docshapegroup21" o:spid="_x0000_s1904" alt="" style="position:absolute;left:0;text-align:left;margin-left:49.6pt;margin-top:129.2pt;width:545.7pt;height:.5pt;z-index:15740928;mso-position-horizontal-relative:page;mso-position-vertical-relative:page" coordorigin="992,2584" coordsize="10914,10">
            <v:line id="_x0000_s1905" alt="" style="position:absolute" from="992,2589" to="3090,2589" strokecolor="#bfbfbf" strokeweight=".5pt"/>
            <v:line id="_x0000_s1906" alt="" style="position:absolute" from="3090,2589" to="10913,2589" strokecolor="#bfbfbf" strokeweight=".5pt"/>
            <v:rect id="docshape22" o:spid="_x0000_s1907" alt="" style="position:absolute;left:10913;top:2583;width:993;height:10" fillcolor="#bfbfbf" stroked="f"/>
            <w10:wrap anchorx="page" anchory="page"/>
          </v:group>
        </w:pict>
      </w:r>
      <w:r w:rsidR="00B47849">
        <w:pict w14:anchorId="3A3B9938">
          <v:group id="docshapegroup23" o:spid="_x0000_s1900" alt="" style="position:absolute;left:0;text-align:left;margin-left:49.6pt;margin-top:150.45pt;width:545.7pt;height:.5pt;z-index:15741440;mso-position-horizontal-relative:page;mso-position-vertical-relative:page" coordorigin="992,3009" coordsize="10914,10">
            <v:line id="_x0000_s1901" alt="" style="position:absolute" from="992,3014" to="3090,3014" strokecolor="#bfbfbf" strokeweight=".5pt"/>
            <v:line id="_x0000_s1902" alt="" style="position:absolute" from="3090,3014" to="10913,3014" strokecolor="#bfbfbf" strokeweight=".5pt"/>
            <v:rect id="docshape24" o:spid="_x0000_s1903" alt="" style="position:absolute;left:10913;top:3009;width:993;height:10" fillcolor="#bfbfbf" stroked="f"/>
            <w10:wrap anchorx="page" anchory="page"/>
          </v:group>
        </w:pict>
      </w:r>
      <w:r w:rsidR="00B47849">
        <w:pict w14:anchorId="79B6B89F">
          <v:group id="docshapegroup25" o:spid="_x0000_s1896" alt="" style="position:absolute;left:0;text-align:left;margin-left:49.6pt;margin-top:171.7pt;width:545.7pt;height:.5pt;z-index:15741952;mso-position-horizontal-relative:page;mso-position-vertical-relative:page" coordorigin="992,3434" coordsize="10914,10">
            <v:line id="_x0000_s1897" alt="" style="position:absolute" from="992,3439" to="3090,3439" strokecolor="#bfbfbf" strokeweight=".5pt"/>
            <v:line id="_x0000_s1898" alt="" style="position:absolute" from="3090,3439" to="10913,3439" strokecolor="#bfbfbf" strokeweight=".5pt"/>
            <v:rect id="docshape26" o:spid="_x0000_s1899" alt="" style="position:absolute;left:10913;top:3434;width:993;height:10" fillcolor="#bfbfbf" stroked="f"/>
            <w10:wrap anchorx="page" anchory="page"/>
          </v:group>
        </w:pict>
      </w:r>
      <w:r w:rsidR="00B47849">
        <w:pict w14:anchorId="2BC30508">
          <v:group id="docshapegroup27" o:spid="_x0000_s1892" alt="" style="position:absolute;left:0;text-align:left;margin-left:49.6pt;margin-top:193pt;width:545.7pt;height:.5pt;z-index:-19258368;mso-position-horizontal-relative:page;mso-position-vertical-relative:page" coordorigin="992,3860" coordsize="10914,10">
            <v:line id="_x0000_s1893" alt="" style="position:absolute" from="992,3865" to="3090,3865" strokecolor="#bfbfbf" strokeweight=".5pt"/>
            <v:line id="_x0000_s1894" alt="" style="position:absolute" from="3090,3865" to="10913,3865" strokecolor="#bfbfbf" strokeweight=".5pt"/>
            <v:rect id="docshape28" o:spid="_x0000_s1895" alt="" style="position:absolute;left:10913;top:3859;width:993;height:10" fillcolor="#bfbfbf" stroked="f"/>
            <w10:wrap anchorx="page" anchory="page"/>
          </v:group>
        </w:pict>
      </w:r>
      <w:r w:rsidR="00B47849">
        <w:pict w14:anchorId="1668BF3C">
          <v:group id="docshapegroup29" o:spid="_x0000_s1888" alt="" style="position:absolute;left:0;text-align:left;margin-left:49.6pt;margin-top:214.25pt;width:545.7pt;height:.5pt;z-index:-19257856;mso-position-horizontal-relative:page;mso-position-vertical-relative:page" coordorigin="992,4285" coordsize="10914,10">
            <v:line id="_x0000_s1889" alt="" style="position:absolute" from="992,4290" to="3090,4290" strokecolor="#bfbfbf" strokeweight=".5pt"/>
            <v:line id="_x0000_s1890" alt="" style="position:absolute" from="3090,4290" to="10913,4290" strokecolor="#bfbfbf" strokeweight=".5pt"/>
            <v:rect id="docshape30" o:spid="_x0000_s1891" alt="" style="position:absolute;left:10913;top:4284;width:993;height:10" fillcolor="#bfbfbf" stroked="f"/>
            <w10:wrap anchorx="page" anchory="page"/>
          </v:group>
        </w:pict>
      </w:r>
      <w:r w:rsidR="00B47849">
        <w:pict w14:anchorId="1A28FFF7">
          <v:group id="docshapegroup31" o:spid="_x0000_s1884" alt="" style="position:absolute;left:0;text-align:left;margin-left:49.6pt;margin-top:235.5pt;width:545.7pt;height:.5pt;z-index:15743488;mso-position-horizontal-relative:page;mso-position-vertical-relative:page" coordorigin="992,4710" coordsize="10914,10">
            <v:line id="_x0000_s1885" alt="" style="position:absolute" from="992,4715" to="3090,4715" strokecolor="#bfbfbf" strokeweight=".5pt"/>
            <v:line id="_x0000_s1886" alt="" style="position:absolute" from="3090,4715" to="10913,4715" strokecolor="#bfbfbf" strokeweight=".5pt"/>
            <v:rect id="docshape32" o:spid="_x0000_s1887" alt="" style="position:absolute;left:10913;top:4709;width:993;height:10" fillcolor="#bfbfbf" stroked="f"/>
            <w10:wrap anchorx="page" anchory="page"/>
          </v:group>
        </w:pict>
      </w:r>
      <w:r w:rsidR="00B47849">
        <w:pict w14:anchorId="6D45AEF9">
          <v:group id="docshapegroup33" o:spid="_x0000_s1880" alt="" style="position:absolute;left:0;text-align:left;margin-left:49.6pt;margin-top:256.75pt;width:545.7pt;height:.5pt;z-index:15744000;mso-position-horizontal-relative:page;mso-position-vertical-relative:page" coordorigin="992,5135" coordsize="10914,10">
            <v:line id="_x0000_s1881" alt="" style="position:absolute" from="992,5140" to="3090,5140" strokecolor="#bfbfbf" strokeweight=".5pt"/>
            <v:line id="_x0000_s1882" alt="" style="position:absolute" from="3090,5140" to="10913,5140" strokecolor="#bfbfbf" strokeweight=".5pt"/>
            <v:rect id="docshape34" o:spid="_x0000_s1883" alt="" style="position:absolute;left:10913;top:5135;width:993;height:10" fillcolor="#bfbfbf" stroked="f"/>
            <w10:wrap anchorx="page" anchory="page"/>
          </v:group>
        </w:pict>
      </w:r>
      <w:r w:rsidR="00B47849">
        <w:pict w14:anchorId="03BDD00B">
          <v:group id="docshapegroup35" o:spid="_x0000_s1876" alt="" style="position:absolute;left:0;text-align:left;margin-left:49.6pt;margin-top:282.75pt;width:545.7pt;height:.5pt;z-index:15744512;mso-position-horizontal-relative:page;mso-position-vertical-relative:page" coordorigin="992,5655" coordsize="10914,10">
            <v:line id="_x0000_s1877" alt="" style="position:absolute" from="992,5660" to="3090,5660" strokecolor="#bfbfbf" strokeweight=".5pt"/>
            <v:line id="_x0000_s1878" alt="" style="position:absolute" from="3090,5660" to="10913,5660" strokecolor="#bfbfbf" strokeweight=".5pt"/>
            <v:rect id="docshape36" o:spid="_x0000_s1879" alt="" style="position:absolute;left:10913;top:5654;width:993;height:10" fillcolor="#bfbfbf" stroked="f"/>
            <w10:wrap anchorx="page" anchory="page"/>
          </v:group>
        </w:pict>
      </w:r>
      <w:r w:rsidR="00B47849">
        <w:pict w14:anchorId="50CAD3A8">
          <v:group id="docshapegroup37" o:spid="_x0000_s1872" alt="" style="position:absolute;left:0;text-align:left;margin-left:49.6pt;margin-top:374.75pt;width:545.7pt;height:.5pt;z-index:15745024;mso-position-horizontal-relative:page;mso-position-vertical-relative:page" coordorigin="992,7495" coordsize="10914,10">
            <v:line id="_x0000_s1873" alt="" style="position:absolute" from="992,7500" to="3090,7500" strokecolor="#bfbfbf" strokeweight=".5pt"/>
            <v:line id="_x0000_s1874" alt="" style="position:absolute" from="3090,7500" to="10913,7500" strokecolor="#bfbfbf" strokeweight=".5pt"/>
            <v:rect id="docshape38" o:spid="_x0000_s1875" alt="" style="position:absolute;left:10913;top:7494;width:993;height:10" fillcolor="#bfbfbf" stroked="f"/>
            <w10:wrap anchorx="page" anchory="page"/>
          </v:group>
        </w:pict>
      </w:r>
      <w:r w:rsidR="00B47849">
        <w:pict w14:anchorId="396FD896">
          <v:group id="docshapegroup39" o:spid="_x0000_s1868" alt="" style="position:absolute;left:0;text-align:left;margin-left:49.6pt;margin-top:396pt;width:545.7pt;height:.5pt;z-index:15745536;mso-position-horizontal-relative:page;mso-position-vertical-relative:page" coordorigin="992,7920" coordsize="10914,10">
            <v:line id="_x0000_s1869" alt="" style="position:absolute" from="992,7925" to="3090,7925" strokecolor="#bfbfbf" strokeweight=".5pt"/>
            <v:line id="_x0000_s1870" alt="" style="position:absolute" from="3090,7925" to="10913,7925" strokecolor="#bfbfbf" strokeweight=".5pt"/>
            <v:rect id="docshape40" o:spid="_x0000_s1871" alt="" style="position:absolute;left:10913;top:7919;width:993;height:10" fillcolor="#bfbfbf" stroked="f"/>
            <w10:wrap anchorx="page" anchory="page"/>
          </v:group>
        </w:pict>
      </w:r>
      <w:r w:rsidR="00B47849">
        <w:pict w14:anchorId="07A45695">
          <v:group id="docshapegroup41" o:spid="_x0000_s1864" alt="" style="position:absolute;left:0;text-align:left;margin-left:49.6pt;margin-top:432.95pt;width:545.7pt;height:.5pt;z-index:15746048;mso-position-horizontal-relative:page;mso-position-vertical-relative:page" coordorigin="992,8659" coordsize="10914,10">
            <v:line id="_x0000_s1865" alt="" style="position:absolute" from="992,8664" to="3090,8664" strokecolor="#bfbfbf" strokeweight=".5pt"/>
            <v:line id="_x0000_s1866" alt="" style="position:absolute" from="3090,8664" to="10913,8664" strokecolor="#bfbfbf" strokeweight=".5pt"/>
            <v:rect id="docshape42" o:spid="_x0000_s1867" alt="" style="position:absolute;left:10913;top:8659;width:993;height:10" fillcolor="#bfbfbf" stroked="f"/>
            <w10:wrap anchorx="page" anchory="page"/>
          </v:group>
        </w:pict>
      </w:r>
      <w:r w:rsidR="00B47849">
        <w:pict w14:anchorId="274D7E68">
          <v:group id="docshapegroup43" o:spid="_x0000_s1860" alt="" style="position:absolute;left:0;text-align:left;margin-left:49.6pt;margin-top:454.25pt;width:545.7pt;height:.5pt;z-index:15746560;mso-position-horizontal-relative:page;mso-position-vertical-relative:page" coordorigin="992,9085" coordsize="10914,10">
            <v:line id="_x0000_s1861" alt="" style="position:absolute" from="992,9090" to="3090,9090" strokecolor="#bfbfbf" strokeweight=".5pt"/>
            <v:line id="_x0000_s1862" alt="" style="position:absolute" from="3090,9090" to="10913,9090" strokecolor="#bfbfbf" strokeweight=".5pt"/>
            <v:rect id="docshape44" o:spid="_x0000_s1863" alt="" style="position:absolute;left:10913;top:9084;width:993;height:10" fillcolor="#bfbfbf" stroked="f"/>
            <w10:wrap anchorx="page" anchory="page"/>
          </v:group>
        </w:pict>
      </w:r>
      <w:r w:rsidR="00B47849">
        <w:pict w14:anchorId="3C0B3D66">
          <v:group id="docshapegroup45" o:spid="_x0000_s1856" alt="" style="position:absolute;left:0;text-align:left;margin-left:49.6pt;margin-top:475.5pt;width:545.7pt;height:.5pt;z-index:15747072;mso-position-horizontal-relative:page;mso-position-vertical-relative:page" coordorigin="992,9510" coordsize="10914,10">
            <v:line id="_x0000_s1857" alt="" style="position:absolute" from="992,9515" to="3090,9515" strokecolor="#bfbfbf" strokeweight=".5pt"/>
            <v:line id="_x0000_s1858" alt="" style="position:absolute" from="3090,9515" to="10913,9515" strokecolor="#bfbfbf" strokeweight=".5pt"/>
            <v:rect id="docshape46" o:spid="_x0000_s1859" alt="" style="position:absolute;left:10913;top:9509;width:993;height:10" fillcolor="#bfbfbf" stroked="f"/>
            <w10:wrap anchorx="page" anchory="page"/>
          </v:group>
        </w:pict>
      </w:r>
      <w:r w:rsidR="00B47849">
        <w:pict w14:anchorId="13415988">
          <v:group id="docshapegroup47" o:spid="_x0000_s1852" alt="" style="position:absolute;left:0;text-align:left;margin-left:49.6pt;margin-top:505.25pt;width:545.7pt;height:.5pt;z-index:15747584;mso-position-horizontal-relative:page;mso-position-vertical-relative:page" coordorigin="992,10105" coordsize="10914,10">
            <v:line id="_x0000_s1853" alt="" style="position:absolute" from="992,10110" to="3090,10110" strokecolor="#bfbfbf" strokeweight=".5pt"/>
            <v:line id="_x0000_s1854" alt="" style="position:absolute" from="3090,10110" to="10913,10110" strokecolor="#bfbfbf" strokeweight=".5pt"/>
            <v:rect id="docshape48" o:spid="_x0000_s1855" alt="" style="position:absolute;left:10913;top:10104;width:993;height:10" fillcolor="#bfbfbf" stroked="f"/>
            <w10:wrap anchorx="page" anchory="page"/>
          </v:group>
        </w:pict>
      </w:r>
      <w:r w:rsidR="00B47849">
        <w:pict w14:anchorId="26E649F8">
          <v:group id="docshapegroup49" o:spid="_x0000_s1848" alt="" style="position:absolute;left:0;text-align:left;margin-left:49.6pt;margin-top:535pt;width:545.7pt;height:.5pt;z-index:15748096;mso-position-horizontal-relative:page;mso-position-vertical-relative:page" coordorigin="992,10700" coordsize="10914,10">
            <v:line id="_x0000_s1849" alt="" style="position:absolute" from="992,10705" to="3090,10705" strokecolor="#bfbfbf" strokeweight=".5pt"/>
            <v:line id="_x0000_s1850" alt="" style="position:absolute" from="3090,10705" to="10913,10705" strokecolor="#bfbfbf" strokeweight=".5pt"/>
            <v:rect id="docshape50" o:spid="_x0000_s1851" alt="" style="position:absolute;left:10913;top:10700;width:993;height:10" fillcolor="#bfbfbf" stroked="f"/>
            <w10:wrap anchorx="page" anchory="page"/>
          </v:group>
        </w:pict>
      </w:r>
      <w:r w:rsidR="00B47849">
        <w:pict w14:anchorId="6B3D9021">
          <v:group id="docshapegroup51" o:spid="_x0000_s1844" alt="" style="position:absolute;left:0;text-align:left;margin-left:49.6pt;margin-top:556.25pt;width:545.7pt;height:.5pt;z-index:15748608;mso-position-horizontal-relative:page;mso-position-vertical-relative:page" coordorigin="992,11125" coordsize="10914,10">
            <v:line id="_x0000_s1845" alt="" style="position:absolute" from="992,11130" to="3090,11130" strokecolor="#bfbfbf" strokeweight=".5pt"/>
            <v:line id="_x0000_s1846" alt="" style="position:absolute" from="3090,11130" to="10913,11130" strokecolor="#bfbfbf" strokeweight=".5pt"/>
            <v:rect id="docshape52" o:spid="_x0000_s1847" alt="" style="position:absolute;left:10913;top:11125;width:993;height:10" fillcolor="#bfbfbf" stroked="f"/>
            <w10:wrap anchorx="page" anchory="page"/>
          </v:group>
        </w:pict>
      </w:r>
      <w:r w:rsidR="00B47849">
        <w:pict w14:anchorId="2CDB5536">
          <v:group id="docshapegroup53" o:spid="_x0000_s1840" alt="" style="position:absolute;left:0;text-align:left;margin-left:49.6pt;margin-top:586.05pt;width:545.7pt;height:.5pt;z-index:15749120;mso-position-horizontal-relative:page;mso-position-vertical-relative:page" coordorigin="992,11721" coordsize="10914,10">
            <v:line id="_x0000_s1841" alt="" style="position:absolute" from="992,11726" to="3090,11726" strokecolor="#bfbfbf" strokeweight=".5pt"/>
            <v:line id="_x0000_s1842" alt="" style="position:absolute" from="3090,11726" to="10913,11726" strokecolor="#bfbfbf" strokeweight=".5pt"/>
            <v:rect id="docshape54" o:spid="_x0000_s1843" alt="" style="position:absolute;left:10913;top:11720;width:993;height:10" fillcolor="#bfbfbf" stroked="f"/>
            <w10:wrap anchorx="page" anchory="page"/>
          </v:group>
        </w:pict>
      </w:r>
      <w:r w:rsidR="00B47849">
        <w:pict w14:anchorId="1B20EA97">
          <v:group id="docshapegroup55" o:spid="_x0000_s1836" alt="" style="position:absolute;left:0;text-align:left;margin-left:49.6pt;margin-top:657.8pt;width:545.7pt;height:.5pt;z-index:15749632;mso-position-horizontal-relative:page;mso-position-vertical-relative:page" coordorigin="992,13156" coordsize="10914,10">
            <v:line id="_x0000_s1837" alt="" style="position:absolute" from="992,13161" to="3090,13161" strokecolor="#bfbfbf" strokeweight=".5pt"/>
            <v:line id="_x0000_s1838" alt="" style="position:absolute" from="3090,13161" to="10913,13161" strokecolor="#bfbfbf" strokeweight=".5pt"/>
            <v:rect id="docshape56" o:spid="_x0000_s1839" alt="" style="position:absolute;left:10913;top:13155;width:993;height:10" fillcolor="#bfbfbf" stroked="f"/>
            <w10:wrap anchorx="page" anchory="page"/>
          </v:group>
        </w:pict>
      </w:r>
      <w:r w:rsidR="00B47849">
        <w:pict w14:anchorId="64659388">
          <v:group id="docshapegroup57" o:spid="_x0000_s1832" alt="" style="position:absolute;left:0;text-align:left;margin-left:49.6pt;margin-top:687.55pt;width:545.7pt;height:.5pt;z-index:15750144;mso-position-horizontal-relative:page;mso-position-vertical-relative:page" coordorigin="992,13751" coordsize="10914,10">
            <v:line id="_x0000_s1833" alt="" style="position:absolute" from="992,13756" to="3090,13756" strokecolor="#bfbfbf" strokeweight=".5pt"/>
            <v:line id="_x0000_s1834" alt="" style="position:absolute" from="3090,13756" to="10913,13756" strokecolor="#bfbfbf" strokeweight=".5pt"/>
            <v:rect id="docshape58" o:spid="_x0000_s1835" alt="" style="position:absolute;left:10913;top:13750;width:993;height:10" fillcolor="#bfbfbf" stroked="f"/>
            <w10:wrap anchorx="page" anchory="page"/>
          </v:group>
        </w:pict>
      </w:r>
      <w:r w:rsidR="00B47849">
        <w:pict w14:anchorId="67BB684F">
          <v:group id="docshapegroup59" o:spid="_x0000_s1828" alt="" style="position:absolute;left:0;text-align:left;margin-left:49.6pt;margin-top:731.3pt;width:545.7pt;height:.5pt;z-index:15750656;mso-position-horizontal-relative:page;mso-position-vertical-relative:page" coordorigin="992,14626" coordsize="10914,10">
            <v:line id="_x0000_s1829" alt="" style="position:absolute" from="992,14631" to="3090,14631" strokecolor="#bfbfbf" strokeweight=".5pt"/>
            <v:line id="_x0000_s1830" alt="" style="position:absolute" from="3090,14631" to="10913,14631" strokecolor="#bfbfbf" strokeweight=".5pt"/>
            <v:rect id="docshape60" o:spid="_x0000_s1831" alt="" style="position:absolute;left:10913;top:14626;width:993;height:10" fillcolor="#bfbfbf" stroked="f"/>
            <w10:wrap anchorx="page" anchory="page"/>
          </v:group>
        </w:pict>
      </w:r>
      <w:r w:rsidR="00B47849">
        <w:pict w14:anchorId="068A30C1">
          <v:group id="docshapegroup61" o:spid="_x0000_s1824" alt="" style="position:absolute;left:0;text-align:left;margin-left:49.6pt;margin-top:761.05pt;width:545.7pt;height:.5pt;z-index:15751168;mso-position-horizontal-relative:page;mso-position-vertical-relative:page" coordorigin="992,15221" coordsize="10914,10">
            <v:line id="_x0000_s1825" alt="" style="position:absolute" from="992,15226" to="3090,15226" strokecolor="#bfbfbf" strokeweight=".5pt"/>
            <v:line id="_x0000_s1826" alt="" style="position:absolute" from="3090,15226" to="10913,15226" strokecolor="#bfbfbf" strokeweight=".5pt"/>
            <v:rect id="docshape62" o:spid="_x0000_s1827" alt="" style="position:absolute;left:10913;top:15221;width:993;height:10" fillcolor="#bfbfbf" stroked="f"/>
            <w10:wrap anchorx="page" anchory="page"/>
          </v:group>
        </w:pict>
      </w:r>
      <w:r w:rsidR="00B47849">
        <w:pict w14:anchorId="1C310389">
          <v:group id="docshapegroup63" o:spid="_x0000_s1820" alt="" style="position:absolute;left:0;text-align:left;margin-left:49.6pt;margin-top:782.35pt;width:545.7pt;height:.5pt;z-index:-19249152;mso-position-horizontal-relative:page;mso-position-vertical-relative:page" coordorigin="992,15647" coordsize="10914,10">
            <v:line id="_x0000_s1821" alt="" style="position:absolute" from="992,15652" to="3090,15652" strokecolor="#bfbfbf" strokeweight=".5pt"/>
            <v:line id="_x0000_s1822" alt="" style="position:absolute" from="3090,15652" to="10913,15652" strokecolor="#bfbfbf" strokeweight=".5pt"/>
            <v:rect id="docshape64" o:spid="_x0000_s1823" alt="" style="position:absolute;left:10913;top:15646;width:993;height:10" fillcolor="#bfbfbf" stroked="f"/>
            <w10:wrap anchorx="page" anchory="page"/>
          </v:group>
        </w:pict>
      </w:r>
      <w:r>
        <w:rPr>
          <w:color w:val="1C1731"/>
          <w:spacing w:val="-2"/>
          <w:position w:val="-13"/>
        </w:rPr>
        <w:t>Gambling</w:t>
      </w:r>
      <w:r>
        <w:rPr>
          <w:color w:val="1C1731"/>
          <w:position w:val="-13"/>
        </w:rPr>
        <w:tab/>
      </w:r>
      <w:r>
        <w:rPr>
          <w:color w:val="1C1731"/>
        </w:rPr>
        <w:t>Staking</w:t>
      </w:r>
      <w:r>
        <w:rPr>
          <w:color w:val="1C1731"/>
          <w:spacing w:val="25"/>
        </w:rPr>
        <w:t xml:space="preserve"> </w:t>
      </w:r>
      <w:r>
        <w:rPr>
          <w:color w:val="1C1731"/>
        </w:rPr>
        <w:t>an</w:t>
      </w:r>
      <w:r>
        <w:rPr>
          <w:color w:val="1C1731"/>
          <w:spacing w:val="25"/>
        </w:rPr>
        <w:t xml:space="preserve"> </w:t>
      </w:r>
      <w:r>
        <w:rPr>
          <w:color w:val="1C1731"/>
        </w:rPr>
        <w:t>item</w:t>
      </w:r>
      <w:r>
        <w:rPr>
          <w:color w:val="1C1731"/>
          <w:spacing w:val="25"/>
        </w:rPr>
        <w:t xml:space="preserve"> </w:t>
      </w:r>
      <w:r>
        <w:rPr>
          <w:color w:val="1C1731"/>
        </w:rPr>
        <w:t>of</w:t>
      </w:r>
      <w:r>
        <w:rPr>
          <w:color w:val="1C1731"/>
          <w:spacing w:val="25"/>
        </w:rPr>
        <w:t xml:space="preserve"> </w:t>
      </w:r>
      <w:r>
        <w:rPr>
          <w:color w:val="1C1731"/>
        </w:rPr>
        <w:t>value</w:t>
      </w:r>
      <w:r>
        <w:rPr>
          <w:color w:val="1C1731"/>
          <w:spacing w:val="25"/>
        </w:rPr>
        <w:t xml:space="preserve"> </w:t>
      </w:r>
      <w:r>
        <w:rPr>
          <w:color w:val="1C1731"/>
        </w:rPr>
        <w:t>or</w:t>
      </w:r>
      <w:r>
        <w:rPr>
          <w:color w:val="1C1731"/>
          <w:spacing w:val="25"/>
        </w:rPr>
        <w:t xml:space="preserve"> </w:t>
      </w:r>
      <w:r>
        <w:rPr>
          <w:color w:val="1C1731"/>
        </w:rPr>
        <w:t>money</w:t>
      </w:r>
      <w:r>
        <w:rPr>
          <w:color w:val="1C1731"/>
          <w:spacing w:val="25"/>
        </w:rPr>
        <w:t xml:space="preserve"> </w:t>
      </w:r>
      <w:r>
        <w:rPr>
          <w:color w:val="1C1731"/>
        </w:rPr>
        <w:t>on</w:t>
      </w:r>
      <w:r>
        <w:rPr>
          <w:color w:val="1C1731"/>
          <w:spacing w:val="25"/>
        </w:rPr>
        <w:t xml:space="preserve"> </w:t>
      </w:r>
      <w:r>
        <w:rPr>
          <w:color w:val="1C1731"/>
        </w:rPr>
        <w:t>the</w:t>
      </w:r>
      <w:r>
        <w:rPr>
          <w:color w:val="1C1731"/>
          <w:spacing w:val="25"/>
        </w:rPr>
        <w:t xml:space="preserve"> </w:t>
      </w:r>
      <w:r>
        <w:rPr>
          <w:color w:val="1C1731"/>
        </w:rPr>
        <w:t>outcome</w:t>
      </w:r>
      <w:r>
        <w:rPr>
          <w:color w:val="1C1731"/>
          <w:spacing w:val="25"/>
        </w:rPr>
        <w:t xml:space="preserve"> </w:t>
      </w:r>
      <w:r>
        <w:rPr>
          <w:color w:val="1C1731"/>
        </w:rPr>
        <w:t>of</w:t>
      </w:r>
      <w:r>
        <w:rPr>
          <w:color w:val="1C1731"/>
          <w:spacing w:val="25"/>
        </w:rPr>
        <w:t xml:space="preserve"> </w:t>
      </w:r>
      <w:r>
        <w:rPr>
          <w:color w:val="1C1731"/>
        </w:rPr>
        <w:t>a</w:t>
      </w:r>
      <w:r>
        <w:rPr>
          <w:color w:val="1C1731"/>
          <w:spacing w:val="25"/>
        </w:rPr>
        <w:t xml:space="preserve"> </w:t>
      </w:r>
      <w:r>
        <w:rPr>
          <w:color w:val="1C1731"/>
        </w:rPr>
        <w:t>game</w:t>
      </w:r>
      <w:r>
        <w:rPr>
          <w:color w:val="1C1731"/>
          <w:spacing w:val="25"/>
        </w:rPr>
        <w:t xml:space="preserve"> </w:t>
      </w:r>
      <w:r>
        <w:rPr>
          <w:color w:val="1C1731"/>
        </w:rPr>
        <w:t>or</w:t>
      </w:r>
      <w:r>
        <w:rPr>
          <w:color w:val="1C1731"/>
          <w:spacing w:val="25"/>
        </w:rPr>
        <w:t xml:space="preserve"> </w:t>
      </w:r>
      <w:r>
        <w:rPr>
          <w:color w:val="1C1731"/>
        </w:rPr>
        <w:t>event</w:t>
      </w:r>
      <w:r>
        <w:rPr>
          <w:color w:val="1C1731"/>
          <w:spacing w:val="25"/>
        </w:rPr>
        <w:t xml:space="preserve"> </w:t>
      </w:r>
      <w:r>
        <w:rPr>
          <w:color w:val="1C1731"/>
        </w:rPr>
        <w:t>that</w:t>
      </w:r>
      <w:r>
        <w:rPr>
          <w:color w:val="1C1731"/>
          <w:spacing w:val="25"/>
        </w:rPr>
        <w:t xml:space="preserve"> </w:t>
      </w:r>
      <w:r>
        <w:rPr>
          <w:color w:val="1C1731"/>
        </w:rPr>
        <w:t>is decided by chance.</w:t>
      </w:r>
    </w:p>
    <w:p w14:paraId="35234753" w14:textId="77777777" w:rsidR="005B1E76" w:rsidRDefault="00EC16DA">
      <w:pPr>
        <w:pStyle w:val="BodyText"/>
        <w:tabs>
          <w:tab w:val="left" w:pos="2769"/>
        </w:tabs>
        <w:spacing w:before="45" w:line="370" w:lineRule="exact"/>
        <w:ind w:left="672" w:right="1433"/>
      </w:pPr>
      <w:r>
        <w:rPr>
          <w:color w:val="1C1731"/>
        </w:rPr>
        <w:t>Problem Gaming</w:t>
      </w:r>
      <w:r>
        <w:rPr>
          <w:color w:val="1C1731"/>
        </w:rPr>
        <w:tab/>
        <w:t>When</w:t>
      </w:r>
      <w:r>
        <w:rPr>
          <w:color w:val="1C1731"/>
          <w:spacing w:val="29"/>
        </w:rPr>
        <w:t xml:space="preserve"> </w:t>
      </w:r>
      <w:r>
        <w:rPr>
          <w:color w:val="1C1731"/>
        </w:rPr>
        <w:t>the</w:t>
      </w:r>
      <w:r>
        <w:rPr>
          <w:color w:val="1C1731"/>
          <w:spacing w:val="29"/>
        </w:rPr>
        <w:t xml:space="preserve"> </w:t>
      </w:r>
      <w:r>
        <w:rPr>
          <w:color w:val="1C1731"/>
        </w:rPr>
        <w:t>act</w:t>
      </w:r>
      <w:r>
        <w:rPr>
          <w:color w:val="1C1731"/>
          <w:spacing w:val="29"/>
        </w:rPr>
        <w:t xml:space="preserve"> </w:t>
      </w:r>
      <w:r>
        <w:rPr>
          <w:color w:val="1C1731"/>
        </w:rPr>
        <w:t>of</w:t>
      </w:r>
      <w:r>
        <w:rPr>
          <w:color w:val="1C1731"/>
          <w:spacing w:val="29"/>
        </w:rPr>
        <w:t xml:space="preserve"> </w:t>
      </w:r>
      <w:r>
        <w:rPr>
          <w:color w:val="1C1731"/>
        </w:rPr>
        <w:t>gaming</w:t>
      </w:r>
      <w:r>
        <w:rPr>
          <w:color w:val="1C1731"/>
          <w:spacing w:val="29"/>
        </w:rPr>
        <w:t xml:space="preserve"> </w:t>
      </w:r>
      <w:r>
        <w:rPr>
          <w:color w:val="1C1731"/>
        </w:rPr>
        <w:t>causes</w:t>
      </w:r>
      <w:r>
        <w:rPr>
          <w:color w:val="1C1731"/>
          <w:spacing w:val="29"/>
        </w:rPr>
        <w:t xml:space="preserve"> </w:t>
      </w:r>
      <w:r>
        <w:rPr>
          <w:color w:val="1C1731"/>
        </w:rPr>
        <w:t>harm</w:t>
      </w:r>
      <w:r>
        <w:rPr>
          <w:color w:val="1C1731"/>
          <w:spacing w:val="29"/>
        </w:rPr>
        <w:t xml:space="preserve"> </w:t>
      </w:r>
      <w:r>
        <w:rPr>
          <w:color w:val="1C1731"/>
        </w:rPr>
        <w:t>or</w:t>
      </w:r>
      <w:r>
        <w:rPr>
          <w:color w:val="1C1731"/>
          <w:spacing w:val="29"/>
        </w:rPr>
        <w:t xml:space="preserve"> </w:t>
      </w:r>
      <w:r>
        <w:rPr>
          <w:color w:val="1C1731"/>
        </w:rPr>
        <w:t>may</w:t>
      </w:r>
      <w:r>
        <w:rPr>
          <w:color w:val="1C1731"/>
          <w:spacing w:val="29"/>
        </w:rPr>
        <w:t xml:space="preserve"> </w:t>
      </w:r>
      <w:r>
        <w:rPr>
          <w:color w:val="1C1731"/>
        </w:rPr>
        <w:t>cause</w:t>
      </w:r>
      <w:r>
        <w:rPr>
          <w:color w:val="1C1731"/>
          <w:spacing w:val="29"/>
        </w:rPr>
        <w:t xml:space="preserve"> </w:t>
      </w:r>
      <w:r>
        <w:rPr>
          <w:color w:val="1C1731"/>
        </w:rPr>
        <w:t>harm</w:t>
      </w:r>
      <w:r>
        <w:rPr>
          <w:color w:val="1C1731"/>
          <w:spacing w:val="29"/>
        </w:rPr>
        <w:t xml:space="preserve"> </w:t>
      </w:r>
      <w:r>
        <w:rPr>
          <w:color w:val="1C1731"/>
        </w:rPr>
        <w:t>to</w:t>
      </w:r>
      <w:r>
        <w:rPr>
          <w:color w:val="1C1731"/>
          <w:spacing w:val="29"/>
        </w:rPr>
        <w:t xml:space="preserve"> </w:t>
      </w:r>
      <w:r>
        <w:rPr>
          <w:color w:val="1C1731"/>
        </w:rPr>
        <w:t>an</w:t>
      </w:r>
      <w:r>
        <w:rPr>
          <w:color w:val="1C1731"/>
          <w:spacing w:val="29"/>
        </w:rPr>
        <w:t xml:space="preserve"> </w:t>
      </w:r>
      <w:r>
        <w:rPr>
          <w:color w:val="1C1731"/>
        </w:rPr>
        <w:t xml:space="preserve">individual. </w:t>
      </w:r>
      <w:r>
        <w:rPr>
          <w:color w:val="1C1731"/>
          <w:spacing w:val="-2"/>
          <w:position w:val="-13"/>
        </w:rPr>
        <w:t>Pasifika</w:t>
      </w:r>
      <w:r>
        <w:rPr>
          <w:color w:val="1C1731"/>
          <w:position w:val="-13"/>
        </w:rPr>
        <w:tab/>
      </w:r>
      <w:r>
        <w:rPr>
          <w:color w:val="1C1731"/>
        </w:rPr>
        <w:t>A</w:t>
      </w:r>
      <w:r>
        <w:rPr>
          <w:color w:val="1C1731"/>
          <w:spacing w:val="40"/>
        </w:rPr>
        <w:t xml:space="preserve"> </w:t>
      </w:r>
      <w:r>
        <w:rPr>
          <w:color w:val="1C1731"/>
        </w:rPr>
        <w:t>person</w:t>
      </w:r>
      <w:r>
        <w:rPr>
          <w:color w:val="1C1731"/>
          <w:spacing w:val="40"/>
        </w:rPr>
        <w:t xml:space="preserve"> </w:t>
      </w:r>
      <w:r>
        <w:rPr>
          <w:color w:val="1C1731"/>
        </w:rPr>
        <w:t>who</w:t>
      </w:r>
      <w:r>
        <w:rPr>
          <w:color w:val="1C1731"/>
          <w:spacing w:val="40"/>
        </w:rPr>
        <w:t xml:space="preserve"> </w:t>
      </w:r>
      <w:r>
        <w:rPr>
          <w:color w:val="1C1731"/>
        </w:rPr>
        <w:t>identifies</w:t>
      </w:r>
      <w:r>
        <w:rPr>
          <w:color w:val="1C1731"/>
          <w:spacing w:val="40"/>
        </w:rPr>
        <w:t xml:space="preserve"> </w:t>
      </w:r>
      <w:r>
        <w:rPr>
          <w:color w:val="1C1731"/>
        </w:rPr>
        <w:t>with</w:t>
      </w:r>
      <w:r>
        <w:rPr>
          <w:color w:val="1C1731"/>
          <w:spacing w:val="40"/>
        </w:rPr>
        <w:t xml:space="preserve"> </w:t>
      </w:r>
      <w:r>
        <w:rPr>
          <w:color w:val="1C1731"/>
        </w:rPr>
        <w:t>an</w:t>
      </w:r>
      <w:r>
        <w:rPr>
          <w:color w:val="1C1731"/>
          <w:spacing w:val="40"/>
        </w:rPr>
        <w:t xml:space="preserve"> </w:t>
      </w:r>
      <w:r>
        <w:rPr>
          <w:color w:val="1C1731"/>
        </w:rPr>
        <w:t>ethnicity</w:t>
      </w:r>
      <w:r>
        <w:rPr>
          <w:color w:val="1C1731"/>
          <w:spacing w:val="40"/>
        </w:rPr>
        <w:t xml:space="preserve"> </w:t>
      </w:r>
      <w:r>
        <w:rPr>
          <w:color w:val="1C1731"/>
        </w:rPr>
        <w:t>from</w:t>
      </w:r>
      <w:r>
        <w:rPr>
          <w:color w:val="1C1731"/>
          <w:spacing w:val="40"/>
        </w:rPr>
        <w:t xml:space="preserve"> </w:t>
      </w:r>
      <w:r>
        <w:rPr>
          <w:color w:val="1C1731"/>
        </w:rPr>
        <w:t>Polynesia,</w:t>
      </w:r>
      <w:r>
        <w:rPr>
          <w:color w:val="1C1731"/>
          <w:spacing w:val="40"/>
        </w:rPr>
        <w:t xml:space="preserve"> </w:t>
      </w:r>
      <w:r>
        <w:rPr>
          <w:color w:val="1C1731"/>
        </w:rPr>
        <w:t>Micronesia</w:t>
      </w:r>
      <w:r>
        <w:rPr>
          <w:color w:val="1C1731"/>
          <w:spacing w:val="40"/>
        </w:rPr>
        <w:t xml:space="preserve"> </w:t>
      </w:r>
      <w:r>
        <w:rPr>
          <w:color w:val="1C1731"/>
        </w:rPr>
        <w:t>or</w:t>
      </w:r>
    </w:p>
    <w:p w14:paraId="25740E2D" w14:textId="77777777" w:rsidR="005B1E76" w:rsidRDefault="00EC16DA">
      <w:pPr>
        <w:pStyle w:val="BodyText"/>
        <w:spacing w:before="14"/>
        <w:ind w:left="2769"/>
      </w:pPr>
      <w:r>
        <w:rPr>
          <w:color w:val="1C1731"/>
          <w:spacing w:val="-2"/>
        </w:rPr>
        <w:t>Melanesia.</w:t>
      </w:r>
    </w:p>
    <w:p w14:paraId="705091B6" w14:textId="77777777" w:rsidR="005B1E76" w:rsidRDefault="005B1E76">
      <w:pPr>
        <w:sectPr w:rsidR="005B1E76">
          <w:type w:val="continuous"/>
          <w:pgSz w:w="11910" w:h="16840"/>
          <w:pgMar w:top="1500" w:right="340" w:bottom="280" w:left="400" w:header="386" w:footer="298" w:gutter="0"/>
          <w:cols w:space="720"/>
        </w:sectPr>
      </w:pPr>
    </w:p>
    <w:p w14:paraId="5DF2EA40" w14:textId="77777777" w:rsidR="005B1E76" w:rsidRDefault="00B47849">
      <w:pPr>
        <w:pStyle w:val="BodyText"/>
      </w:pPr>
      <w:r>
        <w:lastRenderedPageBreak/>
        <w:pict w14:anchorId="731E923F">
          <v:group id="docshapegroup65" o:spid="_x0000_s1813" alt="" style="position:absolute;margin-left:0;margin-top:0;width:595.3pt;height:841.9pt;z-index:-19248128;mso-position-horizontal-relative:page;mso-position-vertical-relative:page" coordsize="11906,16838">
            <v:shape id="docshape66" o:spid="_x0000_s1814" type="#_x0000_t75" alt="" style="position:absolute;left:11650;width:256;height:16838">
              <v:imagedata r:id="rId29" o:title=""/>
            </v:shape>
            <v:shape id="docshape67" o:spid="_x0000_s1815" type="#_x0000_t75" alt="" style="position:absolute;left:11140;top:16628;width:256;height:210">
              <v:imagedata r:id="rId30" o:title=""/>
            </v:shape>
            <v:shape id="docshape68" o:spid="_x0000_s1816" alt="" style="position:absolute;top:2064;width:6832;height:13593" coordorigin=",2064" coordsize="6832,13593" o:spt="100" adj="0,,0" path="m6831,15647l,15647r,10l6831,15657r,-10xm6831,15221l,15221r,10l6831,15231r,-10xm6831,14626l,14626r,10l6831,14636r,-10xm6831,13751l,13751r,10l6831,13761r,-10xm6831,13156l,13156r,10l6831,13166r,-10xm6831,11721l,11721r,10l6831,11731r,-10xm6831,11125l,11125r,10l6831,11135r,-10xm6831,10700l,10700r,10l6831,10710r,-10xm6831,10105l,10105r,10l6831,10115r,-10xm6831,9510l,9510r,10l6831,9520r,-10xm6831,9085l,9085r,10l6831,9095r,-10xm6831,8659l,8659r,10l6831,8669r,-10xm6831,7920l,7920r,10l6831,7930r,-10xm6831,7495l,7495r,10l6831,7505r,-10xm6831,5655l,5655r,10l6831,5665r,-10xm6831,5135l,5135r,10l6831,5145r,-10xm6831,4710l,4710r,10l6831,4720r,-10xm6831,4285l,4285r,10l6831,4295r,-10xm6831,3860l,3860r,10l6831,3870r,-10xm6831,3434l,3434r,10l6831,3444r,-10xm6831,3009l,3009r,10l6831,3019r,-10xm6831,2584l,2584r,10l6831,2594r,-10xm6831,2064l,2064r,10l6831,2074r,-10xe" fillcolor="#bfbfbf" stroked="f">
              <v:stroke joinstyle="round"/>
              <v:formulas/>
              <v:path arrowok="t" o:connecttype="segments"/>
            </v:shape>
            <v:shape id="docshape69" o:spid="_x0000_s1817" type="#_x0000_t75" alt="" style="position:absolute;top:28;width:11906;height:16810">
              <v:imagedata r:id="rId31" o:title=""/>
            </v:shape>
            <v:shape id="docshape70" o:spid="_x0000_s1818" type="#_x0000_t75" alt="" style="position:absolute;left:5517;top:9234;width:1782;height:1517">
              <v:imagedata r:id="rId32" o:title=""/>
            </v:shape>
            <v:shape id="docshape71" o:spid="_x0000_s1819" type="#_x0000_t75" alt="" style="position:absolute;left:8149;top:14168;width:1777;height:1522">
              <v:imagedata r:id="rId33" o:title=""/>
            </v:shape>
            <w10:wrap anchorx="page" anchory="page"/>
          </v:group>
        </w:pict>
      </w:r>
    </w:p>
    <w:p w14:paraId="4B119242" w14:textId="77777777" w:rsidR="005B1E76" w:rsidRDefault="005B1E76">
      <w:pPr>
        <w:pStyle w:val="BodyText"/>
      </w:pPr>
    </w:p>
    <w:p w14:paraId="7C24D539" w14:textId="77777777" w:rsidR="005B1E76" w:rsidRDefault="005B1E76">
      <w:pPr>
        <w:pStyle w:val="BodyText"/>
      </w:pPr>
    </w:p>
    <w:p w14:paraId="2C14F773" w14:textId="77777777" w:rsidR="005B1E76" w:rsidRDefault="005B1E76">
      <w:pPr>
        <w:pStyle w:val="BodyText"/>
      </w:pPr>
    </w:p>
    <w:p w14:paraId="3B65C77A" w14:textId="77777777" w:rsidR="005B1E76" w:rsidRDefault="005B1E76">
      <w:pPr>
        <w:pStyle w:val="BodyText"/>
      </w:pPr>
    </w:p>
    <w:p w14:paraId="4AA25ED9" w14:textId="77777777" w:rsidR="005B1E76" w:rsidRDefault="005B1E76">
      <w:pPr>
        <w:pStyle w:val="BodyText"/>
      </w:pPr>
    </w:p>
    <w:p w14:paraId="521D8844" w14:textId="77777777" w:rsidR="005B1E76" w:rsidRDefault="005B1E76">
      <w:pPr>
        <w:pStyle w:val="BodyText"/>
      </w:pPr>
    </w:p>
    <w:p w14:paraId="520185F3" w14:textId="77777777" w:rsidR="005B1E76" w:rsidRDefault="005B1E76">
      <w:pPr>
        <w:pStyle w:val="BodyText"/>
      </w:pPr>
    </w:p>
    <w:p w14:paraId="1F7C8EAD" w14:textId="77777777" w:rsidR="005B1E76" w:rsidRDefault="005B1E76">
      <w:pPr>
        <w:pStyle w:val="BodyText"/>
      </w:pPr>
    </w:p>
    <w:p w14:paraId="087A3CB2" w14:textId="77777777" w:rsidR="005B1E76" w:rsidRDefault="005B1E76">
      <w:pPr>
        <w:pStyle w:val="BodyText"/>
      </w:pPr>
    </w:p>
    <w:p w14:paraId="547734D5" w14:textId="77777777" w:rsidR="005B1E76" w:rsidRDefault="005B1E76">
      <w:pPr>
        <w:pStyle w:val="BodyText"/>
      </w:pPr>
    </w:p>
    <w:p w14:paraId="7C32A3BF" w14:textId="77777777" w:rsidR="005B1E76" w:rsidRDefault="005B1E76">
      <w:pPr>
        <w:pStyle w:val="BodyText"/>
      </w:pPr>
    </w:p>
    <w:p w14:paraId="3DC0C475" w14:textId="77777777" w:rsidR="005B1E76" w:rsidRDefault="005B1E76">
      <w:pPr>
        <w:pStyle w:val="BodyText"/>
      </w:pPr>
    </w:p>
    <w:p w14:paraId="273D8FE7" w14:textId="77777777" w:rsidR="005B1E76" w:rsidRDefault="005B1E76">
      <w:pPr>
        <w:pStyle w:val="BodyText"/>
      </w:pPr>
    </w:p>
    <w:p w14:paraId="7FC64AC2" w14:textId="77777777" w:rsidR="005B1E76" w:rsidRDefault="005B1E76">
      <w:pPr>
        <w:pStyle w:val="BodyText"/>
      </w:pPr>
    </w:p>
    <w:p w14:paraId="752EFD5E" w14:textId="77777777" w:rsidR="005B1E76" w:rsidRDefault="005B1E76">
      <w:pPr>
        <w:pStyle w:val="BodyText"/>
      </w:pPr>
    </w:p>
    <w:p w14:paraId="26BAF9F5" w14:textId="77777777" w:rsidR="005B1E76" w:rsidRDefault="005B1E76">
      <w:pPr>
        <w:pStyle w:val="BodyText"/>
      </w:pPr>
    </w:p>
    <w:p w14:paraId="6E13FAC0" w14:textId="77777777" w:rsidR="005B1E76" w:rsidRDefault="005B1E76">
      <w:pPr>
        <w:pStyle w:val="BodyText"/>
      </w:pPr>
    </w:p>
    <w:p w14:paraId="0F879449" w14:textId="77777777" w:rsidR="005B1E76" w:rsidRDefault="005B1E76">
      <w:pPr>
        <w:pStyle w:val="BodyText"/>
      </w:pPr>
    </w:p>
    <w:p w14:paraId="5F5063CC" w14:textId="77777777" w:rsidR="005B1E76" w:rsidRDefault="005B1E76">
      <w:pPr>
        <w:pStyle w:val="BodyText"/>
      </w:pPr>
    </w:p>
    <w:p w14:paraId="2A117A8D" w14:textId="77777777" w:rsidR="005B1E76" w:rsidRDefault="005B1E76">
      <w:pPr>
        <w:pStyle w:val="BodyText"/>
      </w:pPr>
    </w:p>
    <w:p w14:paraId="7B974D35" w14:textId="77777777" w:rsidR="005B1E76" w:rsidRDefault="005B1E76">
      <w:pPr>
        <w:pStyle w:val="BodyText"/>
      </w:pPr>
    </w:p>
    <w:p w14:paraId="7679F039" w14:textId="77777777" w:rsidR="005B1E76" w:rsidRDefault="005B1E76">
      <w:pPr>
        <w:pStyle w:val="BodyText"/>
      </w:pPr>
    </w:p>
    <w:p w14:paraId="3F01B238" w14:textId="77777777" w:rsidR="005B1E76" w:rsidRDefault="005B1E76">
      <w:pPr>
        <w:pStyle w:val="BodyText"/>
      </w:pPr>
    </w:p>
    <w:p w14:paraId="3F1EDD65" w14:textId="77777777" w:rsidR="005B1E76" w:rsidRDefault="005B1E76">
      <w:pPr>
        <w:pStyle w:val="BodyText"/>
      </w:pPr>
    </w:p>
    <w:p w14:paraId="1E20375F" w14:textId="77777777" w:rsidR="005B1E76" w:rsidRDefault="005B1E76">
      <w:pPr>
        <w:pStyle w:val="BodyText"/>
      </w:pPr>
    </w:p>
    <w:p w14:paraId="54F8FC85" w14:textId="77777777" w:rsidR="005B1E76" w:rsidRDefault="005B1E76">
      <w:pPr>
        <w:pStyle w:val="BodyText"/>
      </w:pPr>
    </w:p>
    <w:p w14:paraId="6EFC5F51" w14:textId="77777777" w:rsidR="005B1E76" w:rsidRDefault="005B1E76">
      <w:pPr>
        <w:pStyle w:val="BodyText"/>
      </w:pPr>
    </w:p>
    <w:p w14:paraId="62E1A0EF" w14:textId="77777777" w:rsidR="005B1E76" w:rsidRDefault="005B1E76">
      <w:pPr>
        <w:pStyle w:val="BodyText"/>
      </w:pPr>
    </w:p>
    <w:p w14:paraId="04E7CA11" w14:textId="77777777" w:rsidR="005B1E76" w:rsidRDefault="005B1E76">
      <w:pPr>
        <w:pStyle w:val="BodyText"/>
      </w:pPr>
    </w:p>
    <w:p w14:paraId="4B3FAE77" w14:textId="77777777" w:rsidR="005B1E76" w:rsidRDefault="005B1E76">
      <w:pPr>
        <w:pStyle w:val="BodyText"/>
      </w:pPr>
    </w:p>
    <w:p w14:paraId="6514DF39" w14:textId="77777777" w:rsidR="005B1E76" w:rsidRDefault="005B1E76">
      <w:pPr>
        <w:pStyle w:val="BodyText"/>
      </w:pPr>
    </w:p>
    <w:p w14:paraId="6CC47F4C" w14:textId="77777777" w:rsidR="005B1E76" w:rsidRDefault="005B1E76">
      <w:pPr>
        <w:pStyle w:val="BodyText"/>
      </w:pPr>
    </w:p>
    <w:p w14:paraId="49546E89" w14:textId="77777777" w:rsidR="005B1E76" w:rsidRDefault="005B1E76">
      <w:pPr>
        <w:pStyle w:val="BodyText"/>
      </w:pPr>
    </w:p>
    <w:p w14:paraId="47215536" w14:textId="77777777" w:rsidR="005B1E76" w:rsidRDefault="005B1E76">
      <w:pPr>
        <w:pStyle w:val="BodyText"/>
      </w:pPr>
    </w:p>
    <w:p w14:paraId="64CED17B" w14:textId="77777777" w:rsidR="005B1E76" w:rsidRDefault="005B1E76">
      <w:pPr>
        <w:pStyle w:val="BodyText"/>
        <w:spacing w:before="6"/>
        <w:rPr>
          <w:sz w:val="16"/>
        </w:rPr>
      </w:pPr>
    </w:p>
    <w:p w14:paraId="6D4745DB" w14:textId="77777777" w:rsidR="005B1E76" w:rsidRDefault="00EC16DA">
      <w:pPr>
        <w:spacing w:before="218" w:line="220" w:lineRule="auto"/>
        <w:ind w:left="5761"/>
        <w:rPr>
          <w:rFonts w:ascii="Oswald-Light"/>
          <w:sz w:val="60"/>
        </w:rPr>
      </w:pPr>
      <w:r>
        <w:rPr>
          <w:rFonts w:ascii="Oswald-Light"/>
          <w:color w:val="FFFFFF"/>
          <w:spacing w:val="14"/>
          <w:sz w:val="60"/>
        </w:rPr>
        <w:t xml:space="preserve">THERE </w:t>
      </w:r>
      <w:r>
        <w:rPr>
          <w:rFonts w:ascii="Oswald-Light"/>
          <w:color w:val="FFFFFF"/>
          <w:spacing w:val="12"/>
          <w:sz w:val="60"/>
        </w:rPr>
        <w:t xml:space="preserve">ARE </w:t>
      </w:r>
      <w:r>
        <w:rPr>
          <w:rFonts w:ascii="Oswald-Light"/>
          <w:color w:val="FFFFFF"/>
          <w:spacing w:val="14"/>
          <w:sz w:val="60"/>
        </w:rPr>
        <w:t xml:space="preserve">GAMES WHERE </w:t>
      </w:r>
      <w:r>
        <w:rPr>
          <w:rFonts w:ascii="Oswald-Light"/>
          <w:color w:val="FFFFFF"/>
          <w:spacing w:val="12"/>
          <w:sz w:val="60"/>
        </w:rPr>
        <w:t xml:space="preserve">YOU </w:t>
      </w:r>
      <w:r>
        <w:rPr>
          <w:rFonts w:ascii="Oswald-Light"/>
          <w:color w:val="FFFFFF"/>
          <w:spacing w:val="18"/>
          <w:sz w:val="60"/>
        </w:rPr>
        <w:t>GET</w:t>
      </w:r>
    </w:p>
    <w:p w14:paraId="624FCB28" w14:textId="77777777" w:rsidR="005B1E76" w:rsidRDefault="00EC16DA">
      <w:pPr>
        <w:spacing w:before="5" w:line="220" w:lineRule="auto"/>
        <w:ind w:left="5761" w:firstLine="421"/>
        <w:rPr>
          <w:rFonts w:ascii="Oswald-Light" w:hAnsi="Oswald-Light"/>
          <w:sz w:val="60"/>
        </w:rPr>
      </w:pPr>
      <w:r>
        <w:rPr>
          <w:rFonts w:ascii="Oswald-Light" w:hAnsi="Oswald-Light"/>
          <w:color w:val="FFFFFF"/>
          <w:sz w:val="60"/>
        </w:rPr>
        <w:t xml:space="preserve">DAILY </w:t>
      </w:r>
      <w:r>
        <w:rPr>
          <w:rFonts w:ascii="Oswald-Light" w:hAnsi="Oswald-Light"/>
          <w:color w:val="FFFFFF"/>
          <w:spacing w:val="12"/>
          <w:sz w:val="60"/>
        </w:rPr>
        <w:t xml:space="preserve">LOOT </w:t>
      </w:r>
      <w:r>
        <w:rPr>
          <w:rFonts w:ascii="Oswald-Light" w:hAnsi="Oswald-Light"/>
          <w:color w:val="FFFFFF"/>
          <w:spacing w:val="15"/>
          <w:sz w:val="60"/>
        </w:rPr>
        <w:t xml:space="preserve">BOXES, </w:t>
      </w:r>
      <w:r>
        <w:rPr>
          <w:rFonts w:ascii="Oswald-Light" w:hAnsi="Oswald-Light"/>
          <w:color w:val="FFFFFF"/>
          <w:spacing w:val="12"/>
          <w:sz w:val="60"/>
        </w:rPr>
        <w:t xml:space="preserve">BUT </w:t>
      </w:r>
      <w:r>
        <w:rPr>
          <w:rFonts w:ascii="Oswald-Light" w:hAnsi="Oswald-Light"/>
          <w:color w:val="FFFFFF"/>
          <w:spacing w:val="11"/>
          <w:sz w:val="60"/>
        </w:rPr>
        <w:t xml:space="preserve">THAT’S </w:t>
      </w:r>
      <w:r>
        <w:rPr>
          <w:rFonts w:ascii="Oswald-Light" w:hAnsi="Oswald-Light"/>
          <w:color w:val="FFFFFF"/>
          <w:spacing w:val="18"/>
          <w:sz w:val="60"/>
        </w:rPr>
        <w:t>AN</w:t>
      </w:r>
    </w:p>
    <w:p w14:paraId="2A31AD40" w14:textId="77777777" w:rsidR="005B1E76" w:rsidRDefault="00B47849">
      <w:pPr>
        <w:spacing w:before="4" w:line="220" w:lineRule="auto"/>
        <w:ind w:left="5761" w:firstLine="280"/>
        <w:rPr>
          <w:rFonts w:ascii="Oswald-Light"/>
          <w:sz w:val="60"/>
        </w:rPr>
      </w:pPr>
      <w:r>
        <w:pict w14:anchorId="282445FC">
          <v:shape id="docshape72" o:spid="_x0000_s1812" type="#_x0000_t202" alt="" style="position:absolute;left:0;text-align:left;margin-left:561.55pt;margin-top:150.7pt;width:3.65pt;height:11.45pt;z-index:-19248640;mso-wrap-style:square;mso-wrap-edited:f;mso-width-percent:0;mso-height-percent:0;mso-position-horizontal-relative:page;mso-width-percent:0;mso-height-percent:0;v-text-anchor:top" filled="f" stroked="f">
            <v:textbox inset="0,0,0,0">
              <w:txbxContent>
                <w:p w14:paraId="69F87D19" w14:textId="77777777" w:rsidR="005B1E76" w:rsidRDefault="00EC16DA">
                  <w:pPr>
                    <w:spacing w:before="16"/>
                    <w:rPr>
                      <w:rFonts w:ascii="Oswald-Medium"/>
                      <w:sz w:val="14"/>
                    </w:rPr>
                  </w:pPr>
                  <w:r>
                    <w:rPr>
                      <w:rFonts w:ascii="Oswald-Medium"/>
                      <w:sz w:val="14"/>
                    </w:rPr>
                    <w:t>9</w:t>
                  </w:r>
                </w:p>
              </w:txbxContent>
            </v:textbox>
            <w10:wrap anchorx="page"/>
          </v:shape>
        </w:pict>
      </w:r>
      <w:r w:rsidR="00EC16DA">
        <w:rPr>
          <w:rFonts w:ascii="Oswald-Light"/>
          <w:color w:val="FFFFFF"/>
          <w:spacing w:val="16"/>
          <w:sz w:val="60"/>
        </w:rPr>
        <w:t xml:space="preserve">INCENTIVE </w:t>
      </w:r>
      <w:r w:rsidR="00EC16DA">
        <w:rPr>
          <w:rFonts w:ascii="Oswald-Light"/>
          <w:color w:val="FFFFFF"/>
          <w:sz w:val="60"/>
        </w:rPr>
        <w:t xml:space="preserve">TO </w:t>
      </w:r>
      <w:r w:rsidR="00EC16DA">
        <w:rPr>
          <w:rFonts w:ascii="Oswald-Light"/>
          <w:color w:val="FFFFFF"/>
          <w:spacing w:val="14"/>
          <w:sz w:val="60"/>
        </w:rPr>
        <w:t xml:space="preserve">BRING </w:t>
      </w:r>
      <w:r w:rsidR="00EC16DA">
        <w:rPr>
          <w:rFonts w:ascii="Oswald-Light"/>
          <w:color w:val="FFFFFF"/>
          <w:spacing w:val="12"/>
          <w:sz w:val="60"/>
        </w:rPr>
        <w:t xml:space="preserve">YOU </w:t>
      </w:r>
      <w:r w:rsidR="00EC16DA">
        <w:rPr>
          <w:rFonts w:ascii="Oswald-Light"/>
          <w:color w:val="FFFFFF"/>
          <w:spacing w:val="17"/>
          <w:sz w:val="60"/>
        </w:rPr>
        <w:t>BACK</w:t>
      </w:r>
    </w:p>
    <w:p w14:paraId="4ED0436B" w14:textId="77777777" w:rsidR="005B1E76" w:rsidRDefault="005B1E76">
      <w:pPr>
        <w:spacing w:line="220" w:lineRule="auto"/>
        <w:rPr>
          <w:rFonts w:ascii="Oswald-Light"/>
          <w:sz w:val="60"/>
        </w:rPr>
        <w:sectPr w:rsidR="005B1E76">
          <w:headerReference w:type="default" r:id="rId34"/>
          <w:footerReference w:type="default" r:id="rId35"/>
          <w:pgSz w:w="11910" w:h="16840"/>
          <w:pgMar w:top="1580" w:right="340" w:bottom="280" w:left="400" w:header="0" w:footer="0" w:gutter="0"/>
          <w:cols w:space="720"/>
        </w:sectPr>
      </w:pPr>
    </w:p>
    <w:p w14:paraId="26B7518A" w14:textId="77777777" w:rsidR="005B1E76" w:rsidRDefault="00EC16DA">
      <w:pPr>
        <w:pStyle w:val="Heading4"/>
      </w:pPr>
      <w:r>
        <w:rPr>
          <w:noProof/>
        </w:rPr>
        <w:lastRenderedPageBreak/>
        <w:drawing>
          <wp:anchor distT="0" distB="0" distL="0" distR="0" simplePos="0" relativeHeight="15753216" behindDoc="0" locked="0" layoutInCell="1" allowOverlap="1" wp14:anchorId="45632735" wp14:editId="07E3F3B3">
            <wp:simplePos x="0" y="0"/>
            <wp:positionH relativeFrom="page">
              <wp:posOffset>0</wp:posOffset>
            </wp:positionH>
            <wp:positionV relativeFrom="page">
              <wp:posOffset>0</wp:posOffset>
            </wp:positionV>
            <wp:extent cx="162001" cy="10692003"/>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53728" behindDoc="0" locked="0" layoutInCell="1" allowOverlap="1" wp14:anchorId="4F08CC87" wp14:editId="1F9B4138">
            <wp:simplePos x="0" y="0"/>
            <wp:positionH relativeFrom="page">
              <wp:posOffset>324002</wp:posOffset>
            </wp:positionH>
            <wp:positionV relativeFrom="page">
              <wp:posOffset>10558805</wp:posOffset>
            </wp:positionV>
            <wp:extent cx="162001" cy="133197"/>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6" cstate="print"/>
                    <a:stretch>
                      <a:fillRect/>
                    </a:stretch>
                  </pic:blipFill>
                  <pic:spPr>
                    <a:xfrm>
                      <a:off x="0" y="0"/>
                      <a:ext cx="162001" cy="133197"/>
                    </a:xfrm>
                    <a:prstGeom prst="rect">
                      <a:avLst/>
                    </a:prstGeom>
                  </pic:spPr>
                </pic:pic>
              </a:graphicData>
            </a:graphic>
          </wp:anchor>
        </w:drawing>
      </w:r>
      <w:bookmarkStart w:id="16" w:name="_TOC_250046"/>
      <w:bookmarkEnd w:id="16"/>
      <w:r>
        <w:rPr>
          <w:color w:val="ED7D31"/>
          <w:spacing w:val="12"/>
        </w:rPr>
        <w:t>Introduction</w:t>
      </w:r>
    </w:p>
    <w:p w14:paraId="61BFE3A9" w14:textId="77777777" w:rsidR="005B1E76" w:rsidRDefault="005B1E76">
      <w:pPr>
        <w:pStyle w:val="BodyText"/>
        <w:rPr>
          <w:rFonts w:ascii="Oswald-Medium"/>
        </w:rPr>
      </w:pPr>
    </w:p>
    <w:p w14:paraId="198DC401" w14:textId="77777777" w:rsidR="005B1E76" w:rsidRDefault="005B1E76">
      <w:pPr>
        <w:pStyle w:val="BodyText"/>
        <w:spacing w:before="7"/>
        <w:rPr>
          <w:rFonts w:ascii="Oswald-Medium"/>
          <w:sz w:val="24"/>
        </w:rPr>
      </w:pPr>
    </w:p>
    <w:p w14:paraId="6EA52CA2" w14:textId="77777777" w:rsidR="005B1E76" w:rsidRDefault="00EC16DA">
      <w:pPr>
        <w:pStyle w:val="BodyText"/>
        <w:spacing w:before="95" w:line="292" w:lineRule="auto"/>
        <w:ind w:left="677" w:right="1229"/>
        <w:jc w:val="both"/>
      </w:pPr>
      <w:r>
        <w:rPr>
          <w:color w:val="1C1731"/>
        </w:rPr>
        <w:t>This study aimed to understand the experiences of Pasifika Youth gamers and whether there is a relationship between gaming and gambling. This report outlines the findings of a Pasifika Youth 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study</w:t>
      </w:r>
      <w:r>
        <w:rPr>
          <w:color w:val="1C1731"/>
          <w:spacing w:val="40"/>
        </w:rPr>
        <w:t xml:space="preserve"> </w:t>
      </w:r>
      <w:r>
        <w:rPr>
          <w:color w:val="1C1731"/>
        </w:rPr>
        <w:t>conducted</w:t>
      </w:r>
      <w:r>
        <w:rPr>
          <w:color w:val="1C1731"/>
          <w:spacing w:val="40"/>
        </w:rPr>
        <w:t xml:space="preserve"> </w:t>
      </w:r>
      <w:r>
        <w:rPr>
          <w:color w:val="1C1731"/>
        </w:rPr>
        <w:t>by</w:t>
      </w:r>
      <w:r>
        <w:rPr>
          <w:color w:val="1C1731"/>
          <w:spacing w:val="40"/>
        </w:rPr>
        <w:t xml:space="preserve"> </w:t>
      </w:r>
      <w:r>
        <w:rPr>
          <w:color w:val="1C1731"/>
        </w:rPr>
        <w:t>Moana</w:t>
      </w:r>
      <w:r>
        <w:rPr>
          <w:color w:val="1C1731"/>
          <w:spacing w:val="40"/>
        </w:rPr>
        <w:t xml:space="preserve"> </w:t>
      </w:r>
      <w:r>
        <w:rPr>
          <w:color w:val="1C1731"/>
        </w:rPr>
        <w:t>Research</w:t>
      </w:r>
      <w:r>
        <w:rPr>
          <w:color w:val="1C1731"/>
          <w:spacing w:val="40"/>
        </w:rPr>
        <w:t xml:space="preserve"> </w:t>
      </w:r>
      <w:r>
        <w:rPr>
          <w:color w:val="1C1731"/>
        </w:rPr>
        <w:t>and</w:t>
      </w:r>
      <w:r>
        <w:rPr>
          <w:color w:val="1C1731"/>
          <w:spacing w:val="40"/>
        </w:rPr>
        <w:t xml:space="preserve"> </w:t>
      </w:r>
      <w:proofErr w:type="spellStart"/>
      <w:r>
        <w:rPr>
          <w:color w:val="1C1731"/>
        </w:rPr>
        <w:t>Mapu</w:t>
      </w:r>
      <w:proofErr w:type="spellEnd"/>
      <w:r>
        <w:rPr>
          <w:color w:val="1C1731"/>
          <w:spacing w:val="40"/>
        </w:rPr>
        <w:t xml:space="preserve"> </w:t>
      </w:r>
      <w:r>
        <w:rPr>
          <w:color w:val="1C1731"/>
        </w:rPr>
        <w:t>Maia,</w:t>
      </w:r>
      <w:r>
        <w:rPr>
          <w:color w:val="1C1731"/>
          <w:spacing w:val="40"/>
        </w:rPr>
        <w:t xml:space="preserve"> </w:t>
      </w:r>
      <w:r>
        <w:rPr>
          <w:color w:val="1C1731"/>
        </w:rPr>
        <w:t>who</w:t>
      </w:r>
      <w:r>
        <w:rPr>
          <w:color w:val="1C1731"/>
          <w:spacing w:val="40"/>
        </w:rPr>
        <w:t xml:space="preserve"> </w:t>
      </w:r>
      <w:r>
        <w:rPr>
          <w:color w:val="1C1731"/>
        </w:rPr>
        <w:t>examined</w:t>
      </w:r>
      <w:r>
        <w:rPr>
          <w:color w:val="1C1731"/>
          <w:spacing w:val="40"/>
        </w:rPr>
        <w:t xml:space="preserve"> </w:t>
      </w:r>
      <w:r>
        <w:rPr>
          <w:color w:val="1C1731"/>
        </w:rPr>
        <w:t>the</w:t>
      </w:r>
    </w:p>
    <w:p w14:paraId="51AE2DA0" w14:textId="77777777" w:rsidR="005B1E76" w:rsidRDefault="00EC16DA">
      <w:pPr>
        <w:pStyle w:val="BodyText"/>
        <w:spacing w:line="229" w:lineRule="exact"/>
        <w:ind w:left="677"/>
        <w:jc w:val="both"/>
      </w:pPr>
      <w:r>
        <w:rPr>
          <w:color w:val="1C1731"/>
        </w:rPr>
        <w:t>question,</w:t>
      </w:r>
      <w:r>
        <w:rPr>
          <w:color w:val="1C1731"/>
          <w:spacing w:val="37"/>
        </w:rPr>
        <w:t xml:space="preserve"> </w:t>
      </w:r>
      <w:r>
        <w:rPr>
          <w:color w:val="1C1731"/>
        </w:rPr>
        <w:t>“Are</w:t>
      </w:r>
      <w:r>
        <w:rPr>
          <w:color w:val="1C1731"/>
          <w:spacing w:val="37"/>
        </w:rPr>
        <w:t xml:space="preserve"> </w:t>
      </w:r>
      <w:r>
        <w:rPr>
          <w:color w:val="1C1731"/>
        </w:rPr>
        <w:t>online</w:t>
      </w:r>
      <w:r>
        <w:rPr>
          <w:color w:val="1C1731"/>
          <w:spacing w:val="37"/>
        </w:rPr>
        <w:t xml:space="preserve"> </w:t>
      </w:r>
      <w:r>
        <w:rPr>
          <w:color w:val="1C1731"/>
        </w:rPr>
        <w:t>video</w:t>
      </w:r>
      <w:r>
        <w:rPr>
          <w:color w:val="1C1731"/>
          <w:spacing w:val="38"/>
        </w:rPr>
        <w:t xml:space="preserve"> </w:t>
      </w:r>
      <w:r>
        <w:rPr>
          <w:color w:val="1C1731"/>
        </w:rPr>
        <w:t>games</w:t>
      </w:r>
      <w:r>
        <w:rPr>
          <w:color w:val="1C1731"/>
          <w:spacing w:val="37"/>
        </w:rPr>
        <w:t xml:space="preserve"> </w:t>
      </w:r>
      <w:r>
        <w:rPr>
          <w:color w:val="1C1731"/>
        </w:rPr>
        <w:t>a</w:t>
      </w:r>
      <w:r>
        <w:rPr>
          <w:color w:val="1C1731"/>
          <w:spacing w:val="37"/>
        </w:rPr>
        <w:t xml:space="preserve"> </w:t>
      </w:r>
      <w:r>
        <w:rPr>
          <w:color w:val="1C1731"/>
        </w:rPr>
        <w:t>gateway</w:t>
      </w:r>
      <w:r>
        <w:rPr>
          <w:color w:val="1C1731"/>
          <w:spacing w:val="37"/>
        </w:rPr>
        <w:t xml:space="preserve"> </w:t>
      </w:r>
      <w:r>
        <w:rPr>
          <w:color w:val="1C1731"/>
        </w:rPr>
        <w:t>to</w:t>
      </w:r>
      <w:r>
        <w:rPr>
          <w:color w:val="1C1731"/>
          <w:spacing w:val="38"/>
        </w:rPr>
        <w:t xml:space="preserve"> </w:t>
      </w:r>
      <w:r>
        <w:rPr>
          <w:color w:val="1C1731"/>
        </w:rPr>
        <w:t>problem</w:t>
      </w:r>
      <w:r>
        <w:rPr>
          <w:color w:val="1C1731"/>
          <w:spacing w:val="37"/>
        </w:rPr>
        <w:t xml:space="preserve"> </w:t>
      </w:r>
      <w:r>
        <w:rPr>
          <w:color w:val="1C1731"/>
        </w:rPr>
        <w:t>gambling</w:t>
      </w:r>
      <w:r>
        <w:rPr>
          <w:color w:val="1C1731"/>
          <w:spacing w:val="37"/>
        </w:rPr>
        <w:t xml:space="preserve"> </w:t>
      </w:r>
      <w:r>
        <w:rPr>
          <w:color w:val="1C1731"/>
        </w:rPr>
        <w:t>among</w:t>
      </w:r>
      <w:r>
        <w:rPr>
          <w:color w:val="1C1731"/>
          <w:spacing w:val="37"/>
        </w:rPr>
        <w:t xml:space="preserve"> </w:t>
      </w:r>
      <w:r>
        <w:rPr>
          <w:color w:val="1C1731"/>
        </w:rPr>
        <w:t>Pasifika</w:t>
      </w:r>
      <w:r>
        <w:rPr>
          <w:color w:val="1C1731"/>
          <w:spacing w:val="38"/>
        </w:rPr>
        <w:t xml:space="preserve"> </w:t>
      </w:r>
      <w:r>
        <w:rPr>
          <w:color w:val="1C1731"/>
          <w:spacing w:val="-2"/>
        </w:rPr>
        <w:t>youth.”</w:t>
      </w:r>
    </w:p>
    <w:p w14:paraId="221926D2" w14:textId="77777777" w:rsidR="005B1E76" w:rsidRDefault="005B1E76">
      <w:pPr>
        <w:pStyle w:val="BodyText"/>
        <w:rPr>
          <w:sz w:val="22"/>
        </w:rPr>
      </w:pPr>
    </w:p>
    <w:p w14:paraId="39F31C02" w14:textId="77777777" w:rsidR="005B1E76" w:rsidRDefault="005B1E76">
      <w:pPr>
        <w:pStyle w:val="BodyText"/>
        <w:rPr>
          <w:sz w:val="22"/>
        </w:rPr>
      </w:pPr>
    </w:p>
    <w:p w14:paraId="3E864AC6" w14:textId="77777777" w:rsidR="005B1E76" w:rsidRDefault="00EC16DA">
      <w:pPr>
        <w:pStyle w:val="BodyText"/>
        <w:spacing w:before="185"/>
        <w:ind w:left="677"/>
        <w:jc w:val="both"/>
      </w:pPr>
      <w:r>
        <w:rPr>
          <w:color w:val="1C1731"/>
        </w:rPr>
        <w:t>The</w:t>
      </w:r>
      <w:r>
        <w:rPr>
          <w:color w:val="1C1731"/>
          <w:spacing w:val="45"/>
        </w:rPr>
        <w:t xml:space="preserve"> </w:t>
      </w:r>
      <w:r>
        <w:rPr>
          <w:color w:val="1C1731"/>
        </w:rPr>
        <w:t>research</w:t>
      </w:r>
      <w:r>
        <w:rPr>
          <w:color w:val="1C1731"/>
          <w:spacing w:val="47"/>
        </w:rPr>
        <w:t xml:space="preserve"> </w:t>
      </w:r>
      <w:r>
        <w:rPr>
          <w:color w:val="1C1731"/>
        </w:rPr>
        <w:t>objectives</w:t>
      </w:r>
      <w:r>
        <w:rPr>
          <w:color w:val="1C1731"/>
          <w:spacing w:val="47"/>
        </w:rPr>
        <w:t xml:space="preserve"> </w:t>
      </w:r>
      <w:r>
        <w:rPr>
          <w:color w:val="1C1731"/>
          <w:spacing w:val="-2"/>
        </w:rPr>
        <w:t>were:</w:t>
      </w:r>
    </w:p>
    <w:p w14:paraId="40EF63CC" w14:textId="77777777" w:rsidR="005B1E76" w:rsidRDefault="005B1E76">
      <w:pPr>
        <w:pStyle w:val="BodyText"/>
      </w:pPr>
    </w:p>
    <w:p w14:paraId="3AD46918" w14:textId="77777777" w:rsidR="005B1E76" w:rsidRDefault="00EC16DA">
      <w:pPr>
        <w:pStyle w:val="ListParagraph"/>
        <w:numPr>
          <w:ilvl w:val="0"/>
          <w:numId w:val="6"/>
        </w:numPr>
        <w:tabs>
          <w:tab w:val="left" w:pos="1301"/>
        </w:tabs>
        <w:spacing w:line="292" w:lineRule="auto"/>
        <w:ind w:right="976"/>
        <w:rPr>
          <w:sz w:val="20"/>
        </w:rPr>
      </w:pPr>
      <w:r>
        <w:rPr>
          <w:color w:val="1C1731"/>
          <w:sz w:val="20"/>
        </w:rPr>
        <w:t>To</w:t>
      </w:r>
      <w:r>
        <w:rPr>
          <w:color w:val="1C1731"/>
          <w:spacing w:val="40"/>
          <w:sz w:val="20"/>
        </w:rPr>
        <w:t xml:space="preserve"> </w:t>
      </w:r>
      <w:r>
        <w:rPr>
          <w:color w:val="1C1731"/>
          <w:sz w:val="20"/>
        </w:rPr>
        <w:t>explore</w:t>
      </w:r>
      <w:r>
        <w:rPr>
          <w:color w:val="1C1731"/>
          <w:spacing w:val="40"/>
          <w:sz w:val="20"/>
        </w:rPr>
        <w:t xml:space="preserve"> </w:t>
      </w:r>
      <w:r>
        <w:rPr>
          <w:color w:val="1C1731"/>
          <w:sz w:val="20"/>
        </w:rPr>
        <w:t>the</w:t>
      </w:r>
      <w:r>
        <w:rPr>
          <w:color w:val="1C1731"/>
          <w:spacing w:val="40"/>
          <w:sz w:val="20"/>
        </w:rPr>
        <w:t xml:space="preserve"> </w:t>
      </w:r>
      <w:r>
        <w:rPr>
          <w:color w:val="1C1731"/>
          <w:sz w:val="20"/>
        </w:rPr>
        <w:t>gaming</w:t>
      </w:r>
      <w:r>
        <w:rPr>
          <w:color w:val="1C1731"/>
          <w:spacing w:val="40"/>
          <w:sz w:val="20"/>
        </w:rPr>
        <w:t xml:space="preserve"> </w:t>
      </w:r>
      <w:proofErr w:type="spellStart"/>
      <w:r>
        <w:rPr>
          <w:color w:val="1C1731"/>
          <w:sz w:val="20"/>
        </w:rPr>
        <w:t>behaviours</w:t>
      </w:r>
      <w:proofErr w:type="spellEnd"/>
      <w:r>
        <w:rPr>
          <w:color w:val="1C1731"/>
          <w:spacing w:val="40"/>
          <w:sz w:val="20"/>
        </w:rPr>
        <w:t xml:space="preserve"> </w:t>
      </w:r>
      <w:r>
        <w:rPr>
          <w:color w:val="1C1731"/>
          <w:sz w:val="20"/>
        </w:rPr>
        <w:t>of</w:t>
      </w:r>
      <w:r>
        <w:rPr>
          <w:color w:val="1C1731"/>
          <w:spacing w:val="40"/>
          <w:sz w:val="20"/>
        </w:rPr>
        <w:t xml:space="preserve"> </w:t>
      </w:r>
      <w:r>
        <w:rPr>
          <w:color w:val="1C1731"/>
          <w:sz w:val="20"/>
        </w:rPr>
        <w:t>young</w:t>
      </w:r>
      <w:r>
        <w:rPr>
          <w:color w:val="1C1731"/>
          <w:spacing w:val="40"/>
          <w:sz w:val="20"/>
        </w:rPr>
        <w:t xml:space="preserve"> </w:t>
      </w:r>
      <w:r>
        <w:rPr>
          <w:color w:val="1C1731"/>
          <w:sz w:val="20"/>
        </w:rPr>
        <w:t>Pasifika</w:t>
      </w:r>
      <w:r>
        <w:rPr>
          <w:color w:val="1C1731"/>
          <w:spacing w:val="40"/>
          <w:sz w:val="20"/>
        </w:rPr>
        <w:t xml:space="preserve"> </w:t>
      </w:r>
      <w:r>
        <w:rPr>
          <w:color w:val="1C1731"/>
          <w:sz w:val="20"/>
        </w:rPr>
        <w:t>people/adults</w:t>
      </w:r>
      <w:r>
        <w:rPr>
          <w:color w:val="1C1731"/>
          <w:spacing w:val="40"/>
          <w:sz w:val="20"/>
        </w:rPr>
        <w:t xml:space="preserve"> </w:t>
      </w:r>
      <w:r>
        <w:rPr>
          <w:color w:val="1C1731"/>
          <w:sz w:val="20"/>
        </w:rPr>
        <w:t>and</w:t>
      </w:r>
      <w:r>
        <w:rPr>
          <w:color w:val="1C1731"/>
          <w:spacing w:val="40"/>
          <w:sz w:val="20"/>
        </w:rPr>
        <w:t xml:space="preserve"> </w:t>
      </w:r>
      <w:r>
        <w:rPr>
          <w:color w:val="1C1731"/>
          <w:sz w:val="20"/>
        </w:rPr>
        <w:t>financial</w:t>
      </w:r>
      <w:r>
        <w:rPr>
          <w:color w:val="1C1731"/>
          <w:spacing w:val="40"/>
          <w:sz w:val="20"/>
        </w:rPr>
        <w:t xml:space="preserve"> </w:t>
      </w:r>
      <w:r>
        <w:rPr>
          <w:color w:val="1C1731"/>
          <w:sz w:val="20"/>
        </w:rPr>
        <w:t>transactions while gaming.</w:t>
      </w:r>
    </w:p>
    <w:p w14:paraId="01D08B59" w14:textId="77777777" w:rsidR="005B1E76" w:rsidRDefault="00EC16DA">
      <w:pPr>
        <w:pStyle w:val="ListParagraph"/>
        <w:numPr>
          <w:ilvl w:val="0"/>
          <w:numId w:val="6"/>
        </w:numPr>
        <w:tabs>
          <w:tab w:val="left" w:pos="1301"/>
        </w:tabs>
        <w:spacing w:before="169"/>
        <w:rPr>
          <w:sz w:val="20"/>
        </w:rPr>
      </w:pPr>
      <w:r>
        <w:rPr>
          <w:color w:val="1C1731"/>
          <w:sz w:val="20"/>
        </w:rPr>
        <w:t>To</w:t>
      </w:r>
      <w:r>
        <w:rPr>
          <w:color w:val="1C1731"/>
          <w:spacing w:val="41"/>
          <w:sz w:val="20"/>
        </w:rPr>
        <w:t xml:space="preserve"> </w:t>
      </w:r>
      <w:r>
        <w:rPr>
          <w:color w:val="1C1731"/>
          <w:sz w:val="20"/>
        </w:rPr>
        <w:t>identify</w:t>
      </w:r>
      <w:r>
        <w:rPr>
          <w:color w:val="1C1731"/>
          <w:spacing w:val="41"/>
          <w:sz w:val="20"/>
        </w:rPr>
        <w:t xml:space="preserve"> </w:t>
      </w:r>
      <w:r>
        <w:rPr>
          <w:color w:val="1C1731"/>
          <w:sz w:val="20"/>
        </w:rPr>
        <w:t>any</w:t>
      </w:r>
      <w:r>
        <w:rPr>
          <w:color w:val="1C1731"/>
          <w:spacing w:val="42"/>
          <w:sz w:val="20"/>
        </w:rPr>
        <w:t xml:space="preserve"> </w:t>
      </w:r>
      <w:r>
        <w:rPr>
          <w:color w:val="1C1731"/>
          <w:sz w:val="20"/>
        </w:rPr>
        <w:t>possible</w:t>
      </w:r>
      <w:r>
        <w:rPr>
          <w:color w:val="1C1731"/>
          <w:spacing w:val="41"/>
          <w:sz w:val="20"/>
        </w:rPr>
        <w:t xml:space="preserve"> </w:t>
      </w:r>
      <w:r>
        <w:rPr>
          <w:color w:val="1C1731"/>
          <w:sz w:val="20"/>
        </w:rPr>
        <w:t>links</w:t>
      </w:r>
      <w:r>
        <w:rPr>
          <w:color w:val="1C1731"/>
          <w:spacing w:val="42"/>
          <w:sz w:val="20"/>
        </w:rPr>
        <w:t xml:space="preserve"> </w:t>
      </w:r>
      <w:r>
        <w:rPr>
          <w:color w:val="1C1731"/>
          <w:sz w:val="20"/>
        </w:rPr>
        <w:t>between</w:t>
      </w:r>
      <w:r>
        <w:rPr>
          <w:color w:val="1C1731"/>
          <w:spacing w:val="41"/>
          <w:sz w:val="20"/>
        </w:rPr>
        <w:t xml:space="preserve"> </w:t>
      </w:r>
      <w:r>
        <w:rPr>
          <w:color w:val="1C1731"/>
          <w:sz w:val="20"/>
        </w:rPr>
        <w:t>gaming</w:t>
      </w:r>
      <w:r>
        <w:rPr>
          <w:color w:val="1C1731"/>
          <w:spacing w:val="42"/>
          <w:sz w:val="20"/>
        </w:rPr>
        <w:t xml:space="preserve"> </w:t>
      </w:r>
      <w:r>
        <w:rPr>
          <w:color w:val="1C1731"/>
          <w:sz w:val="20"/>
        </w:rPr>
        <w:t>and</w:t>
      </w:r>
      <w:r>
        <w:rPr>
          <w:color w:val="1C1731"/>
          <w:spacing w:val="41"/>
          <w:sz w:val="20"/>
        </w:rPr>
        <w:t xml:space="preserve"> </w:t>
      </w:r>
      <w:r>
        <w:rPr>
          <w:color w:val="1C1731"/>
          <w:sz w:val="20"/>
        </w:rPr>
        <w:t>gambling,</w:t>
      </w:r>
      <w:r>
        <w:rPr>
          <w:color w:val="1C1731"/>
          <w:spacing w:val="42"/>
          <w:sz w:val="20"/>
        </w:rPr>
        <w:t xml:space="preserve"> </w:t>
      </w:r>
      <w:r>
        <w:rPr>
          <w:color w:val="1C1731"/>
          <w:sz w:val="20"/>
        </w:rPr>
        <w:t>including</w:t>
      </w:r>
      <w:r>
        <w:rPr>
          <w:color w:val="1C1731"/>
          <w:spacing w:val="41"/>
          <w:sz w:val="20"/>
        </w:rPr>
        <w:t xml:space="preserve"> </w:t>
      </w:r>
      <w:r>
        <w:rPr>
          <w:color w:val="1C1731"/>
          <w:sz w:val="20"/>
        </w:rPr>
        <w:t>problem</w:t>
      </w:r>
      <w:r>
        <w:rPr>
          <w:color w:val="1C1731"/>
          <w:spacing w:val="42"/>
          <w:sz w:val="20"/>
        </w:rPr>
        <w:t xml:space="preserve"> </w:t>
      </w:r>
      <w:r>
        <w:rPr>
          <w:color w:val="1C1731"/>
          <w:spacing w:val="-2"/>
          <w:sz w:val="20"/>
        </w:rPr>
        <w:t>gambling.</w:t>
      </w:r>
    </w:p>
    <w:p w14:paraId="387E8FB4" w14:textId="77777777" w:rsidR="005B1E76" w:rsidRDefault="005B1E76">
      <w:pPr>
        <w:pStyle w:val="BodyText"/>
        <w:spacing w:before="2"/>
        <w:rPr>
          <w:sz w:val="19"/>
        </w:rPr>
      </w:pPr>
    </w:p>
    <w:p w14:paraId="6A5BB2F9" w14:textId="77777777" w:rsidR="005B1E76" w:rsidRDefault="00EC16DA">
      <w:pPr>
        <w:pStyle w:val="ListParagraph"/>
        <w:numPr>
          <w:ilvl w:val="0"/>
          <w:numId w:val="6"/>
        </w:numPr>
        <w:tabs>
          <w:tab w:val="left" w:pos="1301"/>
        </w:tabs>
        <w:rPr>
          <w:sz w:val="20"/>
        </w:rPr>
      </w:pPr>
      <w:r>
        <w:rPr>
          <w:color w:val="1C1731"/>
          <w:sz w:val="20"/>
        </w:rPr>
        <w:t>To</w:t>
      </w:r>
      <w:r>
        <w:rPr>
          <w:color w:val="1C1731"/>
          <w:spacing w:val="39"/>
          <w:sz w:val="20"/>
        </w:rPr>
        <w:t xml:space="preserve"> </w:t>
      </w:r>
      <w:r>
        <w:rPr>
          <w:color w:val="1C1731"/>
          <w:sz w:val="20"/>
        </w:rPr>
        <w:t>identify/understand</w:t>
      </w:r>
      <w:r>
        <w:rPr>
          <w:color w:val="1C1731"/>
          <w:spacing w:val="39"/>
          <w:sz w:val="20"/>
        </w:rPr>
        <w:t xml:space="preserve"> </w:t>
      </w:r>
      <w:r>
        <w:rPr>
          <w:color w:val="1C1731"/>
          <w:sz w:val="20"/>
        </w:rPr>
        <w:t>the</w:t>
      </w:r>
      <w:r>
        <w:rPr>
          <w:color w:val="1C1731"/>
          <w:spacing w:val="40"/>
          <w:sz w:val="20"/>
        </w:rPr>
        <w:t xml:space="preserve"> </w:t>
      </w:r>
      <w:r>
        <w:rPr>
          <w:color w:val="1C1731"/>
          <w:sz w:val="20"/>
        </w:rPr>
        <w:t>needs</w:t>
      </w:r>
      <w:r>
        <w:rPr>
          <w:color w:val="1C1731"/>
          <w:spacing w:val="39"/>
          <w:sz w:val="20"/>
        </w:rPr>
        <w:t xml:space="preserve"> </w:t>
      </w:r>
      <w:r>
        <w:rPr>
          <w:color w:val="1C1731"/>
          <w:sz w:val="20"/>
        </w:rPr>
        <w:t>of</w:t>
      </w:r>
      <w:r>
        <w:rPr>
          <w:color w:val="1C1731"/>
          <w:spacing w:val="39"/>
          <w:sz w:val="20"/>
        </w:rPr>
        <w:t xml:space="preserve"> </w:t>
      </w:r>
      <w:r>
        <w:rPr>
          <w:color w:val="1C1731"/>
          <w:sz w:val="20"/>
        </w:rPr>
        <w:t>young</w:t>
      </w:r>
      <w:r>
        <w:rPr>
          <w:color w:val="1C1731"/>
          <w:spacing w:val="40"/>
          <w:sz w:val="20"/>
        </w:rPr>
        <w:t xml:space="preserve"> </w:t>
      </w:r>
      <w:r>
        <w:rPr>
          <w:color w:val="1C1731"/>
          <w:sz w:val="20"/>
        </w:rPr>
        <w:t>people</w:t>
      </w:r>
      <w:r>
        <w:rPr>
          <w:color w:val="1C1731"/>
          <w:spacing w:val="39"/>
          <w:sz w:val="20"/>
        </w:rPr>
        <w:t xml:space="preserve"> </w:t>
      </w:r>
      <w:r>
        <w:rPr>
          <w:color w:val="1C1731"/>
          <w:sz w:val="20"/>
        </w:rPr>
        <w:t>while</w:t>
      </w:r>
      <w:r>
        <w:rPr>
          <w:color w:val="1C1731"/>
          <w:spacing w:val="39"/>
          <w:sz w:val="20"/>
        </w:rPr>
        <w:t xml:space="preserve"> </w:t>
      </w:r>
      <w:r>
        <w:rPr>
          <w:color w:val="1C1731"/>
          <w:sz w:val="20"/>
        </w:rPr>
        <w:t>gaming</w:t>
      </w:r>
      <w:r>
        <w:rPr>
          <w:color w:val="1C1731"/>
          <w:spacing w:val="40"/>
          <w:sz w:val="20"/>
        </w:rPr>
        <w:t xml:space="preserve"> </w:t>
      </w:r>
      <w:r>
        <w:rPr>
          <w:color w:val="1C1731"/>
          <w:sz w:val="20"/>
        </w:rPr>
        <w:t>to</w:t>
      </w:r>
      <w:r>
        <w:rPr>
          <w:color w:val="1C1731"/>
          <w:spacing w:val="39"/>
          <w:sz w:val="20"/>
        </w:rPr>
        <w:t xml:space="preserve"> </w:t>
      </w:r>
      <w:r>
        <w:rPr>
          <w:color w:val="1C1731"/>
          <w:sz w:val="20"/>
        </w:rPr>
        <w:t>prevent</w:t>
      </w:r>
      <w:r>
        <w:rPr>
          <w:color w:val="1C1731"/>
          <w:spacing w:val="39"/>
          <w:sz w:val="20"/>
        </w:rPr>
        <w:t xml:space="preserve"> </w:t>
      </w:r>
      <w:r>
        <w:rPr>
          <w:color w:val="1C1731"/>
          <w:sz w:val="20"/>
        </w:rPr>
        <w:t>problem</w:t>
      </w:r>
      <w:r>
        <w:rPr>
          <w:color w:val="1C1731"/>
          <w:spacing w:val="40"/>
          <w:sz w:val="20"/>
        </w:rPr>
        <w:t xml:space="preserve"> </w:t>
      </w:r>
      <w:r>
        <w:rPr>
          <w:color w:val="1C1731"/>
          <w:spacing w:val="-2"/>
          <w:sz w:val="20"/>
        </w:rPr>
        <w:t>gambling.</w:t>
      </w:r>
    </w:p>
    <w:p w14:paraId="5AEDEF58" w14:textId="77777777" w:rsidR="005B1E76" w:rsidRDefault="005B1E76">
      <w:pPr>
        <w:pStyle w:val="BodyText"/>
        <w:spacing w:before="2"/>
        <w:rPr>
          <w:sz w:val="19"/>
        </w:rPr>
      </w:pPr>
    </w:p>
    <w:p w14:paraId="7503EA97" w14:textId="77777777" w:rsidR="005B1E76" w:rsidRDefault="00EC16DA">
      <w:pPr>
        <w:pStyle w:val="BodyText"/>
        <w:ind w:left="677"/>
        <w:jc w:val="both"/>
      </w:pPr>
      <w:r>
        <w:rPr>
          <w:color w:val="1C1731"/>
        </w:rPr>
        <w:t>This</w:t>
      </w:r>
      <w:r>
        <w:rPr>
          <w:color w:val="1C1731"/>
          <w:spacing w:val="29"/>
        </w:rPr>
        <w:t xml:space="preserve"> </w:t>
      </w:r>
      <w:r>
        <w:rPr>
          <w:color w:val="1C1731"/>
        </w:rPr>
        <w:t>report</w:t>
      </w:r>
      <w:r>
        <w:rPr>
          <w:color w:val="1C1731"/>
          <w:spacing w:val="30"/>
        </w:rPr>
        <w:t xml:space="preserve"> </w:t>
      </w:r>
      <w:r>
        <w:rPr>
          <w:color w:val="1C1731"/>
        </w:rPr>
        <w:t>is</w:t>
      </w:r>
      <w:r>
        <w:rPr>
          <w:color w:val="1C1731"/>
          <w:spacing w:val="29"/>
        </w:rPr>
        <w:t xml:space="preserve"> </w:t>
      </w:r>
      <w:r>
        <w:rPr>
          <w:color w:val="1C1731"/>
        </w:rPr>
        <w:t>presented</w:t>
      </w:r>
      <w:r>
        <w:rPr>
          <w:color w:val="1C1731"/>
          <w:spacing w:val="30"/>
        </w:rPr>
        <w:t xml:space="preserve"> </w:t>
      </w:r>
      <w:r>
        <w:rPr>
          <w:color w:val="1C1731"/>
        </w:rPr>
        <w:t>in</w:t>
      </w:r>
      <w:r>
        <w:rPr>
          <w:color w:val="1C1731"/>
          <w:spacing w:val="29"/>
        </w:rPr>
        <w:t xml:space="preserve"> </w:t>
      </w:r>
      <w:r>
        <w:rPr>
          <w:color w:val="1C1731"/>
        </w:rPr>
        <w:t>5</w:t>
      </w:r>
      <w:r>
        <w:rPr>
          <w:color w:val="1C1731"/>
          <w:spacing w:val="30"/>
        </w:rPr>
        <w:t xml:space="preserve"> </w:t>
      </w:r>
      <w:r>
        <w:rPr>
          <w:color w:val="1C1731"/>
          <w:spacing w:val="-2"/>
        </w:rPr>
        <w:t>sections:</w:t>
      </w:r>
    </w:p>
    <w:p w14:paraId="324BAB14" w14:textId="77777777" w:rsidR="005B1E76" w:rsidRDefault="005B1E76">
      <w:pPr>
        <w:pStyle w:val="BodyText"/>
      </w:pPr>
    </w:p>
    <w:p w14:paraId="1BEEDA70" w14:textId="77777777" w:rsidR="005B1E76" w:rsidRDefault="00EC16DA">
      <w:pPr>
        <w:pStyle w:val="BodyText"/>
        <w:spacing w:before="1" w:line="285" w:lineRule="auto"/>
        <w:ind w:left="1300" w:right="645" w:hanging="341"/>
        <w:jc w:val="both"/>
      </w:pPr>
      <w:proofErr w:type="gramStart"/>
      <w:r>
        <w:rPr>
          <w:rFonts w:ascii="Myriad Pro" w:hAnsi="Myriad Pro"/>
          <w:color w:val="1C1731"/>
        </w:rPr>
        <w:t>»</w:t>
      </w:r>
      <w:r>
        <w:rPr>
          <w:rFonts w:ascii="Myriad Pro" w:hAnsi="Myriad Pro"/>
          <w:color w:val="1C1731"/>
          <w:spacing w:val="80"/>
        </w:rPr>
        <w:t xml:space="preserve">  </w:t>
      </w:r>
      <w:r>
        <w:rPr>
          <w:b/>
          <w:color w:val="1C1731"/>
        </w:rPr>
        <w:t>Section</w:t>
      </w:r>
      <w:proofErr w:type="gramEnd"/>
      <w:r>
        <w:rPr>
          <w:b/>
          <w:color w:val="1C1731"/>
        </w:rPr>
        <w:t xml:space="preserve"> 1: Research Approach: </w:t>
      </w:r>
      <w:r>
        <w:rPr>
          <w:color w:val="1C1731"/>
        </w:rPr>
        <w:t xml:space="preserve">Outlining the qualitative (focus group </w:t>
      </w:r>
      <w:proofErr w:type="spellStart"/>
      <w:r>
        <w:rPr>
          <w:color w:val="1C1731"/>
        </w:rPr>
        <w:t>talanoa</w:t>
      </w:r>
      <w:proofErr w:type="spellEnd"/>
      <w:r>
        <w:rPr>
          <w:color w:val="1C1731"/>
        </w:rPr>
        <w:t>) and quantitative (online</w:t>
      </w:r>
      <w:r>
        <w:rPr>
          <w:color w:val="1C1731"/>
          <w:spacing w:val="40"/>
        </w:rPr>
        <w:t xml:space="preserve"> </w:t>
      </w:r>
      <w:r>
        <w:rPr>
          <w:color w:val="1C1731"/>
        </w:rPr>
        <w:t>survey)</w:t>
      </w:r>
      <w:r>
        <w:rPr>
          <w:color w:val="1C1731"/>
          <w:spacing w:val="40"/>
        </w:rPr>
        <w:t xml:space="preserve"> </w:t>
      </w:r>
      <w:r>
        <w:rPr>
          <w:color w:val="1C1731"/>
        </w:rPr>
        <w:t>methods,</w:t>
      </w:r>
      <w:r>
        <w:rPr>
          <w:color w:val="1C1731"/>
          <w:spacing w:val="40"/>
        </w:rPr>
        <w:t xml:space="preserve"> </w:t>
      </w:r>
      <w:r>
        <w:rPr>
          <w:color w:val="1C1731"/>
        </w:rPr>
        <w:t>including</w:t>
      </w:r>
      <w:r>
        <w:rPr>
          <w:color w:val="1C1731"/>
          <w:spacing w:val="40"/>
        </w:rPr>
        <w:t xml:space="preserve"> </w:t>
      </w:r>
      <w:r>
        <w:rPr>
          <w:color w:val="1C1731"/>
        </w:rPr>
        <w:t>the</w:t>
      </w:r>
      <w:r>
        <w:rPr>
          <w:color w:val="1C1731"/>
          <w:spacing w:val="40"/>
        </w:rPr>
        <w:t xml:space="preserve"> </w:t>
      </w:r>
      <w:r>
        <w:rPr>
          <w:color w:val="1C1731"/>
        </w:rPr>
        <w:t>demographic</w:t>
      </w:r>
      <w:r>
        <w:rPr>
          <w:color w:val="1C1731"/>
          <w:spacing w:val="40"/>
        </w:rPr>
        <w:t xml:space="preserve"> </w:t>
      </w:r>
      <w:r>
        <w:rPr>
          <w:color w:val="1C1731"/>
        </w:rPr>
        <w:t>characteristics</w:t>
      </w:r>
      <w:r>
        <w:rPr>
          <w:color w:val="1C1731"/>
          <w:spacing w:val="40"/>
        </w:rPr>
        <w:t xml:space="preserve"> </w:t>
      </w:r>
      <w:r>
        <w:rPr>
          <w:color w:val="1C1731"/>
        </w:rPr>
        <w:t>of</w:t>
      </w:r>
      <w:r>
        <w:rPr>
          <w:color w:val="1C1731"/>
          <w:spacing w:val="40"/>
        </w:rPr>
        <w:t xml:space="preserve"> </w:t>
      </w:r>
      <w:r>
        <w:rPr>
          <w:color w:val="1C1731"/>
        </w:rPr>
        <w:t>those</w:t>
      </w:r>
      <w:r>
        <w:rPr>
          <w:color w:val="1C1731"/>
          <w:spacing w:val="40"/>
        </w:rPr>
        <w:t xml:space="preserve"> </w:t>
      </w:r>
      <w:r>
        <w:rPr>
          <w:color w:val="1C1731"/>
        </w:rPr>
        <w:t>who</w:t>
      </w:r>
      <w:r>
        <w:rPr>
          <w:color w:val="1C1731"/>
          <w:spacing w:val="40"/>
        </w:rPr>
        <w:t xml:space="preserve"> </w:t>
      </w:r>
      <w:r>
        <w:rPr>
          <w:color w:val="1C1731"/>
        </w:rPr>
        <w:t>participated</w:t>
      </w:r>
      <w:r>
        <w:rPr>
          <w:color w:val="1C1731"/>
          <w:spacing w:val="40"/>
        </w:rPr>
        <w:t xml:space="preserve"> </w:t>
      </w:r>
      <w:r>
        <w:rPr>
          <w:color w:val="1C1731"/>
        </w:rPr>
        <w:t>in the study.</w:t>
      </w:r>
    </w:p>
    <w:p w14:paraId="353EA8B2" w14:textId="77777777" w:rsidR="005B1E76" w:rsidRDefault="00EC16DA">
      <w:pPr>
        <w:tabs>
          <w:tab w:val="left" w:pos="1300"/>
        </w:tabs>
        <w:spacing w:before="175" w:line="278" w:lineRule="auto"/>
        <w:ind w:left="1300" w:right="1521" w:hanging="341"/>
        <w:rPr>
          <w:b/>
          <w:sz w:val="20"/>
        </w:rPr>
      </w:pPr>
      <w:r>
        <w:rPr>
          <w:rFonts w:ascii="Myriad Pro" w:hAnsi="Myriad Pro"/>
          <w:color w:val="1C1731"/>
          <w:spacing w:val="-10"/>
          <w:sz w:val="20"/>
        </w:rPr>
        <w:t>»</w:t>
      </w:r>
      <w:r>
        <w:rPr>
          <w:rFonts w:ascii="Myriad Pro" w:hAnsi="Myriad Pro"/>
          <w:color w:val="1C1731"/>
          <w:sz w:val="20"/>
        </w:rPr>
        <w:tab/>
      </w:r>
      <w:r>
        <w:rPr>
          <w:b/>
          <w:color w:val="1C1731"/>
          <w:sz w:val="20"/>
        </w:rPr>
        <w:t>Section</w:t>
      </w:r>
      <w:r>
        <w:rPr>
          <w:b/>
          <w:color w:val="1C1731"/>
          <w:spacing w:val="37"/>
          <w:sz w:val="20"/>
        </w:rPr>
        <w:t xml:space="preserve"> </w:t>
      </w:r>
      <w:r>
        <w:rPr>
          <w:b/>
          <w:color w:val="1C1731"/>
          <w:sz w:val="20"/>
        </w:rPr>
        <w:t>2:</w:t>
      </w:r>
      <w:r>
        <w:rPr>
          <w:b/>
          <w:color w:val="1C1731"/>
          <w:spacing w:val="37"/>
          <w:sz w:val="20"/>
        </w:rPr>
        <w:t xml:space="preserve"> </w:t>
      </w:r>
      <w:r>
        <w:rPr>
          <w:b/>
          <w:color w:val="1C1731"/>
          <w:sz w:val="20"/>
        </w:rPr>
        <w:t>Gaming</w:t>
      </w:r>
      <w:r>
        <w:rPr>
          <w:b/>
          <w:color w:val="1C1731"/>
          <w:spacing w:val="37"/>
          <w:sz w:val="20"/>
        </w:rPr>
        <w:t xml:space="preserve"> </w:t>
      </w:r>
      <w:proofErr w:type="spellStart"/>
      <w:r>
        <w:rPr>
          <w:b/>
          <w:color w:val="1C1731"/>
          <w:sz w:val="20"/>
        </w:rPr>
        <w:t>behaviours</w:t>
      </w:r>
      <w:proofErr w:type="spellEnd"/>
      <w:r>
        <w:rPr>
          <w:b/>
          <w:color w:val="1C1731"/>
          <w:spacing w:val="37"/>
          <w:sz w:val="20"/>
        </w:rPr>
        <w:t xml:space="preserve"> </w:t>
      </w:r>
      <w:r>
        <w:rPr>
          <w:b/>
          <w:color w:val="1C1731"/>
          <w:sz w:val="20"/>
        </w:rPr>
        <w:t>of</w:t>
      </w:r>
      <w:r>
        <w:rPr>
          <w:b/>
          <w:color w:val="1C1731"/>
          <w:spacing w:val="37"/>
          <w:sz w:val="20"/>
        </w:rPr>
        <w:t xml:space="preserve"> </w:t>
      </w:r>
      <w:r>
        <w:rPr>
          <w:b/>
          <w:color w:val="1C1731"/>
          <w:sz w:val="20"/>
        </w:rPr>
        <w:t>young</w:t>
      </w:r>
      <w:r>
        <w:rPr>
          <w:b/>
          <w:color w:val="1C1731"/>
          <w:spacing w:val="37"/>
          <w:sz w:val="20"/>
        </w:rPr>
        <w:t xml:space="preserve"> </w:t>
      </w:r>
      <w:r>
        <w:rPr>
          <w:b/>
          <w:color w:val="1C1731"/>
          <w:sz w:val="20"/>
        </w:rPr>
        <w:t>Pasifika</w:t>
      </w:r>
      <w:r>
        <w:rPr>
          <w:b/>
          <w:color w:val="1C1731"/>
          <w:spacing w:val="37"/>
          <w:sz w:val="20"/>
        </w:rPr>
        <w:t xml:space="preserve"> </w:t>
      </w:r>
      <w:r>
        <w:rPr>
          <w:b/>
          <w:color w:val="1C1731"/>
          <w:sz w:val="20"/>
        </w:rPr>
        <w:t>people</w:t>
      </w:r>
      <w:r>
        <w:rPr>
          <w:b/>
          <w:color w:val="1C1731"/>
          <w:spacing w:val="37"/>
          <w:sz w:val="20"/>
        </w:rPr>
        <w:t xml:space="preserve"> </w:t>
      </w:r>
      <w:r>
        <w:rPr>
          <w:b/>
          <w:color w:val="1C1731"/>
          <w:sz w:val="20"/>
        </w:rPr>
        <w:t>and</w:t>
      </w:r>
      <w:r>
        <w:rPr>
          <w:b/>
          <w:color w:val="1C1731"/>
          <w:spacing w:val="37"/>
          <w:sz w:val="20"/>
        </w:rPr>
        <w:t xml:space="preserve"> </w:t>
      </w:r>
      <w:r>
        <w:rPr>
          <w:b/>
          <w:color w:val="1C1731"/>
          <w:sz w:val="20"/>
        </w:rPr>
        <w:t>their</w:t>
      </w:r>
      <w:r>
        <w:rPr>
          <w:b/>
          <w:color w:val="1C1731"/>
          <w:spacing w:val="37"/>
          <w:sz w:val="20"/>
        </w:rPr>
        <w:t xml:space="preserve"> </w:t>
      </w:r>
      <w:r>
        <w:rPr>
          <w:b/>
          <w:color w:val="1C1731"/>
          <w:sz w:val="20"/>
        </w:rPr>
        <w:t>views</w:t>
      </w:r>
      <w:r>
        <w:rPr>
          <w:b/>
          <w:color w:val="1C1731"/>
          <w:spacing w:val="37"/>
          <w:sz w:val="20"/>
        </w:rPr>
        <w:t xml:space="preserve"> </w:t>
      </w:r>
      <w:r>
        <w:rPr>
          <w:b/>
          <w:color w:val="1C1731"/>
          <w:sz w:val="20"/>
        </w:rPr>
        <w:t>on</w:t>
      </w:r>
      <w:r>
        <w:rPr>
          <w:b/>
          <w:color w:val="1C1731"/>
          <w:spacing w:val="37"/>
          <w:sz w:val="20"/>
        </w:rPr>
        <w:t xml:space="preserve"> </w:t>
      </w:r>
      <w:r>
        <w:rPr>
          <w:b/>
          <w:color w:val="1C1731"/>
          <w:sz w:val="20"/>
        </w:rPr>
        <w:t xml:space="preserve">financial </w:t>
      </w:r>
      <w:r>
        <w:rPr>
          <w:b/>
          <w:color w:val="1C1731"/>
          <w:spacing w:val="-2"/>
          <w:sz w:val="20"/>
        </w:rPr>
        <w:t>transactions</w:t>
      </w:r>
    </w:p>
    <w:p w14:paraId="3FDA7C5F" w14:textId="77777777" w:rsidR="005B1E76" w:rsidRDefault="00EC16DA">
      <w:pPr>
        <w:tabs>
          <w:tab w:val="left" w:pos="1300"/>
        </w:tabs>
        <w:spacing w:before="183"/>
        <w:ind w:left="960"/>
        <w:rPr>
          <w:b/>
          <w:sz w:val="20"/>
        </w:rPr>
      </w:pPr>
      <w:r>
        <w:rPr>
          <w:rFonts w:ascii="Myriad Pro" w:hAnsi="Myriad Pro"/>
          <w:color w:val="1C1731"/>
          <w:spacing w:val="-10"/>
          <w:sz w:val="20"/>
        </w:rPr>
        <w:t>»</w:t>
      </w:r>
      <w:r>
        <w:rPr>
          <w:rFonts w:ascii="Myriad Pro" w:hAnsi="Myriad Pro"/>
          <w:color w:val="1C1731"/>
          <w:sz w:val="20"/>
        </w:rPr>
        <w:tab/>
      </w:r>
      <w:r>
        <w:rPr>
          <w:b/>
          <w:color w:val="1C1731"/>
          <w:sz w:val="20"/>
        </w:rPr>
        <w:t>Section</w:t>
      </w:r>
      <w:r>
        <w:rPr>
          <w:b/>
          <w:color w:val="1C1731"/>
          <w:spacing w:val="41"/>
          <w:sz w:val="20"/>
        </w:rPr>
        <w:t xml:space="preserve"> </w:t>
      </w:r>
      <w:r>
        <w:rPr>
          <w:b/>
          <w:color w:val="1C1731"/>
          <w:sz w:val="20"/>
        </w:rPr>
        <w:t>3:</w:t>
      </w:r>
      <w:r>
        <w:rPr>
          <w:b/>
          <w:color w:val="1C1731"/>
          <w:spacing w:val="43"/>
          <w:sz w:val="20"/>
        </w:rPr>
        <w:t xml:space="preserve"> </w:t>
      </w:r>
      <w:r>
        <w:rPr>
          <w:b/>
          <w:color w:val="1C1731"/>
          <w:sz w:val="20"/>
        </w:rPr>
        <w:t>Possible</w:t>
      </w:r>
      <w:r>
        <w:rPr>
          <w:b/>
          <w:color w:val="1C1731"/>
          <w:spacing w:val="43"/>
          <w:sz w:val="20"/>
        </w:rPr>
        <w:t xml:space="preserve"> </w:t>
      </w:r>
      <w:r>
        <w:rPr>
          <w:b/>
          <w:color w:val="1C1731"/>
          <w:sz w:val="20"/>
        </w:rPr>
        <w:t>links</w:t>
      </w:r>
      <w:r>
        <w:rPr>
          <w:b/>
          <w:color w:val="1C1731"/>
          <w:spacing w:val="43"/>
          <w:sz w:val="20"/>
        </w:rPr>
        <w:t xml:space="preserve"> </w:t>
      </w:r>
      <w:r>
        <w:rPr>
          <w:b/>
          <w:color w:val="1C1731"/>
          <w:sz w:val="20"/>
        </w:rPr>
        <w:t>between</w:t>
      </w:r>
      <w:r>
        <w:rPr>
          <w:b/>
          <w:color w:val="1C1731"/>
          <w:spacing w:val="44"/>
          <w:sz w:val="20"/>
        </w:rPr>
        <w:t xml:space="preserve"> </w:t>
      </w:r>
      <w:r>
        <w:rPr>
          <w:b/>
          <w:color w:val="1C1731"/>
          <w:sz w:val="20"/>
        </w:rPr>
        <w:t>gaming</w:t>
      </w:r>
      <w:r>
        <w:rPr>
          <w:b/>
          <w:color w:val="1C1731"/>
          <w:spacing w:val="43"/>
          <w:sz w:val="20"/>
        </w:rPr>
        <w:t xml:space="preserve"> </w:t>
      </w:r>
      <w:r>
        <w:rPr>
          <w:b/>
          <w:color w:val="1C1731"/>
          <w:sz w:val="20"/>
        </w:rPr>
        <w:t>and</w:t>
      </w:r>
      <w:r>
        <w:rPr>
          <w:b/>
          <w:color w:val="1C1731"/>
          <w:spacing w:val="43"/>
          <w:sz w:val="20"/>
        </w:rPr>
        <w:t xml:space="preserve"> </w:t>
      </w:r>
      <w:r>
        <w:rPr>
          <w:b/>
          <w:color w:val="1C1731"/>
          <w:sz w:val="20"/>
        </w:rPr>
        <w:t>gambling,</w:t>
      </w:r>
      <w:r>
        <w:rPr>
          <w:b/>
          <w:color w:val="1C1731"/>
          <w:spacing w:val="43"/>
          <w:sz w:val="20"/>
        </w:rPr>
        <w:t xml:space="preserve"> </w:t>
      </w:r>
      <w:r>
        <w:rPr>
          <w:b/>
          <w:color w:val="1C1731"/>
          <w:sz w:val="20"/>
        </w:rPr>
        <w:t>including</w:t>
      </w:r>
      <w:r>
        <w:rPr>
          <w:b/>
          <w:color w:val="1C1731"/>
          <w:spacing w:val="43"/>
          <w:sz w:val="20"/>
        </w:rPr>
        <w:t xml:space="preserve"> </w:t>
      </w:r>
      <w:r>
        <w:rPr>
          <w:b/>
          <w:color w:val="1C1731"/>
          <w:sz w:val="20"/>
        </w:rPr>
        <w:t>problem</w:t>
      </w:r>
      <w:r>
        <w:rPr>
          <w:b/>
          <w:color w:val="1C1731"/>
          <w:spacing w:val="44"/>
          <w:sz w:val="20"/>
        </w:rPr>
        <w:t xml:space="preserve"> </w:t>
      </w:r>
      <w:r>
        <w:rPr>
          <w:b/>
          <w:color w:val="1C1731"/>
          <w:spacing w:val="-2"/>
          <w:sz w:val="20"/>
        </w:rPr>
        <w:t>gambling</w:t>
      </w:r>
    </w:p>
    <w:p w14:paraId="3BE21BD5" w14:textId="77777777" w:rsidR="005B1E76" w:rsidRDefault="00EC16DA">
      <w:pPr>
        <w:tabs>
          <w:tab w:val="left" w:pos="1300"/>
        </w:tabs>
        <w:spacing w:before="208"/>
        <w:ind w:left="960"/>
        <w:rPr>
          <w:b/>
          <w:sz w:val="20"/>
        </w:rPr>
      </w:pPr>
      <w:r>
        <w:rPr>
          <w:rFonts w:ascii="Myriad Pro" w:hAnsi="Myriad Pro"/>
          <w:color w:val="1C1731"/>
          <w:spacing w:val="-10"/>
          <w:sz w:val="20"/>
        </w:rPr>
        <w:t>»</w:t>
      </w:r>
      <w:r>
        <w:rPr>
          <w:rFonts w:ascii="Myriad Pro" w:hAnsi="Myriad Pro"/>
          <w:color w:val="1C1731"/>
          <w:sz w:val="20"/>
        </w:rPr>
        <w:tab/>
      </w:r>
      <w:r>
        <w:rPr>
          <w:b/>
          <w:color w:val="1C1731"/>
          <w:sz w:val="20"/>
        </w:rPr>
        <w:t>Section</w:t>
      </w:r>
      <w:r>
        <w:rPr>
          <w:b/>
          <w:color w:val="1C1731"/>
          <w:spacing w:val="38"/>
          <w:sz w:val="20"/>
        </w:rPr>
        <w:t xml:space="preserve"> </w:t>
      </w:r>
      <w:r>
        <w:rPr>
          <w:b/>
          <w:color w:val="1C1731"/>
          <w:sz w:val="20"/>
        </w:rPr>
        <w:t>4:</w:t>
      </w:r>
      <w:r>
        <w:rPr>
          <w:b/>
          <w:color w:val="1C1731"/>
          <w:spacing w:val="39"/>
          <w:sz w:val="20"/>
        </w:rPr>
        <w:t xml:space="preserve"> </w:t>
      </w:r>
      <w:r>
        <w:rPr>
          <w:b/>
          <w:color w:val="1C1731"/>
          <w:sz w:val="20"/>
        </w:rPr>
        <w:t>Support</w:t>
      </w:r>
      <w:r>
        <w:rPr>
          <w:b/>
          <w:color w:val="1C1731"/>
          <w:spacing w:val="39"/>
          <w:sz w:val="20"/>
        </w:rPr>
        <w:t xml:space="preserve"> </w:t>
      </w:r>
      <w:r>
        <w:rPr>
          <w:b/>
          <w:color w:val="1C1731"/>
          <w:sz w:val="20"/>
        </w:rPr>
        <w:t>and</w:t>
      </w:r>
      <w:r>
        <w:rPr>
          <w:b/>
          <w:color w:val="1C1731"/>
          <w:spacing w:val="39"/>
          <w:sz w:val="20"/>
        </w:rPr>
        <w:t xml:space="preserve"> </w:t>
      </w:r>
      <w:r>
        <w:rPr>
          <w:b/>
          <w:color w:val="1C1731"/>
          <w:sz w:val="20"/>
        </w:rPr>
        <w:t>Prevention</w:t>
      </w:r>
      <w:r>
        <w:rPr>
          <w:b/>
          <w:color w:val="1C1731"/>
          <w:spacing w:val="39"/>
          <w:sz w:val="20"/>
        </w:rPr>
        <w:t xml:space="preserve"> </w:t>
      </w:r>
      <w:r>
        <w:rPr>
          <w:b/>
          <w:color w:val="1C1731"/>
          <w:sz w:val="20"/>
        </w:rPr>
        <w:t>for</w:t>
      </w:r>
      <w:r>
        <w:rPr>
          <w:b/>
          <w:color w:val="1C1731"/>
          <w:spacing w:val="39"/>
          <w:sz w:val="20"/>
        </w:rPr>
        <w:t xml:space="preserve"> </w:t>
      </w:r>
      <w:r>
        <w:rPr>
          <w:b/>
          <w:color w:val="1C1731"/>
          <w:sz w:val="20"/>
        </w:rPr>
        <w:t>gambling</w:t>
      </w:r>
      <w:r>
        <w:rPr>
          <w:b/>
          <w:color w:val="1C1731"/>
          <w:spacing w:val="39"/>
          <w:sz w:val="20"/>
        </w:rPr>
        <w:t xml:space="preserve"> </w:t>
      </w:r>
      <w:r>
        <w:rPr>
          <w:b/>
          <w:color w:val="1C1731"/>
          <w:sz w:val="20"/>
        </w:rPr>
        <w:t>while</w:t>
      </w:r>
      <w:r>
        <w:rPr>
          <w:b/>
          <w:color w:val="1C1731"/>
          <w:spacing w:val="39"/>
          <w:sz w:val="20"/>
        </w:rPr>
        <w:t xml:space="preserve"> </w:t>
      </w:r>
      <w:r>
        <w:rPr>
          <w:b/>
          <w:color w:val="1C1731"/>
          <w:spacing w:val="-2"/>
          <w:sz w:val="20"/>
        </w:rPr>
        <w:t>gaming</w:t>
      </w:r>
    </w:p>
    <w:p w14:paraId="6C52939E" w14:textId="77777777" w:rsidR="005B1E76" w:rsidRDefault="00EC16DA">
      <w:pPr>
        <w:pStyle w:val="BodyText"/>
        <w:spacing w:before="208" w:line="285" w:lineRule="auto"/>
        <w:ind w:left="1300" w:right="959" w:hanging="341"/>
        <w:jc w:val="both"/>
      </w:pPr>
      <w:r>
        <w:rPr>
          <w:rFonts w:ascii="Myriad Pro" w:hAnsi="Myriad Pro"/>
          <w:color w:val="1C1731"/>
        </w:rPr>
        <w:t>»</w:t>
      </w:r>
      <w:r>
        <w:rPr>
          <w:rFonts w:ascii="Myriad Pro" w:hAnsi="Myriad Pro"/>
          <w:color w:val="1C1731"/>
          <w:spacing w:val="80"/>
          <w:w w:val="150"/>
        </w:rPr>
        <w:t xml:space="preserve"> </w:t>
      </w:r>
      <w:r>
        <w:rPr>
          <w:b/>
          <w:color w:val="1C1731"/>
        </w:rPr>
        <w:t xml:space="preserve">Section 5: Summary and Conclusion: </w:t>
      </w:r>
      <w:r>
        <w:rPr>
          <w:color w:val="1C1731"/>
        </w:rPr>
        <w:t>The report concludes with a discussion of the findings, followed by key recommendations to inform future research and practice relating to Pasifika youth and gaming.</w:t>
      </w:r>
    </w:p>
    <w:p w14:paraId="36F5FB0D" w14:textId="77777777" w:rsidR="005B1E76" w:rsidRDefault="005B1E76">
      <w:pPr>
        <w:spacing w:line="285" w:lineRule="auto"/>
        <w:jc w:val="both"/>
        <w:sectPr w:rsidR="005B1E76">
          <w:headerReference w:type="even" r:id="rId36"/>
          <w:footerReference w:type="even" r:id="rId37"/>
          <w:pgSz w:w="11910" w:h="16840"/>
          <w:pgMar w:top="840" w:right="340" w:bottom="440" w:left="400" w:header="386" w:footer="253" w:gutter="0"/>
          <w:pgNumType w:start="10"/>
          <w:cols w:space="720"/>
        </w:sectPr>
      </w:pPr>
    </w:p>
    <w:p w14:paraId="15ACF5DF" w14:textId="77777777" w:rsidR="005B1E76" w:rsidRDefault="00B47849">
      <w:pPr>
        <w:pStyle w:val="BodyText"/>
      </w:pPr>
      <w:r>
        <w:lastRenderedPageBreak/>
        <w:pict w14:anchorId="2221C395">
          <v:group id="docshapegroup75" o:spid="_x0000_s1806" alt="" style="position:absolute;margin-left:0;margin-top:0;width:595.3pt;height:841.9pt;z-index:-19246080;mso-position-horizontal-relative:page;mso-position-vertical-relative:page" coordsize="11906,16838">
            <v:shape id="docshape76" o:spid="_x0000_s1807" type="#_x0000_t75" alt="" style="position:absolute;left:11650;width:256;height:16838">
              <v:imagedata r:id="rId29" o:title=""/>
            </v:shape>
            <v:shape id="docshape77" o:spid="_x0000_s1808" type="#_x0000_t75" alt="" style="position:absolute;left:11140;top:16628;width:256;height:210">
              <v:imagedata r:id="rId30" o:title=""/>
            </v:shape>
            <v:shape id="docshape78" o:spid="_x0000_s1809" type="#_x0000_t75" alt="" style="position:absolute;width:11906;height:16838">
              <v:imagedata r:id="rId38" o:title=""/>
            </v:shape>
            <v:shape id="docshape79" o:spid="_x0000_s1810" type="#_x0000_t75" alt="" style="position:absolute;left:1133;top:9907;width:1782;height:1517">
              <v:imagedata r:id="rId39" o:title=""/>
            </v:shape>
            <v:shape id="docshape80" o:spid="_x0000_s1811" type="#_x0000_t75" alt="" style="position:absolute;left:6270;top:13535;width:1777;height:1522">
              <v:imagedata r:id="rId40" o:title=""/>
            </v:shape>
            <w10:wrap anchorx="page" anchory="page"/>
          </v:group>
        </w:pict>
      </w:r>
    </w:p>
    <w:p w14:paraId="27611ED1" w14:textId="77777777" w:rsidR="005B1E76" w:rsidRDefault="005B1E76">
      <w:pPr>
        <w:pStyle w:val="BodyText"/>
      </w:pPr>
    </w:p>
    <w:p w14:paraId="53E7F13F" w14:textId="77777777" w:rsidR="005B1E76" w:rsidRDefault="005B1E76">
      <w:pPr>
        <w:pStyle w:val="BodyText"/>
      </w:pPr>
    </w:p>
    <w:p w14:paraId="041ED602" w14:textId="77777777" w:rsidR="005B1E76" w:rsidRDefault="005B1E76">
      <w:pPr>
        <w:pStyle w:val="BodyText"/>
      </w:pPr>
    </w:p>
    <w:p w14:paraId="2E04AF38" w14:textId="77777777" w:rsidR="005B1E76" w:rsidRDefault="005B1E76">
      <w:pPr>
        <w:pStyle w:val="BodyText"/>
      </w:pPr>
    </w:p>
    <w:p w14:paraId="04C2BC6E" w14:textId="77777777" w:rsidR="005B1E76" w:rsidRDefault="005B1E76">
      <w:pPr>
        <w:pStyle w:val="BodyText"/>
      </w:pPr>
    </w:p>
    <w:p w14:paraId="3DC38D92" w14:textId="77777777" w:rsidR="005B1E76" w:rsidRDefault="005B1E76">
      <w:pPr>
        <w:pStyle w:val="BodyText"/>
      </w:pPr>
    </w:p>
    <w:p w14:paraId="121AEA11" w14:textId="77777777" w:rsidR="005B1E76" w:rsidRDefault="005B1E76">
      <w:pPr>
        <w:pStyle w:val="BodyText"/>
      </w:pPr>
    </w:p>
    <w:p w14:paraId="2D92415A" w14:textId="77777777" w:rsidR="005B1E76" w:rsidRDefault="005B1E76">
      <w:pPr>
        <w:pStyle w:val="BodyText"/>
      </w:pPr>
    </w:p>
    <w:p w14:paraId="5EE1F5DB" w14:textId="77777777" w:rsidR="005B1E76" w:rsidRDefault="005B1E76">
      <w:pPr>
        <w:pStyle w:val="BodyText"/>
      </w:pPr>
    </w:p>
    <w:p w14:paraId="1DA1BC6F" w14:textId="77777777" w:rsidR="005B1E76" w:rsidRDefault="005B1E76">
      <w:pPr>
        <w:pStyle w:val="BodyText"/>
      </w:pPr>
    </w:p>
    <w:p w14:paraId="60C6BB0D" w14:textId="77777777" w:rsidR="005B1E76" w:rsidRDefault="005B1E76">
      <w:pPr>
        <w:pStyle w:val="BodyText"/>
      </w:pPr>
    </w:p>
    <w:p w14:paraId="4302BB90" w14:textId="77777777" w:rsidR="005B1E76" w:rsidRDefault="005B1E76">
      <w:pPr>
        <w:pStyle w:val="BodyText"/>
      </w:pPr>
    </w:p>
    <w:p w14:paraId="5AE254FC" w14:textId="77777777" w:rsidR="005B1E76" w:rsidRDefault="005B1E76">
      <w:pPr>
        <w:pStyle w:val="BodyText"/>
      </w:pPr>
    </w:p>
    <w:p w14:paraId="37E320F0" w14:textId="77777777" w:rsidR="005B1E76" w:rsidRDefault="005B1E76">
      <w:pPr>
        <w:pStyle w:val="BodyText"/>
      </w:pPr>
    </w:p>
    <w:p w14:paraId="1F73656A" w14:textId="77777777" w:rsidR="005B1E76" w:rsidRDefault="005B1E76">
      <w:pPr>
        <w:pStyle w:val="BodyText"/>
      </w:pPr>
    </w:p>
    <w:p w14:paraId="29065F43" w14:textId="77777777" w:rsidR="005B1E76" w:rsidRDefault="005B1E76">
      <w:pPr>
        <w:pStyle w:val="BodyText"/>
      </w:pPr>
    </w:p>
    <w:p w14:paraId="74815950" w14:textId="77777777" w:rsidR="005B1E76" w:rsidRDefault="005B1E76">
      <w:pPr>
        <w:pStyle w:val="BodyText"/>
      </w:pPr>
    </w:p>
    <w:p w14:paraId="214C594F" w14:textId="77777777" w:rsidR="005B1E76" w:rsidRDefault="005B1E76">
      <w:pPr>
        <w:pStyle w:val="BodyText"/>
      </w:pPr>
    </w:p>
    <w:p w14:paraId="090B004C" w14:textId="77777777" w:rsidR="005B1E76" w:rsidRDefault="005B1E76">
      <w:pPr>
        <w:pStyle w:val="BodyText"/>
      </w:pPr>
    </w:p>
    <w:p w14:paraId="061719DC" w14:textId="77777777" w:rsidR="005B1E76" w:rsidRDefault="005B1E76">
      <w:pPr>
        <w:pStyle w:val="BodyText"/>
      </w:pPr>
    </w:p>
    <w:p w14:paraId="3F47D3E1" w14:textId="77777777" w:rsidR="005B1E76" w:rsidRDefault="005B1E76">
      <w:pPr>
        <w:pStyle w:val="BodyText"/>
      </w:pPr>
    </w:p>
    <w:p w14:paraId="4198391A" w14:textId="77777777" w:rsidR="005B1E76" w:rsidRDefault="005B1E76">
      <w:pPr>
        <w:pStyle w:val="BodyText"/>
      </w:pPr>
    </w:p>
    <w:p w14:paraId="07D37689" w14:textId="77777777" w:rsidR="005B1E76" w:rsidRDefault="005B1E76">
      <w:pPr>
        <w:pStyle w:val="BodyText"/>
      </w:pPr>
    </w:p>
    <w:p w14:paraId="56772250" w14:textId="77777777" w:rsidR="005B1E76" w:rsidRDefault="005B1E76">
      <w:pPr>
        <w:pStyle w:val="BodyText"/>
      </w:pPr>
    </w:p>
    <w:p w14:paraId="336C27E9" w14:textId="77777777" w:rsidR="005B1E76" w:rsidRDefault="005B1E76">
      <w:pPr>
        <w:pStyle w:val="BodyText"/>
      </w:pPr>
    </w:p>
    <w:p w14:paraId="5743EF1C" w14:textId="77777777" w:rsidR="005B1E76" w:rsidRDefault="005B1E76">
      <w:pPr>
        <w:pStyle w:val="BodyText"/>
      </w:pPr>
    </w:p>
    <w:p w14:paraId="6438DA5D" w14:textId="77777777" w:rsidR="005B1E76" w:rsidRDefault="005B1E76">
      <w:pPr>
        <w:pStyle w:val="BodyText"/>
      </w:pPr>
    </w:p>
    <w:p w14:paraId="741E0FC7" w14:textId="77777777" w:rsidR="005B1E76" w:rsidRDefault="005B1E76">
      <w:pPr>
        <w:pStyle w:val="BodyText"/>
      </w:pPr>
    </w:p>
    <w:p w14:paraId="40503802" w14:textId="77777777" w:rsidR="005B1E76" w:rsidRDefault="005B1E76">
      <w:pPr>
        <w:pStyle w:val="BodyText"/>
      </w:pPr>
    </w:p>
    <w:p w14:paraId="60818229" w14:textId="77777777" w:rsidR="005B1E76" w:rsidRDefault="005B1E76">
      <w:pPr>
        <w:pStyle w:val="BodyText"/>
      </w:pPr>
    </w:p>
    <w:p w14:paraId="636B4C23" w14:textId="77777777" w:rsidR="005B1E76" w:rsidRDefault="005B1E76">
      <w:pPr>
        <w:pStyle w:val="BodyText"/>
      </w:pPr>
    </w:p>
    <w:p w14:paraId="2654D47A" w14:textId="77777777" w:rsidR="005B1E76" w:rsidRDefault="005B1E76">
      <w:pPr>
        <w:pStyle w:val="BodyText"/>
      </w:pPr>
    </w:p>
    <w:p w14:paraId="1F68062B" w14:textId="77777777" w:rsidR="005B1E76" w:rsidRDefault="005B1E76">
      <w:pPr>
        <w:pStyle w:val="BodyText"/>
      </w:pPr>
    </w:p>
    <w:p w14:paraId="74C15BC9" w14:textId="77777777" w:rsidR="005B1E76" w:rsidRDefault="005B1E76">
      <w:pPr>
        <w:pStyle w:val="BodyText"/>
      </w:pPr>
    </w:p>
    <w:p w14:paraId="38EB28C1" w14:textId="77777777" w:rsidR="005B1E76" w:rsidRDefault="005B1E76">
      <w:pPr>
        <w:pStyle w:val="BodyText"/>
      </w:pPr>
    </w:p>
    <w:p w14:paraId="30873BF9" w14:textId="77777777" w:rsidR="005B1E76" w:rsidRDefault="005B1E76">
      <w:pPr>
        <w:pStyle w:val="BodyText"/>
      </w:pPr>
    </w:p>
    <w:p w14:paraId="4F147A5A" w14:textId="77777777" w:rsidR="005B1E76" w:rsidRDefault="005B1E76">
      <w:pPr>
        <w:pStyle w:val="BodyText"/>
        <w:spacing w:before="6"/>
        <w:rPr>
          <w:sz w:val="29"/>
        </w:rPr>
      </w:pPr>
    </w:p>
    <w:p w14:paraId="5FA69FB1" w14:textId="77777777" w:rsidR="005B1E76" w:rsidRDefault="00EC16DA">
      <w:pPr>
        <w:spacing w:before="219" w:line="220" w:lineRule="auto"/>
        <w:ind w:left="1435" w:right="3466" w:hanging="281"/>
        <w:rPr>
          <w:rFonts w:ascii="Oswald-Light" w:hAnsi="Oswald-Light"/>
          <w:sz w:val="60"/>
        </w:rPr>
      </w:pPr>
      <w:r>
        <w:rPr>
          <w:rFonts w:ascii="Oswald-Light" w:hAnsi="Oswald-Light"/>
          <w:color w:val="FFFFFF"/>
          <w:sz w:val="60"/>
        </w:rPr>
        <w:t xml:space="preserve">WE </w:t>
      </w:r>
      <w:r>
        <w:rPr>
          <w:rFonts w:ascii="Oswald-Light" w:hAnsi="Oswald-Light"/>
          <w:color w:val="FFFFFF"/>
          <w:spacing w:val="14"/>
          <w:sz w:val="60"/>
        </w:rPr>
        <w:t xml:space="preserve">DON’T </w:t>
      </w:r>
      <w:r>
        <w:rPr>
          <w:rFonts w:ascii="Oswald-Light" w:hAnsi="Oswald-Light"/>
          <w:color w:val="FFFFFF"/>
          <w:sz w:val="60"/>
        </w:rPr>
        <w:t xml:space="preserve">HAVE </w:t>
      </w:r>
      <w:r>
        <w:rPr>
          <w:rFonts w:ascii="Oswald-Light" w:hAnsi="Oswald-Light"/>
          <w:color w:val="FFFFFF"/>
          <w:spacing w:val="13"/>
          <w:sz w:val="60"/>
        </w:rPr>
        <w:t xml:space="preserve">MANY </w:t>
      </w:r>
      <w:r>
        <w:rPr>
          <w:rFonts w:ascii="Oswald-Light" w:hAnsi="Oswald-Light"/>
          <w:color w:val="FFFFFF"/>
          <w:spacing w:val="16"/>
          <w:sz w:val="60"/>
        </w:rPr>
        <w:t xml:space="preserve">ACTIVITIES </w:t>
      </w:r>
      <w:r>
        <w:rPr>
          <w:rFonts w:ascii="Oswald-Light" w:hAnsi="Oswald-Light"/>
          <w:color w:val="FFFFFF"/>
          <w:spacing w:val="12"/>
          <w:sz w:val="60"/>
        </w:rPr>
        <w:t xml:space="preserve">FOR </w:t>
      </w:r>
      <w:r>
        <w:rPr>
          <w:rFonts w:ascii="Oswald-Light" w:hAnsi="Oswald-Light"/>
          <w:color w:val="FFFFFF"/>
          <w:spacing w:val="18"/>
          <w:sz w:val="60"/>
        </w:rPr>
        <w:t>THE</w:t>
      </w:r>
    </w:p>
    <w:p w14:paraId="164930B4" w14:textId="77777777" w:rsidR="005B1E76" w:rsidRDefault="00EC16DA">
      <w:pPr>
        <w:spacing w:line="802" w:lineRule="exact"/>
        <w:ind w:left="1155"/>
        <w:rPr>
          <w:rFonts w:ascii="Oswald-Light"/>
          <w:sz w:val="60"/>
        </w:rPr>
      </w:pPr>
      <w:r>
        <w:rPr>
          <w:rFonts w:ascii="Oswald-Light"/>
          <w:color w:val="FFFFFF"/>
          <w:spacing w:val="15"/>
          <w:sz w:val="60"/>
        </w:rPr>
        <w:t>YOUTH,</w:t>
      </w:r>
      <w:r>
        <w:rPr>
          <w:rFonts w:ascii="Oswald-Light"/>
          <w:color w:val="FFFFFF"/>
          <w:spacing w:val="40"/>
          <w:sz w:val="60"/>
        </w:rPr>
        <w:t xml:space="preserve"> </w:t>
      </w:r>
      <w:r>
        <w:rPr>
          <w:rFonts w:ascii="Oswald-Light"/>
          <w:color w:val="FFFFFF"/>
          <w:sz w:val="60"/>
        </w:rPr>
        <w:t>SO</w:t>
      </w:r>
      <w:r>
        <w:rPr>
          <w:rFonts w:ascii="Oswald-Light"/>
          <w:color w:val="FFFFFF"/>
          <w:spacing w:val="42"/>
          <w:sz w:val="60"/>
        </w:rPr>
        <w:t xml:space="preserve"> </w:t>
      </w:r>
      <w:r>
        <w:rPr>
          <w:rFonts w:ascii="Oswald-Light"/>
          <w:color w:val="FFFFFF"/>
          <w:spacing w:val="15"/>
          <w:sz w:val="60"/>
        </w:rPr>
        <w:t>GAMING</w:t>
      </w:r>
      <w:r>
        <w:rPr>
          <w:rFonts w:ascii="Oswald-Light"/>
          <w:color w:val="FFFFFF"/>
          <w:spacing w:val="42"/>
          <w:sz w:val="60"/>
        </w:rPr>
        <w:t xml:space="preserve"> </w:t>
      </w:r>
      <w:r>
        <w:rPr>
          <w:rFonts w:ascii="Oswald-Light"/>
          <w:color w:val="FFFFFF"/>
          <w:spacing w:val="13"/>
          <w:sz w:val="60"/>
        </w:rPr>
        <w:t>IS</w:t>
      </w:r>
    </w:p>
    <w:p w14:paraId="10DE3658" w14:textId="77777777" w:rsidR="005B1E76" w:rsidRDefault="00B47849">
      <w:pPr>
        <w:spacing w:before="23" w:line="220" w:lineRule="auto"/>
        <w:ind w:left="1716" w:right="4124" w:hanging="562"/>
        <w:rPr>
          <w:rFonts w:ascii="Oswald-Light" w:hAnsi="Oswald-Light"/>
          <w:sz w:val="60"/>
        </w:rPr>
      </w:pPr>
      <w:r>
        <w:pict w14:anchorId="63A80C37">
          <v:shape id="docshape81" o:spid="_x0000_s1805" type="#_x0000_t202" alt="" style="position:absolute;left:0;text-align:left;margin-left:560.65pt;margin-top:162.15pt;width:5.5pt;height:11.45pt;z-index:-19246592;mso-wrap-style:square;mso-wrap-edited:f;mso-width-percent:0;mso-height-percent:0;mso-position-horizontal-relative:page;mso-width-percent:0;mso-height-percent:0;v-text-anchor:top" filled="f" stroked="f">
            <v:textbox inset="0,0,0,0">
              <w:txbxContent>
                <w:p w14:paraId="537DBD25" w14:textId="77777777" w:rsidR="005B1E76" w:rsidRDefault="00EC16DA">
                  <w:pPr>
                    <w:spacing w:before="16"/>
                    <w:rPr>
                      <w:rFonts w:ascii="Oswald-Medium"/>
                      <w:sz w:val="14"/>
                    </w:rPr>
                  </w:pPr>
                  <w:r>
                    <w:rPr>
                      <w:rFonts w:ascii="Oswald-Medium"/>
                      <w:spacing w:val="-5"/>
                      <w:sz w:val="14"/>
                    </w:rPr>
                    <w:t>11</w:t>
                  </w:r>
                </w:p>
              </w:txbxContent>
            </v:textbox>
            <w10:wrap anchorx="page"/>
          </v:shape>
        </w:pict>
      </w:r>
      <w:r w:rsidR="00EC16DA">
        <w:rPr>
          <w:rFonts w:ascii="Oswald-Light" w:hAnsi="Oswald-Light"/>
          <w:color w:val="FFFFFF"/>
          <w:sz w:val="60"/>
        </w:rPr>
        <w:t xml:space="preserve">WHAT WE DO </w:t>
      </w:r>
      <w:r w:rsidR="00EC16DA">
        <w:rPr>
          <w:rFonts w:ascii="Oswald-Light" w:hAnsi="Oswald-Light"/>
          <w:color w:val="FFFFFF"/>
          <w:spacing w:val="18"/>
          <w:sz w:val="60"/>
        </w:rPr>
        <w:t xml:space="preserve">TOGETHER; </w:t>
      </w:r>
      <w:r w:rsidR="00EC16DA">
        <w:rPr>
          <w:rFonts w:ascii="Oswald-Light" w:hAnsi="Oswald-Light"/>
          <w:color w:val="FFFFFF"/>
          <w:spacing w:val="13"/>
          <w:sz w:val="60"/>
        </w:rPr>
        <w:t>IT’S</w:t>
      </w:r>
      <w:r w:rsidR="00EC16DA">
        <w:rPr>
          <w:rFonts w:ascii="Oswald-Light" w:hAnsi="Oswald-Light"/>
          <w:color w:val="FFFFFF"/>
          <w:spacing w:val="40"/>
          <w:sz w:val="60"/>
        </w:rPr>
        <w:t xml:space="preserve"> </w:t>
      </w:r>
      <w:r w:rsidR="00EC16DA">
        <w:rPr>
          <w:rFonts w:ascii="Oswald-Light" w:hAnsi="Oswald-Light"/>
          <w:color w:val="FFFFFF"/>
          <w:spacing w:val="12"/>
          <w:sz w:val="60"/>
        </w:rPr>
        <w:t>HOW</w:t>
      </w:r>
      <w:r w:rsidR="00EC16DA">
        <w:rPr>
          <w:rFonts w:ascii="Oswald-Light" w:hAnsi="Oswald-Light"/>
          <w:color w:val="FFFFFF"/>
          <w:spacing w:val="43"/>
          <w:sz w:val="60"/>
        </w:rPr>
        <w:t xml:space="preserve"> </w:t>
      </w:r>
      <w:r w:rsidR="00EC16DA">
        <w:rPr>
          <w:rFonts w:ascii="Oswald-Light" w:hAnsi="Oswald-Light"/>
          <w:color w:val="FFFFFF"/>
          <w:sz w:val="60"/>
        </w:rPr>
        <w:t>WE</w:t>
      </w:r>
      <w:r w:rsidR="00EC16DA">
        <w:rPr>
          <w:rFonts w:ascii="Oswald-Light" w:hAnsi="Oswald-Light"/>
          <w:color w:val="FFFFFF"/>
          <w:spacing w:val="43"/>
          <w:sz w:val="60"/>
        </w:rPr>
        <w:t xml:space="preserve"> </w:t>
      </w:r>
      <w:r w:rsidR="00EC16DA">
        <w:rPr>
          <w:rFonts w:ascii="Oswald-Light" w:hAnsi="Oswald-Light"/>
          <w:color w:val="FFFFFF"/>
          <w:spacing w:val="12"/>
          <w:sz w:val="60"/>
        </w:rPr>
        <w:t>INTERACT</w:t>
      </w:r>
    </w:p>
    <w:p w14:paraId="37D7965A" w14:textId="77777777" w:rsidR="005B1E76" w:rsidRDefault="005B1E76">
      <w:pPr>
        <w:spacing w:line="220" w:lineRule="auto"/>
        <w:rPr>
          <w:rFonts w:ascii="Oswald-Light" w:hAnsi="Oswald-Light"/>
          <w:sz w:val="60"/>
        </w:rPr>
        <w:sectPr w:rsidR="005B1E76">
          <w:headerReference w:type="default" r:id="rId41"/>
          <w:footerReference w:type="default" r:id="rId42"/>
          <w:pgSz w:w="11910" w:h="16840"/>
          <w:pgMar w:top="1580" w:right="340" w:bottom="280" w:left="400" w:header="0" w:footer="0" w:gutter="0"/>
          <w:cols w:space="720"/>
        </w:sectPr>
      </w:pPr>
    </w:p>
    <w:p w14:paraId="64AFC001" w14:textId="77777777" w:rsidR="005B1E76" w:rsidRDefault="00EC16DA">
      <w:pPr>
        <w:pStyle w:val="Heading4"/>
      </w:pPr>
      <w:r>
        <w:rPr>
          <w:noProof/>
        </w:rPr>
        <w:lastRenderedPageBreak/>
        <w:drawing>
          <wp:anchor distT="0" distB="0" distL="0" distR="0" simplePos="0" relativeHeight="15755264" behindDoc="0" locked="0" layoutInCell="1" allowOverlap="1" wp14:anchorId="5A9F27D5" wp14:editId="26C80FFD">
            <wp:simplePos x="0" y="0"/>
            <wp:positionH relativeFrom="page">
              <wp:posOffset>0</wp:posOffset>
            </wp:positionH>
            <wp:positionV relativeFrom="page">
              <wp:posOffset>0</wp:posOffset>
            </wp:positionV>
            <wp:extent cx="162001" cy="10692003"/>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55776" behindDoc="0" locked="0" layoutInCell="1" allowOverlap="1" wp14:anchorId="641A2F2E" wp14:editId="5B90E27B">
            <wp:simplePos x="0" y="0"/>
            <wp:positionH relativeFrom="page">
              <wp:posOffset>324002</wp:posOffset>
            </wp:positionH>
            <wp:positionV relativeFrom="page">
              <wp:posOffset>10558805</wp:posOffset>
            </wp:positionV>
            <wp:extent cx="162001" cy="133197"/>
            <wp:effectExtent l="0" t="0" r="0" b="0"/>
            <wp:wrapNone/>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16" cstate="print"/>
                    <a:stretch>
                      <a:fillRect/>
                    </a:stretch>
                  </pic:blipFill>
                  <pic:spPr>
                    <a:xfrm>
                      <a:off x="0" y="0"/>
                      <a:ext cx="162001" cy="133197"/>
                    </a:xfrm>
                    <a:prstGeom prst="rect">
                      <a:avLst/>
                    </a:prstGeom>
                  </pic:spPr>
                </pic:pic>
              </a:graphicData>
            </a:graphic>
          </wp:anchor>
        </w:drawing>
      </w:r>
      <w:bookmarkStart w:id="17" w:name="_TOC_250045"/>
      <w:bookmarkEnd w:id="17"/>
      <w:r>
        <w:rPr>
          <w:color w:val="ED7D31"/>
          <w:spacing w:val="12"/>
        </w:rPr>
        <w:t>Background</w:t>
      </w:r>
    </w:p>
    <w:p w14:paraId="4565C0E0" w14:textId="77777777" w:rsidR="005B1E76" w:rsidRDefault="005B1E76">
      <w:pPr>
        <w:pStyle w:val="BodyText"/>
        <w:rPr>
          <w:rFonts w:ascii="Oswald-Medium"/>
        </w:rPr>
      </w:pPr>
    </w:p>
    <w:p w14:paraId="6BA53B65" w14:textId="77777777" w:rsidR="005B1E76" w:rsidRDefault="005B1E76">
      <w:pPr>
        <w:pStyle w:val="BodyText"/>
        <w:spacing w:before="7"/>
        <w:rPr>
          <w:rFonts w:ascii="Oswald-Medium"/>
          <w:sz w:val="24"/>
        </w:rPr>
      </w:pPr>
    </w:p>
    <w:p w14:paraId="3CE492B8" w14:textId="77777777" w:rsidR="005B1E76" w:rsidRDefault="00EC16DA">
      <w:pPr>
        <w:pStyle w:val="BodyText"/>
        <w:spacing w:before="95" w:line="292" w:lineRule="auto"/>
        <w:ind w:left="677" w:right="1079"/>
      </w:pPr>
      <w:r>
        <w:rPr>
          <w:color w:val="1C1731"/>
        </w:rPr>
        <w:t>In</w:t>
      </w:r>
      <w:r>
        <w:rPr>
          <w:color w:val="1C1731"/>
          <w:spacing w:val="33"/>
        </w:rPr>
        <w:t xml:space="preserve"> </w:t>
      </w:r>
      <w:r>
        <w:rPr>
          <w:color w:val="1C1731"/>
        </w:rPr>
        <w:t>2016</w:t>
      </w:r>
      <w:r>
        <w:rPr>
          <w:color w:val="1C1731"/>
          <w:spacing w:val="33"/>
        </w:rPr>
        <w:t xml:space="preserve"> </w:t>
      </w:r>
      <w:proofErr w:type="spellStart"/>
      <w:r>
        <w:rPr>
          <w:color w:val="1C1731"/>
        </w:rPr>
        <w:t>Mapu</w:t>
      </w:r>
      <w:proofErr w:type="spellEnd"/>
      <w:r>
        <w:rPr>
          <w:color w:val="1C1731"/>
          <w:spacing w:val="33"/>
        </w:rPr>
        <w:t xml:space="preserve"> </w:t>
      </w:r>
      <w:r>
        <w:rPr>
          <w:color w:val="1C1731"/>
        </w:rPr>
        <w:t>Maia</w:t>
      </w:r>
      <w:r>
        <w:rPr>
          <w:color w:val="1C1731"/>
          <w:spacing w:val="33"/>
        </w:rPr>
        <w:t xml:space="preserve"> </w:t>
      </w:r>
      <w:r>
        <w:rPr>
          <w:color w:val="1C1731"/>
        </w:rPr>
        <w:t>began</w:t>
      </w:r>
      <w:r>
        <w:rPr>
          <w:color w:val="1C1731"/>
          <w:spacing w:val="33"/>
        </w:rPr>
        <w:t xml:space="preserve"> </w:t>
      </w:r>
      <w:r>
        <w:rPr>
          <w:color w:val="1C1731"/>
        </w:rPr>
        <w:t>exploring</w:t>
      </w:r>
      <w:r>
        <w:rPr>
          <w:color w:val="1C1731"/>
          <w:spacing w:val="33"/>
        </w:rPr>
        <w:t xml:space="preserve"> </w:t>
      </w:r>
      <w:r>
        <w:rPr>
          <w:color w:val="1C1731"/>
        </w:rPr>
        <w:t>aspects</w:t>
      </w:r>
      <w:r>
        <w:rPr>
          <w:color w:val="1C1731"/>
          <w:spacing w:val="33"/>
        </w:rPr>
        <w:t xml:space="preserve"> </w:t>
      </w:r>
      <w:r>
        <w:rPr>
          <w:color w:val="1C1731"/>
        </w:rPr>
        <w:t>of</w:t>
      </w:r>
      <w:r>
        <w:rPr>
          <w:color w:val="1C1731"/>
          <w:spacing w:val="33"/>
        </w:rPr>
        <w:t xml:space="preserve"> </w:t>
      </w:r>
      <w:r>
        <w:rPr>
          <w:color w:val="1C1731"/>
        </w:rPr>
        <w:t>gaming</w:t>
      </w:r>
      <w:r>
        <w:rPr>
          <w:color w:val="1C1731"/>
          <w:spacing w:val="33"/>
        </w:rPr>
        <w:t xml:space="preserve"> </w:t>
      </w:r>
      <w:r>
        <w:rPr>
          <w:color w:val="1C1731"/>
        </w:rPr>
        <w:t>and</w:t>
      </w:r>
      <w:r>
        <w:rPr>
          <w:color w:val="1C1731"/>
          <w:spacing w:val="33"/>
        </w:rPr>
        <w:t xml:space="preserve"> </w:t>
      </w:r>
      <w:r>
        <w:rPr>
          <w:color w:val="1C1731"/>
        </w:rPr>
        <w:t>Pasifika</w:t>
      </w:r>
      <w:r>
        <w:rPr>
          <w:color w:val="1C1731"/>
          <w:spacing w:val="33"/>
        </w:rPr>
        <w:t xml:space="preserve"> </w:t>
      </w:r>
      <w:r>
        <w:rPr>
          <w:color w:val="1C1731"/>
        </w:rPr>
        <w:t>youth.</w:t>
      </w:r>
      <w:r>
        <w:rPr>
          <w:color w:val="1C1731"/>
          <w:spacing w:val="33"/>
        </w:rPr>
        <w:t xml:space="preserve"> </w:t>
      </w:r>
      <w:r>
        <w:rPr>
          <w:color w:val="1C1731"/>
        </w:rPr>
        <w:t>In</w:t>
      </w:r>
      <w:r>
        <w:rPr>
          <w:color w:val="1C1731"/>
          <w:spacing w:val="33"/>
        </w:rPr>
        <w:t xml:space="preserve"> </w:t>
      </w:r>
      <w:r>
        <w:rPr>
          <w:color w:val="1C1731"/>
        </w:rPr>
        <w:t>2018</w:t>
      </w:r>
      <w:r>
        <w:rPr>
          <w:color w:val="1C1731"/>
          <w:spacing w:val="33"/>
        </w:rPr>
        <w:t xml:space="preserve"> </w:t>
      </w:r>
      <w:r>
        <w:rPr>
          <w:color w:val="1C1731"/>
        </w:rPr>
        <w:t>findings</w:t>
      </w:r>
      <w:r>
        <w:rPr>
          <w:color w:val="1C1731"/>
          <w:spacing w:val="33"/>
        </w:rPr>
        <w:t xml:space="preserve"> </w:t>
      </w:r>
      <w:r>
        <w:rPr>
          <w:color w:val="1C1731"/>
        </w:rPr>
        <w:t>of</w:t>
      </w:r>
      <w:r>
        <w:rPr>
          <w:color w:val="1C1731"/>
          <w:spacing w:val="33"/>
        </w:rPr>
        <w:t xml:space="preserve"> </w:t>
      </w:r>
      <w:r>
        <w:rPr>
          <w:color w:val="1C1731"/>
        </w:rPr>
        <w:t>that preliminary</w:t>
      </w:r>
      <w:r>
        <w:rPr>
          <w:color w:val="1C1731"/>
          <w:spacing w:val="40"/>
        </w:rPr>
        <w:t xml:space="preserve"> </w:t>
      </w:r>
      <w:r>
        <w:rPr>
          <w:color w:val="1C1731"/>
        </w:rPr>
        <w:t>unpublished</w:t>
      </w:r>
      <w:r>
        <w:rPr>
          <w:color w:val="1C1731"/>
          <w:spacing w:val="40"/>
        </w:rPr>
        <w:t xml:space="preserve"> </w:t>
      </w:r>
      <w:r>
        <w:rPr>
          <w:color w:val="1C1731"/>
        </w:rPr>
        <w:t>study</w:t>
      </w:r>
      <w:r>
        <w:rPr>
          <w:color w:val="1C1731"/>
          <w:spacing w:val="40"/>
        </w:rPr>
        <w:t xml:space="preserve"> </w:t>
      </w:r>
      <w:r>
        <w:rPr>
          <w:color w:val="1C1731"/>
        </w:rPr>
        <w:t>were</w:t>
      </w:r>
      <w:r>
        <w:rPr>
          <w:color w:val="1C1731"/>
          <w:spacing w:val="40"/>
        </w:rPr>
        <w:t xml:space="preserve"> </w:t>
      </w:r>
      <w:r>
        <w:rPr>
          <w:color w:val="1C1731"/>
        </w:rPr>
        <w:t>presented</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DAPAANZ</w:t>
      </w:r>
      <w:r>
        <w:rPr>
          <w:color w:val="1C1731"/>
          <w:spacing w:val="40"/>
        </w:rPr>
        <w:t xml:space="preserve"> </w:t>
      </w:r>
      <w:r>
        <w:rPr>
          <w:color w:val="1C1731"/>
        </w:rPr>
        <w:t>addictions</w:t>
      </w:r>
      <w:r>
        <w:rPr>
          <w:color w:val="1C1731"/>
          <w:spacing w:val="40"/>
        </w:rPr>
        <w:t xml:space="preserve"> </w:t>
      </w:r>
      <w:r>
        <w:rPr>
          <w:color w:val="1C1731"/>
        </w:rPr>
        <w:t>sector</w:t>
      </w:r>
      <w:r>
        <w:rPr>
          <w:color w:val="1C1731"/>
          <w:spacing w:val="40"/>
        </w:rPr>
        <w:t xml:space="preserve"> </w:t>
      </w:r>
      <w:r>
        <w:rPr>
          <w:color w:val="1C1731"/>
        </w:rPr>
        <w:t>Cutting</w:t>
      </w:r>
      <w:r>
        <w:rPr>
          <w:color w:val="1C1731"/>
          <w:spacing w:val="40"/>
        </w:rPr>
        <w:t xml:space="preserve"> </w:t>
      </w:r>
      <w:r>
        <w:rPr>
          <w:color w:val="1C1731"/>
        </w:rPr>
        <w:t>Edge</w:t>
      </w:r>
    </w:p>
    <w:p w14:paraId="27DD6E98" w14:textId="77777777" w:rsidR="005B1E76" w:rsidRDefault="00EC16DA">
      <w:pPr>
        <w:pStyle w:val="BodyText"/>
        <w:spacing w:line="292" w:lineRule="auto"/>
        <w:ind w:left="677" w:right="787"/>
      </w:pPr>
      <w:r>
        <w:rPr>
          <w:color w:val="1C1731"/>
        </w:rPr>
        <w:t>Conference</w:t>
      </w:r>
      <w:r>
        <w:rPr>
          <w:color w:val="1C1731"/>
          <w:spacing w:val="39"/>
        </w:rPr>
        <w:t xml:space="preserve"> </w:t>
      </w:r>
      <w:r>
        <w:rPr>
          <w:color w:val="1C1731"/>
        </w:rPr>
        <w:t>(Berking</w:t>
      </w:r>
      <w:r>
        <w:rPr>
          <w:color w:val="1C1731"/>
          <w:spacing w:val="39"/>
        </w:rPr>
        <w:t xml:space="preserve"> </w:t>
      </w:r>
      <w:r>
        <w:rPr>
          <w:color w:val="1C1731"/>
        </w:rPr>
        <w:t>et</w:t>
      </w:r>
      <w:r>
        <w:rPr>
          <w:color w:val="1C1731"/>
          <w:spacing w:val="39"/>
        </w:rPr>
        <w:t xml:space="preserve"> </w:t>
      </w:r>
      <w:r>
        <w:rPr>
          <w:color w:val="1C1731"/>
        </w:rPr>
        <w:t>al</w:t>
      </w:r>
      <w:r>
        <w:rPr>
          <w:color w:val="1C1731"/>
          <w:spacing w:val="39"/>
        </w:rPr>
        <w:t xml:space="preserve"> </w:t>
      </w:r>
      <w:r>
        <w:rPr>
          <w:color w:val="1C1731"/>
        </w:rPr>
        <w:t>(2018).</w:t>
      </w:r>
      <w:r>
        <w:rPr>
          <w:color w:val="1C1731"/>
          <w:spacing w:val="39"/>
        </w:rPr>
        <w:t xml:space="preserve"> </w:t>
      </w:r>
      <w:r>
        <w:rPr>
          <w:color w:val="1C1731"/>
        </w:rPr>
        <w:t>That</w:t>
      </w:r>
      <w:r>
        <w:rPr>
          <w:color w:val="1C1731"/>
          <w:spacing w:val="39"/>
        </w:rPr>
        <w:t xml:space="preserve"> </w:t>
      </w:r>
      <w:r>
        <w:rPr>
          <w:color w:val="1C1731"/>
        </w:rPr>
        <w:t>initial</w:t>
      </w:r>
      <w:r>
        <w:rPr>
          <w:color w:val="1C1731"/>
          <w:spacing w:val="39"/>
        </w:rPr>
        <w:t xml:space="preserve"> </w:t>
      </w:r>
      <w:r>
        <w:rPr>
          <w:color w:val="1C1731"/>
        </w:rPr>
        <w:t>study</w:t>
      </w:r>
      <w:r>
        <w:rPr>
          <w:color w:val="1C1731"/>
          <w:spacing w:val="39"/>
        </w:rPr>
        <w:t xml:space="preserve"> </w:t>
      </w:r>
      <w:r>
        <w:rPr>
          <w:color w:val="1C1731"/>
        </w:rPr>
        <w:t>highlighted</w:t>
      </w:r>
      <w:r>
        <w:rPr>
          <w:color w:val="1C1731"/>
          <w:spacing w:val="39"/>
        </w:rPr>
        <w:t xml:space="preserve"> </w:t>
      </w:r>
      <w:r>
        <w:rPr>
          <w:color w:val="1C1731"/>
        </w:rPr>
        <w:t>some</w:t>
      </w:r>
      <w:r>
        <w:rPr>
          <w:color w:val="1C1731"/>
          <w:spacing w:val="39"/>
        </w:rPr>
        <w:t xml:space="preserve"> </w:t>
      </w:r>
      <w:r>
        <w:rPr>
          <w:color w:val="1C1731"/>
        </w:rPr>
        <w:t>areas</w:t>
      </w:r>
      <w:r>
        <w:rPr>
          <w:color w:val="1C1731"/>
          <w:spacing w:val="39"/>
        </w:rPr>
        <w:t xml:space="preserve"> </w:t>
      </w:r>
      <w:r>
        <w:rPr>
          <w:color w:val="1C1731"/>
        </w:rPr>
        <w:t>of</w:t>
      </w:r>
      <w:r>
        <w:rPr>
          <w:color w:val="1C1731"/>
          <w:spacing w:val="39"/>
        </w:rPr>
        <w:t xml:space="preserve"> </w:t>
      </w:r>
      <w:r>
        <w:rPr>
          <w:color w:val="1C1731"/>
        </w:rPr>
        <w:t>concern,</w:t>
      </w:r>
      <w:r>
        <w:rPr>
          <w:color w:val="1C1731"/>
          <w:spacing w:val="39"/>
        </w:rPr>
        <w:t xml:space="preserve"> </w:t>
      </w:r>
      <w:r>
        <w:rPr>
          <w:color w:val="1C1731"/>
        </w:rPr>
        <w:t>notably</w:t>
      </w:r>
      <w:r>
        <w:rPr>
          <w:color w:val="1C1731"/>
          <w:spacing w:val="39"/>
        </w:rPr>
        <w:t xml:space="preserve"> </w:t>
      </w:r>
      <w:r>
        <w:rPr>
          <w:color w:val="1C1731"/>
        </w:rPr>
        <w:t>that 35%</w:t>
      </w:r>
      <w:r>
        <w:rPr>
          <w:color w:val="1C1731"/>
          <w:spacing w:val="40"/>
        </w:rPr>
        <w:t xml:space="preserve"> </w:t>
      </w:r>
      <w:r>
        <w:rPr>
          <w:color w:val="1C1731"/>
        </w:rPr>
        <w:t>of</w:t>
      </w:r>
      <w:r>
        <w:rPr>
          <w:color w:val="1C1731"/>
          <w:spacing w:val="40"/>
        </w:rPr>
        <w:t xml:space="preserve"> </w:t>
      </w:r>
      <w:r>
        <w:rPr>
          <w:color w:val="1C1731"/>
        </w:rPr>
        <w:t>participants</w:t>
      </w:r>
      <w:r>
        <w:rPr>
          <w:color w:val="1C1731"/>
          <w:spacing w:val="40"/>
        </w:rPr>
        <w:t xml:space="preserve"> </w:t>
      </w:r>
      <w:r>
        <w:rPr>
          <w:color w:val="1C1731"/>
        </w:rPr>
        <w:t>(n=57)</w:t>
      </w:r>
      <w:r>
        <w:rPr>
          <w:color w:val="1C1731"/>
          <w:spacing w:val="40"/>
        </w:rPr>
        <w:t xml:space="preserve"> </w:t>
      </w:r>
      <w:r>
        <w:rPr>
          <w:color w:val="1C1731"/>
        </w:rPr>
        <w:t>who</w:t>
      </w:r>
      <w:r>
        <w:rPr>
          <w:color w:val="1C1731"/>
          <w:spacing w:val="40"/>
        </w:rPr>
        <w:t xml:space="preserve"> </w:t>
      </w:r>
      <w:r>
        <w:rPr>
          <w:color w:val="1C1731"/>
        </w:rPr>
        <w:t>were</w:t>
      </w:r>
      <w:r>
        <w:rPr>
          <w:color w:val="1C1731"/>
          <w:spacing w:val="40"/>
        </w:rPr>
        <w:t xml:space="preserve"> </w:t>
      </w:r>
      <w:r>
        <w:rPr>
          <w:color w:val="1C1731"/>
        </w:rPr>
        <w:t>active</w:t>
      </w:r>
      <w:r>
        <w:rPr>
          <w:color w:val="1C1731"/>
          <w:spacing w:val="40"/>
        </w:rPr>
        <w:t xml:space="preserve"> </w:t>
      </w:r>
      <w:r>
        <w:rPr>
          <w:color w:val="1C1731"/>
        </w:rPr>
        <w:t>gamers</w:t>
      </w:r>
      <w:r>
        <w:rPr>
          <w:color w:val="1C1731"/>
          <w:spacing w:val="40"/>
        </w:rPr>
        <w:t xml:space="preserve"> </w:t>
      </w:r>
      <w:r>
        <w:rPr>
          <w:color w:val="1C1731"/>
        </w:rPr>
        <w:t>worried</w:t>
      </w:r>
      <w:r>
        <w:rPr>
          <w:color w:val="1C1731"/>
          <w:spacing w:val="40"/>
        </w:rPr>
        <w:t xml:space="preserve"> </w:t>
      </w:r>
      <w:r>
        <w:rPr>
          <w:color w:val="1C1731"/>
        </w:rPr>
        <w:t>about</w:t>
      </w:r>
      <w:r>
        <w:rPr>
          <w:color w:val="1C1731"/>
          <w:spacing w:val="40"/>
        </w:rPr>
        <w:t xml:space="preserve"> </w:t>
      </w:r>
      <w:r>
        <w:rPr>
          <w:color w:val="1C1731"/>
        </w:rPr>
        <w:t>someone</w:t>
      </w:r>
      <w:r>
        <w:rPr>
          <w:color w:val="1C1731"/>
          <w:spacing w:val="40"/>
        </w:rPr>
        <w:t xml:space="preserve"> </w:t>
      </w:r>
      <w:r>
        <w:rPr>
          <w:color w:val="1C1731"/>
        </w:rPr>
        <w:t>else’s</w:t>
      </w:r>
      <w:r>
        <w:rPr>
          <w:color w:val="1C1731"/>
          <w:spacing w:val="40"/>
        </w:rPr>
        <w:t xml:space="preserve"> </w:t>
      </w:r>
      <w:r>
        <w:rPr>
          <w:color w:val="1C1731"/>
        </w:rPr>
        <w:t>gaming,</w:t>
      </w:r>
      <w:r>
        <w:rPr>
          <w:color w:val="1C1731"/>
          <w:spacing w:val="40"/>
        </w:rPr>
        <w:t xml:space="preserve"> </w:t>
      </w:r>
      <w:r>
        <w:rPr>
          <w:color w:val="1C1731"/>
        </w:rPr>
        <w:t>24%</w:t>
      </w:r>
      <w:r>
        <w:rPr>
          <w:color w:val="1C1731"/>
          <w:spacing w:val="40"/>
        </w:rPr>
        <w:t xml:space="preserve"> </w:t>
      </w:r>
      <w:r>
        <w:rPr>
          <w:color w:val="1C1731"/>
        </w:rPr>
        <w:t>of</w:t>
      </w:r>
    </w:p>
    <w:p w14:paraId="74E87736" w14:textId="77777777" w:rsidR="005B1E76" w:rsidRDefault="00EC16DA">
      <w:pPr>
        <w:pStyle w:val="BodyText"/>
        <w:spacing w:line="292" w:lineRule="auto"/>
        <w:ind w:left="677" w:right="576"/>
      </w:pPr>
      <w:r>
        <w:rPr>
          <w:color w:val="1C1731"/>
        </w:rPr>
        <w:t>gamers</w:t>
      </w:r>
      <w:r>
        <w:rPr>
          <w:color w:val="1C1731"/>
          <w:spacing w:val="35"/>
        </w:rPr>
        <w:t xml:space="preserve"> </w:t>
      </w:r>
      <w:r>
        <w:rPr>
          <w:color w:val="1C1731"/>
        </w:rPr>
        <w:t>were</w:t>
      </w:r>
      <w:r>
        <w:rPr>
          <w:color w:val="1C1731"/>
          <w:spacing w:val="35"/>
        </w:rPr>
        <w:t xml:space="preserve"> </w:t>
      </w:r>
      <w:r>
        <w:rPr>
          <w:color w:val="1C1731"/>
        </w:rPr>
        <w:t>concerned</w:t>
      </w:r>
      <w:r>
        <w:rPr>
          <w:color w:val="1C1731"/>
          <w:spacing w:val="35"/>
        </w:rPr>
        <w:t xml:space="preserve"> </w:t>
      </w:r>
      <w:r>
        <w:rPr>
          <w:color w:val="1C1731"/>
        </w:rPr>
        <w:t>about</w:t>
      </w:r>
      <w:r>
        <w:rPr>
          <w:color w:val="1C1731"/>
          <w:spacing w:val="35"/>
        </w:rPr>
        <w:t xml:space="preserve"> </w:t>
      </w:r>
      <w:r>
        <w:rPr>
          <w:color w:val="1C1731"/>
        </w:rPr>
        <w:t>their</w:t>
      </w:r>
      <w:r>
        <w:rPr>
          <w:color w:val="1C1731"/>
          <w:spacing w:val="35"/>
        </w:rPr>
        <w:t xml:space="preserve"> </w:t>
      </w:r>
      <w:r>
        <w:rPr>
          <w:color w:val="1C1731"/>
        </w:rPr>
        <w:t>gaming,</w:t>
      </w:r>
      <w:r>
        <w:rPr>
          <w:color w:val="1C1731"/>
          <w:spacing w:val="35"/>
        </w:rPr>
        <w:t xml:space="preserve"> </w:t>
      </w:r>
      <w:r>
        <w:rPr>
          <w:color w:val="1C1731"/>
        </w:rPr>
        <w:t>17%</w:t>
      </w:r>
      <w:r>
        <w:rPr>
          <w:color w:val="1C1731"/>
          <w:spacing w:val="35"/>
        </w:rPr>
        <w:t xml:space="preserve"> </w:t>
      </w:r>
      <w:r>
        <w:rPr>
          <w:color w:val="1C1731"/>
        </w:rPr>
        <w:t>spent</w:t>
      </w:r>
      <w:r>
        <w:rPr>
          <w:color w:val="1C1731"/>
          <w:spacing w:val="35"/>
        </w:rPr>
        <w:t xml:space="preserve"> </w:t>
      </w:r>
      <w:r>
        <w:rPr>
          <w:color w:val="1C1731"/>
        </w:rPr>
        <w:t>money</w:t>
      </w:r>
      <w:r>
        <w:rPr>
          <w:color w:val="1C1731"/>
          <w:spacing w:val="35"/>
        </w:rPr>
        <w:t xml:space="preserve"> </w:t>
      </w:r>
      <w:r>
        <w:rPr>
          <w:color w:val="1C1731"/>
        </w:rPr>
        <w:t>to</w:t>
      </w:r>
      <w:r>
        <w:rPr>
          <w:color w:val="1C1731"/>
          <w:spacing w:val="35"/>
        </w:rPr>
        <w:t xml:space="preserve"> </w:t>
      </w:r>
      <w:r>
        <w:rPr>
          <w:color w:val="1C1731"/>
        </w:rPr>
        <w:t>continue</w:t>
      </w:r>
      <w:r>
        <w:rPr>
          <w:color w:val="1C1731"/>
          <w:spacing w:val="35"/>
        </w:rPr>
        <w:t xml:space="preserve"> </w:t>
      </w:r>
      <w:r>
        <w:rPr>
          <w:color w:val="1C1731"/>
        </w:rPr>
        <w:t>playing</w:t>
      </w:r>
      <w:r>
        <w:rPr>
          <w:color w:val="1C1731"/>
          <w:spacing w:val="35"/>
        </w:rPr>
        <w:t xml:space="preserve"> </w:t>
      </w:r>
      <w:r>
        <w:rPr>
          <w:color w:val="1C1731"/>
        </w:rPr>
        <w:t>an</w:t>
      </w:r>
      <w:r>
        <w:rPr>
          <w:color w:val="1C1731"/>
          <w:spacing w:val="35"/>
        </w:rPr>
        <w:t xml:space="preserve"> </w:t>
      </w:r>
      <w:r>
        <w:rPr>
          <w:color w:val="1C1731"/>
        </w:rPr>
        <w:t>online</w:t>
      </w:r>
      <w:r>
        <w:rPr>
          <w:color w:val="1C1731"/>
          <w:spacing w:val="35"/>
        </w:rPr>
        <w:t xml:space="preserve"> </w:t>
      </w:r>
      <w:r>
        <w:rPr>
          <w:color w:val="1C1731"/>
        </w:rPr>
        <w:t>game</w:t>
      </w:r>
      <w:r>
        <w:rPr>
          <w:color w:val="1C1731"/>
          <w:spacing w:val="35"/>
        </w:rPr>
        <w:t xml:space="preserve"> </w:t>
      </w:r>
      <w:r>
        <w:rPr>
          <w:color w:val="1C1731"/>
        </w:rPr>
        <w:t>that was</w:t>
      </w:r>
      <w:r>
        <w:rPr>
          <w:color w:val="1C1731"/>
          <w:spacing w:val="40"/>
        </w:rPr>
        <w:t xml:space="preserve"> </w:t>
      </w:r>
      <w:r>
        <w:rPr>
          <w:color w:val="1C1731"/>
        </w:rPr>
        <w:t>initially</w:t>
      </w:r>
      <w:r>
        <w:rPr>
          <w:color w:val="1C1731"/>
          <w:spacing w:val="40"/>
        </w:rPr>
        <w:t xml:space="preserve"> </w:t>
      </w:r>
      <w:r>
        <w:rPr>
          <w:color w:val="1C1731"/>
        </w:rPr>
        <w:t>free,</w:t>
      </w:r>
      <w:r>
        <w:rPr>
          <w:color w:val="1C1731"/>
          <w:spacing w:val="40"/>
        </w:rPr>
        <w:t xml:space="preserve"> </w:t>
      </w:r>
      <w:r>
        <w:rPr>
          <w:color w:val="1C1731"/>
        </w:rPr>
        <w:t>and</w:t>
      </w:r>
      <w:r>
        <w:rPr>
          <w:color w:val="1C1731"/>
          <w:spacing w:val="40"/>
        </w:rPr>
        <w:t xml:space="preserve"> </w:t>
      </w:r>
      <w:r>
        <w:rPr>
          <w:color w:val="1C1731"/>
        </w:rPr>
        <w:t>45%</w:t>
      </w:r>
      <w:r>
        <w:rPr>
          <w:color w:val="1C1731"/>
          <w:spacing w:val="40"/>
        </w:rPr>
        <w:t xml:space="preserve"> </w:t>
      </w:r>
      <w:r>
        <w:rPr>
          <w:color w:val="1C1731"/>
        </w:rPr>
        <w:t>spent</w:t>
      </w:r>
      <w:r>
        <w:rPr>
          <w:color w:val="1C1731"/>
          <w:spacing w:val="40"/>
        </w:rPr>
        <w:t xml:space="preserve"> </w:t>
      </w:r>
      <w:r>
        <w:rPr>
          <w:color w:val="1C1731"/>
        </w:rPr>
        <w:t>money</w:t>
      </w:r>
      <w:r>
        <w:rPr>
          <w:color w:val="1C1731"/>
          <w:spacing w:val="40"/>
        </w:rPr>
        <w:t xml:space="preserve"> </w:t>
      </w:r>
      <w:r>
        <w:rPr>
          <w:color w:val="1C1731"/>
        </w:rPr>
        <w:t>to</w:t>
      </w:r>
      <w:r>
        <w:rPr>
          <w:color w:val="1C1731"/>
          <w:spacing w:val="40"/>
        </w:rPr>
        <w:t xml:space="preserve"> </w:t>
      </w:r>
      <w:r>
        <w:rPr>
          <w:color w:val="1C1731"/>
        </w:rPr>
        <w:t>obtain</w:t>
      </w:r>
      <w:r>
        <w:rPr>
          <w:color w:val="1C1731"/>
          <w:spacing w:val="40"/>
        </w:rPr>
        <w:t xml:space="preserve"> </w:t>
      </w:r>
      <w:r>
        <w:rPr>
          <w:color w:val="1C1731"/>
        </w:rPr>
        <w:t>more</w:t>
      </w:r>
      <w:r>
        <w:rPr>
          <w:color w:val="1C1731"/>
          <w:spacing w:val="40"/>
        </w:rPr>
        <w:t xml:space="preserve"> </w:t>
      </w:r>
      <w:r>
        <w:rPr>
          <w:color w:val="1C1731"/>
        </w:rPr>
        <w:t>mobile</w:t>
      </w:r>
      <w:r>
        <w:rPr>
          <w:color w:val="1C1731"/>
          <w:spacing w:val="40"/>
        </w:rPr>
        <w:t xml:space="preserve"> </w:t>
      </w:r>
      <w:r>
        <w:rPr>
          <w:color w:val="1C1731"/>
        </w:rPr>
        <w:t>data</w:t>
      </w:r>
      <w:r>
        <w:rPr>
          <w:color w:val="1C1731"/>
          <w:spacing w:val="40"/>
        </w:rPr>
        <w:t xml:space="preserve"> </w:t>
      </w:r>
      <w:r>
        <w:rPr>
          <w:color w:val="1C1731"/>
        </w:rPr>
        <w:t>after</w:t>
      </w:r>
      <w:r>
        <w:rPr>
          <w:color w:val="1C1731"/>
          <w:spacing w:val="40"/>
        </w:rPr>
        <w:t xml:space="preserve"> </w:t>
      </w:r>
      <w:r>
        <w:rPr>
          <w:color w:val="1C1731"/>
        </w:rPr>
        <w:t>exhausting</w:t>
      </w:r>
      <w:r>
        <w:rPr>
          <w:color w:val="1C1731"/>
          <w:spacing w:val="40"/>
        </w:rPr>
        <w:t xml:space="preserve"> </w:t>
      </w:r>
      <w:r>
        <w:rPr>
          <w:color w:val="1C1731"/>
        </w:rPr>
        <w:t>theirs.</w:t>
      </w:r>
    </w:p>
    <w:p w14:paraId="15324316" w14:textId="77777777" w:rsidR="005B1E76" w:rsidRDefault="00EC16DA">
      <w:pPr>
        <w:pStyle w:val="BodyText"/>
        <w:spacing w:before="178" w:line="292" w:lineRule="auto"/>
        <w:ind w:left="677"/>
      </w:pPr>
      <w:r>
        <w:rPr>
          <w:color w:val="1C1731"/>
        </w:rPr>
        <w:t>In</w:t>
      </w:r>
      <w:r>
        <w:rPr>
          <w:color w:val="1C1731"/>
          <w:spacing w:val="36"/>
        </w:rPr>
        <w:t xml:space="preserve"> </w:t>
      </w:r>
      <w:r>
        <w:rPr>
          <w:color w:val="1C1731"/>
        </w:rPr>
        <w:t>2019</w:t>
      </w:r>
      <w:r>
        <w:rPr>
          <w:color w:val="1C1731"/>
          <w:spacing w:val="36"/>
        </w:rPr>
        <w:t xml:space="preserve"> </w:t>
      </w:r>
      <w:proofErr w:type="spellStart"/>
      <w:r>
        <w:rPr>
          <w:color w:val="1C1731"/>
        </w:rPr>
        <w:t>Mapu</w:t>
      </w:r>
      <w:proofErr w:type="spellEnd"/>
      <w:r>
        <w:rPr>
          <w:color w:val="1C1731"/>
          <w:spacing w:val="36"/>
        </w:rPr>
        <w:t xml:space="preserve"> </w:t>
      </w:r>
      <w:r>
        <w:rPr>
          <w:color w:val="1C1731"/>
        </w:rPr>
        <w:t>Maia</w:t>
      </w:r>
      <w:r>
        <w:rPr>
          <w:color w:val="1C1731"/>
          <w:spacing w:val="36"/>
        </w:rPr>
        <w:t xml:space="preserve"> </w:t>
      </w:r>
      <w:r>
        <w:rPr>
          <w:color w:val="1C1731"/>
        </w:rPr>
        <w:t>contracted</w:t>
      </w:r>
      <w:r>
        <w:rPr>
          <w:color w:val="1C1731"/>
          <w:spacing w:val="36"/>
        </w:rPr>
        <w:t xml:space="preserve"> </w:t>
      </w:r>
      <w:r>
        <w:rPr>
          <w:color w:val="1C1731"/>
        </w:rPr>
        <w:t>Moana</w:t>
      </w:r>
      <w:r>
        <w:rPr>
          <w:color w:val="1C1731"/>
          <w:spacing w:val="36"/>
        </w:rPr>
        <w:t xml:space="preserve"> </w:t>
      </w:r>
      <w:r>
        <w:rPr>
          <w:color w:val="1C1731"/>
        </w:rPr>
        <w:t>Research</w:t>
      </w:r>
      <w:r>
        <w:rPr>
          <w:color w:val="1C1731"/>
          <w:spacing w:val="36"/>
        </w:rPr>
        <w:t xml:space="preserve"> </w:t>
      </w:r>
      <w:r>
        <w:rPr>
          <w:color w:val="1C1731"/>
        </w:rPr>
        <w:t>to</w:t>
      </w:r>
      <w:r>
        <w:rPr>
          <w:color w:val="1C1731"/>
          <w:spacing w:val="36"/>
        </w:rPr>
        <w:t xml:space="preserve"> </w:t>
      </w:r>
      <w:r>
        <w:rPr>
          <w:color w:val="1C1731"/>
        </w:rPr>
        <w:t>explore</w:t>
      </w:r>
      <w:r>
        <w:rPr>
          <w:color w:val="1C1731"/>
          <w:spacing w:val="36"/>
        </w:rPr>
        <w:t xml:space="preserve"> </w:t>
      </w:r>
      <w:r>
        <w:rPr>
          <w:color w:val="1C1731"/>
        </w:rPr>
        <w:t>further</w:t>
      </w:r>
      <w:r>
        <w:rPr>
          <w:color w:val="1C1731"/>
          <w:spacing w:val="36"/>
        </w:rPr>
        <w:t xml:space="preserve"> </w:t>
      </w:r>
      <w:r>
        <w:rPr>
          <w:color w:val="1C1731"/>
        </w:rPr>
        <w:t>gaming</w:t>
      </w:r>
      <w:r>
        <w:rPr>
          <w:color w:val="1C1731"/>
          <w:spacing w:val="36"/>
        </w:rPr>
        <w:t xml:space="preserve"> </w:t>
      </w:r>
      <w:r>
        <w:rPr>
          <w:color w:val="1C1731"/>
        </w:rPr>
        <w:t>involving</w:t>
      </w:r>
      <w:r>
        <w:rPr>
          <w:color w:val="1C1731"/>
          <w:spacing w:val="36"/>
        </w:rPr>
        <w:t xml:space="preserve"> </w:t>
      </w:r>
      <w:r>
        <w:rPr>
          <w:color w:val="1C1731"/>
        </w:rPr>
        <w:t>a</w:t>
      </w:r>
      <w:r>
        <w:rPr>
          <w:color w:val="1C1731"/>
          <w:spacing w:val="36"/>
        </w:rPr>
        <w:t xml:space="preserve"> </w:t>
      </w:r>
      <w:r>
        <w:rPr>
          <w:color w:val="1C1731"/>
        </w:rPr>
        <w:t>larger</w:t>
      </w:r>
      <w:r>
        <w:rPr>
          <w:color w:val="1C1731"/>
          <w:spacing w:val="36"/>
        </w:rPr>
        <w:t xml:space="preserve"> </w:t>
      </w:r>
      <w:r>
        <w:rPr>
          <w:color w:val="1C1731"/>
        </w:rPr>
        <w:t>number</w:t>
      </w:r>
      <w:r>
        <w:rPr>
          <w:color w:val="1C1731"/>
          <w:spacing w:val="36"/>
        </w:rPr>
        <w:t xml:space="preserve"> </w:t>
      </w:r>
      <w:r>
        <w:rPr>
          <w:color w:val="1C1731"/>
        </w:rPr>
        <w:t>of Pasifika</w:t>
      </w:r>
      <w:r>
        <w:rPr>
          <w:color w:val="1C1731"/>
          <w:spacing w:val="40"/>
        </w:rPr>
        <w:t xml:space="preserve"> </w:t>
      </w:r>
      <w:r>
        <w:rPr>
          <w:color w:val="1C1731"/>
        </w:rPr>
        <w:t>youth</w:t>
      </w:r>
      <w:r>
        <w:rPr>
          <w:color w:val="1C1731"/>
          <w:spacing w:val="40"/>
        </w:rPr>
        <w:t xml:space="preserve"> </w:t>
      </w:r>
      <w:r>
        <w:rPr>
          <w:color w:val="1C1731"/>
        </w:rPr>
        <w:t>from</w:t>
      </w:r>
      <w:r>
        <w:rPr>
          <w:color w:val="1C1731"/>
          <w:spacing w:val="40"/>
        </w:rPr>
        <w:t xml:space="preserve"> </w:t>
      </w:r>
      <w:r>
        <w:rPr>
          <w:color w:val="1C1731"/>
        </w:rPr>
        <w:t>across</w:t>
      </w:r>
      <w:r>
        <w:rPr>
          <w:color w:val="1C1731"/>
          <w:spacing w:val="40"/>
        </w:rPr>
        <w:t xml:space="preserve"> </w:t>
      </w:r>
      <w:r>
        <w:rPr>
          <w:color w:val="1C1731"/>
        </w:rPr>
        <w:t>New</w:t>
      </w:r>
      <w:r>
        <w:rPr>
          <w:color w:val="1C1731"/>
          <w:spacing w:val="40"/>
        </w:rPr>
        <w:t xml:space="preserve"> </w:t>
      </w:r>
      <w:r>
        <w:rPr>
          <w:color w:val="1C1731"/>
        </w:rPr>
        <w:t>Zealand.</w:t>
      </w:r>
    </w:p>
    <w:p w14:paraId="44446F32" w14:textId="77777777" w:rsidR="005B1E76" w:rsidRDefault="00EC16DA">
      <w:pPr>
        <w:pStyle w:val="BodyText"/>
        <w:spacing w:before="179" w:line="292" w:lineRule="auto"/>
        <w:ind w:left="677" w:right="694"/>
        <w:jc w:val="both"/>
      </w:pPr>
      <w:r>
        <w:rPr>
          <w:color w:val="1C1731"/>
        </w:rPr>
        <w:t xml:space="preserve">As a Pasifika counselling provider, </w:t>
      </w:r>
      <w:proofErr w:type="spellStart"/>
      <w:r>
        <w:rPr>
          <w:color w:val="1C1731"/>
        </w:rPr>
        <w:t>Mapu</w:t>
      </w:r>
      <w:proofErr w:type="spellEnd"/>
      <w:r>
        <w:rPr>
          <w:color w:val="1C1731"/>
        </w:rPr>
        <w:t xml:space="preserve"> Maia offers clinical services and health promotion prevention </w:t>
      </w:r>
      <w:proofErr w:type="spellStart"/>
      <w:r>
        <w:rPr>
          <w:color w:val="1C1731"/>
        </w:rPr>
        <w:t>programmes</w:t>
      </w:r>
      <w:proofErr w:type="spellEnd"/>
      <w:r>
        <w:rPr>
          <w:color w:val="1C1731"/>
          <w:spacing w:val="40"/>
        </w:rPr>
        <w:t xml:space="preserve"> </w:t>
      </w:r>
      <w:r>
        <w:rPr>
          <w:color w:val="1C1731"/>
        </w:rPr>
        <w:t>grounded</w:t>
      </w:r>
      <w:r>
        <w:rPr>
          <w:color w:val="1C1731"/>
          <w:spacing w:val="40"/>
        </w:rPr>
        <w:t xml:space="preserve"> </w:t>
      </w:r>
      <w:r>
        <w:rPr>
          <w:color w:val="1C1731"/>
        </w:rPr>
        <w:t>in</w:t>
      </w:r>
      <w:r>
        <w:rPr>
          <w:color w:val="1C1731"/>
          <w:spacing w:val="40"/>
        </w:rPr>
        <w:t xml:space="preserve"> </w:t>
      </w:r>
      <w:r>
        <w:rPr>
          <w:color w:val="1C1731"/>
        </w:rPr>
        <w:t>Pasifika</w:t>
      </w:r>
      <w:r>
        <w:rPr>
          <w:color w:val="1C1731"/>
          <w:spacing w:val="40"/>
        </w:rPr>
        <w:t xml:space="preserve"> </w:t>
      </w:r>
      <w:r>
        <w:rPr>
          <w:color w:val="1C1731"/>
        </w:rPr>
        <w:t>models</w:t>
      </w:r>
      <w:r>
        <w:rPr>
          <w:color w:val="1C1731"/>
          <w:spacing w:val="40"/>
        </w:rPr>
        <w:t xml:space="preserve"> </w:t>
      </w:r>
      <w:r>
        <w:rPr>
          <w:color w:val="1C1731"/>
        </w:rPr>
        <w:t>of</w:t>
      </w:r>
      <w:r>
        <w:rPr>
          <w:color w:val="1C1731"/>
          <w:spacing w:val="40"/>
        </w:rPr>
        <w:t xml:space="preserve"> </w:t>
      </w:r>
      <w:r>
        <w:rPr>
          <w:color w:val="1C1731"/>
        </w:rPr>
        <w:t>health</w:t>
      </w:r>
      <w:r>
        <w:rPr>
          <w:color w:val="1C1731"/>
          <w:spacing w:val="40"/>
        </w:rPr>
        <w:t xml:space="preserve"> </w:t>
      </w:r>
      <w:r>
        <w:rPr>
          <w:color w:val="1C1731"/>
        </w:rPr>
        <w:t>and</w:t>
      </w:r>
      <w:r>
        <w:rPr>
          <w:color w:val="1C1731"/>
          <w:spacing w:val="40"/>
        </w:rPr>
        <w:t xml:space="preserve"> </w:t>
      </w:r>
      <w:r>
        <w:rPr>
          <w:color w:val="1C1731"/>
        </w:rPr>
        <w:t>community</w:t>
      </w:r>
      <w:r>
        <w:rPr>
          <w:color w:val="1C1731"/>
          <w:spacing w:val="40"/>
        </w:rPr>
        <w:t xml:space="preserve"> </w:t>
      </w:r>
      <w:r>
        <w:rPr>
          <w:color w:val="1C1731"/>
        </w:rPr>
        <w:t>engagement</w:t>
      </w:r>
      <w:r>
        <w:rPr>
          <w:color w:val="1C1731"/>
          <w:spacing w:val="40"/>
        </w:rPr>
        <w:t xml:space="preserve"> </w:t>
      </w:r>
      <w:r>
        <w:rPr>
          <w:color w:val="1C1731"/>
        </w:rPr>
        <w:t>processes.</w:t>
      </w:r>
      <w:r>
        <w:rPr>
          <w:color w:val="1C1731"/>
          <w:spacing w:val="80"/>
        </w:rPr>
        <w:t xml:space="preserve"> </w:t>
      </w:r>
      <w:r>
        <w:rPr>
          <w:color w:val="1C1731"/>
        </w:rPr>
        <w:t>They</w:t>
      </w:r>
      <w:r>
        <w:rPr>
          <w:color w:val="1C1731"/>
          <w:spacing w:val="40"/>
        </w:rPr>
        <w:t xml:space="preserve"> </w:t>
      </w:r>
      <w:r>
        <w:rPr>
          <w:color w:val="1C1731"/>
        </w:rPr>
        <w:t>also apply</w:t>
      </w:r>
      <w:r>
        <w:rPr>
          <w:color w:val="1C1731"/>
          <w:spacing w:val="40"/>
        </w:rPr>
        <w:t xml:space="preserve"> </w:t>
      </w:r>
      <w:r>
        <w:rPr>
          <w:color w:val="1C1731"/>
        </w:rPr>
        <w:t>a</w:t>
      </w:r>
      <w:r>
        <w:rPr>
          <w:color w:val="1C1731"/>
          <w:spacing w:val="40"/>
        </w:rPr>
        <w:t xml:space="preserve"> </w:t>
      </w:r>
      <w:r>
        <w:rPr>
          <w:color w:val="1C1731"/>
        </w:rPr>
        <w:t>clinical</w:t>
      </w:r>
      <w:r>
        <w:rPr>
          <w:color w:val="1C1731"/>
          <w:spacing w:val="40"/>
        </w:rPr>
        <w:t xml:space="preserve"> </w:t>
      </w:r>
      <w:r>
        <w:rPr>
          <w:color w:val="1C1731"/>
        </w:rPr>
        <w:t>lens</w:t>
      </w:r>
      <w:r>
        <w:rPr>
          <w:color w:val="1C1731"/>
          <w:spacing w:val="40"/>
        </w:rPr>
        <w:t xml:space="preserve"> </w:t>
      </w:r>
      <w:r>
        <w:rPr>
          <w:color w:val="1C1731"/>
        </w:rPr>
        <w:t>and</w:t>
      </w:r>
      <w:r>
        <w:rPr>
          <w:color w:val="1C1731"/>
          <w:spacing w:val="40"/>
        </w:rPr>
        <w:t xml:space="preserve"> </w:t>
      </w:r>
      <w:r>
        <w:rPr>
          <w:color w:val="1C1731"/>
        </w:rPr>
        <w:t>social</w:t>
      </w:r>
      <w:r>
        <w:rPr>
          <w:color w:val="1C1731"/>
          <w:spacing w:val="40"/>
        </w:rPr>
        <w:t xml:space="preserve"> </w:t>
      </w:r>
      <w:r>
        <w:rPr>
          <w:color w:val="1C1731"/>
        </w:rPr>
        <w:t>science-based</w:t>
      </w:r>
      <w:r>
        <w:rPr>
          <w:color w:val="1C1731"/>
          <w:spacing w:val="40"/>
        </w:rPr>
        <w:t xml:space="preserve"> </w:t>
      </w:r>
      <w:r>
        <w:rPr>
          <w:color w:val="1C1731"/>
        </w:rPr>
        <w:t>analysis,</w:t>
      </w:r>
      <w:r>
        <w:rPr>
          <w:color w:val="1C1731"/>
          <w:spacing w:val="40"/>
        </w:rPr>
        <w:t xml:space="preserve"> </w:t>
      </w:r>
      <w:r>
        <w:rPr>
          <w:color w:val="1C1731"/>
        </w:rPr>
        <w:t>which</w:t>
      </w:r>
      <w:r>
        <w:rPr>
          <w:color w:val="1C1731"/>
          <w:spacing w:val="40"/>
        </w:rPr>
        <w:t xml:space="preserve"> </w:t>
      </w:r>
      <w:r>
        <w:rPr>
          <w:color w:val="1C1731"/>
        </w:rPr>
        <w:t>provides</w:t>
      </w:r>
      <w:r>
        <w:rPr>
          <w:color w:val="1C1731"/>
          <w:spacing w:val="40"/>
        </w:rPr>
        <w:t xml:space="preserve"> </w:t>
      </w:r>
      <w:r>
        <w:rPr>
          <w:color w:val="1C1731"/>
        </w:rPr>
        <w:t>insights</w:t>
      </w:r>
      <w:r>
        <w:rPr>
          <w:color w:val="1C1731"/>
          <w:spacing w:val="40"/>
        </w:rPr>
        <w:t xml:space="preserve"> </w:t>
      </w:r>
      <w:r>
        <w:rPr>
          <w:color w:val="1C1731"/>
        </w:rPr>
        <w:t>and</w:t>
      </w:r>
      <w:r>
        <w:rPr>
          <w:color w:val="1C1731"/>
          <w:spacing w:val="40"/>
        </w:rPr>
        <w:t xml:space="preserve"> </w:t>
      </w:r>
      <w:r>
        <w:rPr>
          <w:color w:val="1C1731"/>
        </w:rPr>
        <w:t>perspectives</w:t>
      </w:r>
      <w:r>
        <w:rPr>
          <w:color w:val="1C1731"/>
          <w:spacing w:val="40"/>
        </w:rPr>
        <w:t xml:space="preserve"> </w:t>
      </w:r>
      <w:r>
        <w:rPr>
          <w:color w:val="1C1731"/>
        </w:rPr>
        <w:t>on</w:t>
      </w:r>
    </w:p>
    <w:p w14:paraId="106AA097" w14:textId="77777777" w:rsidR="005B1E76" w:rsidRDefault="00EC16DA">
      <w:pPr>
        <w:pStyle w:val="BodyText"/>
        <w:spacing w:line="229" w:lineRule="exact"/>
        <w:ind w:left="677"/>
        <w:jc w:val="both"/>
      </w:pP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with</w:t>
      </w:r>
      <w:r>
        <w:rPr>
          <w:color w:val="1C1731"/>
          <w:spacing w:val="40"/>
        </w:rPr>
        <w:t xml:space="preserve"> </w:t>
      </w:r>
      <w:r>
        <w:rPr>
          <w:color w:val="1C1731"/>
        </w:rPr>
        <w:t>both</w:t>
      </w:r>
      <w:r>
        <w:rPr>
          <w:color w:val="1C1731"/>
          <w:spacing w:val="40"/>
        </w:rPr>
        <w:t xml:space="preserve"> </w:t>
      </w:r>
      <w:r>
        <w:rPr>
          <w:color w:val="1C1731"/>
        </w:rPr>
        <w:t>a</w:t>
      </w:r>
      <w:r>
        <w:rPr>
          <w:color w:val="1C1731"/>
          <w:spacing w:val="40"/>
        </w:rPr>
        <w:t xml:space="preserve"> </w:t>
      </w:r>
      <w:r>
        <w:rPr>
          <w:color w:val="1C1731"/>
        </w:rPr>
        <w:t>therapeutic</w:t>
      </w:r>
      <w:r>
        <w:rPr>
          <w:color w:val="1C1731"/>
          <w:spacing w:val="40"/>
        </w:rPr>
        <w:t xml:space="preserve"> </w:t>
      </w:r>
      <w:r>
        <w:rPr>
          <w:color w:val="1C1731"/>
        </w:rPr>
        <w:t>and</w:t>
      </w:r>
      <w:r>
        <w:rPr>
          <w:color w:val="1C1731"/>
          <w:spacing w:val="40"/>
        </w:rPr>
        <w:t xml:space="preserve"> </w:t>
      </w:r>
      <w:r>
        <w:rPr>
          <w:color w:val="1C1731"/>
        </w:rPr>
        <w:t>educational</w:t>
      </w:r>
      <w:r>
        <w:rPr>
          <w:color w:val="1C1731"/>
          <w:spacing w:val="40"/>
        </w:rPr>
        <w:t xml:space="preserve"> </w:t>
      </w:r>
      <w:r>
        <w:rPr>
          <w:color w:val="1C1731"/>
          <w:spacing w:val="-2"/>
        </w:rPr>
        <w:t>focus.</w:t>
      </w:r>
    </w:p>
    <w:p w14:paraId="659F8902" w14:textId="77777777" w:rsidR="005B1E76" w:rsidRDefault="005B1E76">
      <w:pPr>
        <w:pStyle w:val="BodyText"/>
      </w:pPr>
    </w:p>
    <w:p w14:paraId="34580EDC" w14:textId="77777777" w:rsidR="005B1E76" w:rsidRDefault="00EC16DA">
      <w:pPr>
        <w:pStyle w:val="BodyText"/>
        <w:spacing w:before="1" w:line="292" w:lineRule="auto"/>
        <w:ind w:left="677" w:right="787"/>
      </w:pPr>
      <w:r>
        <w:rPr>
          <w:color w:val="1C1731"/>
        </w:rPr>
        <w:t>Keeping</w:t>
      </w:r>
      <w:r>
        <w:rPr>
          <w:color w:val="1C1731"/>
          <w:spacing w:val="40"/>
        </w:rPr>
        <w:t xml:space="preserve"> </w:t>
      </w:r>
      <w:r>
        <w:rPr>
          <w:color w:val="1C1731"/>
        </w:rPr>
        <w:t>with</w:t>
      </w:r>
      <w:r>
        <w:rPr>
          <w:color w:val="1C1731"/>
          <w:spacing w:val="40"/>
        </w:rPr>
        <w:t xml:space="preserve"> </w:t>
      </w:r>
      <w:r>
        <w:rPr>
          <w:color w:val="1C1731"/>
        </w:rPr>
        <w:t>a</w:t>
      </w:r>
      <w:r>
        <w:rPr>
          <w:color w:val="1C1731"/>
          <w:spacing w:val="40"/>
        </w:rPr>
        <w:t xml:space="preserve"> </w:t>
      </w:r>
      <w:r>
        <w:rPr>
          <w:color w:val="1C1731"/>
        </w:rPr>
        <w:t>positive</w:t>
      </w:r>
      <w:r>
        <w:rPr>
          <w:color w:val="1C1731"/>
          <w:spacing w:val="40"/>
        </w:rPr>
        <w:t xml:space="preserve"> </w:t>
      </w:r>
      <w:r>
        <w:rPr>
          <w:color w:val="1C1731"/>
        </w:rPr>
        <w:t>youth</w:t>
      </w:r>
      <w:r>
        <w:rPr>
          <w:color w:val="1C1731"/>
          <w:spacing w:val="40"/>
        </w:rPr>
        <w:t xml:space="preserve"> </w:t>
      </w:r>
      <w:r>
        <w:rPr>
          <w:color w:val="1C1731"/>
        </w:rPr>
        <w:t>development</w:t>
      </w:r>
      <w:r>
        <w:rPr>
          <w:color w:val="1C1731"/>
          <w:spacing w:val="40"/>
        </w:rPr>
        <w:t xml:space="preserve"> </w:t>
      </w:r>
      <w:r>
        <w:rPr>
          <w:color w:val="1C1731"/>
        </w:rPr>
        <w:t>strengths-based</w:t>
      </w:r>
      <w:r>
        <w:rPr>
          <w:color w:val="1C1731"/>
          <w:spacing w:val="40"/>
        </w:rPr>
        <w:t xml:space="preserve"> </w:t>
      </w:r>
      <w:r>
        <w:rPr>
          <w:color w:val="1C1731"/>
        </w:rPr>
        <w:t>approach,</w:t>
      </w:r>
      <w:r>
        <w:rPr>
          <w:color w:val="1C1731"/>
          <w:spacing w:val="40"/>
        </w:rPr>
        <w:t xml:space="preserve"> </w:t>
      </w:r>
      <w:r>
        <w:rPr>
          <w:color w:val="1C1731"/>
        </w:rPr>
        <w:t>the</w:t>
      </w:r>
      <w:r>
        <w:rPr>
          <w:color w:val="1C1731"/>
          <w:spacing w:val="40"/>
        </w:rPr>
        <w:t xml:space="preserve"> </w:t>
      </w:r>
      <w:r>
        <w:rPr>
          <w:color w:val="1C1731"/>
        </w:rPr>
        <w:t>overarching</w:t>
      </w:r>
      <w:r>
        <w:rPr>
          <w:color w:val="1C1731"/>
          <w:spacing w:val="40"/>
        </w:rPr>
        <w:t xml:space="preserve"> </w:t>
      </w:r>
      <w:r>
        <w:rPr>
          <w:color w:val="1C1731"/>
        </w:rPr>
        <w:t>goal</w:t>
      </w:r>
      <w:r>
        <w:rPr>
          <w:color w:val="1C1731"/>
          <w:spacing w:val="40"/>
        </w:rPr>
        <w:t xml:space="preserve"> </w:t>
      </w:r>
      <w:r>
        <w:rPr>
          <w:color w:val="1C1731"/>
        </w:rPr>
        <w:t>of</w:t>
      </w:r>
      <w:r>
        <w:rPr>
          <w:color w:val="1C1731"/>
          <w:spacing w:val="40"/>
        </w:rPr>
        <w:t xml:space="preserve"> </w:t>
      </w:r>
      <w:r>
        <w:rPr>
          <w:color w:val="1C1731"/>
        </w:rPr>
        <w:t>this research</w:t>
      </w:r>
      <w:r>
        <w:rPr>
          <w:color w:val="1C1731"/>
          <w:spacing w:val="40"/>
        </w:rPr>
        <w:t xml:space="preserve"> </w:t>
      </w:r>
      <w:r>
        <w:rPr>
          <w:color w:val="1C1731"/>
        </w:rPr>
        <w:t>is</w:t>
      </w:r>
      <w:r>
        <w:rPr>
          <w:color w:val="1C1731"/>
          <w:spacing w:val="40"/>
        </w:rPr>
        <w:t xml:space="preserve"> </w:t>
      </w:r>
      <w:r>
        <w:rPr>
          <w:color w:val="1C1731"/>
        </w:rPr>
        <w:t>to</w:t>
      </w:r>
      <w:r>
        <w:rPr>
          <w:color w:val="1C1731"/>
          <w:spacing w:val="40"/>
        </w:rPr>
        <w:t xml:space="preserve"> </w:t>
      </w:r>
      <w:r>
        <w:rPr>
          <w:color w:val="1C1731"/>
        </w:rPr>
        <w:t>add</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knowledge</w:t>
      </w:r>
      <w:r>
        <w:rPr>
          <w:color w:val="1C1731"/>
          <w:spacing w:val="40"/>
        </w:rPr>
        <w:t xml:space="preserve"> </w:t>
      </w:r>
      <w:r>
        <w:rPr>
          <w:color w:val="1C1731"/>
        </w:rPr>
        <w:t>pool</w:t>
      </w:r>
      <w:r>
        <w:rPr>
          <w:color w:val="1C1731"/>
          <w:spacing w:val="40"/>
        </w:rPr>
        <w:t xml:space="preserve"> </w:t>
      </w:r>
      <w:r>
        <w:rPr>
          <w:color w:val="1C1731"/>
        </w:rPr>
        <w:t>which</w:t>
      </w:r>
      <w:r>
        <w:rPr>
          <w:color w:val="1C1731"/>
          <w:spacing w:val="40"/>
        </w:rPr>
        <w:t xml:space="preserve"> </w:t>
      </w:r>
      <w:r>
        <w:rPr>
          <w:color w:val="1C1731"/>
        </w:rPr>
        <w:t>supports,</w:t>
      </w:r>
      <w:r>
        <w:rPr>
          <w:color w:val="1C1731"/>
          <w:spacing w:val="40"/>
        </w:rPr>
        <w:t xml:space="preserve"> </w:t>
      </w:r>
      <w:r>
        <w:rPr>
          <w:color w:val="1C1731"/>
        </w:rPr>
        <w:t>as</w:t>
      </w:r>
      <w:r>
        <w:rPr>
          <w:color w:val="1C1731"/>
          <w:spacing w:val="40"/>
        </w:rPr>
        <w:t xml:space="preserve"> </w:t>
      </w:r>
      <w:proofErr w:type="spellStart"/>
      <w:r>
        <w:rPr>
          <w:color w:val="1C1731"/>
        </w:rPr>
        <w:t>Muracher</w:t>
      </w:r>
      <w:proofErr w:type="spellEnd"/>
      <w:r>
        <w:rPr>
          <w:color w:val="1C1731"/>
          <w:spacing w:val="40"/>
        </w:rPr>
        <w:t xml:space="preserve"> </w:t>
      </w:r>
      <w:r>
        <w:rPr>
          <w:color w:val="1C1731"/>
        </w:rPr>
        <w:t>(2011)</w:t>
      </w:r>
      <w:r>
        <w:rPr>
          <w:color w:val="1C1731"/>
          <w:spacing w:val="40"/>
        </w:rPr>
        <w:t xml:space="preserve"> </w:t>
      </w:r>
      <w:r>
        <w:rPr>
          <w:color w:val="1C1731"/>
        </w:rPr>
        <w:t>aptly</w:t>
      </w:r>
      <w:r>
        <w:rPr>
          <w:color w:val="1C1731"/>
          <w:spacing w:val="40"/>
        </w:rPr>
        <w:t xml:space="preserve"> </w:t>
      </w:r>
      <w:r>
        <w:rPr>
          <w:color w:val="1C1731"/>
        </w:rPr>
        <w:t>states,</w:t>
      </w:r>
      <w:r>
        <w:rPr>
          <w:color w:val="1C1731"/>
          <w:spacing w:val="40"/>
        </w:rPr>
        <w:t xml:space="preserve"> </w:t>
      </w:r>
      <w:r>
        <w:rPr>
          <w:color w:val="1C1731"/>
        </w:rPr>
        <w:t>‘young</w:t>
      </w:r>
    </w:p>
    <w:p w14:paraId="313ECE70" w14:textId="77777777" w:rsidR="005B1E76" w:rsidRDefault="00EC16DA">
      <w:pPr>
        <w:pStyle w:val="BodyText"/>
        <w:spacing w:line="292" w:lineRule="auto"/>
        <w:ind w:left="677" w:right="787"/>
      </w:pPr>
      <w:r>
        <w:rPr>
          <w:color w:val="1C1731"/>
        </w:rPr>
        <w:t>people</w:t>
      </w:r>
      <w:r>
        <w:rPr>
          <w:color w:val="1C1731"/>
          <w:spacing w:val="37"/>
        </w:rPr>
        <w:t xml:space="preserve"> </w:t>
      </w:r>
      <w:r>
        <w:rPr>
          <w:color w:val="1C1731"/>
        </w:rPr>
        <w:t>to</w:t>
      </w:r>
      <w:r>
        <w:rPr>
          <w:color w:val="1C1731"/>
          <w:spacing w:val="37"/>
        </w:rPr>
        <w:t xml:space="preserve"> </w:t>
      </w:r>
      <w:r>
        <w:rPr>
          <w:color w:val="1C1731"/>
        </w:rPr>
        <w:t>mature</w:t>
      </w:r>
      <w:r>
        <w:rPr>
          <w:color w:val="1C1731"/>
          <w:spacing w:val="37"/>
        </w:rPr>
        <w:t xml:space="preserve"> </w:t>
      </w:r>
      <w:r>
        <w:rPr>
          <w:color w:val="1C1731"/>
        </w:rPr>
        <w:t>into</w:t>
      </w:r>
      <w:r>
        <w:rPr>
          <w:color w:val="1C1731"/>
          <w:spacing w:val="37"/>
        </w:rPr>
        <w:t xml:space="preserve"> </w:t>
      </w:r>
      <w:r>
        <w:rPr>
          <w:color w:val="1C1731"/>
        </w:rPr>
        <w:t>safe</w:t>
      </w:r>
      <w:r>
        <w:rPr>
          <w:color w:val="1C1731"/>
          <w:spacing w:val="37"/>
        </w:rPr>
        <w:t xml:space="preserve"> </w:t>
      </w:r>
      <w:r>
        <w:rPr>
          <w:color w:val="1C1731"/>
        </w:rPr>
        <w:t>and</w:t>
      </w:r>
      <w:r>
        <w:rPr>
          <w:color w:val="1C1731"/>
          <w:spacing w:val="37"/>
        </w:rPr>
        <w:t xml:space="preserve"> </w:t>
      </w:r>
      <w:r>
        <w:rPr>
          <w:color w:val="1C1731"/>
        </w:rPr>
        <w:t>competent</w:t>
      </w:r>
      <w:r>
        <w:rPr>
          <w:color w:val="1C1731"/>
          <w:spacing w:val="37"/>
        </w:rPr>
        <w:t xml:space="preserve"> </w:t>
      </w:r>
      <w:r>
        <w:rPr>
          <w:color w:val="1C1731"/>
        </w:rPr>
        <w:t>users</w:t>
      </w:r>
      <w:r>
        <w:rPr>
          <w:color w:val="1C1731"/>
          <w:spacing w:val="37"/>
        </w:rPr>
        <w:t xml:space="preserve"> </w:t>
      </w:r>
      <w:r>
        <w:rPr>
          <w:color w:val="1C1731"/>
        </w:rPr>
        <w:t>of</w:t>
      </w:r>
      <w:r>
        <w:rPr>
          <w:color w:val="1C1731"/>
          <w:spacing w:val="37"/>
        </w:rPr>
        <w:t xml:space="preserve"> </w:t>
      </w:r>
      <w:r>
        <w:rPr>
          <w:color w:val="1C1731"/>
        </w:rPr>
        <w:t>digital</w:t>
      </w:r>
      <w:r>
        <w:rPr>
          <w:color w:val="1C1731"/>
          <w:spacing w:val="37"/>
        </w:rPr>
        <w:t xml:space="preserve"> </w:t>
      </w:r>
      <w:r>
        <w:rPr>
          <w:color w:val="1C1731"/>
        </w:rPr>
        <w:t>media.’</w:t>
      </w:r>
      <w:r>
        <w:rPr>
          <w:color w:val="1C1731"/>
          <w:spacing w:val="37"/>
        </w:rPr>
        <w:t xml:space="preserve"> </w:t>
      </w:r>
      <w:r>
        <w:rPr>
          <w:color w:val="1C1731"/>
        </w:rPr>
        <w:t>This</w:t>
      </w:r>
      <w:r>
        <w:rPr>
          <w:color w:val="1C1731"/>
          <w:spacing w:val="37"/>
        </w:rPr>
        <w:t xml:space="preserve"> </w:t>
      </w:r>
      <w:r>
        <w:rPr>
          <w:color w:val="1C1731"/>
        </w:rPr>
        <w:t>should</w:t>
      </w:r>
      <w:r>
        <w:rPr>
          <w:color w:val="1C1731"/>
          <w:spacing w:val="37"/>
        </w:rPr>
        <w:t xml:space="preserve"> </w:t>
      </w:r>
      <w:r>
        <w:rPr>
          <w:color w:val="1C1731"/>
        </w:rPr>
        <w:t>include</w:t>
      </w:r>
      <w:r>
        <w:rPr>
          <w:color w:val="1C1731"/>
          <w:spacing w:val="37"/>
        </w:rPr>
        <w:t xml:space="preserve"> </w:t>
      </w:r>
      <w:r>
        <w:rPr>
          <w:color w:val="1C1731"/>
        </w:rPr>
        <w:t>addressing</w:t>
      </w:r>
      <w:r>
        <w:rPr>
          <w:color w:val="1C1731"/>
          <w:spacing w:val="37"/>
        </w:rPr>
        <w:t xml:space="preserve"> </w:t>
      </w:r>
      <w:r>
        <w:rPr>
          <w:color w:val="1C1731"/>
        </w:rPr>
        <w:t>the challenges</w:t>
      </w:r>
      <w:r>
        <w:rPr>
          <w:color w:val="1C1731"/>
          <w:spacing w:val="40"/>
        </w:rPr>
        <w:t xml:space="preserve"> </w:t>
      </w:r>
      <w:r>
        <w:rPr>
          <w:color w:val="1C1731"/>
        </w:rPr>
        <w:t>this</w:t>
      </w:r>
      <w:r>
        <w:rPr>
          <w:color w:val="1C1731"/>
          <w:spacing w:val="40"/>
        </w:rPr>
        <w:t xml:space="preserve"> </w:t>
      </w:r>
      <w:r>
        <w:rPr>
          <w:color w:val="1C1731"/>
        </w:rPr>
        <w:t>research</w:t>
      </w:r>
      <w:r>
        <w:rPr>
          <w:color w:val="1C1731"/>
          <w:spacing w:val="40"/>
        </w:rPr>
        <w:t xml:space="preserve"> </w:t>
      </w:r>
      <w:r>
        <w:rPr>
          <w:color w:val="1C1731"/>
        </w:rPr>
        <w:t>has</w:t>
      </w:r>
      <w:r>
        <w:rPr>
          <w:color w:val="1C1731"/>
          <w:spacing w:val="40"/>
        </w:rPr>
        <w:t xml:space="preserve"> </w:t>
      </w:r>
      <w:r>
        <w:rPr>
          <w:color w:val="1C1731"/>
        </w:rPr>
        <w:t>identified</w:t>
      </w:r>
      <w:r>
        <w:rPr>
          <w:color w:val="1C1731"/>
          <w:spacing w:val="40"/>
        </w:rPr>
        <w:t xml:space="preserve"> </w:t>
      </w:r>
      <w:r>
        <w:rPr>
          <w:color w:val="1C1731"/>
        </w:rPr>
        <w:t>concerning</w:t>
      </w:r>
      <w:r>
        <w:rPr>
          <w:color w:val="1C1731"/>
          <w:spacing w:val="40"/>
        </w:rPr>
        <w:t xml:space="preserve"> </w:t>
      </w:r>
      <w:r>
        <w:rPr>
          <w:color w:val="1C1731"/>
        </w:rPr>
        <w:t>problem</w:t>
      </w:r>
      <w:r>
        <w:rPr>
          <w:color w:val="1C1731"/>
          <w:spacing w:val="40"/>
        </w:rPr>
        <w:t xml:space="preserve"> </w:t>
      </w:r>
      <w:r>
        <w:rPr>
          <w:color w:val="1C1731"/>
        </w:rPr>
        <w:t>gaming</w:t>
      </w:r>
      <w:r>
        <w:rPr>
          <w:color w:val="1C1731"/>
          <w:spacing w:val="40"/>
        </w:rPr>
        <w:t xml:space="preserve"> </w:t>
      </w:r>
      <w:r>
        <w:rPr>
          <w:color w:val="1C1731"/>
        </w:rPr>
        <w:t>whilst</w:t>
      </w:r>
      <w:r>
        <w:rPr>
          <w:color w:val="1C1731"/>
          <w:spacing w:val="40"/>
        </w:rPr>
        <w:t xml:space="preserve"> </w:t>
      </w:r>
      <w:r>
        <w:rPr>
          <w:color w:val="1C1731"/>
        </w:rPr>
        <w:t>acknowledging</w:t>
      </w:r>
      <w:r>
        <w:rPr>
          <w:color w:val="1C1731"/>
          <w:spacing w:val="40"/>
        </w:rPr>
        <w:t xml:space="preserve"> </w:t>
      </w:r>
      <w:r>
        <w:rPr>
          <w:color w:val="1C1731"/>
        </w:rPr>
        <w:t>that</w:t>
      </w:r>
      <w:r>
        <w:rPr>
          <w:color w:val="1C1731"/>
          <w:spacing w:val="40"/>
        </w:rPr>
        <w:t xml:space="preserve"> </w:t>
      </w:r>
      <w:r>
        <w:rPr>
          <w:color w:val="1C1731"/>
        </w:rPr>
        <w:t>there are</w:t>
      </w:r>
      <w:r>
        <w:rPr>
          <w:color w:val="1C1731"/>
          <w:spacing w:val="35"/>
        </w:rPr>
        <w:t xml:space="preserve"> </w:t>
      </w:r>
      <w:r>
        <w:rPr>
          <w:color w:val="1C1731"/>
        </w:rPr>
        <w:t>benefits</w:t>
      </w:r>
      <w:r>
        <w:rPr>
          <w:color w:val="1C1731"/>
          <w:spacing w:val="35"/>
        </w:rPr>
        <w:t xml:space="preserve"> </w:t>
      </w:r>
      <w:r>
        <w:rPr>
          <w:color w:val="1C1731"/>
        </w:rPr>
        <w:t>of</w:t>
      </w:r>
      <w:r>
        <w:rPr>
          <w:color w:val="1C1731"/>
          <w:spacing w:val="35"/>
        </w:rPr>
        <w:t xml:space="preserve"> </w:t>
      </w:r>
      <w:r>
        <w:rPr>
          <w:color w:val="1C1731"/>
        </w:rPr>
        <w:t>gaming</w:t>
      </w:r>
      <w:r>
        <w:rPr>
          <w:color w:val="1C1731"/>
          <w:spacing w:val="35"/>
        </w:rPr>
        <w:t xml:space="preserve"> </w:t>
      </w:r>
      <w:r>
        <w:rPr>
          <w:color w:val="1C1731"/>
        </w:rPr>
        <w:t>in</w:t>
      </w:r>
      <w:r>
        <w:rPr>
          <w:color w:val="1C1731"/>
          <w:spacing w:val="35"/>
        </w:rPr>
        <w:t xml:space="preserve"> </w:t>
      </w:r>
      <w:r>
        <w:rPr>
          <w:color w:val="1C1731"/>
        </w:rPr>
        <w:t>terms</w:t>
      </w:r>
      <w:r>
        <w:rPr>
          <w:color w:val="1C1731"/>
          <w:spacing w:val="35"/>
        </w:rPr>
        <w:t xml:space="preserve"> </w:t>
      </w:r>
      <w:r>
        <w:rPr>
          <w:color w:val="1C1731"/>
        </w:rPr>
        <w:t>of</w:t>
      </w:r>
      <w:r>
        <w:rPr>
          <w:color w:val="1C1731"/>
          <w:spacing w:val="35"/>
        </w:rPr>
        <w:t xml:space="preserve"> </w:t>
      </w:r>
      <w:proofErr w:type="spellStart"/>
      <w:r>
        <w:rPr>
          <w:color w:val="1C1731"/>
        </w:rPr>
        <w:t>socialising</w:t>
      </w:r>
      <w:proofErr w:type="spellEnd"/>
      <w:r>
        <w:rPr>
          <w:color w:val="1C1731"/>
          <w:spacing w:val="35"/>
        </w:rPr>
        <w:t xml:space="preserve"> </w:t>
      </w:r>
      <w:r>
        <w:rPr>
          <w:color w:val="1C1731"/>
        </w:rPr>
        <w:t>when</w:t>
      </w:r>
      <w:r>
        <w:rPr>
          <w:color w:val="1C1731"/>
          <w:spacing w:val="35"/>
        </w:rPr>
        <w:t xml:space="preserve"> </w:t>
      </w:r>
      <w:r>
        <w:rPr>
          <w:color w:val="1C1731"/>
        </w:rPr>
        <w:t>gaming</w:t>
      </w:r>
      <w:r>
        <w:rPr>
          <w:color w:val="1C1731"/>
          <w:spacing w:val="35"/>
        </w:rPr>
        <w:t xml:space="preserve"> </w:t>
      </w:r>
      <w:r>
        <w:rPr>
          <w:color w:val="1C1731"/>
        </w:rPr>
        <w:t>activity</w:t>
      </w:r>
      <w:r>
        <w:rPr>
          <w:color w:val="1C1731"/>
          <w:spacing w:val="35"/>
        </w:rPr>
        <w:t xml:space="preserve"> </w:t>
      </w:r>
      <w:r>
        <w:rPr>
          <w:color w:val="1C1731"/>
        </w:rPr>
        <w:t>is</w:t>
      </w:r>
      <w:r>
        <w:rPr>
          <w:color w:val="1C1731"/>
          <w:spacing w:val="35"/>
        </w:rPr>
        <w:t xml:space="preserve"> </w:t>
      </w:r>
      <w:r>
        <w:rPr>
          <w:color w:val="1C1731"/>
        </w:rPr>
        <w:t>not</w:t>
      </w:r>
      <w:r>
        <w:rPr>
          <w:color w:val="1C1731"/>
          <w:spacing w:val="35"/>
        </w:rPr>
        <w:t xml:space="preserve"> </w:t>
      </w:r>
      <w:r>
        <w:rPr>
          <w:color w:val="1C1731"/>
        </w:rPr>
        <w:t>excessive</w:t>
      </w:r>
      <w:r>
        <w:rPr>
          <w:color w:val="1C1731"/>
          <w:spacing w:val="35"/>
        </w:rPr>
        <w:t xml:space="preserve"> </w:t>
      </w:r>
      <w:r>
        <w:rPr>
          <w:color w:val="1C1731"/>
        </w:rPr>
        <w:t>or</w:t>
      </w:r>
      <w:r>
        <w:rPr>
          <w:color w:val="1C1731"/>
          <w:spacing w:val="35"/>
        </w:rPr>
        <w:t xml:space="preserve"> </w:t>
      </w:r>
      <w:r>
        <w:rPr>
          <w:color w:val="1C1731"/>
        </w:rPr>
        <w:t>leads</w:t>
      </w:r>
      <w:r>
        <w:rPr>
          <w:color w:val="1C1731"/>
          <w:spacing w:val="35"/>
        </w:rPr>
        <w:t xml:space="preserve"> </w:t>
      </w:r>
      <w:r>
        <w:rPr>
          <w:color w:val="1C1731"/>
        </w:rPr>
        <w:t>to</w:t>
      </w:r>
      <w:r>
        <w:rPr>
          <w:color w:val="1C1731"/>
          <w:spacing w:val="35"/>
        </w:rPr>
        <w:t xml:space="preserve"> </w:t>
      </w:r>
      <w:r>
        <w:rPr>
          <w:color w:val="1C1731"/>
        </w:rPr>
        <w:t>harm. Nevertheless,</w:t>
      </w:r>
      <w:r>
        <w:rPr>
          <w:color w:val="1C1731"/>
          <w:spacing w:val="40"/>
        </w:rPr>
        <w:t xml:space="preserve"> </w:t>
      </w:r>
      <w:r>
        <w:rPr>
          <w:color w:val="1C1731"/>
        </w:rPr>
        <w:t>central</w:t>
      </w:r>
      <w:r>
        <w:rPr>
          <w:color w:val="1C1731"/>
          <w:spacing w:val="40"/>
        </w:rPr>
        <w:t xml:space="preserve"> </w:t>
      </w:r>
      <w:r>
        <w:rPr>
          <w:color w:val="1C1731"/>
        </w:rPr>
        <w:t>concern</w:t>
      </w:r>
      <w:r>
        <w:rPr>
          <w:color w:val="1C1731"/>
          <w:spacing w:val="40"/>
        </w:rPr>
        <w:t xml:space="preserve"> </w:t>
      </w:r>
      <w:r>
        <w:rPr>
          <w:color w:val="1C1731"/>
        </w:rPr>
        <w:t>should</w:t>
      </w:r>
      <w:r>
        <w:rPr>
          <w:color w:val="1C1731"/>
          <w:spacing w:val="40"/>
        </w:rPr>
        <w:t xml:space="preserve"> </w:t>
      </w:r>
      <w:r>
        <w:rPr>
          <w:color w:val="1C1731"/>
        </w:rPr>
        <w:t>be</w:t>
      </w:r>
      <w:r>
        <w:rPr>
          <w:color w:val="1C1731"/>
          <w:spacing w:val="40"/>
        </w:rPr>
        <w:t xml:space="preserve"> </w:t>
      </w:r>
      <w:r>
        <w:rPr>
          <w:color w:val="1C1731"/>
        </w:rPr>
        <w:t>healthy</w:t>
      </w:r>
      <w:r>
        <w:rPr>
          <w:color w:val="1C1731"/>
          <w:spacing w:val="40"/>
        </w:rPr>
        <w:t xml:space="preserve"> </w:t>
      </w:r>
      <w:r>
        <w:rPr>
          <w:color w:val="1C1731"/>
        </w:rPr>
        <w:t>adaption</w:t>
      </w:r>
      <w:r>
        <w:rPr>
          <w:color w:val="1C1731"/>
          <w:spacing w:val="40"/>
        </w:rPr>
        <w:t xml:space="preserve"> </w:t>
      </w:r>
      <w:r>
        <w:rPr>
          <w:color w:val="1C1731"/>
        </w:rPr>
        <w:t>to</w:t>
      </w:r>
      <w:r>
        <w:rPr>
          <w:color w:val="1C1731"/>
          <w:spacing w:val="40"/>
        </w:rPr>
        <w:t xml:space="preserve"> </w:t>
      </w:r>
      <w:r>
        <w:rPr>
          <w:color w:val="1C1731"/>
        </w:rPr>
        <w:t>digital</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a</w:t>
      </w:r>
      <w:r>
        <w:rPr>
          <w:color w:val="1C1731"/>
          <w:spacing w:val="40"/>
        </w:rPr>
        <w:t xml:space="preserve"> </w:t>
      </w:r>
      <w:r>
        <w:rPr>
          <w:color w:val="1C1731"/>
        </w:rPr>
        <w:t>wider</w:t>
      </w:r>
      <w:r>
        <w:rPr>
          <w:color w:val="1C1731"/>
          <w:spacing w:val="40"/>
        </w:rPr>
        <w:t xml:space="preserve"> </w:t>
      </w:r>
      <w:r>
        <w:rPr>
          <w:color w:val="1C1731"/>
        </w:rPr>
        <w:t>social</w:t>
      </w:r>
      <w:r>
        <w:rPr>
          <w:color w:val="1C1731"/>
          <w:spacing w:val="40"/>
        </w:rPr>
        <w:t xml:space="preserve"> </w:t>
      </w:r>
      <w:r>
        <w:rPr>
          <w:color w:val="1C1731"/>
        </w:rPr>
        <w:t>media environment</w:t>
      </w:r>
      <w:r>
        <w:rPr>
          <w:color w:val="1C1731"/>
          <w:spacing w:val="40"/>
        </w:rPr>
        <w:t xml:space="preserve"> </w:t>
      </w:r>
      <w:r>
        <w:rPr>
          <w:color w:val="1C1731"/>
        </w:rPr>
        <w:t>in</w:t>
      </w:r>
      <w:r>
        <w:rPr>
          <w:color w:val="1C1731"/>
          <w:spacing w:val="40"/>
        </w:rPr>
        <w:t xml:space="preserve"> </w:t>
      </w:r>
      <w:r>
        <w:rPr>
          <w:color w:val="1C1731"/>
        </w:rPr>
        <w:t>which</w:t>
      </w:r>
      <w:r>
        <w:rPr>
          <w:color w:val="1C1731"/>
          <w:spacing w:val="40"/>
        </w:rPr>
        <w:t xml:space="preserve"> </w:t>
      </w:r>
      <w:r>
        <w:rPr>
          <w:color w:val="1C1731"/>
        </w:rPr>
        <w:t>children,</w:t>
      </w:r>
      <w:r>
        <w:rPr>
          <w:color w:val="1C1731"/>
          <w:spacing w:val="40"/>
        </w:rPr>
        <w:t xml:space="preserve"> </w:t>
      </w:r>
      <w:r>
        <w:rPr>
          <w:color w:val="1C1731"/>
        </w:rPr>
        <w:t>young</w:t>
      </w:r>
      <w:r>
        <w:rPr>
          <w:color w:val="1C1731"/>
          <w:spacing w:val="40"/>
        </w:rPr>
        <w:t xml:space="preserve"> </w:t>
      </w:r>
      <w:r>
        <w:rPr>
          <w:color w:val="1C1731"/>
        </w:rPr>
        <w:t>people</w:t>
      </w:r>
      <w:r>
        <w:rPr>
          <w:color w:val="1C1731"/>
          <w:spacing w:val="40"/>
        </w:rPr>
        <w:t xml:space="preserve"> </w:t>
      </w:r>
      <w:r>
        <w:rPr>
          <w:color w:val="1C1731"/>
        </w:rPr>
        <w:t>and</w:t>
      </w:r>
      <w:r>
        <w:rPr>
          <w:color w:val="1C1731"/>
          <w:spacing w:val="40"/>
        </w:rPr>
        <w:t xml:space="preserve"> </w:t>
      </w:r>
      <w:r>
        <w:rPr>
          <w:color w:val="1C1731"/>
        </w:rPr>
        <w:t>society</w:t>
      </w:r>
      <w:r>
        <w:rPr>
          <w:color w:val="1C1731"/>
          <w:spacing w:val="40"/>
        </w:rPr>
        <w:t xml:space="preserve"> </w:t>
      </w:r>
      <w:r>
        <w:rPr>
          <w:color w:val="1C1731"/>
        </w:rPr>
        <w:t>are</w:t>
      </w:r>
      <w:r>
        <w:rPr>
          <w:color w:val="1C1731"/>
          <w:spacing w:val="40"/>
        </w:rPr>
        <w:t xml:space="preserve"> </w:t>
      </w:r>
      <w:r>
        <w:rPr>
          <w:color w:val="1C1731"/>
        </w:rPr>
        <w:t>now</w:t>
      </w:r>
      <w:r>
        <w:rPr>
          <w:color w:val="1C1731"/>
          <w:spacing w:val="40"/>
        </w:rPr>
        <w:t xml:space="preserve"> </w:t>
      </w:r>
      <w:r>
        <w:rPr>
          <w:color w:val="1C1731"/>
        </w:rPr>
        <w:t>immersed.</w:t>
      </w:r>
    </w:p>
    <w:p w14:paraId="51826139" w14:textId="77777777" w:rsidR="005B1E76" w:rsidRDefault="005B1E76">
      <w:pPr>
        <w:pStyle w:val="BodyText"/>
        <w:rPr>
          <w:sz w:val="22"/>
        </w:rPr>
      </w:pPr>
    </w:p>
    <w:p w14:paraId="11D8ACF0" w14:textId="77777777" w:rsidR="005B1E76" w:rsidRDefault="005B1E76">
      <w:pPr>
        <w:pStyle w:val="BodyText"/>
        <w:spacing w:before="1"/>
        <w:rPr>
          <w:sz w:val="30"/>
        </w:rPr>
      </w:pPr>
    </w:p>
    <w:p w14:paraId="406F35E0" w14:textId="77777777" w:rsidR="005B1E76" w:rsidRDefault="00EC16DA">
      <w:pPr>
        <w:pStyle w:val="Heading6"/>
        <w:jc w:val="both"/>
      </w:pPr>
      <w:bookmarkStart w:id="18" w:name="_TOC_250044"/>
      <w:r>
        <w:t>Gaming</w:t>
      </w:r>
      <w:r>
        <w:rPr>
          <w:spacing w:val="49"/>
        </w:rPr>
        <w:t xml:space="preserve"> </w:t>
      </w:r>
      <w:bookmarkEnd w:id="18"/>
      <w:r>
        <w:rPr>
          <w:spacing w:val="-2"/>
        </w:rPr>
        <w:t>Problems</w:t>
      </w:r>
    </w:p>
    <w:p w14:paraId="05729F2E" w14:textId="77777777" w:rsidR="005B1E76" w:rsidRDefault="00EC16DA">
      <w:pPr>
        <w:pStyle w:val="BodyText"/>
        <w:spacing w:before="223"/>
        <w:ind w:left="729"/>
      </w:pPr>
      <w:r>
        <w:t>It</w:t>
      </w:r>
      <w:r>
        <w:rPr>
          <w:spacing w:val="34"/>
        </w:rPr>
        <w:t xml:space="preserve"> </w:t>
      </w:r>
      <w:r>
        <w:t>is</w:t>
      </w:r>
      <w:r>
        <w:rPr>
          <w:spacing w:val="36"/>
        </w:rPr>
        <w:t xml:space="preserve"> </w:t>
      </w:r>
      <w:r>
        <w:t>essential</w:t>
      </w:r>
      <w:r>
        <w:rPr>
          <w:spacing w:val="36"/>
        </w:rPr>
        <w:t xml:space="preserve"> </w:t>
      </w:r>
      <w:r>
        <w:t>to</w:t>
      </w:r>
      <w:r>
        <w:rPr>
          <w:spacing w:val="36"/>
        </w:rPr>
        <w:t xml:space="preserve"> </w:t>
      </w:r>
      <w:r>
        <w:t>distinguish</w:t>
      </w:r>
      <w:r>
        <w:rPr>
          <w:spacing w:val="36"/>
        </w:rPr>
        <w:t xml:space="preserve"> </w:t>
      </w:r>
      <w:r>
        <w:t>the</w:t>
      </w:r>
      <w:r>
        <w:rPr>
          <w:spacing w:val="36"/>
        </w:rPr>
        <w:t xml:space="preserve"> </w:t>
      </w:r>
      <w:r>
        <w:t>terminology</w:t>
      </w:r>
      <w:r>
        <w:rPr>
          <w:spacing w:val="36"/>
        </w:rPr>
        <w:t xml:space="preserve"> </w:t>
      </w:r>
      <w:r>
        <w:t>on</w:t>
      </w:r>
      <w:r>
        <w:rPr>
          <w:spacing w:val="36"/>
        </w:rPr>
        <w:t xml:space="preserve"> </w:t>
      </w:r>
      <w:r>
        <w:t>gaming</w:t>
      </w:r>
      <w:r>
        <w:rPr>
          <w:spacing w:val="36"/>
        </w:rPr>
        <w:t xml:space="preserve"> </w:t>
      </w:r>
      <w:r>
        <w:t>and</w:t>
      </w:r>
      <w:r>
        <w:rPr>
          <w:spacing w:val="36"/>
        </w:rPr>
        <w:t xml:space="preserve"> </w:t>
      </w:r>
      <w:r>
        <w:t>gambling</w:t>
      </w:r>
      <w:r>
        <w:rPr>
          <w:spacing w:val="36"/>
        </w:rPr>
        <w:t xml:space="preserve"> </w:t>
      </w:r>
      <w:r>
        <w:t>from</w:t>
      </w:r>
      <w:r>
        <w:rPr>
          <w:spacing w:val="36"/>
        </w:rPr>
        <w:t xml:space="preserve"> </w:t>
      </w:r>
      <w:r>
        <w:t>the</w:t>
      </w:r>
      <w:r>
        <w:rPr>
          <w:spacing w:val="37"/>
        </w:rPr>
        <w:t xml:space="preserve"> </w:t>
      </w:r>
      <w:r>
        <w:rPr>
          <w:spacing w:val="-2"/>
        </w:rPr>
        <w:t>outset.</w:t>
      </w:r>
    </w:p>
    <w:p w14:paraId="19516228" w14:textId="77777777" w:rsidR="005B1E76" w:rsidRDefault="005B1E76">
      <w:pPr>
        <w:pStyle w:val="BodyText"/>
      </w:pPr>
    </w:p>
    <w:p w14:paraId="622F6615" w14:textId="77777777" w:rsidR="005B1E76" w:rsidRDefault="00EC16DA">
      <w:pPr>
        <w:pStyle w:val="BodyText"/>
        <w:ind w:left="677"/>
      </w:pPr>
      <w:r>
        <w:t>The</w:t>
      </w:r>
      <w:r>
        <w:rPr>
          <w:spacing w:val="49"/>
        </w:rPr>
        <w:t xml:space="preserve"> </w:t>
      </w:r>
      <w:r>
        <w:t>Gaming</w:t>
      </w:r>
      <w:r>
        <w:rPr>
          <w:spacing w:val="50"/>
        </w:rPr>
        <w:t xml:space="preserve"> </w:t>
      </w:r>
      <w:r>
        <w:t>continuum</w:t>
      </w:r>
      <w:r>
        <w:rPr>
          <w:spacing w:val="49"/>
        </w:rPr>
        <w:t xml:space="preserve"> </w:t>
      </w:r>
      <w:r>
        <w:t>ranges</w:t>
      </w:r>
      <w:r>
        <w:rPr>
          <w:spacing w:val="50"/>
        </w:rPr>
        <w:t xml:space="preserve"> </w:t>
      </w:r>
      <w:r>
        <w:t>from</w:t>
      </w:r>
      <w:r>
        <w:rPr>
          <w:spacing w:val="49"/>
        </w:rPr>
        <w:t xml:space="preserve"> </w:t>
      </w:r>
      <w:r>
        <w:t>non-problem</w:t>
      </w:r>
      <w:r>
        <w:rPr>
          <w:spacing w:val="50"/>
        </w:rPr>
        <w:t xml:space="preserve"> </w:t>
      </w:r>
      <w:r>
        <w:t>gaming</w:t>
      </w:r>
      <w:r>
        <w:rPr>
          <w:spacing w:val="49"/>
        </w:rPr>
        <w:t xml:space="preserve"> </w:t>
      </w:r>
      <w:r>
        <w:t>(non-regularly,</w:t>
      </w:r>
      <w:r>
        <w:rPr>
          <w:spacing w:val="50"/>
        </w:rPr>
        <w:t xml:space="preserve"> </w:t>
      </w:r>
      <w:r>
        <w:t>regularly,</w:t>
      </w:r>
      <w:r>
        <w:rPr>
          <w:spacing w:val="49"/>
        </w:rPr>
        <w:t xml:space="preserve"> </w:t>
      </w:r>
      <w:r>
        <w:t>and</w:t>
      </w:r>
      <w:r>
        <w:rPr>
          <w:spacing w:val="50"/>
        </w:rPr>
        <w:t xml:space="preserve"> </w:t>
      </w:r>
      <w:r>
        <w:rPr>
          <w:spacing w:val="-4"/>
        </w:rPr>
        <w:t>even</w:t>
      </w:r>
    </w:p>
    <w:p w14:paraId="4F6C0D64" w14:textId="77777777" w:rsidR="005B1E76" w:rsidRDefault="00EC16DA">
      <w:pPr>
        <w:pStyle w:val="BodyText"/>
        <w:spacing w:before="50" w:line="292" w:lineRule="auto"/>
        <w:ind w:left="677" w:right="787"/>
      </w:pPr>
      <w:r>
        <w:t>excessively)</w:t>
      </w:r>
      <w:r>
        <w:rPr>
          <w:spacing w:val="36"/>
        </w:rPr>
        <w:t xml:space="preserve"> </w:t>
      </w:r>
      <w:r>
        <w:t>to</w:t>
      </w:r>
      <w:r>
        <w:rPr>
          <w:spacing w:val="36"/>
        </w:rPr>
        <w:t xml:space="preserve"> </w:t>
      </w:r>
      <w:r>
        <w:t>problem</w:t>
      </w:r>
      <w:r>
        <w:rPr>
          <w:spacing w:val="36"/>
        </w:rPr>
        <w:t xml:space="preserve"> </w:t>
      </w:r>
      <w:r>
        <w:t>and</w:t>
      </w:r>
      <w:r>
        <w:rPr>
          <w:spacing w:val="36"/>
        </w:rPr>
        <w:t xml:space="preserve"> </w:t>
      </w:r>
      <w:r>
        <w:t>addictive</w:t>
      </w:r>
      <w:r>
        <w:rPr>
          <w:spacing w:val="36"/>
        </w:rPr>
        <w:t xml:space="preserve"> </w:t>
      </w:r>
      <w:r>
        <w:t>gaming</w:t>
      </w:r>
      <w:r>
        <w:rPr>
          <w:spacing w:val="36"/>
        </w:rPr>
        <w:t xml:space="preserve"> </w:t>
      </w:r>
      <w:r>
        <w:t>at</w:t>
      </w:r>
      <w:r>
        <w:rPr>
          <w:spacing w:val="36"/>
        </w:rPr>
        <w:t xml:space="preserve"> </w:t>
      </w:r>
      <w:r>
        <w:t>the</w:t>
      </w:r>
      <w:r>
        <w:rPr>
          <w:spacing w:val="36"/>
        </w:rPr>
        <w:t xml:space="preserve"> </w:t>
      </w:r>
      <w:r>
        <w:t>other</w:t>
      </w:r>
      <w:r>
        <w:rPr>
          <w:spacing w:val="36"/>
        </w:rPr>
        <w:t xml:space="preserve"> </w:t>
      </w:r>
      <w:r>
        <w:t>end.</w:t>
      </w:r>
      <w:r>
        <w:rPr>
          <w:spacing w:val="36"/>
        </w:rPr>
        <w:t xml:space="preserve"> </w:t>
      </w:r>
      <w:r>
        <w:t>This</w:t>
      </w:r>
      <w:r>
        <w:rPr>
          <w:spacing w:val="36"/>
        </w:rPr>
        <w:t xml:space="preserve"> </w:t>
      </w:r>
      <w:r>
        <w:t>report</w:t>
      </w:r>
      <w:r>
        <w:rPr>
          <w:spacing w:val="36"/>
        </w:rPr>
        <w:t xml:space="preserve"> </w:t>
      </w:r>
      <w:r>
        <w:t>has</w:t>
      </w:r>
      <w:r>
        <w:rPr>
          <w:spacing w:val="36"/>
        </w:rPr>
        <w:t xml:space="preserve"> </w:t>
      </w:r>
      <w:proofErr w:type="spellStart"/>
      <w:r>
        <w:t>utilised</w:t>
      </w:r>
      <w:proofErr w:type="spellEnd"/>
      <w:r>
        <w:rPr>
          <w:spacing w:val="36"/>
        </w:rPr>
        <w:t xml:space="preserve"> </w:t>
      </w:r>
      <w:r>
        <w:t>the</w:t>
      </w:r>
      <w:r>
        <w:rPr>
          <w:spacing w:val="36"/>
        </w:rPr>
        <w:t xml:space="preserve"> </w:t>
      </w:r>
      <w:r>
        <w:t>criteria presented</w:t>
      </w:r>
      <w:r>
        <w:rPr>
          <w:spacing w:val="40"/>
        </w:rPr>
        <w:t xml:space="preserve"> </w:t>
      </w:r>
      <w:r>
        <w:t>in</w:t>
      </w:r>
      <w:r>
        <w:rPr>
          <w:spacing w:val="40"/>
        </w:rPr>
        <w:t xml:space="preserve"> </w:t>
      </w:r>
      <w:r>
        <w:t>the</w:t>
      </w:r>
      <w:r>
        <w:rPr>
          <w:spacing w:val="40"/>
        </w:rPr>
        <w:t xml:space="preserve"> </w:t>
      </w:r>
      <w:r>
        <w:t>DSM</w:t>
      </w:r>
      <w:r>
        <w:rPr>
          <w:spacing w:val="40"/>
        </w:rPr>
        <w:t xml:space="preserve"> </w:t>
      </w:r>
      <w:r>
        <w:t>5</w:t>
      </w:r>
      <w:r>
        <w:rPr>
          <w:spacing w:val="40"/>
        </w:rPr>
        <w:t xml:space="preserve"> </w:t>
      </w:r>
      <w:r>
        <w:t>and</w:t>
      </w:r>
      <w:r>
        <w:rPr>
          <w:spacing w:val="40"/>
        </w:rPr>
        <w:t xml:space="preserve"> </w:t>
      </w:r>
      <w:r>
        <w:t>ICD</w:t>
      </w:r>
      <w:r>
        <w:rPr>
          <w:spacing w:val="40"/>
        </w:rPr>
        <w:t xml:space="preserve"> </w:t>
      </w:r>
      <w:r>
        <w:t>11</w:t>
      </w:r>
      <w:r>
        <w:rPr>
          <w:spacing w:val="40"/>
        </w:rPr>
        <w:t xml:space="preserve"> </w:t>
      </w:r>
      <w:r>
        <w:t>but</w:t>
      </w:r>
      <w:r>
        <w:rPr>
          <w:spacing w:val="40"/>
        </w:rPr>
        <w:t xml:space="preserve"> </w:t>
      </w:r>
      <w:r>
        <w:t>not</w:t>
      </w:r>
      <w:r>
        <w:rPr>
          <w:spacing w:val="40"/>
        </w:rPr>
        <w:t xml:space="preserve"> </w:t>
      </w:r>
      <w:r>
        <w:t>for</w:t>
      </w:r>
      <w:r>
        <w:rPr>
          <w:spacing w:val="40"/>
        </w:rPr>
        <w:t xml:space="preserve"> </w:t>
      </w:r>
      <w:r>
        <w:t>the</w:t>
      </w:r>
      <w:r>
        <w:rPr>
          <w:spacing w:val="40"/>
        </w:rPr>
        <w:t xml:space="preserve"> </w:t>
      </w:r>
      <w:r>
        <w:t>purposes</w:t>
      </w:r>
      <w:r>
        <w:rPr>
          <w:spacing w:val="40"/>
        </w:rPr>
        <w:t xml:space="preserve"> </w:t>
      </w:r>
      <w:r>
        <w:t>of</w:t>
      </w:r>
      <w:r>
        <w:rPr>
          <w:spacing w:val="40"/>
        </w:rPr>
        <w:t xml:space="preserve"> </w:t>
      </w:r>
      <w:r>
        <w:t>advocating</w:t>
      </w:r>
      <w:r>
        <w:rPr>
          <w:spacing w:val="40"/>
        </w:rPr>
        <w:t xml:space="preserve"> </w:t>
      </w:r>
      <w:r>
        <w:t>for</w:t>
      </w:r>
      <w:r>
        <w:rPr>
          <w:spacing w:val="40"/>
        </w:rPr>
        <w:t xml:space="preserve"> </w:t>
      </w:r>
      <w:r>
        <w:t>a</w:t>
      </w:r>
      <w:r>
        <w:rPr>
          <w:spacing w:val="40"/>
        </w:rPr>
        <w:t xml:space="preserve"> </w:t>
      </w:r>
      <w:r>
        <w:t>bio-psychiatric</w:t>
      </w:r>
    </w:p>
    <w:p w14:paraId="7F4AA664" w14:textId="77777777" w:rsidR="005B1E76" w:rsidRDefault="00EC16DA">
      <w:pPr>
        <w:pStyle w:val="BodyText"/>
        <w:spacing w:line="292" w:lineRule="auto"/>
        <w:ind w:left="677" w:right="576"/>
      </w:pPr>
      <w:r>
        <w:t>diagnostic</w:t>
      </w:r>
      <w:r>
        <w:rPr>
          <w:spacing w:val="40"/>
        </w:rPr>
        <w:t xml:space="preserve"> </w:t>
      </w:r>
      <w:r>
        <w:t>system</w:t>
      </w:r>
      <w:r>
        <w:rPr>
          <w:spacing w:val="40"/>
        </w:rPr>
        <w:t xml:space="preserve"> </w:t>
      </w:r>
      <w:r>
        <w:t>to</w:t>
      </w:r>
      <w:r>
        <w:rPr>
          <w:spacing w:val="40"/>
        </w:rPr>
        <w:t xml:space="preserve"> </w:t>
      </w:r>
      <w:r>
        <w:t>address</w:t>
      </w:r>
      <w:r>
        <w:rPr>
          <w:spacing w:val="40"/>
        </w:rPr>
        <w:t xml:space="preserve"> </w:t>
      </w:r>
      <w:r>
        <w:t>potential</w:t>
      </w:r>
      <w:r>
        <w:rPr>
          <w:spacing w:val="40"/>
        </w:rPr>
        <w:t xml:space="preserve"> </w:t>
      </w:r>
      <w:r>
        <w:t>gaming</w:t>
      </w:r>
      <w:r>
        <w:rPr>
          <w:spacing w:val="40"/>
        </w:rPr>
        <w:t xml:space="preserve"> </w:t>
      </w:r>
      <w:r>
        <w:t>harms.</w:t>
      </w:r>
      <w:r>
        <w:rPr>
          <w:spacing w:val="40"/>
        </w:rPr>
        <w:t xml:space="preserve"> </w:t>
      </w:r>
      <w:r>
        <w:t>The</w:t>
      </w:r>
      <w:r>
        <w:rPr>
          <w:spacing w:val="40"/>
        </w:rPr>
        <w:t xml:space="preserve"> </w:t>
      </w:r>
      <w:r>
        <w:t>description</w:t>
      </w:r>
      <w:r>
        <w:rPr>
          <w:spacing w:val="40"/>
        </w:rPr>
        <w:t xml:space="preserve"> </w:t>
      </w:r>
      <w:r>
        <w:t>of</w:t>
      </w:r>
      <w:r>
        <w:rPr>
          <w:spacing w:val="40"/>
        </w:rPr>
        <w:t xml:space="preserve"> </w:t>
      </w:r>
      <w:proofErr w:type="spellStart"/>
      <w:r>
        <w:t>behaviours</w:t>
      </w:r>
      <w:proofErr w:type="spellEnd"/>
      <w:r>
        <w:rPr>
          <w:spacing w:val="40"/>
        </w:rPr>
        <w:t xml:space="preserve"> </w:t>
      </w:r>
      <w:r>
        <w:t>and</w:t>
      </w:r>
      <w:r>
        <w:rPr>
          <w:spacing w:val="40"/>
        </w:rPr>
        <w:t xml:space="preserve"> </w:t>
      </w:r>
      <w:r>
        <w:t>symptoms</w:t>
      </w:r>
      <w:r>
        <w:rPr>
          <w:spacing w:val="40"/>
        </w:rPr>
        <w:t xml:space="preserve"> </w:t>
      </w:r>
      <w:r>
        <w:t>for problematic</w:t>
      </w:r>
      <w:r>
        <w:rPr>
          <w:spacing w:val="40"/>
        </w:rPr>
        <w:t xml:space="preserve"> </w:t>
      </w:r>
      <w:r>
        <w:t>gaming</w:t>
      </w:r>
      <w:r>
        <w:rPr>
          <w:spacing w:val="40"/>
        </w:rPr>
        <w:t xml:space="preserve"> </w:t>
      </w:r>
      <w:r>
        <w:t>within</w:t>
      </w:r>
      <w:r>
        <w:rPr>
          <w:spacing w:val="40"/>
        </w:rPr>
        <w:t xml:space="preserve"> </w:t>
      </w:r>
      <w:r>
        <w:t>DSM-5</w:t>
      </w:r>
      <w:r>
        <w:rPr>
          <w:spacing w:val="40"/>
        </w:rPr>
        <w:t xml:space="preserve"> </w:t>
      </w:r>
      <w:r>
        <w:t>and</w:t>
      </w:r>
      <w:r>
        <w:rPr>
          <w:spacing w:val="40"/>
        </w:rPr>
        <w:t xml:space="preserve"> </w:t>
      </w:r>
      <w:r>
        <w:t>ICD</w:t>
      </w:r>
      <w:r>
        <w:rPr>
          <w:spacing w:val="40"/>
        </w:rPr>
        <w:t xml:space="preserve"> </w:t>
      </w:r>
      <w:r>
        <w:t>11</w:t>
      </w:r>
      <w:r>
        <w:rPr>
          <w:spacing w:val="40"/>
        </w:rPr>
        <w:t xml:space="preserve"> </w:t>
      </w:r>
      <w:r>
        <w:t>provides</w:t>
      </w:r>
      <w:r>
        <w:rPr>
          <w:spacing w:val="40"/>
        </w:rPr>
        <w:t xml:space="preserve"> </w:t>
      </w:r>
      <w:r>
        <w:t>some</w:t>
      </w:r>
      <w:r>
        <w:rPr>
          <w:spacing w:val="40"/>
        </w:rPr>
        <w:t xml:space="preserve"> </w:t>
      </w:r>
      <w:r>
        <w:t>useful</w:t>
      </w:r>
      <w:r>
        <w:rPr>
          <w:spacing w:val="40"/>
        </w:rPr>
        <w:t xml:space="preserve"> </w:t>
      </w:r>
      <w:r>
        <w:t>descriptive</w:t>
      </w:r>
      <w:r>
        <w:rPr>
          <w:spacing w:val="40"/>
        </w:rPr>
        <w:t xml:space="preserve"> </w:t>
      </w:r>
      <w:r>
        <w:t>guidelines</w:t>
      </w:r>
      <w:r>
        <w:rPr>
          <w:spacing w:val="40"/>
        </w:rPr>
        <w:t xml:space="preserve"> </w:t>
      </w:r>
      <w:r>
        <w:t>for</w:t>
      </w:r>
      <w:r>
        <w:rPr>
          <w:spacing w:val="40"/>
        </w:rPr>
        <w:t xml:space="preserve"> </w:t>
      </w:r>
      <w:r>
        <w:t>assessing potential</w:t>
      </w:r>
      <w:r>
        <w:rPr>
          <w:spacing w:val="40"/>
        </w:rPr>
        <w:t xml:space="preserve"> </w:t>
      </w:r>
      <w:r>
        <w:t>harm</w:t>
      </w:r>
      <w:r>
        <w:rPr>
          <w:spacing w:val="40"/>
        </w:rPr>
        <w:t xml:space="preserve"> </w:t>
      </w:r>
      <w:r>
        <w:t>from</w:t>
      </w:r>
      <w:r>
        <w:rPr>
          <w:spacing w:val="40"/>
        </w:rPr>
        <w:t xml:space="preserve"> </w:t>
      </w:r>
      <w:r>
        <w:t>a</w:t>
      </w:r>
      <w:r>
        <w:rPr>
          <w:spacing w:val="40"/>
        </w:rPr>
        <w:t xml:space="preserve"> </w:t>
      </w:r>
      <w:r>
        <w:t>clinical</w:t>
      </w:r>
      <w:r>
        <w:rPr>
          <w:spacing w:val="40"/>
        </w:rPr>
        <w:t xml:space="preserve"> </w:t>
      </w:r>
      <w:r>
        <w:t>perspective.</w:t>
      </w:r>
      <w:r>
        <w:rPr>
          <w:spacing w:val="40"/>
        </w:rPr>
        <w:t xml:space="preserve"> </w:t>
      </w:r>
      <w:r>
        <w:t>These</w:t>
      </w:r>
      <w:r>
        <w:rPr>
          <w:spacing w:val="40"/>
        </w:rPr>
        <w:t xml:space="preserve"> </w:t>
      </w:r>
      <w:r>
        <w:t>are</w:t>
      </w:r>
      <w:r>
        <w:rPr>
          <w:spacing w:val="40"/>
        </w:rPr>
        <w:t xml:space="preserve"> </w:t>
      </w:r>
      <w:r>
        <w:t>also</w:t>
      </w:r>
      <w:r>
        <w:rPr>
          <w:spacing w:val="40"/>
        </w:rPr>
        <w:t xml:space="preserve"> </w:t>
      </w:r>
      <w:r>
        <w:t>useful</w:t>
      </w:r>
      <w:r>
        <w:rPr>
          <w:spacing w:val="40"/>
        </w:rPr>
        <w:t xml:space="preserve"> </w:t>
      </w:r>
      <w:r>
        <w:t>for</w:t>
      </w:r>
      <w:r>
        <w:rPr>
          <w:spacing w:val="40"/>
        </w:rPr>
        <w:t xml:space="preserve"> </w:t>
      </w:r>
      <w:r>
        <w:t>consideration</w:t>
      </w:r>
      <w:r>
        <w:rPr>
          <w:spacing w:val="40"/>
        </w:rPr>
        <w:t xml:space="preserve"> </w:t>
      </w:r>
      <w:r>
        <w:t>in</w:t>
      </w:r>
      <w:r>
        <w:rPr>
          <w:spacing w:val="40"/>
        </w:rPr>
        <w:t xml:space="preserve"> </w:t>
      </w:r>
      <w:r>
        <w:t>the</w:t>
      </w:r>
      <w:r>
        <w:rPr>
          <w:spacing w:val="40"/>
        </w:rPr>
        <w:t xml:space="preserve"> </w:t>
      </w:r>
      <w:r>
        <w:t>development of</w:t>
      </w:r>
      <w:r>
        <w:rPr>
          <w:spacing w:val="40"/>
        </w:rPr>
        <w:t xml:space="preserve"> </w:t>
      </w:r>
      <w:r>
        <w:t>education</w:t>
      </w:r>
      <w:r>
        <w:rPr>
          <w:spacing w:val="40"/>
        </w:rPr>
        <w:t xml:space="preserve"> </w:t>
      </w:r>
      <w:r>
        <w:t>prevention</w:t>
      </w:r>
      <w:r>
        <w:rPr>
          <w:spacing w:val="40"/>
        </w:rPr>
        <w:t xml:space="preserve"> </w:t>
      </w:r>
      <w:r>
        <w:t>of</w:t>
      </w:r>
      <w:r>
        <w:rPr>
          <w:spacing w:val="40"/>
        </w:rPr>
        <w:t xml:space="preserve"> </w:t>
      </w:r>
      <w:r>
        <w:t>perceived</w:t>
      </w:r>
      <w:r>
        <w:rPr>
          <w:spacing w:val="40"/>
        </w:rPr>
        <w:t xml:space="preserve"> </w:t>
      </w:r>
      <w:r>
        <w:t>harms.</w:t>
      </w:r>
      <w:r>
        <w:rPr>
          <w:spacing w:val="40"/>
        </w:rPr>
        <w:t xml:space="preserve"> </w:t>
      </w:r>
      <w:r>
        <w:t>However,</w:t>
      </w:r>
      <w:r>
        <w:rPr>
          <w:spacing w:val="40"/>
        </w:rPr>
        <w:t xml:space="preserve"> </w:t>
      </w:r>
      <w:r>
        <w:t>considerable</w:t>
      </w:r>
      <w:r>
        <w:rPr>
          <w:spacing w:val="40"/>
        </w:rPr>
        <w:t xml:space="preserve"> </w:t>
      </w:r>
      <w:r>
        <w:t>caution</w:t>
      </w:r>
      <w:r>
        <w:rPr>
          <w:spacing w:val="40"/>
        </w:rPr>
        <w:t xml:space="preserve"> </w:t>
      </w:r>
      <w:r>
        <w:t>is</w:t>
      </w:r>
      <w:r>
        <w:rPr>
          <w:spacing w:val="40"/>
        </w:rPr>
        <w:t xml:space="preserve"> </w:t>
      </w:r>
      <w:r>
        <w:t>needed</w:t>
      </w:r>
      <w:r>
        <w:rPr>
          <w:spacing w:val="40"/>
        </w:rPr>
        <w:t xml:space="preserve"> </w:t>
      </w:r>
      <w:r>
        <w:t>concerning</w:t>
      </w:r>
      <w:r>
        <w:rPr>
          <w:spacing w:val="40"/>
        </w:rPr>
        <w:t xml:space="preserve"> </w:t>
      </w:r>
      <w:r>
        <w:t>the potential</w:t>
      </w:r>
      <w:r>
        <w:rPr>
          <w:spacing w:val="40"/>
        </w:rPr>
        <w:t xml:space="preserve"> </w:t>
      </w:r>
      <w:r>
        <w:t>for</w:t>
      </w:r>
      <w:r>
        <w:rPr>
          <w:spacing w:val="40"/>
        </w:rPr>
        <w:t xml:space="preserve"> </w:t>
      </w:r>
      <w:r>
        <w:t>diagnostic</w:t>
      </w:r>
      <w:r>
        <w:rPr>
          <w:spacing w:val="40"/>
        </w:rPr>
        <w:t xml:space="preserve"> </w:t>
      </w:r>
      <w:r>
        <w:t>labelling</w:t>
      </w:r>
      <w:r>
        <w:rPr>
          <w:spacing w:val="40"/>
        </w:rPr>
        <w:t xml:space="preserve"> </w:t>
      </w:r>
      <w:r>
        <w:t>and</w:t>
      </w:r>
      <w:r>
        <w:rPr>
          <w:spacing w:val="40"/>
        </w:rPr>
        <w:t xml:space="preserve"> </w:t>
      </w:r>
      <w:r>
        <w:t>over</w:t>
      </w:r>
      <w:r>
        <w:rPr>
          <w:spacing w:val="40"/>
        </w:rPr>
        <w:t xml:space="preserve"> </w:t>
      </w:r>
      <w:r>
        <w:t>pathologizing</w:t>
      </w:r>
      <w:r>
        <w:rPr>
          <w:spacing w:val="40"/>
        </w:rPr>
        <w:t xml:space="preserve"> </w:t>
      </w:r>
      <w:r>
        <w:t>(</w:t>
      </w:r>
      <w:proofErr w:type="spellStart"/>
      <w:r>
        <w:t>Billeux</w:t>
      </w:r>
      <w:proofErr w:type="spellEnd"/>
      <w:r>
        <w:rPr>
          <w:spacing w:val="40"/>
        </w:rPr>
        <w:t xml:space="preserve"> </w:t>
      </w:r>
      <w:r>
        <w:t>et</w:t>
      </w:r>
      <w:r>
        <w:rPr>
          <w:spacing w:val="40"/>
        </w:rPr>
        <w:t xml:space="preserve"> </w:t>
      </w:r>
      <w:r>
        <w:t>al</w:t>
      </w:r>
      <w:r>
        <w:rPr>
          <w:spacing w:val="40"/>
        </w:rPr>
        <w:t xml:space="preserve"> </w:t>
      </w:r>
      <w:r>
        <w:t>2015).</w:t>
      </w:r>
      <w:r>
        <w:rPr>
          <w:spacing w:val="40"/>
        </w:rPr>
        <w:t xml:space="preserve"> </w:t>
      </w:r>
      <w:proofErr w:type="spellStart"/>
      <w:r>
        <w:t>Billeux</w:t>
      </w:r>
      <w:proofErr w:type="spellEnd"/>
      <w:r>
        <w:rPr>
          <w:spacing w:val="40"/>
        </w:rPr>
        <w:t xml:space="preserve"> </w:t>
      </w:r>
      <w:r>
        <w:t>et</w:t>
      </w:r>
      <w:r>
        <w:rPr>
          <w:spacing w:val="40"/>
        </w:rPr>
        <w:t xml:space="preserve"> </w:t>
      </w:r>
      <w:r>
        <w:t>al.</w:t>
      </w:r>
      <w:r>
        <w:rPr>
          <w:spacing w:val="40"/>
        </w:rPr>
        <w:t xml:space="preserve"> </w:t>
      </w:r>
      <w:r>
        <w:t>research</w:t>
      </w:r>
    </w:p>
    <w:p w14:paraId="6DDE4E33" w14:textId="77777777" w:rsidR="005B1E76" w:rsidRDefault="00EC16DA">
      <w:pPr>
        <w:pStyle w:val="BodyText"/>
        <w:spacing w:line="228" w:lineRule="exact"/>
        <w:ind w:left="677"/>
      </w:pPr>
      <w:r>
        <w:t>concludes</w:t>
      </w:r>
      <w:r>
        <w:rPr>
          <w:spacing w:val="57"/>
        </w:rPr>
        <w:t xml:space="preserve"> </w:t>
      </w:r>
      <w:proofErr w:type="gramStart"/>
      <w:r>
        <w:rPr>
          <w:spacing w:val="-2"/>
        </w:rPr>
        <w:t>that;</w:t>
      </w:r>
      <w:proofErr w:type="gramEnd"/>
    </w:p>
    <w:p w14:paraId="046AEEBF" w14:textId="77777777" w:rsidR="005B1E76" w:rsidRDefault="005B1E76">
      <w:pPr>
        <w:pStyle w:val="BodyText"/>
      </w:pPr>
    </w:p>
    <w:p w14:paraId="1555BE60" w14:textId="77777777" w:rsidR="005B1E76" w:rsidRDefault="00EC16DA">
      <w:pPr>
        <w:pStyle w:val="BodyText"/>
        <w:ind w:left="1130"/>
      </w:pPr>
      <w:r>
        <w:t>We</w:t>
      </w:r>
      <w:r>
        <w:rPr>
          <w:spacing w:val="31"/>
        </w:rPr>
        <w:t xml:space="preserve"> </w:t>
      </w:r>
      <w:r>
        <w:t>would</w:t>
      </w:r>
      <w:r>
        <w:rPr>
          <w:spacing w:val="31"/>
        </w:rPr>
        <w:t xml:space="preserve"> </w:t>
      </w:r>
      <w:r>
        <w:t>like</w:t>
      </w:r>
      <w:r>
        <w:rPr>
          <w:spacing w:val="31"/>
        </w:rPr>
        <w:t xml:space="preserve"> </w:t>
      </w:r>
      <w:r>
        <w:t>to</w:t>
      </w:r>
      <w:r>
        <w:rPr>
          <w:spacing w:val="31"/>
        </w:rPr>
        <w:t xml:space="preserve"> </w:t>
      </w:r>
      <w:r>
        <w:t>emphasize</w:t>
      </w:r>
      <w:r>
        <w:rPr>
          <w:spacing w:val="31"/>
        </w:rPr>
        <w:t xml:space="preserve"> </w:t>
      </w:r>
      <w:r>
        <w:t>that</w:t>
      </w:r>
      <w:r>
        <w:rPr>
          <w:spacing w:val="31"/>
        </w:rPr>
        <w:t xml:space="preserve"> </w:t>
      </w:r>
      <w:r>
        <w:t>the</w:t>
      </w:r>
      <w:r>
        <w:rPr>
          <w:spacing w:val="31"/>
        </w:rPr>
        <w:t xml:space="preserve"> </w:t>
      </w:r>
      <w:r>
        <w:t>objective</w:t>
      </w:r>
      <w:r>
        <w:rPr>
          <w:spacing w:val="31"/>
        </w:rPr>
        <w:t xml:space="preserve"> </w:t>
      </w:r>
      <w:r>
        <w:t>of</w:t>
      </w:r>
      <w:r>
        <w:rPr>
          <w:spacing w:val="31"/>
        </w:rPr>
        <w:t xml:space="preserve"> </w:t>
      </w:r>
      <w:r>
        <w:t>the</w:t>
      </w:r>
      <w:r>
        <w:rPr>
          <w:spacing w:val="31"/>
        </w:rPr>
        <w:t xml:space="preserve"> </w:t>
      </w:r>
      <w:r>
        <w:t>current</w:t>
      </w:r>
      <w:r>
        <w:rPr>
          <w:spacing w:val="31"/>
        </w:rPr>
        <w:t xml:space="preserve"> </w:t>
      </w:r>
      <w:r>
        <w:t>paper</w:t>
      </w:r>
      <w:r>
        <w:rPr>
          <w:spacing w:val="31"/>
        </w:rPr>
        <w:t xml:space="preserve"> </w:t>
      </w:r>
      <w:r>
        <w:t>was</w:t>
      </w:r>
      <w:r>
        <w:rPr>
          <w:spacing w:val="31"/>
        </w:rPr>
        <w:t xml:space="preserve"> </w:t>
      </w:r>
      <w:r>
        <w:t>neither</w:t>
      </w:r>
      <w:r>
        <w:rPr>
          <w:spacing w:val="31"/>
        </w:rPr>
        <w:t xml:space="preserve"> </w:t>
      </w:r>
      <w:r>
        <w:t>to</w:t>
      </w:r>
      <w:r>
        <w:rPr>
          <w:spacing w:val="31"/>
        </w:rPr>
        <w:t xml:space="preserve"> </w:t>
      </w:r>
      <w:r>
        <w:rPr>
          <w:spacing w:val="-2"/>
        </w:rPr>
        <w:t>minimize</w:t>
      </w:r>
    </w:p>
    <w:p w14:paraId="15752A11" w14:textId="77777777" w:rsidR="005B1E76" w:rsidRDefault="00EC16DA">
      <w:pPr>
        <w:pStyle w:val="BodyText"/>
        <w:spacing w:before="50" w:line="292" w:lineRule="auto"/>
        <w:ind w:left="1130" w:right="708"/>
      </w:pPr>
      <w:r>
        <w:t>the</w:t>
      </w:r>
      <w:r>
        <w:rPr>
          <w:spacing w:val="40"/>
        </w:rPr>
        <w:t xml:space="preserve"> </w:t>
      </w:r>
      <w:r>
        <w:t>obvious</w:t>
      </w:r>
      <w:r>
        <w:rPr>
          <w:spacing w:val="40"/>
        </w:rPr>
        <w:t xml:space="preserve"> </w:t>
      </w:r>
      <w:r>
        <w:t>negative</w:t>
      </w:r>
      <w:r>
        <w:rPr>
          <w:spacing w:val="40"/>
        </w:rPr>
        <w:t xml:space="preserve"> </w:t>
      </w:r>
      <w:r>
        <w:t>outcomes</w:t>
      </w:r>
      <w:r>
        <w:rPr>
          <w:spacing w:val="40"/>
        </w:rPr>
        <w:t xml:space="preserve"> </w:t>
      </w:r>
      <w:r>
        <w:t>and</w:t>
      </w:r>
      <w:r>
        <w:rPr>
          <w:spacing w:val="40"/>
        </w:rPr>
        <w:t xml:space="preserve"> </w:t>
      </w:r>
      <w:r>
        <w:t>psychological</w:t>
      </w:r>
      <w:r>
        <w:rPr>
          <w:spacing w:val="40"/>
        </w:rPr>
        <w:t xml:space="preserve"> </w:t>
      </w:r>
      <w:r>
        <w:t>distress</w:t>
      </w:r>
      <w:r>
        <w:rPr>
          <w:spacing w:val="40"/>
        </w:rPr>
        <w:t xml:space="preserve"> </w:t>
      </w:r>
      <w:r>
        <w:t>that</w:t>
      </w:r>
      <w:r>
        <w:rPr>
          <w:spacing w:val="40"/>
        </w:rPr>
        <w:t xml:space="preserve"> </w:t>
      </w:r>
      <w:r>
        <w:t>can</w:t>
      </w:r>
      <w:r>
        <w:rPr>
          <w:spacing w:val="40"/>
        </w:rPr>
        <w:t xml:space="preserve"> </w:t>
      </w:r>
      <w:r>
        <w:t>result</w:t>
      </w:r>
      <w:r>
        <w:rPr>
          <w:spacing w:val="40"/>
        </w:rPr>
        <w:t xml:space="preserve"> </w:t>
      </w:r>
      <w:r>
        <w:t>from</w:t>
      </w:r>
      <w:r>
        <w:rPr>
          <w:spacing w:val="40"/>
        </w:rPr>
        <w:t xml:space="preserve"> </w:t>
      </w:r>
      <w:r>
        <w:t>the</w:t>
      </w:r>
      <w:r>
        <w:rPr>
          <w:spacing w:val="40"/>
        </w:rPr>
        <w:t xml:space="preserve"> </w:t>
      </w:r>
      <w:r>
        <w:t>dysfunctional involvement</w:t>
      </w:r>
      <w:r>
        <w:rPr>
          <w:spacing w:val="36"/>
        </w:rPr>
        <w:t xml:space="preserve"> </w:t>
      </w:r>
      <w:r>
        <w:t>in</w:t>
      </w:r>
      <w:r>
        <w:rPr>
          <w:spacing w:val="36"/>
        </w:rPr>
        <w:t xml:space="preserve"> </w:t>
      </w:r>
      <w:r>
        <w:t>specific</w:t>
      </w:r>
      <w:r>
        <w:rPr>
          <w:spacing w:val="36"/>
        </w:rPr>
        <w:t xml:space="preserve"> </w:t>
      </w:r>
      <w:r>
        <w:t>activities,</w:t>
      </w:r>
      <w:r>
        <w:rPr>
          <w:spacing w:val="36"/>
        </w:rPr>
        <w:t xml:space="preserve"> </w:t>
      </w:r>
      <w:r>
        <w:t>nor</w:t>
      </w:r>
      <w:r>
        <w:rPr>
          <w:spacing w:val="36"/>
        </w:rPr>
        <w:t xml:space="preserve"> </w:t>
      </w:r>
      <w:r>
        <w:t>to</w:t>
      </w:r>
      <w:r>
        <w:rPr>
          <w:spacing w:val="36"/>
        </w:rPr>
        <w:t xml:space="preserve"> </w:t>
      </w:r>
      <w:r>
        <w:t>refute</w:t>
      </w:r>
      <w:r>
        <w:rPr>
          <w:spacing w:val="36"/>
        </w:rPr>
        <w:t xml:space="preserve"> </w:t>
      </w:r>
      <w:r>
        <w:t>the</w:t>
      </w:r>
      <w:r>
        <w:rPr>
          <w:spacing w:val="36"/>
        </w:rPr>
        <w:t xml:space="preserve"> </w:t>
      </w:r>
      <w:r>
        <w:t>notion</w:t>
      </w:r>
      <w:r>
        <w:rPr>
          <w:spacing w:val="36"/>
        </w:rPr>
        <w:t xml:space="preserve"> </w:t>
      </w:r>
      <w:r>
        <w:t>that</w:t>
      </w:r>
      <w:r>
        <w:rPr>
          <w:spacing w:val="36"/>
        </w:rPr>
        <w:t xml:space="preserve"> </w:t>
      </w:r>
      <w:r>
        <w:t>these</w:t>
      </w:r>
      <w:r>
        <w:rPr>
          <w:spacing w:val="36"/>
        </w:rPr>
        <w:t xml:space="preserve"> </w:t>
      </w:r>
      <w:r>
        <w:t>disorders</w:t>
      </w:r>
      <w:r>
        <w:rPr>
          <w:spacing w:val="36"/>
        </w:rPr>
        <w:t xml:space="preserve"> </w:t>
      </w:r>
      <w:r>
        <w:t>can</w:t>
      </w:r>
      <w:r>
        <w:rPr>
          <w:spacing w:val="36"/>
        </w:rPr>
        <w:t xml:space="preserve"> </w:t>
      </w:r>
      <w:r>
        <w:t>in</w:t>
      </w:r>
      <w:r>
        <w:rPr>
          <w:spacing w:val="36"/>
        </w:rPr>
        <w:t xml:space="preserve"> </w:t>
      </w:r>
      <w:r>
        <w:t>some</w:t>
      </w:r>
      <w:r>
        <w:rPr>
          <w:spacing w:val="36"/>
        </w:rPr>
        <w:t xml:space="preserve"> </w:t>
      </w:r>
      <w:r>
        <w:t>cases be</w:t>
      </w:r>
      <w:r>
        <w:rPr>
          <w:spacing w:val="40"/>
        </w:rPr>
        <w:t xml:space="preserve"> </w:t>
      </w:r>
      <w:r>
        <w:t>conceptualized</w:t>
      </w:r>
      <w:r>
        <w:rPr>
          <w:spacing w:val="40"/>
        </w:rPr>
        <w:t xml:space="preserve"> </w:t>
      </w:r>
      <w:r>
        <w:t>(and</w:t>
      </w:r>
      <w:r>
        <w:rPr>
          <w:spacing w:val="40"/>
        </w:rPr>
        <w:t xml:space="preserve"> </w:t>
      </w:r>
      <w:r>
        <w:t>treated)</w:t>
      </w:r>
      <w:r>
        <w:rPr>
          <w:spacing w:val="40"/>
        </w:rPr>
        <w:t xml:space="preserve"> </w:t>
      </w:r>
      <w:r>
        <w:t>as</w:t>
      </w:r>
      <w:r>
        <w:rPr>
          <w:spacing w:val="40"/>
        </w:rPr>
        <w:t xml:space="preserve"> </w:t>
      </w:r>
      <w:r>
        <w:t>addictive</w:t>
      </w:r>
      <w:r>
        <w:rPr>
          <w:spacing w:val="40"/>
        </w:rPr>
        <w:t xml:space="preserve"> </w:t>
      </w:r>
      <w:proofErr w:type="spellStart"/>
      <w:r>
        <w:t>behaviours</w:t>
      </w:r>
      <w:proofErr w:type="spellEnd"/>
      <w:r>
        <w:t>.</w:t>
      </w:r>
      <w:r>
        <w:rPr>
          <w:spacing w:val="40"/>
        </w:rPr>
        <w:t xml:space="preserve"> </w:t>
      </w:r>
      <w:r>
        <w:t>Nonetheless,</w:t>
      </w:r>
      <w:r>
        <w:rPr>
          <w:spacing w:val="40"/>
        </w:rPr>
        <w:t xml:space="preserve"> </w:t>
      </w:r>
      <w:r>
        <w:t>our</w:t>
      </w:r>
      <w:r>
        <w:rPr>
          <w:spacing w:val="40"/>
        </w:rPr>
        <w:t xml:space="preserve"> </w:t>
      </w:r>
      <w:r>
        <w:t>major</w:t>
      </w:r>
      <w:r>
        <w:rPr>
          <w:spacing w:val="40"/>
        </w:rPr>
        <w:t xml:space="preserve"> </w:t>
      </w:r>
      <w:r>
        <w:t>aim</w:t>
      </w:r>
      <w:r>
        <w:rPr>
          <w:spacing w:val="40"/>
        </w:rPr>
        <w:t xml:space="preserve"> </w:t>
      </w:r>
      <w:r>
        <w:t>was</w:t>
      </w:r>
      <w:r>
        <w:rPr>
          <w:spacing w:val="40"/>
        </w:rPr>
        <w:t xml:space="preserve"> </w:t>
      </w:r>
      <w:r>
        <w:t>first</w:t>
      </w:r>
      <w:r>
        <w:rPr>
          <w:spacing w:val="40"/>
        </w:rPr>
        <w:t xml:space="preserve"> </w:t>
      </w:r>
      <w:r>
        <w:t>to emphasize</w:t>
      </w:r>
      <w:r>
        <w:rPr>
          <w:spacing w:val="40"/>
        </w:rPr>
        <w:t xml:space="preserve"> </w:t>
      </w:r>
      <w:r>
        <w:t>how</w:t>
      </w:r>
      <w:r>
        <w:rPr>
          <w:spacing w:val="40"/>
        </w:rPr>
        <w:t xml:space="preserve"> </w:t>
      </w:r>
      <w:r>
        <w:t>everyday</w:t>
      </w:r>
      <w:r>
        <w:rPr>
          <w:spacing w:val="40"/>
        </w:rPr>
        <w:t xml:space="preserve"> </w:t>
      </w:r>
      <w:r>
        <w:t>life</w:t>
      </w:r>
      <w:r>
        <w:rPr>
          <w:spacing w:val="40"/>
        </w:rPr>
        <w:t xml:space="preserve"> </w:t>
      </w:r>
      <w:proofErr w:type="spellStart"/>
      <w:r>
        <w:t>behaviours</w:t>
      </w:r>
      <w:proofErr w:type="spellEnd"/>
      <w:r>
        <w:rPr>
          <w:spacing w:val="40"/>
        </w:rPr>
        <w:t xml:space="preserve"> </w:t>
      </w:r>
      <w:r>
        <w:t>tend</w:t>
      </w:r>
      <w:r>
        <w:rPr>
          <w:spacing w:val="40"/>
        </w:rPr>
        <w:t xml:space="preserve"> </w:t>
      </w:r>
      <w:r>
        <w:t>to</w:t>
      </w:r>
      <w:r>
        <w:rPr>
          <w:spacing w:val="40"/>
        </w:rPr>
        <w:t xml:space="preserve"> </w:t>
      </w:r>
      <w:r>
        <w:t>be</w:t>
      </w:r>
      <w:r>
        <w:rPr>
          <w:spacing w:val="40"/>
        </w:rPr>
        <w:t xml:space="preserve"> </w:t>
      </w:r>
      <w:r>
        <w:t>too</w:t>
      </w:r>
      <w:r>
        <w:rPr>
          <w:spacing w:val="40"/>
        </w:rPr>
        <w:t xml:space="preserve"> </w:t>
      </w:r>
      <w:r>
        <w:t>easily</w:t>
      </w:r>
      <w:r>
        <w:rPr>
          <w:spacing w:val="40"/>
        </w:rPr>
        <w:t xml:space="preserve"> </w:t>
      </w:r>
      <w:r>
        <w:t>over</w:t>
      </w:r>
      <w:r>
        <w:rPr>
          <w:spacing w:val="40"/>
        </w:rPr>
        <w:t xml:space="preserve"> </w:t>
      </w:r>
      <w:r>
        <w:t>pathologized</w:t>
      </w:r>
      <w:r>
        <w:rPr>
          <w:spacing w:val="40"/>
        </w:rPr>
        <w:t xml:space="preserve"> </w:t>
      </w:r>
      <w:r>
        <w:t>and</w:t>
      </w:r>
      <w:r>
        <w:rPr>
          <w:spacing w:val="40"/>
        </w:rPr>
        <w:t xml:space="preserve"> </w:t>
      </w:r>
      <w:r>
        <w:t xml:space="preserve">considered as </w:t>
      </w:r>
      <w:proofErr w:type="spellStart"/>
      <w:r>
        <w:t>behavioural</w:t>
      </w:r>
      <w:proofErr w:type="spellEnd"/>
      <w:r>
        <w:t xml:space="preserve"> addictions.</w:t>
      </w:r>
    </w:p>
    <w:p w14:paraId="4ADB82B3" w14:textId="77777777" w:rsidR="005B1E76" w:rsidRDefault="005B1E76">
      <w:pPr>
        <w:spacing w:line="292" w:lineRule="auto"/>
        <w:sectPr w:rsidR="005B1E76">
          <w:headerReference w:type="even" r:id="rId43"/>
          <w:headerReference w:type="default" r:id="rId44"/>
          <w:footerReference w:type="even" r:id="rId45"/>
          <w:footerReference w:type="default" r:id="rId46"/>
          <w:pgSz w:w="11910" w:h="16840"/>
          <w:pgMar w:top="840" w:right="340" w:bottom="440" w:left="400" w:header="386" w:footer="253" w:gutter="0"/>
          <w:pgNumType w:start="12"/>
          <w:cols w:space="720"/>
        </w:sectPr>
      </w:pPr>
    </w:p>
    <w:p w14:paraId="6231F387" w14:textId="77777777" w:rsidR="005B1E76" w:rsidRDefault="00EC16DA">
      <w:pPr>
        <w:pStyle w:val="BodyText"/>
      </w:pPr>
      <w:r>
        <w:rPr>
          <w:noProof/>
        </w:rPr>
        <w:lastRenderedPageBreak/>
        <w:drawing>
          <wp:anchor distT="0" distB="0" distL="0" distR="0" simplePos="0" relativeHeight="15756288" behindDoc="0" locked="0" layoutInCell="1" allowOverlap="1" wp14:anchorId="604D82AA" wp14:editId="189AA8E0">
            <wp:simplePos x="0" y="0"/>
            <wp:positionH relativeFrom="page">
              <wp:posOffset>7398003</wp:posOffset>
            </wp:positionH>
            <wp:positionV relativeFrom="page">
              <wp:posOffset>0</wp:posOffset>
            </wp:positionV>
            <wp:extent cx="162001" cy="10692003"/>
            <wp:effectExtent l="0" t="0" r="0" b="0"/>
            <wp:wrapNone/>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56800" behindDoc="0" locked="0" layoutInCell="1" allowOverlap="1" wp14:anchorId="004D492F" wp14:editId="2FFD3F35">
            <wp:simplePos x="0" y="0"/>
            <wp:positionH relativeFrom="page">
              <wp:posOffset>7074002</wp:posOffset>
            </wp:positionH>
            <wp:positionV relativeFrom="page">
              <wp:posOffset>10558805</wp:posOffset>
            </wp:positionV>
            <wp:extent cx="162001" cy="133197"/>
            <wp:effectExtent l="0" t="0" r="0" b="0"/>
            <wp:wrapNone/>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31586E77" w14:textId="77777777" w:rsidR="005B1E76" w:rsidRDefault="005B1E76">
      <w:pPr>
        <w:pStyle w:val="BodyText"/>
      </w:pPr>
    </w:p>
    <w:p w14:paraId="28929EB4" w14:textId="77777777" w:rsidR="005B1E76" w:rsidRDefault="005B1E76">
      <w:pPr>
        <w:pStyle w:val="BodyText"/>
      </w:pPr>
    </w:p>
    <w:p w14:paraId="1BDF2035" w14:textId="77777777" w:rsidR="005B1E76" w:rsidRDefault="005B1E76">
      <w:pPr>
        <w:pStyle w:val="BodyText"/>
      </w:pPr>
    </w:p>
    <w:p w14:paraId="59E3494D" w14:textId="77777777" w:rsidR="005B1E76" w:rsidRDefault="005B1E76">
      <w:pPr>
        <w:pStyle w:val="BodyText"/>
      </w:pPr>
    </w:p>
    <w:p w14:paraId="7F7FE3B7" w14:textId="77777777" w:rsidR="005B1E76" w:rsidRDefault="005B1E76">
      <w:pPr>
        <w:pStyle w:val="BodyText"/>
        <w:spacing w:before="2"/>
        <w:rPr>
          <w:sz w:val="23"/>
        </w:rPr>
      </w:pPr>
    </w:p>
    <w:p w14:paraId="684FCE07" w14:textId="77777777" w:rsidR="005B1E76" w:rsidRDefault="00EC16DA">
      <w:pPr>
        <w:pStyle w:val="BodyText"/>
        <w:spacing w:before="1"/>
        <w:ind w:left="507"/>
      </w:pPr>
      <w:r>
        <w:rPr>
          <w:color w:val="1C1731"/>
        </w:rPr>
        <w:t>While</w:t>
      </w:r>
      <w:r>
        <w:rPr>
          <w:color w:val="1C1731"/>
          <w:spacing w:val="38"/>
        </w:rPr>
        <w:t xml:space="preserve"> </w:t>
      </w:r>
      <w:r>
        <w:rPr>
          <w:color w:val="1C1731"/>
        </w:rPr>
        <w:t>the</w:t>
      </w:r>
      <w:r>
        <w:rPr>
          <w:color w:val="1C1731"/>
          <w:spacing w:val="38"/>
        </w:rPr>
        <w:t xml:space="preserve"> </w:t>
      </w:r>
      <w:r>
        <w:rPr>
          <w:color w:val="1C1731"/>
        </w:rPr>
        <w:t>term</w:t>
      </w:r>
      <w:r>
        <w:rPr>
          <w:color w:val="1C1731"/>
          <w:spacing w:val="38"/>
        </w:rPr>
        <w:t xml:space="preserve"> </w:t>
      </w:r>
      <w:r>
        <w:rPr>
          <w:color w:val="1C1731"/>
        </w:rPr>
        <w:t>Gaming</w:t>
      </w:r>
      <w:r>
        <w:rPr>
          <w:color w:val="1C1731"/>
          <w:spacing w:val="38"/>
        </w:rPr>
        <w:t xml:space="preserve"> </w:t>
      </w:r>
      <w:r>
        <w:rPr>
          <w:color w:val="1C1731"/>
        </w:rPr>
        <w:t>Disorder</w:t>
      </w:r>
      <w:r>
        <w:rPr>
          <w:color w:val="1C1731"/>
          <w:spacing w:val="38"/>
        </w:rPr>
        <w:t xml:space="preserve"> </w:t>
      </w:r>
      <w:r>
        <w:rPr>
          <w:color w:val="1C1731"/>
        </w:rPr>
        <w:t>is</w:t>
      </w:r>
      <w:r>
        <w:rPr>
          <w:color w:val="1C1731"/>
          <w:spacing w:val="38"/>
        </w:rPr>
        <w:t xml:space="preserve"> </w:t>
      </w:r>
      <w:r>
        <w:rPr>
          <w:color w:val="1C1731"/>
        </w:rPr>
        <w:t>applied</w:t>
      </w:r>
      <w:r>
        <w:rPr>
          <w:color w:val="1C1731"/>
          <w:spacing w:val="38"/>
        </w:rPr>
        <w:t xml:space="preserve"> </w:t>
      </w:r>
      <w:r>
        <w:rPr>
          <w:color w:val="1C1731"/>
        </w:rPr>
        <w:t>in</w:t>
      </w:r>
      <w:r>
        <w:rPr>
          <w:color w:val="1C1731"/>
          <w:spacing w:val="39"/>
        </w:rPr>
        <w:t xml:space="preserve"> </w:t>
      </w:r>
      <w:r>
        <w:rPr>
          <w:color w:val="1C1731"/>
        </w:rPr>
        <w:t>this</w:t>
      </w:r>
      <w:r>
        <w:rPr>
          <w:color w:val="1C1731"/>
          <w:spacing w:val="38"/>
        </w:rPr>
        <w:t xml:space="preserve"> </w:t>
      </w:r>
      <w:r>
        <w:rPr>
          <w:color w:val="1C1731"/>
        </w:rPr>
        <w:t>research,</w:t>
      </w:r>
      <w:r>
        <w:rPr>
          <w:color w:val="1C1731"/>
          <w:spacing w:val="38"/>
        </w:rPr>
        <w:t xml:space="preserve"> </w:t>
      </w:r>
      <w:r>
        <w:rPr>
          <w:color w:val="1C1731"/>
        </w:rPr>
        <w:t>the</w:t>
      </w:r>
      <w:r>
        <w:rPr>
          <w:color w:val="1C1731"/>
          <w:spacing w:val="38"/>
        </w:rPr>
        <w:t xml:space="preserve"> </w:t>
      </w:r>
      <w:r>
        <w:rPr>
          <w:color w:val="1C1731"/>
        </w:rPr>
        <w:t>less-loaded</w:t>
      </w:r>
      <w:r>
        <w:rPr>
          <w:color w:val="1C1731"/>
          <w:spacing w:val="38"/>
        </w:rPr>
        <w:t xml:space="preserve"> </w:t>
      </w:r>
      <w:r>
        <w:rPr>
          <w:color w:val="1C1731"/>
        </w:rPr>
        <w:t>term</w:t>
      </w:r>
      <w:r>
        <w:rPr>
          <w:color w:val="1C1731"/>
          <w:spacing w:val="38"/>
        </w:rPr>
        <w:t xml:space="preserve"> </w:t>
      </w:r>
      <w:r>
        <w:rPr>
          <w:color w:val="1C1731"/>
        </w:rPr>
        <w:t>Problem</w:t>
      </w:r>
      <w:r>
        <w:rPr>
          <w:color w:val="1C1731"/>
          <w:spacing w:val="38"/>
        </w:rPr>
        <w:t xml:space="preserve"> </w:t>
      </w:r>
      <w:r>
        <w:rPr>
          <w:color w:val="1C1731"/>
        </w:rPr>
        <w:t>Gaming</w:t>
      </w:r>
      <w:r>
        <w:rPr>
          <w:color w:val="1C1731"/>
          <w:spacing w:val="39"/>
        </w:rPr>
        <w:t xml:space="preserve"> </w:t>
      </w:r>
      <w:r>
        <w:rPr>
          <w:color w:val="1C1731"/>
          <w:spacing w:val="-5"/>
        </w:rPr>
        <w:t>is</w:t>
      </w:r>
    </w:p>
    <w:p w14:paraId="589FC7C5" w14:textId="77777777" w:rsidR="005B1E76" w:rsidRDefault="00EC16DA">
      <w:pPr>
        <w:pStyle w:val="BodyText"/>
        <w:spacing w:before="50" w:line="292" w:lineRule="auto"/>
        <w:ind w:left="507" w:right="874"/>
      </w:pPr>
      <w:r>
        <w:rPr>
          <w:color w:val="1C1731"/>
        </w:rPr>
        <w:t>intended.</w:t>
      </w:r>
      <w:r>
        <w:rPr>
          <w:color w:val="1C1731"/>
          <w:spacing w:val="40"/>
        </w:rPr>
        <w:t xml:space="preserve"> </w:t>
      </w:r>
      <w:r>
        <w:rPr>
          <w:color w:val="1C1731"/>
        </w:rPr>
        <w:t>This</w:t>
      </w:r>
      <w:r>
        <w:rPr>
          <w:color w:val="1C1731"/>
          <w:spacing w:val="40"/>
        </w:rPr>
        <w:t xml:space="preserve"> </w:t>
      </w:r>
      <w:r>
        <w:rPr>
          <w:color w:val="1C1731"/>
        </w:rPr>
        <w:t>also</w:t>
      </w:r>
      <w:r>
        <w:rPr>
          <w:color w:val="1C1731"/>
          <w:spacing w:val="40"/>
        </w:rPr>
        <w:t xml:space="preserve"> </w:t>
      </w:r>
      <w:r>
        <w:rPr>
          <w:color w:val="1C1731"/>
        </w:rPr>
        <w:t>follows</w:t>
      </w:r>
      <w:r>
        <w:rPr>
          <w:color w:val="1C1731"/>
          <w:spacing w:val="40"/>
        </w:rPr>
        <w:t xml:space="preserve"> </w:t>
      </w:r>
      <w:r>
        <w:rPr>
          <w:color w:val="1C1731"/>
        </w:rPr>
        <w:t>New</w:t>
      </w:r>
      <w:r>
        <w:rPr>
          <w:color w:val="1C1731"/>
          <w:spacing w:val="40"/>
        </w:rPr>
        <w:t xml:space="preserve"> </w:t>
      </w:r>
      <w:r>
        <w:rPr>
          <w:color w:val="1C1731"/>
        </w:rPr>
        <w:t>Zealand’s</w:t>
      </w:r>
      <w:r>
        <w:rPr>
          <w:color w:val="1C1731"/>
          <w:spacing w:val="40"/>
        </w:rPr>
        <w:t xml:space="preserve"> </w:t>
      </w:r>
      <w:r>
        <w:rPr>
          <w:color w:val="1C1731"/>
        </w:rPr>
        <w:t>current</w:t>
      </w:r>
      <w:r>
        <w:rPr>
          <w:color w:val="1C1731"/>
          <w:spacing w:val="40"/>
        </w:rPr>
        <w:t xml:space="preserve"> </w:t>
      </w:r>
      <w:r>
        <w:rPr>
          <w:color w:val="1C1731"/>
        </w:rPr>
        <w:t>approach</w:t>
      </w:r>
      <w:r>
        <w:rPr>
          <w:color w:val="1C1731"/>
          <w:spacing w:val="40"/>
        </w:rPr>
        <w:t xml:space="preserve"> </w:t>
      </w:r>
      <w:r>
        <w:rPr>
          <w:color w:val="1C1731"/>
        </w:rPr>
        <w:t>to</w:t>
      </w:r>
      <w:r>
        <w:rPr>
          <w:color w:val="1C1731"/>
          <w:spacing w:val="40"/>
        </w:rPr>
        <w:t xml:space="preserve"> </w:t>
      </w:r>
      <w:r>
        <w:rPr>
          <w:color w:val="1C1731"/>
        </w:rPr>
        <w:t>referring</w:t>
      </w:r>
      <w:r>
        <w:rPr>
          <w:color w:val="1C1731"/>
          <w:spacing w:val="40"/>
        </w:rPr>
        <w:t xml:space="preserve"> </w:t>
      </w:r>
      <w:r>
        <w:rPr>
          <w:color w:val="1C1731"/>
        </w:rPr>
        <w:t>to</w:t>
      </w:r>
      <w:r>
        <w:rPr>
          <w:color w:val="1C1731"/>
          <w:spacing w:val="40"/>
        </w:rPr>
        <w:t xml:space="preserve"> </w:t>
      </w:r>
      <w:r>
        <w:rPr>
          <w:color w:val="1C1731"/>
        </w:rPr>
        <w:t>Co-existing</w:t>
      </w:r>
      <w:r>
        <w:rPr>
          <w:color w:val="1C1731"/>
          <w:spacing w:val="40"/>
        </w:rPr>
        <w:t xml:space="preserve"> </w:t>
      </w:r>
      <w:r>
        <w:rPr>
          <w:color w:val="1C1731"/>
        </w:rPr>
        <w:t>Problems</w:t>
      </w:r>
      <w:r>
        <w:rPr>
          <w:color w:val="1C1731"/>
          <w:spacing w:val="40"/>
        </w:rPr>
        <w:t xml:space="preserve"> </w:t>
      </w:r>
      <w:r>
        <w:rPr>
          <w:color w:val="1C1731"/>
        </w:rPr>
        <w:t>CEP (Todd</w:t>
      </w:r>
      <w:r>
        <w:rPr>
          <w:color w:val="1C1731"/>
          <w:spacing w:val="40"/>
        </w:rPr>
        <w:t xml:space="preserve"> </w:t>
      </w:r>
      <w:r>
        <w:rPr>
          <w:color w:val="1C1731"/>
        </w:rPr>
        <w:t>2010)</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addiction</w:t>
      </w:r>
      <w:r>
        <w:rPr>
          <w:color w:val="1C1731"/>
          <w:spacing w:val="40"/>
        </w:rPr>
        <w:t xml:space="preserve"> </w:t>
      </w:r>
      <w:r>
        <w:rPr>
          <w:color w:val="1C1731"/>
        </w:rPr>
        <w:t>sector</w:t>
      </w:r>
      <w:r>
        <w:rPr>
          <w:color w:val="1C1731"/>
          <w:spacing w:val="40"/>
        </w:rPr>
        <w:t xml:space="preserve"> </w:t>
      </w:r>
      <w:r>
        <w:rPr>
          <w:color w:val="1C1731"/>
        </w:rPr>
        <w:t>rather</w:t>
      </w:r>
      <w:r>
        <w:rPr>
          <w:color w:val="1C1731"/>
          <w:spacing w:val="40"/>
        </w:rPr>
        <w:t xml:space="preserve"> </w:t>
      </w:r>
      <w:r>
        <w:rPr>
          <w:color w:val="1C1731"/>
        </w:rPr>
        <w:t>than</w:t>
      </w:r>
      <w:r>
        <w:rPr>
          <w:color w:val="1C1731"/>
          <w:spacing w:val="40"/>
        </w:rPr>
        <w:t xml:space="preserve"> </w:t>
      </w:r>
      <w:r>
        <w:rPr>
          <w:color w:val="1C1731"/>
        </w:rPr>
        <w:t>Co-existing</w:t>
      </w:r>
      <w:r>
        <w:rPr>
          <w:color w:val="1C1731"/>
          <w:spacing w:val="40"/>
        </w:rPr>
        <w:t xml:space="preserve"> </w:t>
      </w:r>
      <w:r>
        <w:rPr>
          <w:color w:val="1C1731"/>
        </w:rPr>
        <w:t>Disorders.</w:t>
      </w:r>
      <w:r>
        <w:rPr>
          <w:color w:val="1C1731"/>
          <w:spacing w:val="40"/>
        </w:rPr>
        <w:t xml:space="preserve"> </w:t>
      </w:r>
      <w:r>
        <w:rPr>
          <w:color w:val="1C1731"/>
        </w:rPr>
        <w:t>The</w:t>
      </w:r>
      <w:r>
        <w:rPr>
          <w:color w:val="1C1731"/>
          <w:spacing w:val="40"/>
        </w:rPr>
        <w:t xml:space="preserve"> </w:t>
      </w:r>
      <w:r>
        <w:rPr>
          <w:color w:val="1C1731"/>
        </w:rPr>
        <w:t>term</w:t>
      </w:r>
      <w:r>
        <w:rPr>
          <w:color w:val="1C1731"/>
          <w:spacing w:val="40"/>
        </w:rPr>
        <w:t xml:space="preserve"> </w:t>
      </w:r>
      <w:r>
        <w:rPr>
          <w:color w:val="1C1731"/>
        </w:rPr>
        <w:t>Gaming</w:t>
      </w:r>
      <w:r>
        <w:rPr>
          <w:color w:val="1C1731"/>
          <w:spacing w:val="40"/>
        </w:rPr>
        <w:t xml:space="preserve"> </w:t>
      </w:r>
      <w:r>
        <w:rPr>
          <w:color w:val="1C1731"/>
        </w:rPr>
        <w:t>Disorder</w:t>
      </w:r>
      <w:r>
        <w:rPr>
          <w:color w:val="1C1731"/>
          <w:spacing w:val="40"/>
        </w:rPr>
        <w:t xml:space="preserve"> </w:t>
      </w:r>
      <w:r>
        <w:rPr>
          <w:color w:val="1C1731"/>
        </w:rPr>
        <w:t>may lead</w:t>
      </w:r>
      <w:r>
        <w:rPr>
          <w:color w:val="1C1731"/>
          <w:spacing w:val="40"/>
        </w:rPr>
        <w:t xml:space="preserve"> </w:t>
      </w:r>
      <w:r>
        <w:rPr>
          <w:color w:val="1C1731"/>
        </w:rPr>
        <w:t>to</w:t>
      </w:r>
      <w:r>
        <w:rPr>
          <w:color w:val="1C1731"/>
          <w:spacing w:val="40"/>
        </w:rPr>
        <w:t xml:space="preserve"> </w:t>
      </w:r>
      <w:proofErr w:type="spellStart"/>
      <w:r>
        <w:rPr>
          <w:color w:val="1C1731"/>
        </w:rPr>
        <w:t>stigmatisation</w:t>
      </w:r>
      <w:proofErr w:type="spellEnd"/>
      <w:r>
        <w:rPr>
          <w:color w:val="1C1731"/>
          <w:spacing w:val="40"/>
        </w:rPr>
        <w:t xml:space="preserve"> </w:t>
      </w:r>
      <w:r>
        <w:rPr>
          <w:color w:val="1C1731"/>
        </w:rPr>
        <w:t>of</w:t>
      </w:r>
      <w:r>
        <w:rPr>
          <w:color w:val="1C1731"/>
          <w:spacing w:val="40"/>
        </w:rPr>
        <w:t xml:space="preserve"> </w:t>
      </w:r>
      <w:r>
        <w:rPr>
          <w:color w:val="1C1731"/>
        </w:rPr>
        <w:t>those</w:t>
      </w:r>
      <w:r>
        <w:rPr>
          <w:color w:val="1C1731"/>
          <w:spacing w:val="40"/>
        </w:rPr>
        <w:t xml:space="preserve"> </w:t>
      </w:r>
      <w:r>
        <w:rPr>
          <w:color w:val="1C1731"/>
        </w:rPr>
        <w:t>affected,</w:t>
      </w:r>
      <w:r>
        <w:rPr>
          <w:color w:val="1C1731"/>
          <w:spacing w:val="40"/>
        </w:rPr>
        <w:t xml:space="preserve"> </w:t>
      </w:r>
      <w:r>
        <w:rPr>
          <w:color w:val="1C1731"/>
        </w:rPr>
        <w:t>an</w:t>
      </w:r>
      <w:r>
        <w:rPr>
          <w:color w:val="1C1731"/>
          <w:spacing w:val="40"/>
        </w:rPr>
        <w:t xml:space="preserve"> </w:t>
      </w:r>
      <w:r>
        <w:rPr>
          <w:color w:val="1C1731"/>
        </w:rPr>
        <w:t>issue</w:t>
      </w:r>
      <w:r>
        <w:rPr>
          <w:color w:val="1C1731"/>
          <w:spacing w:val="40"/>
        </w:rPr>
        <w:t xml:space="preserve"> </w:t>
      </w:r>
      <w:r>
        <w:rPr>
          <w:color w:val="1C1731"/>
        </w:rPr>
        <w:t>historically</w:t>
      </w:r>
      <w:r>
        <w:rPr>
          <w:color w:val="1C1731"/>
          <w:spacing w:val="40"/>
        </w:rPr>
        <w:t xml:space="preserve"> </w:t>
      </w:r>
      <w:r>
        <w:rPr>
          <w:color w:val="1C1731"/>
        </w:rPr>
        <w:t>experienced</w:t>
      </w:r>
      <w:r>
        <w:rPr>
          <w:color w:val="1C1731"/>
          <w:spacing w:val="40"/>
        </w:rPr>
        <w:t xml:space="preserve"> </w:t>
      </w:r>
      <w:r>
        <w:rPr>
          <w:color w:val="1C1731"/>
        </w:rPr>
        <w:t>by</w:t>
      </w:r>
      <w:r>
        <w:rPr>
          <w:color w:val="1C1731"/>
          <w:spacing w:val="40"/>
        </w:rPr>
        <w:t xml:space="preserve"> </w:t>
      </w:r>
      <w:r>
        <w:rPr>
          <w:color w:val="1C1731"/>
        </w:rPr>
        <w:t>the</w:t>
      </w:r>
      <w:r>
        <w:rPr>
          <w:color w:val="1C1731"/>
          <w:spacing w:val="40"/>
        </w:rPr>
        <w:t xml:space="preserve"> </w:t>
      </w:r>
      <w:r>
        <w:rPr>
          <w:color w:val="1C1731"/>
        </w:rPr>
        <w:t>Pasifika</w:t>
      </w:r>
      <w:r>
        <w:rPr>
          <w:color w:val="1C1731"/>
          <w:spacing w:val="40"/>
        </w:rPr>
        <w:t xml:space="preserve"> </w:t>
      </w:r>
      <w:r>
        <w:rPr>
          <w:color w:val="1C1731"/>
        </w:rPr>
        <w:t>community for</w:t>
      </w:r>
      <w:r>
        <w:rPr>
          <w:color w:val="1C1731"/>
          <w:spacing w:val="40"/>
        </w:rPr>
        <w:t xml:space="preserve"> </w:t>
      </w:r>
      <w:r>
        <w:rPr>
          <w:color w:val="1C1731"/>
        </w:rPr>
        <w:t>other</w:t>
      </w:r>
      <w:r>
        <w:rPr>
          <w:color w:val="1C1731"/>
          <w:spacing w:val="40"/>
        </w:rPr>
        <w:t xml:space="preserve"> </w:t>
      </w:r>
      <w:r>
        <w:rPr>
          <w:color w:val="1C1731"/>
        </w:rPr>
        <w:t>morbidities</w:t>
      </w:r>
      <w:r>
        <w:rPr>
          <w:color w:val="1C1731"/>
          <w:spacing w:val="40"/>
        </w:rPr>
        <w:t xml:space="preserve"> </w:t>
      </w:r>
      <w:r>
        <w:rPr>
          <w:color w:val="1C1731"/>
        </w:rPr>
        <w:t>in</w:t>
      </w:r>
      <w:r>
        <w:rPr>
          <w:color w:val="1C1731"/>
          <w:spacing w:val="40"/>
        </w:rPr>
        <w:t xml:space="preserve"> </w:t>
      </w:r>
      <w:r>
        <w:rPr>
          <w:color w:val="1C1731"/>
        </w:rPr>
        <w:t>which</w:t>
      </w:r>
      <w:r>
        <w:rPr>
          <w:color w:val="1C1731"/>
          <w:spacing w:val="40"/>
        </w:rPr>
        <w:t xml:space="preserve"> </w:t>
      </w:r>
      <w:r>
        <w:rPr>
          <w:color w:val="1C1731"/>
        </w:rPr>
        <w:t>they</w:t>
      </w:r>
      <w:r>
        <w:rPr>
          <w:color w:val="1C1731"/>
          <w:spacing w:val="40"/>
        </w:rPr>
        <w:t xml:space="preserve"> </w:t>
      </w:r>
      <w:r>
        <w:rPr>
          <w:color w:val="1C1731"/>
        </w:rPr>
        <w:t>are</w:t>
      </w:r>
      <w:r>
        <w:rPr>
          <w:color w:val="1C1731"/>
          <w:spacing w:val="40"/>
        </w:rPr>
        <w:t xml:space="preserve"> </w:t>
      </w:r>
      <w:r>
        <w:rPr>
          <w:color w:val="1C1731"/>
        </w:rPr>
        <w:t>highly</w:t>
      </w:r>
      <w:r>
        <w:rPr>
          <w:color w:val="1C1731"/>
          <w:spacing w:val="40"/>
        </w:rPr>
        <w:t xml:space="preserve"> </w:t>
      </w:r>
      <w:r>
        <w:rPr>
          <w:color w:val="1C1731"/>
        </w:rPr>
        <w:t>represented</w:t>
      </w:r>
      <w:r>
        <w:rPr>
          <w:color w:val="1C1731"/>
          <w:spacing w:val="40"/>
        </w:rPr>
        <w:t xml:space="preserve"> </w:t>
      </w:r>
      <w:r>
        <w:rPr>
          <w:color w:val="1C1731"/>
        </w:rPr>
        <w:t>including</w:t>
      </w:r>
      <w:r>
        <w:rPr>
          <w:color w:val="1C1731"/>
          <w:spacing w:val="40"/>
        </w:rPr>
        <w:t xml:space="preserve"> </w:t>
      </w:r>
      <w:r>
        <w:rPr>
          <w:color w:val="1C1731"/>
        </w:rPr>
        <w:t>problem</w:t>
      </w:r>
      <w:r>
        <w:rPr>
          <w:color w:val="1C1731"/>
          <w:spacing w:val="40"/>
        </w:rPr>
        <w:t xml:space="preserve"> </w:t>
      </w:r>
      <w:r>
        <w:rPr>
          <w:color w:val="1C1731"/>
        </w:rPr>
        <w:t>gambling.</w:t>
      </w:r>
      <w:r>
        <w:rPr>
          <w:color w:val="1C1731"/>
          <w:spacing w:val="40"/>
        </w:rPr>
        <w:t xml:space="preserve"> </w:t>
      </w:r>
      <w:r>
        <w:rPr>
          <w:color w:val="1C1731"/>
        </w:rPr>
        <w:t>Poulton</w:t>
      </w:r>
      <w:r>
        <w:rPr>
          <w:color w:val="1C1731"/>
          <w:spacing w:val="40"/>
        </w:rPr>
        <w:t xml:space="preserve"> </w:t>
      </w:r>
      <w:r>
        <w:rPr>
          <w:color w:val="1C1731"/>
        </w:rPr>
        <w:t>et</w:t>
      </w:r>
      <w:r>
        <w:rPr>
          <w:color w:val="1C1731"/>
          <w:spacing w:val="40"/>
        </w:rPr>
        <w:t xml:space="preserve"> </w:t>
      </w:r>
      <w:r>
        <w:rPr>
          <w:color w:val="1C1731"/>
        </w:rPr>
        <w:t xml:space="preserve">al. (2020) further </w:t>
      </w:r>
      <w:proofErr w:type="gramStart"/>
      <w:r>
        <w:rPr>
          <w:color w:val="1C1731"/>
        </w:rPr>
        <w:t>states;</w:t>
      </w:r>
      <w:proofErr w:type="gramEnd"/>
    </w:p>
    <w:p w14:paraId="04BFB99F" w14:textId="77777777" w:rsidR="005B1E76" w:rsidRDefault="00EC16DA">
      <w:pPr>
        <w:pStyle w:val="BodyText"/>
        <w:spacing w:before="178" w:line="292" w:lineRule="auto"/>
        <w:ind w:left="790" w:right="920"/>
        <w:jc w:val="both"/>
      </w:pPr>
      <w:r>
        <w:rPr>
          <w:color w:val="1C1731"/>
        </w:rPr>
        <w:t>There is a strong consensus existing among mental health professionals that the time is right for a paradigm shifts away from mental illness towards mental wellbeing and this in congruent with key findings of the He Ara Oranga.</w:t>
      </w:r>
    </w:p>
    <w:p w14:paraId="4A40AF33" w14:textId="77777777" w:rsidR="005B1E76" w:rsidRDefault="00EC16DA">
      <w:pPr>
        <w:pStyle w:val="BodyText"/>
        <w:spacing w:before="179"/>
        <w:ind w:left="507"/>
      </w:pPr>
      <w:r>
        <w:rPr>
          <w:color w:val="1C1731"/>
        </w:rPr>
        <w:t>Video</w:t>
      </w:r>
      <w:r>
        <w:rPr>
          <w:color w:val="1C1731"/>
          <w:spacing w:val="36"/>
        </w:rPr>
        <w:t xml:space="preserve"> </w:t>
      </w:r>
      <w:r>
        <w:rPr>
          <w:color w:val="1C1731"/>
        </w:rPr>
        <w:t>gaming</w:t>
      </w:r>
      <w:r>
        <w:rPr>
          <w:color w:val="1C1731"/>
          <w:spacing w:val="37"/>
        </w:rPr>
        <w:t xml:space="preserve"> </w:t>
      </w:r>
      <w:r>
        <w:rPr>
          <w:color w:val="1C1731"/>
        </w:rPr>
        <w:t>is</w:t>
      </w:r>
      <w:r>
        <w:rPr>
          <w:color w:val="1C1731"/>
          <w:spacing w:val="37"/>
        </w:rPr>
        <w:t xml:space="preserve"> </w:t>
      </w:r>
      <w:r>
        <w:rPr>
          <w:color w:val="1C1731"/>
        </w:rPr>
        <w:t>a</w:t>
      </w:r>
      <w:r>
        <w:rPr>
          <w:color w:val="1C1731"/>
          <w:spacing w:val="37"/>
        </w:rPr>
        <w:t xml:space="preserve"> </w:t>
      </w:r>
      <w:r>
        <w:rPr>
          <w:color w:val="1C1731"/>
        </w:rPr>
        <w:t>rapidly</w:t>
      </w:r>
      <w:r>
        <w:rPr>
          <w:color w:val="1C1731"/>
          <w:spacing w:val="37"/>
        </w:rPr>
        <w:t xml:space="preserve"> </w:t>
      </w:r>
      <w:r>
        <w:rPr>
          <w:color w:val="1C1731"/>
        </w:rPr>
        <w:t>growing</w:t>
      </w:r>
      <w:r>
        <w:rPr>
          <w:color w:val="1C1731"/>
          <w:spacing w:val="37"/>
        </w:rPr>
        <w:t xml:space="preserve"> </w:t>
      </w:r>
      <w:r>
        <w:rPr>
          <w:color w:val="1C1731"/>
        </w:rPr>
        <w:t>recreational</w:t>
      </w:r>
      <w:r>
        <w:rPr>
          <w:color w:val="1C1731"/>
          <w:spacing w:val="37"/>
        </w:rPr>
        <w:t xml:space="preserve"> </w:t>
      </w:r>
      <w:r>
        <w:rPr>
          <w:color w:val="1C1731"/>
        </w:rPr>
        <w:t>activity</w:t>
      </w:r>
      <w:r>
        <w:rPr>
          <w:color w:val="1C1731"/>
          <w:spacing w:val="36"/>
        </w:rPr>
        <w:t xml:space="preserve"> </w:t>
      </w:r>
      <w:r>
        <w:rPr>
          <w:color w:val="1C1731"/>
        </w:rPr>
        <w:t>(Peter,</w:t>
      </w:r>
      <w:r>
        <w:rPr>
          <w:color w:val="1C1731"/>
          <w:spacing w:val="37"/>
        </w:rPr>
        <w:t xml:space="preserve"> </w:t>
      </w:r>
      <w:proofErr w:type="spellStart"/>
      <w:r>
        <w:rPr>
          <w:color w:val="1C1731"/>
        </w:rPr>
        <w:t>Ginley</w:t>
      </w:r>
      <w:proofErr w:type="spellEnd"/>
      <w:r>
        <w:rPr>
          <w:color w:val="1C1731"/>
          <w:spacing w:val="37"/>
        </w:rPr>
        <w:t xml:space="preserve"> </w:t>
      </w:r>
      <w:r>
        <w:rPr>
          <w:color w:val="1C1731"/>
        </w:rPr>
        <w:t>&amp;</w:t>
      </w:r>
      <w:r>
        <w:rPr>
          <w:color w:val="1C1731"/>
          <w:spacing w:val="37"/>
        </w:rPr>
        <w:t xml:space="preserve"> </w:t>
      </w:r>
      <w:proofErr w:type="spellStart"/>
      <w:r>
        <w:rPr>
          <w:color w:val="1C1731"/>
        </w:rPr>
        <w:t>Pfund</w:t>
      </w:r>
      <w:proofErr w:type="spellEnd"/>
      <w:r>
        <w:rPr>
          <w:color w:val="1C1731"/>
        </w:rPr>
        <w:t>,</w:t>
      </w:r>
      <w:r>
        <w:rPr>
          <w:color w:val="1C1731"/>
          <w:spacing w:val="37"/>
        </w:rPr>
        <w:t xml:space="preserve"> </w:t>
      </w:r>
      <w:r>
        <w:rPr>
          <w:color w:val="1C1731"/>
        </w:rPr>
        <w:t>2020).</w:t>
      </w:r>
      <w:r>
        <w:rPr>
          <w:color w:val="1C1731"/>
          <w:spacing w:val="37"/>
        </w:rPr>
        <w:t xml:space="preserve"> </w:t>
      </w:r>
      <w:r>
        <w:rPr>
          <w:color w:val="1C1731"/>
        </w:rPr>
        <w:t>This</w:t>
      </w:r>
      <w:r>
        <w:rPr>
          <w:color w:val="1C1731"/>
          <w:spacing w:val="37"/>
        </w:rPr>
        <w:t xml:space="preserve"> </w:t>
      </w:r>
      <w:r>
        <w:rPr>
          <w:color w:val="1C1731"/>
        </w:rPr>
        <w:t>can</w:t>
      </w:r>
      <w:r>
        <w:rPr>
          <w:color w:val="1C1731"/>
          <w:spacing w:val="37"/>
        </w:rPr>
        <w:t xml:space="preserve"> </w:t>
      </w:r>
      <w:r>
        <w:rPr>
          <w:color w:val="1C1731"/>
          <w:spacing w:val="-5"/>
        </w:rPr>
        <w:t>be</w:t>
      </w:r>
    </w:p>
    <w:p w14:paraId="2E8E1856" w14:textId="77777777" w:rsidR="005B1E76" w:rsidRDefault="00EC16DA">
      <w:pPr>
        <w:pStyle w:val="BodyText"/>
        <w:spacing w:before="50" w:line="292" w:lineRule="auto"/>
        <w:ind w:left="507" w:right="787"/>
      </w:pPr>
      <w:r>
        <w:rPr>
          <w:color w:val="1C1731"/>
        </w:rPr>
        <w:t>attributed</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increased</w:t>
      </w:r>
      <w:r>
        <w:rPr>
          <w:color w:val="1C1731"/>
          <w:spacing w:val="40"/>
        </w:rPr>
        <w:t xml:space="preserve"> </w:t>
      </w:r>
      <w:r>
        <w:rPr>
          <w:color w:val="1C1731"/>
        </w:rPr>
        <w:t>availability</w:t>
      </w:r>
      <w:r>
        <w:rPr>
          <w:color w:val="1C1731"/>
          <w:spacing w:val="40"/>
        </w:rPr>
        <w:t xml:space="preserve"> </w:t>
      </w:r>
      <w:r>
        <w:rPr>
          <w:color w:val="1C1731"/>
        </w:rPr>
        <w:t>and</w:t>
      </w:r>
      <w:r>
        <w:rPr>
          <w:color w:val="1C1731"/>
          <w:spacing w:val="40"/>
        </w:rPr>
        <w:t xml:space="preserve"> </w:t>
      </w:r>
      <w:r>
        <w:rPr>
          <w:color w:val="1C1731"/>
        </w:rPr>
        <w:t>accessibility</w:t>
      </w:r>
      <w:r>
        <w:rPr>
          <w:color w:val="1C1731"/>
          <w:spacing w:val="40"/>
        </w:rPr>
        <w:t xml:space="preserve"> </w:t>
      </w:r>
      <w:r>
        <w:rPr>
          <w:color w:val="1C1731"/>
        </w:rPr>
        <w:t>to</w:t>
      </w:r>
      <w:r>
        <w:rPr>
          <w:color w:val="1C1731"/>
          <w:spacing w:val="40"/>
        </w:rPr>
        <w:t xml:space="preserve"> </w:t>
      </w:r>
      <w:r>
        <w:rPr>
          <w:color w:val="1C1731"/>
        </w:rPr>
        <w:t>both</w:t>
      </w:r>
      <w:r>
        <w:rPr>
          <w:color w:val="1C1731"/>
          <w:spacing w:val="40"/>
        </w:rPr>
        <w:t xml:space="preserve"> </w:t>
      </w:r>
      <w:r>
        <w:rPr>
          <w:color w:val="1C1731"/>
        </w:rPr>
        <w:t>devices</w:t>
      </w:r>
      <w:r>
        <w:rPr>
          <w:color w:val="1C1731"/>
          <w:spacing w:val="40"/>
        </w:rPr>
        <w:t xml:space="preserve"> </w:t>
      </w:r>
      <w:r>
        <w:rPr>
          <w:color w:val="1C1731"/>
        </w:rPr>
        <w:t>and</w:t>
      </w:r>
      <w:r>
        <w:rPr>
          <w:color w:val="1C1731"/>
          <w:spacing w:val="40"/>
        </w:rPr>
        <w:t xml:space="preserve"> </w:t>
      </w:r>
      <w:r>
        <w:rPr>
          <w:color w:val="1C1731"/>
        </w:rPr>
        <w:t>different</w:t>
      </w:r>
      <w:r>
        <w:rPr>
          <w:color w:val="1C1731"/>
          <w:spacing w:val="40"/>
        </w:rPr>
        <w:t xml:space="preserve"> </w:t>
      </w:r>
      <w:r>
        <w:rPr>
          <w:color w:val="1C1731"/>
        </w:rPr>
        <w:t>forms</w:t>
      </w:r>
      <w:r>
        <w:rPr>
          <w:color w:val="1C1731"/>
          <w:spacing w:val="40"/>
        </w:rPr>
        <w:t xml:space="preserve"> </w:t>
      </w:r>
      <w:r>
        <w:rPr>
          <w:color w:val="1C1731"/>
        </w:rPr>
        <w:t>of</w:t>
      </w:r>
      <w:r>
        <w:rPr>
          <w:color w:val="1C1731"/>
          <w:spacing w:val="40"/>
        </w:rPr>
        <w:t xml:space="preserve"> </w:t>
      </w:r>
      <w:r>
        <w:rPr>
          <w:color w:val="1C1731"/>
        </w:rPr>
        <w:t>online gaming.</w:t>
      </w:r>
      <w:r>
        <w:rPr>
          <w:color w:val="1C1731"/>
          <w:spacing w:val="40"/>
        </w:rPr>
        <w:t xml:space="preserve"> </w:t>
      </w:r>
      <w:r>
        <w:rPr>
          <w:color w:val="1C1731"/>
        </w:rPr>
        <w:t>For</w:t>
      </w:r>
      <w:r>
        <w:rPr>
          <w:color w:val="1C1731"/>
          <w:spacing w:val="40"/>
        </w:rPr>
        <w:t xml:space="preserve"> </w:t>
      </w:r>
      <w:r>
        <w:rPr>
          <w:color w:val="1C1731"/>
        </w:rPr>
        <w:t>example,</w:t>
      </w:r>
      <w:r>
        <w:rPr>
          <w:color w:val="1C1731"/>
          <w:spacing w:val="40"/>
        </w:rPr>
        <w:t xml:space="preserve"> </w:t>
      </w:r>
      <w:r>
        <w:rPr>
          <w:color w:val="1C1731"/>
        </w:rPr>
        <w:t>approximately</w:t>
      </w:r>
      <w:r>
        <w:rPr>
          <w:color w:val="1C1731"/>
          <w:spacing w:val="40"/>
        </w:rPr>
        <w:t xml:space="preserve"> </w:t>
      </w:r>
      <w:r>
        <w:rPr>
          <w:color w:val="1C1731"/>
        </w:rPr>
        <w:t>500</w:t>
      </w:r>
      <w:r>
        <w:rPr>
          <w:color w:val="1C1731"/>
          <w:spacing w:val="40"/>
        </w:rPr>
        <w:t xml:space="preserve"> </w:t>
      </w:r>
      <w:r>
        <w:rPr>
          <w:color w:val="1C1731"/>
        </w:rPr>
        <w:t>games</w:t>
      </w:r>
      <w:r>
        <w:rPr>
          <w:color w:val="1C1731"/>
          <w:spacing w:val="40"/>
        </w:rPr>
        <w:t xml:space="preserve"> </w:t>
      </w:r>
      <w:r>
        <w:rPr>
          <w:color w:val="1C1731"/>
        </w:rPr>
        <w:t>are</w:t>
      </w:r>
      <w:r>
        <w:rPr>
          <w:color w:val="1C1731"/>
          <w:spacing w:val="40"/>
        </w:rPr>
        <w:t xml:space="preserve"> </w:t>
      </w:r>
      <w:r>
        <w:rPr>
          <w:color w:val="1C1731"/>
        </w:rPr>
        <w:t>uploaded</w:t>
      </w:r>
      <w:r>
        <w:rPr>
          <w:color w:val="1C1731"/>
          <w:spacing w:val="40"/>
        </w:rPr>
        <w:t xml:space="preserve"> </w:t>
      </w:r>
      <w:r>
        <w:rPr>
          <w:color w:val="1C1731"/>
        </w:rPr>
        <w:t>daily</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smartphone</w:t>
      </w:r>
      <w:r>
        <w:rPr>
          <w:color w:val="1C1731"/>
          <w:spacing w:val="40"/>
        </w:rPr>
        <w:t xml:space="preserve"> </w:t>
      </w:r>
      <w:r>
        <w:rPr>
          <w:color w:val="1C1731"/>
        </w:rPr>
        <w:t>App</w:t>
      </w:r>
      <w:r>
        <w:rPr>
          <w:color w:val="1C1731"/>
          <w:spacing w:val="40"/>
        </w:rPr>
        <w:t xml:space="preserve"> </w:t>
      </w:r>
      <w:r>
        <w:rPr>
          <w:color w:val="1C1731"/>
        </w:rPr>
        <w:t>Stores</w:t>
      </w:r>
    </w:p>
    <w:p w14:paraId="1C4868CC" w14:textId="77777777" w:rsidR="005B1E76" w:rsidRDefault="00EC16DA">
      <w:pPr>
        <w:pStyle w:val="BodyText"/>
        <w:spacing w:line="292" w:lineRule="auto"/>
        <w:ind w:left="507" w:right="787"/>
      </w:pPr>
      <w:r>
        <w:rPr>
          <w:color w:val="1C1731"/>
        </w:rPr>
        <w:t>(</w:t>
      </w:r>
      <w:proofErr w:type="spellStart"/>
      <w:r>
        <w:rPr>
          <w:color w:val="1C1731"/>
        </w:rPr>
        <w:t>Paschke</w:t>
      </w:r>
      <w:proofErr w:type="spellEnd"/>
      <w:r>
        <w:rPr>
          <w:color w:val="1C1731"/>
        </w:rPr>
        <w:t>,</w:t>
      </w:r>
      <w:r>
        <w:rPr>
          <w:color w:val="1C1731"/>
          <w:spacing w:val="40"/>
        </w:rPr>
        <w:t xml:space="preserve"> </w:t>
      </w:r>
      <w:proofErr w:type="spellStart"/>
      <w:r>
        <w:rPr>
          <w:color w:val="1C1731"/>
        </w:rPr>
        <w:t>Austermann</w:t>
      </w:r>
      <w:proofErr w:type="spellEnd"/>
      <w:r>
        <w:rPr>
          <w:color w:val="1C1731"/>
          <w:spacing w:val="40"/>
        </w:rPr>
        <w:t xml:space="preserve"> </w:t>
      </w:r>
      <w:r>
        <w:rPr>
          <w:color w:val="1C1731"/>
        </w:rPr>
        <w:t>&amp;</w:t>
      </w:r>
      <w:r>
        <w:rPr>
          <w:color w:val="1C1731"/>
          <w:spacing w:val="40"/>
        </w:rPr>
        <w:t xml:space="preserve"> </w:t>
      </w:r>
      <w:proofErr w:type="spellStart"/>
      <w:r>
        <w:rPr>
          <w:color w:val="1C1731"/>
        </w:rPr>
        <w:t>Thomasius</w:t>
      </w:r>
      <w:proofErr w:type="spellEnd"/>
      <w:r>
        <w:rPr>
          <w:color w:val="1C1731"/>
        </w:rPr>
        <w:t>,</w:t>
      </w:r>
      <w:r>
        <w:rPr>
          <w:color w:val="1C1731"/>
          <w:spacing w:val="40"/>
        </w:rPr>
        <w:t xml:space="preserve"> </w:t>
      </w:r>
      <w:r>
        <w:rPr>
          <w:color w:val="1C1731"/>
        </w:rPr>
        <w:t>2020)</w:t>
      </w:r>
      <w:r>
        <w:rPr>
          <w:color w:val="1C1731"/>
          <w:spacing w:val="40"/>
        </w:rPr>
        <w:t xml:space="preserve"> </w:t>
      </w:r>
      <w:r>
        <w:rPr>
          <w:color w:val="1C1731"/>
        </w:rPr>
        <w:t>with</w:t>
      </w:r>
      <w:r>
        <w:rPr>
          <w:color w:val="1C1731"/>
          <w:spacing w:val="40"/>
        </w:rPr>
        <w:t xml:space="preserve"> </w:t>
      </w:r>
      <w:r>
        <w:rPr>
          <w:color w:val="1C1731"/>
        </w:rPr>
        <w:t>games</w:t>
      </w:r>
      <w:r>
        <w:rPr>
          <w:color w:val="1C1731"/>
          <w:spacing w:val="40"/>
        </w:rPr>
        <w:t xml:space="preserve"> </w:t>
      </w:r>
      <w:r>
        <w:rPr>
          <w:color w:val="1C1731"/>
        </w:rPr>
        <w:t>specifically</w:t>
      </w:r>
      <w:r>
        <w:rPr>
          <w:color w:val="1C1731"/>
          <w:spacing w:val="40"/>
        </w:rPr>
        <w:t xml:space="preserve"> </w:t>
      </w:r>
      <w:r>
        <w:rPr>
          <w:color w:val="1C1731"/>
        </w:rPr>
        <w:t>designed</w:t>
      </w:r>
      <w:r>
        <w:rPr>
          <w:color w:val="1C1731"/>
          <w:spacing w:val="40"/>
        </w:rPr>
        <w:t xml:space="preserve"> </w:t>
      </w:r>
      <w:r>
        <w:rPr>
          <w:color w:val="1C1731"/>
        </w:rPr>
        <w:t>to</w:t>
      </w:r>
      <w:r>
        <w:rPr>
          <w:color w:val="1C1731"/>
          <w:spacing w:val="40"/>
        </w:rPr>
        <w:t xml:space="preserve"> </w:t>
      </w:r>
      <w:r>
        <w:rPr>
          <w:color w:val="1C1731"/>
        </w:rPr>
        <w:t>address</w:t>
      </w:r>
      <w:r>
        <w:rPr>
          <w:color w:val="1C1731"/>
          <w:spacing w:val="40"/>
        </w:rPr>
        <w:t xml:space="preserve"> </w:t>
      </w:r>
      <w:r>
        <w:rPr>
          <w:color w:val="1C1731"/>
        </w:rPr>
        <w:t>young</w:t>
      </w:r>
      <w:r>
        <w:rPr>
          <w:color w:val="1C1731"/>
          <w:spacing w:val="40"/>
        </w:rPr>
        <w:t xml:space="preserve"> </w:t>
      </w:r>
      <w:r>
        <w:rPr>
          <w:color w:val="1C1731"/>
        </w:rPr>
        <w:t>people’s interests</w:t>
      </w:r>
      <w:r>
        <w:rPr>
          <w:color w:val="1C1731"/>
          <w:spacing w:val="40"/>
        </w:rPr>
        <w:t xml:space="preserve"> </w:t>
      </w:r>
      <w:r>
        <w:rPr>
          <w:color w:val="1C1731"/>
        </w:rPr>
        <w:t>and</w:t>
      </w:r>
      <w:r>
        <w:rPr>
          <w:color w:val="1C1731"/>
          <w:spacing w:val="40"/>
        </w:rPr>
        <w:t xml:space="preserve"> </w:t>
      </w:r>
      <w:r>
        <w:rPr>
          <w:color w:val="1C1731"/>
        </w:rPr>
        <w:t>incorporate</w:t>
      </w:r>
      <w:r>
        <w:rPr>
          <w:color w:val="1C1731"/>
          <w:spacing w:val="40"/>
        </w:rPr>
        <w:t xml:space="preserve"> </w:t>
      </w:r>
      <w:r>
        <w:rPr>
          <w:color w:val="1C1731"/>
        </w:rPr>
        <w:t>intermittent</w:t>
      </w:r>
      <w:r>
        <w:rPr>
          <w:color w:val="1C1731"/>
          <w:spacing w:val="40"/>
        </w:rPr>
        <w:t xml:space="preserve"> </w:t>
      </w:r>
      <w:r>
        <w:rPr>
          <w:color w:val="1C1731"/>
        </w:rPr>
        <w:t>reward</w:t>
      </w:r>
      <w:r>
        <w:rPr>
          <w:color w:val="1C1731"/>
          <w:spacing w:val="40"/>
        </w:rPr>
        <w:t xml:space="preserve"> </w:t>
      </w:r>
      <w:r>
        <w:rPr>
          <w:color w:val="1C1731"/>
        </w:rPr>
        <w:t>systems</w:t>
      </w:r>
      <w:r>
        <w:rPr>
          <w:color w:val="1C1731"/>
          <w:spacing w:val="40"/>
        </w:rPr>
        <w:t xml:space="preserve"> </w:t>
      </w:r>
      <w:r>
        <w:rPr>
          <w:color w:val="1C1731"/>
        </w:rPr>
        <w:t>(</w:t>
      </w:r>
      <w:proofErr w:type="spellStart"/>
      <w:r>
        <w:rPr>
          <w:color w:val="1C1731"/>
        </w:rPr>
        <w:t>Veissière</w:t>
      </w:r>
      <w:proofErr w:type="spellEnd"/>
      <w:r>
        <w:rPr>
          <w:color w:val="1C1731"/>
          <w:spacing w:val="40"/>
        </w:rPr>
        <w:t xml:space="preserve"> </w:t>
      </w:r>
      <w:r>
        <w:rPr>
          <w:color w:val="1C1731"/>
        </w:rPr>
        <w:t>&amp;</w:t>
      </w:r>
      <w:r>
        <w:rPr>
          <w:color w:val="1C1731"/>
          <w:spacing w:val="40"/>
        </w:rPr>
        <w:t xml:space="preserve"> </w:t>
      </w:r>
      <w:proofErr w:type="spellStart"/>
      <w:r>
        <w:rPr>
          <w:color w:val="1C1731"/>
        </w:rPr>
        <w:t>Stendel</w:t>
      </w:r>
      <w:proofErr w:type="spellEnd"/>
      <w:r>
        <w:rPr>
          <w:color w:val="1C1731"/>
          <w:spacing w:val="40"/>
        </w:rPr>
        <w:t xml:space="preserve"> </w:t>
      </w:r>
      <w:r>
        <w:rPr>
          <w:color w:val="1C1731"/>
        </w:rPr>
        <w:t>2018).</w:t>
      </w:r>
    </w:p>
    <w:p w14:paraId="20E90D83" w14:textId="77777777" w:rsidR="005B1E76" w:rsidRDefault="00EC16DA">
      <w:pPr>
        <w:pStyle w:val="BodyText"/>
        <w:spacing w:before="179"/>
        <w:ind w:left="507"/>
        <w:jc w:val="both"/>
      </w:pPr>
      <w:r>
        <w:rPr>
          <w:color w:val="1C1731"/>
        </w:rPr>
        <w:t>Many</w:t>
      </w:r>
      <w:r>
        <w:rPr>
          <w:color w:val="1C1731"/>
          <w:spacing w:val="34"/>
        </w:rPr>
        <w:t xml:space="preserve"> </w:t>
      </w:r>
      <w:r>
        <w:rPr>
          <w:color w:val="1C1731"/>
        </w:rPr>
        <w:t>young</w:t>
      </w:r>
      <w:r>
        <w:rPr>
          <w:color w:val="1C1731"/>
          <w:spacing w:val="36"/>
        </w:rPr>
        <w:t xml:space="preserve"> </w:t>
      </w:r>
      <w:r>
        <w:rPr>
          <w:color w:val="1C1731"/>
        </w:rPr>
        <w:t>people</w:t>
      </w:r>
      <w:r>
        <w:rPr>
          <w:color w:val="1C1731"/>
          <w:spacing w:val="36"/>
        </w:rPr>
        <w:t xml:space="preserve"> </w:t>
      </w:r>
      <w:r>
        <w:rPr>
          <w:color w:val="1C1731"/>
        </w:rPr>
        <w:t>engage</w:t>
      </w:r>
      <w:r>
        <w:rPr>
          <w:color w:val="1C1731"/>
          <w:spacing w:val="36"/>
        </w:rPr>
        <w:t xml:space="preserve"> </w:t>
      </w:r>
      <w:r>
        <w:rPr>
          <w:color w:val="1C1731"/>
        </w:rPr>
        <w:t>in</w:t>
      </w:r>
      <w:r>
        <w:rPr>
          <w:color w:val="1C1731"/>
          <w:spacing w:val="37"/>
        </w:rPr>
        <w:t xml:space="preserve"> </w:t>
      </w:r>
      <w:r>
        <w:rPr>
          <w:color w:val="1C1731"/>
        </w:rPr>
        <w:t>gaming</w:t>
      </w:r>
      <w:r>
        <w:rPr>
          <w:color w:val="1C1731"/>
          <w:spacing w:val="36"/>
        </w:rPr>
        <w:t xml:space="preserve"> </w:t>
      </w:r>
      <w:r>
        <w:rPr>
          <w:color w:val="1C1731"/>
        </w:rPr>
        <w:t>activity</w:t>
      </w:r>
      <w:r>
        <w:rPr>
          <w:color w:val="1C1731"/>
          <w:spacing w:val="36"/>
        </w:rPr>
        <w:t xml:space="preserve"> </w:t>
      </w:r>
      <w:r>
        <w:rPr>
          <w:color w:val="1C1731"/>
        </w:rPr>
        <w:t>in</w:t>
      </w:r>
      <w:r>
        <w:rPr>
          <w:color w:val="1C1731"/>
          <w:spacing w:val="36"/>
        </w:rPr>
        <w:t xml:space="preserve"> </w:t>
      </w:r>
      <w:r>
        <w:rPr>
          <w:color w:val="1C1731"/>
        </w:rPr>
        <w:t>a</w:t>
      </w:r>
      <w:r>
        <w:rPr>
          <w:color w:val="1C1731"/>
          <w:spacing w:val="36"/>
        </w:rPr>
        <w:t xml:space="preserve"> </w:t>
      </w:r>
      <w:r>
        <w:rPr>
          <w:color w:val="1C1731"/>
        </w:rPr>
        <w:t>controlled</w:t>
      </w:r>
      <w:r>
        <w:rPr>
          <w:color w:val="1C1731"/>
          <w:spacing w:val="37"/>
        </w:rPr>
        <w:t xml:space="preserve"> </w:t>
      </w:r>
      <w:r>
        <w:rPr>
          <w:color w:val="1C1731"/>
        </w:rPr>
        <w:t>manner,</w:t>
      </w:r>
      <w:r>
        <w:rPr>
          <w:color w:val="1C1731"/>
          <w:spacing w:val="36"/>
        </w:rPr>
        <w:t xml:space="preserve"> </w:t>
      </w:r>
      <w:r>
        <w:rPr>
          <w:color w:val="1C1731"/>
        </w:rPr>
        <w:t>without</w:t>
      </w:r>
      <w:r>
        <w:rPr>
          <w:color w:val="1C1731"/>
          <w:spacing w:val="36"/>
        </w:rPr>
        <w:t xml:space="preserve"> </w:t>
      </w:r>
      <w:r>
        <w:rPr>
          <w:color w:val="1C1731"/>
        </w:rPr>
        <w:t>signs</w:t>
      </w:r>
      <w:r>
        <w:rPr>
          <w:color w:val="1C1731"/>
          <w:spacing w:val="36"/>
        </w:rPr>
        <w:t xml:space="preserve"> </w:t>
      </w:r>
      <w:r>
        <w:rPr>
          <w:color w:val="1C1731"/>
        </w:rPr>
        <w:t>or</w:t>
      </w:r>
      <w:r>
        <w:rPr>
          <w:color w:val="1C1731"/>
          <w:spacing w:val="36"/>
        </w:rPr>
        <w:t xml:space="preserve"> </w:t>
      </w:r>
      <w:r>
        <w:rPr>
          <w:color w:val="1C1731"/>
        </w:rPr>
        <w:t>symptoms</w:t>
      </w:r>
      <w:r>
        <w:rPr>
          <w:color w:val="1C1731"/>
          <w:spacing w:val="37"/>
        </w:rPr>
        <w:t xml:space="preserve"> </w:t>
      </w:r>
      <w:r>
        <w:rPr>
          <w:color w:val="1C1731"/>
          <w:spacing w:val="-5"/>
        </w:rPr>
        <w:t>of</w:t>
      </w:r>
    </w:p>
    <w:p w14:paraId="27B8254C" w14:textId="77777777" w:rsidR="005B1E76" w:rsidRDefault="00EC16DA">
      <w:pPr>
        <w:pStyle w:val="BodyText"/>
        <w:spacing w:before="50" w:line="292" w:lineRule="auto"/>
        <w:ind w:left="507" w:right="923"/>
        <w:jc w:val="both"/>
      </w:pPr>
      <w:r>
        <w:rPr>
          <w:color w:val="1C1731"/>
        </w:rPr>
        <w:t>addiction, craving, or withdrawal (Montag &amp; Reuter, 2015). However, research suggests that there is a growing proportion of young people who exhibit poor control over their desires to play online games (Przybylski,</w:t>
      </w:r>
      <w:r>
        <w:rPr>
          <w:color w:val="1C1731"/>
          <w:spacing w:val="40"/>
        </w:rPr>
        <w:t xml:space="preserve"> </w:t>
      </w:r>
      <w:r>
        <w:rPr>
          <w:color w:val="1C1731"/>
        </w:rPr>
        <w:t>Weinstein,</w:t>
      </w:r>
      <w:r>
        <w:rPr>
          <w:color w:val="1C1731"/>
          <w:spacing w:val="40"/>
        </w:rPr>
        <w:t xml:space="preserve"> </w:t>
      </w:r>
      <w:r>
        <w:rPr>
          <w:color w:val="1C1731"/>
        </w:rPr>
        <w:t>&amp;</w:t>
      </w:r>
      <w:r>
        <w:rPr>
          <w:color w:val="1C1731"/>
          <w:spacing w:val="40"/>
        </w:rPr>
        <w:t xml:space="preserve"> </w:t>
      </w:r>
      <w:r>
        <w:rPr>
          <w:color w:val="1C1731"/>
        </w:rPr>
        <w:t>Murayama,</w:t>
      </w:r>
      <w:r>
        <w:rPr>
          <w:color w:val="1C1731"/>
          <w:spacing w:val="40"/>
        </w:rPr>
        <w:t xml:space="preserve"> </w:t>
      </w:r>
      <w:r>
        <w:rPr>
          <w:color w:val="1C1731"/>
        </w:rPr>
        <w:t>2017).</w:t>
      </w:r>
    </w:p>
    <w:p w14:paraId="5E7B8BC1" w14:textId="77777777" w:rsidR="005B1E76" w:rsidRDefault="00EC16DA">
      <w:pPr>
        <w:pStyle w:val="BodyText"/>
        <w:spacing w:before="179"/>
        <w:ind w:left="559"/>
      </w:pPr>
      <w:r>
        <w:rPr>
          <w:color w:val="1C1731"/>
        </w:rPr>
        <w:t>In</w:t>
      </w:r>
      <w:r>
        <w:rPr>
          <w:color w:val="1C1731"/>
          <w:spacing w:val="35"/>
        </w:rPr>
        <w:t xml:space="preserve"> </w:t>
      </w:r>
      <w:r>
        <w:rPr>
          <w:color w:val="1C1731"/>
        </w:rPr>
        <w:t>May</w:t>
      </w:r>
      <w:r>
        <w:rPr>
          <w:color w:val="1C1731"/>
          <w:spacing w:val="35"/>
        </w:rPr>
        <w:t xml:space="preserve"> </w:t>
      </w:r>
      <w:r>
        <w:rPr>
          <w:color w:val="1C1731"/>
        </w:rPr>
        <w:t>2019,</w:t>
      </w:r>
      <w:r>
        <w:rPr>
          <w:color w:val="1C1731"/>
          <w:spacing w:val="35"/>
        </w:rPr>
        <w:t xml:space="preserve"> </w:t>
      </w:r>
      <w:r>
        <w:rPr>
          <w:color w:val="1C1731"/>
        </w:rPr>
        <w:t>GD</w:t>
      </w:r>
      <w:r>
        <w:rPr>
          <w:color w:val="1C1731"/>
          <w:spacing w:val="35"/>
        </w:rPr>
        <w:t xml:space="preserve"> </w:t>
      </w:r>
      <w:r>
        <w:rPr>
          <w:color w:val="1C1731"/>
        </w:rPr>
        <w:t>was</w:t>
      </w:r>
      <w:r>
        <w:rPr>
          <w:color w:val="1C1731"/>
          <w:spacing w:val="36"/>
        </w:rPr>
        <w:t xml:space="preserve"> </w:t>
      </w:r>
      <w:r>
        <w:rPr>
          <w:color w:val="1C1731"/>
        </w:rPr>
        <w:t>included</w:t>
      </w:r>
      <w:r>
        <w:rPr>
          <w:color w:val="1C1731"/>
          <w:spacing w:val="35"/>
        </w:rPr>
        <w:t xml:space="preserve"> </w:t>
      </w:r>
      <w:r>
        <w:rPr>
          <w:color w:val="1C1731"/>
        </w:rPr>
        <w:t>in</w:t>
      </w:r>
      <w:r>
        <w:rPr>
          <w:color w:val="1C1731"/>
          <w:spacing w:val="35"/>
        </w:rPr>
        <w:t xml:space="preserve"> </w:t>
      </w:r>
      <w:r>
        <w:rPr>
          <w:color w:val="1C1731"/>
        </w:rPr>
        <w:t>the</w:t>
      </w:r>
      <w:r>
        <w:rPr>
          <w:color w:val="1C1731"/>
          <w:spacing w:val="35"/>
        </w:rPr>
        <w:t xml:space="preserve"> </w:t>
      </w:r>
      <w:r>
        <w:rPr>
          <w:color w:val="1C1731"/>
        </w:rPr>
        <w:t>11th</w:t>
      </w:r>
      <w:r>
        <w:rPr>
          <w:color w:val="1C1731"/>
          <w:spacing w:val="35"/>
        </w:rPr>
        <w:t xml:space="preserve"> </w:t>
      </w:r>
      <w:r>
        <w:rPr>
          <w:color w:val="1C1731"/>
        </w:rPr>
        <w:t>revision</w:t>
      </w:r>
      <w:r>
        <w:rPr>
          <w:color w:val="1C1731"/>
          <w:spacing w:val="36"/>
        </w:rPr>
        <w:t xml:space="preserve"> </w:t>
      </w:r>
      <w:r>
        <w:rPr>
          <w:color w:val="1C1731"/>
        </w:rPr>
        <w:t>of</w:t>
      </w:r>
      <w:r>
        <w:rPr>
          <w:color w:val="1C1731"/>
          <w:spacing w:val="35"/>
        </w:rPr>
        <w:t xml:space="preserve"> </w:t>
      </w:r>
      <w:r>
        <w:rPr>
          <w:color w:val="1C1731"/>
        </w:rPr>
        <w:t>the</w:t>
      </w:r>
      <w:r>
        <w:rPr>
          <w:color w:val="1C1731"/>
          <w:spacing w:val="35"/>
        </w:rPr>
        <w:t xml:space="preserve"> </w:t>
      </w:r>
      <w:r>
        <w:rPr>
          <w:color w:val="1C1731"/>
        </w:rPr>
        <w:t>International</w:t>
      </w:r>
      <w:r>
        <w:rPr>
          <w:color w:val="1C1731"/>
          <w:spacing w:val="35"/>
        </w:rPr>
        <w:t xml:space="preserve"> </w:t>
      </w:r>
      <w:r>
        <w:rPr>
          <w:color w:val="1C1731"/>
        </w:rPr>
        <w:t>Classification</w:t>
      </w:r>
      <w:r>
        <w:rPr>
          <w:color w:val="1C1731"/>
          <w:spacing w:val="35"/>
        </w:rPr>
        <w:t xml:space="preserve"> </w:t>
      </w:r>
      <w:r>
        <w:rPr>
          <w:color w:val="1C1731"/>
        </w:rPr>
        <w:t>of</w:t>
      </w:r>
      <w:r>
        <w:rPr>
          <w:color w:val="1C1731"/>
          <w:spacing w:val="36"/>
        </w:rPr>
        <w:t xml:space="preserve"> </w:t>
      </w:r>
      <w:r>
        <w:rPr>
          <w:color w:val="1C1731"/>
          <w:spacing w:val="-2"/>
        </w:rPr>
        <w:t>Diseases</w:t>
      </w:r>
    </w:p>
    <w:p w14:paraId="44AD5F54" w14:textId="77777777" w:rsidR="005B1E76" w:rsidRDefault="00EC16DA">
      <w:pPr>
        <w:pStyle w:val="BodyText"/>
        <w:spacing w:before="50" w:line="292" w:lineRule="auto"/>
        <w:ind w:left="507" w:right="1099"/>
      </w:pPr>
      <w:r>
        <w:rPr>
          <w:color w:val="1C1731"/>
        </w:rPr>
        <w:t>(ICD-11)</w:t>
      </w:r>
      <w:r>
        <w:rPr>
          <w:color w:val="1C1731"/>
          <w:spacing w:val="40"/>
        </w:rPr>
        <w:t xml:space="preserve"> </w:t>
      </w:r>
      <w:proofErr w:type="spellStart"/>
      <w:r>
        <w:rPr>
          <w:color w:val="1C1731"/>
        </w:rPr>
        <w:t>recognised</w:t>
      </w:r>
      <w:proofErr w:type="spellEnd"/>
      <w:r>
        <w:rPr>
          <w:color w:val="1C1731"/>
          <w:spacing w:val="40"/>
        </w:rPr>
        <w:t xml:space="preserve"> </w:t>
      </w:r>
      <w:r>
        <w:rPr>
          <w:color w:val="1C1731"/>
        </w:rPr>
        <w:t>as</w:t>
      </w:r>
      <w:r>
        <w:rPr>
          <w:color w:val="1C1731"/>
          <w:spacing w:val="40"/>
        </w:rPr>
        <w:t xml:space="preserve"> </w:t>
      </w:r>
      <w:r>
        <w:rPr>
          <w:color w:val="1C1731"/>
        </w:rPr>
        <w:t>a</w:t>
      </w:r>
      <w:r>
        <w:rPr>
          <w:color w:val="1C1731"/>
          <w:spacing w:val="40"/>
        </w:rPr>
        <w:t xml:space="preserve"> </w:t>
      </w:r>
      <w:r>
        <w:rPr>
          <w:color w:val="1C1731"/>
        </w:rPr>
        <w:t>diagnostic</w:t>
      </w:r>
      <w:r>
        <w:rPr>
          <w:color w:val="1C1731"/>
          <w:spacing w:val="40"/>
        </w:rPr>
        <w:t xml:space="preserve"> </w:t>
      </w:r>
      <w:r>
        <w:rPr>
          <w:color w:val="1C1731"/>
        </w:rPr>
        <w:t>code,</w:t>
      </w:r>
      <w:r>
        <w:rPr>
          <w:color w:val="1C1731"/>
          <w:spacing w:val="40"/>
        </w:rPr>
        <w:t xml:space="preserve"> </w:t>
      </w:r>
      <w:r>
        <w:rPr>
          <w:color w:val="1C1731"/>
        </w:rPr>
        <w:t>coming</w:t>
      </w:r>
      <w:r>
        <w:rPr>
          <w:color w:val="1C1731"/>
          <w:spacing w:val="40"/>
        </w:rPr>
        <w:t xml:space="preserve"> </w:t>
      </w:r>
      <w:r>
        <w:rPr>
          <w:color w:val="1C1731"/>
        </w:rPr>
        <w:t>into</w:t>
      </w:r>
      <w:r>
        <w:rPr>
          <w:color w:val="1C1731"/>
          <w:spacing w:val="40"/>
        </w:rPr>
        <w:t xml:space="preserve"> </w:t>
      </w:r>
      <w:r>
        <w:rPr>
          <w:color w:val="1C1731"/>
        </w:rPr>
        <w:t>effect</w:t>
      </w:r>
      <w:r>
        <w:rPr>
          <w:color w:val="1C1731"/>
          <w:spacing w:val="40"/>
        </w:rPr>
        <w:t xml:space="preserve"> </w:t>
      </w:r>
      <w:r>
        <w:rPr>
          <w:color w:val="1C1731"/>
        </w:rPr>
        <w:t>in</w:t>
      </w:r>
      <w:r>
        <w:rPr>
          <w:color w:val="1C1731"/>
          <w:spacing w:val="40"/>
        </w:rPr>
        <w:t xml:space="preserve"> </w:t>
      </w:r>
      <w:r>
        <w:rPr>
          <w:color w:val="1C1731"/>
        </w:rPr>
        <w:t>January</w:t>
      </w:r>
      <w:r>
        <w:rPr>
          <w:color w:val="1C1731"/>
          <w:spacing w:val="40"/>
        </w:rPr>
        <w:t xml:space="preserve"> </w:t>
      </w:r>
      <w:r>
        <w:rPr>
          <w:color w:val="1C1731"/>
        </w:rPr>
        <w:t>2022</w:t>
      </w:r>
      <w:r>
        <w:rPr>
          <w:color w:val="1C1731"/>
          <w:spacing w:val="40"/>
        </w:rPr>
        <w:t xml:space="preserve"> </w:t>
      </w:r>
      <w:r>
        <w:rPr>
          <w:color w:val="1C1731"/>
        </w:rPr>
        <w:t>(</w:t>
      </w:r>
      <w:proofErr w:type="spellStart"/>
      <w:r>
        <w:rPr>
          <w:color w:val="1C1731"/>
        </w:rPr>
        <w:t>Paschke</w:t>
      </w:r>
      <w:proofErr w:type="spellEnd"/>
      <w:r>
        <w:rPr>
          <w:color w:val="1C1731"/>
        </w:rPr>
        <w:t>,</w:t>
      </w:r>
      <w:r>
        <w:rPr>
          <w:color w:val="1C1731"/>
          <w:spacing w:val="40"/>
        </w:rPr>
        <w:t xml:space="preserve"> </w:t>
      </w:r>
      <w:proofErr w:type="spellStart"/>
      <w:r>
        <w:rPr>
          <w:color w:val="1C1731"/>
        </w:rPr>
        <w:t>Austermann</w:t>
      </w:r>
      <w:proofErr w:type="spellEnd"/>
      <w:r>
        <w:rPr>
          <w:color w:val="1C1731"/>
        </w:rPr>
        <w:t xml:space="preserve"> &amp;</w:t>
      </w:r>
      <w:r>
        <w:rPr>
          <w:color w:val="1C1731"/>
          <w:spacing w:val="40"/>
        </w:rPr>
        <w:t xml:space="preserve"> </w:t>
      </w:r>
      <w:proofErr w:type="spellStart"/>
      <w:r>
        <w:rPr>
          <w:color w:val="1C1731"/>
        </w:rPr>
        <w:t>Thomasius</w:t>
      </w:r>
      <w:proofErr w:type="spellEnd"/>
      <w:r>
        <w:rPr>
          <w:color w:val="1C1731"/>
          <w:spacing w:val="40"/>
        </w:rPr>
        <w:t xml:space="preserve"> </w:t>
      </w:r>
      <w:r>
        <w:rPr>
          <w:color w:val="1C1731"/>
        </w:rPr>
        <w:t>2020).</w:t>
      </w:r>
      <w:r>
        <w:rPr>
          <w:color w:val="1C1731"/>
          <w:spacing w:val="40"/>
        </w:rPr>
        <w:t xml:space="preserve"> </w:t>
      </w:r>
      <w:r>
        <w:rPr>
          <w:color w:val="1C1731"/>
        </w:rPr>
        <w:t>Unlike</w:t>
      </w:r>
      <w:r>
        <w:rPr>
          <w:color w:val="1C1731"/>
          <w:spacing w:val="40"/>
        </w:rPr>
        <w:t xml:space="preserve"> </w:t>
      </w:r>
      <w:r>
        <w:rPr>
          <w:color w:val="1C1731"/>
        </w:rPr>
        <w:t>the</w:t>
      </w:r>
      <w:r>
        <w:rPr>
          <w:color w:val="1C1731"/>
          <w:spacing w:val="40"/>
        </w:rPr>
        <w:t xml:space="preserve"> </w:t>
      </w:r>
      <w:r>
        <w:rPr>
          <w:color w:val="1C1731"/>
        </w:rPr>
        <w:t>criteria</w:t>
      </w:r>
      <w:r>
        <w:rPr>
          <w:color w:val="1C1731"/>
          <w:spacing w:val="40"/>
        </w:rPr>
        <w:t xml:space="preserve"> </w:t>
      </w:r>
      <w:r>
        <w:rPr>
          <w:color w:val="1C1731"/>
        </w:rPr>
        <w:t>for</w:t>
      </w:r>
      <w:r>
        <w:rPr>
          <w:color w:val="1C1731"/>
          <w:spacing w:val="40"/>
        </w:rPr>
        <w:t xml:space="preserve"> </w:t>
      </w:r>
      <w:r>
        <w:rPr>
          <w:color w:val="1C1731"/>
        </w:rPr>
        <w:t>the</w:t>
      </w:r>
      <w:r>
        <w:rPr>
          <w:color w:val="1C1731"/>
          <w:spacing w:val="40"/>
        </w:rPr>
        <w:t xml:space="preserve"> </w:t>
      </w:r>
      <w:r>
        <w:rPr>
          <w:color w:val="1C1731"/>
        </w:rPr>
        <w:t>DSM-5,</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ICD-11</w:t>
      </w:r>
      <w:r>
        <w:rPr>
          <w:color w:val="1C1731"/>
          <w:spacing w:val="40"/>
        </w:rPr>
        <w:t xml:space="preserve"> </w:t>
      </w:r>
      <w:r>
        <w:rPr>
          <w:color w:val="1C1731"/>
        </w:rPr>
        <w:t>the</w:t>
      </w:r>
      <w:r>
        <w:rPr>
          <w:color w:val="1C1731"/>
          <w:spacing w:val="40"/>
        </w:rPr>
        <w:t xml:space="preserve"> </w:t>
      </w:r>
      <w:r>
        <w:rPr>
          <w:color w:val="1C1731"/>
        </w:rPr>
        <w:t>following</w:t>
      </w:r>
      <w:r>
        <w:rPr>
          <w:color w:val="1C1731"/>
          <w:spacing w:val="40"/>
        </w:rPr>
        <w:t xml:space="preserve"> </w:t>
      </w:r>
      <w:r>
        <w:rPr>
          <w:color w:val="1C1731"/>
        </w:rPr>
        <w:t>broad</w:t>
      </w:r>
      <w:r>
        <w:rPr>
          <w:color w:val="1C1731"/>
          <w:spacing w:val="40"/>
        </w:rPr>
        <w:t xml:space="preserve"> </w:t>
      </w:r>
      <w:r>
        <w:rPr>
          <w:color w:val="1C1731"/>
        </w:rPr>
        <w:t>categories</w:t>
      </w:r>
    </w:p>
    <w:p w14:paraId="4A2EE8CA" w14:textId="77777777" w:rsidR="005B1E76" w:rsidRDefault="00EC16DA">
      <w:pPr>
        <w:pStyle w:val="BodyText"/>
        <w:spacing w:line="292" w:lineRule="auto"/>
        <w:ind w:left="507" w:right="787"/>
      </w:pPr>
      <w:r>
        <w:rPr>
          <w:color w:val="1C1731"/>
        </w:rPr>
        <w:t>concerning</w:t>
      </w:r>
      <w:r>
        <w:rPr>
          <w:color w:val="1C1731"/>
          <w:spacing w:val="40"/>
        </w:rPr>
        <w:t xml:space="preserve"> </w:t>
      </w:r>
      <w:r>
        <w:rPr>
          <w:color w:val="1C1731"/>
        </w:rPr>
        <w:t>the</w:t>
      </w:r>
      <w:r>
        <w:rPr>
          <w:color w:val="1C1731"/>
          <w:spacing w:val="40"/>
        </w:rPr>
        <w:t xml:space="preserve"> </w:t>
      </w:r>
      <w:r>
        <w:rPr>
          <w:color w:val="1C1731"/>
        </w:rPr>
        <w:t>on-/off-line</w:t>
      </w:r>
      <w:r>
        <w:rPr>
          <w:color w:val="1C1731"/>
          <w:spacing w:val="40"/>
        </w:rPr>
        <w:t xml:space="preserve"> </w:t>
      </w:r>
      <w:r>
        <w:rPr>
          <w:color w:val="1C1731"/>
        </w:rPr>
        <w:t>gaming</w:t>
      </w:r>
      <w:r>
        <w:rPr>
          <w:color w:val="1C1731"/>
          <w:spacing w:val="40"/>
        </w:rPr>
        <w:t xml:space="preserve"> </w:t>
      </w:r>
      <w:proofErr w:type="spellStart"/>
      <w:r>
        <w:rPr>
          <w:color w:val="1C1731"/>
        </w:rPr>
        <w:t>behaviour</w:t>
      </w:r>
      <w:proofErr w:type="spellEnd"/>
      <w:r>
        <w:rPr>
          <w:color w:val="1C1731"/>
          <w:spacing w:val="40"/>
        </w:rPr>
        <w:t xml:space="preserve"> </w:t>
      </w:r>
      <w:r>
        <w:rPr>
          <w:color w:val="1C1731"/>
        </w:rPr>
        <w:t>(“digital</w:t>
      </w:r>
      <w:r>
        <w:rPr>
          <w:color w:val="1C1731"/>
          <w:spacing w:val="40"/>
        </w:rPr>
        <w:t xml:space="preserve"> </w:t>
      </w:r>
      <w:r>
        <w:rPr>
          <w:color w:val="1C1731"/>
        </w:rPr>
        <w:t>gaming”</w:t>
      </w:r>
      <w:r>
        <w:rPr>
          <w:color w:val="1C1731"/>
          <w:spacing w:val="40"/>
        </w:rPr>
        <w:t xml:space="preserve"> </w:t>
      </w:r>
      <w:r>
        <w:rPr>
          <w:color w:val="1C1731"/>
        </w:rPr>
        <w:t>or</w:t>
      </w:r>
      <w:r>
        <w:rPr>
          <w:color w:val="1C1731"/>
          <w:spacing w:val="40"/>
        </w:rPr>
        <w:t xml:space="preserve"> </w:t>
      </w:r>
      <w:r>
        <w:rPr>
          <w:color w:val="1C1731"/>
        </w:rPr>
        <w:t>“video-gaming”)</w:t>
      </w:r>
      <w:r>
        <w:rPr>
          <w:color w:val="1C1731"/>
          <w:spacing w:val="40"/>
        </w:rPr>
        <w:t xml:space="preserve"> </w:t>
      </w:r>
      <w:r>
        <w:rPr>
          <w:color w:val="1C1731"/>
        </w:rPr>
        <w:t>must</w:t>
      </w:r>
      <w:r>
        <w:rPr>
          <w:color w:val="1C1731"/>
          <w:spacing w:val="40"/>
        </w:rPr>
        <w:t xml:space="preserve"> </w:t>
      </w:r>
      <w:r>
        <w:rPr>
          <w:color w:val="1C1731"/>
        </w:rPr>
        <w:t>be</w:t>
      </w:r>
      <w:r>
        <w:rPr>
          <w:color w:val="1C1731"/>
          <w:spacing w:val="40"/>
        </w:rPr>
        <w:t xml:space="preserve"> </w:t>
      </w:r>
      <w:r>
        <w:rPr>
          <w:color w:val="1C1731"/>
        </w:rPr>
        <w:t>present</w:t>
      </w:r>
      <w:r>
        <w:rPr>
          <w:color w:val="1C1731"/>
          <w:spacing w:val="40"/>
        </w:rPr>
        <w:t xml:space="preserve"> </w:t>
      </w:r>
      <w:r>
        <w:rPr>
          <w:color w:val="1C1731"/>
        </w:rPr>
        <w:t>for at least 12 months:</w:t>
      </w:r>
    </w:p>
    <w:p w14:paraId="04A56DF8" w14:textId="77777777" w:rsidR="005B1E76" w:rsidRDefault="00EC16DA">
      <w:pPr>
        <w:pStyle w:val="ListParagraph"/>
        <w:numPr>
          <w:ilvl w:val="0"/>
          <w:numId w:val="5"/>
        </w:numPr>
        <w:tabs>
          <w:tab w:val="left" w:pos="786"/>
        </w:tabs>
        <w:spacing w:before="179"/>
        <w:rPr>
          <w:sz w:val="20"/>
        </w:rPr>
      </w:pPr>
      <w:r>
        <w:rPr>
          <w:color w:val="1C1731"/>
          <w:sz w:val="20"/>
        </w:rPr>
        <w:t>Impaired</w:t>
      </w:r>
      <w:r>
        <w:rPr>
          <w:color w:val="1C1731"/>
          <w:spacing w:val="36"/>
          <w:sz w:val="20"/>
        </w:rPr>
        <w:t xml:space="preserve"> </w:t>
      </w:r>
      <w:r>
        <w:rPr>
          <w:color w:val="1C1731"/>
          <w:sz w:val="20"/>
        </w:rPr>
        <w:t>control</w:t>
      </w:r>
      <w:r>
        <w:rPr>
          <w:color w:val="1C1731"/>
          <w:spacing w:val="37"/>
          <w:sz w:val="20"/>
        </w:rPr>
        <w:t xml:space="preserve"> </w:t>
      </w:r>
      <w:r>
        <w:rPr>
          <w:color w:val="1C1731"/>
          <w:sz w:val="20"/>
        </w:rPr>
        <w:t>over</w:t>
      </w:r>
      <w:r>
        <w:rPr>
          <w:color w:val="1C1731"/>
          <w:spacing w:val="37"/>
          <w:sz w:val="20"/>
        </w:rPr>
        <w:t xml:space="preserve"> </w:t>
      </w:r>
      <w:r>
        <w:rPr>
          <w:color w:val="1C1731"/>
          <w:sz w:val="20"/>
        </w:rPr>
        <w:t>the</w:t>
      </w:r>
      <w:r>
        <w:rPr>
          <w:color w:val="1C1731"/>
          <w:spacing w:val="37"/>
          <w:sz w:val="20"/>
        </w:rPr>
        <w:t xml:space="preserve"> </w:t>
      </w:r>
      <w:proofErr w:type="spellStart"/>
      <w:r>
        <w:rPr>
          <w:color w:val="1C1731"/>
          <w:spacing w:val="-2"/>
          <w:sz w:val="20"/>
        </w:rPr>
        <w:t>behaviour</w:t>
      </w:r>
      <w:proofErr w:type="spellEnd"/>
      <w:r>
        <w:rPr>
          <w:color w:val="1C1731"/>
          <w:spacing w:val="-2"/>
          <w:sz w:val="20"/>
        </w:rPr>
        <w:t>.</w:t>
      </w:r>
    </w:p>
    <w:p w14:paraId="59787BBD" w14:textId="77777777" w:rsidR="005B1E76" w:rsidRDefault="005B1E76">
      <w:pPr>
        <w:pStyle w:val="BodyText"/>
      </w:pPr>
    </w:p>
    <w:p w14:paraId="7E2FE7C9" w14:textId="77777777" w:rsidR="005B1E76" w:rsidRDefault="00EC16DA">
      <w:pPr>
        <w:pStyle w:val="ListParagraph"/>
        <w:numPr>
          <w:ilvl w:val="0"/>
          <w:numId w:val="5"/>
        </w:numPr>
        <w:tabs>
          <w:tab w:val="left" w:pos="734"/>
        </w:tabs>
        <w:spacing w:line="292" w:lineRule="auto"/>
        <w:ind w:left="507" w:right="950" w:firstLine="0"/>
        <w:rPr>
          <w:sz w:val="20"/>
        </w:rPr>
      </w:pPr>
      <w:r>
        <w:rPr>
          <w:color w:val="1C1731"/>
          <w:sz w:val="20"/>
        </w:rPr>
        <w:t>Increased</w:t>
      </w:r>
      <w:r>
        <w:rPr>
          <w:color w:val="1C1731"/>
          <w:spacing w:val="39"/>
          <w:sz w:val="20"/>
        </w:rPr>
        <w:t xml:space="preserve"> </w:t>
      </w:r>
      <w:r>
        <w:rPr>
          <w:color w:val="1C1731"/>
          <w:sz w:val="20"/>
        </w:rPr>
        <w:t>priority</w:t>
      </w:r>
      <w:r>
        <w:rPr>
          <w:color w:val="1C1731"/>
          <w:spacing w:val="39"/>
          <w:sz w:val="20"/>
        </w:rPr>
        <w:t xml:space="preserve"> </w:t>
      </w:r>
      <w:r>
        <w:rPr>
          <w:color w:val="1C1731"/>
          <w:sz w:val="20"/>
        </w:rPr>
        <w:t>is</w:t>
      </w:r>
      <w:r>
        <w:rPr>
          <w:color w:val="1C1731"/>
          <w:spacing w:val="39"/>
          <w:sz w:val="20"/>
        </w:rPr>
        <w:t xml:space="preserve"> </w:t>
      </w:r>
      <w:r>
        <w:rPr>
          <w:color w:val="1C1731"/>
          <w:sz w:val="20"/>
        </w:rPr>
        <w:t>given</w:t>
      </w:r>
      <w:r>
        <w:rPr>
          <w:color w:val="1C1731"/>
          <w:spacing w:val="39"/>
          <w:sz w:val="20"/>
        </w:rPr>
        <w:t xml:space="preserve"> </w:t>
      </w:r>
      <w:r>
        <w:rPr>
          <w:color w:val="1C1731"/>
          <w:sz w:val="20"/>
        </w:rPr>
        <w:t>to</w:t>
      </w:r>
      <w:r>
        <w:rPr>
          <w:color w:val="1C1731"/>
          <w:spacing w:val="39"/>
          <w:sz w:val="20"/>
        </w:rPr>
        <w:t xml:space="preserve"> </w:t>
      </w:r>
      <w:r>
        <w:rPr>
          <w:color w:val="1C1731"/>
          <w:sz w:val="20"/>
        </w:rPr>
        <w:t>video</w:t>
      </w:r>
      <w:r>
        <w:rPr>
          <w:color w:val="1C1731"/>
          <w:spacing w:val="39"/>
          <w:sz w:val="20"/>
        </w:rPr>
        <w:t xml:space="preserve"> </w:t>
      </w:r>
      <w:r>
        <w:rPr>
          <w:color w:val="1C1731"/>
          <w:sz w:val="20"/>
        </w:rPr>
        <w:t>gaming-related</w:t>
      </w:r>
      <w:r>
        <w:rPr>
          <w:color w:val="1C1731"/>
          <w:spacing w:val="39"/>
          <w:sz w:val="20"/>
        </w:rPr>
        <w:t xml:space="preserve"> </w:t>
      </w:r>
      <w:r>
        <w:rPr>
          <w:color w:val="1C1731"/>
          <w:sz w:val="20"/>
        </w:rPr>
        <w:t>activities</w:t>
      </w:r>
      <w:r>
        <w:rPr>
          <w:color w:val="1C1731"/>
          <w:spacing w:val="39"/>
          <w:sz w:val="20"/>
        </w:rPr>
        <w:t xml:space="preserve"> </w:t>
      </w:r>
      <w:r>
        <w:rPr>
          <w:color w:val="1C1731"/>
          <w:sz w:val="20"/>
        </w:rPr>
        <w:t>to</w:t>
      </w:r>
      <w:r>
        <w:rPr>
          <w:color w:val="1C1731"/>
          <w:spacing w:val="39"/>
          <w:sz w:val="20"/>
        </w:rPr>
        <w:t xml:space="preserve"> </w:t>
      </w:r>
      <w:r>
        <w:rPr>
          <w:color w:val="1C1731"/>
          <w:sz w:val="20"/>
        </w:rPr>
        <w:t>the</w:t>
      </w:r>
      <w:r>
        <w:rPr>
          <w:color w:val="1C1731"/>
          <w:spacing w:val="39"/>
          <w:sz w:val="20"/>
        </w:rPr>
        <w:t xml:space="preserve"> </w:t>
      </w:r>
      <w:r>
        <w:rPr>
          <w:color w:val="1C1731"/>
          <w:sz w:val="20"/>
        </w:rPr>
        <w:t>extent</w:t>
      </w:r>
      <w:r>
        <w:rPr>
          <w:color w:val="1C1731"/>
          <w:spacing w:val="39"/>
          <w:sz w:val="20"/>
        </w:rPr>
        <w:t xml:space="preserve"> </w:t>
      </w:r>
      <w:r>
        <w:rPr>
          <w:color w:val="1C1731"/>
          <w:sz w:val="20"/>
        </w:rPr>
        <w:t>that</w:t>
      </w:r>
      <w:r>
        <w:rPr>
          <w:color w:val="1C1731"/>
          <w:spacing w:val="39"/>
          <w:sz w:val="20"/>
        </w:rPr>
        <w:t xml:space="preserve"> </w:t>
      </w:r>
      <w:r>
        <w:rPr>
          <w:color w:val="1C1731"/>
          <w:sz w:val="20"/>
        </w:rPr>
        <w:t>it</w:t>
      </w:r>
      <w:r>
        <w:rPr>
          <w:color w:val="1C1731"/>
          <w:spacing w:val="39"/>
          <w:sz w:val="20"/>
        </w:rPr>
        <w:t xml:space="preserve"> </w:t>
      </w:r>
      <w:r>
        <w:rPr>
          <w:color w:val="1C1731"/>
          <w:sz w:val="20"/>
        </w:rPr>
        <w:t>takes</w:t>
      </w:r>
      <w:r>
        <w:rPr>
          <w:color w:val="1C1731"/>
          <w:spacing w:val="39"/>
          <w:sz w:val="20"/>
        </w:rPr>
        <w:t xml:space="preserve"> </w:t>
      </w:r>
      <w:r>
        <w:rPr>
          <w:color w:val="1C1731"/>
          <w:sz w:val="20"/>
        </w:rPr>
        <w:t>precedence over</w:t>
      </w:r>
      <w:r>
        <w:rPr>
          <w:color w:val="1C1731"/>
          <w:spacing w:val="40"/>
          <w:sz w:val="20"/>
        </w:rPr>
        <w:t xml:space="preserve"> </w:t>
      </w:r>
      <w:r>
        <w:rPr>
          <w:color w:val="1C1731"/>
          <w:sz w:val="20"/>
        </w:rPr>
        <w:t>other</w:t>
      </w:r>
      <w:r>
        <w:rPr>
          <w:color w:val="1C1731"/>
          <w:spacing w:val="40"/>
          <w:sz w:val="20"/>
        </w:rPr>
        <w:t xml:space="preserve"> </w:t>
      </w:r>
      <w:r>
        <w:rPr>
          <w:color w:val="1C1731"/>
          <w:sz w:val="20"/>
        </w:rPr>
        <w:t>life</w:t>
      </w:r>
      <w:r>
        <w:rPr>
          <w:color w:val="1C1731"/>
          <w:spacing w:val="40"/>
          <w:sz w:val="20"/>
        </w:rPr>
        <w:t xml:space="preserve"> </w:t>
      </w:r>
      <w:r>
        <w:rPr>
          <w:color w:val="1C1731"/>
          <w:sz w:val="20"/>
        </w:rPr>
        <w:t>interests</w:t>
      </w:r>
      <w:r>
        <w:rPr>
          <w:color w:val="1C1731"/>
          <w:spacing w:val="40"/>
          <w:sz w:val="20"/>
        </w:rPr>
        <w:t xml:space="preserve"> </w:t>
      </w:r>
      <w:r>
        <w:rPr>
          <w:color w:val="1C1731"/>
          <w:sz w:val="20"/>
        </w:rPr>
        <w:t>and</w:t>
      </w:r>
      <w:r>
        <w:rPr>
          <w:color w:val="1C1731"/>
          <w:spacing w:val="40"/>
          <w:sz w:val="20"/>
        </w:rPr>
        <w:t xml:space="preserve"> </w:t>
      </w:r>
      <w:r>
        <w:rPr>
          <w:color w:val="1C1731"/>
          <w:sz w:val="20"/>
        </w:rPr>
        <w:t>daily</w:t>
      </w:r>
      <w:r>
        <w:rPr>
          <w:color w:val="1C1731"/>
          <w:spacing w:val="40"/>
          <w:sz w:val="20"/>
        </w:rPr>
        <w:t xml:space="preserve"> </w:t>
      </w:r>
      <w:r>
        <w:rPr>
          <w:color w:val="1C1731"/>
          <w:sz w:val="20"/>
        </w:rPr>
        <w:t>activities;</w:t>
      </w:r>
      <w:r>
        <w:rPr>
          <w:color w:val="1C1731"/>
          <w:spacing w:val="40"/>
          <w:sz w:val="20"/>
        </w:rPr>
        <w:t xml:space="preserve"> </w:t>
      </w:r>
      <w:r>
        <w:rPr>
          <w:color w:val="1C1731"/>
          <w:sz w:val="20"/>
        </w:rPr>
        <w:t>and</w:t>
      </w:r>
    </w:p>
    <w:p w14:paraId="0EDBF9F7" w14:textId="77777777" w:rsidR="005B1E76" w:rsidRDefault="00EC16DA">
      <w:pPr>
        <w:pStyle w:val="ListParagraph"/>
        <w:numPr>
          <w:ilvl w:val="0"/>
          <w:numId w:val="5"/>
        </w:numPr>
        <w:tabs>
          <w:tab w:val="left" w:pos="734"/>
        </w:tabs>
        <w:spacing w:before="179"/>
        <w:ind w:left="733" w:hanging="227"/>
        <w:rPr>
          <w:sz w:val="20"/>
        </w:rPr>
      </w:pPr>
      <w:r>
        <w:rPr>
          <w:color w:val="1C1731"/>
          <w:sz w:val="20"/>
        </w:rPr>
        <w:t>Continued</w:t>
      </w:r>
      <w:r>
        <w:rPr>
          <w:color w:val="1C1731"/>
          <w:spacing w:val="47"/>
          <w:sz w:val="20"/>
        </w:rPr>
        <w:t xml:space="preserve"> </w:t>
      </w:r>
      <w:r>
        <w:rPr>
          <w:color w:val="1C1731"/>
          <w:sz w:val="20"/>
        </w:rPr>
        <w:t>gaming</w:t>
      </w:r>
      <w:r>
        <w:rPr>
          <w:color w:val="1C1731"/>
          <w:spacing w:val="48"/>
          <w:sz w:val="20"/>
        </w:rPr>
        <w:t xml:space="preserve"> </w:t>
      </w:r>
      <w:proofErr w:type="spellStart"/>
      <w:r>
        <w:rPr>
          <w:color w:val="1C1731"/>
          <w:sz w:val="20"/>
        </w:rPr>
        <w:t>behaviour</w:t>
      </w:r>
      <w:proofErr w:type="spellEnd"/>
      <w:r>
        <w:rPr>
          <w:color w:val="1C1731"/>
          <w:spacing w:val="47"/>
          <w:sz w:val="20"/>
        </w:rPr>
        <w:t xml:space="preserve"> </w:t>
      </w:r>
      <w:r>
        <w:rPr>
          <w:color w:val="1C1731"/>
          <w:sz w:val="20"/>
        </w:rPr>
        <w:t>despite</w:t>
      </w:r>
      <w:r>
        <w:rPr>
          <w:color w:val="1C1731"/>
          <w:spacing w:val="48"/>
          <w:sz w:val="20"/>
        </w:rPr>
        <w:t xml:space="preserve"> </w:t>
      </w:r>
      <w:r>
        <w:rPr>
          <w:color w:val="1C1731"/>
          <w:sz w:val="20"/>
        </w:rPr>
        <w:t>adverse</w:t>
      </w:r>
      <w:r>
        <w:rPr>
          <w:color w:val="1C1731"/>
          <w:spacing w:val="48"/>
          <w:sz w:val="20"/>
        </w:rPr>
        <w:t xml:space="preserve"> </w:t>
      </w:r>
      <w:r>
        <w:rPr>
          <w:color w:val="1C1731"/>
          <w:sz w:val="20"/>
        </w:rPr>
        <w:t>consequences,</w:t>
      </w:r>
      <w:r>
        <w:rPr>
          <w:color w:val="1C1731"/>
          <w:spacing w:val="47"/>
          <w:sz w:val="20"/>
        </w:rPr>
        <w:t xml:space="preserve"> </w:t>
      </w:r>
      <w:r>
        <w:rPr>
          <w:color w:val="1C1731"/>
          <w:sz w:val="20"/>
        </w:rPr>
        <w:t>which</w:t>
      </w:r>
      <w:r>
        <w:rPr>
          <w:color w:val="1C1731"/>
          <w:spacing w:val="48"/>
          <w:sz w:val="20"/>
        </w:rPr>
        <w:t xml:space="preserve"> </w:t>
      </w:r>
      <w:r>
        <w:rPr>
          <w:color w:val="1C1731"/>
          <w:sz w:val="20"/>
        </w:rPr>
        <w:t>must</w:t>
      </w:r>
      <w:r>
        <w:rPr>
          <w:color w:val="1C1731"/>
          <w:spacing w:val="47"/>
          <w:sz w:val="20"/>
        </w:rPr>
        <w:t xml:space="preserve"> </w:t>
      </w:r>
      <w:r>
        <w:rPr>
          <w:color w:val="1C1731"/>
          <w:sz w:val="20"/>
        </w:rPr>
        <w:t>be</w:t>
      </w:r>
      <w:r>
        <w:rPr>
          <w:color w:val="1C1731"/>
          <w:spacing w:val="48"/>
          <w:sz w:val="20"/>
        </w:rPr>
        <w:t xml:space="preserve"> </w:t>
      </w:r>
      <w:r>
        <w:rPr>
          <w:color w:val="1C1731"/>
          <w:sz w:val="20"/>
        </w:rPr>
        <w:t>associated</w:t>
      </w:r>
      <w:r>
        <w:rPr>
          <w:color w:val="1C1731"/>
          <w:spacing w:val="48"/>
          <w:sz w:val="20"/>
        </w:rPr>
        <w:t xml:space="preserve"> </w:t>
      </w:r>
      <w:r>
        <w:rPr>
          <w:color w:val="1C1731"/>
          <w:spacing w:val="-4"/>
          <w:sz w:val="20"/>
        </w:rPr>
        <w:t>with</w:t>
      </w:r>
    </w:p>
    <w:p w14:paraId="28113A98" w14:textId="77777777" w:rsidR="005B1E76" w:rsidRDefault="00EC16DA">
      <w:pPr>
        <w:pStyle w:val="BodyText"/>
        <w:spacing w:before="51" w:line="292" w:lineRule="auto"/>
        <w:ind w:left="507" w:right="838"/>
        <w:jc w:val="both"/>
      </w:pPr>
      <w:r>
        <w:rPr>
          <w:color w:val="1C1731"/>
        </w:rPr>
        <w:t>significant impairment in personal, familial, social, and/or other important areas of functioning (World</w:t>
      </w:r>
      <w:r>
        <w:rPr>
          <w:color w:val="1C1731"/>
          <w:spacing w:val="40"/>
        </w:rPr>
        <w:t xml:space="preserve"> </w:t>
      </w:r>
      <w:r>
        <w:rPr>
          <w:color w:val="1C1731"/>
        </w:rPr>
        <w:t>Health Organization, 2018).</w:t>
      </w:r>
    </w:p>
    <w:p w14:paraId="3801A619" w14:textId="77777777" w:rsidR="005B1E76" w:rsidRDefault="00EC16DA">
      <w:pPr>
        <w:pStyle w:val="BodyText"/>
        <w:spacing w:before="179"/>
        <w:ind w:left="507"/>
      </w:pPr>
      <w:r>
        <w:rPr>
          <w:color w:val="1C1731"/>
        </w:rPr>
        <w:t>With</w:t>
      </w:r>
      <w:r>
        <w:rPr>
          <w:color w:val="1C1731"/>
          <w:spacing w:val="35"/>
        </w:rPr>
        <w:t xml:space="preserve"> </w:t>
      </w:r>
      <w:r>
        <w:rPr>
          <w:color w:val="1C1731"/>
        </w:rPr>
        <w:t>an</w:t>
      </w:r>
      <w:r>
        <w:rPr>
          <w:color w:val="1C1731"/>
          <w:spacing w:val="36"/>
        </w:rPr>
        <w:t xml:space="preserve"> </w:t>
      </w:r>
      <w:r>
        <w:rPr>
          <w:color w:val="1C1731"/>
        </w:rPr>
        <w:t>acknowledgment</w:t>
      </w:r>
      <w:r>
        <w:rPr>
          <w:color w:val="1C1731"/>
          <w:spacing w:val="36"/>
        </w:rPr>
        <w:t xml:space="preserve"> </w:t>
      </w:r>
      <w:r>
        <w:rPr>
          <w:color w:val="1C1731"/>
        </w:rPr>
        <w:t>of</w:t>
      </w:r>
      <w:r>
        <w:rPr>
          <w:color w:val="1C1731"/>
          <w:spacing w:val="36"/>
        </w:rPr>
        <w:t xml:space="preserve"> </w:t>
      </w:r>
      <w:r>
        <w:rPr>
          <w:color w:val="1C1731"/>
        </w:rPr>
        <w:t>GD/GP</w:t>
      </w:r>
      <w:r>
        <w:rPr>
          <w:color w:val="1C1731"/>
          <w:spacing w:val="36"/>
        </w:rPr>
        <w:t xml:space="preserve"> </w:t>
      </w:r>
      <w:r>
        <w:rPr>
          <w:color w:val="1C1731"/>
        </w:rPr>
        <w:t>as</w:t>
      </w:r>
      <w:r>
        <w:rPr>
          <w:color w:val="1C1731"/>
          <w:spacing w:val="36"/>
        </w:rPr>
        <w:t xml:space="preserve"> </w:t>
      </w:r>
      <w:r>
        <w:rPr>
          <w:color w:val="1C1731"/>
        </w:rPr>
        <w:t>a</w:t>
      </w:r>
      <w:r>
        <w:rPr>
          <w:color w:val="1C1731"/>
          <w:spacing w:val="36"/>
        </w:rPr>
        <w:t xml:space="preserve"> </w:t>
      </w:r>
      <w:r>
        <w:rPr>
          <w:color w:val="1C1731"/>
        </w:rPr>
        <w:t>legitimate</w:t>
      </w:r>
      <w:r>
        <w:rPr>
          <w:color w:val="1C1731"/>
          <w:spacing w:val="36"/>
        </w:rPr>
        <w:t xml:space="preserve"> </w:t>
      </w:r>
      <w:r>
        <w:rPr>
          <w:color w:val="1C1731"/>
        </w:rPr>
        <w:t>issue,</w:t>
      </w:r>
      <w:r>
        <w:rPr>
          <w:color w:val="1C1731"/>
          <w:spacing w:val="36"/>
        </w:rPr>
        <w:t xml:space="preserve"> </w:t>
      </w:r>
      <w:r>
        <w:rPr>
          <w:color w:val="1C1731"/>
        </w:rPr>
        <w:t>recent</w:t>
      </w:r>
      <w:r>
        <w:rPr>
          <w:color w:val="1C1731"/>
          <w:spacing w:val="36"/>
        </w:rPr>
        <w:t xml:space="preserve"> </w:t>
      </w:r>
      <w:r>
        <w:rPr>
          <w:color w:val="1C1731"/>
        </w:rPr>
        <w:t>literature</w:t>
      </w:r>
      <w:r>
        <w:rPr>
          <w:color w:val="1C1731"/>
          <w:spacing w:val="36"/>
        </w:rPr>
        <w:t xml:space="preserve"> </w:t>
      </w:r>
      <w:r>
        <w:rPr>
          <w:color w:val="1C1731"/>
        </w:rPr>
        <w:t>draws</w:t>
      </w:r>
      <w:r>
        <w:rPr>
          <w:color w:val="1C1731"/>
          <w:spacing w:val="36"/>
        </w:rPr>
        <w:t xml:space="preserve"> </w:t>
      </w:r>
      <w:r>
        <w:rPr>
          <w:color w:val="1C1731"/>
        </w:rPr>
        <w:t>an</w:t>
      </w:r>
      <w:r>
        <w:rPr>
          <w:color w:val="1C1731"/>
          <w:spacing w:val="36"/>
        </w:rPr>
        <w:t xml:space="preserve"> </w:t>
      </w:r>
      <w:r>
        <w:rPr>
          <w:color w:val="1C1731"/>
          <w:spacing w:val="-2"/>
        </w:rPr>
        <w:t>association</w:t>
      </w:r>
    </w:p>
    <w:p w14:paraId="324DCE7F" w14:textId="77777777" w:rsidR="005B1E76" w:rsidRDefault="00EC16DA">
      <w:pPr>
        <w:pStyle w:val="BodyText"/>
        <w:spacing w:before="50"/>
        <w:ind w:left="507"/>
      </w:pPr>
      <w:r>
        <w:rPr>
          <w:color w:val="1C1731"/>
        </w:rPr>
        <w:t>between</w:t>
      </w:r>
      <w:r>
        <w:rPr>
          <w:color w:val="1C1731"/>
          <w:spacing w:val="49"/>
        </w:rPr>
        <w:t xml:space="preserve"> </w:t>
      </w:r>
      <w:r>
        <w:rPr>
          <w:color w:val="1C1731"/>
        </w:rPr>
        <w:t>GD/GP</w:t>
      </w:r>
      <w:r>
        <w:rPr>
          <w:color w:val="1C1731"/>
          <w:spacing w:val="52"/>
        </w:rPr>
        <w:t xml:space="preserve"> </w:t>
      </w:r>
      <w:r>
        <w:rPr>
          <w:color w:val="1C1731"/>
        </w:rPr>
        <w:t>with</w:t>
      </w:r>
      <w:r>
        <w:rPr>
          <w:color w:val="1C1731"/>
          <w:spacing w:val="51"/>
        </w:rPr>
        <w:t xml:space="preserve"> </w:t>
      </w:r>
      <w:r>
        <w:rPr>
          <w:color w:val="1C1731"/>
        </w:rPr>
        <w:t>negative</w:t>
      </w:r>
      <w:r>
        <w:rPr>
          <w:color w:val="1C1731"/>
          <w:spacing w:val="52"/>
        </w:rPr>
        <w:t xml:space="preserve"> </w:t>
      </w:r>
      <w:r>
        <w:rPr>
          <w:color w:val="1C1731"/>
        </w:rPr>
        <w:t>consequences,</w:t>
      </w:r>
      <w:r>
        <w:rPr>
          <w:color w:val="1C1731"/>
          <w:spacing w:val="51"/>
        </w:rPr>
        <w:t xml:space="preserve"> </w:t>
      </w:r>
      <w:r>
        <w:rPr>
          <w:color w:val="1C1731"/>
        </w:rPr>
        <w:t>including</w:t>
      </w:r>
      <w:r>
        <w:rPr>
          <w:color w:val="1C1731"/>
          <w:spacing w:val="52"/>
        </w:rPr>
        <w:t xml:space="preserve"> </w:t>
      </w:r>
      <w:r>
        <w:rPr>
          <w:color w:val="1C1731"/>
        </w:rPr>
        <w:t>physical</w:t>
      </w:r>
      <w:r>
        <w:rPr>
          <w:color w:val="1C1731"/>
          <w:spacing w:val="51"/>
        </w:rPr>
        <w:t xml:space="preserve"> </w:t>
      </w:r>
      <w:r>
        <w:rPr>
          <w:color w:val="1C1731"/>
        </w:rPr>
        <w:t>and</w:t>
      </w:r>
      <w:r>
        <w:rPr>
          <w:color w:val="1C1731"/>
          <w:spacing w:val="52"/>
        </w:rPr>
        <w:t xml:space="preserve"> </w:t>
      </w:r>
      <w:r>
        <w:rPr>
          <w:color w:val="1C1731"/>
        </w:rPr>
        <w:t>psychological</w:t>
      </w:r>
      <w:r>
        <w:rPr>
          <w:color w:val="1C1731"/>
          <w:spacing w:val="51"/>
        </w:rPr>
        <w:t xml:space="preserve"> </w:t>
      </w:r>
      <w:r>
        <w:rPr>
          <w:color w:val="1C1731"/>
        </w:rPr>
        <w:t>disorders,</w:t>
      </w:r>
      <w:r>
        <w:rPr>
          <w:color w:val="1C1731"/>
          <w:spacing w:val="52"/>
        </w:rPr>
        <w:t xml:space="preserve"> </w:t>
      </w:r>
      <w:r>
        <w:rPr>
          <w:color w:val="1C1731"/>
          <w:spacing w:val="-2"/>
        </w:rPr>
        <w:t>social</w:t>
      </w:r>
    </w:p>
    <w:p w14:paraId="6DF7A790" w14:textId="77777777" w:rsidR="005B1E76" w:rsidRDefault="00EC16DA">
      <w:pPr>
        <w:pStyle w:val="BodyText"/>
        <w:spacing w:before="50" w:line="292" w:lineRule="auto"/>
        <w:ind w:left="507" w:right="787"/>
      </w:pPr>
      <w:r>
        <w:rPr>
          <w:color w:val="1C1731"/>
        </w:rPr>
        <w:t>deficits,</w:t>
      </w:r>
      <w:r>
        <w:rPr>
          <w:color w:val="1C1731"/>
          <w:spacing w:val="40"/>
        </w:rPr>
        <w:t xml:space="preserve"> </w:t>
      </w:r>
      <w:r>
        <w:rPr>
          <w:color w:val="1C1731"/>
        </w:rPr>
        <w:t>and/or</w:t>
      </w:r>
      <w:r>
        <w:rPr>
          <w:color w:val="1C1731"/>
          <w:spacing w:val="40"/>
        </w:rPr>
        <w:t xml:space="preserve"> </w:t>
      </w:r>
      <w:r>
        <w:rPr>
          <w:color w:val="1C1731"/>
        </w:rPr>
        <w:t>poor</w:t>
      </w:r>
      <w:r>
        <w:rPr>
          <w:color w:val="1C1731"/>
          <w:spacing w:val="40"/>
        </w:rPr>
        <w:t xml:space="preserve"> </w:t>
      </w:r>
      <w:r>
        <w:rPr>
          <w:color w:val="1C1731"/>
        </w:rPr>
        <w:t>academic</w:t>
      </w:r>
      <w:r>
        <w:rPr>
          <w:color w:val="1C1731"/>
          <w:spacing w:val="40"/>
        </w:rPr>
        <w:t xml:space="preserve"> </w:t>
      </w:r>
      <w:r>
        <w:rPr>
          <w:color w:val="1C1731"/>
        </w:rPr>
        <w:t>performance</w:t>
      </w:r>
      <w:r>
        <w:rPr>
          <w:color w:val="1C1731"/>
          <w:spacing w:val="40"/>
        </w:rPr>
        <w:t xml:space="preserve"> </w:t>
      </w:r>
      <w:r>
        <w:rPr>
          <w:color w:val="1C1731"/>
        </w:rPr>
        <w:t>that</w:t>
      </w:r>
      <w:r>
        <w:rPr>
          <w:color w:val="1C1731"/>
          <w:spacing w:val="40"/>
        </w:rPr>
        <w:t xml:space="preserve"> </w:t>
      </w:r>
      <w:r>
        <w:rPr>
          <w:color w:val="1C1731"/>
        </w:rPr>
        <w:t>should</w:t>
      </w:r>
      <w:r>
        <w:rPr>
          <w:color w:val="1C1731"/>
          <w:spacing w:val="40"/>
        </w:rPr>
        <w:t xml:space="preserve"> </w:t>
      </w:r>
      <w:r>
        <w:rPr>
          <w:color w:val="1C1731"/>
        </w:rPr>
        <w:t>be</w:t>
      </w:r>
      <w:r>
        <w:rPr>
          <w:color w:val="1C1731"/>
          <w:spacing w:val="40"/>
        </w:rPr>
        <w:t xml:space="preserve"> </w:t>
      </w:r>
      <w:r>
        <w:rPr>
          <w:color w:val="1C1731"/>
        </w:rPr>
        <w:t>further</w:t>
      </w:r>
      <w:r>
        <w:rPr>
          <w:color w:val="1C1731"/>
          <w:spacing w:val="40"/>
        </w:rPr>
        <w:t xml:space="preserve"> </w:t>
      </w:r>
      <w:r>
        <w:rPr>
          <w:color w:val="1C1731"/>
        </w:rPr>
        <w:t>explored</w:t>
      </w:r>
      <w:r>
        <w:rPr>
          <w:color w:val="1C1731"/>
          <w:spacing w:val="40"/>
        </w:rPr>
        <w:t xml:space="preserve"> </w:t>
      </w:r>
      <w:r>
        <w:rPr>
          <w:color w:val="1C1731"/>
        </w:rPr>
        <w:t>(King</w:t>
      </w:r>
      <w:r>
        <w:rPr>
          <w:color w:val="1C1731"/>
          <w:spacing w:val="40"/>
        </w:rPr>
        <w:t xml:space="preserve"> </w:t>
      </w:r>
      <w:r>
        <w:rPr>
          <w:color w:val="1C1731"/>
        </w:rPr>
        <w:t>&amp;</w:t>
      </w:r>
      <w:r>
        <w:rPr>
          <w:color w:val="1C1731"/>
          <w:spacing w:val="40"/>
        </w:rPr>
        <w:t xml:space="preserve"> </w:t>
      </w:r>
      <w:proofErr w:type="spellStart"/>
      <w:r>
        <w:rPr>
          <w:color w:val="1C1731"/>
        </w:rPr>
        <w:t>Delfabbro</w:t>
      </w:r>
      <w:proofErr w:type="spellEnd"/>
      <w:r>
        <w:rPr>
          <w:color w:val="1C1731"/>
        </w:rPr>
        <w:t>,</w:t>
      </w:r>
      <w:r>
        <w:rPr>
          <w:color w:val="1C1731"/>
          <w:spacing w:val="40"/>
        </w:rPr>
        <w:t xml:space="preserve"> </w:t>
      </w:r>
      <w:r>
        <w:rPr>
          <w:color w:val="1C1731"/>
        </w:rPr>
        <w:t xml:space="preserve">2018; </w:t>
      </w:r>
      <w:proofErr w:type="spellStart"/>
      <w:r>
        <w:rPr>
          <w:color w:val="1C1731"/>
        </w:rPr>
        <w:t>Starcevic</w:t>
      </w:r>
      <w:proofErr w:type="spellEnd"/>
      <w:r>
        <w:rPr>
          <w:color w:val="1C1731"/>
        </w:rPr>
        <w:t xml:space="preserve"> &amp; </w:t>
      </w:r>
      <w:proofErr w:type="spellStart"/>
      <w:r>
        <w:rPr>
          <w:color w:val="1C1731"/>
        </w:rPr>
        <w:t>Billieux</w:t>
      </w:r>
      <w:proofErr w:type="spellEnd"/>
      <w:r>
        <w:rPr>
          <w:color w:val="1C1731"/>
        </w:rPr>
        <w:t>, 2018)</w:t>
      </w:r>
    </w:p>
    <w:p w14:paraId="50E43FD0" w14:textId="77777777" w:rsidR="005B1E76" w:rsidRDefault="005B1E76">
      <w:pPr>
        <w:pStyle w:val="BodyText"/>
        <w:rPr>
          <w:sz w:val="22"/>
        </w:rPr>
      </w:pPr>
    </w:p>
    <w:p w14:paraId="5F70FC2E" w14:textId="77777777" w:rsidR="005B1E76" w:rsidRDefault="005B1E76">
      <w:pPr>
        <w:pStyle w:val="BodyText"/>
        <w:spacing w:before="3"/>
        <w:rPr>
          <w:sz w:val="30"/>
        </w:rPr>
      </w:pPr>
    </w:p>
    <w:p w14:paraId="0C8766F4" w14:textId="77777777" w:rsidR="005B1E76" w:rsidRDefault="00EC16DA">
      <w:pPr>
        <w:pStyle w:val="Heading6"/>
        <w:spacing w:before="1"/>
        <w:ind w:left="507"/>
        <w:jc w:val="both"/>
      </w:pPr>
      <w:bookmarkStart w:id="19" w:name="_TOC_250043"/>
      <w:r>
        <w:t>Gaming</w:t>
      </w:r>
      <w:r>
        <w:rPr>
          <w:spacing w:val="38"/>
        </w:rPr>
        <w:t xml:space="preserve"> </w:t>
      </w:r>
      <w:r>
        <w:t>and</w:t>
      </w:r>
      <w:r>
        <w:rPr>
          <w:spacing w:val="39"/>
        </w:rPr>
        <w:t xml:space="preserve"> </w:t>
      </w:r>
      <w:bookmarkEnd w:id="19"/>
      <w:r>
        <w:rPr>
          <w:spacing w:val="-2"/>
        </w:rPr>
        <w:t>Gambling</w:t>
      </w:r>
    </w:p>
    <w:p w14:paraId="418543E1" w14:textId="77777777" w:rsidR="005B1E76" w:rsidRDefault="00EC16DA">
      <w:pPr>
        <w:pStyle w:val="BodyText"/>
        <w:spacing w:before="222" w:line="292" w:lineRule="auto"/>
        <w:ind w:left="507" w:right="787"/>
      </w:pPr>
      <w:r>
        <w:rPr>
          <w:color w:val="1C1731"/>
        </w:rPr>
        <w:t>Internationally,</w:t>
      </w:r>
      <w:r>
        <w:rPr>
          <w:color w:val="1C1731"/>
          <w:spacing w:val="40"/>
        </w:rPr>
        <w:t xml:space="preserve"> </w:t>
      </w:r>
      <w:r>
        <w:rPr>
          <w:color w:val="1C1731"/>
        </w:rPr>
        <w:t>there</w:t>
      </w:r>
      <w:r>
        <w:rPr>
          <w:color w:val="1C1731"/>
          <w:spacing w:val="40"/>
        </w:rPr>
        <w:t xml:space="preserve"> </w:t>
      </w:r>
      <w:r>
        <w:rPr>
          <w:color w:val="1C1731"/>
        </w:rPr>
        <w:t>is</w:t>
      </w:r>
      <w:r>
        <w:rPr>
          <w:color w:val="1C1731"/>
          <w:spacing w:val="40"/>
        </w:rPr>
        <w:t xml:space="preserve"> </w:t>
      </w:r>
      <w:r>
        <w:rPr>
          <w:color w:val="1C1731"/>
        </w:rPr>
        <w:t>an</w:t>
      </w:r>
      <w:r>
        <w:rPr>
          <w:color w:val="1C1731"/>
          <w:spacing w:val="40"/>
        </w:rPr>
        <w:t xml:space="preserve"> </w:t>
      </w:r>
      <w:r>
        <w:rPr>
          <w:color w:val="1C1731"/>
        </w:rPr>
        <w:t>increase</w:t>
      </w:r>
      <w:r>
        <w:rPr>
          <w:color w:val="1C1731"/>
          <w:spacing w:val="40"/>
        </w:rPr>
        <w:t xml:space="preserve"> </w:t>
      </w:r>
      <w:r>
        <w:rPr>
          <w:color w:val="1C1731"/>
        </w:rPr>
        <w:t>in</w:t>
      </w:r>
      <w:r>
        <w:rPr>
          <w:color w:val="1C1731"/>
          <w:spacing w:val="40"/>
        </w:rPr>
        <w:t xml:space="preserve"> </w:t>
      </w:r>
      <w:r>
        <w:rPr>
          <w:color w:val="1C1731"/>
        </w:rPr>
        <w:t>research</w:t>
      </w:r>
      <w:r>
        <w:rPr>
          <w:color w:val="1C1731"/>
          <w:spacing w:val="40"/>
        </w:rPr>
        <w:t xml:space="preserve"> </w:t>
      </w:r>
      <w:r>
        <w:rPr>
          <w:color w:val="1C1731"/>
        </w:rPr>
        <w:t>based</w:t>
      </w:r>
      <w:r>
        <w:rPr>
          <w:color w:val="1C1731"/>
          <w:spacing w:val="40"/>
        </w:rPr>
        <w:t xml:space="preserve"> </w:t>
      </w:r>
      <w:r>
        <w:rPr>
          <w:color w:val="1C1731"/>
        </w:rPr>
        <w:t>on</w:t>
      </w:r>
      <w:r>
        <w:rPr>
          <w:color w:val="1C1731"/>
          <w:spacing w:val="40"/>
        </w:rPr>
        <w:t xml:space="preserve"> </w:t>
      </w:r>
      <w:r>
        <w:rPr>
          <w:color w:val="1C1731"/>
        </w:rPr>
        <w:t>the</w:t>
      </w:r>
      <w:r>
        <w:rPr>
          <w:color w:val="1C1731"/>
          <w:spacing w:val="40"/>
        </w:rPr>
        <w:t xml:space="preserve"> </w:t>
      </w:r>
      <w:r>
        <w:rPr>
          <w:color w:val="1C1731"/>
        </w:rPr>
        <w:t>relationship</w:t>
      </w:r>
      <w:r>
        <w:rPr>
          <w:color w:val="1C1731"/>
          <w:spacing w:val="40"/>
        </w:rPr>
        <w:t xml:space="preserve"> </w:t>
      </w:r>
      <w:r>
        <w:rPr>
          <w:color w:val="1C1731"/>
        </w:rPr>
        <w:t>between</w:t>
      </w:r>
      <w:r>
        <w:rPr>
          <w:color w:val="1C1731"/>
          <w:spacing w:val="40"/>
        </w:rPr>
        <w:t xml:space="preserve"> </w:t>
      </w:r>
      <w:r>
        <w:rPr>
          <w:color w:val="1C1731"/>
        </w:rPr>
        <w:t>video</w:t>
      </w:r>
      <w:r>
        <w:rPr>
          <w:color w:val="1C1731"/>
          <w:spacing w:val="40"/>
        </w:rPr>
        <w:t xml:space="preserve"> </w:t>
      </w:r>
      <w:r>
        <w:rPr>
          <w:color w:val="1C1731"/>
        </w:rPr>
        <w:t>gaming</w:t>
      </w:r>
      <w:r>
        <w:rPr>
          <w:color w:val="1C1731"/>
          <w:spacing w:val="40"/>
        </w:rPr>
        <w:t xml:space="preserve"> </w:t>
      </w:r>
      <w:r>
        <w:rPr>
          <w:color w:val="1C1731"/>
        </w:rPr>
        <w:t>and certain</w:t>
      </w:r>
      <w:r>
        <w:rPr>
          <w:color w:val="1C1731"/>
          <w:spacing w:val="40"/>
        </w:rPr>
        <w:t xml:space="preserve"> </w:t>
      </w:r>
      <w:r>
        <w:rPr>
          <w:color w:val="1C1731"/>
        </w:rPr>
        <w:t>types</w:t>
      </w:r>
      <w:r>
        <w:rPr>
          <w:color w:val="1C1731"/>
          <w:spacing w:val="40"/>
        </w:rPr>
        <w:t xml:space="preserve"> </w:t>
      </w:r>
      <w:r>
        <w:rPr>
          <w:color w:val="1C1731"/>
        </w:rPr>
        <w:t>of</w:t>
      </w:r>
      <w:r>
        <w:rPr>
          <w:color w:val="1C1731"/>
          <w:spacing w:val="40"/>
        </w:rPr>
        <w:t xml:space="preserve"> </w:t>
      </w:r>
      <w:r>
        <w:rPr>
          <w:color w:val="1C1731"/>
        </w:rPr>
        <w:t>electronic</w:t>
      </w:r>
      <w:r>
        <w:rPr>
          <w:color w:val="1C1731"/>
          <w:spacing w:val="40"/>
        </w:rPr>
        <w:t xml:space="preserve"> </w:t>
      </w:r>
      <w:r>
        <w:rPr>
          <w:color w:val="1C1731"/>
        </w:rPr>
        <w:t>gambling</w:t>
      </w:r>
      <w:r>
        <w:rPr>
          <w:color w:val="1C1731"/>
          <w:spacing w:val="40"/>
        </w:rPr>
        <w:t xml:space="preserve"> </w:t>
      </w:r>
      <w:r>
        <w:rPr>
          <w:color w:val="1C1731"/>
        </w:rPr>
        <w:t>such</w:t>
      </w:r>
      <w:r>
        <w:rPr>
          <w:color w:val="1C1731"/>
          <w:spacing w:val="40"/>
        </w:rPr>
        <w:t xml:space="preserve"> </w:t>
      </w:r>
      <w:r>
        <w:rPr>
          <w:color w:val="1C1731"/>
        </w:rPr>
        <w:t>as</w:t>
      </w:r>
      <w:r>
        <w:rPr>
          <w:color w:val="1C1731"/>
          <w:spacing w:val="40"/>
        </w:rPr>
        <w:t xml:space="preserve"> </w:t>
      </w:r>
      <w:r>
        <w:rPr>
          <w:color w:val="1C1731"/>
        </w:rPr>
        <w:t>slot</w:t>
      </w:r>
      <w:r>
        <w:rPr>
          <w:color w:val="1C1731"/>
          <w:spacing w:val="40"/>
        </w:rPr>
        <w:t xml:space="preserve"> </w:t>
      </w:r>
      <w:r>
        <w:rPr>
          <w:color w:val="1C1731"/>
        </w:rPr>
        <w:t>machines</w:t>
      </w:r>
      <w:r>
        <w:rPr>
          <w:color w:val="1C1731"/>
          <w:spacing w:val="40"/>
        </w:rPr>
        <w:t xml:space="preserve"> </w:t>
      </w:r>
      <w:r>
        <w:rPr>
          <w:color w:val="1C1731"/>
        </w:rPr>
        <w:t>and</w:t>
      </w:r>
      <w:r>
        <w:rPr>
          <w:color w:val="1C1731"/>
          <w:spacing w:val="40"/>
        </w:rPr>
        <w:t xml:space="preserve"> </w:t>
      </w:r>
      <w:r>
        <w:rPr>
          <w:color w:val="1C1731"/>
        </w:rPr>
        <w:t>video</w:t>
      </w:r>
      <w:r>
        <w:rPr>
          <w:color w:val="1C1731"/>
          <w:spacing w:val="40"/>
        </w:rPr>
        <w:t xml:space="preserve"> </w:t>
      </w:r>
      <w:r>
        <w:rPr>
          <w:color w:val="1C1731"/>
        </w:rPr>
        <w:t>lottery</w:t>
      </w:r>
      <w:r>
        <w:rPr>
          <w:color w:val="1C1731"/>
          <w:spacing w:val="40"/>
        </w:rPr>
        <w:t xml:space="preserve"> </w:t>
      </w:r>
      <w:r>
        <w:rPr>
          <w:color w:val="1C1731"/>
        </w:rPr>
        <w:t>terminals</w:t>
      </w:r>
      <w:r>
        <w:rPr>
          <w:color w:val="1C1731"/>
          <w:spacing w:val="40"/>
        </w:rPr>
        <w:t xml:space="preserve"> </w:t>
      </w:r>
      <w:r>
        <w:rPr>
          <w:color w:val="1C1731"/>
        </w:rPr>
        <w:t>due</w:t>
      </w:r>
      <w:r>
        <w:rPr>
          <w:color w:val="1C1731"/>
          <w:spacing w:val="40"/>
        </w:rPr>
        <w:t xml:space="preserve"> </w:t>
      </w:r>
      <w:r>
        <w:rPr>
          <w:color w:val="1C1731"/>
        </w:rPr>
        <w:t>to</w:t>
      </w:r>
      <w:r>
        <w:rPr>
          <w:color w:val="1C1731"/>
          <w:spacing w:val="40"/>
        </w:rPr>
        <w:t xml:space="preserve"> </w:t>
      </w:r>
      <w:proofErr w:type="gramStart"/>
      <w:r>
        <w:rPr>
          <w:color w:val="1C1731"/>
        </w:rPr>
        <w:t>their</w:t>
      </w:r>
      <w:proofErr w:type="gramEnd"/>
    </w:p>
    <w:p w14:paraId="3089F325" w14:textId="77777777" w:rsidR="005B1E76" w:rsidRDefault="00EC16DA">
      <w:pPr>
        <w:pStyle w:val="BodyText"/>
        <w:spacing w:line="292" w:lineRule="auto"/>
        <w:ind w:left="507" w:right="943"/>
        <w:jc w:val="both"/>
      </w:pPr>
      <w:r>
        <w:rPr>
          <w:color w:val="1C1731"/>
        </w:rPr>
        <w:t>similar automated function, immersive experience, and prominent audio-visual elements (Wood et al.</w:t>
      </w:r>
      <w:r>
        <w:rPr>
          <w:color w:val="1C1731"/>
          <w:spacing w:val="40"/>
        </w:rPr>
        <w:t xml:space="preserve"> </w:t>
      </w:r>
      <w:r>
        <w:rPr>
          <w:color w:val="1C1731"/>
          <w:spacing w:val="-2"/>
        </w:rPr>
        <w:t>2004).</w:t>
      </w:r>
    </w:p>
    <w:p w14:paraId="37419534" w14:textId="77777777" w:rsidR="005B1E76" w:rsidRDefault="005B1E76">
      <w:pPr>
        <w:spacing w:line="292" w:lineRule="auto"/>
        <w:jc w:val="both"/>
        <w:sectPr w:rsidR="005B1E76">
          <w:pgSz w:w="11910" w:h="16840"/>
          <w:pgMar w:top="940" w:right="340" w:bottom="480" w:left="400" w:header="386" w:footer="298" w:gutter="0"/>
          <w:cols w:space="720"/>
        </w:sectPr>
      </w:pPr>
    </w:p>
    <w:p w14:paraId="6A05BFA9" w14:textId="77777777" w:rsidR="005B1E76" w:rsidRDefault="00EC16DA">
      <w:pPr>
        <w:pStyle w:val="BodyText"/>
      </w:pPr>
      <w:r>
        <w:rPr>
          <w:noProof/>
        </w:rPr>
        <w:lastRenderedPageBreak/>
        <w:drawing>
          <wp:anchor distT="0" distB="0" distL="0" distR="0" simplePos="0" relativeHeight="15757312" behindDoc="0" locked="0" layoutInCell="1" allowOverlap="1" wp14:anchorId="216E9166" wp14:editId="29CCC04F">
            <wp:simplePos x="0" y="0"/>
            <wp:positionH relativeFrom="page">
              <wp:posOffset>0</wp:posOffset>
            </wp:positionH>
            <wp:positionV relativeFrom="page">
              <wp:posOffset>0</wp:posOffset>
            </wp:positionV>
            <wp:extent cx="162001" cy="10692003"/>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57824" behindDoc="0" locked="0" layoutInCell="1" allowOverlap="1" wp14:anchorId="2EFA70C4" wp14:editId="58C4CF6A">
            <wp:simplePos x="0" y="0"/>
            <wp:positionH relativeFrom="page">
              <wp:posOffset>324002</wp:posOffset>
            </wp:positionH>
            <wp:positionV relativeFrom="page">
              <wp:posOffset>10558805</wp:posOffset>
            </wp:positionV>
            <wp:extent cx="162001" cy="133197"/>
            <wp:effectExtent l="0" t="0" r="0" b="0"/>
            <wp:wrapNone/>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79969314" w14:textId="77777777" w:rsidR="005B1E76" w:rsidRDefault="005B1E76">
      <w:pPr>
        <w:pStyle w:val="BodyText"/>
      </w:pPr>
    </w:p>
    <w:p w14:paraId="20955A8E" w14:textId="77777777" w:rsidR="005B1E76" w:rsidRDefault="005B1E76">
      <w:pPr>
        <w:pStyle w:val="BodyText"/>
      </w:pPr>
    </w:p>
    <w:p w14:paraId="1CBFCFD5" w14:textId="77777777" w:rsidR="005B1E76" w:rsidRDefault="005B1E76">
      <w:pPr>
        <w:pStyle w:val="BodyText"/>
      </w:pPr>
    </w:p>
    <w:p w14:paraId="0594D47B" w14:textId="77777777" w:rsidR="005B1E76" w:rsidRDefault="005B1E76">
      <w:pPr>
        <w:pStyle w:val="BodyText"/>
      </w:pPr>
    </w:p>
    <w:p w14:paraId="39A82BB4" w14:textId="77777777" w:rsidR="005B1E76" w:rsidRDefault="005B1E76">
      <w:pPr>
        <w:pStyle w:val="BodyText"/>
        <w:spacing w:before="2"/>
        <w:rPr>
          <w:sz w:val="23"/>
        </w:rPr>
      </w:pPr>
    </w:p>
    <w:p w14:paraId="03A17B00" w14:textId="77777777" w:rsidR="005B1E76" w:rsidRDefault="00EC16DA">
      <w:pPr>
        <w:pStyle w:val="BodyText"/>
        <w:spacing w:before="1" w:line="292" w:lineRule="auto"/>
        <w:ind w:left="677"/>
      </w:pPr>
      <w:r>
        <w:rPr>
          <w:color w:val="1C1731"/>
        </w:rPr>
        <w:t>Literature</w:t>
      </w:r>
      <w:r>
        <w:rPr>
          <w:color w:val="1C1731"/>
          <w:spacing w:val="40"/>
        </w:rPr>
        <w:t xml:space="preserve"> </w:t>
      </w:r>
      <w:r>
        <w:rPr>
          <w:color w:val="1C1731"/>
        </w:rPr>
        <w:t>(</w:t>
      </w:r>
      <w:proofErr w:type="spellStart"/>
      <w:r>
        <w:rPr>
          <w:color w:val="1C1731"/>
        </w:rPr>
        <w:t>Lorains</w:t>
      </w:r>
      <w:proofErr w:type="spellEnd"/>
      <w:r>
        <w:rPr>
          <w:color w:val="1C1731"/>
          <w:spacing w:val="40"/>
        </w:rPr>
        <w:t xml:space="preserve"> </w:t>
      </w:r>
      <w:r>
        <w:rPr>
          <w:color w:val="1C1731"/>
        </w:rPr>
        <w:t>et</w:t>
      </w:r>
      <w:r>
        <w:rPr>
          <w:color w:val="1C1731"/>
          <w:spacing w:val="40"/>
        </w:rPr>
        <w:t xml:space="preserve"> </w:t>
      </w:r>
      <w:r>
        <w:rPr>
          <w:color w:val="1C1731"/>
        </w:rPr>
        <w:t>al.</w:t>
      </w:r>
      <w:r>
        <w:rPr>
          <w:color w:val="1C1731"/>
          <w:spacing w:val="40"/>
        </w:rPr>
        <w:t xml:space="preserve"> </w:t>
      </w:r>
      <w:r>
        <w:rPr>
          <w:color w:val="1C1731"/>
        </w:rPr>
        <w:t>2011)</w:t>
      </w:r>
      <w:r>
        <w:rPr>
          <w:color w:val="1C1731"/>
          <w:spacing w:val="40"/>
        </w:rPr>
        <w:t xml:space="preserve"> </w:t>
      </w:r>
      <w:r>
        <w:rPr>
          <w:color w:val="1C1731"/>
        </w:rPr>
        <w:t>suggests</w:t>
      </w:r>
      <w:r>
        <w:rPr>
          <w:color w:val="1C1731"/>
          <w:spacing w:val="40"/>
        </w:rPr>
        <w:t xml:space="preserve"> </w:t>
      </w:r>
      <w:r>
        <w:rPr>
          <w:color w:val="1C1731"/>
        </w:rPr>
        <w:t>that</w:t>
      </w:r>
      <w:r>
        <w:rPr>
          <w:color w:val="1C1731"/>
          <w:spacing w:val="40"/>
        </w:rPr>
        <w:t xml:space="preserve"> </w:t>
      </w:r>
      <w:r>
        <w:rPr>
          <w:color w:val="1C1731"/>
        </w:rPr>
        <w:t>individuals</w:t>
      </w:r>
      <w:r>
        <w:rPr>
          <w:color w:val="1C1731"/>
          <w:spacing w:val="40"/>
        </w:rPr>
        <w:t xml:space="preserve"> </w:t>
      </w:r>
      <w:r>
        <w:rPr>
          <w:color w:val="1C1731"/>
        </w:rPr>
        <w:t>with</w:t>
      </w:r>
      <w:r>
        <w:rPr>
          <w:color w:val="1C1731"/>
          <w:spacing w:val="40"/>
        </w:rPr>
        <w:t xml:space="preserve"> </w:t>
      </w:r>
      <w:r>
        <w:rPr>
          <w:color w:val="1C1731"/>
        </w:rPr>
        <w:t>excessive</w:t>
      </w:r>
      <w:r>
        <w:rPr>
          <w:color w:val="1C1731"/>
          <w:spacing w:val="40"/>
        </w:rPr>
        <w:t xml:space="preserve"> </w:t>
      </w:r>
      <w:r>
        <w:rPr>
          <w:color w:val="1C1731"/>
        </w:rPr>
        <w:t>involvement</w:t>
      </w:r>
      <w:r>
        <w:rPr>
          <w:color w:val="1C1731"/>
          <w:spacing w:val="40"/>
        </w:rPr>
        <w:t xml:space="preserve"> </w:t>
      </w:r>
      <w:r>
        <w:rPr>
          <w:color w:val="1C1731"/>
        </w:rPr>
        <w:t>in</w:t>
      </w:r>
      <w:r>
        <w:rPr>
          <w:color w:val="1C1731"/>
          <w:spacing w:val="40"/>
        </w:rPr>
        <w:t xml:space="preserve"> </w:t>
      </w:r>
      <w:r>
        <w:rPr>
          <w:color w:val="1C1731"/>
        </w:rPr>
        <w:t>either</w:t>
      </w:r>
      <w:r>
        <w:rPr>
          <w:color w:val="1C1731"/>
          <w:spacing w:val="40"/>
        </w:rPr>
        <w:t xml:space="preserve"> </w:t>
      </w:r>
      <w:r>
        <w:rPr>
          <w:color w:val="1C1731"/>
        </w:rPr>
        <w:t>gaming</w:t>
      </w:r>
      <w:r>
        <w:rPr>
          <w:color w:val="1C1731"/>
          <w:spacing w:val="40"/>
        </w:rPr>
        <w:t xml:space="preserve"> </w:t>
      </w:r>
      <w:r>
        <w:rPr>
          <w:color w:val="1C1731"/>
        </w:rPr>
        <w:t>or gambling</w:t>
      </w:r>
      <w:r>
        <w:rPr>
          <w:color w:val="1C1731"/>
          <w:spacing w:val="40"/>
        </w:rPr>
        <w:t xml:space="preserve"> </w:t>
      </w:r>
      <w:r>
        <w:rPr>
          <w:color w:val="1C1731"/>
        </w:rPr>
        <w:t>have</w:t>
      </w:r>
      <w:r>
        <w:rPr>
          <w:color w:val="1C1731"/>
          <w:spacing w:val="40"/>
        </w:rPr>
        <w:t xml:space="preserve"> </w:t>
      </w:r>
      <w:r>
        <w:rPr>
          <w:color w:val="1C1731"/>
        </w:rPr>
        <w:t>similar</w:t>
      </w:r>
      <w:r>
        <w:rPr>
          <w:color w:val="1C1731"/>
          <w:spacing w:val="40"/>
        </w:rPr>
        <w:t xml:space="preserve"> </w:t>
      </w:r>
      <w:r>
        <w:rPr>
          <w:color w:val="1C1731"/>
        </w:rPr>
        <w:t>attributes,</w:t>
      </w:r>
      <w:r>
        <w:rPr>
          <w:color w:val="1C1731"/>
          <w:spacing w:val="40"/>
        </w:rPr>
        <w:t xml:space="preserve"> </w:t>
      </w:r>
      <w:r>
        <w:rPr>
          <w:color w:val="1C1731"/>
        </w:rPr>
        <w:t>including</w:t>
      </w:r>
      <w:r>
        <w:rPr>
          <w:color w:val="1C1731"/>
          <w:spacing w:val="40"/>
        </w:rPr>
        <w:t xml:space="preserve"> </w:t>
      </w:r>
      <w:r>
        <w:rPr>
          <w:color w:val="1C1731"/>
        </w:rPr>
        <w:t>higher</w:t>
      </w:r>
      <w:r>
        <w:rPr>
          <w:color w:val="1C1731"/>
          <w:spacing w:val="40"/>
        </w:rPr>
        <w:t xml:space="preserve"> </w:t>
      </w:r>
      <w:r>
        <w:rPr>
          <w:color w:val="1C1731"/>
        </w:rPr>
        <w:t>rates</w:t>
      </w:r>
      <w:r>
        <w:rPr>
          <w:color w:val="1C1731"/>
          <w:spacing w:val="40"/>
        </w:rPr>
        <w:t xml:space="preserve"> </w:t>
      </w:r>
      <w:r>
        <w:rPr>
          <w:color w:val="1C1731"/>
        </w:rPr>
        <w:t>of</w:t>
      </w:r>
      <w:r>
        <w:rPr>
          <w:color w:val="1C1731"/>
          <w:spacing w:val="40"/>
        </w:rPr>
        <w:t xml:space="preserve"> </w:t>
      </w:r>
      <w:r>
        <w:rPr>
          <w:color w:val="1C1731"/>
        </w:rPr>
        <w:t>mental</w:t>
      </w:r>
      <w:r>
        <w:rPr>
          <w:color w:val="1C1731"/>
          <w:spacing w:val="40"/>
        </w:rPr>
        <w:t xml:space="preserve"> </w:t>
      </w:r>
      <w:r>
        <w:rPr>
          <w:color w:val="1C1731"/>
        </w:rPr>
        <w:t>health</w:t>
      </w:r>
      <w:r>
        <w:rPr>
          <w:color w:val="1C1731"/>
          <w:spacing w:val="40"/>
        </w:rPr>
        <w:t xml:space="preserve"> </w:t>
      </w:r>
      <w:r>
        <w:rPr>
          <w:color w:val="1C1731"/>
        </w:rPr>
        <w:t>problems,</w:t>
      </w:r>
      <w:r>
        <w:rPr>
          <w:color w:val="1C1731"/>
          <w:spacing w:val="40"/>
        </w:rPr>
        <w:t xml:space="preserve"> </w:t>
      </w:r>
      <w:r>
        <w:rPr>
          <w:color w:val="1C1731"/>
        </w:rPr>
        <w:t>substance</w:t>
      </w:r>
      <w:r>
        <w:rPr>
          <w:color w:val="1C1731"/>
          <w:spacing w:val="40"/>
        </w:rPr>
        <w:t xml:space="preserve"> </w:t>
      </w:r>
      <w:r>
        <w:rPr>
          <w:color w:val="1C1731"/>
        </w:rPr>
        <w:t>abuse,</w:t>
      </w:r>
    </w:p>
    <w:p w14:paraId="64F863F9" w14:textId="77777777" w:rsidR="005B1E76" w:rsidRDefault="00EC16DA">
      <w:pPr>
        <w:pStyle w:val="BodyText"/>
        <w:spacing w:line="292" w:lineRule="auto"/>
        <w:ind w:left="677" w:right="787"/>
      </w:pPr>
      <w:r>
        <w:rPr>
          <w:color w:val="1C1731"/>
        </w:rPr>
        <w:t>and</w:t>
      </w:r>
      <w:r>
        <w:rPr>
          <w:color w:val="1C1731"/>
          <w:spacing w:val="40"/>
        </w:rPr>
        <w:t xml:space="preserve"> </w:t>
      </w:r>
      <w:r>
        <w:rPr>
          <w:color w:val="1C1731"/>
        </w:rPr>
        <w:t>executive</w:t>
      </w:r>
      <w:r>
        <w:rPr>
          <w:color w:val="1C1731"/>
          <w:spacing w:val="40"/>
        </w:rPr>
        <w:t xml:space="preserve"> </w:t>
      </w:r>
      <w:r>
        <w:rPr>
          <w:color w:val="1C1731"/>
        </w:rPr>
        <w:t>functioning</w:t>
      </w:r>
      <w:r>
        <w:rPr>
          <w:color w:val="1C1731"/>
          <w:spacing w:val="40"/>
        </w:rPr>
        <w:t xml:space="preserve"> </w:t>
      </w:r>
      <w:r>
        <w:rPr>
          <w:color w:val="1C1731"/>
        </w:rPr>
        <w:t>deficits</w:t>
      </w:r>
      <w:r>
        <w:rPr>
          <w:color w:val="1C1731"/>
          <w:spacing w:val="40"/>
        </w:rPr>
        <w:t xml:space="preserve"> </w:t>
      </w:r>
      <w:r>
        <w:rPr>
          <w:color w:val="1C1731"/>
        </w:rPr>
        <w:t>(</w:t>
      </w:r>
      <w:proofErr w:type="spellStart"/>
      <w:r>
        <w:rPr>
          <w:color w:val="1C1731"/>
        </w:rPr>
        <w:t>Ledgerwood</w:t>
      </w:r>
      <w:proofErr w:type="spellEnd"/>
      <w:r>
        <w:rPr>
          <w:color w:val="1C1731"/>
          <w:spacing w:val="40"/>
        </w:rPr>
        <w:t xml:space="preserve"> </w:t>
      </w:r>
      <w:r>
        <w:rPr>
          <w:color w:val="1C1731"/>
        </w:rPr>
        <w:t>et</w:t>
      </w:r>
      <w:r>
        <w:rPr>
          <w:color w:val="1C1731"/>
          <w:spacing w:val="40"/>
        </w:rPr>
        <w:t xml:space="preserve"> </w:t>
      </w:r>
      <w:r>
        <w:rPr>
          <w:color w:val="1C1731"/>
        </w:rPr>
        <w:t>al.,</w:t>
      </w:r>
      <w:r>
        <w:rPr>
          <w:color w:val="1C1731"/>
          <w:spacing w:val="40"/>
        </w:rPr>
        <w:t xml:space="preserve"> </w:t>
      </w:r>
      <w:r>
        <w:rPr>
          <w:color w:val="1C1731"/>
        </w:rPr>
        <w:t>2012).</w:t>
      </w:r>
      <w:r>
        <w:rPr>
          <w:color w:val="1C1731"/>
          <w:spacing w:val="40"/>
        </w:rPr>
        <w:t xml:space="preserve"> </w:t>
      </w:r>
      <w:r>
        <w:rPr>
          <w:color w:val="1C1731"/>
        </w:rPr>
        <w:t>Research</w:t>
      </w:r>
      <w:r>
        <w:rPr>
          <w:color w:val="1C1731"/>
          <w:spacing w:val="40"/>
        </w:rPr>
        <w:t xml:space="preserve"> </w:t>
      </w:r>
      <w:r>
        <w:rPr>
          <w:color w:val="1C1731"/>
        </w:rPr>
        <w:t>has</w:t>
      </w:r>
      <w:r>
        <w:rPr>
          <w:color w:val="1C1731"/>
          <w:spacing w:val="40"/>
        </w:rPr>
        <w:t xml:space="preserve"> </w:t>
      </w:r>
      <w:r>
        <w:rPr>
          <w:color w:val="1C1731"/>
        </w:rPr>
        <w:t>also</w:t>
      </w:r>
      <w:r>
        <w:rPr>
          <w:color w:val="1C1731"/>
          <w:spacing w:val="40"/>
        </w:rPr>
        <w:t xml:space="preserve"> </w:t>
      </w:r>
      <w:r>
        <w:rPr>
          <w:color w:val="1C1731"/>
        </w:rPr>
        <w:t>explored</w:t>
      </w:r>
      <w:r>
        <w:rPr>
          <w:color w:val="1C1731"/>
          <w:spacing w:val="40"/>
        </w:rPr>
        <w:t xml:space="preserve"> </w:t>
      </w:r>
      <w:r>
        <w:rPr>
          <w:color w:val="1C1731"/>
        </w:rPr>
        <w:t>similarities between</w:t>
      </w:r>
      <w:r>
        <w:rPr>
          <w:color w:val="1C1731"/>
          <w:spacing w:val="40"/>
        </w:rPr>
        <w:t xml:space="preserve"> </w:t>
      </w:r>
      <w:r>
        <w:rPr>
          <w:color w:val="1C1731"/>
        </w:rPr>
        <w:t>personalities</w:t>
      </w:r>
      <w:r>
        <w:rPr>
          <w:color w:val="1C1731"/>
          <w:spacing w:val="40"/>
        </w:rPr>
        <w:t xml:space="preserve"> </w:t>
      </w:r>
      <w:r>
        <w:rPr>
          <w:color w:val="1C1731"/>
        </w:rPr>
        <w:t>between</w:t>
      </w:r>
      <w:r>
        <w:rPr>
          <w:color w:val="1C1731"/>
          <w:spacing w:val="40"/>
        </w:rPr>
        <w:t xml:space="preserve"> </w:t>
      </w:r>
      <w:r>
        <w:rPr>
          <w:color w:val="1C1731"/>
        </w:rPr>
        <w:t>those</w:t>
      </w:r>
      <w:r>
        <w:rPr>
          <w:color w:val="1C1731"/>
          <w:spacing w:val="40"/>
        </w:rPr>
        <w:t xml:space="preserve"> </w:t>
      </w:r>
      <w:r>
        <w:rPr>
          <w:color w:val="1C1731"/>
        </w:rPr>
        <w:t>who</w:t>
      </w:r>
      <w:r>
        <w:rPr>
          <w:color w:val="1C1731"/>
          <w:spacing w:val="40"/>
        </w:rPr>
        <w:t xml:space="preserve"> </w:t>
      </w:r>
      <w:r>
        <w:rPr>
          <w:color w:val="1C1731"/>
        </w:rPr>
        <w:t>meet</w:t>
      </w:r>
      <w:r>
        <w:rPr>
          <w:color w:val="1C1731"/>
          <w:spacing w:val="40"/>
        </w:rPr>
        <w:t xml:space="preserve"> </w:t>
      </w:r>
      <w:r>
        <w:rPr>
          <w:color w:val="1C1731"/>
        </w:rPr>
        <w:t>the</w:t>
      </w:r>
      <w:r>
        <w:rPr>
          <w:color w:val="1C1731"/>
          <w:spacing w:val="40"/>
        </w:rPr>
        <w:t xml:space="preserve"> </w:t>
      </w:r>
      <w:r>
        <w:rPr>
          <w:color w:val="1C1731"/>
        </w:rPr>
        <w:t>criteria</w:t>
      </w:r>
      <w:r>
        <w:rPr>
          <w:color w:val="1C1731"/>
          <w:spacing w:val="40"/>
        </w:rPr>
        <w:t xml:space="preserve"> </w:t>
      </w:r>
      <w:r>
        <w:rPr>
          <w:color w:val="1C1731"/>
        </w:rPr>
        <w:t>for</w:t>
      </w:r>
      <w:r>
        <w:rPr>
          <w:color w:val="1C1731"/>
          <w:spacing w:val="40"/>
        </w:rPr>
        <w:t xml:space="preserve"> </w:t>
      </w:r>
      <w:r>
        <w:rPr>
          <w:color w:val="1C1731"/>
        </w:rPr>
        <w:t>GD</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disorder.</w:t>
      </w:r>
      <w:r>
        <w:rPr>
          <w:color w:val="1C1731"/>
          <w:spacing w:val="40"/>
        </w:rPr>
        <w:t xml:space="preserve"> </w:t>
      </w:r>
      <w:r>
        <w:rPr>
          <w:color w:val="1C1731"/>
        </w:rPr>
        <w:t>These</w:t>
      </w:r>
    </w:p>
    <w:p w14:paraId="28203168" w14:textId="77777777" w:rsidR="005B1E76" w:rsidRDefault="00EC16DA">
      <w:pPr>
        <w:pStyle w:val="BodyText"/>
        <w:spacing w:line="292" w:lineRule="auto"/>
        <w:ind w:left="677" w:right="576"/>
      </w:pPr>
      <w:r>
        <w:rPr>
          <w:color w:val="1C1731"/>
        </w:rPr>
        <w:t>include</w:t>
      </w:r>
      <w:r>
        <w:rPr>
          <w:color w:val="1C1731"/>
          <w:spacing w:val="40"/>
        </w:rPr>
        <w:t xml:space="preserve"> </w:t>
      </w:r>
      <w:r>
        <w:rPr>
          <w:color w:val="1C1731"/>
        </w:rPr>
        <w:t>higher</w:t>
      </w:r>
      <w:r>
        <w:rPr>
          <w:color w:val="1C1731"/>
          <w:spacing w:val="40"/>
        </w:rPr>
        <w:t xml:space="preserve"> </w:t>
      </w:r>
      <w:r>
        <w:rPr>
          <w:color w:val="1C1731"/>
        </w:rPr>
        <w:t>rates</w:t>
      </w:r>
      <w:r>
        <w:rPr>
          <w:color w:val="1C1731"/>
          <w:spacing w:val="40"/>
        </w:rPr>
        <w:t xml:space="preserve"> </w:t>
      </w:r>
      <w:r>
        <w:rPr>
          <w:color w:val="1C1731"/>
        </w:rPr>
        <w:t>of</w:t>
      </w:r>
      <w:r>
        <w:rPr>
          <w:color w:val="1C1731"/>
          <w:spacing w:val="40"/>
        </w:rPr>
        <w:t xml:space="preserve"> </w:t>
      </w:r>
      <w:r>
        <w:rPr>
          <w:color w:val="1C1731"/>
        </w:rPr>
        <w:t>hostility</w:t>
      </w:r>
      <w:r>
        <w:rPr>
          <w:color w:val="1C1731"/>
          <w:spacing w:val="40"/>
        </w:rPr>
        <w:t xml:space="preserve"> </w:t>
      </w:r>
      <w:r>
        <w:rPr>
          <w:color w:val="1C1731"/>
        </w:rPr>
        <w:t>and</w:t>
      </w:r>
      <w:r>
        <w:rPr>
          <w:color w:val="1C1731"/>
          <w:spacing w:val="40"/>
        </w:rPr>
        <w:t xml:space="preserve"> </w:t>
      </w:r>
      <w:r>
        <w:rPr>
          <w:color w:val="1C1731"/>
        </w:rPr>
        <w:t>aggression,</w:t>
      </w:r>
      <w:r>
        <w:rPr>
          <w:color w:val="1C1731"/>
          <w:spacing w:val="40"/>
        </w:rPr>
        <w:t xml:space="preserve"> </w:t>
      </w:r>
      <w:r>
        <w:rPr>
          <w:color w:val="1C1731"/>
        </w:rPr>
        <w:t>sensation</w:t>
      </w:r>
      <w:r>
        <w:rPr>
          <w:color w:val="1C1731"/>
          <w:spacing w:val="40"/>
        </w:rPr>
        <w:t xml:space="preserve"> </w:t>
      </w:r>
      <w:r>
        <w:rPr>
          <w:color w:val="1C1731"/>
        </w:rPr>
        <w:t>seeking</w:t>
      </w:r>
      <w:r>
        <w:rPr>
          <w:color w:val="1C1731"/>
          <w:spacing w:val="40"/>
        </w:rPr>
        <w:t xml:space="preserve"> </w:t>
      </w:r>
      <w:r>
        <w:rPr>
          <w:color w:val="1C1731"/>
        </w:rPr>
        <w:t>(Fortune</w:t>
      </w:r>
      <w:r>
        <w:rPr>
          <w:color w:val="1C1731"/>
          <w:spacing w:val="40"/>
        </w:rPr>
        <w:t xml:space="preserve"> </w:t>
      </w:r>
      <w:r>
        <w:rPr>
          <w:color w:val="1C1731"/>
        </w:rPr>
        <w:t>&amp;</w:t>
      </w:r>
      <w:r>
        <w:rPr>
          <w:color w:val="1C1731"/>
          <w:spacing w:val="40"/>
        </w:rPr>
        <w:t xml:space="preserve"> </w:t>
      </w:r>
      <w:r>
        <w:rPr>
          <w:color w:val="1C1731"/>
        </w:rPr>
        <w:t>Goodie</w:t>
      </w:r>
      <w:r>
        <w:rPr>
          <w:color w:val="1C1731"/>
          <w:spacing w:val="40"/>
        </w:rPr>
        <w:t xml:space="preserve"> </w:t>
      </w:r>
      <w:r>
        <w:rPr>
          <w:color w:val="1C1731"/>
        </w:rPr>
        <w:t>2010),</w:t>
      </w:r>
      <w:r>
        <w:rPr>
          <w:color w:val="1C1731"/>
          <w:spacing w:val="40"/>
        </w:rPr>
        <w:t xml:space="preserve"> </w:t>
      </w:r>
      <w:r>
        <w:rPr>
          <w:color w:val="1C1731"/>
        </w:rPr>
        <w:t>narcissism (</w:t>
      </w:r>
      <w:proofErr w:type="spellStart"/>
      <w:r>
        <w:rPr>
          <w:color w:val="1C1731"/>
        </w:rPr>
        <w:t>Lakey</w:t>
      </w:r>
      <w:proofErr w:type="spellEnd"/>
      <w:r>
        <w:rPr>
          <w:color w:val="1C1731"/>
          <w:spacing w:val="40"/>
        </w:rPr>
        <w:t xml:space="preserve"> </w:t>
      </w:r>
      <w:r>
        <w:rPr>
          <w:color w:val="1C1731"/>
        </w:rPr>
        <w:t>et</w:t>
      </w:r>
      <w:r>
        <w:rPr>
          <w:color w:val="1C1731"/>
          <w:spacing w:val="40"/>
        </w:rPr>
        <w:t xml:space="preserve"> </w:t>
      </w:r>
      <w:r>
        <w:rPr>
          <w:color w:val="1C1731"/>
        </w:rPr>
        <w:t>al.</w:t>
      </w:r>
      <w:r>
        <w:rPr>
          <w:color w:val="1C1731"/>
          <w:spacing w:val="40"/>
        </w:rPr>
        <w:t xml:space="preserve"> </w:t>
      </w:r>
      <w:r>
        <w:rPr>
          <w:color w:val="1C1731"/>
        </w:rPr>
        <w:t>2008),</w:t>
      </w:r>
      <w:r>
        <w:rPr>
          <w:color w:val="1C1731"/>
          <w:spacing w:val="40"/>
        </w:rPr>
        <w:t xml:space="preserve"> </w:t>
      </w:r>
      <w:r>
        <w:rPr>
          <w:color w:val="1C1731"/>
        </w:rPr>
        <w:t>and</w:t>
      </w:r>
      <w:r>
        <w:rPr>
          <w:color w:val="1C1731"/>
          <w:spacing w:val="40"/>
        </w:rPr>
        <w:t xml:space="preserve"> </w:t>
      </w:r>
      <w:r>
        <w:rPr>
          <w:color w:val="1C1731"/>
        </w:rPr>
        <w:t>propensity</w:t>
      </w:r>
      <w:r>
        <w:rPr>
          <w:color w:val="1C1731"/>
          <w:spacing w:val="40"/>
        </w:rPr>
        <w:t xml:space="preserve"> </w:t>
      </w:r>
      <w:r>
        <w:rPr>
          <w:color w:val="1C1731"/>
        </w:rPr>
        <w:t>for</w:t>
      </w:r>
      <w:r>
        <w:rPr>
          <w:color w:val="1C1731"/>
          <w:spacing w:val="40"/>
        </w:rPr>
        <w:t xml:space="preserve"> </w:t>
      </w:r>
      <w:r>
        <w:rPr>
          <w:color w:val="1C1731"/>
        </w:rPr>
        <w:t>boredom</w:t>
      </w:r>
      <w:r>
        <w:rPr>
          <w:color w:val="1C1731"/>
          <w:spacing w:val="40"/>
        </w:rPr>
        <w:t xml:space="preserve"> </w:t>
      </w:r>
      <w:r>
        <w:rPr>
          <w:color w:val="1C1731"/>
        </w:rPr>
        <w:t>(Fortune</w:t>
      </w:r>
      <w:r>
        <w:rPr>
          <w:color w:val="1C1731"/>
          <w:spacing w:val="40"/>
        </w:rPr>
        <w:t xml:space="preserve"> </w:t>
      </w:r>
      <w:r>
        <w:rPr>
          <w:color w:val="1C1731"/>
        </w:rPr>
        <w:t>&amp;</w:t>
      </w:r>
      <w:r>
        <w:rPr>
          <w:color w:val="1C1731"/>
          <w:spacing w:val="40"/>
        </w:rPr>
        <w:t xml:space="preserve"> </w:t>
      </w:r>
      <w:r>
        <w:rPr>
          <w:color w:val="1C1731"/>
        </w:rPr>
        <w:t>Goodie</w:t>
      </w:r>
      <w:r>
        <w:rPr>
          <w:color w:val="1C1731"/>
          <w:spacing w:val="40"/>
        </w:rPr>
        <w:t xml:space="preserve"> </w:t>
      </w:r>
      <w:r>
        <w:rPr>
          <w:color w:val="1C1731"/>
        </w:rPr>
        <w:t>2010).</w:t>
      </w:r>
    </w:p>
    <w:p w14:paraId="76143679" w14:textId="77777777" w:rsidR="005B1E76" w:rsidRDefault="00EC16DA">
      <w:pPr>
        <w:pStyle w:val="BodyText"/>
        <w:spacing w:before="177" w:line="292" w:lineRule="auto"/>
        <w:ind w:left="677" w:right="775"/>
      </w:pPr>
      <w:r>
        <w:rPr>
          <w:color w:val="1C1731"/>
        </w:rPr>
        <w:t>In</w:t>
      </w:r>
      <w:r>
        <w:rPr>
          <w:color w:val="1C1731"/>
          <w:spacing w:val="40"/>
        </w:rPr>
        <w:t xml:space="preserve"> </w:t>
      </w:r>
      <w:r>
        <w:rPr>
          <w:color w:val="1C1731"/>
        </w:rPr>
        <w:t>New</w:t>
      </w:r>
      <w:r>
        <w:rPr>
          <w:color w:val="1C1731"/>
          <w:spacing w:val="40"/>
        </w:rPr>
        <w:t xml:space="preserve"> </w:t>
      </w:r>
      <w:r>
        <w:rPr>
          <w:color w:val="1C1731"/>
        </w:rPr>
        <w:t>Zealand,</w:t>
      </w:r>
      <w:r>
        <w:rPr>
          <w:color w:val="1C1731"/>
          <w:spacing w:val="40"/>
        </w:rPr>
        <w:t xml:space="preserve"> </w:t>
      </w:r>
      <w:r>
        <w:rPr>
          <w:color w:val="1C1731"/>
        </w:rPr>
        <w:t>Abbott</w:t>
      </w:r>
      <w:r>
        <w:rPr>
          <w:color w:val="1C1731"/>
          <w:spacing w:val="40"/>
        </w:rPr>
        <w:t xml:space="preserve"> </w:t>
      </w:r>
      <w:r>
        <w:rPr>
          <w:color w:val="1C1731"/>
        </w:rPr>
        <w:t>et</w:t>
      </w:r>
      <w:r>
        <w:rPr>
          <w:color w:val="1C1731"/>
          <w:spacing w:val="40"/>
        </w:rPr>
        <w:t xml:space="preserve"> </w:t>
      </w:r>
      <w:r>
        <w:rPr>
          <w:color w:val="1C1731"/>
        </w:rPr>
        <w:t>al.</w:t>
      </w:r>
      <w:r>
        <w:rPr>
          <w:color w:val="1C1731"/>
          <w:spacing w:val="40"/>
        </w:rPr>
        <w:t xml:space="preserve"> </w:t>
      </w:r>
      <w:r>
        <w:rPr>
          <w:color w:val="1C1731"/>
        </w:rPr>
        <w:t>(2018)</w:t>
      </w:r>
      <w:r>
        <w:rPr>
          <w:color w:val="1C1731"/>
          <w:spacing w:val="40"/>
        </w:rPr>
        <w:t xml:space="preserve"> </w:t>
      </w:r>
      <w:r>
        <w:rPr>
          <w:color w:val="1C1731"/>
        </w:rPr>
        <w:t>identified</w:t>
      </w:r>
      <w:r>
        <w:rPr>
          <w:color w:val="1C1731"/>
          <w:spacing w:val="40"/>
        </w:rPr>
        <w:t xml:space="preserve"> </w:t>
      </w:r>
      <w:r>
        <w:rPr>
          <w:color w:val="1C1731"/>
        </w:rPr>
        <w:t>a</w:t>
      </w:r>
      <w:r>
        <w:rPr>
          <w:color w:val="1C1731"/>
          <w:spacing w:val="40"/>
        </w:rPr>
        <w:t xml:space="preserve"> </w:t>
      </w:r>
      <w:r>
        <w:rPr>
          <w:color w:val="1C1731"/>
        </w:rPr>
        <w:t>convergence</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and</w:t>
      </w:r>
      <w:r>
        <w:rPr>
          <w:color w:val="1C1731"/>
          <w:spacing w:val="40"/>
        </w:rPr>
        <w:t xml:space="preserve"> </w:t>
      </w:r>
      <w:r>
        <w:rPr>
          <w:color w:val="1C1731"/>
        </w:rPr>
        <w:t>referred to</w:t>
      </w:r>
      <w:r>
        <w:rPr>
          <w:color w:val="1C1731"/>
          <w:spacing w:val="38"/>
        </w:rPr>
        <w:t xml:space="preserve"> </w:t>
      </w:r>
      <w:r>
        <w:rPr>
          <w:color w:val="1C1731"/>
        </w:rPr>
        <w:t>the</w:t>
      </w:r>
      <w:r>
        <w:rPr>
          <w:color w:val="1C1731"/>
          <w:spacing w:val="38"/>
        </w:rPr>
        <w:t xml:space="preserve"> </w:t>
      </w:r>
      <w:r>
        <w:rPr>
          <w:color w:val="1C1731"/>
        </w:rPr>
        <w:t>gambling-like</w:t>
      </w:r>
      <w:r>
        <w:rPr>
          <w:color w:val="1C1731"/>
          <w:spacing w:val="38"/>
        </w:rPr>
        <w:t xml:space="preserve"> </w:t>
      </w:r>
      <w:r>
        <w:rPr>
          <w:color w:val="1C1731"/>
        </w:rPr>
        <w:t>elements</w:t>
      </w:r>
      <w:r>
        <w:rPr>
          <w:color w:val="1C1731"/>
          <w:spacing w:val="38"/>
        </w:rPr>
        <w:t xml:space="preserve"> </w:t>
      </w:r>
      <w:r>
        <w:rPr>
          <w:color w:val="1C1731"/>
        </w:rPr>
        <w:t>in</w:t>
      </w:r>
      <w:r>
        <w:rPr>
          <w:color w:val="1C1731"/>
          <w:spacing w:val="38"/>
        </w:rPr>
        <w:t xml:space="preserve"> </w:t>
      </w:r>
      <w:r>
        <w:rPr>
          <w:color w:val="1C1731"/>
        </w:rPr>
        <w:t>games</w:t>
      </w:r>
      <w:r>
        <w:rPr>
          <w:color w:val="1C1731"/>
          <w:spacing w:val="38"/>
        </w:rPr>
        <w:t xml:space="preserve"> </w:t>
      </w:r>
      <w:r>
        <w:rPr>
          <w:color w:val="1C1731"/>
        </w:rPr>
        <w:t>(loot</w:t>
      </w:r>
      <w:r>
        <w:rPr>
          <w:color w:val="1C1731"/>
          <w:spacing w:val="38"/>
        </w:rPr>
        <w:t xml:space="preserve"> </w:t>
      </w:r>
      <w:r>
        <w:rPr>
          <w:color w:val="1C1731"/>
        </w:rPr>
        <w:t>boxes)</w:t>
      </w:r>
      <w:r>
        <w:rPr>
          <w:color w:val="1C1731"/>
          <w:spacing w:val="38"/>
        </w:rPr>
        <w:t xml:space="preserve"> </w:t>
      </w:r>
      <w:r>
        <w:rPr>
          <w:color w:val="1C1731"/>
        </w:rPr>
        <w:t>and</w:t>
      </w:r>
      <w:r>
        <w:rPr>
          <w:color w:val="1C1731"/>
          <w:spacing w:val="38"/>
        </w:rPr>
        <w:t xml:space="preserve"> </w:t>
      </w:r>
      <w:r>
        <w:rPr>
          <w:color w:val="1C1731"/>
        </w:rPr>
        <w:t>the</w:t>
      </w:r>
      <w:r>
        <w:rPr>
          <w:color w:val="1C1731"/>
          <w:spacing w:val="38"/>
        </w:rPr>
        <w:t xml:space="preserve"> </w:t>
      </w:r>
      <w:r>
        <w:rPr>
          <w:color w:val="1C1731"/>
        </w:rPr>
        <w:t>gaming-like</w:t>
      </w:r>
      <w:r>
        <w:rPr>
          <w:color w:val="1C1731"/>
          <w:spacing w:val="38"/>
        </w:rPr>
        <w:t xml:space="preserve"> </w:t>
      </w:r>
      <w:r>
        <w:rPr>
          <w:color w:val="1C1731"/>
        </w:rPr>
        <w:t>elements</w:t>
      </w:r>
      <w:r>
        <w:rPr>
          <w:color w:val="1C1731"/>
          <w:spacing w:val="38"/>
        </w:rPr>
        <w:t xml:space="preserve"> </w:t>
      </w:r>
      <w:r>
        <w:rPr>
          <w:color w:val="1C1731"/>
        </w:rPr>
        <w:t>in</w:t>
      </w:r>
      <w:r>
        <w:rPr>
          <w:color w:val="1C1731"/>
          <w:spacing w:val="38"/>
        </w:rPr>
        <w:t xml:space="preserve"> </w:t>
      </w:r>
      <w:r>
        <w:rPr>
          <w:color w:val="1C1731"/>
        </w:rPr>
        <w:t>gambling.</w:t>
      </w:r>
      <w:r>
        <w:rPr>
          <w:color w:val="1C1731"/>
          <w:spacing w:val="38"/>
        </w:rPr>
        <w:t xml:space="preserve"> </w:t>
      </w:r>
      <w:r>
        <w:rPr>
          <w:color w:val="1C1731"/>
        </w:rPr>
        <w:t>While research</w:t>
      </w:r>
      <w:r>
        <w:rPr>
          <w:color w:val="1C1731"/>
          <w:spacing w:val="40"/>
        </w:rPr>
        <w:t xml:space="preserve"> </w:t>
      </w:r>
      <w:r>
        <w:rPr>
          <w:color w:val="1C1731"/>
        </w:rPr>
        <w:t>in</w:t>
      </w:r>
      <w:r>
        <w:rPr>
          <w:color w:val="1C1731"/>
          <w:spacing w:val="40"/>
        </w:rPr>
        <w:t xml:space="preserve"> </w:t>
      </w:r>
      <w:r>
        <w:rPr>
          <w:color w:val="1C1731"/>
        </w:rPr>
        <w:t>this</w:t>
      </w:r>
      <w:r>
        <w:rPr>
          <w:color w:val="1C1731"/>
          <w:spacing w:val="40"/>
        </w:rPr>
        <w:t xml:space="preserve"> </w:t>
      </w:r>
      <w:r>
        <w:rPr>
          <w:color w:val="1C1731"/>
        </w:rPr>
        <w:t>area</w:t>
      </w:r>
      <w:r>
        <w:rPr>
          <w:color w:val="1C1731"/>
          <w:spacing w:val="40"/>
        </w:rPr>
        <w:t xml:space="preserve"> </w:t>
      </w:r>
      <w:r>
        <w:rPr>
          <w:color w:val="1C1731"/>
        </w:rPr>
        <w:t>is</w:t>
      </w:r>
      <w:r>
        <w:rPr>
          <w:color w:val="1C1731"/>
          <w:spacing w:val="40"/>
        </w:rPr>
        <w:t xml:space="preserve"> </w:t>
      </w:r>
      <w:r>
        <w:rPr>
          <w:color w:val="1C1731"/>
        </w:rPr>
        <w:t>slowly</w:t>
      </w:r>
      <w:r>
        <w:rPr>
          <w:color w:val="1C1731"/>
          <w:spacing w:val="40"/>
        </w:rPr>
        <w:t xml:space="preserve"> </w:t>
      </w:r>
      <w:r>
        <w:rPr>
          <w:color w:val="1C1731"/>
        </w:rPr>
        <w:t>growing</w:t>
      </w:r>
      <w:r>
        <w:rPr>
          <w:color w:val="1C1731"/>
          <w:spacing w:val="40"/>
        </w:rPr>
        <w:t xml:space="preserve"> </w:t>
      </w:r>
      <w:r>
        <w:rPr>
          <w:color w:val="1C1731"/>
        </w:rPr>
        <w:t>in</w:t>
      </w:r>
      <w:r>
        <w:rPr>
          <w:color w:val="1C1731"/>
          <w:spacing w:val="40"/>
        </w:rPr>
        <w:t xml:space="preserve"> </w:t>
      </w:r>
      <w:r>
        <w:rPr>
          <w:color w:val="1C1731"/>
        </w:rPr>
        <w:t>New</w:t>
      </w:r>
      <w:r>
        <w:rPr>
          <w:color w:val="1C1731"/>
          <w:spacing w:val="40"/>
        </w:rPr>
        <w:t xml:space="preserve"> </w:t>
      </w:r>
      <w:r>
        <w:rPr>
          <w:color w:val="1C1731"/>
        </w:rPr>
        <w:t>Zealand,</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are</w:t>
      </w:r>
      <w:r>
        <w:rPr>
          <w:color w:val="1C1731"/>
          <w:spacing w:val="40"/>
        </w:rPr>
        <w:t xml:space="preserve"> </w:t>
      </w:r>
      <w:r>
        <w:rPr>
          <w:color w:val="1C1731"/>
        </w:rPr>
        <w:t>often</w:t>
      </w:r>
      <w:r>
        <w:rPr>
          <w:color w:val="1C1731"/>
          <w:spacing w:val="40"/>
        </w:rPr>
        <w:t xml:space="preserve"> </w:t>
      </w:r>
      <w:r>
        <w:rPr>
          <w:color w:val="1C1731"/>
        </w:rPr>
        <w:t>approached</w:t>
      </w:r>
    </w:p>
    <w:p w14:paraId="007ABC0B" w14:textId="77777777" w:rsidR="005B1E76" w:rsidRDefault="00EC16DA">
      <w:pPr>
        <w:pStyle w:val="BodyText"/>
        <w:spacing w:line="292" w:lineRule="auto"/>
        <w:ind w:left="677"/>
      </w:pPr>
      <w:r>
        <w:rPr>
          <w:color w:val="1C1731"/>
        </w:rPr>
        <w:t>separately,</w:t>
      </w:r>
      <w:r>
        <w:rPr>
          <w:color w:val="1C1731"/>
          <w:spacing w:val="35"/>
        </w:rPr>
        <w:t xml:space="preserve"> </w:t>
      </w:r>
      <w:r>
        <w:rPr>
          <w:color w:val="1C1731"/>
        </w:rPr>
        <w:t>with</w:t>
      </w:r>
      <w:r>
        <w:rPr>
          <w:color w:val="1C1731"/>
          <w:spacing w:val="35"/>
        </w:rPr>
        <w:t xml:space="preserve"> </w:t>
      </w:r>
      <w:r>
        <w:rPr>
          <w:color w:val="1C1731"/>
        </w:rPr>
        <w:t>a</w:t>
      </w:r>
      <w:r>
        <w:rPr>
          <w:color w:val="1C1731"/>
          <w:spacing w:val="35"/>
        </w:rPr>
        <w:t xml:space="preserve"> </w:t>
      </w:r>
      <w:r>
        <w:rPr>
          <w:color w:val="1C1731"/>
        </w:rPr>
        <w:t>paucity</w:t>
      </w:r>
      <w:r>
        <w:rPr>
          <w:color w:val="1C1731"/>
          <w:spacing w:val="35"/>
        </w:rPr>
        <w:t xml:space="preserve"> </w:t>
      </w:r>
      <w:r>
        <w:rPr>
          <w:color w:val="1C1731"/>
        </w:rPr>
        <w:t>of</w:t>
      </w:r>
      <w:r>
        <w:rPr>
          <w:color w:val="1C1731"/>
          <w:spacing w:val="35"/>
        </w:rPr>
        <w:t xml:space="preserve"> </w:t>
      </w:r>
      <w:r>
        <w:rPr>
          <w:color w:val="1C1731"/>
        </w:rPr>
        <w:t>research</w:t>
      </w:r>
      <w:r>
        <w:rPr>
          <w:color w:val="1C1731"/>
          <w:spacing w:val="35"/>
        </w:rPr>
        <w:t xml:space="preserve"> </w:t>
      </w:r>
      <w:r>
        <w:rPr>
          <w:color w:val="1C1731"/>
        </w:rPr>
        <w:t>on</w:t>
      </w:r>
      <w:r>
        <w:rPr>
          <w:color w:val="1C1731"/>
          <w:spacing w:val="35"/>
        </w:rPr>
        <w:t xml:space="preserve"> </w:t>
      </w:r>
      <w:r>
        <w:rPr>
          <w:color w:val="1C1731"/>
        </w:rPr>
        <w:t>the</w:t>
      </w:r>
      <w:r>
        <w:rPr>
          <w:color w:val="1C1731"/>
          <w:spacing w:val="35"/>
        </w:rPr>
        <w:t xml:space="preserve"> </w:t>
      </w:r>
      <w:r>
        <w:rPr>
          <w:color w:val="1C1731"/>
        </w:rPr>
        <w:t>relationship</w:t>
      </w:r>
      <w:r>
        <w:rPr>
          <w:color w:val="1C1731"/>
          <w:spacing w:val="35"/>
        </w:rPr>
        <w:t xml:space="preserve"> </w:t>
      </w:r>
      <w:r>
        <w:rPr>
          <w:color w:val="1C1731"/>
        </w:rPr>
        <w:t>between</w:t>
      </w:r>
      <w:r>
        <w:rPr>
          <w:color w:val="1C1731"/>
          <w:spacing w:val="35"/>
        </w:rPr>
        <w:t xml:space="preserve"> </w:t>
      </w:r>
      <w:r>
        <w:rPr>
          <w:color w:val="1C1731"/>
        </w:rPr>
        <w:t>gaming</w:t>
      </w:r>
      <w:r>
        <w:rPr>
          <w:color w:val="1C1731"/>
          <w:spacing w:val="35"/>
        </w:rPr>
        <w:t xml:space="preserve"> </w:t>
      </w:r>
      <w:r>
        <w:rPr>
          <w:color w:val="1C1731"/>
        </w:rPr>
        <w:t>and</w:t>
      </w:r>
      <w:r>
        <w:rPr>
          <w:color w:val="1C1731"/>
          <w:spacing w:val="35"/>
        </w:rPr>
        <w:t xml:space="preserve"> </w:t>
      </w:r>
      <w:r>
        <w:rPr>
          <w:color w:val="1C1731"/>
        </w:rPr>
        <w:t>gambling</w:t>
      </w:r>
      <w:r>
        <w:rPr>
          <w:color w:val="1C1731"/>
          <w:spacing w:val="35"/>
        </w:rPr>
        <w:t xml:space="preserve"> </w:t>
      </w:r>
      <w:r>
        <w:rPr>
          <w:color w:val="1C1731"/>
        </w:rPr>
        <w:t>and</w:t>
      </w:r>
      <w:r>
        <w:rPr>
          <w:color w:val="1C1731"/>
          <w:spacing w:val="35"/>
        </w:rPr>
        <w:t xml:space="preserve"> </w:t>
      </w:r>
      <w:r>
        <w:rPr>
          <w:color w:val="1C1731"/>
        </w:rPr>
        <w:t>how</w:t>
      </w:r>
      <w:r>
        <w:rPr>
          <w:color w:val="1C1731"/>
          <w:spacing w:val="35"/>
        </w:rPr>
        <w:t xml:space="preserve"> </w:t>
      </w:r>
      <w:r>
        <w:rPr>
          <w:color w:val="1C1731"/>
        </w:rPr>
        <w:t>it</w:t>
      </w:r>
      <w:r>
        <w:rPr>
          <w:color w:val="1C1731"/>
          <w:spacing w:val="35"/>
        </w:rPr>
        <w:t xml:space="preserve"> </w:t>
      </w:r>
      <w:r>
        <w:rPr>
          <w:color w:val="1C1731"/>
        </w:rPr>
        <w:t>is perceived</w:t>
      </w:r>
      <w:r>
        <w:rPr>
          <w:color w:val="1C1731"/>
          <w:spacing w:val="40"/>
        </w:rPr>
        <w:t xml:space="preserve"> </w:t>
      </w:r>
      <w:r>
        <w:rPr>
          <w:color w:val="1C1731"/>
        </w:rPr>
        <w:t>by</w:t>
      </w:r>
      <w:r>
        <w:rPr>
          <w:color w:val="1C1731"/>
          <w:spacing w:val="40"/>
        </w:rPr>
        <w:t xml:space="preserve"> </w:t>
      </w:r>
      <w:r>
        <w:rPr>
          <w:color w:val="1C1731"/>
        </w:rPr>
        <w:t>ethnic</w:t>
      </w:r>
      <w:r>
        <w:rPr>
          <w:color w:val="1C1731"/>
          <w:spacing w:val="40"/>
        </w:rPr>
        <w:t xml:space="preserve"> </w:t>
      </w:r>
      <w:r>
        <w:rPr>
          <w:color w:val="1C1731"/>
        </w:rPr>
        <w:t>minorities</w:t>
      </w:r>
      <w:r>
        <w:rPr>
          <w:color w:val="1C1731"/>
          <w:spacing w:val="40"/>
        </w:rPr>
        <w:t xml:space="preserve"> </w:t>
      </w:r>
      <w:r>
        <w:rPr>
          <w:color w:val="1C1731"/>
        </w:rPr>
        <w:t>such</w:t>
      </w:r>
      <w:r>
        <w:rPr>
          <w:color w:val="1C1731"/>
          <w:spacing w:val="40"/>
        </w:rPr>
        <w:t xml:space="preserve"> </w:t>
      </w:r>
      <w:r>
        <w:rPr>
          <w:color w:val="1C1731"/>
        </w:rPr>
        <w:t>as</w:t>
      </w:r>
      <w:r>
        <w:rPr>
          <w:color w:val="1C1731"/>
          <w:spacing w:val="40"/>
        </w:rPr>
        <w:t xml:space="preserve"> </w:t>
      </w:r>
      <w:r>
        <w:rPr>
          <w:color w:val="1C1731"/>
        </w:rPr>
        <w:t>those</w:t>
      </w:r>
      <w:r>
        <w:rPr>
          <w:color w:val="1C1731"/>
          <w:spacing w:val="40"/>
        </w:rPr>
        <w:t xml:space="preserve"> </w:t>
      </w:r>
      <w:r>
        <w:rPr>
          <w:color w:val="1C1731"/>
        </w:rPr>
        <w:t>who</w:t>
      </w:r>
      <w:r>
        <w:rPr>
          <w:color w:val="1C1731"/>
          <w:spacing w:val="40"/>
        </w:rPr>
        <w:t xml:space="preserve"> </w:t>
      </w:r>
      <w:r>
        <w:rPr>
          <w:color w:val="1C1731"/>
        </w:rPr>
        <w:t>identify</w:t>
      </w:r>
      <w:r>
        <w:rPr>
          <w:color w:val="1C1731"/>
          <w:spacing w:val="40"/>
        </w:rPr>
        <w:t xml:space="preserve"> </w:t>
      </w:r>
      <w:r>
        <w:rPr>
          <w:color w:val="1C1731"/>
        </w:rPr>
        <w:t>as</w:t>
      </w:r>
      <w:r>
        <w:rPr>
          <w:color w:val="1C1731"/>
          <w:spacing w:val="40"/>
        </w:rPr>
        <w:t xml:space="preserve"> </w:t>
      </w:r>
      <w:r>
        <w:rPr>
          <w:color w:val="1C1731"/>
        </w:rPr>
        <w:t>Pasifika.</w:t>
      </w:r>
    </w:p>
    <w:p w14:paraId="7F8C9DAD" w14:textId="77777777" w:rsidR="005B1E76" w:rsidRDefault="005B1E76">
      <w:pPr>
        <w:pStyle w:val="BodyText"/>
        <w:rPr>
          <w:sz w:val="22"/>
        </w:rPr>
      </w:pPr>
    </w:p>
    <w:p w14:paraId="5089F214" w14:textId="77777777" w:rsidR="005B1E76" w:rsidRDefault="005B1E76">
      <w:pPr>
        <w:pStyle w:val="BodyText"/>
        <w:spacing w:before="3"/>
        <w:rPr>
          <w:sz w:val="30"/>
        </w:rPr>
      </w:pPr>
    </w:p>
    <w:p w14:paraId="5718D4C9" w14:textId="77777777" w:rsidR="005B1E76" w:rsidRDefault="00EC16DA">
      <w:pPr>
        <w:pStyle w:val="Heading6"/>
      </w:pPr>
      <w:bookmarkStart w:id="20" w:name="_TOC_250042"/>
      <w:r>
        <w:t>Pasifika</w:t>
      </w:r>
      <w:r>
        <w:rPr>
          <w:spacing w:val="37"/>
        </w:rPr>
        <w:t xml:space="preserve"> </w:t>
      </w:r>
      <w:r>
        <w:t>People</w:t>
      </w:r>
      <w:r>
        <w:rPr>
          <w:spacing w:val="38"/>
        </w:rPr>
        <w:t xml:space="preserve"> </w:t>
      </w:r>
      <w:r>
        <w:t>in</w:t>
      </w:r>
      <w:r>
        <w:rPr>
          <w:spacing w:val="37"/>
        </w:rPr>
        <w:t xml:space="preserve"> </w:t>
      </w:r>
      <w:r>
        <w:t>New</w:t>
      </w:r>
      <w:r>
        <w:rPr>
          <w:spacing w:val="38"/>
        </w:rPr>
        <w:t xml:space="preserve"> </w:t>
      </w:r>
      <w:bookmarkEnd w:id="20"/>
      <w:r>
        <w:rPr>
          <w:spacing w:val="-2"/>
        </w:rPr>
        <w:t>Zealand</w:t>
      </w:r>
    </w:p>
    <w:p w14:paraId="6EA815F5" w14:textId="77777777" w:rsidR="005B1E76" w:rsidRDefault="00EC16DA">
      <w:pPr>
        <w:pStyle w:val="BodyText"/>
        <w:spacing w:before="222" w:line="292" w:lineRule="auto"/>
        <w:ind w:left="677" w:right="708"/>
      </w:pPr>
      <w:r>
        <w:rPr>
          <w:color w:val="1C1731"/>
        </w:rPr>
        <w:t>In</w:t>
      </w:r>
      <w:r>
        <w:rPr>
          <w:color w:val="1C1731"/>
          <w:spacing w:val="32"/>
        </w:rPr>
        <w:t xml:space="preserve"> </w:t>
      </w:r>
      <w:r>
        <w:rPr>
          <w:color w:val="1C1731"/>
        </w:rPr>
        <w:t>New</w:t>
      </w:r>
      <w:r>
        <w:rPr>
          <w:color w:val="1C1731"/>
          <w:spacing w:val="32"/>
        </w:rPr>
        <w:t xml:space="preserve"> </w:t>
      </w:r>
      <w:r>
        <w:rPr>
          <w:color w:val="1C1731"/>
        </w:rPr>
        <w:t>Zealand,</w:t>
      </w:r>
      <w:r>
        <w:rPr>
          <w:color w:val="1C1731"/>
          <w:spacing w:val="32"/>
        </w:rPr>
        <w:t xml:space="preserve"> </w:t>
      </w:r>
      <w:r>
        <w:rPr>
          <w:color w:val="1C1731"/>
        </w:rPr>
        <w:t>there</w:t>
      </w:r>
      <w:r>
        <w:rPr>
          <w:color w:val="1C1731"/>
          <w:spacing w:val="32"/>
        </w:rPr>
        <w:t xml:space="preserve"> </w:t>
      </w:r>
      <w:r>
        <w:rPr>
          <w:color w:val="1C1731"/>
        </w:rPr>
        <w:t>are</w:t>
      </w:r>
      <w:r>
        <w:rPr>
          <w:color w:val="1C1731"/>
          <w:spacing w:val="32"/>
        </w:rPr>
        <w:t xml:space="preserve"> </w:t>
      </w:r>
      <w:r>
        <w:rPr>
          <w:color w:val="1C1731"/>
        </w:rPr>
        <w:t>over</w:t>
      </w:r>
      <w:r>
        <w:rPr>
          <w:color w:val="1C1731"/>
          <w:spacing w:val="32"/>
        </w:rPr>
        <w:t xml:space="preserve"> </w:t>
      </w:r>
      <w:r>
        <w:rPr>
          <w:color w:val="1C1731"/>
        </w:rPr>
        <w:t>20</w:t>
      </w:r>
      <w:r>
        <w:rPr>
          <w:color w:val="1C1731"/>
          <w:spacing w:val="32"/>
        </w:rPr>
        <w:t xml:space="preserve"> </w:t>
      </w:r>
      <w:r>
        <w:rPr>
          <w:color w:val="1C1731"/>
        </w:rPr>
        <w:t>ethnic</w:t>
      </w:r>
      <w:r>
        <w:rPr>
          <w:color w:val="1C1731"/>
          <w:spacing w:val="32"/>
        </w:rPr>
        <w:t xml:space="preserve"> </w:t>
      </w:r>
      <w:r>
        <w:rPr>
          <w:color w:val="1C1731"/>
        </w:rPr>
        <w:t>groups</w:t>
      </w:r>
      <w:r>
        <w:rPr>
          <w:color w:val="1C1731"/>
          <w:spacing w:val="32"/>
        </w:rPr>
        <w:t xml:space="preserve"> </w:t>
      </w:r>
      <w:r>
        <w:rPr>
          <w:color w:val="1C1731"/>
        </w:rPr>
        <w:t>under</w:t>
      </w:r>
      <w:r>
        <w:rPr>
          <w:color w:val="1C1731"/>
          <w:spacing w:val="32"/>
        </w:rPr>
        <w:t xml:space="preserve"> </w:t>
      </w:r>
      <w:r>
        <w:rPr>
          <w:color w:val="1C1731"/>
        </w:rPr>
        <w:t>the</w:t>
      </w:r>
      <w:r>
        <w:rPr>
          <w:color w:val="1C1731"/>
          <w:spacing w:val="32"/>
        </w:rPr>
        <w:t xml:space="preserve"> </w:t>
      </w:r>
      <w:r>
        <w:rPr>
          <w:color w:val="1C1731"/>
        </w:rPr>
        <w:t>umbrella</w:t>
      </w:r>
      <w:r>
        <w:rPr>
          <w:color w:val="1C1731"/>
          <w:spacing w:val="32"/>
        </w:rPr>
        <w:t xml:space="preserve"> </w:t>
      </w:r>
      <w:r>
        <w:rPr>
          <w:color w:val="1C1731"/>
        </w:rPr>
        <w:t>term</w:t>
      </w:r>
      <w:r>
        <w:rPr>
          <w:color w:val="1C1731"/>
          <w:spacing w:val="32"/>
        </w:rPr>
        <w:t xml:space="preserve"> </w:t>
      </w:r>
      <w:r>
        <w:rPr>
          <w:color w:val="1C1731"/>
        </w:rPr>
        <w:t>Pasifika,</w:t>
      </w:r>
      <w:r>
        <w:rPr>
          <w:color w:val="1C1731"/>
          <w:spacing w:val="32"/>
        </w:rPr>
        <w:t xml:space="preserve"> </w:t>
      </w:r>
      <w:r>
        <w:rPr>
          <w:color w:val="1C1731"/>
        </w:rPr>
        <w:t>made</w:t>
      </w:r>
      <w:r>
        <w:rPr>
          <w:color w:val="1C1731"/>
          <w:spacing w:val="32"/>
        </w:rPr>
        <w:t xml:space="preserve"> </w:t>
      </w:r>
      <w:r>
        <w:rPr>
          <w:color w:val="1C1731"/>
        </w:rPr>
        <w:t>up</w:t>
      </w:r>
      <w:r>
        <w:rPr>
          <w:color w:val="1C1731"/>
          <w:spacing w:val="32"/>
        </w:rPr>
        <w:t xml:space="preserve"> </w:t>
      </w:r>
      <w:r>
        <w:rPr>
          <w:color w:val="1C1731"/>
        </w:rPr>
        <w:t>of</w:t>
      </w:r>
      <w:r>
        <w:rPr>
          <w:color w:val="1C1731"/>
          <w:spacing w:val="32"/>
        </w:rPr>
        <w:t xml:space="preserve"> </w:t>
      </w:r>
      <w:r>
        <w:rPr>
          <w:color w:val="1C1731"/>
        </w:rPr>
        <w:t>people of</w:t>
      </w:r>
      <w:r>
        <w:rPr>
          <w:color w:val="1C1731"/>
          <w:spacing w:val="40"/>
        </w:rPr>
        <w:t xml:space="preserve"> </w:t>
      </w:r>
      <w:r>
        <w:rPr>
          <w:color w:val="1C1731"/>
        </w:rPr>
        <w:t>Micronesian,</w:t>
      </w:r>
      <w:r>
        <w:rPr>
          <w:color w:val="1C1731"/>
          <w:spacing w:val="40"/>
        </w:rPr>
        <w:t xml:space="preserve"> </w:t>
      </w:r>
      <w:r>
        <w:rPr>
          <w:color w:val="1C1731"/>
        </w:rPr>
        <w:t>Melanesian,</w:t>
      </w:r>
      <w:r>
        <w:rPr>
          <w:color w:val="1C1731"/>
          <w:spacing w:val="40"/>
        </w:rPr>
        <w:t xml:space="preserve"> </w:t>
      </w:r>
      <w:r>
        <w:rPr>
          <w:color w:val="1C1731"/>
        </w:rPr>
        <w:t>and</w:t>
      </w:r>
      <w:r>
        <w:rPr>
          <w:color w:val="1C1731"/>
          <w:spacing w:val="40"/>
        </w:rPr>
        <w:t xml:space="preserve"> </w:t>
      </w:r>
      <w:r>
        <w:rPr>
          <w:color w:val="1C1731"/>
        </w:rPr>
        <w:t>Polynesian</w:t>
      </w:r>
      <w:r>
        <w:rPr>
          <w:color w:val="1C1731"/>
          <w:spacing w:val="40"/>
        </w:rPr>
        <w:t xml:space="preserve"> </w:t>
      </w:r>
      <w:r>
        <w:rPr>
          <w:color w:val="1C1731"/>
        </w:rPr>
        <w:t>ancestry.</w:t>
      </w:r>
      <w:r>
        <w:rPr>
          <w:color w:val="1C1731"/>
          <w:spacing w:val="40"/>
        </w:rPr>
        <w:t xml:space="preserve"> </w:t>
      </w:r>
      <w:r>
        <w:rPr>
          <w:color w:val="1C1731"/>
        </w:rPr>
        <w:t>Pasifika</w:t>
      </w:r>
      <w:r>
        <w:rPr>
          <w:color w:val="1C1731"/>
          <w:spacing w:val="40"/>
        </w:rPr>
        <w:t xml:space="preserve"> </w:t>
      </w:r>
      <w:r>
        <w:rPr>
          <w:color w:val="1C1731"/>
        </w:rPr>
        <w:t>peoples</w:t>
      </w:r>
      <w:r>
        <w:rPr>
          <w:color w:val="1C1731"/>
          <w:spacing w:val="40"/>
        </w:rPr>
        <w:t xml:space="preserve"> </w:t>
      </w:r>
      <w:r>
        <w:rPr>
          <w:color w:val="1C1731"/>
        </w:rPr>
        <w:t>are</w:t>
      </w:r>
      <w:r>
        <w:rPr>
          <w:color w:val="1C1731"/>
          <w:spacing w:val="40"/>
        </w:rPr>
        <w:t xml:space="preserve"> </w:t>
      </w:r>
      <w:r>
        <w:rPr>
          <w:color w:val="1C1731"/>
        </w:rPr>
        <w:t>the</w:t>
      </w:r>
      <w:r>
        <w:rPr>
          <w:color w:val="1C1731"/>
          <w:spacing w:val="40"/>
        </w:rPr>
        <w:t xml:space="preserve"> </w:t>
      </w:r>
      <w:r>
        <w:rPr>
          <w:color w:val="1C1731"/>
        </w:rPr>
        <w:t>major</w:t>
      </w:r>
      <w:r>
        <w:rPr>
          <w:color w:val="1C1731"/>
          <w:spacing w:val="40"/>
        </w:rPr>
        <w:t xml:space="preserve"> </w:t>
      </w:r>
      <w:r>
        <w:rPr>
          <w:color w:val="1C1731"/>
        </w:rPr>
        <w:t>ethnic</w:t>
      </w:r>
      <w:r>
        <w:rPr>
          <w:color w:val="1C1731"/>
          <w:spacing w:val="40"/>
        </w:rPr>
        <w:t xml:space="preserve"> </w:t>
      </w:r>
      <w:r>
        <w:rPr>
          <w:color w:val="1C1731"/>
        </w:rPr>
        <w:t>group</w:t>
      </w:r>
    </w:p>
    <w:p w14:paraId="415F4A45" w14:textId="77777777" w:rsidR="005B1E76" w:rsidRDefault="00EC16DA">
      <w:pPr>
        <w:pStyle w:val="BodyText"/>
        <w:spacing w:line="292" w:lineRule="auto"/>
        <w:ind w:left="677" w:right="708"/>
      </w:pPr>
      <w:r>
        <w:rPr>
          <w:color w:val="1C1731"/>
        </w:rPr>
        <w:t>with</w:t>
      </w:r>
      <w:r>
        <w:rPr>
          <w:color w:val="1C1731"/>
          <w:spacing w:val="40"/>
        </w:rPr>
        <w:t xml:space="preserve"> </w:t>
      </w:r>
      <w:r>
        <w:rPr>
          <w:color w:val="1C1731"/>
        </w:rPr>
        <w:t>the</w:t>
      </w:r>
      <w:r>
        <w:rPr>
          <w:color w:val="1C1731"/>
          <w:spacing w:val="40"/>
        </w:rPr>
        <w:t xml:space="preserve"> </w:t>
      </w:r>
      <w:r>
        <w:rPr>
          <w:color w:val="1C1731"/>
        </w:rPr>
        <w:t>highest</w:t>
      </w:r>
      <w:r>
        <w:rPr>
          <w:color w:val="1C1731"/>
          <w:spacing w:val="40"/>
        </w:rPr>
        <w:t xml:space="preserve"> </w:t>
      </w:r>
      <w:r>
        <w:rPr>
          <w:color w:val="1C1731"/>
        </w:rPr>
        <w:t>proportion</w:t>
      </w:r>
      <w:r>
        <w:rPr>
          <w:color w:val="1C1731"/>
          <w:spacing w:val="40"/>
        </w:rPr>
        <w:t xml:space="preserve"> </w:t>
      </w:r>
      <w:r>
        <w:rPr>
          <w:color w:val="1C1731"/>
        </w:rPr>
        <w:t>of</w:t>
      </w:r>
      <w:r>
        <w:rPr>
          <w:color w:val="1C1731"/>
          <w:spacing w:val="40"/>
        </w:rPr>
        <w:t xml:space="preserve"> </w:t>
      </w:r>
      <w:r>
        <w:rPr>
          <w:color w:val="1C1731"/>
        </w:rPr>
        <w:t>children</w:t>
      </w:r>
      <w:r>
        <w:rPr>
          <w:color w:val="1C1731"/>
          <w:spacing w:val="40"/>
        </w:rPr>
        <w:t xml:space="preserve"> </w:t>
      </w:r>
      <w:r>
        <w:rPr>
          <w:color w:val="1C1731"/>
        </w:rPr>
        <w:t>(aged</w:t>
      </w:r>
      <w:r>
        <w:rPr>
          <w:color w:val="1C1731"/>
          <w:spacing w:val="40"/>
        </w:rPr>
        <w:t xml:space="preserve"> </w:t>
      </w:r>
      <w:r>
        <w:rPr>
          <w:color w:val="1C1731"/>
        </w:rPr>
        <w:t>0–14</w:t>
      </w:r>
      <w:r>
        <w:rPr>
          <w:color w:val="1C1731"/>
          <w:spacing w:val="40"/>
        </w:rPr>
        <w:t xml:space="preserve"> </w:t>
      </w:r>
      <w:r>
        <w:rPr>
          <w:color w:val="1C1731"/>
        </w:rPr>
        <w:t>years),</w:t>
      </w:r>
      <w:r>
        <w:rPr>
          <w:color w:val="1C1731"/>
          <w:spacing w:val="40"/>
        </w:rPr>
        <w:t xml:space="preserve"> </w:t>
      </w:r>
      <w:r>
        <w:rPr>
          <w:color w:val="1C1731"/>
        </w:rPr>
        <w:t>at</w:t>
      </w:r>
      <w:r>
        <w:rPr>
          <w:color w:val="1C1731"/>
          <w:spacing w:val="40"/>
        </w:rPr>
        <w:t xml:space="preserve"> </w:t>
      </w:r>
      <w:r>
        <w:rPr>
          <w:color w:val="1C1731"/>
        </w:rPr>
        <w:t>35.7</w:t>
      </w:r>
      <w:r>
        <w:rPr>
          <w:color w:val="1C1731"/>
          <w:spacing w:val="40"/>
        </w:rPr>
        <w:t xml:space="preserve"> </w:t>
      </w:r>
      <w:r>
        <w:rPr>
          <w:color w:val="1C1731"/>
        </w:rPr>
        <w:t>percent</w:t>
      </w:r>
      <w:r>
        <w:rPr>
          <w:color w:val="1C1731"/>
          <w:spacing w:val="40"/>
        </w:rPr>
        <w:t xml:space="preserve"> </w:t>
      </w:r>
      <w:r>
        <w:rPr>
          <w:color w:val="1C1731"/>
        </w:rPr>
        <w:t>compared</w:t>
      </w:r>
      <w:r>
        <w:rPr>
          <w:color w:val="1C1731"/>
          <w:spacing w:val="40"/>
        </w:rPr>
        <w:t xml:space="preserve"> </w:t>
      </w:r>
      <w:r>
        <w:rPr>
          <w:color w:val="1C1731"/>
        </w:rPr>
        <w:t>to</w:t>
      </w:r>
      <w:r>
        <w:rPr>
          <w:color w:val="1C1731"/>
          <w:spacing w:val="40"/>
        </w:rPr>
        <w:t xml:space="preserve"> </w:t>
      </w:r>
      <w:r>
        <w:rPr>
          <w:color w:val="1C1731"/>
        </w:rPr>
        <w:t>19.6</w:t>
      </w:r>
      <w:r>
        <w:rPr>
          <w:color w:val="1C1731"/>
          <w:spacing w:val="40"/>
        </w:rPr>
        <w:t xml:space="preserve"> </w:t>
      </w:r>
      <w:r>
        <w:rPr>
          <w:color w:val="1C1731"/>
        </w:rPr>
        <w:t>percent European.</w:t>
      </w:r>
      <w:r>
        <w:rPr>
          <w:color w:val="1C1731"/>
          <w:spacing w:val="38"/>
        </w:rPr>
        <w:t xml:space="preserve"> </w:t>
      </w:r>
      <w:r>
        <w:rPr>
          <w:color w:val="1C1731"/>
        </w:rPr>
        <w:t>Almost</w:t>
      </w:r>
      <w:r>
        <w:rPr>
          <w:color w:val="1C1731"/>
          <w:spacing w:val="38"/>
        </w:rPr>
        <w:t xml:space="preserve"> </w:t>
      </w:r>
      <w:r>
        <w:rPr>
          <w:color w:val="1C1731"/>
        </w:rPr>
        <w:t>two-thirds</w:t>
      </w:r>
      <w:r>
        <w:rPr>
          <w:color w:val="1C1731"/>
          <w:spacing w:val="38"/>
        </w:rPr>
        <w:t xml:space="preserve"> </w:t>
      </w:r>
      <w:r>
        <w:rPr>
          <w:color w:val="1C1731"/>
        </w:rPr>
        <w:t>of</w:t>
      </w:r>
      <w:r>
        <w:rPr>
          <w:color w:val="1C1731"/>
          <w:spacing w:val="38"/>
        </w:rPr>
        <w:t xml:space="preserve"> </w:t>
      </w:r>
      <w:r>
        <w:rPr>
          <w:color w:val="1C1731"/>
        </w:rPr>
        <w:t>Pasifika</w:t>
      </w:r>
      <w:r>
        <w:rPr>
          <w:color w:val="1C1731"/>
          <w:spacing w:val="38"/>
        </w:rPr>
        <w:t xml:space="preserve"> </w:t>
      </w:r>
      <w:r>
        <w:rPr>
          <w:color w:val="1C1731"/>
        </w:rPr>
        <w:t>people</w:t>
      </w:r>
      <w:r>
        <w:rPr>
          <w:color w:val="1C1731"/>
          <w:spacing w:val="38"/>
        </w:rPr>
        <w:t xml:space="preserve"> </w:t>
      </w:r>
      <w:r>
        <w:rPr>
          <w:color w:val="1C1731"/>
        </w:rPr>
        <w:t>were</w:t>
      </w:r>
      <w:r>
        <w:rPr>
          <w:color w:val="1C1731"/>
          <w:spacing w:val="38"/>
        </w:rPr>
        <w:t xml:space="preserve"> </w:t>
      </w:r>
      <w:r>
        <w:rPr>
          <w:color w:val="1C1731"/>
        </w:rPr>
        <w:t>born</w:t>
      </w:r>
      <w:r>
        <w:rPr>
          <w:color w:val="1C1731"/>
          <w:spacing w:val="38"/>
        </w:rPr>
        <w:t xml:space="preserve"> </w:t>
      </w:r>
      <w:r>
        <w:rPr>
          <w:color w:val="1C1731"/>
        </w:rPr>
        <w:t>in</w:t>
      </w:r>
      <w:r>
        <w:rPr>
          <w:color w:val="1C1731"/>
          <w:spacing w:val="38"/>
        </w:rPr>
        <w:t xml:space="preserve"> </w:t>
      </w:r>
      <w:r>
        <w:rPr>
          <w:color w:val="1C1731"/>
        </w:rPr>
        <w:t>New</w:t>
      </w:r>
      <w:r>
        <w:rPr>
          <w:color w:val="1C1731"/>
          <w:spacing w:val="38"/>
        </w:rPr>
        <w:t xml:space="preserve"> </w:t>
      </w:r>
      <w:r>
        <w:rPr>
          <w:color w:val="1C1731"/>
        </w:rPr>
        <w:t>Zealand,</w:t>
      </w:r>
      <w:r>
        <w:rPr>
          <w:color w:val="1C1731"/>
          <w:spacing w:val="38"/>
        </w:rPr>
        <w:t xml:space="preserve"> </w:t>
      </w:r>
      <w:r>
        <w:rPr>
          <w:color w:val="1C1731"/>
        </w:rPr>
        <w:t>with</w:t>
      </w:r>
      <w:r>
        <w:rPr>
          <w:color w:val="1C1731"/>
          <w:spacing w:val="38"/>
        </w:rPr>
        <w:t xml:space="preserve"> </w:t>
      </w:r>
      <w:r>
        <w:rPr>
          <w:color w:val="1C1731"/>
        </w:rPr>
        <w:t>an</w:t>
      </w:r>
      <w:r>
        <w:rPr>
          <w:color w:val="1C1731"/>
          <w:spacing w:val="38"/>
        </w:rPr>
        <w:t xml:space="preserve"> </w:t>
      </w:r>
      <w:r>
        <w:rPr>
          <w:color w:val="1C1731"/>
        </w:rPr>
        <w:t>increasing</w:t>
      </w:r>
      <w:r>
        <w:rPr>
          <w:color w:val="1C1731"/>
          <w:spacing w:val="38"/>
        </w:rPr>
        <w:t xml:space="preserve"> </w:t>
      </w:r>
      <w:r>
        <w:rPr>
          <w:color w:val="1C1731"/>
        </w:rPr>
        <w:t>number of</w:t>
      </w:r>
      <w:r>
        <w:rPr>
          <w:color w:val="1C1731"/>
          <w:spacing w:val="40"/>
        </w:rPr>
        <w:t xml:space="preserve"> </w:t>
      </w:r>
      <w:r>
        <w:rPr>
          <w:color w:val="1C1731"/>
        </w:rPr>
        <w:t>Pasifika</w:t>
      </w:r>
      <w:r>
        <w:rPr>
          <w:color w:val="1C1731"/>
          <w:spacing w:val="40"/>
        </w:rPr>
        <w:t xml:space="preserve"> </w:t>
      </w:r>
      <w:r>
        <w:rPr>
          <w:color w:val="1C1731"/>
        </w:rPr>
        <w:t>people</w:t>
      </w:r>
      <w:r>
        <w:rPr>
          <w:color w:val="1C1731"/>
          <w:spacing w:val="40"/>
        </w:rPr>
        <w:t xml:space="preserve"> </w:t>
      </w:r>
      <w:r>
        <w:rPr>
          <w:color w:val="1C1731"/>
        </w:rPr>
        <w:t>identifying</w:t>
      </w:r>
      <w:r>
        <w:rPr>
          <w:color w:val="1C1731"/>
          <w:spacing w:val="40"/>
        </w:rPr>
        <w:t xml:space="preserve"> </w:t>
      </w:r>
      <w:r>
        <w:rPr>
          <w:color w:val="1C1731"/>
        </w:rPr>
        <w:t>with</w:t>
      </w:r>
      <w:r>
        <w:rPr>
          <w:color w:val="1C1731"/>
          <w:spacing w:val="40"/>
        </w:rPr>
        <w:t xml:space="preserve"> </w:t>
      </w:r>
      <w:r>
        <w:rPr>
          <w:color w:val="1C1731"/>
        </w:rPr>
        <w:t>more</w:t>
      </w:r>
      <w:r>
        <w:rPr>
          <w:color w:val="1C1731"/>
          <w:spacing w:val="40"/>
        </w:rPr>
        <w:t xml:space="preserve"> </w:t>
      </w:r>
      <w:r>
        <w:rPr>
          <w:color w:val="1C1731"/>
        </w:rPr>
        <w:t>than</w:t>
      </w:r>
      <w:r>
        <w:rPr>
          <w:color w:val="1C1731"/>
          <w:spacing w:val="40"/>
        </w:rPr>
        <w:t xml:space="preserve"> </w:t>
      </w:r>
      <w:r>
        <w:rPr>
          <w:color w:val="1C1731"/>
        </w:rPr>
        <w:t>one</w:t>
      </w:r>
      <w:r>
        <w:rPr>
          <w:color w:val="1C1731"/>
          <w:spacing w:val="40"/>
        </w:rPr>
        <w:t xml:space="preserve"> </w:t>
      </w:r>
      <w:r>
        <w:rPr>
          <w:color w:val="1C1731"/>
        </w:rPr>
        <w:t>ethnic</w:t>
      </w:r>
      <w:r>
        <w:rPr>
          <w:color w:val="1C1731"/>
          <w:spacing w:val="40"/>
        </w:rPr>
        <w:t xml:space="preserve"> </w:t>
      </w:r>
      <w:r>
        <w:rPr>
          <w:color w:val="1C1731"/>
        </w:rPr>
        <w:t>group.</w:t>
      </w:r>
      <w:r>
        <w:rPr>
          <w:color w:val="1C1731"/>
          <w:spacing w:val="40"/>
        </w:rPr>
        <w:t xml:space="preserve"> </w:t>
      </w:r>
      <w:r>
        <w:rPr>
          <w:color w:val="1C1731"/>
        </w:rPr>
        <w:t>Hence,</w:t>
      </w:r>
      <w:r>
        <w:rPr>
          <w:color w:val="1C1731"/>
          <w:spacing w:val="40"/>
        </w:rPr>
        <w:t xml:space="preserve"> </w:t>
      </w:r>
      <w:r>
        <w:rPr>
          <w:color w:val="1C1731"/>
        </w:rPr>
        <w:t>the</w:t>
      </w:r>
      <w:r>
        <w:rPr>
          <w:color w:val="1C1731"/>
          <w:spacing w:val="40"/>
        </w:rPr>
        <w:t xml:space="preserve"> </w:t>
      </w:r>
      <w:r>
        <w:rPr>
          <w:color w:val="1C1731"/>
        </w:rPr>
        <w:t>unique</w:t>
      </w:r>
      <w:r>
        <w:rPr>
          <w:color w:val="1C1731"/>
          <w:spacing w:val="40"/>
        </w:rPr>
        <w:t xml:space="preserve"> </w:t>
      </w:r>
      <w:r>
        <w:rPr>
          <w:color w:val="1C1731"/>
        </w:rPr>
        <w:t>Pasifika</w:t>
      </w:r>
      <w:r>
        <w:rPr>
          <w:color w:val="1C1731"/>
          <w:spacing w:val="40"/>
        </w:rPr>
        <w:t xml:space="preserve"> </w:t>
      </w:r>
      <w:r>
        <w:rPr>
          <w:color w:val="1C1731"/>
        </w:rPr>
        <w:t>cultures</w:t>
      </w:r>
    </w:p>
    <w:p w14:paraId="7FB1130D" w14:textId="77777777" w:rsidR="005B1E76" w:rsidRDefault="00EC16DA">
      <w:pPr>
        <w:pStyle w:val="BodyText"/>
        <w:spacing w:line="292" w:lineRule="auto"/>
        <w:ind w:left="677" w:right="1079"/>
      </w:pPr>
      <w:r>
        <w:rPr>
          <w:color w:val="1C1731"/>
        </w:rPr>
        <w:t>and</w:t>
      </w:r>
      <w:r>
        <w:rPr>
          <w:color w:val="1C1731"/>
          <w:spacing w:val="40"/>
        </w:rPr>
        <w:t xml:space="preserve"> </w:t>
      </w:r>
      <w:r>
        <w:rPr>
          <w:color w:val="1C1731"/>
        </w:rPr>
        <w:t>their</w:t>
      </w:r>
      <w:r>
        <w:rPr>
          <w:color w:val="1C1731"/>
          <w:spacing w:val="40"/>
        </w:rPr>
        <w:t xml:space="preserve"> </w:t>
      </w:r>
      <w:r>
        <w:rPr>
          <w:color w:val="1C1731"/>
        </w:rPr>
        <w:t>growing</w:t>
      </w:r>
      <w:r>
        <w:rPr>
          <w:color w:val="1C1731"/>
          <w:spacing w:val="40"/>
        </w:rPr>
        <w:t xml:space="preserve"> </w:t>
      </w:r>
      <w:r>
        <w:rPr>
          <w:color w:val="1C1731"/>
        </w:rPr>
        <w:t>populations</w:t>
      </w:r>
      <w:r>
        <w:rPr>
          <w:color w:val="1C1731"/>
          <w:spacing w:val="40"/>
        </w:rPr>
        <w:t xml:space="preserve"> </w:t>
      </w:r>
      <w:r>
        <w:rPr>
          <w:color w:val="1C1731"/>
        </w:rPr>
        <w:t>contribute</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multicultural</w:t>
      </w:r>
      <w:r>
        <w:rPr>
          <w:color w:val="1C1731"/>
          <w:spacing w:val="40"/>
        </w:rPr>
        <w:t xml:space="preserve"> </w:t>
      </w:r>
      <w:r>
        <w:rPr>
          <w:color w:val="1C1731"/>
        </w:rPr>
        <w:t>fabric</w:t>
      </w:r>
      <w:r>
        <w:rPr>
          <w:color w:val="1C1731"/>
          <w:spacing w:val="40"/>
        </w:rPr>
        <w:t xml:space="preserve"> </w:t>
      </w:r>
      <w:r>
        <w:rPr>
          <w:color w:val="1C1731"/>
        </w:rPr>
        <w:t>that</w:t>
      </w:r>
      <w:r>
        <w:rPr>
          <w:color w:val="1C1731"/>
          <w:spacing w:val="40"/>
        </w:rPr>
        <w:t xml:space="preserve"> </w:t>
      </w:r>
      <w:r>
        <w:rPr>
          <w:color w:val="1C1731"/>
        </w:rPr>
        <w:t>makes</w:t>
      </w:r>
      <w:r>
        <w:rPr>
          <w:color w:val="1C1731"/>
          <w:spacing w:val="40"/>
        </w:rPr>
        <w:t xml:space="preserve"> </w:t>
      </w:r>
      <w:r>
        <w:rPr>
          <w:color w:val="1C1731"/>
        </w:rPr>
        <w:t>up</w:t>
      </w:r>
      <w:r>
        <w:rPr>
          <w:color w:val="1C1731"/>
          <w:spacing w:val="40"/>
        </w:rPr>
        <w:t xml:space="preserve"> </w:t>
      </w:r>
      <w:r>
        <w:rPr>
          <w:color w:val="1C1731"/>
        </w:rPr>
        <w:t>Aotearoa,</w:t>
      </w:r>
      <w:r>
        <w:rPr>
          <w:color w:val="1C1731"/>
          <w:spacing w:val="40"/>
        </w:rPr>
        <w:t xml:space="preserve"> </w:t>
      </w:r>
      <w:r>
        <w:rPr>
          <w:color w:val="1C1731"/>
        </w:rPr>
        <w:t>New Zealand</w:t>
      </w:r>
      <w:r>
        <w:rPr>
          <w:color w:val="1C1731"/>
          <w:spacing w:val="40"/>
        </w:rPr>
        <w:t xml:space="preserve"> </w:t>
      </w:r>
      <w:r>
        <w:rPr>
          <w:color w:val="1C1731"/>
        </w:rPr>
        <w:t>(Statistics</w:t>
      </w:r>
      <w:r>
        <w:rPr>
          <w:color w:val="1C1731"/>
          <w:spacing w:val="40"/>
        </w:rPr>
        <w:t xml:space="preserve"> </w:t>
      </w:r>
      <w:r>
        <w:rPr>
          <w:color w:val="1C1731"/>
        </w:rPr>
        <w:t>New</w:t>
      </w:r>
      <w:r>
        <w:rPr>
          <w:color w:val="1C1731"/>
          <w:spacing w:val="40"/>
        </w:rPr>
        <w:t xml:space="preserve"> </w:t>
      </w:r>
      <w:r>
        <w:rPr>
          <w:color w:val="1C1731"/>
        </w:rPr>
        <w:t>Zealand</w:t>
      </w:r>
      <w:r>
        <w:rPr>
          <w:color w:val="1C1731"/>
          <w:spacing w:val="40"/>
        </w:rPr>
        <w:t xml:space="preserve"> </w:t>
      </w:r>
      <w:r>
        <w:rPr>
          <w:color w:val="1C1731"/>
        </w:rPr>
        <w:t>2013).</w:t>
      </w:r>
    </w:p>
    <w:p w14:paraId="4734DFB2" w14:textId="77777777" w:rsidR="005B1E76" w:rsidRDefault="00EC16DA">
      <w:pPr>
        <w:pStyle w:val="BodyText"/>
        <w:spacing w:before="178" w:line="292" w:lineRule="auto"/>
        <w:ind w:left="677"/>
      </w:pPr>
      <w:r>
        <w:rPr>
          <w:color w:val="1C1731"/>
        </w:rPr>
        <w:t>A</w:t>
      </w:r>
      <w:r>
        <w:rPr>
          <w:color w:val="1C1731"/>
          <w:spacing w:val="40"/>
        </w:rPr>
        <w:t xml:space="preserve"> </w:t>
      </w:r>
      <w:r>
        <w:rPr>
          <w:color w:val="1C1731"/>
        </w:rPr>
        <w:t>project</w:t>
      </w:r>
      <w:r>
        <w:rPr>
          <w:color w:val="1C1731"/>
          <w:spacing w:val="40"/>
        </w:rPr>
        <w:t xml:space="preserve"> </w:t>
      </w:r>
      <w:r>
        <w:rPr>
          <w:color w:val="1C1731"/>
        </w:rPr>
        <w:t>that</w:t>
      </w:r>
      <w:r>
        <w:rPr>
          <w:color w:val="1C1731"/>
          <w:spacing w:val="40"/>
        </w:rPr>
        <w:t xml:space="preserve"> </w:t>
      </w:r>
      <w:r>
        <w:rPr>
          <w:color w:val="1C1731"/>
        </w:rPr>
        <w:t>focuses</w:t>
      </w:r>
      <w:r>
        <w:rPr>
          <w:color w:val="1C1731"/>
          <w:spacing w:val="40"/>
        </w:rPr>
        <w:t xml:space="preserve"> </w:t>
      </w:r>
      <w:r>
        <w:rPr>
          <w:color w:val="1C1731"/>
        </w:rPr>
        <w:t>on</w:t>
      </w:r>
      <w:r>
        <w:rPr>
          <w:color w:val="1C1731"/>
          <w:spacing w:val="40"/>
        </w:rPr>
        <w:t xml:space="preserve"> </w:t>
      </w:r>
      <w:r>
        <w:rPr>
          <w:color w:val="1C1731"/>
        </w:rPr>
        <w:t>Pasifika</w:t>
      </w:r>
      <w:r>
        <w:rPr>
          <w:color w:val="1C1731"/>
          <w:spacing w:val="40"/>
        </w:rPr>
        <w:t xml:space="preserve"> </w:t>
      </w:r>
      <w:r>
        <w:rPr>
          <w:color w:val="1C1731"/>
        </w:rPr>
        <w:t>peoples’</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proofErr w:type="spellStart"/>
      <w:r>
        <w:rPr>
          <w:color w:val="1C1731"/>
        </w:rPr>
        <w:t>behaviours</w:t>
      </w:r>
      <w:proofErr w:type="spellEnd"/>
      <w:r>
        <w:rPr>
          <w:color w:val="1C1731"/>
          <w:spacing w:val="40"/>
        </w:rPr>
        <w:t xml:space="preserve"> </w:t>
      </w:r>
      <w:r>
        <w:rPr>
          <w:color w:val="1C1731"/>
        </w:rPr>
        <w:t>will</w:t>
      </w:r>
      <w:r>
        <w:rPr>
          <w:color w:val="1C1731"/>
          <w:spacing w:val="40"/>
        </w:rPr>
        <w:t xml:space="preserve"> </w:t>
      </w:r>
      <w:r>
        <w:rPr>
          <w:color w:val="1C1731"/>
        </w:rPr>
        <w:t>provide</w:t>
      </w:r>
      <w:r>
        <w:rPr>
          <w:color w:val="1C1731"/>
          <w:spacing w:val="40"/>
        </w:rPr>
        <w:t xml:space="preserve"> </w:t>
      </w:r>
      <w:r>
        <w:rPr>
          <w:color w:val="1C1731"/>
        </w:rPr>
        <w:t>much-needed knowledge</w:t>
      </w:r>
      <w:r>
        <w:rPr>
          <w:color w:val="1C1731"/>
          <w:spacing w:val="40"/>
        </w:rPr>
        <w:t xml:space="preserve"> </w:t>
      </w:r>
      <w:r>
        <w:rPr>
          <w:color w:val="1C1731"/>
        </w:rPr>
        <w:t>and</w:t>
      </w:r>
      <w:r>
        <w:rPr>
          <w:color w:val="1C1731"/>
          <w:spacing w:val="40"/>
        </w:rPr>
        <w:t xml:space="preserve"> </w:t>
      </w:r>
      <w:r>
        <w:rPr>
          <w:color w:val="1C1731"/>
        </w:rPr>
        <w:t>understanding</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issues</w:t>
      </w:r>
      <w:r>
        <w:rPr>
          <w:color w:val="1C1731"/>
          <w:spacing w:val="40"/>
        </w:rPr>
        <w:t xml:space="preserve"> </w:t>
      </w:r>
      <w:r>
        <w:rPr>
          <w:color w:val="1C1731"/>
        </w:rPr>
        <w:t>for</w:t>
      </w:r>
      <w:r>
        <w:rPr>
          <w:color w:val="1C1731"/>
          <w:spacing w:val="40"/>
        </w:rPr>
        <w:t xml:space="preserve"> </w:t>
      </w:r>
      <w:r>
        <w:rPr>
          <w:color w:val="1C1731"/>
        </w:rPr>
        <w:t>future</w:t>
      </w:r>
      <w:r>
        <w:rPr>
          <w:color w:val="1C1731"/>
          <w:spacing w:val="40"/>
        </w:rPr>
        <w:t xml:space="preserve"> </w:t>
      </w:r>
      <w:r>
        <w:rPr>
          <w:color w:val="1C1731"/>
        </w:rPr>
        <w:t>generations</w:t>
      </w:r>
      <w:r>
        <w:rPr>
          <w:color w:val="1C1731"/>
          <w:spacing w:val="40"/>
        </w:rPr>
        <w:t xml:space="preserve"> </w:t>
      </w:r>
      <w:r>
        <w:rPr>
          <w:color w:val="1C1731"/>
        </w:rPr>
        <w:t>and</w:t>
      </w:r>
      <w:r>
        <w:rPr>
          <w:color w:val="1C1731"/>
          <w:spacing w:val="40"/>
        </w:rPr>
        <w:t xml:space="preserve"> </w:t>
      </w:r>
      <w:r>
        <w:rPr>
          <w:color w:val="1C1731"/>
        </w:rPr>
        <w:t>equip</w:t>
      </w:r>
      <w:r>
        <w:rPr>
          <w:color w:val="1C1731"/>
          <w:spacing w:val="40"/>
        </w:rPr>
        <w:t xml:space="preserve"> </w:t>
      </w:r>
      <w:r>
        <w:rPr>
          <w:color w:val="1C1731"/>
        </w:rPr>
        <w:t>policy</w:t>
      </w:r>
      <w:r>
        <w:rPr>
          <w:color w:val="1C1731"/>
          <w:spacing w:val="40"/>
        </w:rPr>
        <w:t xml:space="preserve"> </w:t>
      </w:r>
      <w:r>
        <w:rPr>
          <w:color w:val="1C1731"/>
        </w:rPr>
        <w:t>and</w:t>
      </w:r>
      <w:r>
        <w:rPr>
          <w:color w:val="1C1731"/>
          <w:spacing w:val="40"/>
        </w:rPr>
        <w:t xml:space="preserve"> </w:t>
      </w:r>
      <w:r>
        <w:rPr>
          <w:color w:val="1C1731"/>
        </w:rPr>
        <w:t>practice</w:t>
      </w:r>
      <w:r>
        <w:rPr>
          <w:color w:val="1C1731"/>
          <w:spacing w:val="40"/>
        </w:rPr>
        <w:t xml:space="preserve"> </w:t>
      </w:r>
      <w:r>
        <w:rPr>
          <w:color w:val="1C1731"/>
        </w:rPr>
        <w:t>with</w:t>
      </w:r>
    </w:p>
    <w:p w14:paraId="527680D0" w14:textId="77777777" w:rsidR="005B1E76" w:rsidRDefault="00EC16DA">
      <w:pPr>
        <w:pStyle w:val="BodyText"/>
        <w:spacing w:line="229" w:lineRule="exact"/>
        <w:ind w:left="677"/>
      </w:pPr>
      <w:r>
        <w:rPr>
          <w:color w:val="1C1731"/>
        </w:rPr>
        <w:t>information</w:t>
      </w:r>
      <w:r>
        <w:rPr>
          <w:color w:val="1C1731"/>
          <w:spacing w:val="46"/>
        </w:rPr>
        <w:t xml:space="preserve"> </w:t>
      </w:r>
      <w:r>
        <w:rPr>
          <w:color w:val="1C1731"/>
        </w:rPr>
        <w:t>to</w:t>
      </w:r>
      <w:r>
        <w:rPr>
          <w:color w:val="1C1731"/>
          <w:spacing w:val="47"/>
        </w:rPr>
        <w:t xml:space="preserve"> </w:t>
      </w:r>
      <w:r>
        <w:rPr>
          <w:color w:val="1C1731"/>
        </w:rPr>
        <w:t>proactively</w:t>
      </w:r>
      <w:r>
        <w:rPr>
          <w:color w:val="1C1731"/>
          <w:spacing w:val="47"/>
        </w:rPr>
        <w:t xml:space="preserve"> </w:t>
      </w:r>
      <w:r>
        <w:rPr>
          <w:color w:val="1C1731"/>
        </w:rPr>
        <w:t>curb</w:t>
      </w:r>
      <w:r>
        <w:rPr>
          <w:color w:val="1C1731"/>
          <w:spacing w:val="47"/>
        </w:rPr>
        <w:t xml:space="preserve"> </w:t>
      </w:r>
      <w:r>
        <w:rPr>
          <w:color w:val="1C1731"/>
        </w:rPr>
        <w:t>and/or</w:t>
      </w:r>
      <w:r>
        <w:rPr>
          <w:color w:val="1C1731"/>
          <w:spacing w:val="47"/>
        </w:rPr>
        <w:t xml:space="preserve"> </w:t>
      </w:r>
      <w:r>
        <w:rPr>
          <w:color w:val="1C1731"/>
        </w:rPr>
        <w:t>manage</w:t>
      </w:r>
      <w:r>
        <w:rPr>
          <w:color w:val="1C1731"/>
          <w:spacing w:val="47"/>
        </w:rPr>
        <w:t xml:space="preserve"> </w:t>
      </w:r>
      <w:r>
        <w:rPr>
          <w:color w:val="1C1731"/>
        </w:rPr>
        <w:t>potential</w:t>
      </w:r>
      <w:r>
        <w:rPr>
          <w:color w:val="1C1731"/>
          <w:spacing w:val="47"/>
        </w:rPr>
        <w:t xml:space="preserve"> </w:t>
      </w:r>
      <w:r>
        <w:rPr>
          <w:color w:val="1C1731"/>
          <w:spacing w:val="-2"/>
        </w:rPr>
        <w:t>harm.</w:t>
      </w:r>
    </w:p>
    <w:p w14:paraId="27387A8A" w14:textId="77777777" w:rsidR="005B1E76" w:rsidRDefault="005B1E76">
      <w:pPr>
        <w:pStyle w:val="BodyText"/>
      </w:pPr>
    </w:p>
    <w:p w14:paraId="3CC1C4D8" w14:textId="77777777" w:rsidR="005B1E76" w:rsidRDefault="00EC16DA">
      <w:pPr>
        <w:pStyle w:val="BodyText"/>
        <w:spacing w:line="292" w:lineRule="auto"/>
        <w:ind w:left="677" w:right="787"/>
      </w:pPr>
      <w:r>
        <w:rPr>
          <w:color w:val="1C1731"/>
        </w:rPr>
        <w:t>In</w:t>
      </w:r>
      <w:r>
        <w:rPr>
          <w:color w:val="1C1731"/>
          <w:spacing w:val="38"/>
        </w:rPr>
        <w:t xml:space="preserve"> </w:t>
      </w:r>
      <w:r>
        <w:rPr>
          <w:color w:val="1C1731"/>
        </w:rPr>
        <w:t>2016,</w:t>
      </w:r>
      <w:r>
        <w:rPr>
          <w:color w:val="1C1731"/>
          <w:spacing w:val="38"/>
        </w:rPr>
        <w:t xml:space="preserve"> </w:t>
      </w:r>
      <w:r>
        <w:rPr>
          <w:color w:val="1C1731"/>
        </w:rPr>
        <w:t>before</w:t>
      </w:r>
      <w:r>
        <w:rPr>
          <w:color w:val="1C1731"/>
          <w:spacing w:val="38"/>
        </w:rPr>
        <w:t xml:space="preserve"> </w:t>
      </w:r>
      <w:r>
        <w:rPr>
          <w:color w:val="1C1731"/>
        </w:rPr>
        <w:t>the</w:t>
      </w:r>
      <w:r>
        <w:rPr>
          <w:color w:val="1C1731"/>
          <w:spacing w:val="38"/>
        </w:rPr>
        <w:t xml:space="preserve"> </w:t>
      </w:r>
      <w:r>
        <w:rPr>
          <w:color w:val="1C1731"/>
        </w:rPr>
        <w:t>propagation</w:t>
      </w:r>
      <w:r>
        <w:rPr>
          <w:color w:val="1C1731"/>
          <w:spacing w:val="38"/>
        </w:rPr>
        <w:t xml:space="preserve"> </w:t>
      </w:r>
      <w:r>
        <w:rPr>
          <w:color w:val="1C1731"/>
        </w:rPr>
        <w:t>of</w:t>
      </w:r>
      <w:r>
        <w:rPr>
          <w:color w:val="1C1731"/>
          <w:spacing w:val="38"/>
        </w:rPr>
        <w:t xml:space="preserve"> </w:t>
      </w:r>
      <w:r>
        <w:rPr>
          <w:color w:val="1C1731"/>
        </w:rPr>
        <w:t>Fortnite,</w:t>
      </w:r>
      <w:r>
        <w:rPr>
          <w:color w:val="1C1731"/>
          <w:spacing w:val="38"/>
        </w:rPr>
        <w:t xml:space="preserve"> </w:t>
      </w:r>
      <w:proofErr w:type="spellStart"/>
      <w:r>
        <w:rPr>
          <w:color w:val="1C1731"/>
        </w:rPr>
        <w:t>Mapu</w:t>
      </w:r>
      <w:proofErr w:type="spellEnd"/>
      <w:r>
        <w:rPr>
          <w:color w:val="1C1731"/>
          <w:spacing w:val="38"/>
        </w:rPr>
        <w:t xml:space="preserve"> </w:t>
      </w:r>
      <w:r>
        <w:rPr>
          <w:color w:val="1C1731"/>
        </w:rPr>
        <w:t>Maia</w:t>
      </w:r>
      <w:r>
        <w:rPr>
          <w:color w:val="1C1731"/>
          <w:spacing w:val="38"/>
        </w:rPr>
        <w:t xml:space="preserve"> </w:t>
      </w:r>
      <w:r>
        <w:rPr>
          <w:color w:val="1C1731"/>
        </w:rPr>
        <w:t>conducted</w:t>
      </w:r>
      <w:r>
        <w:rPr>
          <w:color w:val="1C1731"/>
          <w:spacing w:val="38"/>
        </w:rPr>
        <w:t xml:space="preserve"> </w:t>
      </w:r>
      <w:r>
        <w:rPr>
          <w:color w:val="1C1731"/>
        </w:rPr>
        <w:t>focus</w:t>
      </w:r>
      <w:r>
        <w:rPr>
          <w:color w:val="1C1731"/>
          <w:spacing w:val="38"/>
        </w:rPr>
        <w:t xml:space="preserve"> </w:t>
      </w:r>
      <w:r>
        <w:rPr>
          <w:color w:val="1C1731"/>
        </w:rPr>
        <w:t>groups</w:t>
      </w:r>
      <w:r>
        <w:rPr>
          <w:color w:val="1C1731"/>
          <w:spacing w:val="38"/>
        </w:rPr>
        <w:t xml:space="preserve"> </w:t>
      </w:r>
      <w:r>
        <w:rPr>
          <w:color w:val="1C1731"/>
        </w:rPr>
        <w:t>with</w:t>
      </w:r>
      <w:r>
        <w:rPr>
          <w:color w:val="1C1731"/>
          <w:spacing w:val="38"/>
        </w:rPr>
        <w:t xml:space="preserve"> </w:t>
      </w:r>
      <w:r>
        <w:rPr>
          <w:color w:val="1C1731"/>
        </w:rPr>
        <w:t>Pasifika</w:t>
      </w:r>
      <w:r>
        <w:rPr>
          <w:color w:val="1C1731"/>
          <w:spacing w:val="38"/>
        </w:rPr>
        <w:t xml:space="preserve"> </w:t>
      </w:r>
      <w:r>
        <w:rPr>
          <w:color w:val="1C1731"/>
        </w:rPr>
        <w:t>youth aged</w:t>
      </w:r>
      <w:r>
        <w:rPr>
          <w:color w:val="1C1731"/>
          <w:spacing w:val="36"/>
        </w:rPr>
        <w:t xml:space="preserve"> </w:t>
      </w:r>
      <w:r>
        <w:rPr>
          <w:color w:val="1C1731"/>
        </w:rPr>
        <w:t>15-25.</w:t>
      </w:r>
      <w:r>
        <w:rPr>
          <w:color w:val="1C1731"/>
          <w:spacing w:val="36"/>
        </w:rPr>
        <w:t xml:space="preserve"> </w:t>
      </w:r>
      <w:r>
        <w:rPr>
          <w:color w:val="1C1731"/>
        </w:rPr>
        <w:t>They</w:t>
      </w:r>
      <w:r>
        <w:rPr>
          <w:color w:val="1C1731"/>
          <w:spacing w:val="36"/>
        </w:rPr>
        <w:t xml:space="preserve"> </w:t>
      </w:r>
      <w:r>
        <w:rPr>
          <w:color w:val="1C1731"/>
        </w:rPr>
        <w:t>found</w:t>
      </w:r>
      <w:r>
        <w:rPr>
          <w:color w:val="1C1731"/>
          <w:spacing w:val="36"/>
        </w:rPr>
        <w:t xml:space="preserve"> </w:t>
      </w:r>
      <w:r>
        <w:rPr>
          <w:color w:val="1C1731"/>
        </w:rPr>
        <w:t>74%</w:t>
      </w:r>
      <w:r>
        <w:rPr>
          <w:color w:val="1C1731"/>
          <w:spacing w:val="36"/>
        </w:rPr>
        <w:t xml:space="preserve"> </w:t>
      </w:r>
      <w:r>
        <w:rPr>
          <w:color w:val="1C1731"/>
        </w:rPr>
        <w:t>of</w:t>
      </w:r>
      <w:r>
        <w:rPr>
          <w:color w:val="1C1731"/>
          <w:spacing w:val="36"/>
        </w:rPr>
        <w:t xml:space="preserve"> </w:t>
      </w:r>
      <w:r>
        <w:rPr>
          <w:color w:val="1C1731"/>
        </w:rPr>
        <w:t>participants</w:t>
      </w:r>
      <w:r>
        <w:rPr>
          <w:color w:val="1C1731"/>
          <w:spacing w:val="36"/>
        </w:rPr>
        <w:t xml:space="preserve"> </w:t>
      </w:r>
      <w:r>
        <w:rPr>
          <w:color w:val="1C1731"/>
        </w:rPr>
        <w:t>were</w:t>
      </w:r>
      <w:r>
        <w:rPr>
          <w:color w:val="1C1731"/>
          <w:spacing w:val="36"/>
        </w:rPr>
        <w:t xml:space="preserve"> </w:t>
      </w:r>
      <w:r>
        <w:rPr>
          <w:color w:val="1C1731"/>
        </w:rPr>
        <w:t>also</w:t>
      </w:r>
      <w:r>
        <w:rPr>
          <w:color w:val="1C1731"/>
          <w:spacing w:val="36"/>
        </w:rPr>
        <w:t xml:space="preserve"> </w:t>
      </w:r>
      <w:r>
        <w:rPr>
          <w:color w:val="1C1731"/>
        </w:rPr>
        <w:t>online</w:t>
      </w:r>
      <w:r>
        <w:rPr>
          <w:color w:val="1C1731"/>
          <w:spacing w:val="36"/>
        </w:rPr>
        <w:t xml:space="preserve"> </w:t>
      </w:r>
      <w:r>
        <w:rPr>
          <w:color w:val="1C1731"/>
        </w:rPr>
        <w:t>gamers</w:t>
      </w:r>
      <w:r>
        <w:rPr>
          <w:color w:val="1C1731"/>
          <w:spacing w:val="36"/>
        </w:rPr>
        <w:t xml:space="preserve"> </w:t>
      </w:r>
      <w:r>
        <w:rPr>
          <w:color w:val="1C1731"/>
        </w:rPr>
        <w:t>who</w:t>
      </w:r>
      <w:r>
        <w:rPr>
          <w:color w:val="1C1731"/>
          <w:spacing w:val="36"/>
        </w:rPr>
        <w:t xml:space="preserve"> </w:t>
      </w:r>
      <w:r>
        <w:rPr>
          <w:color w:val="1C1731"/>
        </w:rPr>
        <w:t>were</w:t>
      </w:r>
      <w:r>
        <w:rPr>
          <w:color w:val="1C1731"/>
          <w:spacing w:val="36"/>
        </w:rPr>
        <w:t xml:space="preserve"> </w:t>
      </w:r>
      <w:r>
        <w:rPr>
          <w:color w:val="1C1731"/>
        </w:rPr>
        <w:t>likely</w:t>
      </w:r>
      <w:r>
        <w:rPr>
          <w:color w:val="1C1731"/>
          <w:spacing w:val="36"/>
        </w:rPr>
        <w:t xml:space="preserve"> </w:t>
      </w:r>
      <w:r>
        <w:rPr>
          <w:color w:val="1C1731"/>
        </w:rPr>
        <w:t>to</w:t>
      </w:r>
      <w:r>
        <w:rPr>
          <w:color w:val="1C1731"/>
          <w:spacing w:val="36"/>
        </w:rPr>
        <w:t xml:space="preserve"> </w:t>
      </w:r>
      <w:r>
        <w:rPr>
          <w:color w:val="1C1731"/>
        </w:rPr>
        <w:t>play</w:t>
      </w:r>
      <w:r>
        <w:rPr>
          <w:color w:val="1C1731"/>
          <w:spacing w:val="36"/>
        </w:rPr>
        <w:t xml:space="preserve"> </w:t>
      </w:r>
      <w:r>
        <w:rPr>
          <w:color w:val="1C1731"/>
        </w:rPr>
        <w:t>games</w:t>
      </w:r>
    </w:p>
    <w:p w14:paraId="70A95B99" w14:textId="77777777" w:rsidR="005B1E76" w:rsidRDefault="00EC16DA">
      <w:pPr>
        <w:pStyle w:val="BodyText"/>
        <w:spacing w:line="292" w:lineRule="auto"/>
        <w:ind w:left="677" w:right="708"/>
      </w:pPr>
      <w:r>
        <w:rPr>
          <w:color w:val="1C1731"/>
        </w:rPr>
        <w:t>such</w:t>
      </w:r>
      <w:r>
        <w:rPr>
          <w:color w:val="1C1731"/>
          <w:spacing w:val="32"/>
        </w:rPr>
        <w:t xml:space="preserve"> </w:t>
      </w:r>
      <w:r>
        <w:rPr>
          <w:color w:val="1C1731"/>
        </w:rPr>
        <w:t>as</w:t>
      </w:r>
      <w:r>
        <w:rPr>
          <w:color w:val="1C1731"/>
          <w:spacing w:val="32"/>
        </w:rPr>
        <w:t xml:space="preserve"> </w:t>
      </w:r>
      <w:r>
        <w:rPr>
          <w:color w:val="1C1731"/>
        </w:rPr>
        <w:t>“</w:t>
      </w:r>
      <w:proofErr w:type="spellStart"/>
      <w:r>
        <w:rPr>
          <w:color w:val="1C1731"/>
        </w:rPr>
        <w:t>Pokemon</w:t>
      </w:r>
      <w:proofErr w:type="spellEnd"/>
      <w:r>
        <w:rPr>
          <w:color w:val="1C1731"/>
          <w:spacing w:val="32"/>
        </w:rPr>
        <w:t xml:space="preserve"> </w:t>
      </w:r>
      <w:r>
        <w:rPr>
          <w:color w:val="1C1731"/>
        </w:rPr>
        <w:t>Go,”</w:t>
      </w:r>
      <w:r>
        <w:rPr>
          <w:color w:val="1C1731"/>
          <w:spacing w:val="32"/>
        </w:rPr>
        <w:t xml:space="preserve"> </w:t>
      </w:r>
      <w:r>
        <w:rPr>
          <w:color w:val="1C1731"/>
        </w:rPr>
        <w:t>“Grand</w:t>
      </w:r>
      <w:r>
        <w:rPr>
          <w:color w:val="1C1731"/>
          <w:spacing w:val="32"/>
        </w:rPr>
        <w:t xml:space="preserve"> </w:t>
      </w:r>
      <w:r>
        <w:rPr>
          <w:color w:val="1C1731"/>
        </w:rPr>
        <w:t>Theft</w:t>
      </w:r>
      <w:r>
        <w:rPr>
          <w:color w:val="1C1731"/>
          <w:spacing w:val="32"/>
        </w:rPr>
        <w:t xml:space="preserve"> </w:t>
      </w:r>
      <w:r>
        <w:rPr>
          <w:color w:val="1C1731"/>
        </w:rPr>
        <w:t>Auto,”</w:t>
      </w:r>
      <w:r>
        <w:rPr>
          <w:color w:val="1C1731"/>
          <w:spacing w:val="32"/>
        </w:rPr>
        <w:t xml:space="preserve"> </w:t>
      </w:r>
      <w:r>
        <w:rPr>
          <w:color w:val="1C1731"/>
        </w:rPr>
        <w:t>“Call</w:t>
      </w:r>
      <w:r>
        <w:rPr>
          <w:color w:val="1C1731"/>
          <w:spacing w:val="32"/>
        </w:rPr>
        <w:t xml:space="preserve"> </w:t>
      </w:r>
      <w:r>
        <w:rPr>
          <w:color w:val="1C1731"/>
        </w:rPr>
        <w:t>of</w:t>
      </w:r>
      <w:r>
        <w:rPr>
          <w:color w:val="1C1731"/>
          <w:spacing w:val="32"/>
        </w:rPr>
        <w:t xml:space="preserve"> </w:t>
      </w:r>
      <w:r>
        <w:rPr>
          <w:color w:val="1C1731"/>
        </w:rPr>
        <w:t>Duty,”</w:t>
      </w:r>
      <w:r>
        <w:rPr>
          <w:color w:val="1C1731"/>
          <w:spacing w:val="32"/>
        </w:rPr>
        <w:t xml:space="preserve"> </w:t>
      </w:r>
      <w:r>
        <w:rPr>
          <w:color w:val="1C1731"/>
        </w:rPr>
        <w:t>“Candy</w:t>
      </w:r>
      <w:r>
        <w:rPr>
          <w:color w:val="1C1731"/>
          <w:spacing w:val="32"/>
        </w:rPr>
        <w:t xml:space="preserve"> </w:t>
      </w:r>
      <w:r>
        <w:rPr>
          <w:color w:val="1C1731"/>
        </w:rPr>
        <w:t>Crush”</w:t>
      </w:r>
      <w:r>
        <w:rPr>
          <w:color w:val="1C1731"/>
          <w:spacing w:val="32"/>
        </w:rPr>
        <w:t xml:space="preserve"> </w:t>
      </w:r>
      <w:r>
        <w:rPr>
          <w:color w:val="1C1731"/>
        </w:rPr>
        <w:t>or</w:t>
      </w:r>
      <w:r>
        <w:rPr>
          <w:color w:val="1C1731"/>
          <w:spacing w:val="32"/>
        </w:rPr>
        <w:t xml:space="preserve"> </w:t>
      </w:r>
      <w:r>
        <w:rPr>
          <w:color w:val="1C1731"/>
        </w:rPr>
        <w:t>“Clash</w:t>
      </w:r>
      <w:r>
        <w:rPr>
          <w:color w:val="1C1731"/>
          <w:spacing w:val="32"/>
        </w:rPr>
        <w:t xml:space="preserve"> </w:t>
      </w:r>
      <w:r>
        <w:rPr>
          <w:color w:val="1C1731"/>
        </w:rPr>
        <w:t>of</w:t>
      </w:r>
      <w:r>
        <w:rPr>
          <w:color w:val="1C1731"/>
          <w:spacing w:val="32"/>
        </w:rPr>
        <w:t xml:space="preserve"> </w:t>
      </w:r>
      <w:r>
        <w:rPr>
          <w:color w:val="1C1731"/>
        </w:rPr>
        <w:t>Titans.”</w:t>
      </w:r>
      <w:r>
        <w:rPr>
          <w:color w:val="1C1731"/>
          <w:spacing w:val="32"/>
        </w:rPr>
        <w:t xml:space="preserve"> </w:t>
      </w:r>
      <w:r>
        <w:rPr>
          <w:color w:val="1C1731"/>
        </w:rPr>
        <w:t>Most</w:t>
      </w:r>
      <w:r>
        <w:rPr>
          <w:color w:val="1C1731"/>
          <w:spacing w:val="32"/>
        </w:rPr>
        <w:t xml:space="preserve"> </w:t>
      </w:r>
      <w:r>
        <w:rPr>
          <w:color w:val="1C1731"/>
        </w:rPr>
        <w:t>of the</w:t>
      </w:r>
      <w:r>
        <w:rPr>
          <w:color w:val="1C1731"/>
          <w:spacing w:val="40"/>
        </w:rPr>
        <w:t xml:space="preserve"> </w:t>
      </w:r>
      <w:r>
        <w:rPr>
          <w:color w:val="1C1731"/>
        </w:rPr>
        <w:t>gamers</w:t>
      </w:r>
      <w:r>
        <w:rPr>
          <w:color w:val="1C1731"/>
          <w:spacing w:val="40"/>
        </w:rPr>
        <w:t xml:space="preserve"> </w:t>
      </w:r>
      <w:r>
        <w:rPr>
          <w:color w:val="1C1731"/>
        </w:rPr>
        <w:t>experienced</w:t>
      </w:r>
      <w:r>
        <w:rPr>
          <w:color w:val="1C1731"/>
          <w:spacing w:val="40"/>
        </w:rPr>
        <w:t xml:space="preserve"> </w:t>
      </w:r>
      <w:r>
        <w:rPr>
          <w:color w:val="1C1731"/>
        </w:rPr>
        <w:t>pop-up</w:t>
      </w:r>
      <w:r>
        <w:rPr>
          <w:color w:val="1C1731"/>
          <w:spacing w:val="40"/>
        </w:rPr>
        <w:t xml:space="preserve"> </w:t>
      </w:r>
      <w:r>
        <w:rPr>
          <w:color w:val="1C1731"/>
        </w:rPr>
        <w:t>notifications</w:t>
      </w:r>
      <w:r>
        <w:rPr>
          <w:color w:val="1C1731"/>
          <w:spacing w:val="40"/>
        </w:rPr>
        <w:t xml:space="preserve"> </w:t>
      </w:r>
      <w:r>
        <w:rPr>
          <w:color w:val="1C1731"/>
        </w:rPr>
        <w:t>(both</w:t>
      </w:r>
      <w:r>
        <w:rPr>
          <w:color w:val="1C1731"/>
          <w:spacing w:val="40"/>
        </w:rPr>
        <w:t xml:space="preserve"> </w:t>
      </w:r>
      <w:r>
        <w:rPr>
          <w:color w:val="1C1731"/>
        </w:rPr>
        <w:t>during</w:t>
      </w:r>
      <w:r>
        <w:rPr>
          <w:color w:val="1C1731"/>
          <w:spacing w:val="40"/>
        </w:rPr>
        <w:t xml:space="preserve"> </w:t>
      </w:r>
      <w:r>
        <w:rPr>
          <w:color w:val="1C1731"/>
        </w:rPr>
        <w:t>and</w:t>
      </w:r>
      <w:r>
        <w:rPr>
          <w:color w:val="1C1731"/>
          <w:spacing w:val="40"/>
        </w:rPr>
        <w:t xml:space="preserve"> </w:t>
      </w:r>
      <w:r>
        <w:rPr>
          <w:color w:val="1C1731"/>
        </w:rPr>
        <w:t>outside</w:t>
      </w:r>
      <w:r>
        <w:rPr>
          <w:color w:val="1C1731"/>
          <w:spacing w:val="40"/>
        </w:rPr>
        <w:t xml:space="preserve"> </w:t>
      </w:r>
      <w:r>
        <w:rPr>
          <w:color w:val="1C1731"/>
        </w:rPr>
        <w:t>of</w:t>
      </w:r>
      <w:r>
        <w:rPr>
          <w:color w:val="1C1731"/>
          <w:spacing w:val="40"/>
        </w:rPr>
        <w:t xml:space="preserve"> </w:t>
      </w:r>
      <w:proofErr w:type="gramStart"/>
      <w:r>
        <w:rPr>
          <w:color w:val="1C1731"/>
        </w:rPr>
        <w:t>game-play</w:t>
      </w:r>
      <w:proofErr w:type="gramEnd"/>
      <w:r>
        <w:rPr>
          <w:color w:val="1C1731"/>
        </w:rPr>
        <w:t>)</w:t>
      </w:r>
      <w:r>
        <w:rPr>
          <w:color w:val="1C1731"/>
          <w:spacing w:val="40"/>
        </w:rPr>
        <w:t xml:space="preserve"> </w:t>
      </w:r>
      <w:r>
        <w:rPr>
          <w:color w:val="1C1731"/>
        </w:rPr>
        <w:t>asking</w:t>
      </w:r>
      <w:r>
        <w:rPr>
          <w:color w:val="1C1731"/>
          <w:spacing w:val="40"/>
        </w:rPr>
        <w:t xml:space="preserve"> </w:t>
      </w:r>
      <w:r>
        <w:rPr>
          <w:color w:val="1C1731"/>
        </w:rPr>
        <w:t>them</w:t>
      </w:r>
      <w:r>
        <w:rPr>
          <w:color w:val="1C1731"/>
          <w:spacing w:val="40"/>
        </w:rPr>
        <w:t xml:space="preserve"> </w:t>
      </w:r>
      <w:r>
        <w:rPr>
          <w:color w:val="1C1731"/>
        </w:rPr>
        <w:t>to either</w:t>
      </w:r>
      <w:r>
        <w:rPr>
          <w:color w:val="1C1731"/>
          <w:spacing w:val="40"/>
        </w:rPr>
        <w:t xml:space="preserve"> </w:t>
      </w:r>
      <w:r>
        <w:rPr>
          <w:color w:val="1C1731"/>
        </w:rPr>
        <w:t>purchase</w:t>
      </w:r>
      <w:r>
        <w:rPr>
          <w:color w:val="1C1731"/>
          <w:spacing w:val="40"/>
        </w:rPr>
        <w:t xml:space="preserve"> </w:t>
      </w:r>
      <w:r>
        <w:rPr>
          <w:color w:val="1C1731"/>
        </w:rPr>
        <w:t>in-game</w:t>
      </w:r>
      <w:r>
        <w:rPr>
          <w:color w:val="1C1731"/>
          <w:spacing w:val="40"/>
        </w:rPr>
        <w:t xml:space="preserve"> </w:t>
      </w:r>
      <w:r>
        <w:rPr>
          <w:color w:val="1C1731"/>
        </w:rPr>
        <w:t>currency</w:t>
      </w:r>
      <w:r>
        <w:rPr>
          <w:color w:val="1C1731"/>
          <w:spacing w:val="40"/>
        </w:rPr>
        <w:t xml:space="preserve"> </w:t>
      </w:r>
      <w:r>
        <w:rPr>
          <w:color w:val="1C1731"/>
        </w:rPr>
        <w:t>to</w:t>
      </w:r>
      <w:r>
        <w:rPr>
          <w:color w:val="1C1731"/>
          <w:spacing w:val="40"/>
        </w:rPr>
        <w:t xml:space="preserve"> </w:t>
      </w:r>
      <w:r>
        <w:rPr>
          <w:color w:val="1C1731"/>
        </w:rPr>
        <w:t>extend</w:t>
      </w:r>
      <w:r>
        <w:rPr>
          <w:color w:val="1C1731"/>
          <w:spacing w:val="40"/>
        </w:rPr>
        <w:t xml:space="preserve"> </w:t>
      </w:r>
      <w:r>
        <w:rPr>
          <w:color w:val="1C1731"/>
        </w:rPr>
        <w:t>their</w:t>
      </w:r>
      <w:r>
        <w:rPr>
          <w:color w:val="1C1731"/>
          <w:spacing w:val="40"/>
        </w:rPr>
        <w:t xml:space="preserve"> </w:t>
      </w:r>
      <w:r>
        <w:rPr>
          <w:color w:val="1C1731"/>
        </w:rPr>
        <w:t>current</w:t>
      </w:r>
      <w:r>
        <w:rPr>
          <w:color w:val="1C1731"/>
          <w:spacing w:val="40"/>
        </w:rPr>
        <w:t xml:space="preserve"> </w:t>
      </w:r>
      <w:r>
        <w:rPr>
          <w:color w:val="1C1731"/>
        </w:rPr>
        <w:t>play-session/avoid</w:t>
      </w:r>
      <w:r>
        <w:rPr>
          <w:color w:val="1C1731"/>
          <w:spacing w:val="40"/>
        </w:rPr>
        <w:t xml:space="preserve"> </w:t>
      </w:r>
      <w:r>
        <w:rPr>
          <w:color w:val="1C1731"/>
        </w:rPr>
        <w:t>waiting</w:t>
      </w:r>
      <w:r>
        <w:rPr>
          <w:color w:val="1C1731"/>
          <w:spacing w:val="40"/>
        </w:rPr>
        <w:t xml:space="preserve"> </w:t>
      </w:r>
      <w:r>
        <w:rPr>
          <w:color w:val="1C1731"/>
        </w:rPr>
        <w:t>for</w:t>
      </w:r>
      <w:r>
        <w:rPr>
          <w:color w:val="1C1731"/>
          <w:spacing w:val="40"/>
        </w:rPr>
        <w:t xml:space="preserve"> </w:t>
      </w:r>
      <w:r>
        <w:rPr>
          <w:color w:val="1C1731"/>
        </w:rPr>
        <w:t>some</w:t>
      </w:r>
      <w:r>
        <w:rPr>
          <w:color w:val="1C1731"/>
          <w:spacing w:val="40"/>
        </w:rPr>
        <w:t xml:space="preserve"> </w:t>
      </w:r>
      <w:r>
        <w:rPr>
          <w:color w:val="1C1731"/>
        </w:rPr>
        <w:t>aspects to</w:t>
      </w:r>
      <w:r>
        <w:rPr>
          <w:color w:val="1C1731"/>
          <w:spacing w:val="40"/>
        </w:rPr>
        <w:t xml:space="preserve"> </w:t>
      </w:r>
      <w:r>
        <w:rPr>
          <w:color w:val="1C1731"/>
        </w:rPr>
        <w:t>time</w:t>
      </w:r>
      <w:r>
        <w:rPr>
          <w:color w:val="1C1731"/>
          <w:spacing w:val="40"/>
        </w:rPr>
        <w:t xml:space="preserve"> </w:t>
      </w:r>
      <w:r>
        <w:rPr>
          <w:color w:val="1C1731"/>
        </w:rPr>
        <w:t>out</w:t>
      </w:r>
      <w:r>
        <w:rPr>
          <w:color w:val="1C1731"/>
          <w:spacing w:val="40"/>
        </w:rPr>
        <w:t xml:space="preserve"> </w:t>
      </w:r>
      <w:r>
        <w:rPr>
          <w:color w:val="1C1731"/>
        </w:rPr>
        <w:t>and</w:t>
      </w:r>
      <w:r>
        <w:rPr>
          <w:color w:val="1C1731"/>
          <w:spacing w:val="40"/>
        </w:rPr>
        <w:t xml:space="preserve"> </w:t>
      </w:r>
      <w:r>
        <w:rPr>
          <w:color w:val="1C1731"/>
        </w:rPr>
        <w:t>allow</w:t>
      </w:r>
      <w:r>
        <w:rPr>
          <w:color w:val="1C1731"/>
          <w:spacing w:val="40"/>
        </w:rPr>
        <w:t xml:space="preserve"> </w:t>
      </w:r>
      <w:r>
        <w:rPr>
          <w:color w:val="1C1731"/>
        </w:rPr>
        <w:t>re-engagement,</w:t>
      </w:r>
      <w:r>
        <w:rPr>
          <w:color w:val="1C1731"/>
          <w:spacing w:val="40"/>
        </w:rPr>
        <w:t xml:space="preserve"> </w:t>
      </w:r>
      <w:r>
        <w:rPr>
          <w:color w:val="1C1731"/>
        </w:rPr>
        <w:t>to</w:t>
      </w:r>
      <w:r>
        <w:rPr>
          <w:color w:val="1C1731"/>
          <w:spacing w:val="40"/>
        </w:rPr>
        <w:t xml:space="preserve"> </w:t>
      </w:r>
      <w:r>
        <w:rPr>
          <w:color w:val="1C1731"/>
        </w:rPr>
        <w:t>purchase</w:t>
      </w:r>
      <w:r>
        <w:rPr>
          <w:color w:val="1C1731"/>
          <w:spacing w:val="40"/>
        </w:rPr>
        <w:t xml:space="preserve"> </w:t>
      </w:r>
      <w:r>
        <w:rPr>
          <w:color w:val="1C1731"/>
        </w:rPr>
        <w:t>loot</w:t>
      </w:r>
      <w:r>
        <w:rPr>
          <w:color w:val="1C1731"/>
          <w:spacing w:val="40"/>
        </w:rPr>
        <w:t xml:space="preserve"> </w:t>
      </w:r>
      <w:r>
        <w:rPr>
          <w:color w:val="1C1731"/>
        </w:rPr>
        <w:t>boxes/crates,</w:t>
      </w:r>
      <w:r>
        <w:rPr>
          <w:color w:val="1C1731"/>
          <w:spacing w:val="40"/>
        </w:rPr>
        <w:t xml:space="preserve"> </w:t>
      </w:r>
      <w:r>
        <w:rPr>
          <w:color w:val="1C1731"/>
        </w:rPr>
        <w:t>or</w:t>
      </w:r>
      <w:r>
        <w:rPr>
          <w:color w:val="1C1731"/>
          <w:spacing w:val="40"/>
        </w:rPr>
        <w:t xml:space="preserve"> </w:t>
      </w:r>
      <w:r>
        <w:rPr>
          <w:color w:val="1C1731"/>
        </w:rPr>
        <w:t>directly</w:t>
      </w:r>
      <w:r>
        <w:rPr>
          <w:color w:val="1C1731"/>
          <w:spacing w:val="40"/>
        </w:rPr>
        <w:t xml:space="preserve"> </w:t>
      </w:r>
      <w:r>
        <w:rPr>
          <w:color w:val="1C1731"/>
        </w:rPr>
        <w:t>purchase</w:t>
      </w:r>
      <w:r>
        <w:rPr>
          <w:color w:val="1C1731"/>
          <w:spacing w:val="40"/>
        </w:rPr>
        <w:t xml:space="preserve"> </w:t>
      </w:r>
      <w:r>
        <w:rPr>
          <w:color w:val="1C1731"/>
        </w:rPr>
        <w:t>DLC</w:t>
      </w:r>
      <w:r>
        <w:rPr>
          <w:color w:val="1C1731"/>
          <w:spacing w:val="40"/>
        </w:rPr>
        <w:t xml:space="preserve"> </w:t>
      </w:r>
      <w:r>
        <w:rPr>
          <w:color w:val="1C1731"/>
        </w:rPr>
        <w:t>and</w:t>
      </w:r>
    </w:p>
    <w:p w14:paraId="2C2BE136" w14:textId="77777777" w:rsidR="005B1E76" w:rsidRDefault="00EC16DA">
      <w:pPr>
        <w:pStyle w:val="BodyText"/>
        <w:spacing w:line="228" w:lineRule="exact"/>
        <w:ind w:left="677"/>
      </w:pPr>
      <w:r>
        <w:rPr>
          <w:color w:val="1C1731"/>
        </w:rPr>
        <w:t>other</w:t>
      </w:r>
      <w:r>
        <w:rPr>
          <w:color w:val="1C1731"/>
          <w:spacing w:val="39"/>
        </w:rPr>
        <w:t xml:space="preserve"> </w:t>
      </w:r>
      <w:proofErr w:type="gramStart"/>
      <w:r>
        <w:rPr>
          <w:color w:val="1C1731"/>
        </w:rPr>
        <w:t>game-play</w:t>
      </w:r>
      <w:proofErr w:type="gramEnd"/>
      <w:r>
        <w:rPr>
          <w:color w:val="1C1731"/>
          <w:spacing w:val="42"/>
        </w:rPr>
        <w:t xml:space="preserve"> </w:t>
      </w:r>
      <w:r>
        <w:rPr>
          <w:color w:val="1C1731"/>
        </w:rPr>
        <w:t>related</w:t>
      </w:r>
      <w:r>
        <w:rPr>
          <w:color w:val="1C1731"/>
          <w:spacing w:val="41"/>
        </w:rPr>
        <w:t xml:space="preserve"> </w:t>
      </w:r>
      <w:r>
        <w:rPr>
          <w:color w:val="1C1731"/>
        </w:rPr>
        <w:t>or</w:t>
      </w:r>
      <w:r>
        <w:rPr>
          <w:color w:val="1C1731"/>
          <w:spacing w:val="42"/>
        </w:rPr>
        <w:t xml:space="preserve"> </w:t>
      </w:r>
      <w:r>
        <w:rPr>
          <w:color w:val="1C1731"/>
        </w:rPr>
        <w:t>cosmetic</w:t>
      </w:r>
      <w:r>
        <w:rPr>
          <w:color w:val="1C1731"/>
          <w:spacing w:val="42"/>
        </w:rPr>
        <w:t xml:space="preserve"> </w:t>
      </w:r>
      <w:r>
        <w:rPr>
          <w:color w:val="1C1731"/>
          <w:spacing w:val="-2"/>
        </w:rPr>
        <w:t>elements.</w:t>
      </w:r>
    </w:p>
    <w:p w14:paraId="2A6BAC5C" w14:textId="77777777" w:rsidR="005B1E76" w:rsidRDefault="005B1E76">
      <w:pPr>
        <w:pStyle w:val="BodyText"/>
      </w:pPr>
    </w:p>
    <w:p w14:paraId="7FC013CB" w14:textId="77777777" w:rsidR="005B1E76" w:rsidRDefault="00EC16DA">
      <w:pPr>
        <w:pStyle w:val="BodyText"/>
        <w:spacing w:line="292" w:lineRule="auto"/>
        <w:ind w:left="677" w:right="787"/>
      </w:pPr>
      <w:r>
        <w:rPr>
          <w:color w:val="1C1731"/>
        </w:rPr>
        <w:t>Those</w:t>
      </w:r>
      <w:r>
        <w:rPr>
          <w:color w:val="1C1731"/>
          <w:spacing w:val="40"/>
        </w:rPr>
        <w:t xml:space="preserve"> </w:t>
      </w:r>
      <w:r>
        <w:rPr>
          <w:color w:val="1C1731"/>
        </w:rPr>
        <w:t>who</w:t>
      </w:r>
      <w:r>
        <w:rPr>
          <w:color w:val="1C1731"/>
          <w:spacing w:val="40"/>
        </w:rPr>
        <w:t xml:space="preserve"> </w:t>
      </w:r>
      <w:r>
        <w:rPr>
          <w:color w:val="1C1731"/>
        </w:rPr>
        <w:t>did</w:t>
      </w:r>
      <w:r>
        <w:rPr>
          <w:color w:val="1C1731"/>
          <w:spacing w:val="40"/>
        </w:rPr>
        <w:t xml:space="preserve"> </w:t>
      </w:r>
      <w:r>
        <w:rPr>
          <w:color w:val="1C1731"/>
        </w:rPr>
        <w:t>spend</w:t>
      </w:r>
      <w:r>
        <w:rPr>
          <w:color w:val="1C1731"/>
          <w:spacing w:val="40"/>
        </w:rPr>
        <w:t xml:space="preserve"> </w:t>
      </w:r>
      <w:r>
        <w:rPr>
          <w:color w:val="1C1731"/>
        </w:rPr>
        <w:t>reported</w:t>
      </w:r>
      <w:r>
        <w:rPr>
          <w:color w:val="1C1731"/>
          <w:spacing w:val="40"/>
        </w:rPr>
        <w:t xml:space="preserve"> </w:t>
      </w:r>
      <w:r>
        <w:rPr>
          <w:color w:val="1C1731"/>
        </w:rPr>
        <w:t>experiencing</w:t>
      </w:r>
      <w:r>
        <w:rPr>
          <w:color w:val="1C1731"/>
          <w:spacing w:val="40"/>
        </w:rPr>
        <w:t xml:space="preserve"> </w:t>
      </w:r>
      <w:r>
        <w:rPr>
          <w:color w:val="1C1731"/>
        </w:rPr>
        <w:t>adverse</w:t>
      </w:r>
      <w:r>
        <w:rPr>
          <w:color w:val="1C1731"/>
          <w:spacing w:val="40"/>
        </w:rPr>
        <w:t xml:space="preserve"> </w:t>
      </w:r>
      <w:r>
        <w:rPr>
          <w:color w:val="1C1731"/>
        </w:rPr>
        <w:t>effects</w:t>
      </w:r>
      <w:r>
        <w:rPr>
          <w:color w:val="1C1731"/>
          <w:spacing w:val="40"/>
        </w:rPr>
        <w:t xml:space="preserve"> </w:t>
      </w:r>
      <w:r>
        <w:rPr>
          <w:color w:val="1C1731"/>
        </w:rPr>
        <w:t>afterward.</w:t>
      </w:r>
      <w:r>
        <w:rPr>
          <w:color w:val="1C1731"/>
          <w:spacing w:val="40"/>
        </w:rPr>
        <w:t xml:space="preserve"> </w:t>
      </w:r>
      <w:r>
        <w:rPr>
          <w:color w:val="1C1731"/>
        </w:rPr>
        <w:t>The</w:t>
      </w:r>
      <w:r>
        <w:rPr>
          <w:color w:val="1C1731"/>
          <w:spacing w:val="40"/>
        </w:rPr>
        <w:t xml:space="preserve"> </w:t>
      </w:r>
      <w:r>
        <w:rPr>
          <w:color w:val="1C1731"/>
        </w:rPr>
        <w:t>results</w:t>
      </w:r>
      <w:r>
        <w:rPr>
          <w:color w:val="1C1731"/>
          <w:spacing w:val="40"/>
        </w:rPr>
        <w:t xml:space="preserve"> </w:t>
      </w:r>
      <w:r>
        <w:rPr>
          <w:color w:val="1C1731"/>
        </w:rPr>
        <w:t>also</w:t>
      </w:r>
      <w:r>
        <w:rPr>
          <w:color w:val="1C1731"/>
          <w:spacing w:val="40"/>
        </w:rPr>
        <w:t xml:space="preserve"> </w:t>
      </w:r>
      <w:r>
        <w:rPr>
          <w:color w:val="1C1731"/>
        </w:rPr>
        <w:t>showed</w:t>
      </w:r>
      <w:r>
        <w:rPr>
          <w:color w:val="1C1731"/>
          <w:spacing w:val="40"/>
        </w:rPr>
        <w:t xml:space="preserve"> </w:t>
      </w:r>
      <w:r>
        <w:rPr>
          <w:color w:val="1C1731"/>
        </w:rPr>
        <w:t>that Pasifika</w:t>
      </w:r>
      <w:r>
        <w:rPr>
          <w:color w:val="1C1731"/>
          <w:spacing w:val="40"/>
        </w:rPr>
        <w:t xml:space="preserve"> </w:t>
      </w:r>
      <w:r>
        <w:rPr>
          <w:color w:val="1C1731"/>
        </w:rPr>
        <w:t>youth</w:t>
      </w:r>
      <w:r>
        <w:rPr>
          <w:color w:val="1C1731"/>
          <w:spacing w:val="40"/>
        </w:rPr>
        <w:t xml:space="preserve"> </w:t>
      </w:r>
      <w:r>
        <w:rPr>
          <w:color w:val="1C1731"/>
        </w:rPr>
        <w:t>are</w:t>
      </w:r>
      <w:r>
        <w:rPr>
          <w:color w:val="1C1731"/>
          <w:spacing w:val="40"/>
        </w:rPr>
        <w:t xml:space="preserve"> </w:t>
      </w:r>
      <w:r>
        <w:rPr>
          <w:color w:val="1C1731"/>
        </w:rPr>
        <w:t>constantly</w:t>
      </w:r>
      <w:r>
        <w:rPr>
          <w:color w:val="1C1731"/>
          <w:spacing w:val="40"/>
        </w:rPr>
        <w:t xml:space="preserve"> </w:t>
      </w:r>
      <w:r>
        <w:rPr>
          <w:color w:val="1C1731"/>
        </w:rPr>
        <w:t>engaged</w:t>
      </w:r>
      <w:r>
        <w:rPr>
          <w:color w:val="1C1731"/>
          <w:spacing w:val="40"/>
        </w:rPr>
        <w:t xml:space="preserve"> </w:t>
      </w:r>
      <w:r>
        <w:rPr>
          <w:color w:val="1C1731"/>
        </w:rPr>
        <w:t>with</w:t>
      </w:r>
      <w:r>
        <w:rPr>
          <w:color w:val="1C1731"/>
          <w:spacing w:val="40"/>
        </w:rPr>
        <w:t xml:space="preserve"> </w:t>
      </w:r>
      <w:r>
        <w:rPr>
          <w:color w:val="1C1731"/>
        </w:rPr>
        <w:t>online</w:t>
      </w:r>
      <w:r>
        <w:rPr>
          <w:color w:val="1C1731"/>
          <w:spacing w:val="40"/>
        </w:rPr>
        <w:t xml:space="preserve"> </w:t>
      </w:r>
      <w:r>
        <w:rPr>
          <w:color w:val="1C1731"/>
        </w:rPr>
        <w:t>services</w:t>
      </w:r>
      <w:r>
        <w:rPr>
          <w:color w:val="1C1731"/>
          <w:spacing w:val="40"/>
        </w:rPr>
        <w:t xml:space="preserve"> </w:t>
      </w:r>
      <w:r>
        <w:rPr>
          <w:color w:val="1C1731"/>
        </w:rPr>
        <w:t>and</w:t>
      </w:r>
      <w:r>
        <w:rPr>
          <w:color w:val="1C1731"/>
          <w:spacing w:val="40"/>
        </w:rPr>
        <w:t xml:space="preserve"> </w:t>
      </w:r>
      <w:r>
        <w:rPr>
          <w:color w:val="1C1731"/>
        </w:rPr>
        <w:t>are</w:t>
      </w:r>
      <w:r>
        <w:rPr>
          <w:color w:val="1C1731"/>
          <w:spacing w:val="40"/>
        </w:rPr>
        <w:t xml:space="preserve"> </w:t>
      </w:r>
      <w:r>
        <w:rPr>
          <w:color w:val="1C1731"/>
        </w:rPr>
        <w:t>very</w:t>
      </w:r>
      <w:r>
        <w:rPr>
          <w:color w:val="1C1731"/>
          <w:spacing w:val="40"/>
        </w:rPr>
        <w:t xml:space="preserve"> </w:t>
      </w:r>
      <w:r>
        <w:rPr>
          <w:color w:val="1C1731"/>
        </w:rPr>
        <w:t>aware</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online</w:t>
      </w:r>
      <w:r>
        <w:rPr>
          <w:color w:val="1C1731"/>
          <w:spacing w:val="40"/>
        </w:rPr>
        <w:t xml:space="preserve"> </w:t>
      </w:r>
      <w:r>
        <w:rPr>
          <w:color w:val="1C1731"/>
        </w:rPr>
        <w:t>games available to them.</w:t>
      </w:r>
    </w:p>
    <w:p w14:paraId="06C452CD" w14:textId="77777777" w:rsidR="005B1E76" w:rsidRDefault="005B1E76">
      <w:pPr>
        <w:spacing w:line="292" w:lineRule="auto"/>
        <w:sectPr w:rsidR="005B1E76">
          <w:headerReference w:type="even" r:id="rId47"/>
          <w:headerReference w:type="default" r:id="rId48"/>
          <w:footerReference w:type="even" r:id="rId49"/>
          <w:footerReference w:type="default" r:id="rId50"/>
          <w:pgSz w:w="11910" w:h="16840"/>
          <w:pgMar w:top="940" w:right="340" w:bottom="440" w:left="400" w:header="386" w:footer="253" w:gutter="0"/>
          <w:pgNumType w:start="14"/>
          <w:cols w:space="720"/>
        </w:sectPr>
      </w:pPr>
    </w:p>
    <w:p w14:paraId="34A94649" w14:textId="77777777" w:rsidR="005B1E76" w:rsidRDefault="00EC16DA">
      <w:pPr>
        <w:pStyle w:val="BodyText"/>
      </w:pPr>
      <w:r>
        <w:rPr>
          <w:noProof/>
        </w:rPr>
        <w:lastRenderedPageBreak/>
        <w:drawing>
          <wp:anchor distT="0" distB="0" distL="0" distR="0" simplePos="0" relativeHeight="15758336" behindDoc="0" locked="0" layoutInCell="1" allowOverlap="1" wp14:anchorId="115608E7" wp14:editId="2CA02EE8">
            <wp:simplePos x="0" y="0"/>
            <wp:positionH relativeFrom="page">
              <wp:posOffset>7398003</wp:posOffset>
            </wp:positionH>
            <wp:positionV relativeFrom="page">
              <wp:posOffset>0</wp:posOffset>
            </wp:positionV>
            <wp:extent cx="162001" cy="10692003"/>
            <wp:effectExtent l="0" t="0" r="0" b="0"/>
            <wp:wrapNone/>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58848" behindDoc="0" locked="0" layoutInCell="1" allowOverlap="1" wp14:anchorId="18343B79" wp14:editId="26DA457C">
            <wp:simplePos x="0" y="0"/>
            <wp:positionH relativeFrom="page">
              <wp:posOffset>7074002</wp:posOffset>
            </wp:positionH>
            <wp:positionV relativeFrom="page">
              <wp:posOffset>10558805</wp:posOffset>
            </wp:positionV>
            <wp:extent cx="162001" cy="133197"/>
            <wp:effectExtent l="0" t="0" r="0" b="0"/>
            <wp:wrapNone/>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5CFA20C1" w14:textId="77777777" w:rsidR="005B1E76" w:rsidRDefault="005B1E76">
      <w:pPr>
        <w:pStyle w:val="BodyText"/>
      </w:pPr>
    </w:p>
    <w:p w14:paraId="02C77BD6" w14:textId="77777777" w:rsidR="005B1E76" w:rsidRDefault="005B1E76">
      <w:pPr>
        <w:pStyle w:val="BodyText"/>
      </w:pPr>
    </w:p>
    <w:p w14:paraId="39E66D8D" w14:textId="77777777" w:rsidR="005B1E76" w:rsidRDefault="005B1E76">
      <w:pPr>
        <w:pStyle w:val="BodyText"/>
      </w:pPr>
    </w:p>
    <w:p w14:paraId="58058587" w14:textId="77777777" w:rsidR="005B1E76" w:rsidRDefault="005B1E76">
      <w:pPr>
        <w:pStyle w:val="BodyText"/>
      </w:pPr>
    </w:p>
    <w:p w14:paraId="66E06B93" w14:textId="77777777" w:rsidR="005B1E76" w:rsidRDefault="005B1E76">
      <w:pPr>
        <w:pStyle w:val="BodyText"/>
        <w:spacing w:before="2"/>
        <w:rPr>
          <w:sz w:val="23"/>
        </w:rPr>
      </w:pPr>
    </w:p>
    <w:p w14:paraId="4A8BD6F2" w14:textId="77777777" w:rsidR="005B1E76" w:rsidRDefault="00EC16DA">
      <w:pPr>
        <w:pStyle w:val="BodyText"/>
        <w:spacing w:before="1"/>
        <w:ind w:left="507"/>
      </w:pPr>
      <w:r>
        <w:rPr>
          <w:color w:val="1C1731"/>
        </w:rPr>
        <w:t>Given</w:t>
      </w:r>
      <w:r>
        <w:rPr>
          <w:color w:val="1C1731"/>
          <w:spacing w:val="35"/>
        </w:rPr>
        <w:t xml:space="preserve"> </w:t>
      </w:r>
      <w:r>
        <w:rPr>
          <w:color w:val="1C1731"/>
        </w:rPr>
        <w:t>the</w:t>
      </w:r>
      <w:r>
        <w:rPr>
          <w:color w:val="1C1731"/>
          <w:spacing w:val="36"/>
        </w:rPr>
        <w:t xml:space="preserve"> </w:t>
      </w:r>
      <w:r>
        <w:rPr>
          <w:color w:val="1C1731"/>
        </w:rPr>
        <w:t>evidence</w:t>
      </w:r>
      <w:r>
        <w:rPr>
          <w:color w:val="1C1731"/>
          <w:spacing w:val="35"/>
        </w:rPr>
        <w:t xml:space="preserve"> </w:t>
      </w:r>
      <w:r>
        <w:rPr>
          <w:color w:val="1C1731"/>
        </w:rPr>
        <w:t>of</w:t>
      </w:r>
      <w:r>
        <w:rPr>
          <w:color w:val="1C1731"/>
          <w:spacing w:val="36"/>
        </w:rPr>
        <w:t xml:space="preserve"> </w:t>
      </w:r>
      <w:r>
        <w:rPr>
          <w:color w:val="1C1731"/>
        </w:rPr>
        <w:t>Pasifika</w:t>
      </w:r>
      <w:r>
        <w:rPr>
          <w:color w:val="1C1731"/>
          <w:spacing w:val="35"/>
        </w:rPr>
        <w:t xml:space="preserve"> </w:t>
      </w:r>
      <w:r>
        <w:rPr>
          <w:color w:val="1C1731"/>
        </w:rPr>
        <w:t>youth</w:t>
      </w:r>
      <w:r>
        <w:rPr>
          <w:color w:val="1C1731"/>
          <w:spacing w:val="36"/>
        </w:rPr>
        <w:t xml:space="preserve"> </w:t>
      </w:r>
      <w:r>
        <w:rPr>
          <w:color w:val="1C1731"/>
        </w:rPr>
        <w:t>engaging</w:t>
      </w:r>
      <w:r>
        <w:rPr>
          <w:color w:val="1C1731"/>
          <w:spacing w:val="35"/>
        </w:rPr>
        <w:t xml:space="preserve"> </w:t>
      </w:r>
      <w:r>
        <w:rPr>
          <w:color w:val="1C1731"/>
        </w:rPr>
        <w:t>in</w:t>
      </w:r>
      <w:r>
        <w:rPr>
          <w:color w:val="1C1731"/>
          <w:spacing w:val="36"/>
        </w:rPr>
        <w:t xml:space="preserve"> </w:t>
      </w:r>
      <w:r>
        <w:rPr>
          <w:color w:val="1C1731"/>
        </w:rPr>
        <w:t>gaming</w:t>
      </w:r>
      <w:r>
        <w:rPr>
          <w:color w:val="1C1731"/>
          <w:spacing w:val="36"/>
        </w:rPr>
        <w:t xml:space="preserve"> </w:t>
      </w:r>
      <w:r>
        <w:rPr>
          <w:color w:val="1C1731"/>
        </w:rPr>
        <w:t>and</w:t>
      </w:r>
      <w:r>
        <w:rPr>
          <w:color w:val="1C1731"/>
          <w:spacing w:val="35"/>
        </w:rPr>
        <w:t xml:space="preserve"> </w:t>
      </w:r>
      <w:r>
        <w:rPr>
          <w:color w:val="1C1731"/>
        </w:rPr>
        <w:t>gambling</w:t>
      </w:r>
      <w:r>
        <w:rPr>
          <w:color w:val="1C1731"/>
          <w:spacing w:val="36"/>
        </w:rPr>
        <w:t xml:space="preserve"> </w:t>
      </w:r>
      <w:r>
        <w:rPr>
          <w:color w:val="1C1731"/>
        </w:rPr>
        <w:t>at</w:t>
      </w:r>
      <w:r>
        <w:rPr>
          <w:color w:val="1C1731"/>
          <w:spacing w:val="35"/>
        </w:rPr>
        <w:t xml:space="preserve"> </w:t>
      </w:r>
      <w:r>
        <w:rPr>
          <w:color w:val="1C1731"/>
        </w:rPr>
        <w:t>a</w:t>
      </w:r>
      <w:r>
        <w:rPr>
          <w:color w:val="1C1731"/>
          <w:spacing w:val="36"/>
        </w:rPr>
        <w:t xml:space="preserve"> </w:t>
      </w:r>
      <w:r>
        <w:rPr>
          <w:color w:val="1C1731"/>
        </w:rPr>
        <w:t>young</w:t>
      </w:r>
      <w:r>
        <w:rPr>
          <w:color w:val="1C1731"/>
          <w:spacing w:val="35"/>
        </w:rPr>
        <w:t xml:space="preserve"> </w:t>
      </w:r>
      <w:r>
        <w:rPr>
          <w:color w:val="1C1731"/>
        </w:rPr>
        <w:t>age</w:t>
      </w:r>
      <w:r>
        <w:rPr>
          <w:color w:val="1C1731"/>
          <w:spacing w:val="36"/>
        </w:rPr>
        <w:t xml:space="preserve"> </w:t>
      </w:r>
      <w:r>
        <w:rPr>
          <w:color w:val="1C1731"/>
        </w:rPr>
        <w:t>(Bellringer</w:t>
      </w:r>
      <w:r>
        <w:rPr>
          <w:color w:val="1C1731"/>
          <w:spacing w:val="36"/>
        </w:rPr>
        <w:t xml:space="preserve"> </w:t>
      </w:r>
      <w:r>
        <w:rPr>
          <w:color w:val="1C1731"/>
          <w:spacing w:val="-5"/>
        </w:rPr>
        <w:t>et</w:t>
      </w:r>
    </w:p>
    <w:p w14:paraId="71C1D502" w14:textId="77777777" w:rsidR="005B1E76" w:rsidRDefault="00EC16DA">
      <w:pPr>
        <w:pStyle w:val="BodyText"/>
        <w:spacing w:before="50" w:line="292" w:lineRule="auto"/>
        <w:ind w:left="507" w:right="874"/>
      </w:pPr>
      <w:r>
        <w:rPr>
          <w:color w:val="1C1731"/>
        </w:rPr>
        <w:t>al.,</w:t>
      </w:r>
      <w:r>
        <w:rPr>
          <w:color w:val="1C1731"/>
          <w:spacing w:val="39"/>
        </w:rPr>
        <w:t xml:space="preserve"> </w:t>
      </w:r>
      <w:r>
        <w:rPr>
          <w:color w:val="1C1731"/>
        </w:rPr>
        <w:t>2016),</w:t>
      </w:r>
      <w:r>
        <w:rPr>
          <w:color w:val="1C1731"/>
          <w:spacing w:val="39"/>
        </w:rPr>
        <w:t xml:space="preserve"> </w:t>
      </w:r>
      <w:r>
        <w:rPr>
          <w:color w:val="1C1731"/>
        </w:rPr>
        <w:t>this</w:t>
      </w:r>
      <w:r>
        <w:rPr>
          <w:color w:val="1C1731"/>
          <w:spacing w:val="39"/>
        </w:rPr>
        <w:t xml:space="preserve"> </w:t>
      </w:r>
      <w:r>
        <w:rPr>
          <w:color w:val="1C1731"/>
        </w:rPr>
        <w:t>report</w:t>
      </w:r>
      <w:r>
        <w:rPr>
          <w:color w:val="1C1731"/>
          <w:spacing w:val="39"/>
        </w:rPr>
        <w:t xml:space="preserve"> </w:t>
      </w:r>
      <w:r>
        <w:rPr>
          <w:color w:val="1C1731"/>
        </w:rPr>
        <w:t>explores</w:t>
      </w:r>
      <w:r>
        <w:rPr>
          <w:color w:val="1C1731"/>
          <w:spacing w:val="39"/>
        </w:rPr>
        <w:t xml:space="preserve"> </w:t>
      </w:r>
      <w:r>
        <w:rPr>
          <w:color w:val="1C1731"/>
        </w:rPr>
        <w:t>the</w:t>
      </w:r>
      <w:r>
        <w:rPr>
          <w:color w:val="1C1731"/>
          <w:spacing w:val="39"/>
        </w:rPr>
        <w:t xml:space="preserve"> </w:t>
      </w:r>
      <w:r>
        <w:rPr>
          <w:color w:val="1C1731"/>
        </w:rPr>
        <w:t>propensity</w:t>
      </w:r>
      <w:r>
        <w:rPr>
          <w:color w:val="1C1731"/>
          <w:spacing w:val="39"/>
        </w:rPr>
        <w:t xml:space="preserve"> </w:t>
      </w:r>
      <w:r>
        <w:rPr>
          <w:color w:val="1C1731"/>
        </w:rPr>
        <w:t>for</w:t>
      </w:r>
      <w:r>
        <w:rPr>
          <w:color w:val="1C1731"/>
          <w:spacing w:val="39"/>
        </w:rPr>
        <w:t xml:space="preserve"> </w:t>
      </w:r>
      <w:r>
        <w:rPr>
          <w:color w:val="1C1731"/>
        </w:rPr>
        <w:t>gambling</w:t>
      </w:r>
      <w:r>
        <w:rPr>
          <w:color w:val="1C1731"/>
          <w:spacing w:val="39"/>
        </w:rPr>
        <w:t xml:space="preserve"> </w:t>
      </w:r>
      <w:r>
        <w:rPr>
          <w:color w:val="1C1731"/>
        </w:rPr>
        <w:t>among</w:t>
      </w:r>
      <w:r>
        <w:rPr>
          <w:color w:val="1C1731"/>
          <w:spacing w:val="39"/>
        </w:rPr>
        <w:t xml:space="preserve"> </w:t>
      </w:r>
      <w:r>
        <w:rPr>
          <w:color w:val="1C1731"/>
        </w:rPr>
        <w:t>Pasifika</w:t>
      </w:r>
      <w:r>
        <w:rPr>
          <w:color w:val="1C1731"/>
          <w:spacing w:val="39"/>
        </w:rPr>
        <w:t xml:space="preserve"> </w:t>
      </w:r>
      <w:r>
        <w:rPr>
          <w:color w:val="1C1731"/>
        </w:rPr>
        <w:t>young</w:t>
      </w:r>
      <w:r>
        <w:rPr>
          <w:color w:val="1C1731"/>
          <w:spacing w:val="39"/>
        </w:rPr>
        <w:t xml:space="preserve"> </w:t>
      </w:r>
      <w:r>
        <w:rPr>
          <w:color w:val="1C1731"/>
        </w:rPr>
        <w:t>people</w:t>
      </w:r>
      <w:r>
        <w:rPr>
          <w:color w:val="1C1731"/>
          <w:spacing w:val="39"/>
        </w:rPr>
        <w:t xml:space="preserve"> </w:t>
      </w:r>
      <w:r>
        <w:rPr>
          <w:color w:val="1C1731"/>
        </w:rPr>
        <w:t>who</w:t>
      </w:r>
      <w:r>
        <w:rPr>
          <w:color w:val="1C1731"/>
          <w:spacing w:val="39"/>
        </w:rPr>
        <w:t xml:space="preserve"> </w:t>
      </w:r>
      <w:r>
        <w:rPr>
          <w:color w:val="1C1731"/>
        </w:rPr>
        <w:t>engage in</w:t>
      </w:r>
      <w:r>
        <w:rPr>
          <w:color w:val="1C1731"/>
          <w:spacing w:val="40"/>
        </w:rPr>
        <w:t xml:space="preserve"> </w:t>
      </w:r>
      <w:r>
        <w:rPr>
          <w:color w:val="1C1731"/>
        </w:rPr>
        <w:t>online</w:t>
      </w:r>
      <w:r>
        <w:rPr>
          <w:color w:val="1C1731"/>
          <w:spacing w:val="40"/>
        </w:rPr>
        <w:t xml:space="preserve"> </w:t>
      </w:r>
      <w:r>
        <w:rPr>
          <w:color w:val="1C1731"/>
        </w:rPr>
        <w:t>gaming.</w:t>
      </w:r>
      <w:r>
        <w:rPr>
          <w:color w:val="1C1731"/>
          <w:spacing w:val="40"/>
        </w:rPr>
        <w:t xml:space="preserve"> </w:t>
      </w:r>
      <w:r>
        <w:rPr>
          <w:color w:val="1C1731"/>
        </w:rPr>
        <w:t>Specifically,</w:t>
      </w:r>
      <w:r>
        <w:rPr>
          <w:color w:val="1C1731"/>
          <w:spacing w:val="40"/>
        </w:rPr>
        <w:t xml:space="preserve"> </w:t>
      </w:r>
      <w:r>
        <w:rPr>
          <w:color w:val="1C1731"/>
        </w:rPr>
        <w:t>it</w:t>
      </w:r>
      <w:r>
        <w:rPr>
          <w:color w:val="1C1731"/>
          <w:spacing w:val="40"/>
        </w:rPr>
        <w:t xml:space="preserve"> </w:t>
      </w:r>
      <w:r>
        <w:rPr>
          <w:color w:val="1C1731"/>
        </w:rPr>
        <w:t>investigates</w:t>
      </w:r>
      <w:r>
        <w:rPr>
          <w:color w:val="1C1731"/>
          <w:spacing w:val="40"/>
        </w:rPr>
        <w:t xml:space="preserve"> </w:t>
      </w:r>
      <w:r>
        <w:rPr>
          <w:color w:val="1C1731"/>
        </w:rPr>
        <w:t>what</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know</w:t>
      </w:r>
      <w:r>
        <w:rPr>
          <w:color w:val="1C1731"/>
          <w:spacing w:val="40"/>
        </w:rPr>
        <w:t xml:space="preserve"> </w:t>
      </w:r>
      <w:r>
        <w:rPr>
          <w:color w:val="1C1731"/>
        </w:rPr>
        <w:t>about</w:t>
      </w:r>
      <w:r>
        <w:rPr>
          <w:color w:val="1C1731"/>
          <w:spacing w:val="40"/>
        </w:rPr>
        <w:t xml:space="preserve"> </w:t>
      </w:r>
      <w:r>
        <w:rPr>
          <w:color w:val="1C1731"/>
        </w:rPr>
        <w:t>financial</w:t>
      </w:r>
      <w:r>
        <w:rPr>
          <w:color w:val="1C1731"/>
          <w:spacing w:val="40"/>
        </w:rPr>
        <w:t xml:space="preserve"> </w:t>
      </w:r>
      <w:r>
        <w:rPr>
          <w:color w:val="1C1731"/>
        </w:rPr>
        <w:t>transactions</w:t>
      </w:r>
    </w:p>
    <w:p w14:paraId="3415986D" w14:textId="77777777" w:rsidR="005B1E76" w:rsidRDefault="00EC16DA">
      <w:pPr>
        <w:pStyle w:val="BodyText"/>
        <w:spacing w:line="229" w:lineRule="exact"/>
        <w:ind w:left="507"/>
      </w:pPr>
      <w:r>
        <w:rPr>
          <w:color w:val="1C1731"/>
        </w:rPr>
        <w:t>described</w:t>
      </w:r>
      <w:r>
        <w:rPr>
          <w:color w:val="1C1731"/>
          <w:spacing w:val="38"/>
        </w:rPr>
        <w:t xml:space="preserve"> </w:t>
      </w:r>
      <w:r>
        <w:rPr>
          <w:color w:val="1C1731"/>
        </w:rPr>
        <w:t>as</w:t>
      </w:r>
      <w:r>
        <w:rPr>
          <w:color w:val="1C1731"/>
          <w:spacing w:val="39"/>
        </w:rPr>
        <w:t xml:space="preserve"> </w:t>
      </w:r>
      <w:r>
        <w:rPr>
          <w:color w:val="1C1731"/>
        </w:rPr>
        <w:t>loot</w:t>
      </w:r>
      <w:r>
        <w:rPr>
          <w:color w:val="1C1731"/>
          <w:spacing w:val="38"/>
        </w:rPr>
        <w:t xml:space="preserve"> </w:t>
      </w:r>
      <w:r>
        <w:rPr>
          <w:color w:val="1C1731"/>
        </w:rPr>
        <w:t>boxes</w:t>
      </w:r>
      <w:r>
        <w:rPr>
          <w:color w:val="1C1731"/>
          <w:spacing w:val="39"/>
        </w:rPr>
        <w:t xml:space="preserve"> </w:t>
      </w:r>
      <w:r>
        <w:rPr>
          <w:color w:val="1C1731"/>
        </w:rPr>
        <w:t>and</w:t>
      </w:r>
      <w:r>
        <w:rPr>
          <w:color w:val="1C1731"/>
          <w:spacing w:val="38"/>
        </w:rPr>
        <w:t xml:space="preserve"> </w:t>
      </w:r>
      <w:r>
        <w:rPr>
          <w:color w:val="1C1731"/>
        </w:rPr>
        <w:t>micro-transactions</w:t>
      </w:r>
      <w:r>
        <w:rPr>
          <w:color w:val="1C1731"/>
          <w:spacing w:val="39"/>
        </w:rPr>
        <w:t xml:space="preserve"> </w:t>
      </w:r>
      <w:r>
        <w:rPr>
          <w:color w:val="1C1731"/>
        </w:rPr>
        <w:t>and</w:t>
      </w:r>
      <w:r>
        <w:rPr>
          <w:color w:val="1C1731"/>
          <w:spacing w:val="38"/>
        </w:rPr>
        <w:t xml:space="preserve"> </w:t>
      </w:r>
      <w:r>
        <w:rPr>
          <w:color w:val="1C1731"/>
        </w:rPr>
        <w:t>whether</w:t>
      </w:r>
      <w:r>
        <w:rPr>
          <w:color w:val="1C1731"/>
          <w:spacing w:val="39"/>
        </w:rPr>
        <w:t xml:space="preserve"> </w:t>
      </w:r>
      <w:r>
        <w:rPr>
          <w:color w:val="1C1731"/>
        </w:rPr>
        <w:t>they</w:t>
      </w:r>
      <w:r>
        <w:rPr>
          <w:color w:val="1C1731"/>
          <w:spacing w:val="38"/>
        </w:rPr>
        <w:t xml:space="preserve"> </w:t>
      </w:r>
      <w:r>
        <w:rPr>
          <w:color w:val="1C1731"/>
        </w:rPr>
        <w:t>can</w:t>
      </w:r>
      <w:r>
        <w:rPr>
          <w:color w:val="1C1731"/>
          <w:spacing w:val="39"/>
        </w:rPr>
        <w:t xml:space="preserve"> </w:t>
      </w:r>
      <w:r>
        <w:rPr>
          <w:color w:val="1C1731"/>
        </w:rPr>
        <w:t>draw</w:t>
      </w:r>
      <w:r>
        <w:rPr>
          <w:color w:val="1C1731"/>
          <w:spacing w:val="38"/>
        </w:rPr>
        <w:t xml:space="preserve"> </w:t>
      </w:r>
      <w:r>
        <w:rPr>
          <w:color w:val="1C1731"/>
        </w:rPr>
        <w:t>a</w:t>
      </w:r>
      <w:r>
        <w:rPr>
          <w:color w:val="1C1731"/>
          <w:spacing w:val="39"/>
        </w:rPr>
        <w:t xml:space="preserve"> </w:t>
      </w:r>
      <w:r>
        <w:rPr>
          <w:color w:val="1C1731"/>
        </w:rPr>
        <w:t>connection</w:t>
      </w:r>
      <w:r>
        <w:rPr>
          <w:color w:val="1C1731"/>
          <w:spacing w:val="39"/>
        </w:rPr>
        <w:t xml:space="preserve"> </w:t>
      </w:r>
      <w:r>
        <w:rPr>
          <w:color w:val="1C1731"/>
          <w:spacing w:val="-2"/>
        </w:rPr>
        <w:t>between</w:t>
      </w:r>
    </w:p>
    <w:p w14:paraId="3B855A40" w14:textId="77777777" w:rsidR="005B1E76" w:rsidRDefault="00EC16DA">
      <w:pPr>
        <w:pStyle w:val="BodyText"/>
        <w:spacing w:before="50" w:line="292" w:lineRule="auto"/>
        <w:ind w:left="507" w:right="1079"/>
      </w:pPr>
      <w:r>
        <w:rPr>
          <w:color w:val="1C1731"/>
        </w:rPr>
        <w:t>gaming</w:t>
      </w:r>
      <w:r>
        <w:rPr>
          <w:color w:val="1C1731"/>
          <w:spacing w:val="35"/>
        </w:rPr>
        <w:t xml:space="preserve"> </w:t>
      </w:r>
      <w:r>
        <w:rPr>
          <w:color w:val="1C1731"/>
        </w:rPr>
        <w:t>and</w:t>
      </w:r>
      <w:r>
        <w:rPr>
          <w:color w:val="1C1731"/>
          <w:spacing w:val="35"/>
        </w:rPr>
        <w:t xml:space="preserve"> </w:t>
      </w:r>
      <w:r>
        <w:rPr>
          <w:color w:val="1C1731"/>
        </w:rPr>
        <w:t>gambling.</w:t>
      </w:r>
      <w:r>
        <w:rPr>
          <w:color w:val="1C1731"/>
          <w:spacing w:val="35"/>
        </w:rPr>
        <w:t xml:space="preserve"> </w:t>
      </w:r>
      <w:r>
        <w:rPr>
          <w:color w:val="1C1731"/>
        </w:rPr>
        <w:t>The</w:t>
      </w:r>
      <w:r>
        <w:rPr>
          <w:color w:val="1C1731"/>
          <w:spacing w:val="35"/>
        </w:rPr>
        <w:t xml:space="preserve"> </w:t>
      </w:r>
      <w:r>
        <w:rPr>
          <w:color w:val="1C1731"/>
        </w:rPr>
        <w:t>report</w:t>
      </w:r>
      <w:r>
        <w:rPr>
          <w:color w:val="1C1731"/>
          <w:spacing w:val="35"/>
        </w:rPr>
        <w:t xml:space="preserve"> </w:t>
      </w:r>
      <w:r>
        <w:rPr>
          <w:color w:val="1C1731"/>
        </w:rPr>
        <w:t>raises</w:t>
      </w:r>
      <w:r>
        <w:rPr>
          <w:color w:val="1C1731"/>
          <w:spacing w:val="35"/>
        </w:rPr>
        <w:t xml:space="preserve"> </w:t>
      </w:r>
      <w:r>
        <w:rPr>
          <w:color w:val="1C1731"/>
        </w:rPr>
        <w:t>the</w:t>
      </w:r>
      <w:r>
        <w:rPr>
          <w:color w:val="1C1731"/>
          <w:spacing w:val="35"/>
        </w:rPr>
        <w:t xml:space="preserve"> </w:t>
      </w:r>
      <w:r>
        <w:rPr>
          <w:color w:val="1C1731"/>
        </w:rPr>
        <w:t>question,</w:t>
      </w:r>
      <w:r>
        <w:rPr>
          <w:color w:val="1C1731"/>
          <w:spacing w:val="35"/>
        </w:rPr>
        <w:t xml:space="preserve"> </w:t>
      </w:r>
      <w:r>
        <w:rPr>
          <w:color w:val="1C1731"/>
        </w:rPr>
        <w:t>are</w:t>
      </w:r>
      <w:r>
        <w:rPr>
          <w:color w:val="1C1731"/>
          <w:spacing w:val="35"/>
        </w:rPr>
        <w:t xml:space="preserve"> </w:t>
      </w:r>
      <w:r>
        <w:rPr>
          <w:color w:val="1C1731"/>
        </w:rPr>
        <w:t>online</w:t>
      </w:r>
      <w:r>
        <w:rPr>
          <w:color w:val="1C1731"/>
          <w:spacing w:val="35"/>
        </w:rPr>
        <w:t xml:space="preserve"> </w:t>
      </w:r>
      <w:r>
        <w:rPr>
          <w:color w:val="1C1731"/>
        </w:rPr>
        <w:t>video</w:t>
      </w:r>
      <w:r>
        <w:rPr>
          <w:color w:val="1C1731"/>
          <w:spacing w:val="35"/>
        </w:rPr>
        <w:t xml:space="preserve"> </w:t>
      </w:r>
      <w:r>
        <w:rPr>
          <w:color w:val="1C1731"/>
        </w:rPr>
        <w:t>games</w:t>
      </w:r>
      <w:r>
        <w:rPr>
          <w:color w:val="1C1731"/>
          <w:spacing w:val="35"/>
        </w:rPr>
        <w:t xml:space="preserve"> </w:t>
      </w:r>
      <w:r>
        <w:rPr>
          <w:color w:val="1C1731"/>
        </w:rPr>
        <w:t>a</w:t>
      </w:r>
      <w:r>
        <w:rPr>
          <w:color w:val="1C1731"/>
          <w:spacing w:val="35"/>
        </w:rPr>
        <w:t xml:space="preserve"> </w:t>
      </w:r>
      <w:r>
        <w:rPr>
          <w:color w:val="1C1731"/>
        </w:rPr>
        <w:t>gateway</w:t>
      </w:r>
      <w:r>
        <w:rPr>
          <w:color w:val="1C1731"/>
          <w:spacing w:val="35"/>
        </w:rPr>
        <w:t xml:space="preserve"> </w:t>
      </w:r>
      <w:r>
        <w:rPr>
          <w:color w:val="1C1731"/>
        </w:rPr>
        <w:t>to</w:t>
      </w:r>
      <w:r>
        <w:rPr>
          <w:color w:val="1C1731"/>
          <w:spacing w:val="35"/>
        </w:rPr>
        <w:t xml:space="preserve"> </w:t>
      </w:r>
      <w:r>
        <w:rPr>
          <w:color w:val="1C1731"/>
        </w:rPr>
        <w:t>problem gambling</w:t>
      </w:r>
      <w:r>
        <w:rPr>
          <w:color w:val="1C1731"/>
          <w:spacing w:val="40"/>
        </w:rPr>
        <w:t xml:space="preserve"> </w:t>
      </w:r>
      <w:r>
        <w:rPr>
          <w:color w:val="1C1731"/>
        </w:rPr>
        <w:t>among</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To</w:t>
      </w:r>
      <w:r>
        <w:rPr>
          <w:color w:val="1C1731"/>
          <w:spacing w:val="40"/>
        </w:rPr>
        <w:t xml:space="preserve"> </w:t>
      </w:r>
      <w:r>
        <w:rPr>
          <w:color w:val="1C1731"/>
        </w:rPr>
        <w:t>address</w:t>
      </w:r>
      <w:r>
        <w:rPr>
          <w:color w:val="1C1731"/>
          <w:spacing w:val="40"/>
        </w:rPr>
        <w:t xml:space="preserve"> </w:t>
      </w:r>
      <w:r>
        <w:rPr>
          <w:color w:val="1C1731"/>
        </w:rPr>
        <w:t>this</w:t>
      </w:r>
      <w:r>
        <w:rPr>
          <w:color w:val="1C1731"/>
          <w:spacing w:val="40"/>
        </w:rPr>
        <w:t xml:space="preserve"> </w:t>
      </w:r>
      <w:r>
        <w:rPr>
          <w:color w:val="1C1731"/>
        </w:rPr>
        <w:t>question,</w:t>
      </w:r>
      <w:r>
        <w:rPr>
          <w:color w:val="1C1731"/>
          <w:spacing w:val="40"/>
        </w:rPr>
        <w:t xml:space="preserve"> </w:t>
      </w:r>
      <w:r>
        <w:rPr>
          <w:color w:val="1C1731"/>
        </w:rPr>
        <w:t>a</w:t>
      </w:r>
      <w:r>
        <w:rPr>
          <w:color w:val="1C1731"/>
          <w:spacing w:val="40"/>
        </w:rPr>
        <w:t xml:space="preserve"> </w:t>
      </w:r>
      <w:r>
        <w:rPr>
          <w:color w:val="1C1731"/>
        </w:rPr>
        <w:t>mixed</w:t>
      </w:r>
      <w:r>
        <w:rPr>
          <w:color w:val="1C1731"/>
          <w:spacing w:val="40"/>
        </w:rPr>
        <w:t xml:space="preserve"> </w:t>
      </w:r>
      <w:r>
        <w:rPr>
          <w:color w:val="1C1731"/>
        </w:rPr>
        <w:t>methods</w:t>
      </w:r>
      <w:r>
        <w:rPr>
          <w:color w:val="1C1731"/>
          <w:spacing w:val="40"/>
        </w:rPr>
        <w:t xml:space="preserve"> </w:t>
      </w:r>
      <w:r>
        <w:rPr>
          <w:color w:val="1C1731"/>
        </w:rPr>
        <w:t>research</w:t>
      </w:r>
      <w:r>
        <w:rPr>
          <w:color w:val="1C1731"/>
          <w:spacing w:val="40"/>
        </w:rPr>
        <w:t xml:space="preserve"> </w:t>
      </w:r>
      <w:r>
        <w:rPr>
          <w:color w:val="1C1731"/>
        </w:rPr>
        <w:t>approach</w:t>
      </w:r>
      <w:r>
        <w:rPr>
          <w:color w:val="1C1731"/>
          <w:spacing w:val="40"/>
        </w:rPr>
        <w:t xml:space="preserve"> </w:t>
      </w:r>
      <w:r>
        <w:rPr>
          <w:color w:val="1C1731"/>
        </w:rPr>
        <w:t>was used.</w:t>
      </w:r>
      <w:r>
        <w:rPr>
          <w:color w:val="1C1731"/>
          <w:spacing w:val="40"/>
        </w:rPr>
        <w:t xml:space="preserve"> </w:t>
      </w:r>
      <w:r>
        <w:rPr>
          <w:color w:val="1C1731"/>
        </w:rPr>
        <w:t>This</w:t>
      </w:r>
      <w:r>
        <w:rPr>
          <w:color w:val="1C1731"/>
          <w:spacing w:val="40"/>
        </w:rPr>
        <w:t xml:space="preserve"> </w:t>
      </w:r>
      <w:r>
        <w:rPr>
          <w:color w:val="1C1731"/>
        </w:rPr>
        <w:t>report</w:t>
      </w:r>
      <w:r>
        <w:rPr>
          <w:color w:val="1C1731"/>
          <w:spacing w:val="40"/>
        </w:rPr>
        <w:t xml:space="preserve"> </w:t>
      </w:r>
      <w:r>
        <w:rPr>
          <w:color w:val="1C1731"/>
        </w:rPr>
        <w:t>will</w:t>
      </w:r>
      <w:r>
        <w:rPr>
          <w:color w:val="1C1731"/>
          <w:spacing w:val="40"/>
        </w:rPr>
        <w:t xml:space="preserve"> </w:t>
      </w:r>
      <w:r>
        <w:rPr>
          <w:color w:val="1C1731"/>
        </w:rPr>
        <w:t>explore</w:t>
      </w:r>
      <w:r>
        <w:rPr>
          <w:color w:val="1C1731"/>
          <w:spacing w:val="40"/>
        </w:rPr>
        <w:t xml:space="preserve"> </w:t>
      </w:r>
      <w:r>
        <w:rPr>
          <w:color w:val="1C1731"/>
        </w:rPr>
        <w:t>the</w:t>
      </w:r>
      <w:r>
        <w:rPr>
          <w:color w:val="1C1731"/>
          <w:spacing w:val="40"/>
        </w:rPr>
        <w:t xml:space="preserve"> </w:t>
      </w:r>
      <w:r>
        <w:rPr>
          <w:color w:val="1C1731"/>
        </w:rPr>
        <w:t>qualitative</w:t>
      </w:r>
      <w:r>
        <w:rPr>
          <w:color w:val="1C1731"/>
          <w:spacing w:val="40"/>
        </w:rPr>
        <w:t xml:space="preserve"> </w:t>
      </w:r>
      <w:r>
        <w:rPr>
          <w:color w:val="1C1731"/>
        </w:rPr>
        <w:t>and</w:t>
      </w:r>
      <w:r>
        <w:rPr>
          <w:color w:val="1C1731"/>
          <w:spacing w:val="40"/>
        </w:rPr>
        <w:t xml:space="preserve"> </w:t>
      </w:r>
      <w:r>
        <w:rPr>
          <w:color w:val="1C1731"/>
        </w:rPr>
        <w:t>quantitative</w:t>
      </w:r>
      <w:r>
        <w:rPr>
          <w:color w:val="1C1731"/>
          <w:spacing w:val="40"/>
        </w:rPr>
        <w:t xml:space="preserve"> </w:t>
      </w:r>
      <w:r>
        <w:rPr>
          <w:color w:val="1C1731"/>
        </w:rPr>
        <w:t>studies</w:t>
      </w:r>
      <w:r>
        <w:rPr>
          <w:color w:val="1C1731"/>
          <w:spacing w:val="40"/>
        </w:rPr>
        <w:t xml:space="preserve"> </w:t>
      </w:r>
      <w:r>
        <w:rPr>
          <w:color w:val="1C1731"/>
        </w:rPr>
        <w:t>separately</w:t>
      </w:r>
      <w:r>
        <w:rPr>
          <w:color w:val="1C1731"/>
          <w:spacing w:val="40"/>
        </w:rPr>
        <w:t xml:space="preserve"> </w:t>
      </w:r>
      <w:r>
        <w:rPr>
          <w:color w:val="1C1731"/>
        </w:rPr>
        <w:t>before</w:t>
      </w:r>
      <w:r>
        <w:rPr>
          <w:color w:val="1C1731"/>
          <w:spacing w:val="40"/>
        </w:rPr>
        <w:t xml:space="preserve"> </w:t>
      </w:r>
      <w:r>
        <w:rPr>
          <w:color w:val="1C1731"/>
        </w:rPr>
        <w:t>drawing</w:t>
      </w:r>
      <w:r>
        <w:rPr>
          <w:color w:val="1C1731"/>
          <w:spacing w:val="40"/>
        </w:rPr>
        <w:t xml:space="preserve"> </w:t>
      </w:r>
      <w:r>
        <w:rPr>
          <w:color w:val="1C1731"/>
        </w:rPr>
        <w:t>on similar</w:t>
      </w:r>
      <w:r>
        <w:rPr>
          <w:color w:val="1C1731"/>
          <w:spacing w:val="40"/>
        </w:rPr>
        <w:t xml:space="preserve"> </w:t>
      </w:r>
      <w:r>
        <w:rPr>
          <w:color w:val="1C1731"/>
        </w:rPr>
        <w:t>and</w:t>
      </w:r>
      <w:r>
        <w:rPr>
          <w:color w:val="1C1731"/>
          <w:spacing w:val="40"/>
        </w:rPr>
        <w:t xml:space="preserve"> </w:t>
      </w:r>
      <w:r>
        <w:rPr>
          <w:color w:val="1C1731"/>
        </w:rPr>
        <w:t>unique</w:t>
      </w:r>
      <w:r>
        <w:rPr>
          <w:color w:val="1C1731"/>
          <w:spacing w:val="40"/>
        </w:rPr>
        <w:t xml:space="preserve"> </w:t>
      </w:r>
      <w:r>
        <w:rPr>
          <w:color w:val="1C1731"/>
        </w:rPr>
        <w:t>themes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discussion</w:t>
      </w:r>
      <w:r>
        <w:rPr>
          <w:color w:val="1C1731"/>
          <w:spacing w:val="40"/>
        </w:rPr>
        <w:t xml:space="preserve"> </w:t>
      </w:r>
      <w:r>
        <w:rPr>
          <w:color w:val="1C1731"/>
        </w:rPr>
        <w:t>section</w:t>
      </w:r>
      <w:r>
        <w:rPr>
          <w:color w:val="1C1731"/>
          <w:spacing w:val="40"/>
        </w:rPr>
        <w:t xml:space="preserve"> </w:t>
      </w:r>
      <w:r>
        <w:rPr>
          <w:color w:val="1C1731"/>
        </w:rPr>
        <w:t>to</w:t>
      </w:r>
      <w:r>
        <w:rPr>
          <w:color w:val="1C1731"/>
          <w:spacing w:val="40"/>
        </w:rPr>
        <w:t xml:space="preserve"> </w:t>
      </w:r>
      <w:r>
        <w:rPr>
          <w:color w:val="1C1731"/>
        </w:rPr>
        <w:t>answer</w:t>
      </w:r>
      <w:r>
        <w:rPr>
          <w:color w:val="1C1731"/>
          <w:spacing w:val="40"/>
        </w:rPr>
        <w:t xml:space="preserve"> </w:t>
      </w:r>
      <w:r>
        <w:rPr>
          <w:color w:val="1C1731"/>
        </w:rPr>
        <w:t>the</w:t>
      </w:r>
      <w:r>
        <w:rPr>
          <w:color w:val="1C1731"/>
          <w:spacing w:val="40"/>
        </w:rPr>
        <w:t xml:space="preserve"> </w:t>
      </w:r>
      <w:r>
        <w:rPr>
          <w:color w:val="1C1731"/>
        </w:rPr>
        <w:t>research</w:t>
      </w:r>
      <w:r>
        <w:rPr>
          <w:color w:val="1C1731"/>
          <w:spacing w:val="40"/>
        </w:rPr>
        <w:t xml:space="preserve"> </w:t>
      </w:r>
      <w:r>
        <w:rPr>
          <w:color w:val="1C1731"/>
        </w:rPr>
        <w:t>question.</w:t>
      </w:r>
    </w:p>
    <w:p w14:paraId="05E41C20" w14:textId="77777777" w:rsidR="005B1E76" w:rsidRDefault="005B1E76">
      <w:pPr>
        <w:pStyle w:val="BodyText"/>
      </w:pPr>
    </w:p>
    <w:p w14:paraId="1B17A70F" w14:textId="77777777" w:rsidR="005B1E76" w:rsidRDefault="005B1E76">
      <w:pPr>
        <w:pStyle w:val="BodyText"/>
      </w:pPr>
    </w:p>
    <w:p w14:paraId="75709D19" w14:textId="77777777" w:rsidR="005B1E76" w:rsidRDefault="005B1E76">
      <w:pPr>
        <w:pStyle w:val="BodyText"/>
      </w:pPr>
    </w:p>
    <w:p w14:paraId="7C47C030" w14:textId="77777777" w:rsidR="005B1E76" w:rsidRDefault="005B1E76">
      <w:pPr>
        <w:pStyle w:val="BodyText"/>
      </w:pPr>
    </w:p>
    <w:p w14:paraId="67A4F83B" w14:textId="77777777" w:rsidR="005B1E76" w:rsidRDefault="005B1E76">
      <w:pPr>
        <w:pStyle w:val="BodyText"/>
      </w:pPr>
    </w:p>
    <w:p w14:paraId="3ED3E6F2" w14:textId="77777777" w:rsidR="005B1E76" w:rsidRDefault="005B1E76">
      <w:pPr>
        <w:pStyle w:val="BodyText"/>
      </w:pPr>
    </w:p>
    <w:p w14:paraId="624FA0E3" w14:textId="77777777" w:rsidR="005B1E76" w:rsidRDefault="005B1E76">
      <w:pPr>
        <w:pStyle w:val="BodyText"/>
      </w:pPr>
    </w:p>
    <w:p w14:paraId="23DC0F8A" w14:textId="77777777" w:rsidR="005B1E76" w:rsidRDefault="005B1E76">
      <w:pPr>
        <w:pStyle w:val="BodyText"/>
      </w:pPr>
    </w:p>
    <w:p w14:paraId="4C4CEA43" w14:textId="77777777" w:rsidR="005B1E76" w:rsidRDefault="005B1E76">
      <w:pPr>
        <w:pStyle w:val="BodyText"/>
      </w:pPr>
    </w:p>
    <w:p w14:paraId="3DC3F0F8" w14:textId="77777777" w:rsidR="005B1E76" w:rsidRDefault="005B1E76">
      <w:pPr>
        <w:pStyle w:val="BodyText"/>
      </w:pPr>
    </w:p>
    <w:p w14:paraId="210031C3" w14:textId="77777777" w:rsidR="005B1E76" w:rsidRDefault="005B1E76">
      <w:pPr>
        <w:pStyle w:val="BodyText"/>
      </w:pPr>
    </w:p>
    <w:p w14:paraId="1F81CD40" w14:textId="77777777" w:rsidR="005B1E76" w:rsidRDefault="005B1E76">
      <w:pPr>
        <w:pStyle w:val="BodyText"/>
      </w:pPr>
    </w:p>
    <w:p w14:paraId="51ABC7B2" w14:textId="77777777" w:rsidR="005B1E76" w:rsidRDefault="005B1E76">
      <w:pPr>
        <w:pStyle w:val="BodyText"/>
      </w:pPr>
    </w:p>
    <w:p w14:paraId="4618E163" w14:textId="77777777" w:rsidR="005B1E76" w:rsidRDefault="005B1E76">
      <w:pPr>
        <w:pStyle w:val="BodyText"/>
        <w:spacing w:before="3"/>
        <w:rPr>
          <w:sz w:val="21"/>
        </w:rPr>
      </w:pPr>
    </w:p>
    <w:p w14:paraId="438B781E" w14:textId="77777777" w:rsidR="005B1E76" w:rsidRDefault="00B47849">
      <w:pPr>
        <w:spacing w:before="209" w:line="220" w:lineRule="auto"/>
        <w:ind w:left="1697" w:right="1079" w:firstLine="391"/>
        <w:rPr>
          <w:rFonts w:ascii="Oswald-Light" w:hAnsi="Oswald-Light"/>
          <w:sz w:val="56"/>
        </w:rPr>
      </w:pPr>
      <w:r>
        <w:pict w14:anchorId="1EA86630">
          <v:shape id="docshape90" o:spid="_x0000_s1804" alt="" style="position:absolute;left:0;text-align:left;margin-left:86.45pt;margin-top:-36.05pt;width:89.1pt;height:75.85pt;z-index:-19241472;mso-wrap-edited:f;mso-width-percent:0;mso-height-percent:0;mso-position-horizontal-relative:page;mso-width-percent:0;mso-height-percent:0" coordsize="1782,1517" o:spt="100" adj="0,,0" path="m614,l541,5,473,16,411,32,354,54,302,82r-47,33l213,154r-38,44l142,249r-29,55l88,365,66,431,49,503,34,580,23,663r-9,87l9,843,6,941r-2,77l2,1098r-1,81l1,1262,,1346r,170l725,1516r,-708l382,808r2,-100l390,618r12,-81l420,466r25,-62l478,353r41,-42l570,280r61,-21l703,249,614,xm1671,r-73,5l1530,16r-63,16l1411,54r-52,28l1312,115r-42,39l1232,198r-33,51l1170,304r-25,61l1123,431r-18,72l1091,580r-11,83l1071,750r-5,93l1063,941r-2,77l1059,1098r-1,81l1057,1262r,84l1057,1516r725,l1782,808r-343,l1441,708r6,-90l1459,537r18,-71l1502,404r32,-51l1576,311r51,-31l1688,259r72,-10l1671,xe" fillcolor="#ebebec" stroked="f">
            <v:stroke joinstyle="round"/>
            <v:formulas/>
            <v:path arrowok="t" o:connecttype="custom" o:connectlocs="343535,-454660;260985,-437515;191770,-405765;135255,-360045;90170,-299720;55880,-226060;31115,-138430;14605,-36830;5715,77470;2540,188595;635,290830;0,396875;460375,504825;242570,55245;247650,-65405;266700,-161925;303530,-233680;361950,-280035;446405,-299720;1061085,-457835;971550,-447675;895985,-423545;833120,-384810;782320,-332105;742950,-264795;713105,-184150;692785,-89535;680085,18415;675005,139700;672465,239395;671195,343535;671195,504825;1131570,55245;915035,-8255;926465,-116840;953770,-201295;1000760,-260350;1071880,-293370;1061085,-457835" o:connectangles="0,0,0,0,0,0,0,0,0,0,0,0,0,0,0,0,0,0,0,0,0,0,0,0,0,0,0,0,0,0,0,0,0,0,0,0,0,0,0"/>
            <w10:wrap anchorx="page"/>
          </v:shape>
        </w:pict>
      </w:r>
      <w:r w:rsidR="00EC16DA">
        <w:rPr>
          <w:rFonts w:ascii="Oswald-Light" w:hAnsi="Oswald-Light"/>
          <w:spacing w:val="12"/>
          <w:sz w:val="56"/>
        </w:rPr>
        <w:t xml:space="preserve">WHEN </w:t>
      </w:r>
      <w:r w:rsidR="00EC16DA">
        <w:rPr>
          <w:rFonts w:ascii="Oswald-Light" w:hAnsi="Oswald-Light"/>
          <w:spacing w:val="10"/>
          <w:sz w:val="56"/>
        </w:rPr>
        <w:t xml:space="preserve">YOU </w:t>
      </w:r>
      <w:r w:rsidR="00EC16DA">
        <w:rPr>
          <w:rFonts w:ascii="Oswald-Light" w:hAnsi="Oswald-Light"/>
          <w:spacing w:val="12"/>
          <w:sz w:val="56"/>
        </w:rPr>
        <w:t xml:space="preserve">DON’T </w:t>
      </w:r>
      <w:r w:rsidR="00EC16DA">
        <w:rPr>
          <w:rFonts w:ascii="Oswald-Light" w:hAnsi="Oswald-Light"/>
          <w:sz w:val="56"/>
        </w:rPr>
        <w:t xml:space="preserve">WANT TO </w:t>
      </w:r>
      <w:r w:rsidR="00EC16DA">
        <w:rPr>
          <w:rFonts w:ascii="Oswald-Light" w:hAnsi="Oswald-Light"/>
          <w:spacing w:val="16"/>
          <w:sz w:val="56"/>
        </w:rPr>
        <w:t xml:space="preserve">DO </w:t>
      </w:r>
      <w:r w:rsidR="00EC16DA">
        <w:rPr>
          <w:rFonts w:ascii="Oswald-Light" w:hAnsi="Oswald-Light"/>
          <w:spacing w:val="14"/>
          <w:sz w:val="56"/>
        </w:rPr>
        <w:t xml:space="preserve">ANYTHING </w:t>
      </w:r>
      <w:r w:rsidR="00EC16DA">
        <w:rPr>
          <w:rFonts w:ascii="Oswald-Light" w:hAnsi="Oswald-Light"/>
          <w:spacing w:val="12"/>
          <w:sz w:val="56"/>
        </w:rPr>
        <w:t xml:space="preserve">ELSE, </w:t>
      </w:r>
      <w:r w:rsidR="00EC16DA">
        <w:rPr>
          <w:rFonts w:ascii="Oswald-Light" w:hAnsi="Oswald-Light"/>
          <w:spacing w:val="10"/>
          <w:sz w:val="56"/>
        </w:rPr>
        <w:t xml:space="preserve">AND YOU </w:t>
      </w:r>
      <w:r w:rsidR="00EC16DA">
        <w:rPr>
          <w:rFonts w:ascii="Oswald-Light" w:hAnsi="Oswald-Light"/>
          <w:spacing w:val="16"/>
          <w:sz w:val="56"/>
        </w:rPr>
        <w:t>GET</w:t>
      </w:r>
    </w:p>
    <w:p w14:paraId="588BF8FA" w14:textId="77777777" w:rsidR="005B1E76" w:rsidRDefault="00EC16DA">
      <w:pPr>
        <w:spacing w:line="220" w:lineRule="auto"/>
        <w:ind w:left="1697" w:right="1079" w:firstLine="261"/>
        <w:rPr>
          <w:rFonts w:ascii="Oswald-Light"/>
          <w:sz w:val="56"/>
        </w:rPr>
      </w:pPr>
      <w:r>
        <w:rPr>
          <w:rFonts w:ascii="Oswald-Light"/>
          <w:spacing w:val="13"/>
          <w:sz w:val="56"/>
        </w:rPr>
        <w:t xml:space="preserve">ANNOYED </w:t>
      </w:r>
      <w:r>
        <w:rPr>
          <w:rFonts w:ascii="Oswald-Light"/>
          <w:sz w:val="56"/>
        </w:rPr>
        <w:t xml:space="preserve">AT </w:t>
      </w:r>
      <w:r>
        <w:rPr>
          <w:rFonts w:ascii="Oswald-Light"/>
          <w:spacing w:val="12"/>
          <w:sz w:val="56"/>
        </w:rPr>
        <w:t xml:space="preserve">BEING ASKED </w:t>
      </w:r>
      <w:r>
        <w:rPr>
          <w:rFonts w:ascii="Oswald-Light"/>
          <w:sz w:val="56"/>
        </w:rPr>
        <w:t xml:space="preserve">TO </w:t>
      </w:r>
      <w:r>
        <w:rPr>
          <w:rFonts w:ascii="Oswald-Light"/>
          <w:spacing w:val="16"/>
          <w:sz w:val="56"/>
        </w:rPr>
        <w:t xml:space="preserve">DO </w:t>
      </w:r>
      <w:r>
        <w:rPr>
          <w:rFonts w:ascii="Oswald-Light"/>
          <w:spacing w:val="12"/>
          <w:sz w:val="56"/>
        </w:rPr>
        <w:t xml:space="preserve">STUFF LIKE CLEAN YOUR </w:t>
      </w:r>
      <w:r>
        <w:rPr>
          <w:rFonts w:ascii="Oswald-Light"/>
          <w:spacing w:val="16"/>
          <w:sz w:val="56"/>
        </w:rPr>
        <w:t>ROOM</w:t>
      </w:r>
    </w:p>
    <w:p w14:paraId="0CDB861C" w14:textId="77777777" w:rsidR="005B1E76" w:rsidRDefault="00B47849">
      <w:pPr>
        <w:spacing w:line="775" w:lineRule="exact"/>
        <w:ind w:left="3003"/>
        <w:rPr>
          <w:rFonts w:ascii="Oswald-Light"/>
          <w:sz w:val="56"/>
        </w:rPr>
      </w:pPr>
      <w:r>
        <w:pict w14:anchorId="6790AC9B">
          <v:shape id="docshape91" o:spid="_x0000_s1803" alt="" style="position:absolute;left:0;text-align:left;margin-left:365.65pt;margin-top:.75pt;width:88.85pt;height:76.1pt;z-index:-19240960;mso-wrap-edited:f;mso-width-percent:0;mso-height-percent:0;mso-position-horizontal-relative:page;mso-width-percent:0;mso-height-percent:0" coordsize="1777,1522" o:spt="100" adj="0,,0" path="m720,l,,,714r338,l336,814r-6,90l318,985r-18,71l276,1117r-32,51l203,1208r-50,31l93,1258r-70,9l106,1522r73,-5l247,1506r62,-16l366,1468r52,-28l465,1407r42,-40l545,1323r34,-50l608,1217r25,-62l655,1089r18,-72l688,939r12,-83l709,768r7,-94l720,575,720,xm1777,l1057,r,714l1395,714r-2,100l1386,904r-11,81l1357,1056r-24,61l1300,1168r-40,40l1210,1239r-60,19l1079,1267r83,255l1236,1517r68,-11l1366,1490r57,-22l1475,1440r47,-33l1564,1367r38,-44l1636,1273r29,-56l1690,1155r22,-66l1730,1017r15,-78l1757,856r9,-88l1773,674r4,-99l1777,xe" fillcolor="#ebebec" stroked="f">
            <v:stroke joinstyle="round"/>
            <v:formulas/>
            <v:path arrowok="t" o:connecttype="custom" o:connectlocs="0,9525;214630,462915;209550,583565;190500,680085;154940,751205;97155,796290;14605,814070;113665,972820;196215,955675;265430,923925;321945,877570;367665,817880;401955,742950;427355,655320;444500,553085;454660,437515;457200,9525;671195,9525;885825,462915;880110,583565;861695,680085;825500,751205;768350,796290;685165,814070;784860,972820;867410,955675;936625,923925;993140,877570;1038860,817880;1073150,742950;1098550,655320;1115695,553085;1125855,437515;1128395,9525" o:connectangles="0,0,0,0,0,0,0,0,0,0,0,0,0,0,0,0,0,0,0,0,0,0,0,0,0,0,0,0,0,0,0,0,0,0"/>
            <w10:wrap anchorx="page"/>
          </v:shape>
        </w:pict>
      </w:r>
      <w:r w:rsidR="00EC16DA">
        <w:rPr>
          <w:rFonts w:ascii="Oswald-Light"/>
          <w:spacing w:val="10"/>
          <w:sz w:val="56"/>
        </w:rPr>
        <w:t>AND</w:t>
      </w:r>
      <w:r w:rsidR="00EC16DA">
        <w:rPr>
          <w:rFonts w:ascii="Oswald-Light"/>
          <w:spacing w:val="25"/>
          <w:sz w:val="56"/>
        </w:rPr>
        <w:t xml:space="preserve"> </w:t>
      </w:r>
      <w:r w:rsidR="00EC16DA">
        <w:rPr>
          <w:rFonts w:ascii="Oswald-Light"/>
          <w:spacing w:val="12"/>
          <w:sz w:val="56"/>
        </w:rPr>
        <w:t>STUFF</w:t>
      </w:r>
      <w:r w:rsidR="00EC16DA">
        <w:rPr>
          <w:rFonts w:ascii="Oswald-Light"/>
          <w:spacing w:val="25"/>
          <w:sz w:val="56"/>
        </w:rPr>
        <w:t xml:space="preserve"> </w:t>
      </w:r>
      <w:r w:rsidR="00EC16DA">
        <w:rPr>
          <w:rFonts w:ascii="Oswald-Light"/>
          <w:spacing w:val="12"/>
          <w:sz w:val="56"/>
        </w:rPr>
        <w:t>LIKE</w:t>
      </w:r>
      <w:r w:rsidR="00EC16DA">
        <w:rPr>
          <w:rFonts w:ascii="Oswald-Light"/>
          <w:spacing w:val="26"/>
          <w:sz w:val="56"/>
        </w:rPr>
        <w:t xml:space="preserve"> </w:t>
      </w:r>
      <w:r w:rsidR="00EC16DA">
        <w:rPr>
          <w:rFonts w:ascii="Oswald-Light"/>
          <w:spacing w:val="-4"/>
          <w:sz w:val="56"/>
        </w:rPr>
        <w:t>THAT</w:t>
      </w:r>
    </w:p>
    <w:p w14:paraId="5CB49A3D" w14:textId="77777777" w:rsidR="005B1E76" w:rsidRDefault="005B1E76">
      <w:pPr>
        <w:spacing w:line="775" w:lineRule="exact"/>
        <w:rPr>
          <w:rFonts w:ascii="Oswald-Light"/>
          <w:sz w:val="56"/>
        </w:rPr>
        <w:sectPr w:rsidR="005B1E76">
          <w:pgSz w:w="11910" w:h="16840"/>
          <w:pgMar w:top="940" w:right="340" w:bottom="480" w:left="400" w:header="386" w:footer="298" w:gutter="0"/>
          <w:cols w:space="720"/>
        </w:sectPr>
      </w:pPr>
    </w:p>
    <w:p w14:paraId="178E0D99" w14:textId="77777777" w:rsidR="005B1E76" w:rsidRDefault="00EC16DA">
      <w:pPr>
        <w:pStyle w:val="Heading1"/>
        <w:spacing w:before="395" w:line="3665" w:lineRule="exact"/>
        <w:ind w:left="1584"/>
      </w:pPr>
      <w:r w:rsidRPr="00164A03">
        <w:rPr>
          <w:noProof/>
          <w:color w:val="FFFFFF" w:themeColor="background1"/>
        </w:rPr>
        <w:lastRenderedPageBreak/>
        <w:drawing>
          <wp:anchor distT="0" distB="0" distL="0" distR="0" simplePos="0" relativeHeight="484076032" behindDoc="1" locked="0" layoutInCell="1" allowOverlap="1" wp14:anchorId="47B87C75" wp14:editId="0B8B6940">
            <wp:simplePos x="0" y="0"/>
            <wp:positionH relativeFrom="page">
              <wp:posOffset>0</wp:posOffset>
            </wp:positionH>
            <wp:positionV relativeFrom="page">
              <wp:posOffset>0</wp:posOffset>
            </wp:positionV>
            <wp:extent cx="7560005" cy="10692003"/>
            <wp:effectExtent l="0" t="0" r="0" b="0"/>
            <wp:wrapNone/>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51" cstate="print"/>
                    <a:stretch>
                      <a:fillRect/>
                    </a:stretch>
                  </pic:blipFill>
                  <pic:spPr>
                    <a:xfrm>
                      <a:off x="0" y="0"/>
                      <a:ext cx="7560005" cy="10692003"/>
                    </a:xfrm>
                    <a:prstGeom prst="rect">
                      <a:avLst/>
                    </a:prstGeom>
                  </pic:spPr>
                </pic:pic>
              </a:graphicData>
            </a:graphic>
          </wp:anchor>
        </w:drawing>
      </w:r>
      <w:r w:rsidRPr="00164A03">
        <w:rPr>
          <w:color w:val="FFFFFF" w:themeColor="background1"/>
          <w:spacing w:val="75"/>
        </w:rPr>
        <w:t>01</w:t>
      </w:r>
    </w:p>
    <w:p w14:paraId="3FAC6E97" w14:textId="77777777" w:rsidR="005B1E76" w:rsidRDefault="00EC16DA">
      <w:pPr>
        <w:pStyle w:val="Heading2"/>
        <w:spacing w:line="172" w:lineRule="auto"/>
      </w:pPr>
      <w:bookmarkStart w:id="21" w:name="_TOC_250041"/>
      <w:r>
        <w:rPr>
          <w:color w:val="FFFFFF"/>
          <w:spacing w:val="42"/>
        </w:rPr>
        <w:t xml:space="preserve">RESEARCH </w:t>
      </w:r>
      <w:bookmarkEnd w:id="21"/>
      <w:r>
        <w:rPr>
          <w:color w:val="EFEFF0"/>
          <w:spacing w:val="42"/>
        </w:rPr>
        <w:t>APPROACH</w:t>
      </w:r>
    </w:p>
    <w:p w14:paraId="551B5FAF" w14:textId="77777777" w:rsidR="005B1E76" w:rsidRDefault="005B1E76">
      <w:pPr>
        <w:spacing w:line="172" w:lineRule="auto"/>
        <w:sectPr w:rsidR="005B1E76">
          <w:headerReference w:type="even" r:id="rId52"/>
          <w:footerReference w:type="even" r:id="rId53"/>
          <w:pgSz w:w="11910" w:h="16840"/>
          <w:pgMar w:top="980" w:right="340" w:bottom="280" w:left="400" w:header="0" w:footer="0" w:gutter="0"/>
          <w:cols w:space="720"/>
        </w:sectPr>
      </w:pPr>
    </w:p>
    <w:p w14:paraId="1632ABB2" w14:textId="77777777" w:rsidR="005B1E76" w:rsidRDefault="00B47849">
      <w:pPr>
        <w:pStyle w:val="BodyText"/>
        <w:spacing w:before="11"/>
        <w:rPr>
          <w:rFonts w:ascii="Oswald-ExtraLight"/>
          <w:sz w:val="23"/>
        </w:rPr>
      </w:pPr>
      <w:r>
        <w:lastRenderedPageBreak/>
        <w:pict w14:anchorId="7E51806E">
          <v:shape id="docshape92" o:spid="_x0000_s1802" type="#_x0000_t202" alt="" style="position:absolute;margin-left:560.55pt;margin-top:817pt;width:5.65pt;height:11.45pt;z-index:-19239936;mso-wrap-style:square;mso-wrap-edited:f;mso-width-percent:0;mso-height-percent:0;mso-position-horizontal-relative:page;mso-position-vertical-relative:page;mso-width-percent:0;mso-height-percent:0;v-text-anchor:top" filled="f" stroked="f">
            <v:textbox inset="0,0,0,0">
              <w:txbxContent>
                <w:p w14:paraId="12D29D24" w14:textId="77777777" w:rsidR="005B1E76" w:rsidRDefault="00EC16DA">
                  <w:pPr>
                    <w:spacing w:before="16"/>
                    <w:rPr>
                      <w:rFonts w:ascii="Oswald-Medium"/>
                      <w:sz w:val="14"/>
                    </w:rPr>
                  </w:pPr>
                  <w:r>
                    <w:rPr>
                      <w:rFonts w:ascii="Oswald-Medium"/>
                      <w:spacing w:val="-5"/>
                      <w:sz w:val="14"/>
                    </w:rPr>
                    <w:t>17</w:t>
                  </w:r>
                </w:p>
              </w:txbxContent>
            </v:textbox>
            <w10:wrap anchorx="page" anchory="page"/>
          </v:shape>
        </w:pict>
      </w:r>
      <w:r>
        <w:pict w14:anchorId="305DD59B">
          <v:group id="docshapegroup93" o:spid="_x0000_s1796" alt="" style="position:absolute;margin-left:0;margin-top:0;width:595.3pt;height:841.9pt;z-index:-19239424;mso-position-horizontal-relative:page;mso-position-vertical-relative:page" coordsize="11906,16838">
            <v:shape id="docshape94" o:spid="_x0000_s1797" type="#_x0000_t75" alt="" style="position:absolute;left:11650;width:256;height:16838">
              <v:imagedata r:id="rId29" o:title=""/>
            </v:shape>
            <v:shape id="docshape95" o:spid="_x0000_s1798" type="#_x0000_t75" alt="" style="position:absolute;left:11140;top:16628;width:256;height:210">
              <v:imagedata r:id="rId30" o:title=""/>
            </v:shape>
            <v:shape id="docshape96" o:spid="_x0000_s1799" type="#_x0000_t75" alt="" style="position:absolute;top:28;width:11906;height:16810">
              <v:imagedata r:id="rId54" o:title=""/>
            </v:shape>
            <v:shape id="docshape97" o:spid="_x0000_s1800" type="#_x0000_t75" alt="" style="position:absolute;left:4573;top:7067;width:1777;height:1522">
              <v:imagedata r:id="rId55" o:title=""/>
            </v:shape>
            <v:shape id="docshape98" o:spid="_x0000_s1801" type="#_x0000_t75" alt="" style="position:absolute;left:1133;top:1162;width:1782;height:1517">
              <v:imagedata r:id="rId56" o:title=""/>
            </v:shape>
            <w10:wrap anchorx="page" anchory="page"/>
          </v:group>
        </w:pict>
      </w:r>
    </w:p>
    <w:p w14:paraId="30F18D74" w14:textId="77777777" w:rsidR="005B1E76" w:rsidRDefault="00EC16DA">
      <w:pPr>
        <w:spacing w:before="219" w:line="220" w:lineRule="auto"/>
        <w:ind w:left="1437" w:right="4124" w:hanging="141"/>
        <w:rPr>
          <w:rFonts w:ascii="Oswald-Light"/>
          <w:sz w:val="60"/>
        </w:rPr>
      </w:pPr>
      <w:r>
        <w:rPr>
          <w:rFonts w:ascii="Oswald-Light"/>
          <w:color w:val="FFFFFF"/>
          <w:spacing w:val="15"/>
          <w:sz w:val="60"/>
        </w:rPr>
        <w:t xml:space="preserve">STRESS </w:t>
      </w:r>
      <w:r>
        <w:rPr>
          <w:rFonts w:ascii="Oswald-Light"/>
          <w:color w:val="FFFFFF"/>
          <w:sz w:val="60"/>
        </w:rPr>
        <w:t xml:space="preserve">IS </w:t>
      </w:r>
      <w:r>
        <w:rPr>
          <w:rFonts w:ascii="Oswald-Light"/>
          <w:color w:val="FFFFFF"/>
          <w:spacing w:val="14"/>
          <w:sz w:val="60"/>
        </w:rPr>
        <w:t xml:space="preserve">OFTEN </w:t>
      </w:r>
      <w:r>
        <w:rPr>
          <w:rFonts w:ascii="Oswald-Light"/>
          <w:color w:val="FFFFFF"/>
          <w:spacing w:val="12"/>
          <w:sz w:val="60"/>
        </w:rPr>
        <w:t xml:space="preserve">CREATED </w:t>
      </w:r>
      <w:r>
        <w:rPr>
          <w:rFonts w:ascii="Oswald-Light"/>
          <w:color w:val="FFFFFF"/>
          <w:spacing w:val="18"/>
          <w:sz w:val="60"/>
        </w:rPr>
        <w:t>BY</w:t>
      </w:r>
    </w:p>
    <w:p w14:paraId="3DCC610D" w14:textId="77777777" w:rsidR="005B1E76" w:rsidRDefault="00EC16DA">
      <w:pPr>
        <w:spacing w:line="802" w:lineRule="exact"/>
        <w:ind w:left="1296"/>
        <w:rPr>
          <w:rFonts w:ascii="Oswald-Light"/>
          <w:sz w:val="60"/>
        </w:rPr>
      </w:pPr>
      <w:r>
        <w:rPr>
          <w:rFonts w:ascii="Oswald-Light"/>
          <w:color w:val="FFFFFF"/>
          <w:spacing w:val="8"/>
          <w:sz w:val="60"/>
        </w:rPr>
        <w:t>CONSTANTLY</w:t>
      </w:r>
    </w:p>
    <w:p w14:paraId="64B3F541" w14:textId="77777777" w:rsidR="005B1E76" w:rsidRDefault="00EC16DA">
      <w:pPr>
        <w:spacing w:before="23" w:line="220" w:lineRule="auto"/>
        <w:ind w:left="1296" w:right="3466" w:firstLine="140"/>
        <w:rPr>
          <w:rFonts w:ascii="Oswald-Light"/>
          <w:sz w:val="60"/>
        </w:rPr>
      </w:pPr>
      <w:r>
        <w:rPr>
          <w:rFonts w:ascii="Oswald-Light"/>
          <w:color w:val="FFFFFF"/>
          <w:spacing w:val="14"/>
          <w:sz w:val="60"/>
        </w:rPr>
        <w:t xml:space="preserve">LOSING </w:t>
      </w:r>
      <w:r>
        <w:rPr>
          <w:rFonts w:ascii="Oswald-Light"/>
          <w:color w:val="FFFFFF"/>
          <w:spacing w:val="12"/>
          <w:sz w:val="60"/>
        </w:rPr>
        <w:t xml:space="preserve">AND </w:t>
      </w:r>
      <w:r>
        <w:rPr>
          <w:rFonts w:ascii="Oswald-Light"/>
          <w:color w:val="FFFFFF"/>
          <w:spacing w:val="14"/>
          <w:sz w:val="60"/>
        </w:rPr>
        <w:t xml:space="preserve">BEING </w:t>
      </w:r>
      <w:r>
        <w:rPr>
          <w:rFonts w:ascii="Oswald-Light"/>
          <w:color w:val="FFFFFF"/>
          <w:spacing w:val="16"/>
          <w:sz w:val="60"/>
        </w:rPr>
        <w:t xml:space="preserve">EMBARRASSED </w:t>
      </w:r>
      <w:r>
        <w:rPr>
          <w:rFonts w:ascii="Oswald-Light"/>
          <w:color w:val="FFFFFF"/>
          <w:spacing w:val="18"/>
          <w:sz w:val="60"/>
        </w:rPr>
        <w:t>IN</w:t>
      </w:r>
    </w:p>
    <w:p w14:paraId="66D4AE08" w14:textId="77777777" w:rsidR="005B1E76" w:rsidRDefault="00EC16DA">
      <w:pPr>
        <w:spacing w:before="4" w:line="220" w:lineRule="auto"/>
        <w:ind w:left="1858" w:right="4124" w:hanging="281"/>
        <w:rPr>
          <w:rFonts w:ascii="Oswald-Light"/>
          <w:sz w:val="60"/>
        </w:rPr>
      </w:pPr>
      <w:r>
        <w:rPr>
          <w:rFonts w:ascii="Oswald-Light"/>
          <w:color w:val="FFFFFF"/>
          <w:spacing w:val="14"/>
          <w:sz w:val="60"/>
        </w:rPr>
        <w:t xml:space="preserve">FRONT </w:t>
      </w:r>
      <w:r>
        <w:rPr>
          <w:rFonts w:ascii="Oswald-Light"/>
          <w:color w:val="FFFFFF"/>
          <w:sz w:val="60"/>
        </w:rPr>
        <w:t xml:space="preserve">OF </w:t>
      </w:r>
      <w:r>
        <w:rPr>
          <w:rFonts w:ascii="Oswald-Light"/>
          <w:color w:val="FFFFFF"/>
          <w:spacing w:val="13"/>
          <w:sz w:val="60"/>
        </w:rPr>
        <w:t xml:space="preserve">YOUR </w:t>
      </w:r>
      <w:r>
        <w:rPr>
          <w:rFonts w:ascii="Oswald-Light"/>
          <w:color w:val="FFFFFF"/>
          <w:spacing w:val="16"/>
          <w:sz w:val="60"/>
        </w:rPr>
        <w:t>FRIENDS.</w:t>
      </w:r>
    </w:p>
    <w:p w14:paraId="08254692" w14:textId="77777777" w:rsidR="005B1E76" w:rsidRDefault="005B1E76">
      <w:pPr>
        <w:spacing w:line="220" w:lineRule="auto"/>
        <w:rPr>
          <w:rFonts w:ascii="Oswald-Light"/>
          <w:sz w:val="60"/>
        </w:rPr>
        <w:sectPr w:rsidR="005B1E76">
          <w:headerReference w:type="default" r:id="rId57"/>
          <w:footerReference w:type="default" r:id="rId58"/>
          <w:pgSz w:w="11910" w:h="16840"/>
          <w:pgMar w:top="1580" w:right="340" w:bottom="280" w:left="400" w:header="0" w:footer="0" w:gutter="0"/>
          <w:cols w:space="720"/>
        </w:sectPr>
      </w:pPr>
    </w:p>
    <w:p w14:paraId="19110477" w14:textId="77777777" w:rsidR="005B1E76" w:rsidRDefault="00EC16DA">
      <w:pPr>
        <w:pStyle w:val="Heading4"/>
        <w:spacing w:before="192"/>
      </w:pPr>
      <w:r>
        <w:rPr>
          <w:noProof/>
        </w:rPr>
        <w:lastRenderedPageBreak/>
        <w:drawing>
          <wp:anchor distT="0" distB="0" distL="0" distR="0" simplePos="0" relativeHeight="15761920" behindDoc="0" locked="0" layoutInCell="1" allowOverlap="1" wp14:anchorId="7D6660B9" wp14:editId="5B99948A">
            <wp:simplePos x="0" y="0"/>
            <wp:positionH relativeFrom="page">
              <wp:posOffset>0</wp:posOffset>
            </wp:positionH>
            <wp:positionV relativeFrom="page">
              <wp:posOffset>0</wp:posOffset>
            </wp:positionV>
            <wp:extent cx="162001" cy="10692003"/>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62432" behindDoc="0" locked="0" layoutInCell="1" allowOverlap="1" wp14:anchorId="2DE44B60" wp14:editId="2A2C622A">
            <wp:simplePos x="0" y="0"/>
            <wp:positionH relativeFrom="page">
              <wp:posOffset>324002</wp:posOffset>
            </wp:positionH>
            <wp:positionV relativeFrom="page">
              <wp:posOffset>10558805</wp:posOffset>
            </wp:positionV>
            <wp:extent cx="162001" cy="133197"/>
            <wp:effectExtent l="0" t="0" r="0" b="0"/>
            <wp:wrapNone/>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16" cstate="print"/>
                    <a:stretch>
                      <a:fillRect/>
                    </a:stretch>
                  </pic:blipFill>
                  <pic:spPr>
                    <a:xfrm>
                      <a:off x="0" y="0"/>
                      <a:ext cx="162001" cy="133197"/>
                    </a:xfrm>
                    <a:prstGeom prst="rect">
                      <a:avLst/>
                    </a:prstGeom>
                  </pic:spPr>
                </pic:pic>
              </a:graphicData>
            </a:graphic>
          </wp:anchor>
        </w:drawing>
      </w:r>
      <w:bookmarkStart w:id="22" w:name="_TOC_250040"/>
      <w:r>
        <w:rPr>
          <w:color w:val="ED7D31"/>
          <w:spacing w:val="11"/>
        </w:rPr>
        <w:t>Study</w:t>
      </w:r>
      <w:r>
        <w:rPr>
          <w:color w:val="ED7D31"/>
          <w:spacing w:val="35"/>
        </w:rPr>
        <w:t xml:space="preserve"> </w:t>
      </w:r>
      <w:r>
        <w:rPr>
          <w:color w:val="ED7D31"/>
        </w:rPr>
        <w:t>1:</w:t>
      </w:r>
      <w:r>
        <w:rPr>
          <w:color w:val="ED7D31"/>
          <w:spacing w:val="35"/>
        </w:rPr>
        <w:t xml:space="preserve"> </w:t>
      </w:r>
      <w:r>
        <w:rPr>
          <w:color w:val="ED7D31"/>
          <w:spacing w:val="12"/>
        </w:rPr>
        <w:t>Qualitative</w:t>
      </w:r>
      <w:r>
        <w:rPr>
          <w:color w:val="ED7D31"/>
          <w:spacing w:val="35"/>
        </w:rPr>
        <w:t xml:space="preserve"> </w:t>
      </w:r>
      <w:bookmarkEnd w:id="22"/>
      <w:r>
        <w:rPr>
          <w:color w:val="ED7D31"/>
          <w:spacing w:val="10"/>
        </w:rPr>
        <w:t>Study</w:t>
      </w:r>
    </w:p>
    <w:p w14:paraId="3CE51043" w14:textId="77777777" w:rsidR="005B1E76" w:rsidRDefault="005B1E76">
      <w:pPr>
        <w:pStyle w:val="BodyText"/>
        <w:spacing w:before="6"/>
        <w:rPr>
          <w:rFonts w:ascii="Oswald-Medium"/>
          <w:sz w:val="50"/>
        </w:rPr>
      </w:pPr>
    </w:p>
    <w:p w14:paraId="3AADBBAC" w14:textId="77777777" w:rsidR="005B1E76" w:rsidRDefault="00EC16DA">
      <w:pPr>
        <w:pStyle w:val="Heading6"/>
      </w:pPr>
      <w:r>
        <w:t>Research</w:t>
      </w:r>
      <w:r>
        <w:rPr>
          <w:spacing w:val="63"/>
        </w:rPr>
        <w:t xml:space="preserve"> </w:t>
      </w:r>
      <w:r>
        <w:rPr>
          <w:spacing w:val="-2"/>
        </w:rPr>
        <w:t>Approach</w:t>
      </w:r>
    </w:p>
    <w:p w14:paraId="36058D73" w14:textId="77777777" w:rsidR="005B1E76" w:rsidRDefault="00EC16DA">
      <w:pPr>
        <w:spacing w:before="222" w:line="292" w:lineRule="auto"/>
        <w:ind w:left="677" w:right="576"/>
        <w:rPr>
          <w:i/>
          <w:sz w:val="20"/>
        </w:rPr>
      </w:pPr>
      <w:r>
        <w:rPr>
          <w:color w:val="1C1731"/>
          <w:sz w:val="20"/>
        </w:rPr>
        <w:t>The</w:t>
      </w:r>
      <w:r>
        <w:rPr>
          <w:color w:val="1C1731"/>
          <w:spacing w:val="40"/>
          <w:sz w:val="20"/>
        </w:rPr>
        <w:t xml:space="preserve"> </w:t>
      </w:r>
      <w:r>
        <w:rPr>
          <w:color w:val="1C1731"/>
          <w:sz w:val="20"/>
        </w:rPr>
        <w:t>study</w:t>
      </w:r>
      <w:r>
        <w:rPr>
          <w:color w:val="1C1731"/>
          <w:spacing w:val="40"/>
          <w:sz w:val="20"/>
        </w:rPr>
        <w:t xml:space="preserve"> </w:t>
      </w:r>
      <w:r>
        <w:rPr>
          <w:color w:val="1C1731"/>
          <w:sz w:val="20"/>
        </w:rPr>
        <w:t>used</w:t>
      </w:r>
      <w:r>
        <w:rPr>
          <w:color w:val="1C1731"/>
          <w:spacing w:val="40"/>
          <w:sz w:val="20"/>
        </w:rPr>
        <w:t xml:space="preserve"> </w:t>
      </w:r>
      <w:r>
        <w:rPr>
          <w:color w:val="1C1731"/>
          <w:sz w:val="20"/>
        </w:rPr>
        <w:t>a</w:t>
      </w:r>
      <w:r>
        <w:rPr>
          <w:color w:val="1C1731"/>
          <w:spacing w:val="40"/>
          <w:sz w:val="20"/>
        </w:rPr>
        <w:t xml:space="preserve"> </w:t>
      </w:r>
      <w:r>
        <w:rPr>
          <w:color w:val="1C1731"/>
          <w:sz w:val="20"/>
        </w:rPr>
        <w:t>mixed-methods</w:t>
      </w:r>
      <w:r>
        <w:rPr>
          <w:color w:val="1C1731"/>
          <w:spacing w:val="40"/>
          <w:sz w:val="20"/>
        </w:rPr>
        <w:t xml:space="preserve"> </w:t>
      </w:r>
      <w:r>
        <w:rPr>
          <w:color w:val="1C1731"/>
          <w:sz w:val="20"/>
        </w:rPr>
        <w:t>approach,</w:t>
      </w:r>
      <w:r>
        <w:rPr>
          <w:color w:val="1C1731"/>
          <w:spacing w:val="40"/>
          <w:sz w:val="20"/>
        </w:rPr>
        <w:t xml:space="preserve"> </w:t>
      </w:r>
      <w:r>
        <w:rPr>
          <w:color w:val="1C1731"/>
          <w:sz w:val="20"/>
        </w:rPr>
        <w:t>made</w:t>
      </w:r>
      <w:r>
        <w:rPr>
          <w:color w:val="1C1731"/>
          <w:spacing w:val="40"/>
          <w:sz w:val="20"/>
        </w:rPr>
        <w:t xml:space="preserve"> </w:t>
      </w:r>
      <w:r>
        <w:rPr>
          <w:color w:val="1C1731"/>
          <w:sz w:val="20"/>
        </w:rPr>
        <w:t>up</w:t>
      </w:r>
      <w:r>
        <w:rPr>
          <w:color w:val="1C1731"/>
          <w:spacing w:val="40"/>
          <w:sz w:val="20"/>
        </w:rPr>
        <w:t xml:space="preserve"> </w:t>
      </w:r>
      <w:r>
        <w:rPr>
          <w:color w:val="1C1731"/>
          <w:sz w:val="20"/>
        </w:rPr>
        <w:t>of</w:t>
      </w:r>
      <w:r>
        <w:rPr>
          <w:color w:val="1C1731"/>
          <w:spacing w:val="40"/>
          <w:sz w:val="20"/>
        </w:rPr>
        <w:t xml:space="preserve"> </w:t>
      </w:r>
      <w:r>
        <w:rPr>
          <w:color w:val="1C1731"/>
          <w:sz w:val="20"/>
        </w:rPr>
        <w:t>qualitative</w:t>
      </w:r>
      <w:r>
        <w:rPr>
          <w:color w:val="1C1731"/>
          <w:spacing w:val="40"/>
          <w:sz w:val="20"/>
        </w:rPr>
        <w:t xml:space="preserve"> </w:t>
      </w:r>
      <w:r>
        <w:rPr>
          <w:color w:val="1C1731"/>
          <w:sz w:val="20"/>
        </w:rPr>
        <w:t>and</w:t>
      </w:r>
      <w:r>
        <w:rPr>
          <w:color w:val="1C1731"/>
          <w:spacing w:val="40"/>
          <w:sz w:val="20"/>
        </w:rPr>
        <w:t xml:space="preserve"> </w:t>
      </w:r>
      <w:r>
        <w:rPr>
          <w:color w:val="1C1731"/>
          <w:sz w:val="20"/>
        </w:rPr>
        <w:t>quantitative</w:t>
      </w:r>
      <w:r>
        <w:rPr>
          <w:color w:val="1C1731"/>
          <w:spacing w:val="40"/>
          <w:sz w:val="20"/>
        </w:rPr>
        <w:t xml:space="preserve"> </w:t>
      </w:r>
      <w:r>
        <w:rPr>
          <w:color w:val="1C1731"/>
          <w:sz w:val="20"/>
        </w:rPr>
        <w:t>research</w:t>
      </w:r>
      <w:r>
        <w:rPr>
          <w:color w:val="1C1731"/>
          <w:spacing w:val="40"/>
          <w:sz w:val="20"/>
        </w:rPr>
        <w:t xml:space="preserve"> </w:t>
      </w:r>
      <w:r>
        <w:rPr>
          <w:color w:val="1C1731"/>
          <w:sz w:val="20"/>
        </w:rPr>
        <w:t>methods, both</w:t>
      </w:r>
      <w:r>
        <w:rPr>
          <w:color w:val="1C1731"/>
          <w:spacing w:val="40"/>
          <w:sz w:val="20"/>
        </w:rPr>
        <w:t xml:space="preserve"> </w:t>
      </w:r>
      <w:r>
        <w:rPr>
          <w:color w:val="1C1731"/>
          <w:sz w:val="20"/>
        </w:rPr>
        <w:t>addressing</w:t>
      </w:r>
      <w:r>
        <w:rPr>
          <w:color w:val="1C1731"/>
          <w:spacing w:val="40"/>
          <w:sz w:val="20"/>
        </w:rPr>
        <w:t xml:space="preserve"> </w:t>
      </w:r>
      <w:r>
        <w:rPr>
          <w:color w:val="1C1731"/>
          <w:sz w:val="20"/>
        </w:rPr>
        <w:t>the</w:t>
      </w:r>
      <w:r>
        <w:rPr>
          <w:color w:val="1C1731"/>
          <w:spacing w:val="40"/>
          <w:sz w:val="20"/>
        </w:rPr>
        <w:t xml:space="preserve"> </w:t>
      </w:r>
      <w:r>
        <w:rPr>
          <w:color w:val="1C1731"/>
          <w:sz w:val="20"/>
        </w:rPr>
        <w:t>research</w:t>
      </w:r>
      <w:r>
        <w:rPr>
          <w:color w:val="1C1731"/>
          <w:spacing w:val="40"/>
          <w:sz w:val="20"/>
        </w:rPr>
        <w:t xml:space="preserve"> </w:t>
      </w:r>
      <w:r>
        <w:rPr>
          <w:color w:val="1C1731"/>
          <w:sz w:val="20"/>
        </w:rPr>
        <w:t>question</w:t>
      </w:r>
      <w:r>
        <w:rPr>
          <w:color w:val="1C1731"/>
          <w:spacing w:val="40"/>
          <w:sz w:val="20"/>
        </w:rPr>
        <w:t xml:space="preserve"> </w:t>
      </w:r>
      <w:r>
        <w:rPr>
          <w:i/>
          <w:color w:val="1C1731"/>
          <w:sz w:val="20"/>
        </w:rPr>
        <w:t>“Are</w:t>
      </w:r>
      <w:r>
        <w:rPr>
          <w:i/>
          <w:color w:val="1C1731"/>
          <w:spacing w:val="40"/>
          <w:sz w:val="20"/>
        </w:rPr>
        <w:t xml:space="preserve"> </w:t>
      </w:r>
      <w:r>
        <w:rPr>
          <w:i/>
          <w:color w:val="1C1731"/>
          <w:sz w:val="20"/>
        </w:rPr>
        <w:t>online</w:t>
      </w:r>
      <w:r>
        <w:rPr>
          <w:i/>
          <w:color w:val="1C1731"/>
          <w:spacing w:val="40"/>
          <w:sz w:val="20"/>
        </w:rPr>
        <w:t xml:space="preserve"> </w:t>
      </w:r>
      <w:r>
        <w:rPr>
          <w:i/>
          <w:color w:val="1C1731"/>
          <w:sz w:val="20"/>
        </w:rPr>
        <w:t>video</w:t>
      </w:r>
      <w:r>
        <w:rPr>
          <w:i/>
          <w:color w:val="1C1731"/>
          <w:spacing w:val="40"/>
          <w:sz w:val="20"/>
        </w:rPr>
        <w:t xml:space="preserve"> </w:t>
      </w:r>
      <w:r>
        <w:rPr>
          <w:i/>
          <w:color w:val="1C1731"/>
          <w:sz w:val="20"/>
        </w:rPr>
        <w:t>games</w:t>
      </w:r>
      <w:r>
        <w:rPr>
          <w:i/>
          <w:color w:val="1C1731"/>
          <w:spacing w:val="40"/>
          <w:sz w:val="20"/>
        </w:rPr>
        <w:t xml:space="preserve"> </w:t>
      </w:r>
      <w:r>
        <w:rPr>
          <w:i/>
          <w:color w:val="1C1731"/>
          <w:sz w:val="20"/>
        </w:rPr>
        <w:t>a</w:t>
      </w:r>
      <w:r>
        <w:rPr>
          <w:i/>
          <w:color w:val="1C1731"/>
          <w:spacing w:val="40"/>
          <w:sz w:val="20"/>
        </w:rPr>
        <w:t xml:space="preserve"> </w:t>
      </w:r>
      <w:r>
        <w:rPr>
          <w:i/>
          <w:color w:val="1C1731"/>
          <w:sz w:val="20"/>
        </w:rPr>
        <w:t>gateway</w:t>
      </w:r>
      <w:r>
        <w:rPr>
          <w:i/>
          <w:color w:val="1C1731"/>
          <w:spacing w:val="40"/>
          <w:sz w:val="20"/>
        </w:rPr>
        <w:t xml:space="preserve"> </w:t>
      </w:r>
      <w:r>
        <w:rPr>
          <w:i/>
          <w:color w:val="1C1731"/>
          <w:sz w:val="20"/>
        </w:rPr>
        <w:t>to</w:t>
      </w:r>
      <w:r>
        <w:rPr>
          <w:i/>
          <w:color w:val="1C1731"/>
          <w:spacing w:val="40"/>
          <w:sz w:val="20"/>
        </w:rPr>
        <w:t xml:space="preserve"> </w:t>
      </w:r>
      <w:r>
        <w:rPr>
          <w:i/>
          <w:color w:val="1C1731"/>
          <w:sz w:val="20"/>
        </w:rPr>
        <w:t>problem</w:t>
      </w:r>
      <w:r>
        <w:rPr>
          <w:i/>
          <w:color w:val="1C1731"/>
          <w:spacing w:val="40"/>
          <w:sz w:val="20"/>
        </w:rPr>
        <w:t xml:space="preserve"> </w:t>
      </w:r>
      <w:r>
        <w:rPr>
          <w:i/>
          <w:color w:val="1C1731"/>
          <w:sz w:val="20"/>
        </w:rPr>
        <w:t>gambling</w:t>
      </w:r>
      <w:r>
        <w:rPr>
          <w:i/>
          <w:color w:val="1C1731"/>
          <w:spacing w:val="40"/>
          <w:sz w:val="20"/>
        </w:rPr>
        <w:t xml:space="preserve"> </w:t>
      </w:r>
      <w:r>
        <w:rPr>
          <w:i/>
          <w:color w:val="1C1731"/>
          <w:sz w:val="20"/>
        </w:rPr>
        <w:t>among Pasifika youth?”.</w:t>
      </w:r>
    </w:p>
    <w:p w14:paraId="0E105810" w14:textId="77777777" w:rsidR="005B1E76" w:rsidRDefault="00EC16DA">
      <w:pPr>
        <w:pStyle w:val="Heading7"/>
        <w:spacing w:before="179"/>
        <w:ind w:left="677"/>
      </w:pPr>
      <w:r>
        <w:rPr>
          <w:color w:val="1C1731"/>
        </w:rPr>
        <w:t>Eligible</w:t>
      </w:r>
      <w:r>
        <w:rPr>
          <w:color w:val="1C1731"/>
          <w:spacing w:val="40"/>
        </w:rPr>
        <w:t xml:space="preserve"> </w:t>
      </w:r>
      <w:r>
        <w:rPr>
          <w:color w:val="1C1731"/>
        </w:rPr>
        <w:t>participants</w:t>
      </w:r>
      <w:r>
        <w:rPr>
          <w:color w:val="1C1731"/>
          <w:spacing w:val="43"/>
        </w:rPr>
        <w:t xml:space="preserve"> </w:t>
      </w:r>
      <w:r>
        <w:rPr>
          <w:color w:val="1C1731"/>
        </w:rPr>
        <w:t>for</w:t>
      </w:r>
      <w:r>
        <w:rPr>
          <w:color w:val="1C1731"/>
          <w:spacing w:val="43"/>
        </w:rPr>
        <w:t xml:space="preserve"> </w:t>
      </w:r>
      <w:r>
        <w:rPr>
          <w:color w:val="1C1731"/>
        </w:rPr>
        <w:t>both</w:t>
      </w:r>
      <w:r>
        <w:rPr>
          <w:color w:val="1C1731"/>
          <w:spacing w:val="43"/>
        </w:rPr>
        <w:t xml:space="preserve"> </w:t>
      </w:r>
      <w:r>
        <w:rPr>
          <w:color w:val="1C1731"/>
        </w:rPr>
        <w:t>studies</w:t>
      </w:r>
      <w:r>
        <w:rPr>
          <w:color w:val="1C1731"/>
          <w:spacing w:val="43"/>
        </w:rPr>
        <w:t xml:space="preserve"> </w:t>
      </w:r>
      <w:r>
        <w:rPr>
          <w:color w:val="1C1731"/>
        </w:rPr>
        <w:t>were</w:t>
      </w:r>
      <w:r>
        <w:rPr>
          <w:color w:val="1C1731"/>
          <w:spacing w:val="43"/>
        </w:rPr>
        <w:t xml:space="preserve"> </w:t>
      </w:r>
      <w:r>
        <w:rPr>
          <w:color w:val="1C1731"/>
          <w:spacing w:val="-2"/>
        </w:rPr>
        <w:t>youth:</w:t>
      </w:r>
    </w:p>
    <w:p w14:paraId="240F04C7" w14:textId="77777777" w:rsidR="005B1E76" w:rsidRDefault="005B1E76">
      <w:pPr>
        <w:pStyle w:val="BodyText"/>
        <w:spacing w:before="1"/>
        <w:rPr>
          <w:b/>
        </w:rPr>
      </w:pPr>
    </w:p>
    <w:p w14:paraId="6F370B26" w14:textId="77777777" w:rsidR="005B1E76" w:rsidRDefault="00EC16DA">
      <w:pPr>
        <w:pStyle w:val="ListParagraph"/>
        <w:numPr>
          <w:ilvl w:val="1"/>
          <w:numId w:val="5"/>
        </w:numPr>
        <w:tabs>
          <w:tab w:val="left" w:pos="1301"/>
        </w:tabs>
        <w:rPr>
          <w:sz w:val="20"/>
        </w:rPr>
      </w:pPr>
      <w:r>
        <w:rPr>
          <w:color w:val="1C1731"/>
          <w:sz w:val="20"/>
        </w:rPr>
        <w:t>Between</w:t>
      </w:r>
      <w:r>
        <w:rPr>
          <w:color w:val="1C1731"/>
          <w:spacing w:val="25"/>
          <w:sz w:val="20"/>
        </w:rPr>
        <w:t xml:space="preserve"> </w:t>
      </w:r>
      <w:r>
        <w:rPr>
          <w:color w:val="1C1731"/>
          <w:sz w:val="20"/>
        </w:rPr>
        <w:t>the</w:t>
      </w:r>
      <w:r>
        <w:rPr>
          <w:color w:val="1C1731"/>
          <w:spacing w:val="27"/>
          <w:sz w:val="20"/>
        </w:rPr>
        <w:t xml:space="preserve"> </w:t>
      </w:r>
      <w:r>
        <w:rPr>
          <w:color w:val="1C1731"/>
          <w:sz w:val="20"/>
        </w:rPr>
        <w:t>ages</w:t>
      </w:r>
      <w:r>
        <w:rPr>
          <w:color w:val="1C1731"/>
          <w:spacing w:val="27"/>
          <w:sz w:val="20"/>
        </w:rPr>
        <w:t xml:space="preserve"> </w:t>
      </w:r>
      <w:r>
        <w:rPr>
          <w:color w:val="1C1731"/>
          <w:sz w:val="20"/>
        </w:rPr>
        <w:t>of</w:t>
      </w:r>
      <w:r>
        <w:rPr>
          <w:color w:val="1C1731"/>
          <w:spacing w:val="27"/>
          <w:sz w:val="20"/>
        </w:rPr>
        <w:t xml:space="preserve"> </w:t>
      </w:r>
      <w:r>
        <w:rPr>
          <w:color w:val="1C1731"/>
          <w:sz w:val="20"/>
        </w:rPr>
        <w:t>16</w:t>
      </w:r>
      <w:r>
        <w:rPr>
          <w:color w:val="1C1731"/>
          <w:spacing w:val="27"/>
          <w:sz w:val="20"/>
        </w:rPr>
        <w:t xml:space="preserve"> </w:t>
      </w:r>
      <w:r>
        <w:rPr>
          <w:color w:val="1C1731"/>
          <w:sz w:val="20"/>
        </w:rPr>
        <w:t>and</w:t>
      </w:r>
      <w:r>
        <w:rPr>
          <w:color w:val="1C1731"/>
          <w:spacing w:val="27"/>
          <w:sz w:val="20"/>
        </w:rPr>
        <w:t xml:space="preserve"> </w:t>
      </w:r>
      <w:r>
        <w:rPr>
          <w:color w:val="1C1731"/>
          <w:sz w:val="20"/>
        </w:rPr>
        <w:t>30</w:t>
      </w:r>
      <w:r>
        <w:rPr>
          <w:color w:val="1C1731"/>
          <w:spacing w:val="27"/>
          <w:sz w:val="20"/>
        </w:rPr>
        <w:t xml:space="preserve"> </w:t>
      </w:r>
      <w:r>
        <w:rPr>
          <w:color w:val="1C1731"/>
          <w:sz w:val="20"/>
        </w:rPr>
        <w:t>years</w:t>
      </w:r>
      <w:r>
        <w:rPr>
          <w:color w:val="1C1731"/>
          <w:spacing w:val="27"/>
          <w:sz w:val="20"/>
        </w:rPr>
        <w:t xml:space="preserve"> </w:t>
      </w:r>
      <w:r>
        <w:rPr>
          <w:color w:val="1C1731"/>
          <w:spacing w:val="-2"/>
          <w:sz w:val="20"/>
        </w:rPr>
        <w:t>inclusive,</w:t>
      </w:r>
    </w:p>
    <w:p w14:paraId="2DB3AE3C" w14:textId="77777777" w:rsidR="005B1E76" w:rsidRDefault="005B1E76">
      <w:pPr>
        <w:pStyle w:val="BodyText"/>
        <w:spacing w:before="1"/>
        <w:rPr>
          <w:sz w:val="19"/>
        </w:rPr>
      </w:pPr>
    </w:p>
    <w:p w14:paraId="61301055" w14:textId="77777777" w:rsidR="005B1E76" w:rsidRDefault="00EC16DA">
      <w:pPr>
        <w:pStyle w:val="ListParagraph"/>
        <w:numPr>
          <w:ilvl w:val="1"/>
          <w:numId w:val="5"/>
        </w:numPr>
        <w:tabs>
          <w:tab w:val="left" w:pos="1301"/>
        </w:tabs>
        <w:spacing w:before="1"/>
        <w:rPr>
          <w:sz w:val="20"/>
        </w:rPr>
      </w:pPr>
      <w:r>
        <w:rPr>
          <w:color w:val="1C1731"/>
          <w:sz w:val="20"/>
        </w:rPr>
        <w:t>Who</w:t>
      </w:r>
      <w:r>
        <w:rPr>
          <w:color w:val="1C1731"/>
          <w:spacing w:val="33"/>
          <w:sz w:val="20"/>
        </w:rPr>
        <w:t xml:space="preserve"> </w:t>
      </w:r>
      <w:r>
        <w:rPr>
          <w:color w:val="1C1731"/>
          <w:sz w:val="20"/>
        </w:rPr>
        <w:t>had</w:t>
      </w:r>
      <w:r>
        <w:rPr>
          <w:color w:val="1C1731"/>
          <w:spacing w:val="33"/>
          <w:sz w:val="20"/>
        </w:rPr>
        <w:t xml:space="preserve"> </w:t>
      </w:r>
      <w:r>
        <w:rPr>
          <w:color w:val="1C1731"/>
          <w:sz w:val="20"/>
        </w:rPr>
        <w:t>played</w:t>
      </w:r>
      <w:r>
        <w:rPr>
          <w:color w:val="1C1731"/>
          <w:spacing w:val="33"/>
          <w:sz w:val="20"/>
        </w:rPr>
        <w:t xml:space="preserve"> </w:t>
      </w:r>
      <w:r>
        <w:rPr>
          <w:color w:val="1C1731"/>
          <w:sz w:val="20"/>
        </w:rPr>
        <w:t>video</w:t>
      </w:r>
      <w:r>
        <w:rPr>
          <w:color w:val="1C1731"/>
          <w:spacing w:val="33"/>
          <w:sz w:val="20"/>
        </w:rPr>
        <w:t xml:space="preserve"> </w:t>
      </w:r>
      <w:r>
        <w:rPr>
          <w:color w:val="1C1731"/>
          <w:sz w:val="20"/>
        </w:rPr>
        <w:t>games</w:t>
      </w:r>
      <w:r>
        <w:rPr>
          <w:color w:val="1C1731"/>
          <w:spacing w:val="33"/>
          <w:sz w:val="20"/>
        </w:rPr>
        <w:t xml:space="preserve"> </w:t>
      </w:r>
      <w:r>
        <w:rPr>
          <w:color w:val="1C1731"/>
          <w:sz w:val="20"/>
        </w:rPr>
        <w:t>within</w:t>
      </w:r>
      <w:r>
        <w:rPr>
          <w:color w:val="1C1731"/>
          <w:spacing w:val="33"/>
          <w:sz w:val="20"/>
        </w:rPr>
        <w:t xml:space="preserve"> </w:t>
      </w:r>
      <w:r>
        <w:rPr>
          <w:color w:val="1C1731"/>
          <w:sz w:val="20"/>
        </w:rPr>
        <w:t>the</w:t>
      </w:r>
      <w:r>
        <w:rPr>
          <w:color w:val="1C1731"/>
          <w:spacing w:val="33"/>
          <w:sz w:val="20"/>
        </w:rPr>
        <w:t xml:space="preserve"> </w:t>
      </w:r>
      <w:r>
        <w:rPr>
          <w:color w:val="1C1731"/>
          <w:sz w:val="20"/>
        </w:rPr>
        <w:t>previous</w:t>
      </w:r>
      <w:r>
        <w:rPr>
          <w:color w:val="1C1731"/>
          <w:spacing w:val="33"/>
          <w:sz w:val="20"/>
        </w:rPr>
        <w:t xml:space="preserve"> </w:t>
      </w:r>
      <w:r>
        <w:rPr>
          <w:color w:val="1C1731"/>
          <w:sz w:val="20"/>
        </w:rPr>
        <w:t>12</w:t>
      </w:r>
      <w:r>
        <w:rPr>
          <w:color w:val="1C1731"/>
          <w:spacing w:val="33"/>
          <w:sz w:val="20"/>
        </w:rPr>
        <w:t xml:space="preserve"> </w:t>
      </w:r>
      <w:proofErr w:type="gramStart"/>
      <w:r>
        <w:rPr>
          <w:color w:val="1C1731"/>
          <w:spacing w:val="-2"/>
          <w:sz w:val="20"/>
        </w:rPr>
        <w:t>months</w:t>
      </w:r>
      <w:proofErr w:type="gramEnd"/>
    </w:p>
    <w:p w14:paraId="0BEF733C" w14:textId="77777777" w:rsidR="005B1E76" w:rsidRDefault="005B1E76">
      <w:pPr>
        <w:pStyle w:val="BodyText"/>
        <w:spacing w:before="1"/>
        <w:rPr>
          <w:sz w:val="19"/>
        </w:rPr>
      </w:pPr>
    </w:p>
    <w:p w14:paraId="7C247CEA" w14:textId="77777777" w:rsidR="005B1E76" w:rsidRDefault="00EC16DA">
      <w:pPr>
        <w:pStyle w:val="BodyText"/>
        <w:spacing w:line="292" w:lineRule="auto"/>
        <w:ind w:left="940" w:right="787"/>
      </w:pPr>
      <w:r>
        <w:rPr>
          <w:color w:val="1C1731"/>
        </w:rPr>
        <w:t>In</w:t>
      </w:r>
      <w:r>
        <w:rPr>
          <w:color w:val="1C1731"/>
          <w:spacing w:val="36"/>
        </w:rPr>
        <w:t xml:space="preserve"> </w:t>
      </w:r>
      <w:r>
        <w:rPr>
          <w:color w:val="1C1731"/>
        </w:rPr>
        <w:t>the</w:t>
      </w:r>
      <w:r>
        <w:rPr>
          <w:color w:val="1C1731"/>
          <w:spacing w:val="36"/>
        </w:rPr>
        <w:t xml:space="preserve"> </w:t>
      </w:r>
      <w:r>
        <w:rPr>
          <w:color w:val="1C1731"/>
        </w:rPr>
        <w:t>focus</w:t>
      </w:r>
      <w:r>
        <w:rPr>
          <w:color w:val="1C1731"/>
          <w:spacing w:val="36"/>
        </w:rPr>
        <w:t xml:space="preserve"> </w:t>
      </w:r>
      <w:r>
        <w:rPr>
          <w:color w:val="1C1731"/>
        </w:rPr>
        <w:t>groups,</w:t>
      </w:r>
      <w:r>
        <w:rPr>
          <w:color w:val="1C1731"/>
          <w:spacing w:val="36"/>
        </w:rPr>
        <w:t xml:space="preserve"> </w:t>
      </w:r>
      <w:r>
        <w:rPr>
          <w:color w:val="1C1731"/>
        </w:rPr>
        <w:t>participants</w:t>
      </w:r>
      <w:r>
        <w:rPr>
          <w:color w:val="1C1731"/>
          <w:spacing w:val="36"/>
        </w:rPr>
        <w:t xml:space="preserve"> </w:t>
      </w:r>
      <w:r>
        <w:rPr>
          <w:color w:val="1C1731"/>
        </w:rPr>
        <w:t>had</w:t>
      </w:r>
      <w:r>
        <w:rPr>
          <w:color w:val="1C1731"/>
          <w:spacing w:val="36"/>
        </w:rPr>
        <w:t xml:space="preserve"> </w:t>
      </w:r>
      <w:r>
        <w:rPr>
          <w:color w:val="1C1731"/>
        </w:rPr>
        <w:t>to</w:t>
      </w:r>
      <w:r>
        <w:rPr>
          <w:color w:val="1C1731"/>
          <w:spacing w:val="36"/>
        </w:rPr>
        <w:t xml:space="preserve"> </w:t>
      </w:r>
      <w:r>
        <w:rPr>
          <w:color w:val="1C1731"/>
        </w:rPr>
        <w:t>identify</w:t>
      </w:r>
      <w:r>
        <w:rPr>
          <w:color w:val="1C1731"/>
          <w:spacing w:val="36"/>
        </w:rPr>
        <w:t xml:space="preserve"> </w:t>
      </w:r>
      <w:r>
        <w:rPr>
          <w:color w:val="1C1731"/>
        </w:rPr>
        <w:t>with</w:t>
      </w:r>
      <w:r>
        <w:rPr>
          <w:color w:val="1C1731"/>
          <w:spacing w:val="36"/>
        </w:rPr>
        <w:t xml:space="preserve"> </w:t>
      </w:r>
      <w:r>
        <w:rPr>
          <w:color w:val="1C1731"/>
        </w:rPr>
        <w:t>one</w:t>
      </w:r>
      <w:r>
        <w:rPr>
          <w:color w:val="1C1731"/>
          <w:spacing w:val="36"/>
        </w:rPr>
        <w:t xml:space="preserve"> </w:t>
      </w:r>
      <w:r>
        <w:rPr>
          <w:color w:val="1C1731"/>
        </w:rPr>
        <w:t>or</w:t>
      </w:r>
      <w:r>
        <w:rPr>
          <w:color w:val="1C1731"/>
          <w:spacing w:val="36"/>
        </w:rPr>
        <w:t xml:space="preserve"> </w:t>
      </w:r>
      <w:r>
        <w:rPr>
          <w:color w:val="1C1731"/>
        </w:rPr>
        <w:t>more</w:t>
      </w:r>
      <w:r>
        <w:rPr>
          <w:color w:val="1C1731"/>
          <w:spacing w:val="36"/>
        </w:rPr>
        <w:t xml:space="preserve"> </w:t>
      </w:r>
      <w:r>
        <w:rPr>
          <w:color w:val="1C1731"/>
        </w:rPr>
        <w:t>Pasifika</w:t>
      </w:r>
      <w:r>
        <w:rPr>
          <w:color w:val="1C1731"/>
          <w:spacing w:val="36"/>
        </w:rPr>
        <w:t xml:space="preserve"> </w:t>
      </w:r>
      <w:r>
        <w:rPr>
          <w:color w:val="1C1731"/>
        </w:rPr>
        <w:t>ethnicities;</w:t>
      </w:r>
      <w:r>
        <w:rPr>
          <w:color w:val="1C1731"/>
          <w:spacing w:val="36"/>
        </w:rPr>
        <w:t xml:space="preserve"> </w:t>
      </w:r>
      <w:r>
        <w:rPr>
          <w:color w:val="1C1731"/>
        </w:rPr>
        <w:t>however,</w:t>
      </w:r>
      <w:r>
        <w:rPr>
          <w:color w:val="1C1731"/>
          <w:spacing w:val="36"/>
        </w:rPr>
        <w:t xml:space="preserve"> </w:t>
      </w:r>
      <w:r>
        <w:rPr>
          <w:color w:val="1C1731"/>
        </w:rPr>
        <w:t>in the</w:t>
      </w:r>
      <w:r>
        <w:rPr>
          <w:color w:val="1C1731"/>
          <w:spacing w:val="40"/>
        </w:rPr>
        <w:t xml:space="preserve"> </w:t>
      </w:r>
      <w:r>
        <w:rPr>
          <w:color w:val="1C1731"/>
        </w:rPr>
        <w:t>online</w:t>
      </w:r>
      <w:r>
        <w:rPr>
          <w:color w:val="1C1731"/>
          <w:spacing w:val="40"/>
        </w:rPr>
        <w:t xml:space="preserve"> </w:t>
      </w:r>
      <w:r>
        <w:rPr>
          <w:color w:val="1C1731"/>
        </w:rPr>
        <w:t>survey,</w:t>
      </w:r>
      <w:r>
        <w:rPr>
          <w:color w:val="1C1731"/>
          <w:spacing w:val="40"/>
        </w:rPr>
        <w:t xml:space="preserve"> </w:t>
      </w:r>
      <w:r>
        <w:rPr>
          <w:color w:val="1C1731"/>
        </w:rPr>
        <w:t>we</w:t>
      </w:r>
      <w:r>
        <w:rPr>
          <w:color w:val="1C1731"/>
          <w:spacing w:val="40"/>
        </w:rPr>
        <w:t xml:space="preserve"> </w:t>
      </w:r>
      <w:r>
        <w:rPr>
          <w:color w:val="1C1731"/>
        </w:rPr>
        <w:t>allowed</w:t>
      </w:r>
      <w:r>
        <w:rPr>
          <w:color w:val="1C1731"/>
          <w:spacing w:val="40"/>
        </w:rPr>
        <w:t xml:space="preserve"> </w:t>
      </w:r>
      <w:r>
        <w:rPr>
          <w:color w:val="1C1731"/>
        </w:rPr>
        <w:t>non-Pasifika</w:t>
      </w:r>
      <w:r>
        <w:rPr>
          <w:color w:val="1C1731"/>
          <w:spacing w:val="40"/>
        </w:rPr>
        <w:t xml:space="preserve"> </w:t>
      </w:r>
      <w:r>
        <w:rPr>
          <w:color w:val="1C1731"/>
        </w:rPr>
        <w:t>participants</w:t>
      </w:r>
      <w:r>
        <w:rPr>
          <w:color w:val="1C1731"/>
          <w:spacing w:val="40"/>
        </w:rPr>
        <w:t xml:space="preserve"> </w:t>
      </w:r>
      <w:r>
        <w:rPr>
          <w:color w:val="1C1731"/>
        </w:rPr>
        <w:t>for</w:t>
      </w:r>
      <w:r>
        <w:rPr>
          <w:color w:val="1C1731"/>
          <w:spacing w:val="40"/>
        </w:rPr>
        <w:t xml:space="preserve"> </w:t>
      </w:r>
      <w:r>
        <w:rPr>
          <w:color w:val="1C1731"/>
        </w:rPr>
        <w:t>ethnic</w:t>
      </w:r>
      <w:r>
        <w:rPr>
          <w:color w:val="1C1731"/>
          <w:spacing w:val="40"/>
        </w:rPr>
        <w:t xml:space="preserve"> </w:t>
      </w:r>
      <w:r>
        <w:rPr>
          <w:color w:val="1C1731"/>
        </w:rPr>
        <w:t>comparisons.</w:t>
      </w:r>
    </w:p>
    <w:p w14:paraId="1ED91F16" w14:textId="77777777" w:rsidR="005B1E76" w:rsidRDefault="00EC16DA">
      <w:pPr>
        <w:pStyle w:val="Heading7"/>
        <w:spacing w:before="170"/>
        <w:ind w:left="677"/>
      </w:pPr>
      <w:r>
        <w:rPr>
          <w:color w:val="1C1731"/>
        </w:rPr>
        <w:t>The</w:t>
      </w:r>
      <w:r>
        <w:rPr>
          <w:color w:val="1C1731"/>
          <w:spacing w:val="34"/>
        </w:rPr>
        <w:t xml:space="preserve"> </w:t>
      </w:r>
      <w:r>
        <w:rPr>
          <w:color w:val="1C1731"/>
        </w:rPr>
        <w:t>research</w:t>
      </w:r>
      <w:r>
        <w:rPr>
          <w:color w:val="1C1731"/>
          <w:spacing w:val="35"/>
        </w:rPr>
        <w:t xml:space="preserve"> </w:t>
      </w:r>
      <w:r>
        <w:rPr>
          <w:color w:val="1C1731"/>
        </w:rPr>
        <w:t>objectives</w:t>
      </w:r>
      <w:r>
        <w:rPr>
          <w:color w:val="1C1731"/>
          <w:spacing w:val="34"/>
        </w:rPr>
        <w:t xml:space="preserve"> </w:t>
      </w:r>
      <w:r>
        <w:rPr>
          <w:color w:val="1C1731"/>
        </w:rPr>
        <w:t>of</w:t>
      </w:r>
      <w:r>
        <w:rPr>
          <w:color w:val="1C1731"/>
          <w:spacing w:val="35"/>
        </w:rPr>
        <w:t xml:space="preserve"> </w:t>
      </w:r>
      <w:r>
        <w:rPr>
          <w:color w:val="1C1731"/>
        </w:rPr>
        <w:t>the</w:t>
      </w:r>
      <w:r>
        <w:rPr>
          <w:color w:val="1C1731"/>
          <w:spacing w:val="34"/>
        </w:rPr>
        <w:t xml:space="preserve"> </w:t>
      </w:r>
      <w:r>
        <w:rPr>
          <w:color w:val="1C1731"/>
        </w:rPr>
        <w:t>study</w:t>
      </w:r>
      <w:r>
        <w:rPr>
          <w:color w:val="1C1731"/>
          <w:spacing w:val="35"/>
        </w:rPr>
        <w:t xml:space="preserve"> </w:t>
      </w:r>
      <w:r>
        <w:rPr>
          <w:color w:val="1C1731"/>
          <w:spacing w:val="-2"/>
        </w:rPr>
        <w:t>were:</w:t>
      </w:r>
    </w:p>
    <w:p w14:paraId="0A8A4F0F" w14:textId="77777777" w:rsidR="005B1E76" w:rsidRDefault="005B1E76">
      <w:pPr>
        <w:pStyle w:val="BodyText"/>
        <w:rPr>
          <w:b/>
        </w:rPr>
      </w:pPr>
    </w:p>
    <w:p w14:paraId="7707B189" w14:textId="77777777" w:rsidR="005B1E76" w:rsidRDefault="00EC16DA">
      <w:pPr>
        <w:pStyle w:val="ListParagraph"/>
        <w:numPr>
          <w:ilvl w:val="2"/>
          <w:numId w:val="5"/>
        </w:numPr>
        <w:tabs>
          <w:tab w:val="left" w:pos="1300"/>
          <w:tab w:val="left" w:pos="1301"/>
        </w:tabs>
        <w:spacing w:line="292" w:lineRule="auto"/>
        <w:ind w:right="599"/>
        <w:rPr>
          <w:sz w:val="20"/>
        </w:rPr>
      </w:pPr>
      <w:r>
        <w:rPr>
          <w:color w:val="1C1731"/>
          <w:sz w:val="20"/>
        </w:rPr>
        <w:t>To</w:t>
      </w:r>
      <w:r>
        <w:rPr>
          <w:color w:val="1C1731"/>
          <w:spacing w:val="40"/>
          <w:sz w:val="20"/>
        </w:rPr>
        <w:t xml:space="preserve"> </w:t>
      </w:r>
      <w:r>
        <w:rPr>
          <w:color w:val="1C1731"/>
          <w:sz w:val="20"/>
        </w:rPr>
        <w:t>explore</w:t>
      </w:r>
      <w:r>
        <w:rPr>
          <w:color w:val="1C1731"/>
          <w:spacing w:val="40"/>
          <w:sz w:val="20"/>
        </w:rPr>
        <w:t xml:space="preserve"> </w:t>
      </w:r>
      <w:r>
        <w:rPr>
          <w:color w:val="1C1731"/>
          <w:sz w:val="20"/>
        </w:rPr>
        <w:t>the</w:t>
      </w:r>
      <w:r>
        <w:rPr>
          <w:color w:val="1C1731"/>
          <w:spacing w:val="40"/>
          <w:sz w:val="20"/>
        </w:rPr>
        <w:t xml:space="preserve"> </w:t>
      </w:r>
      <w:r>
        <w:rPr>
          <w:color w:val="1C1731"/>
          <w:sz w:val="20"/>
        </w:rPr>
        <w:t>gaming</w:t>
      </w:r>
      <w:r>
        <w:rPr>
          <w:color w:val="1C1731"/>
          <w:spacing w:val="40"/>
          <w:sz w:val="20"/>
        </w:rPr>
        <w:t xml:space="preserve"> </w:t>
      </w:r>
      <w:proofErr w:type="spellStart"/>
      <w:r>
        <w:rPr>
          <w:color w:val="1C1731"/>
          <w:sz w:val="20"/>
        </w:rPr>
        <w:t>behaviours</w:t>
      </w:r>
      <w:proofErr w:type="spellEnd"/>
      <w:r>
        <w:rPr>
          <w:color w:val="1C1731"/>
          <w:spacing w:val="40"/>
          <w:sz w:val="20"/>
        </w:rPr>
        <w:t xml:space="preserve"> </w:t>
      </w:r>
      <w:r>
        <w:rPr>
          <w:color w:val="1C1731"/>
          <w:sz w:val="20"/>
        </w:rPr>
        <w:t>of</w:t>
      </w:r>
      <w:r>
        <w:rPr>
          <w:color w:val="1C1731"/>
          <w:spacing w:val="40"/>
          <w:sz w:val="20"/>
        </w:rPr>
        <w:t xml:space="preserve"> </w:t>
      </w:r>
      <w:r>
        <w:rPr>
          <w:color w:val="1C1731"/>
          <w:sz w:val="20"/>
        </w:rPr>
        <w:t>young</w:t>
      </w:r>
      <w:r>
        <w:rPr>
          <w:color w:val="1C1731"/>
          <w:spacing w:val="40"/>
          <w:sz w:val="20"/>
        </w:rPr>
        <w:t xml:space="preserve"> </w:t>
      </w:r>
      <w:r>
        <w:rPr>
          <w:color w:val="1C1731"/>
          <w:sz w:val="20"/>
        </w:rPr>
        <w:t>Pasifika</w:t>
      </w:r>
      <w:r>
        <w:rPr>
          <w:color w:val="1C1731"/>
          <w:spacing w:val="40"/>
          <w:sz w:val="20"/>
        </w:rPr>
        <w:t xml:space="preserve"> </w:t>
      </w:r>
      <w:r>
        <w:rPr>
          <w:color w:val="1C1731"/>
          <w:sz w:val="20"/>
        </w:rPr>
        <w:t>people/adults</w:t>
      </w:r>
      <w:r>
        <w:rPr>
          <w:color w:val="1C1731"/>
          <w:spacing w:val="40"/>
          <w:sz w:val="20"/>
        </w:rPr>
        <w:t xml:space="preserve"> </w:t>
      </w:r>
      <w:r>
        <w:rPr>
          <w:color w:val="1C1731"/>
          <w:sz w:val="20"/>
        </w:rPr>
        <w:t>and</w:t>
      </w:r>
      <w:r>
        <w:rPr>
          <w:color w:val="1C1731"/>
          <w:spacing w:val="40"/>
          <w:sz w:val="20"/>
        </w:rPr>
        <w:t xml:space="preserve"> </w:t>
      </w:r>
      <w:r>
        <w:rPr>
          <w:color w:val="1C1731"/>
          <w:sz w:val="20"/>
        </w:rPr>
        <w:t>the</w:t>
      </w:r>
      <w:r>
        <w:rPr>
          <w:color w:val="1C1731"/>
          <w:spacing w:val="40"/>
          <w:sz w:val="20"/>
        </w:rPr>
        <w:t xml:space="preserve"> </w:t>
      </w:r>
      <w:r>
        <w:rPr>
          <w:color w:val="1C1731"/>
          <w:sz w:val="20"/>
        </w:rPr>
        <w:t>financial</w:t>
      </w:r>
      <w:r>
        <w:rPr>
          <w:color w:val="1C1731"/>
          <w:spacing w:val="40"/>
          <w:sz w:val="20"/>
        </w:rPr>
        <w:t xml:space="preserve"> </w:t>
      </w:r>
      <w:r>
        <w:rPr>
          <w:color w:val="1C1731"/>
          <w:sz w:val="20"/>
        </w:rPr>
        <w:t xml:space="preserve">transactions that take place while </w:t>
      </w:r>
      <w:proofErr w:type="gramStart"/>
      <w:r>
        <w:rPr>
          <w:color w:val="1C1731"/>
          <w:sz w:val="20"/>
        </w:rPr>
        <w:t>gaming;</w:t>
      </w:r>
      <w:proofErr w:type="gramEnd"/>
    </w:p>
    <w:p w14:paraId="7D32D2B8" w14:textId="77777777" w:rsidR="005B1E76" w:rsidRDefault="00EC16DA">
      <w:pPr>
        <w:pStyle w:val="ListParagraph"/>
        <w:numPr>
          <w:ilvl w:val="2"/>
          <w:numId w:val="5"/>
        </w:numPr>
        <w:tabs>
          <w:tab w:val="left" w:pos="1301"/>
        </w:tabs>
        <w:spacing w:before="169"/>
        <w:ind w:hanging="361"/>
        <w:rPr>
          <w:sz w:val="20"/>
        </w:rPr>
      </w:pPr>
      <w:r>
        <w:rPr>
          <w:color w:val="1C1731"/>
          <w:sz w:val="20"/>
        </w:rPr>
        <w:t>To</w:t>
      </w:r>
      <w:r>
        <w:rPr>
          <w:color w:val="1C1731"/>
          <w:spacing w:val="43"/>
          <w:sz w:val="20"/>
        </w:rPr>
        <w:t xml:space="preserve"> </w:t>
      </w:r>
      <w:r>
        <w:rPr>
          <w:color w:val="1C1731"/>
          <w:sz w:val="20"/>
        </w:rPr>
        <w:t>identify</w:t>
      </w:r>
      <w:r>
        <w:rPr>
          <w:color w:val="1C1731"/>
          <w:spacing w:val="43"/>
          <w:sz w:val="20"/>
        </w:rPr>
        <w:t xml:space="preserve"> </w:t>
      </w:r>
      <w:r>
        <w:rPr>
          <w:color w:val="1C1731"/>
          <w:sz w:val="20"/>
        </w:rPr>
        <w:t>any</w:t>
      </w:r>
      <w:r>
        <w:rPr>
          <w:color w:val="1C1731"/>
          <w:spacing w:val="43"/>
          <w:sz w:val="20"/>
        </w:rPr>
        <w:t xml:space="preserve"> </w:t>
      </w:r>
      <w:r>
        <w:rPr>
          <w:color w:val="1C1731"/>
          <w:sz w:val="20"/>
        </w:rPr>
        <w:t>possible</w:t>
      </w:r>
      <w:r>
        <w:rPr>
          <w:color w:val="1C1731"/>
          <w:spacing w:val="43"/>
          <w:sz w:val="20"/>
        </w:rPr>
        <w:t xml:space="preserve"> </w:t>
      </w:r>
      <w:r>
        <w:rPr>
          <w:color w:val="1C1731"/>
          <w:sz w:val="20"/>
        </w:rPr>
        <w:t>links</w:t>
      </w:r>
      <w:r>
        <w:rPr>
          <w:color w:val="1C1731"/>
          <w:spacing w:val="43"/>
          <w:sz w:val="20"/>
        </w:rPr>
        <w:t xml:space="preserve"> </w:t>
      </w:r>
      <w:r>
        <w:rPr>
          <w:color w:val="1C1731"/>
          <w:sz w:val="20"/>
        </w:rPr>
        <w:t>between</w:t>
      </w:r>
      <w:r>
        <w:rPr>
          <w:color w:val="1C1731"/>
          <w:spacing w:val="43"/>
          <w:sz w:val="20"/>
        </w:rPr>
        <w:t xml:space="preserve"> </w:t>
      </w:r>
      <w:r>
        <w:rPr>
          <w:color w:val="1C1731"/>
          <w:sz w:val="20"/>
        </w:rPr>
        <w:t>gaming</w:t>
      </w:r>
      <w:r>
        <w:rPr>
          <w:color w:val="1C1731"/>
          <w:spacing w:val="43"/>
          <w:sz w:val="20"/>
        </w:rPr>
        <w:t xml:space="preserve"> </w:t>
      </w:r>
      <w:r>
        <w:rPr>
          <w:color w:val="1C1731"/>
          <w:sz w:val="20"/>
        </w:rPr>
        <w:t>and</w:t>
      </w:r>
      <w:r>
        <w:rPr>
          <w:color w:val="1C1731"/>
          <w:spacing w:val="43"/>
          <w:sz w:val="20"/>
        </w:rPr>
        <w:t xml:space="preserve"> </w:t>
      </w:r>
      <w:r>
        <w:rPr>
          <w:color w:val="1C1731"/>
          <w:sz w:val="20"/>
        </w:rPr>
        <w:t>gambling,</w:t>
      </w:r>
      <w:r>
        <w:rPr>
          <w:color w:val="1C1731"/>
          <w:spacing w:val="43"/>
          <w:sz w:val="20"/>
        </w:rPr>
        <w:t xml:space="preserve"> </w:t>
      </w:r>
      <w:r>
        <w:rPr>
          <w:color w:val="1C1731"/>
          <w:sz w:val="20"/>
        </w:rPr>
        <w:t>including</w:t>
      </w:r>
      <w:r>
        <w:rPr>
          <w:color w:val="1C1731"/>
          <w:spacing w:val="43"/>
          <w:sz w:val="20"/>
        </w:rPr>
        <w:t xml:space="preserve"> </w:t>
      </w:r>
      <w:r>
        <w:rPr>
          <w:color w:val="1C1731"/>
          <w:sz w:val="20"/>
        </w:rPr>
        <w:t>problem</w:t>
      </w:r>
      <w:r>
        <w:rPr>
          <w:color w:val="1C1731"/>
          <w:spacing w:val="43"/>
          <w:sz w:val="20"/>
        </w:rPr>
        <w:t xml:space="preserve"> </w:t>
      </w:r>
      <w:r>
        <w:rPr>
          <w:color w:val="1C1731"/>
          <w:sz w:val="20"/>
        </w:rPr>
        <w:t>gambling;</w:t>
      </w:r>
      <w:r>
        <w:rPr>
          <w:color w:val="1C1731"/>
          <w:spacing w:val="43"/>
          <w:sz w:val="20"/>
        </w:rPr>
        <w:t xml:space="preserve"> </w:t>
      </w:r>
      <w:r>
        <w:rPr>
          <w:color w:val="1C1731"/>
          <w:spacing w:val="-5"/>
          <w:sz w:val="20"/>
        </w:rPr>
        <w:t>and</w:t>
      </w:r>
    </w:p>
    <w:p w14:paraId="21CAEA16" w14:textId="77777777" w:rsidR="005B1E76" w:rsidRDefault="005B1E76">
      <w:pPr>
        <w:pStyle w:val="BodyText"/>
        <w:spacing w:before="2"/>
        <w:rPr>
          <w:sz w:val="19"/>
        </w:rPr>
      </w:pPr>
    </w:p>
    <w:p w14:paraId="0083109C" w14:textId="77777777" w:rsidR="005B1E76" w:rsidRDefault="00EC16DA">
      <w:pPr>
        <w:pStyle w:val="ListParagraph"/>
        <w:numPr>
          <w:ilvl w:val="2"/>
          <w:numId w:val="5"/>
        </w:numPr>
        <w:tabs>
          <w:tab w:val="left" w:pos="1300"/>
          <w:tab w:val="left" w:pos="1301"/>
        </w:tabs>
        <w:ind w:hanging="361"/>
        <w:rPr>
          <w:sz w:val="20"/>
        </w:rPr>
      </w:pPr>
      <w:r>
        <w:rPr>
          <w:color w:val="1C1731"/>
          <w:sz w:val="20"/>
        </w:rPr>
        <w:t>To</w:t>
      </w:r>
      <w:r>
        <w:rPr>
          <w:color w:val="1C1731"/>
          <w:spacing w:val="39"/>
          <w:sz w:val="20"/>
        </w:rPr>
        <w:t xml:space="preserve"> </w:t>
      </w:r>
      <w:r>
        <w:rPr>
          <w:color w:val="1C1731"/>
          <w:sz w:val="20"/>
        </w:rPr>
        <w:t>identify/understand</w:t>
      </w:r>
      <w:r>
        <w:rPr>
          <w:color w:val="1C1731"/>
          <w:spacing w:val="39"/>
          <w:sz w:val="20"/>
        </w:rPr>
        <w:t xml:space="preserve"> </w:t>
      </w:r>
      <w:r>
        <w:rPr>
          <w:color w:val="1C1731"/>
          <w:sz w:val="20"/>
        </w:rPr>
        <w:t>the</w:t>
      </w:r>
      <w:r>
        <w:rPr>
          <w:color w:val="1C1731"/>
          <w:spacing w:val="40"/>
          <w:sz w:val="20"/>
        </w:rPr>
        <w:t xml:space="preserve"> </w:t>
      </w:r>
      <w:r>
        <w:rPr>
          <w:color w:val="1C1731"/>
          <w:sz w:val="20"/>
        </w:rPr>
        <w:t>needs</w:t>
      </w:r>
      <w:r>
        <w:rPr>
          <w:color w:val="1C1731"/>
          <w:spacing w:val="39"/>
          <w:sz w:val="20"/>
        </w:rPr>
        <w:t xml:space="preserve"> </w:t>
      </w:r>
      <w:r>
        <w:rPr>
          <w:color w:val="1C1731"/>
          <w:sz w:val="20"/>
        </w:rPr>
        <w:t>of</w:t>
      </w:r>
      <w:r>
        <w:rPr>
          <w:color w:val="1C1731"/>
          <w:spacing w:val="39"/>
          <w:sz w:val="20"/>
        </w:rPr>
        <w:t xml:space="preserve"> </w:t>
      </w:r>
      <w:r>
        <w:rPr>
          <w:color w:val="1C1731"/>
          <w:sz w:val="20"/>
        </w:rPr>
        <w:t>young</w:t>
      </w:r>
      <w:r>
        <w:rPr>
          <w:color w:val="1C1731"/>
          <w:spacing w:val="40"/>
          <w:sz w:val="20"/>
        </w:rPr>
        <w:t xml:space="preserve"> </w:t>
      </w:r>
      <w:r>
        <w:rPr>
          <w:color w:val="1C1731"/>
          <w:sz w:val="20"/>
        </w:rPr>
        <w:t>people</w:t>
      </w:r>
      <w:r>
        <w:rPr>
          <w:color w:val="1C1731"/>
          <w:spacing w:val="39"/>
          <w:sz w:val="20"/>
        </w:rPr>
        <w:t xml:space="preserve"> </w:t>
      </w:r>
      <w:r>
        <w:rPr>
          <w:color w:val="1C1731"/>
          <w:sz w:val="20"/>
        </w:rPr>
        <w:t>while</w:t>
      </w:r>
      <w:r>
        <w:rPr>
          <w:color w:val="1C1731"/>
          <w:spacing w:val="39"/>
          <w:sz w:val="20"/>
        </w:rPr>
        <w:t xml:space="preserve"> </w:t>
      </w:r>
      <w:r>
        <w:rPr>
          <w:color w:val="1C1731"/>
          <w:sz w:val="20"/>
        </w:rPr>
        <w:t>gaming</w:t>
      </w:r>
      <w:r>
        <w:rPr>
          <w:color w:val="1C1731"/>
          <w:spacing w:val="40"/>
          <w:sz w:val="20"/>
        </w:rPr>
        <w:t xml:space="preserve"> </w:t>
      </w:r>
      <w:r>
        <w:rPr>
          <w:color w:val="1C1731"/>
          <w:sz w:val="20"/>
        </w:rPr>
        <w:t>to</w:t>
      </w:r>
      <w:r>
        <w:rPr>
          <w:color w:val="1C1731"/>
          <w:spacing w:val="39"/>
          <w:sz w:val="20"/>
        </w:rPr>
        <w:t xml:space="preserve"> </w:t>
      </w:r>
      <w:r>
        <w:rPr>
          <w:color w:val="1C1731"/>
          <w:sz w:val="20"/>
        </w:rPr>
        <w:t>prevent</w:t>
      </w:r>
      <w:r>
        <w:rPr>
          <w:color w:val="1C1731"/>
          <w:spacing w:val="39"/>
          <w:sz w:val="20"/>
        </w:rPr>
        <w:t xml:space="preserve"> </w:t>
      </w:r>
      <w:r>
        <w:rPr>
          <w:color w:val="1C1731"/>
          <w:sz w:val="20"/>
        </w:rPr>
        <w:t>problem</w:t>
      </w:r>
      <w:r>
        <w:rPr>
          <w:color w:val="1C1731"/>
          <w:spacing w:val="40"/>
          <w:sz w:val="20"/>
        </w:rPr>
        <w:t xml:space="preserve"> </w:t>
      </w:r>
      <w:r>
        <w:rPr>
          <w:color w:val="1C1731"/>
          <w:spacing w:val="-2"/>
          <w:sz w:val="20"/>
        </w:rPr>
        <w:t>gambling.</w:t>
      </w:r>
    </w:p>
    <w:p w14:paraId="3F20D024" w14:textId="77777777" w:rsidR="005B1E76" w:rsidRDefault="005B1E76">
      <w:pPr>
        <w:pStyle w:val="BodyText"/>
        <w:spacing w:before="9"/>
        <w:rPr>
          <w:sz w:val="25"/>
        </w:rPr>
      </w:pPr>
    </w:p>
    <w:p w14:paraId="68DDDA01" w14:textId="77777777" w:rsidR="005B1E76" w:rsidRDefault="00EC16DA">
      <w:pPr>
        <w:pStyle w:val="Heading6"/>
        <w:spacing w:before="94"/>
        <w:ind w:left="697"/>
      </w:pPr>
      <w:bookmarkStart w:id="23" w:name="_TOC_250038"/>
      <w:r>
        <w:t>Design</w:t>
      </w:r>
      <w:r>
        <w:rPr>
          <w:spacing w:val="38"/>
        </w:rPr>
        <w:t xml:space="preserve"> </w:t>
      </w:r>
      <w:r>
        <w:t>and</w:t>
      </w:r>
      <w:r>
        <w:rPr>
          <w:spacing w:val="39"/>
        </w:rPr>
        <w:t xml:space="preserve"> </w:t>
      </w:r>
      <w:bookmarkEnd w:id="23"/>
      <w:r>
        <w:rPr>
          <w:spacing w:val="-2"/>
        </w:rPr>
        <w:t>Methods:</w:t>
      </w:r>
    </w:p>
    <w:p w14:paraId="2201575E" w14:textId="77777777" w:rsidR="005B1E76" w:rsidRDefault="00EC16DA">
      <w:pPr>
        <w:pStyle w:val="BodyText"/>
        <w:spacing w:before="222"/>
        <w:ind w:left="697"/>
      </w:pPr>
      <w:r>
        <w:rPr>
          <w:color w:val="1C1731"/>
        </w:rPr>
        <w:t>This</w:t>
      </w:r>
      <w:r>
        <w:rPr>
          <w:color w:val="1C1731"/>
          <w:spacing w:val="36"/>
        </w:rPr>
        <w:t xml:space="preserve"> </w:t>
      </w:r>
      <w:r>
        <w:rPr>
          <w:color w:val="1C1731"/>
        </w:rPr>
        <w:t>project</w:t>
      </w:r>
      <w:r>
        <w:rPr>
          <w:color w:val="1C1731"/>
          <w:spacing w:val="37"/>
        </w:rPr>
        <w:t xml:space="preserve"> </w:t>
      </w:r>
      <w:r>
        <w:rPr>
          <w:color w:val="1C1731"/>
        </w:rPr>
        <w:t>uses</w:t>
      </w:r>
      <w:r>
        <w:rPr>
          <w:color w:val="1C1731"/>
          <w:spacing w:val="37"/>
        </w:rPr>
        <w:t xml:space="preserve"> </w:t>
      </w:r>
      <w:r>
        <w:rPr>
          <w:color w:val="1C1731"/>
        </w:rPr>
        <w:t>the</w:t>
      </w:r>
      <w:r>
        <w:rPr>
          <w:color w:val="1C1731"/>
          <w:spacing w:val="37"/>
        </w:rPr>
        <w:t xml:space="preserve"> </w:t>
      </w:r>
      <w:proofErr w:type="spellStart"/>
      <w:r>
        <w:rPr>
          <w:color w:val="1C1731"/>
        </w:rPr>
        <w:t>Kakala</w:t>
      </w:r>
      <w:proofErr w:type="spellEnd"/>
      <w:r>
        <w:rPr>
          <w:color w:val="1C1731"/>
          <w:spacing w:val="37"/>
        </w:rPr>
        <w:t xml:space="preserve"> </w:t>
      </w:r>
      <w:r>
        <w:rPr>
          <w:color w:val="1C1731"/>
        </w:rPr>
        <w:t>framework</w:t>
      </w:r>
      <w:r>
        <w:rPr>
          <w:color w:val="1C1731"/>
          <w:spacing w:val="37"/>
        </w:rPr>
        <w:t xml:space="preserve"> </w:t>
      </w:r>
      <w:r>
        <w:rPr>
          <w:color w:val="1C1731"/>
        </w:rPr>
        <w:t>(Figure</w:t>
      </w:r>
      <w:r>
        <w:rPr>
          <w:color w:val="1C1731"/>
          <w:spacing w:val="37"/>
        </w:rPr>
        <w:t xml:space="preserve"> </w:t>
      </w:r>
      <w:r>
        <w:rPr>
          <w:color w:val="1C1731"/>
        </w:rPr>
        <w:t>1)</w:t>
      </w:r>
      <w:r>
        <w:rPr>
          <w:color w:val="1C1731"/>
          <w:spacing w:val="37"/>
        </w:rPr>
        <w:t xml:space="preserve"> </w:t>
      </w:r>
      <w:r>
        <w:rPr>
          <w:color w:val="1C1731"/>
        </w:rPr>
        <w:t>and</w:t>
      </w:r>
      <w:r>
        <w:rPr>
          <w:color w:val="1C1731"/>
          <w:spacing w:val="37"/>
        </w:rPr>
        <w:t xml:space="preserve"> </w:t>
      </w:r>
      <w:proofErr w:type="spellStart"/>
      <w:r>
        <w:rPr>
          <w:color w:val="1C1731"/>
        </w:rPr>
        <w:t>talanoa</w:t>
      </w:r>
      <w:proofErr w:type="spellEnd"/>
      <w:r>
        <w:rPr>
          <w:color w:val="1C1731"/>
          <w:spacing w:val="37"/>
        </w:rPr>
        <w:t xml:space="preserve"> </w:t>
      </w:r>
      <w:r>
        <w:rPr>
          <w:color w:val="1C1731"/>
          <w:spacing w:val="-2"/>
        </w:rPr>
        <w:t>methodologies.</w:t>
      </w:r>
    </w:p>
    <w:p w14:paraId="2881866B" w14:textId="77777777" w:rsidR="005B1E76" w:rsidRDefault="00B47849">
      <w:pPr>
        <w:spacing w:before="160"/>
        <w:ind w:left="677"/>
        <w:rPr>
          <w:sz w:val="16"/>
        </w:rPr>
      </w:pPr>
      <w:r>
        <w:pict w14:anchorId="03BEB942">
          <v:group id="docshapegroup103" o:spid="_x0000_s1793" alt="" style="position:absolute;left:0;text-align:left;margin-left:40.2pt;margin-top:26.2pt;width:538.6pt;height:349.25pt;z-index:15762944;mso-position-horizontal-relative:page" coordorigin="804,524" coordsize="10772,6985">
            <v:shape id="docshape104" o:spid="_x0000_s1794" type="#_x0000_t75" alt="" style="position:absolute;left:3610;top:5271;width:4375;height:2237">
              <v:imagedata r:id="rId59" o:title=""/>
            </v:shape>
            <v:shape id="docshape105" o:spid="_x0000_s1795" type="#_x0000_t75" alt="" style="position:absolute;left:804;top:524;width:10772;height:4804">
              <v:imagedata r:id="rId60" o:title=""/>
            </v:shape>
            <w10:wrap anchorx="page"/>
          </v:group>
        </w:pict>
      </w:r>
      <w:r w:rsidR="00EC16DA">
        <w:rPr>
          <w:color w:val="1C1731"/>
          <w:sz w:val="16"/>
        </w:rPr>
        <w:t>Figure</w:t>
      </w:r>
      <w:r w:rsidR="00EC16DA">
        <w:rPr>
          <w:color w:val="1C1731"/>
          <w:spacing w:val="26"/>
          <w:sz w:val="16"/>
        </w:rPr>
        <w:t xml:space="preserve"> </w:t>
      </w:r>
      <w:r w:rsidR="00EC16DA">
        <w:rPr>
          <w:color w:val="1C1731"/>
          <w:sz w:val="16"/>
        </w:rPr>
        <w:t>1</w:t>
      </w:r>
      <w:r w:rsidR="00EC16DA">
        <w:rPr>
          <w:color w:val="1C1731"/>
          <w:spacing w:val="26"/>
          <w:sz w:val="16"/>
        </w:rPr>
        <w:t xml:space="preserve"> </w:t>
      </w:r>
      <w:proofErr w:type="spellStart"/>
      <w:r w:rsidR="00EC16DA">
        <w:rPr>
          <w:color w:val="1C1731"/>
          <w:sz w:val="16"/>
        </w:rPr>
        <w:t>Kakala</w:t>
      </w:r>
      <w:proofErr w:type="spellEnd"/>
      <w:r w:rsidR="00EC16DA">
        <w:rPr>
          <w:color w:val="1C1731"/>
          <w:spacing w:val="26"/>
          <w:sz w:val="16"/>
        </w:rPr>
        <w:t xml:space="preserve"> </w:t>
      </w:r>
      <w:r w:rsidR="00EC16DA">
        <w:rPr>
          <w:color w:val="1C1731"/>
          <w:sz w:val="16"/>
        </w:rPr>
        <w:t>Research</w:t>
      </w:r>
      <w:r w:rsidR="00EC16DA">
        <w:rPr>
          <w:color w:val="1C1731"/>
          <w:spacing w:val="26"/>
          <w:sz w:val="16"/>
        </w:rPr>
        <w:t xml:space="preserve"> </w:t>
      </w:r>
      <w:r w:rsidR="00EC16DA">
        <w:rPr>
          <w:color w:val="1C1731"/>
          <w:spacing w:val="-2"/>
          <w:sz w:val="16"/>
        </w:rPr>
        <w:t>Framework</w:t>
      </w:r>
    </w:p>
    <w:p w14:paraId="0C0E8579" w14:textId="77777777" w:rsidR="005B1E76" w:rsidRDefault="005B1E76">
      <w:pPr>
        <w:rPr>
          <w:sz w:val="16"/>
        </w:rPr>
        <w:sectPr w:rsidR="005B1E76">
          <w:headerReference w:type="even" r:id="rId61"/>
          <w:headerReference w:type="default" r:id="rId62"/>
          <w:footerReference w:type="even" r:id="rId63"/>
          <w:footerReference w:type="default" r:id="rId64"/>
          <w:pgSz w:w="11910" w:h="16840"/>
          <w:pgMar w:top="700" w:right="340" w:bottom="440" w:left="400" w:header="386" w:footer="253" w:gutter="0"/>
          <w:pgNumType w:start="18"/>
          <w:cols w:space="720"/>
        </w:sectPr>
      </w:pPr>
    </w:p>
    <w:p w14:paraId="24233B31" w14:textId="77777777" w:rsidR="005B1E76" w:rsidRDefault="00EC16DA">
      <w:pPr>
        <w:pStyle w:val="BodyText"/>
      </w:pPr>
      <w:r>
        <w:rPr>
          <w:noProof/>
        </w:rPr>
        <w:lastRenderedPageBreak/>
        <w:drawing>
          <wp:anchor distT="0" distB="0" distL="0" distR="0" simplePos="0" relativeHeight="15763456" behindDoc="0" locked="0" layoutInCell="1" allowOverlap="1" wp14:anchorId="10E0C909" wp14:editId="1A8D0F46">
            <wp:simplePos x="0" y="0"/>
            <wp:positionH relativeFrom="page">
              <wp:posOffset>7398003</wp:posOffset>
            </wp:positionH>
            <wp:positionV relativeFrom="page">
              <wp:posOffset>0</wp:posOffset>
            </wp:positionV>
            <wp:extent cx="162001" cy="10692003"/>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63968" behindDoc="0" locked="0" layoutInCell="1" allowOverlap="1" wp14:anchorId="308FC254" wp14:editId="161ED873">
            <wp:simplePos x="0" y="0"/>
            <wp:positionH relativeFrom="page">
              <wp:posOffset>7074002</wp:posOffset>
            </wp:positionH>
            <wp:positionV relativeFrom="page">
              <wp:posOffset>10558805</wp:posOffset>
            </wp:positionV>
            <wp:extent cx="162001" cy="133197"/>
            <wp:effectExtent l="0" t="0" r="0" b="0"/>
            <wp:wrapNone/>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76A27E2B" w14:textId="77777777" w:rsidR="005B1E76" w:rsidRDefault="005B1E76">
      <w:pPr>
        <w:pStyle w:val="BodyText"/>
      </w:pPr>
    </w:p>
    <w:p w14:paraId="52CF40BD" w14:textId="77777777" w:rsidR="005B1E76" w:rsidRDefault="005B1E76">
      <w:pPr>
        <w:pStyle w:val="BodyText"/>
      </w:pPr>
    </w:p>
    <w:p w14:paraId="73F37C15" w14:textId="77777777" w:rsidR="005B1E76" w:rsidRDefault="005B1E76">
      <w:pPr>
        <w:pStyle w:val="BodyText"/>
      </w:pPr>
    </w:p>
    <w:p w14:paraId="5EEC2145" w14:textId="77777777" w:rsidR="005B1E76" w:rsidRDefault="005B1E76">
      <w:pPr>
        <w:pStyle w:val="BodyText"/>
      </w:pPr>
    </w:p>
    <w:p w14:paraId="23C546C9" w14:textId="77777777" w:rsidR="005B1E76" w:rsidRDefault="005B1E76">
      <w:pPr>
        <w:pStyle w:val="BodyText"/>
      </w:pPr>
    </w:p>
    <w:p w14:paraId="62394404" w14:textId="77777777" w:rsidR="005B1E76" w:rsidRDefault="005B1E76">
      <w:pPr>
        <w:pStyle w:val="BodyText"/>
        <w:rPr>
          <w:sz w:val="16"/>
        </w:rPr>
      </w:pPr>
    </w:p>
    <w:p w14:paraId="49F333BB" w14:textId="77777777" w:rsidR="005B1E76" w:rsidRDefault="00EC16DA">
      <w:pPr>
        <w:pStyle w:val="BodyText"/>
        <w:spacing w:before="95" w:line="292" w:lineRule="auto"/>
        <w:ind w:left="507" w:right="787"/>
      </w:pPr>
      <w:r>
        <w:rPr>
          <w:color w:val="1C1731"/>
        </w:rPr>
        <w:t>Study</w:t>
      </w:r>
      <w:r>
        <w:rPr>
          <w:color w:val="1C1731"/>
          <w:spacing w:val="40"/>
        </w:rPr>
        <w:t xml:space="preserve"> </w:t>
      </w:r>
      <w:r>
        <w:rPr>
          <w:color w:val="1C1731"/>
        </w:rPr>
        <w:t>1</w:t>
      </w:r>
      <w:r>
        <w:rPr>
          <w:color w:val="1C1731"/>
          <w:spacing w:val="40"/>
        </w:rPr>
        <w:t xml:space="preserve"> </w:t>
      </w:r>
      <w:proofErr w:type="spellStart"/>
      <w:r>
        <w:rPr>
          <w:color w:val="1C1731"/>
        </w:rPr>
        <w:t>utilised</w:t>
      </w:r>
      <w:proofErr w:type="spellEnd"/>
      <w:r>
        <w:rPr>
          <w:color w:val="1C1731"/>
          <w:spacing w:val="40"/>
        </w:rPr>
        <w:t xml:space="preserve"> </w:t>
      </w:r>
      <w:r>
        <w:rPr>
          <w:color w:val="1C1731"/>
        </w:rPr>
        <w:t>the</w:t>
      </w:r>
      <w:r>
        <w:rPr>
          <w:color w:val="1C1731"/>
          <w:spacing w:val="40"/>
        </w:rPr>
        <w:t xml:space="preserve"> </w:t>
      </w:r>
      <w:proofErr w:type="spellStart"/>
      <w:r>
        <w:rPr>
          <w:color w:val="1C1731"/>
        </w:rPr>
        <w:t>Kakala</w:t>
      </w:r>
      <w:proofErr w:type="spellEnd"/>
      <w:r>
        <w:rPr>
          <w:color w:val="1C1731"/>
          <w:spacing w:val="40"/>
        </w:rPr>
        <w:t xml:space="preserve"> </w:t>
      </w:r>
      <w:r>
        <w:rPr>
          <w:color w:val="1C1731"/>
        </w:rPr>
        <w:t>(</w:t>
      </w:r>
      <w:proofErr w:type="spellStart"/>
      <w:r>
        <w:rPr>
          <w:color w:val="1C1731"/>
        </w:rPr>
        <w:t>Helu-Thaman</w:t>
      </w:r>
      <w:proofErr w:type="spellEnd"/>
      <w:r>
        <w:rPr>
          <w:color w:val="1C1731"/>
          <w:spacing w:val="40"/>
        </w:rPr>
        <w:t xml:space="preserve"> </w:t>
      </w:r>
      <w:r>
        <w:rPr>
          <w:color w:val="1C1731"/>
        </w:rPr>
        <w:t>1992;</w:t>
      </w:r>
      <w:r>
        <w:rPr>
          <w:color w:val="1C1731"/>
          <w:spacing w:val="40"/>
        </w:rPr>
        <w:t xml:space="preserve"> </w:t>
      </w:r>
      <w:r>
        <w:rPr>
          <w:color w:val="1C1731"/>
        </w:rPr>
        <w:t>Johansson-</w:t>
      </w:r>
      <w:proofErr w:type="spellStart"/>
      <w:r>
        <w:rPr>
          <w:color w:val="1C1731"/>
        </w:rPr>
        <w:t>Fua</w:t>
      </w:r>
      <w:proofErr w:type="spellEnd"/>
      <w:r>
        <w:rPr>
          <w:color w:val="1C1731"/>
        </w:rPr>
        <w:t>,</w:t>
      </w:r>
      <w:r>
        <w:rPr>
          <w:color w:val="1C1731"/>
          <w:spacing w:val="40"/>
        </w:rPr>
        <w:t xml:space="preserve"> </w:t>
      </w:r>
      <w:r>
        <w:rPr>
          <w:color w:val="1C1731"/>
        </w:rPr>
        <w:t>2014;</w:t>
      </w:r>
      <w:r>
        <w:rPr>
          <w:color w:val="1C1731"/>
          <w:spacing w:val="40"/>
        </w:rPr>
        <w:t xml:space="preserve"> </w:t>
      </w:r>
      <w:proofErr w:type="spellStart"/>
      <w:r>
        <w:rPr>
          <w:color w:val="1C1731"/>
        </w:rPr>
        <w:t>Taufe’ulungaki</w:t>
      </w:r>
      <w:proofErr w:type="spellEnd"/>
      <w:r>
        <w:rPr>
          <w:color w:val="1C1731"/>
          <w:spacing w:val="40"/>
        </w:rPr>
        <w:t xml:space="preserve"> </w:t>
      </w:r>
      <w:r>
        <w:rPr>
          <w:color w:val="1C1731"/>
        </w:rPr>
        <w:t>et</w:t>
      </w:r>
      <w:r>
        <w:rPr>
          <w:color w:val="1C1731"/>
          <w:spacing w:val="40"/>
        </w:rPr>
        <w:t xml:space="preserve"> </w:t>
      </w:r>
      <w:r>
        <w:rPr>
          <w:color w:val="1C1731"/>
        </w:rPr>
        <w:t>al.</w:t>
      </w:r>
      <w:r>
        <w:rPr>
          <w:color w:val="1C1731"/>
          <w:spacing w:val="40"/>
        </w:rPr>
        <w:t xml:space="preserve"> </w:t>
      </w:r>
      <w:r>
        <w:rPr>
          <w:color w:val="1C1731"/>
        </w:rPr>
        <w:t>2008)</w:t>
      </w:r>
      <w:r>
        <w:rPr>
          <w:color w:val="1C1731"/>
          <w:spacing w:val="40"/>
        </w:rPr>
        <w:t xml:space="preserve"> </w:t>
      </w:r>
      <w:r>
        <w:rPr>
          <w:color w:val="1C1731"/>
        </w:rPr>
        <w:t xml:space="preserve">and </w:t>
      </w:r>
      <w:proofErr w:type="spellStart"/>
      <w:r>
        <w:rPr>
          <w:color w:val="1C1731"/>
        </w:rPr>
        <w:t>Talanoa</w:t>
      </w:r>
      <w:proofErr w:type="spellEnd"/>
      <w:r>
        <w:rPr>
          <w:color w:val="1C1731"/>
          <w:spacing w:val="40"/>
        </w:rPr>
        <w:t xml:space="preserve"> </w:t>
      </w:r>
      <w:r>
        <w:rPr>
          <w:color w:val="1C1731"/>
        </w:rPr>
        <w:t>(</w:t>
      </w:r>
      <w:proofErr w:type="spellStart"/>
      <w:r>
        <w:rPr>
          <w:color w:val="1C1731"/>
        </w:rPr>
        <w:t>Vaioleti</w:t>
      </w:r>
      <w:proofErr w:type="spellEnd"/>
      <w:r>
        <w:rPr>
          <w:color w:val="1C1731"/>
          <w:spacing w:val="40"/>
        </w:rPr>
        <w:t xml:space="preserve"> </w:t>
      </w:r>
      <w:r>
        <w:rPr>
          <w:color w:val="1C1731"/>
        </w:rPr>
        <w:t>2006)</w:t>
      </w:r>
      <w:r>
        <w:rPr>
          <w:color w:val="1C1731"/>
          <w:spacing w:val="40"/>
        </w:rPr>
        <w:t xml:space="preserve"> </w:t>
      </w:r>
      <w:r>
        <w:rPr>
          <w:color w:val="1C1731"/>
        </w:rPr>
        <w:t>Pasifika</w:t>
      </w:r>
      <w:r>
        <w:rPr>
          <w:color w:val="1C1731"/>
          <w:spacing w:val="40"/>
        </w:rPr>
        <w:t xml:space="preserve"> </w:t>
      </w:r>
      <w:r>
        <w:rPr>
          <w:color w:val="1C1731"/>
        </w:rPr>
        <w:t>research</w:t>
      </w:r>
      <w:r>
        <w:rPr>
          <w:color w:val="1C1731"/>
          <w:spacing w:val="40"/>
        </w:rPr>
        <w:t xml:space="preserve"> </w:t>
      </w:r>
      <w:r>
        <w:rPr>
          <w:color w:val="1C1731"/>
        </w:rPr>
        <w:t>methodologies.</w:t>
      </w:r>
      <w:r>
        <w:rPr>
          <w:color w:val="1C1731"/>
          <w:spacing w:val="40"/>
        </w:rPr>
        <w:t xml:space="preserve"> </w:t>
      </w:r>
      <w:r>
        <w:rPr>
          <w:color w:val="1C1731"/>
        </w:rPr>
        <w:t>The</w:t>
      </w:r>
      <w:r>
        <w:rPr>
          <w:color w:val="1C1731"/>
          <w:spacing w:val="40"/>
        </w:rPr>
        <w:t xml:space="preserve"> </w:t>
      </w:r>
      <w:r>
        <w:rPr>
          <w:color w:val="1C1731"/>
        </w:rPr>
        <w:t>Tongan</w:t>
      </w:r>
      <w:r>
        <w:rPr>
          <w:color w:val="1C1731"/>
          <w:spacing w:val="40"/>
        </w:rPr>
        <w:t xml:space="preserve"> </w:t>
      </w:r>
      <w:proofErr w:type="spellStart"/>
      <w:r>
        <w:rPr>
          <w:color w:val="1C1731"/>
        </w:rPr>
        <w:t>Kakala</w:t>
      </w:r>
      <w:proofErr w:type="spellEnd"/>
      <w:r>
        <w:rPr>
          <w:color w:val="1C1731"/>
          <w:spacing w:val="40"/>
        </w:rPr>
        <w:t xml:space="preserve"> </w:t>
      </w:r>
      <w:r>
        <w:rPr>
          <w:color w:val="1C1731"/>
        </w:rPr>
        <w:t>research</w:t>
      </w:r>
      <w:r>
        <w:rPr>
          <w:color w:val="1C1731"/>
          <w:spacing w:val="40"/>
        </w:rPr>
        <w:t xml:space="preserve"> </w:t>
      </w:r>
      <w:r>
        <w:rPr>
          <w:color w:val="1C1731"/>
        </w:rPr>
        <w:t>framework</w:t>
      </w:r>
      <w:r>
        <w:rPr>
          <w:color w:val="1C1731"/>
          <w:spacing w:val="40"/>
        </w:rPr>
        <w:t xml:space="preserve"> </w:t>
      </w:r>
      <w:r>
        <w:rPr>
          <w:color w:val="1C1731"/>
        </w:rPr>
        <w:t>uses the</w:t>
      </w:r>
      <w:r>
        <w:rPr>
          <w:color w:val="1C1731"/>
          <w:spacing w:val="40"/>
        </w:rPr>
        <w:t xml:space="preserve"> </w:t>
      </w:r>
      <w:r>
        <w:rPr>
          <w:color w:val="1C1731"/>
        </w:rPr>
        <w:t>metaphor</w:t>
      </w:r>
      <w:r>
        <w:rPr>
          <w:color w:val="1C1731"/>
          <w:spacing w:val="40"/>
        </w:rPr>
        <w:t xml:space="preserve"> </w:t>
      </w:r>
      <w:r>
        <w:rPr>
          <w:color w:val="1C1731"/>
        </w:rPr>
        <w:t>of</w:t>
      </w:r>
      <w:r>
        <w:rPr>
          <w:color w:val="1C1731"/>
          <w:spacing w:val="40"/>
        </w:rPr>
        <w:t xml:space="preserve"> </w:t>
      </w:r>
      <w:r>
        <w:rPr>
          <w:color w:val="1C1731"/>
        </w:rPr>
        <w:t>developing</w:t>
      </w:r>
      <w:r>
        <w:rPr>
          <w:color w:val="1C1731"/>
          <w:spacing w:val="40"/>
        </w:rPr>
        <w:t xml:space="preserve"> </w:t>
      </w:r>
      <w:r>
        <w:rPr>
          <w:color w:val="1C1731"/>
        </w:rPr>
        <w:t>a</w:t>
      </w:r>
      <w:r>
        <w:rPr>
          <w:color w:val="1C1731"/>
          <w:spacing w:val="40"/>
        </w:rPr>
        <w:t xml:space="preserve"> </w:t>
      </w:r>
      <w:proofErr w:type="spellStart"/>
      <w:r>
        <w:rPr>
          <w:color w:val="1C1731"/>
        </w:rPr>
        <w:t>kakala</w:t>
      </w:r>
      <w:proofErr w:type="spellEnd"/>
      <w:r>
        <w:rPr>
          <w:color w:val="1C1731"/>
        </w:rPr>
        <w:t>,</w:t>
      </w:r>
      <w:r>
        <w:rPr>
          <w:color w:val="1C1731"/>
          <w:spacing w:val="40"/>
        </w:rPr>
        <w:t xml:space="preserve"> </w:t>
      </w:r>
      <w:r>
        <w:rPr>
          <w:color w:val="1C1731"/>
        </w:rPr>
        <w:t>or</w:t>
      </w:r>
      <w:r>
        <w:rPr>
          <w:color w:val="1C1731"/>
          <w:spacing w:val="40"/>
        </w:rPr>
        <w:t xml:space="preserve"> </w:t>
      </w:r>
      <w:r>
        <w:rPr>
          <w:color w:val="1C1731"/>
        </w:rPr>
        <w:t>a</w:t>
      </w:r>
      <w:r>
        <w:rPr>
          <w:color w:val="1C1731"/>
          <w:spacing w:val="40"/>
        </w:rPr>
        <w:t xml:space="preserve"> </w:t>
      </w:r>
      <w:r>
        <w:rPr>
          <w:color w:val="1C1731"/>
        </w:rPr>
        <w:t>flower</w:t>
      </w:r>
      <w:r>
        <w:rPr>
          <w:color w:val="1C1731"/>
          <w:spacing w:val="40"/>
        </w:rPr>
        <w:t xml:space="preserve"> </w:t>
      </w:r>
      <w:r>
        <w:rPr>
          <w:color w:val="1C1731"/>
        </w:rPr>
        <w:t>garland,</w:t>
      </w:r>
      <w:r>
        <w:rPr>
          <w:color w:val="1C1731"/>
          <w:spacing w:val="40"/>
        </w:rPr>
        <w:t xml:space="preserve"> </w:t>
      </w:r>
      <w:r>
        <w:rPr>
          <w:color w:val="1C1731"/>
        </w:rPr>
        <w:t>for</w:t>
      </w:r>
      <w:r>
        <w:rPr>
          <w:color w:val="1C1731"/>
          <w:spacing w:val="40"/>
        </w:rPr>
        <w:t xml:space="preserve"> </w:t>
      </w:r>
      <w:r>
        <w:rPr>
          <w:color w:val="1C1731"/>
        </w:rPr>
        <w:t>Pasifika</w:t>
      </w:r>
      <w:r>
        <w:rPr>
          <w:color w:val="1C1731"/>
          <w:spacing w:val="40"/>
        </w:rPr>
        <w:t xml:space="preserve"> </w:t>
      </w:r>
      <w:r>
        <w:rPr>
          <w:color w:val="1C1731"/>
        </w:rPr>
        <w:t>research.</w:t>
      </w:r>
    </w:p>
    <w:p w14:paraId="12146474" w14:textId="77777777" w:rsidR="005B1E76" w:rsidRDefault="00EC16DA">
      <w:pPr>
        <w:pStyle w:val="BodyText"/>
        <w:spacing w:before="179" w:line="292" w:lineRule="auto"/>
        <w:ind w:left="507"/>
      </w:pPr>
      <w:r>
        <w:rPr>
          <w:color w:val="1C1731"/>
        </w:rPr>
        <w:t>When</w:t>
      </w:r>
      <w:r>
        <w:rPr>
          <w:color w:val="1C1731"/>
          <w:spacing w:val="36"/>
        </w:rPr>
        <w:t xml:space="preserve"> </w:t>
      </w:r>
      <w:r>
        <w:rPr>
          <w:color w:val="1C1731"/>
        </w:rPr>
        <w:t>making</w:t>
      </w:r>
      <w:r>
        <w:rPr>
          <w:color w:val="1C1731"/>
          <w:spacing w:val="36"/>
        </w:rPr>
        <w:t xml:space="preserve"> </w:t>
      </w:r>
      <w:r>
        <w:rPr>
          <w:color w:val="1C1731"/>
        </w:rPr>
        <w:t>a</w:t>
      </w:r>
      <w:r>
        <w:rPr>
          <w:color w:val="1C1731"/>
          <w:spacing w:val="36"/>
        </w:rPr>
        <w:t xml:space="preserve"> </w:t>
      </w:r>
      <w:r>
        <w:rPr>
          <w:color w:val="1C1731"/>
        </w:rPr>
        <w:t>garland,</w:t>
      </w:r>
      <w:r>
        <w:rPr>
          <w:color w:val="1C1731"/>
          <w:spacing w:val="36"/>
        </w:rPr>
        <w:t xml:space="preserve"> </w:t>
      </w:r>
      <w:r>
        <w:rPr>
          <w:color w:val="1C1731"/>
        </w:rPr>
        <w:t>the</w:t>
      </w:r>
      <w:r>
        <w:rPr>
          <w:color w:val="1C1731"/>
          <w:spacing w:val="36"/>
        </w:rPr>
        <w:t xml:space="preserve"> </w:t>
      </w:r>
      <w:r>
        <w:rPr>
          <w:color w:val="1C1731"/>
        </w:rPr>
        <w:t>weavers</w:t>
      </w:r>
      <w:r>
        <w:rPr>
          <w:color w:val="1C1731"/>
          <w:spacing w:val="36"/>
        </w:rPr>
        <w:t xml:space="preserve"> </w:t>
      </w:r>
      <w:r>
        <w:rPr>
          <w:color w:val="1C1731"/>
        </w:rPr>
        <w:t>must</w:t>
      </w:r>
      <w:r>
        <w:rPr>
          <w:color w:val="1C1731"/>
          <w:spacing w:val="36"/>
        </w:rPr>
        <w:t xml:space="preserve"> </w:t>
      </w:r>
      <w:r>
        <w:rPr>
          <w:color w:val="1C1731"/>
        </w:rPr>
        <w:t>prepare</w:t>
      </w:r>
      <w:r>
        <w:rPr>
          <w:color w:val="1C1731"/>
          <w:spacing w:val="36"/>
        </w:rPr>
        <w:t xml:space="preserve"> </w:t>
      </w:r>
      <w:r>
        <w:rPr>
          <w:color w:val="1C1731"/>
        </w:rPr>
        <w:t>the</w:t>
      </w:r>
      <w:r>
        <w:rPr>
          <w:color w:val="1C1731"/>
          <w:spacing w:val="36"/>
        </w:rPr>
        <w:t xml:space="preserve"> </w:t>
      </w:r>
      <w:r>
        <w:rPr>
          <w:color w:val="1C1731"/>
        </w:rPr>
        <w:t>designs</w:t>
      </w:r>
      <w:r>
        <w:rPr>
          <w:color w:val="1C1731"/>
          <w:spacing w:val="36"/>
        </w:rPr>
        <w:t xml:space="preserve"> </w:t>
      </w:r>
      <w:r>
        <w:rPr>
          <w:color w:val="1C1731"/>
        </w:rPr>
        <w:t>for</w:t>
      </w:r>
      <w:r>
        <w:rPr>
          <w:color w:val="1C1731"/>
          <w:spacing w:val="36"/>
        </w:rPr>
        <w:t xml:space="preserve"> </w:t>
      </w:r>
      <w:r>
        <w:rPr>
          <w:color w:val="1C1731"/>
        </w:rPr>
        <w:t>their</w:t>
      </w:r>
      <w:r>
        <w:rPr>
          <w:color w:val="1C1731"/>
          <w:spacing w:val="36"/>
        </w:rPr>
        <w:t xml:space="preserve"> </w:t>
      </w:r>
      <w:proofErr w:type="spellStart"/>
      <w:r>
        <w:rPr>
          <w:color w:val="1C1731"/>
        </w:rPr>
        <w:t>kakala</w:t>
      </w:r>
      <w:proofErr w:type="spellEnd"/>
      <w:r>
        <w:rPr>
          <w:color w:val="1C1731"/>
        </w:rPr>
        <w:t>,</w:t>
      </w:r>
      <w:r>
        <w:rPr>
          <w:color w:val="1C1731"/>
          <w:spacing w:val="36"/>
        </w:rPr>
        <w:t xml:space="preserve"> </w:t>
      </w:r>
      <w:r>
        <w:rPr>
          <w:color w:val="1C1731"/>
        </w:rPr>
        <w:t>gather</w:t>
      </w:r>
      <w:r>
        <w:rPr>
          <w:color w:val="1C1731"/>
          <w:spacing w:val="36"/>
        </w:rPr>
        <w:t xml:space="preserve"> </w:t>
      </w:r>
      <w:r>
        <w:rPr>
          <w:color w:val="1C1731"/>
        </w:rPr>
        <w:t>the</w:t>
      </w:r>
      <w:r>
        <w:rPr>
          <w:color w:val="1C1731"/>
          <w:spacing w:val="36"/>
        </w:rPr>
        <w:t xml:space="preserve"> </w:t>
      </w:r>
      <w:r>
        <w:rPr>
          <w:color w:val="1C1731"/>
        </w:rPr>
        <w:t>appropriate materials,</w:t>
      </w:r>
      <w:r>
        <w:rPr>
          <w:color w:val="1C1731"/>
          <w:spacing w:val="40"/>
        </w:rPr>
        <w:t xml:space="preserve"> </w:t>
      </w:r>
      <w:r>
        <w:rPr>
          <w:color w:val="1C1731"/>
        </w:rPr>
        <w:t>complete</w:t>
      </w:r>
      <w:r>
        <w:rPr>
          <w:color w:val="1C1731"/>
          <w:spacing w:val="40"/>
        </w:rPr>
        <w:t xml:space="preserve"> </w:t>
      </w:r>
      <w:r>
        <w:rPr>
          <w:color w:val="1C1731"/>
        </w:rPr>
        <w:t>the</w:t>
      </w:r>
      <w:r>
        <w:rPr>
          <w:color w:val="1C1731"/>
          <w:spacing w:val="40"/>
        </w:rPr>
        <w:t xml:space="preserve"> </w:t>
      </w:r>
      <w:proofErr w:type="spellStart"/>
      <w:r>
        <w:rPr>
          <w:color w:val="1C1731"/>
        </w:rPr>
        <w:t>kakala</w:t>
      </w:r>
      <w:proofErr w:type="spellEnd"/>
      <w:r>
        <w:rPr>
          <w:color w:val="1C1731"/>
          <w:spacing w:val="40"/>
        </w:rPr>
        <w:t xml:space="preserve"> </w:t>
      </w:r>
      <w:r>
        <w:rPr>
          <w:color w:val="1C1731"/>
        </w:rPr>
        <w:t>as</w:t>
      </w:r>
      <w:r>
        <w:rPr>
          <w:color w:val="1C1731"/>
          <w:spacing w:val="40"/>
        </w:rPr>
        <w:t xml:space="preserve"> </w:t>
      </w:r>
      <w:r>
        <w:rPr>
          <w:color w:val="1C1731"/>
        </w:rPr>
        <w:t>envisaged,</w:t>
      </w:r>
      <w:r>
        <w:rPr>
          <w:color w:val="1C1731"/>
          <w:spacing w:val="40"/>
        </w:rPr>
        <w:t xml:space="preserve"> </w:t>
      </w:r>
      <w:r>
        <w:rPr>
          <w:color w:val="1C1731"/>
        </w:rPr>
        <w:t>then</w:t>
      </w:r>
      <w:r>
        <w:rPr>
          <w:color w:val="1C1731"/>
          <w:spacing w:val="40"/>
        </w:rPr>
        <w:t xml:space="preserve"> </w:t>
      </w:r>
      <w:r>
        <w:rPr>
          <w:color w:val="1C1731"/>
        </w:rPr>
        <w:t>gift</w:t>
      </w:r>
      <w:r>
        <w:rPr>
          <w:color w:val="1C1731"/>
          <w:spacing w:val="40"/>
        </w:rPr>
        <w:t xml:space="preserve"> </w:t>
      </w:r>
      <w:r>
        <w:rPr>
          <w:color w:val="1C1731"/>
        </w:rPr>
        <w:t>the</w:t>
      </w:r>
      <w:r>
        <w:rPr>
          <w:color w:val="1C1731"/>
          <w:spacing w:val="40"/>
        </w:rPr>
        <w:t xml:space="preserve"> </w:t>
      </w:r>
      <w:proofErr w:type="spellStart"/>
      <w:r>
        <w:rPr>
          <w:color w:val="1C1731"/>
        </w:rPr>
        <w:t>kakala</w:t>
      </w:r>
      <w:proofErr w:type="spellEnd"/>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intended</w:t>
      </w:r>
      <w:r>
        <w:rPr>
          <w:color w:val="1C1731"/>
          <w:spacing w:val="40"/>
        </w:rPr>
        <w:t xml:space="preserve"> </w:t>
      </w:r>
      <w:r>
        <w:rPr>
          <w:color w:val="1C1731"/>
        </w:rPr>
        <w:t>recipient.</w:t>
      </w:r>
    </w:p>
    <w:p w14:paraId="335E6F9D" w14:textId="77777777" w:rsidR="005B1E76" w:rsidRDefault="00EC16DA">
      <w:pPr>
        <w:pStyle w:val="BodyText"/>
        <w:spacing w:before="179"/>
        <w:ind w:left="507"/>
      </w:pPr>
      <w:r>
        <w:rPr>
          <w:color w:val="1C1731"/>
        </w:rPr>
        <w:t>There</w:t>
      </w:r>
      <w:r>
        <w:rPr>
          <w:color w:val="1C1731"/>
          <w:spacing w:val="34"/>
        </w:rPr>
        <w:t xml:space="preserve"> </w:t>
      </w:r>
      <w:r>
        <w:rPr>
          <w:color w:val="1C1731"/>
        </w:rPr>
        <w:t>are</w:t>
      </w:r>
      <w:r>
        <w:rPr>
          <w:color w:val="1C1731"/>
          <w:spacing w:val="35"/>
        </w:rPr>
        <w:t xml:space="preserve"> </w:t>
      </w:r>
      <w:r>
        <w:rPr>
          <w:color w:val="1C1731"/>
        </w:rPr>
        <w:t>five</w:t>
      </w:r>
      <w:r>
        <w:rPr>
          <w:color w:val="1C1731"/>
          <w:spacing w:val="35"/>
        </w:rPr>
        <w:t xml:space="preserve"> </w:t>
      </w:r>
      <w:r>
        <w:rPr>
          <w:color w:val="1C1731"/>
        </w:rPr>
        <w:t>phases</w:t>
      </w:r>
      <w:r>
        <w:rPr>
          <w:color w:val="1C1731"/>
          <w:spacing w:val="34"/>
        </w:rPr>
        <w:t xml:space="preserve"> </w:t>
      </w:r>
      <w:r>
        <w:rPr>
          <w:color w:val="1C1731"/>
        </w:rPr>
        <w:t>in</w:t>
      </w:r>
      <w:r>
        <w:rPr>
          <w:color w:val="1C1731"/>
          <w:spacing w:val="35"/>
        </w:rPr>
        <w:t xml:space="preserve"> </w:t>
      </w:r>
      <w:r>
        <w:rPr>
          <w:color w:val="1C1731"/>
        </w:rPr>
        <w:t>the</w:t>
      </w:r>
      <w:r>
        <w:rPr>
          <w:color w:val="1C1731"/>
          <w:spacing w:val="35"/>
        </w:rPr>
        <w:t xml:space="preserve"> </w:t>
      </w:r>
      <w:proofErr w:type="spellStart"/>
      <w:r>
        <w:rPr>
          <w:color w:val="1C1731"/>
        </w:rPr>
        <w:t>kakala</w:t>
      </w:r>
      <w:proofErr w:type="spellEnd"/>
      <w:r>
        <w:rPr>
          <w:color w:val="1C1731"/>
          <w:spacing w:val="34"/>
        </w:rPr>
        <w:t xml:space="preserve"> </w:t>
      </w:r>
      <w:r>
        <w:rPr>
          <w:color w:val="1C1731"/>
        </w:rPr>
        <w:t>framework,</w:t>
      </w:r>
      <w:r>
        <w:rPr>
          <w:color w:val="1C1731"/>
          <w:spacing w:val="35"/>
        </w:rPr>
        <w:t xml:space="preserve"> </w:t>
      </w:r>
      <w:r>
        <w:rPr>
          <w:color w:val="1C1731"/>
        </w:rPr>
        <w:t>which</w:t>
      </w:r>
      <w:r>
        <w:rPr>
          <w:color w:val="1C1731"/>
          <w:spacing w:val="35"/>
        </w:rPr>
        <w:t xml:space="preserve"> </w:t>
      </w:r>
      <w:r>
        <w:rPr>
          <w:color w:val="1C1731"/>
          <w:spacing w:val="-2"/>
        </w:rPr>
        <w:t>include:</w:t>
      </w:r>
    </w:p>
    <w:p w14:paraId="48EC99B9" w14:textId="77777777" w:rsidR="005B1E76" w:rsidRDefault="005B1E76">
      <w:pPr>
        <w:pStyle w:val="BodyText"/>
      </w:pPr>
    </w:p>
    <w:p w14:paraId="37D2372F" w14:textId="77777777" w:rsidR="005B1E76" w:rsidRDefault="00EC16DA">
      <w:pPr>
        <w:pStyle w:val="ListParagraph"/>
        <w:numPr>
          <w:ilvl w:val="0"/>
          <w:numId w:val="4"/>
        </w:numPr>
        <w:tabs>
          <w:tab w:val="left" w:pos="736"/>
        </w:tabs>
        <w:spacing w:line="292" w:lineRule="auto"/>
        <w:ind w:right="1476" w:firstLine="0"/>
        <w:rPr>
          <w:sz w:val="20"/>
        </w:rPr>
      </w:pPr>
      <w:proofErr w:type="spellStart"/>
      <w:r>
        <w:rPr>
          <w:b/>
          <w:color w:val="1C1731"/>
          <w:sz w:val="20"/>
        </w:rPr>
        <w:t>Teu</w:t>
      </w:r>
      <w:proofErr w:type="spellEnd"/>
      <w:r>
        <w:rPr>
          <w:b/>
          <w:color w:val="1C1731"/>
          <w:spacing w:val="32"/>
          <w:sz w:val="20"/>
        </w:rPr>
        <w:t xml:space="preserve"> </w:t>
      </w:r>
      <w:r>
        <w:rPr>
          <w:color w:val="1C1731"/>
          <w:sz w:val="20"/>
        </w:rPr>
        <w:t>–</w:t>
      </w:r>
      <w:r>
        <w:rPr>
          <w:color w:val="1C1731"/>
          <w:spacing w:val="31"/>
          <w:sz w:val="20"/>
        </w:rPr>
        <w:t xml:space="preserve"> </w:t>
      </w:r>
      <w:r>
        <w:rPr>
          <w:color w:val="1C1731"/>
          <w:sz w:val="20"/>
        </w:rPr>
        <w:t>to</w:t>
      </w:r>
      <w:r>
        <w:rPr>
          <w:color w:val="1C1731"/>
          <w:spacing w:val="31"/>
          <w:sz w:val="20"/>
        </w:rPr>
        <w:t xml:space="preserve"> </w:t>
      </w:r>
      <w:proofErr w:type="spellStart"/>
      <w:r>
        <w:rPr>
          <w:color w:val="1C1731"/>
          <w:sz w:val="20"/>
        </w:rPr>
        <w:t>conceptualise</w:t>
      </w:r>
      <w:proofErr w:type="spellEnd"/>
      <w:r>
        <w:rPr>
          <w:color w:val="1C1731"/>
          <w:spacing w:val="31"/>
          <w:sz w:val="20"/>
        </w:rPr>
        <w:t xml:space="preserve"> </w:t>
      </w:r>
      <w:r>
        <w:rPr>
          <w:color w:val="1C1731"/>
          <w:sz w:val="20"/>
        </w:rPr>
        <w:t>what</w:t>
      </w:r>
      <w:r>
        <w:rPr>
          <w:color w:val="1C1731"/>
          <w:spacing w:val="31"/>
          <w:sz w:val="20"/>
        </w:rPr>
        <w:t xml:space="preserve"> </w:t>
      </w:r>
      <w:r>
        <w:rPr>
          <w:color w:val="1C1731"/>
          <w:sz w:val="20"/>
        </w:rPr>
        <w:t>the</w:t>
      </w:r>
      <w:r>
        <w:rPr>
          <w:color w:val="1C1731"/>
          <w:spacing w:val="31"/>
          <w:sz w:val="20"/>
        </w:rPr>
        <w:t xml:space="preserve"> </w:t>
      </w:r>
      <w:r>
        <w:rPr>
          <w:color w:val="1C1731"/>
          <w:sz w:val="20"/>
        </w:rPr>
        <w:t>garland</w:t>
      </w:r>
      <w:r>
        <w:rPr>
          <w:color w:val="1C1731"/>
          <w:spacing w:val="31"/>
          <w:sz w:val="20"/>
        </w:rPr>
        <w:t xml:space="preserve"> </w:t>
      </w:r>
      <w:r>
        <w:rPr>
          <w:color w:val="1C1731"/>
          <w:sz w:val="20"/>
        </w:rPr>
        <w:t>will</w:t>
      </w:r>
      <w:r>
        <w:rPr>
          <w:color w:val="1C1731"/>
          <w:spacing w:val="31"/>
          <w:sz w:val="20"/>
        </w:rPr>
        <w:t xml:space="preserve"> </w:t>
      </w:r>
      <w:r>
        <w:rPr>
          <w:color w:val="1C1731"/>
          <w:sz w:val="20"/>
        </w:rPr>
        <w:t>look</w:t>
      </w:r>
      <w:r>
        <w:rPr>
          <w:color w:val="1C1731"/>
          <w:spacing w:val="31"/>
          <w:sz w:val="20"/>
        </w:rPr>
        <w:t xml:space="preserve"> </w:t>
      </w:r>
      <w:r>
        <w:rPr>
          <w:color w:val="1C1731"/>
          <w:sz w:val="20"/>
        </w:rPr>
        <w:t>like.</w:t>
      </w:r>
      <w:r>
        <w:rPr>
          <w:color w:val="1C1731"/>
          <w:spacing w:val="31"/>
          <w:sz w:val="20"/>
        </w:rPr>
        <w:t xml:space="preserve"> </w:t>
      </w:r>
      <w:r>
        <w:rPr>
          <w:color w:val="1C1731"/>
          <w:sz w:val="20"/>
        </w:rPr>
        <w:t>This</w:t>
      </w:r>
      <w:r>
        <w:rPr>
          <w:color w:val="1C1731"/>
          <w:spacing w:val="31"/>
          <w:sz w:val="20"/>
        </w:rPr>
        <w:t xml:space="preserve"> </w:t>
      </w:r>
      <w:r>
        <w:rPr>
          <w:color w:val="1C1731"/>
          <w:sz w:val="20"/>
        </w:rPr>
        <w:t>phase</w:t>
      </w:r>
      <w:r>
        <w:rPr>
          <w:color w:val="1C1731"/>
          <w:spacing w:val="31"/>
          <w:sz w:val="20"/>
        </w:rPr>
        <w:t xml:space="preserve"> </w:t>
      </w:r>
      <w:r>
        <w:rPr>
          <w:color w:val="1C1731"/>
          <w:sz w:val="20"/>
        </w:rPr>
        <w:t>draws</w:t>
      </w:r>
      <w:r>
        <w:rPr>
          <w:color w:val="1C1731"/>
          <w:spacing w:val="31"/>
          <w:sz w:val="20"/>
        </w:rPr>
        <w:t xml:space="preserve"> </w:t>
      </w:r>
      <w:r>
        <w:rPr>
          <w:color w:val="1C1731"/>
          <w:sz w:val="20"/>
        </w:rPr>
        <w:t>on</w:t>
      </w:r>
      <w:r>
        <w:rPr>
          <w:color w:val="1C1731"/>
          <w:spacing w:val="31"/>
          <w:sz w:val="20"/>
        </w:rPr>
        <w:t xml:space="preserve"> </w:t>
      </w:r>
      <w:r>
        <w:rPr>
          <w:color w:val="1C1731"/>
          <w:sz w:val="20"/>
        </w:rPr>
        <w:t>the</w:t>
      </w:r>
      <w:r>
        <w:rPr>
          <w:color w:val="1C1731"/>
          <w:spacing w:val="31"/>
          <w:sz w:val="20"/>
        </w:rPr>
        <w:t xml:space="preserve"> </w:t>
      </w:r>
      <w:r>
        <w:rPr>
          <w:color w:val="1C1731"/>
          <w:sz w:val="20"/>
        </w:rPr>
        <w:t>literature</w:t>
      </w:r>
      <w:r>
        <w:rPr>
          <w:color w:val="1C1731"/>
          <w:spacing w:val="31"/>
          <w:sz w:val="20"/>
        </w:rPr>
        <w:t xml:space="preserve"> </w:t>
      </w:r>
      <w:r>
        <w:rPr>
          <w:color w:val="1C1731"/>
          <w:sz w:val="20"/>
        </w:rPr>
        <w:t>that currently</w:t>
      </w:r>
      <w:r>
        <w:rPr>
          <w:color w:val="1C1731"/>
          <w:spacing w:val="40"/>
          <w:sz w:val="20"/>
        </w:rPr>
        <w:t xml:space="preserve"> </w:t>
      </w:r>
      <w:r>
        <w:rPr>
          <w:color w:val="1C1731"/>
          <w:sz w:val="20"/>
        </w:rPr>
        <w:t>exists</w:t>
      </w:r>
      <w:r>
        <w:rPr>
          <w:color w:val="1C1731"/>
          <w:spacing w:val="40"/>
          <w:sz w:val="20"/>
        </w:rPr>
        <w:t xml:space="preserve"> </w:t>
      </w:r>
      <w:r>
        <w:rPr>
          <w:color w:val="1C1731"/>
          <w:sz w:val="20"/>
        </w:rPr>
        <w:t>and</w:t>
      </w:r>
      <w:r>
        <w:rPr>
          <w:color w:val="1C1731"/>
          <w:spacing w:val="40"/>
          <w:sz w:val="20"/>
        </w:rPr>
        <w:t xml:space="preserve"> </w:t>
      </w:r>
      <w:r>
        <w:rPr>
          <w:color w:val="1C1731"/>
          <w:sz w:val="20"/>
        </w:rPr>
        <w:t>is</w:t>
      </w:r>
      <w:r>
        <w:rPr>
          <w:color w:val="1C1731"/>
          <w:spacing w:val="40"/>
          <w:sz w:val="20"/>
        </w:rPr>
        <w:t xml:space="preserve"> </w:t>
      </w:r>
      <w:r>
        <w:rPr>
          <w:color w:val="1C1731"/>
          <w:sz w:val="20"/>
        </w:rPr>
        <w:t>where</w:t>
      </w:r>
      <w:r>
        <w:rPr>
          <w:color w:val="1C1731"/>
          <w:spacing w:val="40"/>
          <w:sz w:val="20"/>
        </w:rPr>
        <w:t xml:space="preserve"> </w:t>
      </w:r>
      <w:r>
        <w:rPr>
          <w:color w:val="1C1731"/>
          <w:sz w:val="20"/>
        </w:rPr>
        <w:t>the</w:t>
      </w:r>
      <w:r>
        <w:rPr>
          <w:color w:val="1C1731"/>
          <w:spacing w:val="40"/>
          <w:sz w:val="20"/>
        </w:rPr>
        <w:t xml:space="preserve"> </w:t>
      </w:r>
      <w:r>
        <w:rPr>
          <w:color w:val="1C1731"/>
          <w:sz w:val="20"/>
        </w:rPr>
        <w:t>research</w:t>
      </w:r>
      <w:r>
        <w:rPr>
          <w:color w:val="1C1731"/>
          <w:spacing w:val="40"/>
          <w:sz w:val="20"/>
        </w:rPr>
        <w:t xml:space="preserve"> </w:t>
      </w:r>
      <w:r>
        <w:rPr>
          <w:color w:val="1C1731"/>
          <w:sz w:val="20"/>
        </w:rPr>
        <w:t>approach,</w:t>
      </w:r>
      <w:r>
        <w:rPr>
          <w:color w:val="1C1731"/>
          <w:spacing w:val="40"/>
          <w:sz w:val="20"/>
        </w:rPr>
        <w:t xml:space="preserve"> </w:t>
      </w:r>
      <w:r>
        <w:rPr>
          <w:color w:val="1C1731"/>
          <w:sz w:val="20"/>
        </w:rPr>
        <w:t>methods,</w:t>
      </w:r>
      <w:r>
        <w:rPr>
          <w:color w:val="1C1731"/>
          <w:spacing w:val="40"/>
          <w:sz w:val="20"/>
        </w:rPr>
        <w:t xml:space="preserve"> </w:t>
      </w:r>
      <w:r>
        <w:rPr>
          <w:color w:val="1C1731"/>
          <w:sz w:val="20"/>
        </w:rPr>
        <w:t>and</w:t>
      </w:r>
      <w:r>
        <w:rPr>
          <w:color w:val="1C1731"/>
          <w:spacing w:val="40"/>
          <w:sz w:val="20"/>
        </w:rPr>
        <w:t xml:space="preserve"> </w:t>
      </w:r>
      <w:r>
        <w:rPr>
          <w:color w:val="1C1731"/>
          <w:sz w:val="20"/>
        </w:rPr>
        <w:t>tools</w:t>
      </w:r>
      <w:r>
        <w:rPr>
          <w:color w:val="1C1731"/>
          <w:spacing w:val="40"/>
          <w:sz w:val="20"/>
        </w:rPr>
        <w:t xml:space="preserve"> </w:t>
      </w:r>
      <w:r>
        <w:rPr>
          <w:color w:val="1C1731"/>
          <w:sz w:val="20"/>
        </w:rPr>
        <w:t>are</w:t>
      </w:r>
      <w:r>
        <w:rPr>
          <w:color w:val="1C1731"/>
          <w:spacing w:val="40"/>
          <w:sz w:val="20"/>
        </w:rPr>
        <w:t xml:space="preserve"> </w:t>
      </w:r>
      <w:r>
        <w:rPr>
          <w:color w:val="1C1731"/>
          <w:sz w:val="20"/>
        </w:rPr>
        <w:t>created.</w:t>
      </w:r>
    </w:p>
    <w:p w14:paraId="169BCBE9" w14:textId="77777777" w:rsidR="005B1E76" w:rsidRDefault="00EC16DA">
      <w:pPr>
        <w:pStyle w:val="ListParagraph"/>
        <w:numPr>
          <w:ilvl w:val="0"/>
          <w:numId w:val="4"/>
        </w:numPr>
        <w:tabs>
          <w:tab w:val="left" w:pos="736"/>
        </w:tabs>
        <w:spacing w:before="180" w:line="292" w:lineRule="auto"/>
        <w:ind w:right="927" w:firstLine="0"/>
        <w:rPr>
          <w:sz w:val="20"/>
        </w:rPr>
      </w:pPr>
      <w:proofErr w:type="spellStart"/>
      <w:r>
        <w:rPr>
          <w:b/>
          <w:color w:val="1C1731"/>
          <w:sz w:val="20"/>
        </w:rPr>
        <w:t>Toli</w:t>
      </w:r>
      <w:proofErr w:type="spellEnd"/>
      <w:r>
        <w:rPr>
          <w:b/>
          <w:color w:val="1C1731"/>
          <w:spacing w:val="36"/>
          <w:sz w:val="20"/>
        </w:rPr>
        <w:t xml:space="preserve"> </w:t>
      </w:r>
      <w:r>
        <w:rPr>
          <w:color w:val="1C1731"/>
          <w:sz w:val="20"/>
        </w:rPr>
        <w:t>–</w:t>
      </w:r>
      <w:r>
        <w:rPr>
          <w:color w:val="1C1731"/>
          <w:spacing w:val="38"/>
          <w:sz w:val="20"/>
        </w:rPr>
        <w:t xml:space="preserve"> </w:t>
      </w:r>
      <w:r>
        <w:rPr>
          <w:color w:val="1C1731"/>
          <w:sz w:val="20"/>
        </w:rPr>
        <w:t>picking</w:t>
      </w:r>
      <w:r>
        <w:rPr>
          <w:color w:val="1C1731"/>
          <w:spacing w:val="38"/>
          <w:sz w:val="20"/>
        </w:rPr>
        <w:t xml:space="preserve"> </w:t>
      </w:r>
      <w:r>
        <w:rPr>
          <w:color w:val="1C1731"/>
          <w:sz w:val="20"/>
        </w:rPr>
        <w:t>of</w:t>
      </w:r>
      <w:r>
        <w:rPr>
          <w:color w:val="1C1731"/>
          <w:spacing w:val="38"/>
          <w:sz w:val="20"/>
        </w:rPr>
        <w:t xml:space="preserve"> </w:t>
      </w:r>
      <w:r>
        <w:rPr>
          <w:color w:val="1C1731"/>
          <w:sz w:val="20"/>
        </w:rPr>
        <w:t>flowers</w:t>
      </w:r>
      <w:r>
        <w:rPr>
          <w:color w:val="1C1731"/>
          <w:spacing w:val="38"/>
          <w:sz w:val="20"/>
        </w:rPr>
        <w:t xml:space="preserve"> </w:t>
      </w:r>
      <w:r>
        <w:rPr>
          <w:color w:val="1C1731"/>
          <w:sz w:val="20"/>
        </w:rPr>
        <w:t>(information).</w:t>
      </w:r>
      <w:r>
        <w:rPr>
          <w:color w:val="1C1731"/>
          <w:spacing w:val="38"/>
          <w:sz w:val="20"/>
        </w:rPr>
        <w:t xml:space="preserve"> </w:t>
      </w:r>
      <w:r>
        <w:rPr>
          <w:color w:val="1C1731"/>
          <w:sz w:val="20"/>
        </w:rPr>
        <w:t>This</w:t>
      </w:r>
      <w:r>
        <w:rPr>
          <w:color w:val="1C1731"/>
          <w:spacing w:val="38"/>
          <w:sz w:val="20"/>
        </w:rPr>
        <w:t xml:space="preserve"> </w:t>
      </w:r>
      <w:r>
        <w:rPr>
          <w:color w:val="1C1731"/>
          <w:sz w:val="20"/>
        </w:rPr>
        <w:t>phase</w:t>
      </w:r>
      <w:r>
        <w:rPr>
          <w:color w:val="1C1731"/>
          <w:spacing w:val="38"/>
          <w:sz w:val="20"/>
        </w:rPr>
        <w:t xml:space="preserve"> </w:t>
      </w:r>
      <w:r>
        <w:rPr>
          <w:color w:val="1C1731"/>
          <w:sz w:val="20"/>
        </w:rPr>
        <w:t>considers</w:t>
      </w:r>
      <w:r>
        <w:rPr>
          <w:color w:val="1C1731"/>
          <w:spacing w:val="38"/>
          <w:sz w:val="20"/>
        </w:rPr>
        <w:t xml:space="preserve"> </w:t>
      </w:r>
      <w:r>
        <w:rPr>
          <w:color w:val="1C1731"/>
          <w:sz w:val="20"/>
        </w:rPr>
        <w:t>the</w:t>
      </w:r>
      <w:r>
        <w:rPr>
          <w:color w:val="1C1731"/>
          <w:spacing w:val="38"/>
          <w:sz w:val="20"/>
        </w:rPr>
        <w:t xml:space="preserve"> </w:t>
      </w:r>
      <w:r>
        <w:rPr>
          <w:color w:val="1C1731"/>
          <w:sz w:val="20"/>
        </w:rPr>
        <w:t>process</w:t>
      </w:r>
      <w:r>
        <w:rPr>
          <w:color w:val="1C1731"/>
          <w:spacing w:val="38"/>
          <w:sz w:val="20"/>
        </w:rPr>
        <w:t xml:space="preserve"> </w:t>
      </w:r>
      <w:r>
        <w:rPr>
          <w:color w:val="1C1731"/>
          <w:sz w:val="20"/>
        </w:rPr>
        <w:t>by</w:t>
      </w:r>
      <w:r>
        <w:rPr>
          <w:color w:val="1C1731"/>
          <w:spacing w:val="38"/>
          <w:sz w:val="20"/>
        </w:rPr>
        <w:t xml:space="preserve"> </w:t>
      </w:r>
      <w:r>
        <w:rPr>
          <w:color w:val="1C1731"/>
          <w:sz w:val="20"/>
        </w:rPr>
        <w:t>which</w:t>
      </w:r>
      <w:r>
        <w:rPr>
          <w:color w:val="1C1731"/>
          <w:spacing w:val="38"/>
          <w:sz w:val="20"/>
        </w:rPr>
        <w:t xml:space="preserve"> </w:t>
      </w:r>
      <w:r>
        <w:rPr>
          <w:color w:val="1C1731"/>
          <w:sz w:val="20"/>
        </w:rPr>
        <w:t>flowers</w:t>
      </w:r>
      <w:r>
        <w:rPr>
          <w:color w:val="1C1731"/>
          <w:spacing w:val="38"/>
          <w:sz w:val="20"/>
        </w:rPr>
        <w:t xml:space="preserve"> </w:t>
      </w:r>
      <w:r>
        <w:rPr>
          <w:color w:val="1C1731"/>
          <w:sz w:val="20"/>
        </w:rPr>
        <w:t>(insights) are</w:t>
      </w:r>
      <w:r>
        <w:rPr>
          <w:color w:val="1C1731"/>
          <w:spacing w:val="40"/>
          <w:sz w:val="20"/>
        </w:rPr>
        <w:t xml:space="preserve"> </w:t>
      </w:r>
      <w:r>
        <w:rPr>
          <w:color w:val="1C1731"/>
          <w:sz w:val="20"/>
        </w:rPr>
        <w:t>picked</w:t>
      </w:r>
      <w:r>
        <w:rPr>
          <w:color w:val="1C1731"/>
          <w:spacing w:val="40"/>
          <w:sz w:val="20"/>
        </w:rPr>
        <w:t xml:space="preserve"> </w:t>
      </w:r>
      <w:r>
        <w:rPr>
          <w:color w:val="1C1731"/>
          <w:sz w:val="20"/>
        </w:rPr>
        <w:t>and</w:t>
      </w:r>
      <w:r>
        <w:rPr>
          <w:color w:val="1C1731"/>
          <w:spacing w:val="40"/>
          <w:sz w:val="20"/>
        </w:rPr>
        <w:t xml:space="preserve"> </w:t>
      </w:r>
      <w:r>
        <w:rPr>
          <w:color w:val="1C1731"/>
          <w:sz w:val="20"/>
        </w:rPr>
        <w:t>gathered</w:t>
      </w:r>
      <w:r>
        <w:rPr>
          <w:color w:val="1C1731"/>
          <w:spacing w:val="40"/>
          <w:sz w:val="20"/>
        </w:rPr>
        <w:t xml:space="preserve"> </w:t>
      </w:r>
      <w:r>
        <w:rPr>
          <w:color w:val="1C1731"/>
          <w:sz w:val="20"/>
        </w:rPr>
        <w:t>in</w:t>
      </w:r>
      <w:r>
        <w:rPr>
          <w:color w:val="1C1731"/>
          <w:spacing w:val="40"/>
          <w:sz w:val="20"/>
        </w:rPr>
        <w:t xml:space="preserve"> </w:t>
      </w:r>
      <w:r>
        <w:rPr>
          <w:color w:val="1C1731"/>
          <w:sz w:val="20"/>
        </w:rPr>
        <w:t>the</w:t>
      </w:r>
      <w:r>
        <w:rPr>
          <w:color w:val="1C1731"/>
          <w:spacing w:val="40"/>
          <w:sz w:val="20"/>
        </w:rPr>
        <w:t xml:space="preserve"> </w:t>
      </w:r>
      <w:r>
        <w:rPr>
          <w:color w:val="1C1731"/>
          <w:sz w:val="20"/>
        </w:rPr>
        <w:t>form</w:t>
      </w:r>
      <w:r>
        <w:rPr>
          <w:color w:val="1C1731"/>
          <w:spacing w:val="40"/>
          <w:sz w:val="20"/>
        </w:rPr>
        <w:t xml:space="preserve"> </w:t>
      </w:r>
      <w:r>
        <w:rPr>
          <w:color w:val="1C1731"/>
          <w:sz w:val="20"/>
        </w:rPr>
        <w:t>of</w:t>
      </w:r>
      <w:r>
        <w:rPr>
          <w:color w:val="1C1731"/>
          <w:spacing w:val="40"/>
          <w:sz w:val="20"/>
        </w:rPr>
        <w:t xml:space="preserve"> </w:t>
      </w:r>
      <w:r>
        <w:rPr>
          <w:color w:val="1C1731"/>
          <w:sz w:val="20"/>
        </w:rPr>
        <w:t>quantitative</w:t>
      </w:r>
      <w:r>
        <w:rPr>
          <w:color w:val="1C1731"/>
          <w:spacing w:val="40"/>
          <w:sz w:val="20"/>
        </w:rPr>
        <w:t xml:space="preserve"> </w:t>
      </w:r>
      <w:r>
        <w:rPr>
          <w:color w:val="1C1731"/>
          <w:sz w:val="20"/>
        </w:rPr>
        <w:t>and</w:t>
      </w:r>
      <w:r>
        <w:rPr>
          <w:color w:val="1C1731"/>
          <w:spacing w:val="40"/>
          <w:sz w:val="20"/>
        </w:rPr>
        <w:t xml:space="preserve"> </w:t>
      </w:r>
      <w:r>
        <w:rPr>
          <w:color w:val="1C1731"/>
          <w:sz w:val="20"/>
        </w:rPr>
        <w:t>qualitative</w:t>
      </w:r>
      <w:r>
        <w:rPr>
          <w:color w:val="1C1731"/>
          <w:spacing w:val="40"/>
          <w:sz w:val="20"/>
        </w:rPr>
        <w:t xml:space="preserve"> </w:t>
      </w:r>
      <w:r>
        <w:rPr>
          <w:color w:val="1C1731"/>
          <w:sz w:val="20"/>
        </w:rPr>
        <w:t>insights.</w:t>
      </w:r>
    </w:p>
    <w:p w14:paraId="71EA6835" w14:textId="77777777" w:rsidR="005B1E76" w:rsidRDefault="00EC16DA">
      <w:pPr>
        <w:pStyle w:val="ListParagraph"/>
        <w:numPr>
          <w:ilvl w:val="0"/>
          <w:numId w:val="4"/>
        </w:numPr>
        <w:tabs>
          <w:tab w:val="left" w:pos="736"/>
        </w:tabs>
        <w:spacing w:before="179" w:line="292" w:lineRule="auto"/>
        <w:ind w:right="1068" w:firstLine="0"/>
        <w:rPr>
          <w:sz w:val="20"/>
        </w:rPr>
      </w:pPr>
      <w:r>
        <w:rPr>
          <w:b/>
          <w:color w:val="1C1731"/>
          <w:sz w:val="20"/>
        </w:rPr>
        <w:t>Tui</w:t>
      </w:r>
      <w:r>
        <w:rPr>
          <w:b/>
          <w:color w:val="1C1731"/>
          <w:spacing w:val="36"/>
          <w:sz w:val="20"/>
        </w:rPr>
        <w:t xml:space="preserve"> </w:t>
      </w:r>
      <w:r>
        <w:rPr>
          <w:color w:val="1C1731"/>
          <w:sz w:val="20"/>
        </w:rPr>
        <w:t>–</w:t>
      </w:r>
      <w:r>
        <w:rPr>
          <w:color w:val="1C1731"/>
          <w:spacing w:val="36"/>
          <w:sz w:val="20"/>
        </w:rPr>
        <w:t xml:space="preserve"> </w:t>
      </w:r>
      <w:r>
        <w:rPr>
          <w:color w:val="1C1731"/>
          <w:sz w:val="20"/>
        </w:rPr>
        <w:t>weaving</w:t>
      </w:r>
      <w:r>
        <w:rPr>
          <w:color w:val="1C1731"/>
          <w:spacing w:val="36"/>
          <w:sz w:val="20"/>
        </w:rPr>
        <w:t xml:space="preserve"> </w:t>
      </w:r>
      <w:r>
        <w:rPr>
          <w:color w:val="1C1731"/>
          <w:sz w:val="20"/>
        </w:rPr>
        <w:t>the</w:t>
      </w:r>
      <w:r>
        <w:rPr>
          <w:color w:val="1C1731"/>
          <w:spacing w:val="36"/>
          <w:sz w:val="20"/>
        </w:rPr>
        <w:t xml:space="preserve"> </w:t>
      </w:r>
      <w:r>
        <w:rPr>
          <w:color w:val="1C1731"/>
          <w:sz w:val="20"/>
        </w:rPr>
        <w:t>flowers</w:t>
      </w:r>
      <w:r>
        <w:rPr>
          <w:color w:val="1C1731"/>
          <w:spacing w:val="36"/>
          <w:sz w:val="20"/>
        </w:rPr>
        <w:t xml:space="preserve"> </w:t>
      </w:r>
      <w:r>
        <w:rPr>
          <w:color w:val="1C1731"/>
          <w:sz w:val="20"/>
        </w:rPr>
        <w:t>together.</w:t>
      </w:r>
      <w:r>
        <w:rPr>
          <w:color w:val="1C1731"/>
          <w:spacing w:val="36"/>
          <w:sz w:val="20"/>
        </w:rPr>
        <w:t xml:space="preserve"> </w:t>
      </w:r>
      <w:r>
        <w:rPr>
          <w:color w:val="1C1731"/>
          <w:sz w:val="20"/>
        </w:rPr>
        <w:t>Once</w:t>
      </w:r>
      <w:r>
        <w:rPr>
          <w:color w:val="1C1731"/>
          <w:spacing w:val="36"/>
          <w:sz w:val="20"/>
        </w:rPr>
        <w:t xml:space="preserve"> </w:t>
      </w:r>
      <w:r>
        <w:rPr>
          <w:color w:val="1C1731"/>
          <w:sz w:val="20"/>
        </w:rPr>
        <w:t>insights</w:t>
      </w:r>
      <w:r>
        <w:rPr>
          <w:color w:val="1C1731"/>
          <w:spacing w:val="36"/>
          <w:sz w:val="20"/>
        </w:rPr>
        <w:t xml:space="preserve"> </w:t>
      </w:r>
      <w:r>
        <w:rPr>
          <w:color w:val="1C1731"/>
          <w:sz w:val="20"/>
        </w:rPr>
        <w:t>have</w:t>
      </w:r>
      <w:r>
        <w:rPr>
          <w:color w:val="1C1731"/>
          <w:spacing w:val="36"/>
          <w:sz w:val="20"/>
        </w:rPr>
        <w:t xml:space="preserve"> </w:t>
      </w:r>
      <w:r>
        <w:rPr>
          <w:color w:val="1C1731"/>
          <w:sz w:val="20"/>
        </w:rPr>
        <w:t>been</w:t>
      </w:r>
      <w:r>
        <w:rPr>
          <w:color w:val="1C1731"/>
          <w:spacing w:val="36"/>
          <w:sz w:val="20"/>
        </w:rPr>
        <w:t xml:space="preserve"> </w:t>
      </w:r>
      <w:r>
        <w:rPr>
          <w:color w:val="1C1731"/>
          <w:sz w:val="20"/>
        </w:rPr>
        <w:t>gathered,</w:t>
      </w:r>
      <w:r>
        <w:rPr>
          <w:color w:val="1C1731"/>
          <w:spacing w:val="36"/>
          <w:sz w:val="20"/>
        </w:rPr>
        <w:t xml:space="preserve"> </w:t>
      </w:r>
      <w:r>
        <w:rPr>
          <w:color w:val="1C1731"/>
          <w:sz w:val="20"/>
        </w:rPr>
        <w:t>analysis</w:t>
      </w:r>
      <w:r>
        <w:rPr>
          <w:color w:val="1C1731"/>
          <w:spacing w:val="36"/>
          <w:sz w:val="20"/>
        </w:rPr>
        <w:t xml:space="preserve"> </w:t>
      </w:r>
      <w:r>
        <w:rPr>
          <w:color w:val="1C1731"/>
          <w:sz w:val="20"/>
        </w:rPr>
        <w:t>is</w:t>
      </w:r>
      <w:r>
        <w:rPr>
          <w:color w:val="1C1731"/>
          <w:spacing w:val="36"/>
          <w:sz w:val="20"/>
        </w:rPr>
        <w:t xml:space="preserve"> </w:t>
      </w:r>
      <w:r>
        <w:rPr>
          <w:color w:val="1C1731"/>
          <w:sz w:val="20"/>
        </w:rPr>
        <w:t>conducted.</w:t>
      </w:r>
      <w:r>
        <w:rPr>
          <w:color w:val="1C1731"/>
          <w:spacing w:val="36"/>
          <w:sz w:val="20"/>
        </w:rPr>
        <w:t xml:space="preserve"> </w:t>
      </w:r>
      <w:r>
        <w:rPr>
          <w:color w:val="1C1731"/>
          <w:sz w:val="20"/>
        </w:rPr>
        <w:t>This phase</w:t>
      </w:r>
      <w:r>
        <w:rPr>
          <w:color w:val="1C1731"/>
          <w:spacing w:val="40"/>
          <w:sz w:val="20"/>
        </w:rPr>
        <w:t xml:space="preserve"> </w:t>
      </w:r>
      <w:r>
        <w:rPr>
          <w:color w:val="1C1731"/>
          <w:sz w:val="20"/>
        </w:rPr>
        <w:t>includes</w:t>
      </w:r>
      <w:r>
        <w:rPr>
          <w:color w:val="1C1731"/>
          <w:spacing w:val="40"/>
          <w:sz w:val="20"/>
        </w:rPr>
        <w:t xml:space="preserve"> </w:t>
      </w:r>
      <w:r>
        <w:rPr>
          <w:color w:val="1C1731"/>
          <w:sz w:val="20"/>
        </w:rPr>
        <w:t>the</w:t>
      </w:r>
      <w:r>
        <w:rPr>
          <w:color w:val="1C1731"/>
          <w:spacing w:val="40"/>
          <w:sz w:val="20"/>
        </w:rPr>
        <w:t xml:space="preserve"> </w:t>
      </w:r>
      <w:r>
        <w:rPr>
          <w:color w:val="1C1731"/>
          <w:sz w:val="20"/>
        </w:rPr>
        <w:t>writing</w:t>
      </w:r>
      <w:r>
        <w:rPr>
          <w:color w:val="1C1731"/>
          <w:spacing w:val="40"/>
          <w:sz w:val="20"/>
        </w:rPr>
        <w:t xml:space="preserve"> </w:t>
      </w:r>
      <w:r>
        <w:rPr>
          <w:color w:val="1C1731"/>
          <w:sz w:val="20"/>
        </w:rPr>
        <w:t>up</w:t>
      </w:r>
      <w:r>
        <w:rPr>
          <w:color w:val="1C1731"/>
          <w:spacing w:val="40"/>
          <w:sz w:val="20"/>
        </w:rPr>
        <w:t xml:space="preserve"> </w:t>
      </w:r>
      <w:r>
        <w:rPr>
          <w:color w:val="1C1731"/>
          <w:sz w:val="20"/>
        </w:rPr>
        <w:t>of</w:t>
      </w:r>
      <w:r>
        <w:rPr>
          <w:color w:val="1C1731"/>
          <w:spacing w:val="40"/>
          <w:sz w:val="20"/>
        </w:rPr>
        <w:t xml:space="preserve"> </w:t>
      </w:r>
      <w:r>
        <w:rPr>
          <w:color w:val="1C1731"/>
          <w:sz w:val="20"/>
        </w:rPr>
        <w:t>progress</w:t>
      </w:r>
      <w:r>
        <w:rPr>
          <w:color w:val="1C1731"/>
          <w:spacing w:val="40"/>
          <w:sz w:val="20"/>
        </w:rPr>
        <w:t xml:space="preserve"> </w:t>
      </w:r>
      <w:r>
        <w:rPr>
          <w:color w:val="1C1731"/>
          <w:sz w:val="20"/>
        </w:rPr>
        <w:t>reports</w:t>
      </w:r>
      <w:r>
        <w:rPr>
          <w:color w:val="1C1731"/>
          <w:spacing w:val="40"/>
          <w:sz w:val="20"/>
        </w:rPr>
        <w:t xml:space="preserve"> </w:t>
      </w:r>
      <w:r>
        <w:rPr>
          <w:color w:val="1C1731"/>
          <w:sz w:val="20"/>
        </w:rPr>
        <w:t>and</w:t>
      </w:r>
      <w:r>
        <w:rPr>
          <w:color w:val="1C1731"/>
          <w:spacing w:val="40"/>
          <w:sz w:val="20"/>
        </w:rPr>
        <w:t xml:space="preserve"> </w:t>
      </w:r>
      <w:r>
        <w:rPr>
          <w:color w:val="1C1731"/>
          <w:sz w:val="20"/>
        </w:rPr>
        <w:t>a</w:t>
      </w:r>
      <w:r>
        <w:rPr>
          <w:color w:val="1C1731"/>
          <w:spacing w:val="40"/>
          <w:sz w:val="20"/>
        </w:rPr>
        <w:t xml:space="preserve"> </w:t>
      </w:r>
      <w:r>
        <w:rPr>
          <w:color w:val="1C1731"/>
          <w:sz w:val="20"/>
        </w:rPr>
        <w:t>final</w:t>
      </w:r>
      <w:r>
        <w:rPr>
          <w:color w:val="1C1731"/>
          <w:spacing w:val="40"/>
          <w:sz w:val="20"/>
        </w:rPr>
        <w:t xml:space="preserve"> </w:t>
      </w:r>
      <w:r>
        <w:rPr>
          <w:color w:val="1C1731"/>
          <w:sz w:val="20"/>
        </w:rPr>
        <w:t>report</w:t>
      </w:r>
    </w:p>
    <w:p w14:paraId="48ACACCB" w14:textId="77777777" w:rsidR="005B1E76" w:rsidRDefault="00EC16DA">
      <w:pPr>
        <w:pStyle w:val="ListParagraph"/>
        <w:numPr>
          <w:ilvl w:val="0"/>
          <w:numId w:val="4"/>
        </w:numPr>
        <w:tabs>
          <w:tab w:val="left" w:pos="736"/>
        </w:tabs>
        <w:spacing w:before="179" w:line="292" w:lineRule="auto"/>
        <w:ind w:right="757" w:firstLine="0"/>
        <w:rPr>
          <w:sz w:val="20"/>
        </w:rPr>
      </w:pPr>
      <w:proofErr w:type="spellStart"/>
      <w:r>
        <w:rPr>
          <w:b/>
          <w:color w:val="1C1731"/>
          <w:sz w:val="20"/>
        </w:rPr>
        <w:t>Luva</w:t>
      </w:r>
      <w:proofErr w:type="spellEnd"/>
      <w:r>
        <w:rPr>
          <w:b/>
          <w:color w:val="1C1731"/>
          <w:spacing w:val="30"/>
          <w:sz w:val="20"/>
        </w:rPr>
        <w:t xml:space="preserve"> </w:t>
      </w:r>
      <w:r>
        <w:rPr>
          <w:color w:val="1C1731"/>
          <w:sz w:val="20"/>
        </w:rPr>
        <w:t>–</w:t>
      </w:r>
      <w:r>
        <w:rPr>
          <w:color w:val="1C1731"/>
          <w:spacing w:val="32"/>
          <w:sz w:val="20"/>
        </w:rPr>
        <w:t xml:space="preserve"> </w:t>
      </w:r>
      <w:r>
        <w:rPr>
          <w:color w:val="1C1731"/>
          <w:sz w:val="20"/>
        </w:rPr>
        <w:t>gifting</w:t>
      </w:r>
      <w:r>
        <w:rPr>
          <w:color w:val="1C1731"/>
          <w:spacing w:val="32"/>
          <w:sz w:val="20"/>
        </w:rPr>
        <w:t xml:space="preserve"> </w:t>
      </w:r>
      <w:r>
        <w:rPr>
          <w:color w:val="1C1731"/>
          <w:sz w:val="20"/>
        </w:rPr>
        <w:t>back</w:t>
      </w:r>
      <w:r>
        <w:rPr>
          <w:color w:val="1C1731"/>
          <w:spacing w:val="32"/>
          <w:sz w:val="20"/>
        </w:rPr>
        <w:t xml:space="preserve"> </w:t>
      </w:r>
      <w:r>
        <w:rPr>
          <w:color w:val="1C1731"/>
          <w:sz w:val="20"/>
        </w:rPr>
        <w:t>-</w:t>
      </w:r>
      <w:r>
        <w:rPr>
          <w:color w:val="1C1731"/>
          <w:spacing w:val="32"/>
          <w:sz w:val="20"/>
        </w:rPr>
        <w:t xml:space="preserve"> </w:t>
      </w:r>
      <w:r>
        <w:rPr>
          <w:color w:val="1C1731"/>
          <w:sz w:val="20"/>
        </w:rPr>
        <w:t>within</w:t>
      </w:r>
      <w:r>
        <w:rPr>
          <w:color w:val="1C1731"/>
          <w:spacing w:val="32"/>
          <w:sz w:val="20"/>
        </w:rPr>
        <w:t xml:space="preserve"> </w:t>
      </w:r>
      <w:r>
        <w:rPr>
          <w:color w:val="1C1731"/>
          <w:sz w:val="20"/>
        </w:rPr>
        <w:t>Tongan</w:t>
      </w:r>
      <w:r>
        <w:rPr>
          <w:color w:val="1C1731"/>
          <w:spacing w:val="32"/>
          <w:sz w:val="20"/>
        </w:rPr>
        <w:t xml:space="preserve"> </w:t>
      </w:r>
      <w:r>
        <w:rPr>
          <w:color w:val="1C1731"/>
          <w:sz w:val="20"/>
        </w:rPr>
        <w:t>culture,</w:t>
      </w:r>
      <w:r>
        <w:rPr>
          <w:color w:val="1C1731"/>
          <w:spacing w:val="32"/>
          <w:sz w:val="20"/>
        </w:rPr>
        <w:t xml:space="preserve"> </w:t>
      </w:r>
      <w:r>
        <w:rPr>
          <w:color w:val="1C1731"/>
          <w:sz w:val="20"/>
        </w:rPr>
        <w:t>garlands</w:t>
      </w:r>
      <w:r>
        <w:rPr>
          <w:color w:val="1C1731"/>
          <w:spacing w:val="32"/>
          <w:sz w:val="20"/>
        </w:rPr>
        <w:t xml:space="preserve"> </w:t>
      </w:r>
      <w:r>
        <w:rPr>
          <w:color w:val="1C1731"/>
          <w:sz w:val="20"/>
        </w:rPr>
        <w:t>are</w:t>
      </w:r>
      <w:r>
        <w:rPr>
          <w:color w:val="1C1731"/>
          <w:spacing w:val="32"/>
          <w:sz w:val="20"/>
        </w:rPr>
        <w:t xml:space="preserve"> </w:t>
      </w:r>
      <w:r>
        <w:rPr>
          <w:color w:val="1C1731"/>
          <w:sz w:val="20"/>
        </w:rPr>
        <w:t>always</w:t>
      </w:r>
      <w:r>
        <w:rPr>
          <w:color w:val="1C1731"/>
          <w:spacing w:val="32"/>
          <w:sz w:val="20"/>
        </w:rPr>
        <w:t xml:space="preserve"> </w:t>
      </w:r>
      <w:r>
        <w:rPr>
          <w:color w:val="1C1731"/>
          <w:sz w:val="20"/>
        </w:rPr>
        <w:t>made</w:t>
      </w:r>
      <w:r>
        <w:rPr>
          <w:color w:val="1C1731"/>
          <w:spacing w:val="32"/>
          <w:sz w:val="20"/>
        </w:rPr>
        <w:t xml:space="preserve"> </w:t>
      </w:r>
      <w:r>
        <w:rPr>
          <w:color w:val="1C1731"/>
          <w:sz w:val="20"/>
        </w:rPr>
        <w:t>with</w:t>
      </w:r>
      <w:r>
        <w:rPr>
          <w:color w:val="1C1731"/>
          <w:spacing w:val="32"/>
          <w:sz w:val="20"/>
        </w:rPr>
        <w:t xml:space="preserve"> </w:t>
      </w:r>
      <w:r>
        <w:rPr>
          <w:color w:val="1C1731"/>
          <w:sz w:val="20"/>
        </w:rPr>
        <w:t>the</w:t>
      </w:r>
      <w:r>
        <w:rPr>
          <w:color w:val="1C1731"/>
          <w:spacing w:val="32"/>
          <w:sz w:val="20"/>
        </w:rPr>
        <w:t xml:space="preserve"> </w:t>
      </w:r>
      <w:r>
        <w:rPr>
          <w:color w:val="1C1731"/>
          <w:sz w:val="20"/>
        </w:rPr>
        <w:t>intent</w:t>
      </w:r>
      <w:r>
        <w:rPr>
          <w:color w:val="1C1731"/>
          <w:spacing w:val="32"/>
          <w:sz w:val="20"/>
        </w:rPr>
        <w:t xml:space="preserve"> </w:t>
      </w:r>
      <w:r>
        <w:rPr>
          <w:color w:val="1C1731"/>
          <w:sz w:val="20"/>
        </w:rPr>
        <w:t>of</w:t>
      </w:r>
      <w:r>
        <w:rPr>
          <w:color w:val="1C1731"/>
          <w:spacing w:val="32"/>
          <w:sz w:val="20"/>
        </w:rPr>
        <w:t xml:space="preserve"> </w:t>
      </w:r>
      <w:r>
        <w:rPr>
          <w:color w:val="1C1731"/>
          <w:sz w:val="20"/>
        </w:rPr>
        <w:t>gifting</w:t>
      </w:r>
      <w:r>
        <w:rPr>
          <w:color w:val="1C1731"/>
          <w:spacing w:val="32"/>
          <w:sz w:val="20"/>
        </w:rPr>
        <w:t xml:space="preserve"> </w:t>
      </w:r>
      <w:r>
        <w:rPr>
          <w:color w:val="1C1731"/>
          <w:sz w:val="20"/>
        </w:rPr>
        <w:t>them to</w:t>
      </w:r>
      <w:r>
        <w:rPr>
          <w:color w:val="1C1731"/>
          <w:spacing w:val="40"/>
          <w:sz w:val="20"/>
        </w:rPr>
        <w:t xml:space="preserve"> </w:t>
      </w:r>
      <w:r>
        <w:rPr>
          <w:color w:val="1C1731"/>
          <w:sz w:val="20"/>
        </w:rPr>
        <w:t>another.</w:t>
      </w:r>
      <w:r>
        <w:rPr>
          <w:color w:val="1C1731"/>
          <w:spacing w:val="40"/>
          <w:sz w:val="20"/>
        </w:rPr>
        <w:t xml:space="preserve"> </w:t>
      </w:r>
      <w:r>
        <w:rPr>
          <w:color w:val="1C1731"/>
          <w:sz w:val="20"/>
        </w:rPr>
        <w:t>This</w:t>
      </w:r>
      <w:r>
        <w:rPr>
          <w:color w:val="1C1731"/>
          <w:spacing w:val="40"/>
          <w:sz w:val="20"/>
        </w:rPr>
        <w:t xml:space="preserve"> </w:t>
      </w:r>
      <w:r>
        <w:rPr>
          <w:color w:val="1C1731"/>
          <w:sz w:val="20"/>
        </w:rPr>
        <w:t>phase</w:t>
      </w:r>
      <w:r>
        <w:rPr>
          <w:color w:val="1C1731"/>
          <w:spacing w:val="40"/>
          <w:sz w:val="20"/>
        </w:rPr>
        <w:t xml:space="preserve"> </w:t>
      </w:r>
      <w:r>
        <w:rPr>
          <w:color w:val="1C1731"/>
          <w:sz w:val="20"/>
        </w:rPr>
        <w:t>will</w:t>
      </w:r>
      <w:r>
        <w:rPr>
          <w:color w:val="1C1731"/>
          <w:spacing w:val="40"/>
          <w:sz w:val="20"/>
        </w:rPr>
        <w:t xml:space="preserve"> </w:t>
      </w:r>
      <w:r>
        <w:rPr>
          <w:color w:val="1C1731"/>
          <w:sz w:val="20"/>
        </w:rPr>
        <w:t>note</w:t>
      </w:r>
      <w:r>
        <w:rPr>
          <w:color w:val="1C1731"/>
          <w:spacing w:val="40"/>
          <w:sz w:val="20"/>
        </w:rPr>
        <w:t xml:space="preserve"> </w:t>
      </w:r>
      <w:r>
        <w:rPr>
          <w:color w:val="1C1731"/>
          <w:sz w:val="20"/>
        </w:rPr>
        <w:t>the</w:t>
      </w:r>
      <w:r>
        <w:rPr>
          <w:color w:val="1C1731"/>
          <w:spacing w:val="40"/>
          <w:sz w:val="20"/>
        </w:rPr>
        <w:t xml:space="preserve"> </w:t>
      </w:r>
      <w:r>
        <w:rPr>
          <w:color w:val="1C1731"/>
          <w:sz w:val="20"/>
        </w:rPr>
        <w:t>key</w:t>
      </w:r>
      <w:r>
        <w:rPr>
          <w:color w:val="1C1731"/>
          <w:spacing w:val="40"/>
          <w:sz w:val="20"/>
        </w:rPr>
        <w:t xml:space="preserve"> </w:t>
      </w:r>
      <w:r>
        <w:rPr>
          <w:color w:val="1C1731"/>
          <w:sz w:val="20"/>
        </w:rPr>
        <w:t>findings</w:t>
      </w:r>
      <w:r>
        <w:rPr>
          <w:color w:val="1C1731"/>
          <w:spacing w:val="40"/>
          <w:sz w:val="20"/>
        </w:rPr>
        <w:t xml:space="preserve"> </w:t>
      </w:r>
      <w:r>
        <w:rPr>
          <w:color w:val="1C1731"/>
          <w:sz w:val="20"/>
        </w:rPr>
        <w:t>in</w:t>
      </w:r>
      <w:r>
        <w:rPr>
          <w:color w:val="1C1731"/>
          <w:spacing w:val="40"/>
          <w:sz w:val="20"/>
        </w:rPr>
        <w:t xml:space="preserve"> </w:t>
      </w:r>
      <w:r>
        <w:rPr>
          <w:color w:val="1C1731"/>
          <w:sz w:val="20"/>
        </w:rPr>
        <w:t>a</w:t>
      </w:r>
      <w:r>
        <w:rPr>
          <w:color w:val="1C1731"/>
          <w:spacing w:val="40"/>
          <w:sz w:val="20"/>
        </w:rPr>
        <w:t xml:space="preserve"> </w:t>
      </w:r>
      <w:r>
        <w:rPr>
          <w:color w:val="1C1731"/>
          <w:sz w:val="20"/>
        </w:rPr>
        <w:t>report.</w:t>
      </w:r>
    </w:p>
    <w:p w14:paraId="236DC52F" w14:textId="77777777" w:rsidR="005B1E76" w:rsidRDefault="00EC16DA">
      <w:pPr>
        <w:pStyle w:val="ListParagraph"/>
        <w:numPr>
          <w:ilvl w:val="0"/>
          <w:numId w:val="4"/>
        </w:numPr>
        <w:tabs>
          <w:tab w:val="left" w:pos="736"/>
        </w:tabs>
        <w:spacing w:before="180"/>
        <w:ind w:left="735"/>
        <w:rPr>
          <w:sz w:val="20"/>
        </w:rPr>
      </w:pPr>
      <w:proofErr w:type="spellStart"/>
      <w:r>
        <w:rPr>
          <w:b/>
          <w:color w:val="1C1731"/>
          <w:sz w:val="20"/>
        </w:rPr>
        <w:t>Mālie</w:t>
      </w:r>
      <w:proofErr w:type="spellEnd"/>
      <w:r>
        <w:rPr>
          <w:b/>
          <w:color w:val="1C1731"/>
          <w:spacing w:val="26"/>
          <w:sz w:val="20"/>
        </w:rPr>
        <w:t xml:space="preserve"> </w:t>
      </w:r>
      <w:r>
        <w:rPr>
          <w:color w:val="1C1731"/>
          <w:sz w:val="20"/>
        </w:rPr>
        <w:t>-</w:t>
      </w:r>
      <w:r>
        <w:rPr>
          <w:color w:val="1C1731"/>
          <w:spacing w:val="29"/>
          <w:sz w:val="20"/>
        </w:rPr>
        <w:t xml:space="preserve"> </w:t>
      </w:r>
      <w:r>
        <w:rPr>
          <w:color w:val="1C1731"/>
          <w:sz w:val="20"/>
        </w:rPr>
        <w:t>the</w:t>
      </w:r>
      <w:r>
        <w:rPr>
          <w:color w:val="1C1731"/>
          <w:spacing w:val="29"/>
          <w:sz w:val="20"/>
        </w:rPr>
        <w:t xml:space="preserve"> </w:t>
      </w:r>
      <w:r>
        <w:rPr>
          <w:color w:val="1C1731"/>
          <w:sz w:val="20"/>
        </w:rPr>
        <w:t>acceptance</w:t>
      </w:r>
      <w:r>
        <w:rPr>
          <w:color w:val="1C1731"/>
          <w:spacing w:val="29"/>
          <w:sz w:val="20"/>
        </w:rPr>
        <w:t xml:space="preserve"> </w:t>
      </w:r>
      <w:r>
        <w:rPr>
          <w:color w:val="1C1731"/>
          <w:sz w:val="20"/>
        </w:rPr>
        <w:t>of</w:t>
      </w:r>
      <w:r>
        <w:rPr>
          <w:color w:val="1C1731"/>
          <w:spacing w:val="28"/>
          <w:sz w:val="20"/>
        </w:rPr>
        <w:t xml:space="preserve"> </w:t>
      </w:r>
      <w:r>
        <w:rPr>
          <w:color w:val="1C1731"/>
          <w:sz w:val="20"/>
        </w:rPr>
        <w:t>the</w:t>
      </w:r>
      <w:r>
        <w:rPr>
          <w:color w:val="1C1731"/>
          <w:spacing w:val="29"/>
          <w:sz w:val="20"/>
        </w:rPr>
        <w:t xml:space="preserve"> </w:t>
      </w:r>
      <w:r>
        <w:rPr>
          <w:color w:val="1C1731"/>
          <w:sz w:val="20"/>
        </w:rPr>
        <w:t>report</w:t>
      </w:r>
      <w:r>
        <w:rPr>
          <w:color w:val="1C1731"/>
          <w:spacing w:val="29"/>
          <w:sz w:val="20"/>
        </w:rPr>
        <w:t xml:space="preserve"> </w:t>
      </w:r>
      <w:r>
        <w:rPr>
          <w:color w:val="1C1731"/>
          <w:sz w:val="20"/>
        </w:rPr>
        <w:t>and</w:t>
      </w:r>
      <w:r>
        <w:rPr>
          <w:color w:val="1C1731"/>
          <w:spacing w:val="29"/>
          <w:sz w:val="20"/>
        </w:rPr>
        <w:t xml:space="preserve"> </w:t>
      </w:r>
      <w:r>
        <w:rPr>
          <w:color w:val="1C1731"/>
          <w:sz w:val="20"/>
        </w:rPr>
        <w:t>its</w:t>
      </w:r>
      <w:r>
        <w:rPr>
          <w:color w:val="1C1731"/>
          <w:spacing w:val="29"/>
          <w:sz w:val="20"/>
        </w:rPr>
        <w:t xml:space="preserve"> </w:t>
      </w:r>
      <w:r>
        <w:rPr>
          <w:color w:val="1C1731"/>
          <w:sz w:val="20"/>
        </w:rPr>
        <w:t>key</w:t>
      </w:r>
      <w:r>
        <w:rPr>
          <w:color w:val="1C1731"/>
          <w:spacing w:val="29"/>
          <w:sz w:val="20"/>
        </w:rPr>
        <w:t xml:space="preserve"> </w:t>
      </w:r>
      <w:r>
        <w:rPr>
          <w:color w:val="1C1731"/>
          <w:spacing w:val="-2"/>
          <w:sz w:val="20"/>
        </w:rPr>
        <w:t>recommendations</w:t>
      </w:r>
    </w:p>
    <w:p w14:paraId="453262F5" w14:textId="77777777" w:rsidR="005B1E76" w:rsidRDefault="005B1E76">
      <w:pPr>
        <w:pStyle w:val="BodyText"/>
      </w:pPr>
    </w:p>
    <w:p w14:paraId="390B2466" w14:textId="77777777" w:rsidR="005B1E76" w:rsidRDefault="00EC16DA">
      <w:pPr>
        <w:pStyle w:val="BodyText"/>
        <w:ind w:left="507"/>
      </w:pPr>
      <w:r>
        <w:rPr>
          <w:color w:val="1C1731"/>
        </w:rPr>
        <w:t>The</w:t>
      </w:r>
      <w:r>
        <w:rPr>
          <w:color w:val="1C1731"/>
          <w:spacing w:val="35"/>
        </w:rPr>
        <w:t xml:space="preserve"> </w:t>
      </w:r>
      <w:r>
        <w:rPr>
          <w:color w:val="1C1731"/>
        </w:rPr>
        <w:t>Pasifika</w:t>
      </w:r>
      <w:r>
        <w:rPr>
          <w:color w:val="1C1731"/>
          <w:spacing w:val="35"/>
        </w:rPr>
        <w:t xml:space="preserve"> </w:t>
      </w:r>
      <w:r>
        <w:rPr>
          <w:color w:val="1C1731"/>
        </w:rPr>
        <w:t>qualitative</w:t>
      </w:r>
      <w:r>
        <w:rPr>
          <w:color w:val="1C1731"/>
          <w:spacing w:val="36"/>
        </w:rPr>
        <w:t xml:space="preserve"> </w:t>
      </w:r>
      <w:r>
        <w:rPr>
          <w:color w:val="1C1731"/>
        </w:rPr>
        <w:t>methodology</w:t>
      </w:r>
      <w:r>
        <w:rPr>
          <w:color w:val="1C1731"/>
          <w:spacing w:val="35"/>
        </w:rPr>
        <w:t xml:space="preserve"> </w:t>
      </w:r>
      <w:r>
        <w:rPr>
          <w:color w:val="1C1731"/>
        </w:rPr>
        <w:t>of</w:t>
      </w:r>
      <w:r>
        <w:rPr>
          <w:color w:val="1C1731"/>
          <w:spacing w:val="36"/>
        </w:rPr>
        <w:t xml:space="preserve"> </w:t>
      </w:r>
      <w:proofErr w:type="spellStart"/>
      <w:r>
        <w:rPr>
          <w:color w:val="1C1731"/>
        </w:rPr>
        <w:t>Talanoa</w:t>
      </w:r>
      <w:proofErr w:type="spellEnd"/>
      <w:r>
        <w:rPr>
          <w:color w:val="1C1731"/>
          <w:spacing w:val="35"/>
        </w:rPr>
        <w:t xml:space="preserve"> </w:t>
      </w:r>
      <w:r>
        <w:rPr>
          <w:color w:val="1C1731"/>
        </w:rPr>
        <w:t>was</w:t>
      </w:r>
      <w:r>
        <w:rPr>
          <w:color w:val="1C1731"/>
          <w:spacing w:val="36"/>
        </w:rPr>
        <w:t xml:space="preserve"> </w:t>
      </w:r>
      <w:r>
        <w:rPr>
          <w:color w:val="1C1731"/>
        </w:rPr>
        <w:t>also</w:t>
      </w:r>
      <w:r>
        <w:rPr>
          <w:color w:val="1C1731"/>
          <w:spacing w:val="35"/>
        </w:rPr>
        <w:t xml:space="preserve"> </w:t>
      </w:r>
      <w:r>
        <w:rPr>
          <w:color w:val="1C1731"/>
        </w:rPr>
        <w:t>used</w:t>
      </w:r>
      <w:r>
        <w:rPr>
          <w:color w:val="1C1731"/>
          <w:spacing w:val="36"/>
        </w:rPr>
        <w:t xml:space="preserve"> </w:t>
      </w:r>
      <w:r>
        <w:rPr>
          <w:color w:val="1C1731"/>
        </w:rPr>
        <w:t>for</w:t>
      </w:r>
      <w:r>
        <w:rPr>
          <w:color w:val="1C1731"/>
          <w:spacing w:val="35"/>
        </w:rPr>
        <w:t xml:space="preserve"> </w:t>
      </w:r>
      <w:r>
        <w:rPr>
          <w:color w:val="1C1731"/>
        </w:rPr>
        <w:t>the</w:t>
      </w:r>
      <w:r>
        <w:rPr>
          <w:color w:val="1C1731"/>
          <w:spacing w:val="36"/>
        </w:rPr>
        <w:t xml:space="preserve"> </w:t>
      </w:r>
      <w:r>
        <w:rPr>
          <w:color w:val="1C1731"/>
        </w:rPr>
        <w:t>focus</w:t>
      </w:r>
      <w:r>
        <w:rPr>
          <w:color w:val="1C1731"/>
          <w:spacing w:val="35"/>
        </w:rPr>
        <w:t xml:space="preserve"> </w:t>
      </w:r>
      <w:r>
        <w:rPr>
          <w:color w:val="1C1731"/>
        </w:rPr>
        <w:t>groups.</w:t>
      </w:r>
      <w:r>
        <w:rPr>
          <w:color w:val="1C1731"/>
          <w:spacing w:val="36"/>
        </w:rPr>
        <w:t xml:space="preserve"> </w:t>
      </w:r>
      <w:r>
        <w:rPr>
          <w:color w:val="1C1731"/>
        </w:rPr>
        <w:t>In</w:t>
      </w:r>
      <w:r>
        <w:rPr>
          <w:color w:val="1C1731"/>
          <w:spacing w:val="35"/>
        </w:rPr>
        <w:t xml:space="preserve"> </w:t>
      </w:r>
      <w:r>
        <w:rPr>
          <w:color w:val="1C1731"/>
        </w:rPr>
        <w:t>many</w:t>
      </w:r>
      <w:r>
        <w:rPr>
          <w:color w:val="1C1731"/>
          <w:spacing w:val="36"/>
        </w:rPr>
        <w:t xml:space="preserve"> </w:t>
      </w:r>
      <w:r>
        <w:rPr>
          <w:color w:val="1C1731"/>
          <w:spacing w:val="-2"/>
        </w:rPr>
        <w:t>Pasifika</w:t>
      </w:r>
    </w:p>
    <w:p w14:paraId="7B803D42" w14:textId="77777777" w:rsidR="005B1E76" w:rsidRDefault="00EC16DA">
      <w:pPr>
        <w:pStyle w:val="BodyText"/>
        <w:spacing w:before="50" w:line="292" w:lineRule="auto"/>
        <w:ind w:left="507" w:right="787"/>
      </w:pPr>
      <w:r>
        <w:rPr>
          <w:color w:val="1C1731"/>
        </w:rPr>
        <w:t>languages,</w:t>
      </w:r>
      <w:r>
        <w:rPr>
          <w:color w:val="1C1731"/>
          <w:spacing w:val="40"/>
        </w:rPr>
        <w:t xml:space="preserve"> </w:t>
      </w:r>
      <w:r>
        <w:rPr>
          <w:color w:val="1C1731"/>
        </w:rPr>
        <w:t>including</w:t>
      </w:r>
      <w:r>
        <w:rPr>
          <w:color w:val="1C1731"/>
          <w:spacing w:val="40"/>
        </w:rPr>
        <w:t xml:space="preserve"> </w:t>
      </w:r>
      <w:r>
        <w:rPr>
          <w:color w:val="1C1731"/>
        </w:rPr>
        <w:t>Samoan</w:t>
      </w:r>
      <w:r>
        <w:rPr>
          <w:color w:val="1C1731"/>
          <w:spacing w:val="40"/>
        </w:rPr>
        <w:t xml:space="preserve"> </w:t>
      </w:r>
      <w:r>
        <w:rPr>
          <w:color w:val="1C1731"/>
        </w:rPr>
        <w:t>and</w:t>
      </w:r>
      <w:r>
        <w:rPr>
          <w:color w:val="1C1731"/>
          <w:spacing w:val="40"/>
        </w:rPr>
        <w:t xml:space="preserve"> </w:t>
      </w:r>
      <w:r>
        <w:rPr>
          <w:color w:val="1C1731"/>
        </w:rPr>
        <w:t>Tongan,</w:t>
      </w:r>
      <w:r>
        <w:rPr>
          <w:color w:val="1C1731"/>
          <w:spacing w:val="40"/>
        </w:rPr>
        <w:t xml:space="preserve"> </w:t>
      </w:r>
      <w:proofErr w:type="spellStart"/>
      <w:r>
        <w:rPr>
          <w:color w:val="1C1731"/>
        </w:rPr>
        <w:t>talanoa</w:t>
      </w:r>
      <w:proofErr w:type="spellEnd"/>
      <w:r>
        <w:rPr>
          <w:color w:val="1C1731"/>
          <w:spacing w:val="40"/>
        </w:rPr>
        <w:t xml:space="preserve"> </w:t>
      </w:r>
      <w:r>
        <w:rPr>
          <w:color w:val="1C1731"/>
        </w:rPr>
        <w:t>refers</w:t>
      </w:r>
      <w:r>
        <w:rPr>
          <w:color w:val="1C1731"/>
          <w:spacing w:val="40"/>
        </w:rPr>
        <w:t xml:space="preserve"> </w:t>
      </w:r>
      <w:r>
        <w:rPr>
          <w:color w:val="1C1731"/>
        </w:rPr>
        <w:t>to</w:t>
      </w:r>
      <w:r>
        <w:rPr>
          <w:color w:val="1C1731"/>
          <w:spacing w:val="40"/>
        </w:rPr>
        <w:t xml:space="preserve"> </w:t>
      </w:r>
      <w:r>
        <w:rPr>
          <w:color w:val="1C1731"/>
        </w:rPr>
        <w:t>informal</w:t>
      </w:r>
      <w:r>
        <w:rPr>
          <w:color w:val="1C1731"/>
          <w:spacing w:val="40"/>
        </w:rPr>
        <w:t xml:space="preserve"> </w:t>
      </w:r>
      <w:r>
        <w:rPr>
          <w:color w:val="1C1731"/>
        </w:rPr>
        <w:t>discussion</w:t>
      </w:r>
      <w:r>
        <w:rPr>
          <w:color w:val="1C1731"/>
          <w:spacing w:val="40"/>
        </w:rPr>
        <w:t xml:space="preserve"> </w:t>
      </w:r>
      <w:r>
        <w:rPr>
          <w:color w:val="1C1731"/>
        </w:rPr>
        <w:t>and</w:t>
      </w:r>
      <w:r>
        <w:rPr>
          <w:color w:val="1C1731"/>
          <w:spacing w:val="40"/>
        </w:rPr>
        <w:t xml:space="preserve"> </w:t>
      </w:r>
      <w:r>
        <w:rPr>
          <w:color w:val="1C1731"/>
        </w:rPr>
        <w:t>conversation,</w:t>
      </w:r>
      <w:r>
        <w:rPr>
          <w:color w:val="1C1731"/>
          <w:spacing w:val="40"/>
        </w:rPr>
        <w:t xml:space="preserve"> </w:t>
      </w:r>
      <w:r>
        <w:rPr>
          <w:color w:val="1C1731"/>
        </w:rPr>
        <w:t>with tala</w:t>
      </w:r>
      <w:r>
        <w:rPr>
          <w:color w:val="1C1731"/>
          <w:spacing w:val="40"/>
        </w:rPr>
        <w:t xml:space="preserve"> </w:t>
      </w:r>
      <w:r>
        <w:rPr>
          <w:color w:val="1C1731"/>
        </w:rPr>
        <w:t>meaning</w:t>
      </w:r>
      <w:r>
        <w:rPr>
          <w:color w:val="1C1731"/>
          <w:spacing w:val="40"/>
        </w:rPr>
        <w:t xml:space="preserve"> </w:t>
      </w:r>
      <w:r>
        <w:rPr>
          <w:color w:val="1C1731"/>
        </w:rPr>
        <w:t>to</w:t>
      </w:r>
      <w:r>
        <w:rPr>
          <w:color w:val="1C1731"/>
          <w:spacing w:val="40"/>
        </w:rPr>
        <w:t xml:space="preserve"> </w:t>
      </w:r>
      <w:r>
        <w:rPr>
          <w:color w:val="1C1731"/>
        </w:rPr>
        <w:t>talk,</w:t>
      </w:r>
      <w:r>
        <w:rPr>
          <w:color w:val="1C1731"/>
          <w:spacing w:val="40"/>
        </w:rPr>
        <w:t xml:space="preserve"> </w:t>
      </w:r>
      <w:r>
        <w:rPr>
          <w:color w:val="1C1731"/>
        </w:rPr>
        <w:t>and</w:t>
      </w:r>
      <w:r>
        <w:rPr>
          <w:color w:val="1C1731"/>
          <w:spacing w:val="40"/>
        </w:rPr>
        <w:t xml:space="preserve"> </w:t>
      </w:r>
      <w:r>
        <w:rPr>
          <w:color w:val="1C1731"/>
        </w:rPr>
        <w:t>noa</w:t>
      </w:r>
      <w:r>
        <w:rPr>
          <w:color w:val="1C1731"/>
          <w:spacing w:val="40"/>
        </w:rPr>
        <w:t xml:space="preserve"> </w:t>
      </w:r>
      <w:r>
        <w:rPr>
          <w:color w:val="1C1731"/>
        </w:rPr>
        <w:t>meaning</w:t>
      </w:r>
      <w:r>
        <w:rPr>
          <w:color w:val="1C1731"/>
          <w:spacing w:val="40"/>
        </w:rPr>
        <w:t xml:space="preserve"> </w:t>
      </w:r>
      <w:r>
        <w:rPr>
          <w:color w:val="1C1731"/>
        </w:rPr>
        <w:t>ordinary.</w:t>
      </w:r>
      <w:r>
        <w:rPr>
          <w:color w:val="1C1731"/>
          <w:spacing w:val="40"/>
        </w:rPr>
        <w:t xml:space="preserve"> </w:t>
      </w:r>
      <w:proofErr w:type="spellStart"/>
      <w:r>
        <w:rPr>
          <w:color w:val="1C1731"/>
        </w:rPr>
        <w:t>Talanoa</w:t>
      </w:r>
      <w:proofErr w:type="spellEnd"/>
      <w:r>
        <w:rPr>
          <w:color w:val="1C1731"/>
          <w:spacing w:val="40"/>
        </w:rPr>
        <w:t xml:space="preserve"> </w:t>
      </w:r>
      <w:r>
        <w:rPr>
          <w:color w:val="1C1731"/>
        </w:rPr>
        <w:t>has</w:t>
      </w:r>
      <w:r>
        <w:rPr>
          <w:color w:val="1C1731"/>
          <w:spacing w:val="40"/>
        </w:rPr>
        <w:t xml:space="preserve"> </w:t>
      </w:r>
      <w:r>
        <w:rPr>
          <w:color w:val="1C1731"/>
        </w:rPr>
        <w:t>been</w:t>
      </w:r>
      <w:r>
        <w:rPr>
          <w:color w:val="1C1731"/>
          <w:spacing w:val="40"/>
        </w:rPr>
        <w:t xml:space="preserve"> </w:t>
      </w:r>
      <w:r>
        <w:rPr>
          <w:color w:val="1C1731"/>
        </w:rPr>
        <w:t>widely</w:t>
      </w:r>
      <w:r>
        <w:rPr>
          <w:color w:val="1C1731"/>
          <w:spacing w:val="40"/>
        </w:rPr>
        <w:t xml:space="preserve"> </w:t>
      </w:r>
      <w:r>
        <w:rPr>
          <w:color w:val="1C1731"/>
        </w:rPr>
        <w:t>used</w:t>
      </w:r>
      <w:r>
        <w:rPr>
          <w:color w:val="1C1731"/>
          <w:spacing w:val="40"/>
        </w:rPr>
        <w:t xml:space="preserve"> </w:t>
      </w:r>
      <w:r>
        <w:rPr>
          <w:color w:val="1C1731"/>
        </w:rPr>
        <w:t>with</w:t>
      </w:r>
      <w:r>
        <w:rPr>
          <w:color w:val="1C1731"/>
          <w:spacing w:val="40"/>
        </w:rPr>
        <w:t xml:space="preserve"> </w:t>
      </w:r>
      <w:r>
        <w:rPr>
          <w:color w:val="1C1731"/>
        </w:rPr>
        <w:t>different</w:t>
      </w:r>
      <w:r>
        <w:rPr>
          <w:color w:val="1C1731"/>
          <w:spacing w:val="40"/>
        </w:rPr>
        <w:t xml:space="preserve"> </w:t>
      </w:r>
      <w:r>
        <w:rPr>
          <w:color w:val="1C1731"/>
        </w:rPr>
        <w:t>Pasifika ethnicities</w:t>
      </w:r>
      <w:r>
        <w:rPr>
          <w:color w:val="1C1731"/>
          <w:spacing w:val="40"/>
        </w:rPr>
        <w:t xml:space="preserve"> </w:t>
      </w:r>
      <w:r>
        <w:rPr>
          <w:color w:val="1C1731"/>
        </w:rPr>
        <w:t>and</w:t>
      </w:r>
      <w:r>
        <w:rPr>
          <w:color w:val="1C1731"/>
          <w:spacing w:val="40"/>
        </w:rPr>
        <w:t xml:space="preserve"> </w:t>
      </w:r>
      <w:r>
        <w:rPr>
          <w:color w:val="1C1731"/>
        </w:rPr>
        <w:t>allows</w:t>
      </w:r>
      <w:r>
        <w:rPr>
          <w:color w:val="1C1731"/>
          <w:spacing w:val="40"/>
        </w:rPr>
        <w:t xml:space="preserve"> </w:t>
      </w:r>
      <w:r>
        <w:rPr>
          <w:color w:val="1C1731"/>
        </w:rPr>
        <w:t>for</w:t>
      </w:r>
      <w:r>
        <w:rPr>
          <w:color w:val="1C1731"/>
          <w:spacing w:val="40"/>
        </w:rPr>
        <w:t xml:space="preserve"> </w:t>
      </w:r>
      <w:r>
        <w:rPr>
          <w:color w:val="1C1731"/>
        </w:rPr>
        <w:t>discussion</w:t>
      </w:r>
      <w:r>
        <w:rPr>
          <w:color w:val="1C1731"/>
          <w:spacing w:val="40"/>
        </w:rPr>
        <w:t xml:space="preserve"> </w:t>
      </w:r>
      <w:r>
        <w:rPr>
          <w:color w:val="1C1731"/>
        </w:rPr>
        <w:t>of</w:t>
      </w:r>
      <w:r>
        <w:rPr>
          <w:color w:val="1C1731"/>
          <w:spacing w:val="40"/>
        </w:rPr>
        <w:t xml:space="preserve"> </w:t>
      </w:r>
      <w:r>
        <w:rPr>
          <w:color w:val="1C1731"/>
        </w:rPr>
        <w:t>ideas,</w:t>
      </w:r>
      <w:r>
        <w:rPr>
          <w:color w:val="1C1731"/>
          <w:spacing w:val="40"/>
        </w:rPr>
        <w:t xml:space="preserve"> </w:t>
      </w:r>
      <w:r>
        <w:rPr>
          <w:color w:val="1C1731"/>
        </w:rPr>
        <w:t>sharing</w:t>
      </w:r>
      <w:r>
        <w:rPr>
          <w:color w:val="1C1731"/>
          <w:spacing w:val="40"/>
        </w:rPr>
        <w:t xml:space="preserve"> </w:t>
      </w:r>
      <w:r>
        <w:rPr>
          <w:color w:val="1C1731"/>
        </w:rPr>
        <w:t>of</w:t>
      </w:r>
      <w:r>
        <w:rPr>
          <w:color w:val="1C1731"/>
          <w:spacing w:val="40"/>
        </w:rPr>
        <w:t xml:space="preserve"> </w:t>
      </w:r>
      <w:r>
        <w:rPr>
          <w:color w:val="1C1731"/>
        </w:rPr>
        <w:t>knowledge,</w:t>
      </w:r>
      <w:r>
        <w:rPr>
          <w:color w:val="1C1731"/>
          <w:spacing w:val="40"/>
        </w:rPr>
        <w:t xml:space="preserve"> </w:t>
      </w:r>
      <w:r>
        <w:rPr>
          <w:color w:val="1C1731"/>
        </w:rPr>
        <w:t>and</w:t>
      </w:r>
      <w:r>
        <w:rPr>
          <w:color w:val="1C1731"/>
          <w:spacing w:val="40"/>
        </w:rPr>
        <w:t xml:space="preserve"> </w:t>
      </w:r>
      <w:r>
        <w:rPr>
          <w:color w:val="1C1731"/>
        </w:rPr>
        <w:t>understanding</w:t>
      </w:r>
      <w:r>
        <w:rPr>
          <w:color w:val="1C1731"/>
          <w:spacing w:val="40"/>
        </w:rPr>
        <w:t xml:space="preserve"> </w:t>
      </w:r>
      <w:r>
        <w:rPr>
          <w:color w:val="1C1731"/>
        </w:rPr>
        <w:t>of</w:t>
      </w:r>
      <w:r>
        <w:rPr>
          <w:color w:val="1C1731"/>
          <w:spacing w:val="40"/>
        </w:rPr>
        <w:t xml:space="preserve"> </w:t>
      </w:r>
      <w:r>
        <w:rPr>
          <w:color w:val="1C1731"/>
        </w:rPr>
        <w:t>Pasifika</w:t>
      </w:r>
    </w:p>
    <w:p w14:paraId="01BB15E0" w14:textId="77777777" w:rsidR="005B1E76" w:rsidRDefault="00EC16DA">
      <w:pPr>
        <w:pStyle w:val="BodyText"/>
        <w:spacing w:line="229" w:lineRule="exact"/>
        <w:ind w:left="507"/>
      </w:pPr>
      <w:r>
        <w:rPr>
          <w:color w:val="1C1731"/>
        </w:rPr>
        <w:t>perspectives</w:t>
      </w:r>
      <w:r>
        <w:rPr>
          <w:color w:val="1C1731"/>
          <w:spacing w:val="44"/>
        </w:rPr>
        <w:t xml:space="preserve"> </w:t>
      </w:r>
      <w:r>
        <w:rPr>
          <w:color w:val="1C1731"/>
        </w:rPr>
        <w:t>in</w:t>
      </w:r>
      <w:r>
        <w:rPr>
          <w:color w:val="1C1731"/>
          <w:spacing w:val="44"/>
        </w:rPr>
        <w:t xml:space="preserve"> </w:t>
      </w:r>
      <w:r>
        <w:rPr>
          <w:color w:val="1C1731"/>
        </w:rPr>
        <w:t>a</w:t>
      </w:r>
      <w:r>
        <w:rPr>
          <w:color w:val="1C1731"/>
          <w:spacing w:val="44"/>
        </w:rPr>
        <w:t xml:space="preserve"> </w:t>
      </w:r>
      <w:r>
        <w:rPr>
          <w:color w:val="1C1731"/>
        </w:rPr>
        <w:t>comfortable,</w:t>
      </w:r>
      <w:r>
        <w:rPr>
          <w:color w:val="1C1731"/>
          <w:spacing w:val="44"/>
        </w:rPr>
        <w:t xml:space="preserve"> </w:t>
      </w:r>
      <w:r>
        <w:rPr>
          <w:color w:val="1C1731"/>
        </w:rPr>
        <w:t>culturally</w:t>
      </w:r>
      <w:r>
        <w:rPr>
          <w:color w:val="1C1731"/>
          <w:spacing w:val="44"/>
        </w:rPr>
        <w:t xml:space="preserve"> </w:t>
      </w:r>
      <w:r>
        <w:rPr>
          <w:color w:val="1C1731"/>
        </w:rPr>
        <w:t>familiar</w:t>
      </w:r>
      <w:r>
        <w:rPr>
          <w:color w:val="1C1731"/>
          <w:spacing w:val="44"/>
        </w:rPr>
        <w:t xml:space="preserve"> </w:t>
      </w:r>
      <w:r>
        <w:rPr>
          <w:color w:val="1C1731"/>
        </w:rPr>
        <w:t>setting.</w:t>
      </w:r>
      <w:r>
        <w:rPr>
          <w:color w:val="1C1731"/>
          <w:spacing w:val="44"/>
        </w:rPr>
        <w:t xml:space="preserve"> </w:t>
      </w:r>
      <w:r>
        <w:rPr>
          <w:color w:val="1C1731"/>
        </w:rPr>
        <w:t>While</w:t>
      </w:r>
      <w:r>
        <w:rPr>
          <w:color w:val="1C1731"/>
          <w:spacing w:val="44"/>
        </w:rPr>
        <w:t xml:space="preserve"> </w:t>
      </w:r>
      <w:r>
        <w:rPr>
          <w:color w:val="1C1731"/>
        </w:rPr>
        <w:t>the</w:t>
      </w:r>
      <w:r>
        <w:rPr>
          <w:color w:val="1C1731"/>
          <w:spacing w:val="44"/>
        </w:rPr>
        <w:t xml:space="preserve"> </w:t>
      </w:r>
      <w:r>
        <w:rPr>
          <w:color w:val="1C1731"/>
        </w:rPr>
        <w:t>purpose</w:t>
      </w:r>
      <w:r>
        <w:rPr>
          <w:color w:val="1C1731"/>
          <w:spacing w:val="44"/>
        </w:rPr>
        <w:t xml:space="preserve"> </w:t>
      </w:r>
      <w:r>
        <w:rPr>
          <w:color w:val="1C1731"/>
        </w:rPr>
        <w:t>of</w:t>
      </w:r>
      <w:r>
        <w:rPr>
          <w:color w:val="1C1731"/>
          <w:spacing w:val="44"/>
        </w:rPr>
        <w:t xml:space="preserve"> </w:t>
      </w:r>
      <w:r>
        <w:rPr>
          <w:color w:val="1C1731"/>
        </w:rPr>
        <w:t>the</w:t>
      </w:r>
      <w:r>
        <w:rPr>
          <w:color w:val="1C1731"/>
          <w:spacing w:val="44"/>
        </w:rPr>
        <w:t xml:space="preserve"> </w:t>
      </w:r>
      <w:r>
        <w:rPr>
          <w:color w:val="1C1731"/>
        </w:rPr>
        <w:t>conversation</w:t>
      </w:r>
      <w:r>
        <w:rPr>
          <w:color w:val="1C1731"/>
          <w:spacing w:val="44"/>
        </w:rPr>
        <w:t xml:space="preserve"> </w:t>
      </w:r>
      <w:r>
        <w:rPr>
          <w:color w:val="1C1731"/>
          <w:spacing w:val="-5"/>
        </w:rPr>
        <w:t>is</w:t>
      </w:r>
    </w:p>
    <w:p w14:paraId="0142E076" w14:textId="77777777" w:rsidR="005B1E76" w:rsidRDefault="00EC16DA">
      <w:pPr>
        <w:pStyle w:val="BodyText"/>
        <w:spacing w:before="50" w:line="292" w:lineRule="auto"/>
        <w:ind w:left="507" w:right="787"/>
      </w:pPr>
      <w:r>
        <w:rPr>
          <w:color w:val="1C1731"/>
        </w:rPr>
        <w:t>always</w:t>
      </w:r>
      <w:r>
        <w:rPr>
          <w:color w:val="1C1731"/>
          <w:spacing w:val="34"/>
        </w:rPr>
        <w:t xml:space="preserve"> </w:t>
      </w:r>
      <w:r>
        <w:rPr>
          <w:color w:val="1C1731"/>
        </w:rPr>
        <w:t>made</w:t>
      </w:r>
      <w:r>
        <w:rPr>
          <w:color w:val="1C1731"/>
          <w:spacing w:val="34"/>
        </w:rPr>
        <w:t xml:space="preserve"> </w:t>
      </w:r>
      <w:r>
        <w:rPr>
          <w:color w:val="1C1731"/>
        </w:rPr>
        <w:t>clear</w:t>
      </w:r>
      <w:r>
        <w:rPr>
          <w:color w:val="1C1731"/>
          <w:spacing w:val="34"/>
        </w:rPr>
        <w:t xml:space="preserve"> </w:t>
      </w:r>
      <w:r>
        <w:rPr>
          <w:color w:val="1C1731"/>
        </w:rPr>
        <w:t>at</w:t>
      </w:r>
      <w:r>
        <w:rPr>
          <w:color w:val="1C1731"/>
          <w:spacing w:val="34"/>
        </w:rPr>
        <w:t xml:space="preserve"> </w:t>
      </w:r>
      <w:r>
        <w:rPr>
          <w:color w:val="1C1731"/>
        </w:rPr>
        <w:t>the</w:t>
      </w:r>
      <w:r>
        <w:rPr>
          <w:color w:val="1C1731"/>
          <w:spacing w:val="34"/>
        </w:rPr>
        <w:t xml:space="preserve"> </w:t>
      </w:r>
      <w:r>
        <w:rPr>
          <w:color w:val="1C1731"/>
        </w:rPr>
        <w:t>beginning</w:t>
      </w:r>
      <w:r>
        <w:rPr>
          <w:color w:val="1C1731"/>
          <w:spacing w:val="34"/>
        </w:rPr>
        <w:t xml:space="preserve"> </w:t>
      </w:r>
      <w:r>
        <w:rPr>
          <w:color w:val="1C1731"/>
        </w:rPr>
        <w:t>of</w:t>
      </w:r>
      <w:r>
        <w:rPr>
          <w:color w:val="1C1731"/>
          <w:spacing w:val="34"/>
        </w:rPr>
        <w:t xml:space="preserve"> </w:t>
      </w:r>
      <w:r>
        <w:rPr>
          <w:color w:val="1C1731"/>
        </w:rPr>
        <w:t>any</w:t>
      </w:r>
      <w:r>
        <w:rPr>
          <w:color w:val="1C1731"/>
          <w:spacing w:val="34"/>
        </w:rPr>
        <w:t xml:space="preserve"> </w:t>
      </w:r>
      <w:proofErr w:type="spellStart"/>
      <w:r>
        <w:rPr>
          <w:color w:val="1C1731"/>
        </w:rPr>
        <w:t>talanoa</w:t>
      </w:r>
      <w:proofErr w:type="spellEnd"/>
      <w:r>
        <w:rPr>
          <w:color w:val="1C1731"/>
        </w:rPr>
        <w:t>,</w:t>
      </w:r>
      <w:r>
        <w:rPr>
          <w:color w:val="1C1731"/>
          <w:spacing w:val="34"/>
        </w:rPr>
        <w:t xml:space="preserve"> </w:t>
      </w:r>
      <w:r>
        <w:rPr>
          <w:color w:val="1C1731"/>
        </w:rPr>
        <w:t>the</w:t>
      </w:r>
      <w:r>
        <w:rPr>
          <w:color w:val="1C1731"/>
          <w:spacing w:val="34"/>
        </w:rPr>
        <w:t xml:space="preserve"> </w:t>
      </w:r>
      <w:r>
        <w:rPr>
          <w:color w:val="1C1731"/>
        </w:rPr>
        <w:t>discussion</w:t>
      </w:r>
      <w:r>
        <w:rPr>
          <w:color w:val="1C1731"/>
          <w:spacing w:val="34"/>
        </w:rPr>
        <w:t xml:space="preserve"> </w:t>
      </w:r>
      <w:r>
        <w:rPr>
          <w:color w:val="1C1731"/>
        </w:rPr>
        <w:t>is</w:t>
      </w:r>
      <w:r>
        <w:rPr>
          <w:color w:val="1C1731"/>
          <w:spacing w:val="34"/>
        </w:rPr>
        <w:t xml:space="preserve"> </w:t>
      </w:r>
      <w:r>
        <w:rPr>
          <w:color w:val="1C1731"/>
        </w:rPr>
        <w:t>encouraged</w:t>
      </w:r>
      <w:r>
        <w:rPr>
          <w:color w:val="1C1731"/>
          <w:spacing w:val="34"/>
        </w:rPr>
        <w:t xml:space="preserve"> </w:t>
      </w:r>
      <w:r>
        <w:rPr>
          <w:color w:val="1C1731"/>
        </w:rPr>
        <w:t>to</w:t>
      </w:r>
      <w:r>
        <w:rPr>
          <w:color w:val="1C1731"/>
          <w:spacing w:val="34"/>
        </w:rPr>
        <w:t xml:space="preserve"> </w:t>
      </w:r>
      <w:r>
        <w:rPr>
          <w:color w:val="1C1731"/>
        </w:rPr>
        <w:t>expand</w:t>
      </w:r>
      <w:r>
        <w:rPr>
          <w:color w:val="1C1731"/>
          <w:spacing w:val="34"/>
        </w:rPr>
        <w:t xml:space="preserve"> </w:t>
      </w:r>
      <w:r>
        <w:rPr>
          <w:color w:val="1C1731"/>
        </w:rPr>
        <w:t>beyond</w:t>
      </w:r>
      <w:r>
        <w:rPr>
          <w:color w:val="1C1731"/>
          <w:spacing w:val="34"/>
        </w:rPr>
        <w:t xml:space="preserve"> </w:t>
      </w:r>
      <w:r>
        <w:rPr>
          <w:color w:val="1C1731"/>
        </w:rPr>
        <w:t>the borders of expected conversation.</w:t>
      </w:r>
    </w:p>
    <w:p w14:paraId="7DA9B72D" w14:textId="77777777" w:rsidR="005B1E76" w:rsidRDefault="00EC16DA">
      <w:pPr>
        <w:pStyle w:val="BodyText"/>
        <w:spacing w:before="180" w:line="292" w:lineRule="auto"/>
        <w:ind w:left="507" w:right="787"/>
      </w:pPr>
      <w:r>
        <w:rPr>
          <w:color w:val="1C1731"/>
        </w:rPr>
        <w:t>This</w:t>
      </w:r>
      <w:r>
        <w:rPr>
          <w:color w:val="1C1731"/>
          <w:spacing w:val="40"/>
        </w:rPr>
        <w:t xml:space="preserve"> </w:t>
      </w:r>
      <w:r>
        <w:rPr>
          <w:color w:val="1C1731"/>
        </w:rPr>
        <w:t>has</w:t>
      </w:r>
      <w:r>
        <w:rPr>
          <w:color w:val="1C1731"/>
          <w:spacing w:val="40"/>
        </w:rPr>
        <w:t xml:space="preserve"> </w:t>
      </w:r>
      <w:r>
        <w:rPr>
          <w:color w:val="1C1731"/>
        </w:rPr>
        <w:t>allowed</w:t>
      </w:r>
      <w:r>
        <w:rPr>
          <w:color w:val="1C1731"/>
          <w:spacing w:val="40"/>
        </w:rPr>
        <w:t xml:space="preserve"> </w:t>
      </w:r>
      <w:r>
        <w:rPr>
          <w:color w:val="1C1731"/>
        </w:rPr>
        <w:t>Pasifika</w:t>
      </w:r>
      <w:r>
        <w:rPr>
          <w:color w:val="1C1731"/>
          <w:spacing w:val="40"/>
        </w:rPr>
        <w:t xml:space="preserve"> </w:t>
      </w:r>
      <w:r>
        <w:rPr>
          <w:color w:val="1C1731"/>
        </w:rPr>
        <w:t>participants</w:t>
      </w:r>
      <w:r>
        <w:rPr>
          <w:color w:val="1C1731"/>
          <w:spacing w:val="40"/>
        </w:rPr>
        <w:t xml:space="preserve"> </w:t>
      </w:r>
      <w:r>
        <w:rPr>
          <w:color w:val="1C1731"/>
        </w:rPr>
        <w:t>engaged</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proofErr w:type="spellStart"/>
      <w:r>
        <w:rPr>
          <w:color w:val="1C1731"/>
        </w:rPr>
        <w:t>Talanoa</w:t>
      </w:r>
      <w:proofErr w:type="spellEnd"/>
      <w:r>
        <w:rPr>
          <w:color w:val="1C1731"/>
          <w:spacing w:val="40"/>
        </w:rPr>
        <w:t xml:space="preserve"> </w:t>
      </w:r>
      <w:r>
        <w:rPr>
          <w:color w:val="1C1731"/>
        </w:rPr>
        <w:t>to</w:t>
      </w:r>
      <w:r>
        <w:rPr>
          <w:color w:val="1C1731"/>
          <w:spacing w:val="40"/>
        </w:rPr>
        <w:t xml:space="preserve"> </w:t>
      </w:r>
      <w:r>
        <w:rPr>
          <w:color w:val="1C1731"/>
        </w:rPr>
        <w:t>take</w:t>
      </w:r>
      <w:r>
        <w:rPr>
          <w:color w:val="1C1731"/>
          <w:spacing w:val="40"/>
        </w:rPr>
        <w:t xml:space="preserve"> </w:t>
      </w:r>
      <w:r>
        <w:rPr>
          <w:color w:val="1C1731"/>
        </w:rPr>
        <w:t>ownership</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discussion,</w:t>
      </w:r>
      <w:r>
        <w:rPr>
          <w:color w:val="1C1731"/>
          <w:spacing w:val="40"/>
        </w:rPr>
        <w:t xml:space="preserve"> </w:t>
      </w:r>
      <w:r>
        <w:rPr>
          <w:color w:val="1C1731"/>
        </w:rPr>
        <w:t>and for</w:t>
      </w:r>
      <w:r>
        <w:rPr>
          <w:color w:val="1C1731"/>
          <w:spacing w:val="35"/>
        </w:rPr>
        <w:t xml:space="preserve"> </w:t>
      </w:r>
      <w:r>
        <w:rPr>
          <w:color w:val="1C1731"/>
        </w:rPr>
        <w:t>the</w:t>
      </w:r>
      <w:r>
        <w:rPr>
          <w:color w:val="1C1731"/>
          <w:spacing w:val="35"/>
        </w:rPr>
        <w:t xml:space="preserve"> </w:t>
      </w:r>
      <w:r>
        <w:rPr>
          <w:color w:val="1C1731"/>
        </w:rPr>
        <w:t>facilitator</w:t>
      </w:r>
      <w:r>
        <w:rPr>
          <w:color w:val="1C1731"/>
          <w:spacing w:val="35"/>
        </w:rPr>
        <w:t xml:space="preserve"> </w:t>
      </w:r>
      <w:r>
        <w:rPr>
          <w:color w:val="1C1731"/>
        </w:rPr>
        <w:t>of</w:t>
      </w:r>
      <w:r>
        <w:rPr>
          <w:color w:val="1C1731"/>
          <w:spacing w:val="35"/>
        </w:rPr>
        <w:t xml:space="preserve"> </w:t>
      </w:r>
      <w:r>
        <w:rPr>
          <w:color w:val="1C1731"/>
        </w:rPr>
        <w:t>the</w:t>
      </w:r>
      <w:r>
        <w:rPr>
          <w:color w:val="1C1731"/>
          <w:spacing w:val="35"/>
        </w:rPr>
        <w:t xml:space="preserve"> </w:t>
      </w:r>
      <w:r>
        <w:rPr>
          <w:color w:val="1C1731"/>
        </w:rPr>
        <w:t>discussion</w:t>
      </w:r>
      <w:r>
        <w:rPr>
          <w:color w:val="1C1731"/>
          <w:spacing w:val="35"/>
        </w:rPr>
        <w:t xml:space="preserve"> </w:t>
      </w:r>
      <w:r>
        <w:rPr>
          <w:color w:val="1C1731"/>
        </w:rPr>
        <w:t>to</w:t>
      </w:r>
      <w:r>
        <w:rPr>
          <w:color w:val="1C1731"/>
          <w:spacing w:val="35"/>
        </w:rPr>
        <w:t xml:space="preserve"> </w:t>
      </w:r>
      <w:r>
        <w:rPr>
          <w:color w:val="1C1731"/>
        </w:rPr>
        <w:t>explore</w:t>
      </w:r>
      <w:r>
        <w:rPr>
          <w:color w:val="1C1731"/>
          <w:spacing w:val="35"/>
        </w:rPr>
        <w:t xml:space="preserve"> </w:t>
      </w:r>
      <w:r>
        <w:rPr>
          <w:color w:val="1C1731"/>
        </w:rPr>
        <w:t>areas</w:t>
      </w:r>
      <w:r>
        <w:rPr>
          <w:color w:val="1C1731"/>
          <w:spacing w:val="35"/>
        </w:rPr>
        <w:t xml:space="preserve"> </w:t>
      </w:r>
      <w:r>
        <w:rPr>
          <w:color w:val="1C1731"/>
        </w:rPr>
        <w:t>of</w:t>
      </w:r>
      <w:r>
        <w:rPr>
          <w:color w:val="1C1731"/>
          <w:spacing w:val="35"/>
        </w:rPr>
        <w:t xml:space="preserve"> </w:t>
      </w:r>
      <w:r>
        <w:rPr>
          <w:color w:val="1C1731"/>
        </w:rPr>
        <w:t>the</w:t>
      </w:r>
      <w:r>
        <w:rPr>
          <w:color w:val="1C1731"/>
          <w:spacing w:val="35"/>
        </w:rPr>
        <w:t xml:space="preserve"> </w:t>
      </w:r>
      <w:proofErr w:type="spellStart"/>
      <w:r>
        <w:rPr>
          <w:color w:val="1C1731"/>
        </w:rPr>
        <w:t>Talanoa</w:t>
      </w:r>
      <w:proofErr w:type="spellEnd"/>
      <w:r>
        <w:rPr>
          <w:color w:val="1C1731"/>
          <w:spacing w:val="35"/>
        </w:rPr>
        <w:t xml:space="preserve"> </w:t>
      </w:r>
      <w:r>
        <w:rPr>
          <w:color w:val="1C1731"/>
        </w:rPr>
        <w:t>that</w:t>
      </w:r>
      <w:r>
        <w:rPr>
          <w:color w:val="1C1731"/>
          <w:spacing w:val="35"/>
        </w:rPr>
        <w:t xml:space="preserve"> </w:t>
      </w:r>
      <w:r>
        <w:rPr>
          <w:color w:val="1C1731"/>
        </w:rPr>
        <w:t>have</w:t>
      </w:r>
      <w:r>
        <w:rPr>
          <w:color w:val="1C1731"/>
          <w:spacing w:val="35"/>
        </w:rPr>
        <w:t xml:space="preserve"> </w:t>
      </w:r>
      <w:r>
        <w:rPr>
          <w:color w:val="1C1731"/>
        </w:rPr>
        <w:t>become</w:t>
      </w:r>
      <w:r>
        <w:rPr>
          <w:color w:val="1C1731"/>
          <w:spacing w:val="35"/>
        </w:rPr>
        <w:t xml:space="preserve"> </w:t>
      </w:r>
      <w:r>
        <w:rPr>
          <w:color w:val="1C1731"/>
        </w:rPr>
        <w:t>important</w:t>
      </w:r>
      <w:r>
        <w:rPr>
          <w:color w:val="1C1731"/>
          <w:spacing w:val="35"/>
        </w:rPr>
        <w:t xml:space="preserve"> </w:t>
      </w:r>
      <w:r>
        <w:rPr>
          <w:color w:val="1C1731"/>
        </w:rPr>
        <w:t>during the</w:t>
      </w:r>
      <w:r>
        <w:rPr>
          <w:color w:val="1C1731"/>
          <w:spacing w:val="40"/>
        </w:rPr>
        <w:t xml:space="preserve"> </w:t>
      </w:r>
      <w:r>
        <w:rPr>
          <w:color w:val="1C1731"/>
        </w:rPr>
        <w:t>focus</w:t>
      </w:r>
      <w:r>
        <w:rPr>
          <w:color w:val="1C1731"/>
          <w:spacing w:val="40"/>
        </w:rPr>
        <w:t xml:space="preserve"> </w:t>
      </w:r>
      <w:r>
        <w:rPr>
          <w:color w:val="1C1731"/>
        </w:rPr>
        <w:t>group.</w:t>
      </w:r>
      <w:r>
        <w:rPr>
          <w:color w:val="1C1731"/>
          <w:spacing w:val="40"/>
        </w:rPr>
        <w:t xml:space="preserve"> </w:t>
      </w:r>
      <w:r>
        <w:rPr>
          <w:color w:val="1C1731"/>
        </w:rPr>
        <w:t>These</w:t>
      </w:r>
      <w:r>
        <w:rPr>
          <w:color w:val="1C1731"/>
          <w:spacing w:val="40"/>
        </w:rPr>
        <w:t xml:space="preserve"> </w:t>
      </w:r>
      <w:r>
        <w:rPr>
          <w:color w:val="1C1731"/>
        </w:rPr>
        <w:t>methodologies</w:t>
      </w:r>
      <w:r>
        <w:rPr>
          <w:color w:val="1C1731"/>
          <w:spacing w:val="40"/>
        </w:rPr>
        <w:t xml:space="preserve"> </w:t>
      </w:r>
      <w:r>
        <w:rPr>
          <w:color w:val="1C1731"/>
        </w:rPr>
        <w:t>have</w:t>
      </w:r>
      <w:r>
        <w:rPr>
          <w:color w:val="1C1731"/>
          <w:spacing w:val="40"/>
        </w:rPr>
        <w:t xml:space="preserve"> </w:t>
      </w:r>
      <w:r>
        <w:rPr>
          <w:color w:val="1C1731"/>
        </w:rPr>
        <w:t>ensured</w:t>
      </w:r>
      <w:r>
        <w:rPr>
          <w:color w:val="1C1731"/>
          <w:spacing w:val="40"/>
        </w:rPr>
        <w:t xml:space="preserve"> </w:t>
      </w:r>
      <w:r>
        <w:rPr>
          <w:color w:val="1C1731"/>
        </w:rPr>
        <w:t>a</w:t>
      </w:r>
      <w:r>
        <w:rPr>
          <w:color w:val="1C1731"/>
          <w:spacing w:val="40"/>
        </w:rPr>
        <w:t xml:space="preserve"> </w:t>
      </w:r>
      <w:r>
        <w:rPr>
          <w:color w:val="1C1731"/>
        </w:rPr>
        <w:t>culturally</w:t>
      </w:r>
      <w:r>
        <w:rPr>
          <w:color w:val="1C1731"/>
          <w:spacing w:val="40"/>
        </w:rPr>
        <w:t xml:space="preserve"> </w:t>
      </w:r>
      <w:r>
        <w:rPr>
          <w:color w:val="1C1731"/>
        </w:rPr>
        <w:t>appropriate,</w:t>
      </w:r>
      <w:r>
        <w:rPr>
          <w:color w:val="1C1731"/>
          <w:spacing w:val="40"/>
        </w:rPr>
        <w:t xml:space="preserve"> </w:t>
      </w:r>
      <w:r>
        <w:rPr>
          <w:color w:val="1C1731"/>
        </w:rPr>
        <w:t>in-depth</w:t>
      </w:r>
      <w:r>
        <w:rPr>
          <w:color w:val="1C1731"/>
          <w:spacing w:val="40"/>
        </w:rPr>
        <w:t xml:space="preserve"> </w:t>
      </w:r>
      <w:r>
        <w:rPr>
          <w:color w:val="1C1731"/>
        </w:rPr>
        <w:t>approach</w:t>
      </w:r>
      <w:r>
        <w:rPr>
          <w:color w:val="1C1731"/>
          <w:spacing w:val="40"/>
        </w:rPr>
        <w:t xml:space="preserve"> </w:t>
      </w:r>
      <w:r>
        <w:rPr>
          <w:color w:val="1C1731"/>
        </w:rPr>
        <w:t>to</w:t>
      </w:r>
    </w:p>
    <w:p w14:paraId="72E545E8" w14:textId="77777777" w:rsidR="005B1E76" w:rsidRDefault="00EC16DA">
      <w:pPr>
        <w:pStyle w:val="BodyText"/>
        <w:spacing w:line="229" w:lineRule="exact"/>
        <w:ind w:left="507"/>
      </w:pPr>
      <w:r>
        <w:rPr>
          <w:color w:val="1C1731"/>
        </w:rPr>
        <w:t>data</w:t>
      </w:r>
      <w:r>
        <w:rPr>
          <w:color w:val="1C1731"/>
          <w:spacing w:val="41"/>
        </w:rPr>
        <w:t xml:space="preserve"> </w:t>
      </w:r>
      <w:r>
        <w:rPr>
          <w:color w:val="1C1731"/>
        </w:rPr>
        <w:t>collection</w:t>
      </w:r>
      <w:r>
        <w:rPr>
          <w:color w:val="1C1731"/>
          <w:spacing w:val="42"/>
        </w:rPr>
        <w:t xml:space="preserve"> </w:t>
      </w:r>
      <w:r>
        <w:rPr>
          <w:color w:val="1C1731"/>
        </w:rPr>
        <w:t>and</w:t>
      </w:r>
      <w:r>
        <w:rPr>
          <w:color w:val="1C1731"/>
          <w:spacing w:val="42"/>
        </w:rPr>
        <w:t xml:space="preserve"> </w:t>
      </w:r>
      <w:r>
        <w:rPr>
          <w:color w:val="1C1731"/>
        </w:rPr>
        <w:t>analysis</w:t>
      </w:r>
      <w:r>
        <w:rPr>
          <w:color w:val="1C1731"/>
          <w:spacing w:val="42"/>
        </w:rPr>
        <w:t xml:space="preserve"> </w:t>
      </w:r>
      <w:r>
        <w:rPr>
          <w:color w:val="1C1731"/>
        </w:rPr>
        <w:t>with</w:t>
      </w:r>
      <w:r>
        <w:rPr>
          <w:color w:val="1C1731"/>
          <w:spacing w:val="42"/>
        </w:rPr>
        <w:t xml:space="preserve"> </w:t>
      </w:r>
      <w:r>
        <w:rPr>
          <w:color w:val="1C1731"/>
        </w:rPr>
        <w:t>Pasifika</w:t>
      </w:r>
      <w:r>
        <w:rPr>
          <w:color w:val="1C1731"/>
          <w:spacing w:val="42"/>
        </w:rPr>
        <w:t xml:space="preserve"> </w:t>
      </w:r>
      <w:r>
        <w:rPr>
          <w:color w:val="1C1731"/>
          <w:spacing w:val="-2"/>
        </w:rPr>
        <w:t>participants.</w:t>
      </w:r>
    </w:p>
    <w:p w14:paraId="60B7B929" w14:textId="77777777" w:rsidR="005B1E76" w:rsidRDefault="005B1E76">
      <w:pPr>
        <w:pStyle w:val="BodyText"/>
      </w:pPr>
    </w:p>
    <w:p w14:paraId="034738AF" w14:textId="77777777" w:rsidR="005B1E76" w:rsidRDefault="00EC16DA">
      <w:pPr>
        <w:pStyle w:val="BodyText"/>
        <w:ind w:left="507"/>
        <w:jc w:val="both"/>
      </w:pPr>
      <w:r>
        <w:rPr>
          <w:color w:val="1C1731"/>
        </w:rPr>
        <w:t>As</w:t>
      </w:r>
      <w:r>
        <w:rPr>
          <w:color w:val="1C1731"/>
          <w:spacing w:val="42"/>
        </w:rPr>
        <w:t xml:space="preserve"> </w:t>
      </w:r>
      <w:r>
        <w:rPr>
          <w:color w:val="1C1731"/>
        </w:rPr>
        <w:t>facilitators,</w:t>
      </w:r>
      <w:r>
        <w:rPr>
          <w:color w:val="1C1731"/>
          <w:spacing w:val="42"/>
        </w:rPr>
        <w:t xml:space="preserve"> </w:t>
      </w:r>
      <w:r>
        <w:rPr>
          <w:color w:val="1C1731"/>
        </w:rPr>
        <w:t>understanding</w:t>
      </w:r>
      <w:r>
        <w:rPr>
          <w:color w:val="1C1731"/>
          <w:spacing w:val="42"/>
        </w:rPr>
        <w:t xml:space="preserve"> </w:t>
      </w:r>
      <w:r>
        <w:rPr>
          <w:color w:val="1C1731"/>
        </w:rPr>
        <w:t>cultural</w:t>
      </w:r>
      <w:r>
        <w:rPr>
          <w:color w:val="1C1731"/>
          <w:spacing w:val="43"/>
        </w:rPr>
        <w:t xml:space="preserve"> </w:t>
      </w:r>
      <w:r>
        <w:rPr>
          <w:color w:val="1C1731"/>
        </w:rPr>
        <w:t>and</w:t>
      </w:r>
      <w:r>
        <w:rPr>
          <w:color w:val="1C1731"/>
          <w:spacing w:val="42"/>
        </w:rPr>
        <w:t xml:space="preserve"> </w:t>
      </w:r>
      <w:r>
        <w:rPr>
          <w:color w:val="1C1731"/>
        </w:rPr>
        <w:t>social</w:t>
      </w:r>
      <w:r>
        <w:rPr>
          <w:color w:val="1C1731"/>
          <w:spacing w:val="42"/>
        </w:rPr>
        <w:t xml:space="preserve"> </w:t>
      </w:r>
      <w:r>
        <w:rPr>
          <w:color w:val="1C1731"/>
        </w:rPr>
        <w:t>context</w:t>
      </w:r>
      <w:r>
        <w:rPr>
          <w:color w:val="1C1731"/>
          <w:spacing w:val="42"/>
        </w:rPr>
        <w:t xml:space="preserve"> </w:t>
      </w:r>
      <w:r>
        <w:rPr>
          <w:color w:val="1C1731"/>
        </w:rPr>
        <w:t>is</w:t>
      </w:r>
      <w:r>
        <w:rPr>
          <w:color w:val="1C1731"/>
          <w:spacing w:val="42"/>
        </w:rPr>
        <w:t xml:space="preserve"> </w:t>
      </w:r>
      <w:r>
        <w:rPr>
          <w:color w:val="1C1731"/>
        </w:rPr>
        <w:t>pivotal</w:t>
      </w:r>
      <w:r>
        <w:rPr>
          <w:color w:val="1C1731"/>
          <w:spacing w:val="43"/>
        </w:rPr>
        <w:t xml:space="preserve"> </w:t>
      </w:r>
      <w:r>
        <w:rPr>
          <w:color w:val="1C1731"/>
        </w:rPr>
        <w:t>in</w:t>
      </w:r>
      <w:r>
        <w:rPr>
          <w:color w:val="1C1731"/>
          <w:spacing w:val="42"/>
        </w:rPr>
        <w:t xml:space="preserve"> </w:t>
      </w:r>
      <w:r>
        <w:rPr>
          <w:color w:val="1C1731"/>
        </w:rPr>
        <w:t>drawing</w:t>
      </w:r>
      <w:r>
        <w:rPr>
          <w:color w:val="1C1731"/>
          <w:spacing w:val="42"/>
        </w:rPr>
        <w:t xml:space="preserve"> </w:t>
      </w:r>
      <w:r>
        <w:rPr>
          <w:color w:val="1C1731"/>
        </w:rPr>
        <w:t>insights.</w:t>
      </w:r>
      <w:r>
        <w:rPr>
          <w:color w:val="1C1731"/>
          <w:spacing w:val="37"/>
        </w:rPr>
        <w:t xml:space="preserve">  </w:t>
      </w:r>
      <w:r>
        <w:rPr>
          <w:color w:val="1C1731"/>
          <w:spacing w:val="-2"/>
        </w:rPr>
        <w:t>Moana</w:t>
      </w:r>
    </w:p>
    <w:p w14:paraId="5E563C6F" w14:textId="77777777" w:rsidR="005B1E76" w:rsidRDefault="00EC16DA">
      <w:pPr>
        <w:pStyle w:val="BodyText"/>
        <w:spacing w:before="50" w:line="292" w:lineRule="auto"/>
        <w:ind w:left="507" w:right="741"/>
        <w:jc w:val="both"/>
      </w:pPr>
      <w:r>
        <w:rPr>
          <w:color w:val="1C1731"/>
        </w:rPr>
        <w:t>Research</w:t>
      </w:r>
      <w:r>
        <w:rPr>
          <w:color w:val="1C1731"/>
          <w:spacing w:val="40"/>
        </w:rPr>
        <w:t xml:space="preserve"> </w:t>
      </w:r>
      <w:r>
        <w:rPr>
          <w:color w:val="1C1731"/>
        </w:rPr>
        <w:t>is</w:t>
      </w:r>
      <w:r>
        <w:rPr>
          <w:color w:val="1C1731"/>
          <w:spacing w:val="40"/>
        </w:rPr>
        <w:t xml:space="preserve"> </w:t>
      </w:r>
      <w:r>
        <w:rPr>
          <w:color w:val="1C1731"/>
        </w:rPr>
        <w:t>a</w:t>
      </w:r>
      <w:r>
        <w:rPr>
          <w:color w:val="1C1731"/>
          <w:spacing w:val="40"/>
        </w:rPr>
        <w:t xml:space="preserve"> </w:t>
      </w:r>
      <w:r>
        <w:rPr>
          <w:color w:val="1C1731"/>
        </w:rPr>
        <w:t>Pasifika-owned,</w:t>
      </w:r>
      <w:r>
        <w:rPr>
          <w:color w:val="1C1731"/>
          <w:spacing w:val="40"/>
        </w:rPr>
        <w:t xml:space="preserve"> </w:t>
      </w:r>
      <w:r>
        <w:rPr>
          <w:color w:val="1C1731"/>
        </w:rPr>
        <w:t>Pasifika-governed,</w:t>
      </w:r>
      <w:r>
        <w:rPr>
          <w:color w:val="1C1731"/>
          <w:spacing w:val="40"/>
        </w:rPr>
        <w:t xml:space="preserve"> </w:t>
      </w:r>
      <w:r>
        <w:rPr>
          <w:color w:val="1C1731"/>
        </w:rPr>
        <w:t>and</w:t>
      </w:r>
      <w:r>
        <w:rPr>
          <w:color w:val="1C1731"/>
          <w:spacing w:val="40"/>
        </w:rPr>
        <w:t xml:space="preserve"> </w:t>
      </w:r>
      <w:r>
        <w:rPr>
          <w:color w:val="1C1731"/>
        </w:rPr>
        <w:t>Pasifika-led</w:t>
      </w:r>
      <w:r>
        <w:rPr>
          <w:color w:val="1C1731"/>
          <w:spacing w:val="40"/>
        </w:rPr>
        <w:t xml:space="preserve"> </w:t>
      </w:r>
      <w:r>
        <w:rPr>
          <w:color w:val="1C1731"/>
        </w:rPr>
        <w:t>research</w:t>
      </w:r>
      <w:r>
        <w:rPr>
          <w:color w:val="1C1731"/>
          <w:spacing w:val="40"/>
        </w:rPr>
        <w:t xml:space="preserve"> </w:t>
      </w:r>
      <w:r>
        <w:rPr>
          <w:color w:val="1C1731"/>
        </w:rPr>
        <w:t>company.</w:t>
      </w:r>
      <w:r>
        <w:rPr>
          <w:color w:val="1C1731"/>
          <w:spacing w:val="80"/>
        </w:rPr>
        <w:t xml:space="preserve"> </w:t>
      </w:r>
      <w:r>
        <w:rPr>
          <w:color w:val="1C1731"/>
        </w:rPr>
        <w:t>Moana</w:t>
      </w:r>
      <w:r>
        <w:rPr>
          <w:color w:val="1C1731"/>
          <w:spacing w:val="40"/>
        </w:rPr>
        <w:t xml:space="preserve"> </w:t>
      </w:r>
      <w:r>
        <w:rPr>
          <w:color w:val="1C1731"/>
        </w:rPr>
        <w:t>Research’s work approaches are premised on values, and we believe in the importance of these values in achieving positive</w:t>
      </w:r>
      <w:r>
        <w:rPr>
          <w:color w:val="1C1731"/>
          <w:spacing w:val="40"/>
        </w:rPr>
        <w:t xml:space="preserve"> </w:t>
      </w:r>
      <w:r>
        <w:rPr>
          <w:color w:val="1C1731"/>
        </w:rPr>
        <w:t>actions.</w:t>
      </w:r>
      <w:r>
        <w:rPr>
          <w:color w:val="1C1731"/>
          <w:spacing w:val="80"/>
          <w:w w:val="150"/>
        </w:rPr>
        <w:t xml:space="preserve"> </w:t>
      </w:r>
      <w:r>
        <w:rPr>
          <w:color w:val="1C1731"/>
        </w:rPr>
        <w:t>The</w:t>
      </w:r>
      <w:r>
        <w:rPr>
          <w:color w:val="1C1731"/>
          <w:spacing w:val="40"/>
        </w:rPr>
        <w:t xml:space="preserve"> </w:t>
      </w:r>
      <w:r>
        <w:rPr>
          <w:color w:val="1C1731"/>
        </w:rPr>
        <w:t>three</w:t>
      </w:r>
      <w:r>
        <w:rPr>
          <w:color w:val="1C1731"/>
          <w:spacing w:val="40"/>
        </w:rPr>
        <w:t xml:space="preserve"> </w:t>
      </w:r>
      <w:r>
        <w:rPr>
          <w:color w:val="1C1731"/>
        </w:rPr>
        <w:t>critical</w:t>
      </w:r>
      <w:r>
        <w:rPr>
          <w:color w:val="1C1731"/>
          <w:spacing w:val="40"/>
        </w:rPr>
        <w:t xml:space="preserve"> </w:t>
      </w:r>
      <w:r>
        <w:rPr>
          <w:color w:val="1C1731"/>
        </w:rPr>
        <w:t>steps</w:t>
      </w:r>
      <w:r>
        <w:rPr>
          <w:color w:val="1C1731"/>
          <w:spacing w:val="40"/>
        </w:rPr>
        <w:t xml:space="preserve"> </w:t>
      </w:r>
      <w:r>
        <w:rPr>
          <w:color w:val="1C1731"/>
        </w:rPr>
        <w:t>in</w:t>
      </w:r>
      <w:r>
        <w:rPr>
          <w:color w:val="1C1731"/>
          <w:spacing w:val="40"/>
        </w:rPr>
        <w:t xml:space="preserve"> </w:t>
      </w:r>
      <w:r>
        <w:rPr>
          <w:color w:val="1C1731"/>
        </w:rPr>
        <w:t>our</w:t>
      </w:r>
      <w:r>
        <w:rPr>
          <w:color w:val="1C1731"/>
          <w:spacing w:val="40"/>
        </w:rPr>
        <w:t xml:space="preserve"> </w:t>
      </w:r>
      <w:r>
        <w:rPr>
          <w:color w:val="1C1731"/>
        </w:rPr>
        <w:t>approach</w:t>
      </w:r>
      <w:r>
        <w:rPr>
          <w:color w:val="1C1731"/>
          <w:spacing w:val="40"/>
        </w:rPr>
        <w:t xml:space="preserve"> </w:t>
      </w:r>
      <w:r>
        <w:rPr>
          <w:color w:val="1C1731"/>
        </w:rPr>
        <w:t>are</w:t>
      </w:r>
      <w:r>
        <w:rPr>
          <w:color w:val="1C1731"/>
          <w:spacing w:val="40"/>
        </w:rPr>
        <w:t xml:space="preserve"> </w:t>
      </w:r>
      <w:r>
        <w:rPr>
          <w:color w:val="1C1731"/>
        </w:rPr>
        <w:t>engagement,</w:t>
      </w:r>
      <w:r>
        <w:rPr>
          <w:color w:val="1C1731"/>
          <w:spacing w:val="40"/>
        </w:rPr>
        <w:t xml:space="preserve"> </w:t>
      </w:r>
      <w:r>
        <w:rPr>
          <w:color w:val="1C1731"/>
        </w:rPr>
        <w:t>exchange,</w:t>
      </w:r>
      <w:r>
        <w:rPr>
          <w:color w:val="1C1731"/>
          <w:spacing w:val="40"/>
        </w:rPr>
        <w:t xml:space="preserve"> </w:t>
      </w:r>
      <w:r>
        <w:rPr>
          <w:color w:val="1C1731"/>
        </w:rPr>
        <w:t>and</w:t>
      </w:r>
      <w:r>
        <w:rPr>
          <w:color w:val="1C1731"/>
          <w:spacing w:val="40"/>
        </w:rPr>
        <w:t xml:space="preserve"> </w:t>
      </w:r>
      <w:r>
        <w:rPr>
          <w:color w:val="1C1731"/>
        </w:rPr>
        <w:t>action</w:t>
      </w:r>
    </w:p>
    <w:p w14:paraId="2D594445" w14:textId="77777777" w:rsidR="005B1E76" w:rsidRDefault="00EC16DA">
      <w:pPr>
        <w:pStyle w:val="BodyText"/>
        <w:spacing w:line="229" w:lineRule="exact"/>
        <w:ind w:left="507"/>
        <w:jc w:val="both"/>
      </w:pPr>
      <w:r>
        <w:rPr>
          <w:color w:val="1C1731"/>
        </w:rPr>
        <w:t>(Appendix</w:t>
      </w:r>
      <w:r>
        <w:rPr>
          <w:color w:val="1C1731"/>
          <w:spacing w:val="36"/>
        </w:rPr>
        <w:t xml:space="preserve"> </w:t>
      </w:r>
      <w:r>
        <w:rPr>
          <w:color w:val="1C1731"/>
        </w:rPr>
        <w:t>1).</w:t>
      </w:r>
      <w:r>
        <w:rPr>
          <w:color w:val="1C1731"/>
          <w:spacing w:val="32"/>
        </w:rPr>
        <w:t xml:space="preserve">  </w:t>
      </w:r>
      <w:r>
        <w:rPr>
          <w:color w:val="1C1731"/>
        </w:rPr>
        <w:t>These</w:t>
      </w:r>
      <w:r>
        <w:rPr>
          <w:color w:val="1C1731"/>
          <w:spacing w:val="36"/>
        </w:rPr>
        <w:t xml:space="preserve"> </w:t>
      </w:r>
      <w:r>
        <w:rPr>
          <w:color w:val="1C1731"/>
        </w:rPr>
        <w:t>value-based</w:t>
      </w:r>
      <w:r>
        <w:rPr>
          <w:color w:val="1C1731"/>
          <w:spacing w:val="37"/>
        </w:rPr>
        <w:t xml:space="preserve"> </w:t>
      </w:r>
      <w:r>
        <w:rPr>
          <w:color w:val="1C1731"/>
        </w:rPr>
        <w:t>actions</w:t>
      </w:r>
      <w:r>
        <w:rPr>
          <w:color w:val="1C1731"/>
          <w:spacing w:val="36"/>
        </w:rPr>
        <w:t xml:space="preserve"> </w:t>
      </w:r>
      <w:r>
        <w:rPr>
          <w:color w:val="1C1731"/>
        </w:rPr>
        <w:t>form</w:t>
      </w:r>
      <w:r>
        <w:rPr>
          <w:color w:val="1C1731"/>
          <w:spacing w:val="37"/>
        </w:rPr>
        <w:t xml:space="preserve"> </w:t>
      </w:r>
      <w:r>
        <w:rPr>
          <w:color w:val="1C1731"/>
        </w:rPr>
        <w:t>the</w:t>
      </w:r>
      <w:r>
        <w:rPr>
          <w:color w:val="1C1731"/>
          <w:spacing w:val="36"/>
        </w:rPr>
        <w:t xml:space="preserve"> </w:t>
      </w:r>
      <w:r>
        <w:rPr>
          <w:color w:val="1C1731"/>
        </w:rPr>
        <w:t>premise</w:t>
      </w:r>
      <w:r>
        <w:rPr>
          <w:color w:val="1C1731"/>
          <w:spacing w:val="36"/>
        </w:rPr>
        <w:t xml:space="preserve"> </w:t>
      </w:r>
      <w:r>
        <w:rPr>
          <w:color w:val="1C1731"/>
        </w:rPr>
        <w:t>by</w:t>
      </w:r>
      <w:r>
        <w:rPr>
          <w:color w:val="1C1731"/>
          <w:spacing w:val="37"/>
        </w:rPr>
        <w:t xml:space="preserve"> </w:t>
      </w:r>
      <w:r>
        <w:rPr>
          <w:color w:val="1C1731"/>
        </w:rPr>
        <w:t>which</w:t>
      </w:r>
      <w:r>
        <w:rPr>
          <w:color w:val="1C1731"/>
          <w:spacing w:val="36"/>
        </w:rPr>
        <w:t xml:space="preserve"> </w:t>
      </w:r>
      <w:r>
        <w:rPr>
          <w:color w:val="1C1731"/>
        </w:rPr>
        <w:t>the</w:t>
      </w:r>
      <w:r>
        <w:rPr>
          <w:color w:val="1C1731"/>
          <w:spacing w:val="37"/>
        </w:rPr>
        <w:t xml:space="preserve"> </w:t>
      </w:r>
      <w:proofErr w:type="spellStart"/>
      <w:r>
        <w:rPr>
          <w:color w:val="1C1731"/>
        </w:rPr>
        <w:t>talanoa</w:t>
      </w:r>
      <w:proofErr w:type="spellEnd"/>
      <w:r>
        <w:rPr>
          <w:color w:val="1C1731"/>
          <w:spacing w:val="36"/>
        </w:rPr>
        <w:t xml:space="preserve"> </w:t>
      </w:r>
      <w:r>
        <w:rPr>
          <w:color w:val="1C1731"/>
        </w:rPr>
        <w:t>takes</w:t>
      </w:r>
      <w:r>
        <w:rPr>
          <w:color w:val="1C1731"/>
          <w:spacing w:val="36"/>
        </w:rPr>
        <w:t xml:space="preserve"> </w:t>
      </w:r>
      <w:r>
        <w:rPr>
          <w:color w:val="1C1731"/>
          <w:spacing w:val="-2"/>
        </w:rPr>
        <w:t>place.</w:t>
      </w:r>
    </w:p>
    <w:p w14:paraId="549CE2A8" w14:textId="77777777" w:rsidR="005B1E76" w:rsidRDefault="005B1E76">
      <w:pPr>
        <w:pStyle w:val="BodyText"/>
      </w:pPr>
    </w:p>
    <w:p w14:paraId="21B02DD6" w14:textId="77777777" w:rsidR="005B1E76" w:rsidRDefault="00EC16DA">
      <w:pPr>
        <w:pStyle w:val="BodyText"/>
        <w:spacing w:before="1" w:line="292" w:lineRule="auto"/>
        <w:ind w:left="507" w:right="787"/>
      </w:pPr>
      <w:r>
        <w:rPr>
          <w:color w:val="1C1731"/>
        </w:rPr>
        <w:t>It</w:t>
      </w:r>
      <w:r>
        <w:rPr>
          <w:color w:val="1C1731"/>
          <w:spacing w:val="33"/>
        </w:rPr>
        <w:t xml:space="preserve"> </w:t>
      </w:r>
      <w:r>
        <w:rPr>
          <w:color w:val="1C1731"/>
        </w:rPr>
        <w:t>was</w:t>
      </w:r>
      <w:r>
        <w:rPr>
          <w:color w:val="1C1731"/>
          <w:spacing w:val="33"/>
        </w:rPr>
        <w:t xml:space="preserve"> </w:t>
      </w:r>
      <w:r>
        <w:rPr>
          <w:color w:val="1C1731"/>
        </w:rPr>
        <w:t>also</w:t>
      </w:r>
      <w:r>
        <w:rPr>
          <w:color w:val="1C1731"/>
          <w:spacing w:val="33"/>
        </w:rPr>
        <w:t xml:space="preserve"> </w:t>
      </w:r>
      <w:r>
        <w:rPr>
          <w:color w:val="1C1731"/>
        </w:rPr>
        <w:t>essential</w:t>
      </w:r>
      <w:r>
        <w:rPr>
          <w:color w:val="1C1731"/>
          <w:spacing w:val="33"/>
        </w:rPr>
        <w:t xml:space="preserve"> </w:t>
      </w:r>
      <w:r>
        <w:rPr>
          <w:color w:val="1C1731"/>
        </w:rPr>
        <w:t>to</w:t>
      </w:r>
      <w:r>
        <w:rPr>
          <w:color w:val="1C1731"/>
          <w:spacing w:val="33"/>
        </w:rPr>
        <w:t xml:space="preserve"> </w:t>
      </w:r>
      <w:r>
        <w:rPr>
          <w:color w:val="1C1731"/>
        </w:rPr>
        <w:t>have</w:t>
      </w:r>
      <w:r>
        <w:rPr>
          <w:color w:val="1C1731"/>
          <w:spacing w:val="33"/>
        </w:rPr>
        <w:t xml:space="preserve"> </w:t>
      </w:r>
      <w:r>
        <w:rPr>
          <w:color w:val="1C1731"/>
        </w:rPr>
        <w:t>a</w:t>
      </w:r>
      <w:r>
        <w:rPr>
          <w:color w:val="1C1731"/>
          <w:spacing w:val="33"/>
        </w:rPr>
        <w:t xml:space="preserve"> </w:t>
      </w:r>
      <w:r>
        <w:rPr>
          <w:color w:val="1C1731"/>
        </w:rPr>
        <w:t>clinician</w:t>
      </w:r>
      <w:r>
        <w:rPr>
          <w:color w:val="1C1731"/>
          <w:spacing w:val="33"/>
        </w:rPr>
        <w:t xml:space="preserve"> </w:t>
      </w:r>
      <w:r>
        <w:rPr>
          <w:color w:val="1C1731"/>
        </w:rPr>
        <w:t>from</w:t>
      </w:r>
      <w:r>
        <w:rPr>
          <w:color w:val="1C1731"/>
          <w:spacing w:val="33"/>
        </w:rPr>
        <w:t xml:space="preserve"> </w:t>
      </w:r>
      <w:proofErr w:type="spellStart"/>
      <w:r>
        <w:rPr>
          <w:color w:val="1C1731"/>
        </w:rPr>
        <w:t>Mapu</w:t>
      </w:r>
      <w:proofErr w:type="spellEnd"/>
      <w:r>
        <w:rPr>
          <w:color w:val="1C1731"/>
          <w:spacing w:val="33"/>
        </w:rPr>
        <w:t xml:space="preserve"> </w:t>
      </w:r>
      <w:r>
        <w:rPr>
          <w:color w:val="1C1731"/>
        </w:rPr>
        <w:t>Maia</w:t>
      </w:r>
      <w:r>
        <w:rPr>
          <w:color w:val="1C1731"/>
          <w:spacing w:val="33"/>
        </w:rPr>
        <w:t xml:space="preserve"> </w:t>
      </w:r>
      <w:r>
        <w:rPr>
          <w:color w:val="1C1731"/>
        </w:rPr>
        <w:t>on-site</w:t>
      </w:r>
      <w:r>
        <w:rPr>
          <w:color w:val="1C1731"/>
          <w:spacing w:val="33"/>
        </w:rPr>
        <w:t xml:space="preserve"> </w:t>
      </w:r>
      <w:r>
        <w:rPr>
          <w:color w:val="1C1731"/>
        </w:rPr>
        <w:t>during</w:t>
      </w:r>
      <w:r>
        <w:rPr>
          <w:color w:val="1C1731"/>
          <w:spacing w:val="33"/>
        </w:rPr>
        <w:t xml:space="preserve"> </w:t>
      </w:r>
      <w:r>
        <w:rPr>
          <w:color w:val="1C1731"/>
        </w:rPr>
        <w:t>the</w:t>
      </w:r>
      <w:r>
        <w:rPr>
          <w:color w:val="1C1731"/>
          <w:spacing w:val="33"/>
        </w:rPr>
        <w:t xml:space="preserve"> </w:t>
      </w:r>
      <w:proofErr w:type="spellStart"/>
      <w:r>
        <w:rPr>
          <w:color w:val="1C1731"/>
        </w:rPr>
        <w:t>Talanoa</w:t>
      </w:r>
      <w:proofErr w:type="spellEnd"/>
      <w:r>
        <w:rPr>
          <w:color w:val="1C1731"/>
          <w:spacing w:val="33"/>
        </w:rPr>
        <w:t xml:space="preserve"> </w:t>
      </w:r>
      <w:r>
        <w:rPr>
          <w:color w:val="1C1731"/>
        </w:rPr>
        <w:t>if</w:t>
      </w:r>
      <w:r>
        <w:rPr>
          <w:color w:val="1C1731"/>
          <w:spacing w:val="33"/>
        </w:rPr>
        <w:t xml:space="preserve"> </w:t>
      </w:r>
      <w:r>
        <w:rPr>
          <w:color w:val="1C1731"/>
        </w:rPr>
        <w:t>participants</w:t>
      </w:r>
      <w:r>
        <w:rPr>
          <w:color w:val="1C1731"/>
          <w:spacing w:val="33"/>
        </w:rPr>
        <w:t xml:space="preserve"> </w:t>
      </w:r>
      <w:r>
        <w:rPr>
          <w:color w:val="1C1731"/>
        </w:rPr>
        <w:t>had any</w:t>
      </w:r>
      <w:r>
        <w:rPr>
          <w:color w:val="1C1731"/>
          <w:spacing w:val="40"/>
        </w:rPr>
        <w:t xml:space="preserve"> </w:t>
      </w:r>
      <w:r>
        <w:rPr>
          <w:color w:val="1C1731"/>
        </w:rPr>
        <w:t>questions</w:t>
      </w:r>
      <w:r>
        <w:rPr>
          <w:color w:val="1C1731"/>
          <w:spacing w:val="40"/>
        </w:rPr>
        <w:t xml:space="preserve"> </w:t>
      </w:r>
      <w:r>
        <w:rPr>
          <w:color w:val="1C1731"/>
        </w:rPr>
        <w:t>or</w:t>
      </w:r>
      <w:r>
        <w:rPr>
          <w:color w:val="1C1731"/>
          <w:spacing w:val="40"/>
        </w:rPr>
        <w:t xml:space="preserve"> </w:t>
      </w:r>
      <w:r>
        <w:rPr>
          <w:color w:val="1C1731"/>
        </w:rPr>
        <w:t>sought</w:t>
      </w:r>
      <w:r>
        <w:rPr>
          <w:color w:val="1C1731"/>
          <w:spacing w:val="40"/>
        </w:rPr>
        <w:t xml:space="preserve"> </w:t>
      </w:r>
      <w:r>
        <w:rPr>
          <w:color w:val="1C1731"/>
        </w:rPr>
        <w:t>support</w:t>
      </w:r>
      <w:r>
        <w:rPr>
          <w:color w:val="1C1731"/>
          <w:spacing w:val="40"/>
        </w:rPr>
        <w:t xml:space="preserve"> </w:t>
      </w:r>
      <w:r>
        <w:rPr>
          <w:color w:val="1C1731"/>
        </w:rPr>
        <w:t>based</w:t>
      </w:r>
      <w:r>
        <w:rPr>
          <w:color w:val="1C1731"/>
          <w:spacing w:val="40"/>
        </w:rPr>
        <w:t xml:space="preserve"> </w:t>
      </w:r>
      <w:r>
        <w:rPr>
          <w:color w:val="1C1731"/>
        </w:rPr>
        <w:t>on</w:t>
      </w:r>
      <w:r>
        <w:rPr>
          <w:color w:val="1C1731"/>
          <w:spacing w:val="40"/>
        </w:rPr>
        <w:t xml:space="preserve"> </w:t>
      </w:r>
      <w:r>
        <w:rPr>
          <w:color w:val="1C1731"/>
        </w:rPr>
        <w:t>gaming</w:t>
      </w:r>
      <w:r>
        <w:rPr>
          <w:color w:val="1C1731"/>
          <w:spacing w:val="40"/>
        </w:rPr>
        <w:t xml:space="preserve"> </w:t>
      </w:r>
      <w:r>
        <w:rPr>
          <w:color w:val="1C1731"/>
        </w:rPr>
        <w:t>or</w:t>
      </w:r>
      <w:r>
        <w:rPr>
          <w:color w:val="1C1731"/>
          <w:spacing w:val="40"/>
        </w:rPr>
        <w:t xml:space="preserve"> </w:t>
      </w:r>
      <w:r>
        <w:rPr>
          <w:color w:val="1C1731"/>
        </w:rPr>
        <w:t>gambling</w:t>
      </w:r>
      <w:r>
        <w:rPr>
          <w:color w:val="1C1731"/>
          <w:spacing w:val="40"/>
        </w:rPr>
        <w:t xml:space="preserve"> </w:t>
      </w:r>
      <w:r>
        <w:rPr>
          <w:color w:val="1C1731"/>
        </w:rPr>
        <w:t>harm.</w:t>
      </w:r>
      <w:r>
        <w:rPr>
          <w:color w:val="1C1731"/>
          <w:spacing w:val="80"/>
          <w:w w:val="150"/>
        </w:rPr>
        <w:t xml:space="preserve"> </w:t>
      </w:r>
      <w:r>
        <w:rPr>
          <w:color w:val="1C1731"/>
        </w:rPr>
        <w:t>Throughout</w:t>
      </w:r>
      <w:r>
        <w:rPr>
          <w:color w:val="1C1731"/>
          <w:spacing w:val="40"/>
        </w:rPr>
        <w:t xml:space="preserve"> </w:t>
      </w:r>
      <w:r>
        <w:rPr>
          <w:color w:val="1C1731"/>
        </w:rPr>
        <w:t>the</w:t>
      </w:r>
      <w:r>
        <w:rPr>
          <w:color w:val="1C1731"/>
          <w:spacing w:val="40"/>
        </w:rPr>
        <w:t xml:space="preserve"> </w:t>
      </w:r>
      <w:r>
        <w:rPr>
          <w:color w:val="1C1731"/>
        </w:rPr>
        <w:t>report,</w:t>
      </w:r>
      <w:r>
        <w:rPr>
          <w:color w:val="1C1731"/>
          <w:spacing w:val="40"/>
        </w:rPr>
        <w:t xml:space="preserve"> </w:t>
      </w:r>
      <w:r>
        <w:rPr>
          <w:color w:val="1C1731"/>
        </w:rPr>
        <w:t>these</w:t>
      </w:r>
    </w:p>
    <w:p w14:paraId="7EDB264F" w14:textId="77777777" w:rsidR="005B1E76" w:rsidRDefault="00EC16DA">
      <w:pPr>
        <w:pStyle w:val="BodyText"/>
        <w:spacing w:line="229" w:lineRule="exact"/>
        <w:ind w:left="507"/>
        <w:jc w:val="both"/>
      </w:pPr>
      <w:r>
        <w:rPr>
          <w:color w:val="1C1731"/>
        </w:rPr>
        <w:t>clinicians</w:t>
      </w:r>
      <w:r>
        <w:rPr>
          <w:color w:val="1C1731"/>
          <w:spacing w:val="34"/>
        </w:rPr>
        <w:t xml:space="preserve"> </w:t>
      </w:r>
      <w:r>
        <w:rPr>
          <w:color w:val="1C1731"/>
        </w:rPr>
        <w:t>were</w:t>
      </w:r>
      <w:r>
        <w:rPr>
          <w:color w:val="1C1731"/>
          <w:spacing w:val="37"/>
        </w:rPr>
        <w:t xml:space="preserve"> </w:t>
      </w:r>
      <w:r>
        <w:rPr>
          <w:color w:val="1C1731"/>
        </w:rPr>
        <w:t>also</w:t>
      </w:r>
      <w:r>
        <w:rPr>
          <w:color w:val="1C1731"/>
          <w:spacing w:val="37"/>
        </w:rPr>
        <w:t xml:space="preserve"> </w:t>
      </w:r>
      <w:r>
        <w:rPr>
          <w:color w:val="1C1731"/>
        </w:rPr>
        <w:t>drawn</w:t>
      </w:r>
      <w:r>
        <w:rPr>
          <w:color w:val="1C1731"/>
          <w:spacing w:val="37"/>
        </w:rPr>
        <w:t xml:space="preserve"> </w:t>
      </w:r>
      <w:r>
        <w:rPr>
          <w:color w:val="1C1731"/>
        </w:rPr>
        <w:t>on</w:t>
      </w:r>
      <w:r>
        <w:rPr>
          <w:color w:val="1C1731"/>
          <w:spacing w:val="37"/>
        </w:rPr>
        <w:t xml:space="preserve"> </w:t>
      </w:r>
      <w:r>
        <w:rPr>
          <w:color w:val="1C1731"/>
        </w:rPr>
        <w:t>for</w:t>
      </w:r>
      <w:r>
        <w:rPr>
          <w:color w:val="1C1731"/>
          <w:spacing w:val="37"/>
        </w:rPr>
        <w:t xml:space="preserve"> </w:t>
      </w:r>
      <w:r>
        <w:rPr>
          <w:color w:val="1C1731"/>
        </w:rPr>
        <w:t>their</w:t>
      </w:r>
      <w:r>
        <w:rPr>
          <w:color w:val="1C1731"/>
          <w:spacing w:val="37"/>
        </w:rPr>
        <w:t xml:space="preserve"> </w:t>
      </w:r>
      <w:r>
        <w:rPr>
          <w:color w:val="1C1731"/>
        </w:rPr>
        <w:t>clinical</w:t>
      </w:r>
      <w:r>
        <w:rPr>
          <w:color w:val="1C1731"/>
          <w:spacing w:val="36"/>
        </w:rPr>
        <w:t xml:space="preserve"> </w:t>
      </w:r>
      <w:r>
        <w:rPr>
          <w:color w:val="1C1731"/>
        </w:rPr>
        <w:t>expertise</w:t>
      </w:r>
      <w:r>
        <w:rPr>
          <w:color w:val="1C1731"/>
          <w:spacing w:val="37"/>
        </w:rPr>
        <w:t xml:space="preserve"> </w:t>
      </w:r>
      <w:r>
        <w:rPr>
          <w:color w:val="1C1731"/>
        </w:rPr>
        <w:t>on</w:t>
      </w:r>
      <w:r>
        <w:rPr>
          <w:color w:val="1C1731"/>
          <w:spacing w:val="37"/>
        </w:rPr>
        <w:t xml:space="preserve"> </w:t>
      </w:r>
      <w:r>
        <w:rPr>
          <w:color w:val="1C1731"/>
        </w:rPr>
        <w:t>the</w:t>
      </w:r>
      <w:r>
        <w:rPr>
          <w:color w:val="1C1731"/>
          <w:spacing w:val="37"/>
        </w:rPr>
        <w:t xml:space="preserve"> </w:t>
      </w:r>
      <w:r>
        <w:rPr>
          <w:color w:val="1C1731"/>
        </w:rPr>
        <w:t>subject</w:t>
      </w:r>
      <w:r>
        <w:rPr>
          <w:color w:val="1C1731"/>
          <w:spacing w:val="37"/>
        </w:rPr>
        <w:t xml:space="preserve"> </w:t>
      </w:r>
      <w:r>
        <w:rPr>
          <w:color w:val="1C1731"/>
        </w:rPr>
        <w:t>matter</w:t>
      </w:r>
      <w:r>
        <w:rPr>
          <w:color w:val="1C1731"/>
          <w:spacing w:val="37"/>
        </w:rPr>
        <w:t xml:space="preserve"> </w:t>
      </w:r>
      <w:r>
        <w:rPr>
          <w:color w:val="1C1731"/>
        </w:rPr>
        <w:t>(gaming</w:t>
      </w:r>
      <w:r>
        <w:rPr>
          <w:color w:val="1C1731"/>
          <w:spacing w:val="37"/>
        </w:rPr>
        <w:t xml:space="preserve"> </w:t>
      </w:r>
      <w:r>
        <w:rPr>
          <w:color w:val="1C1731"/>
        </w:rPr>
        <w:t>and</w:t>
      </w:r>
      <w:r>
        <w:rPr>
          <w:color w:val="1C1731"/>
          <w:spacing w:val="37"/>
        </w:rPr>
        <w:t xml:space="preserve"> </w:t>
      </w:r>
      <w:r>
        <w:rPr>
          <w:color w:val="1C1731"/>
          <w:spacing w:val="-2"/>
        </w:rPr>
        <w:t>gambling).</w:t>
      </w:r>
    </w:p>
    <w:p w14:paraId="38598E0D" w14:textId="77777777" w:rsidR="005B1E76" w:rsidRDefault="005B1E76">
      <w:pPr>
        <w:spacing w:line="229" w:lineRule="exact"/>
        <w:jc w:val="both"/>
        <w:sectPr w:rsidR="005B1E76">
          <w:pgSz w:w="11910" w:h="16840"/>
          <w:pgMar w:top="700" w:right="340" w:bottom="480" w:left="400" w:header="386" w:footer="298" w:gutter="0"/>
          <w:cols w:space="720"/>
        </w:sectPr>
      </w:pPr>
    </w:p>
    <w:p w14:paraId="5EAB4B2F" w14:textId="77777777" w:rsidR="005B1E76" w:rsidRDefault="00EC16DA">
      <w:pPr>
        <w:pStyle w:val="BodyText"/>
      </w:pPr>
      <w:r>
        <w:rPr>
          <w:noProof/>
        </w:rPr>
        <w:lastRenderedPageBreak/>
        <w:drawing>
          <wp:anchor distT="0" distB="0" distL="0" distR="0" simplePos="0" relativeHeight="15764480" behindDoc="0" locked="0" layoutInCell="1" allowOverlap="1" wp14:anchorId="386275A4" wp14:editId="3447E175">
            <wp:simplePos x="0" y="0"/>
            <wp:positionH relativeFrom="page">
              <wp:posOffset>0</wp:posOffset>
            </wp:positionH>
            <wp:positionV relativeFrom="page">
              <wp:posOffset>0</wp:posOffset>
            </wp:positionV>
            <wp:extent cx="162001" cy="10692003"/>
            <wp:effectExtent l="0" t="0" r="0" b="0"/>
            <wp:wrapNone/>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64992" behindDoc="0" locked="0" layoutInCell="1" allowOverlap="1" wp14:anchorId="44A106EB" wp14:editId="70932ECC">
            <wp:simplePos x="0" y="0"/>
            <wp:positionH relativeFrom="page">
              <wp:posOffset>324002</wp:posOffset>
            </wp:positionH>
            <wp:positionV relativeFrom="page">
              <wp:posOffset>10558805</wp:posOffset>
            </wp:positionV>
            <wp:extent cx="162001" cy="133197"/>
            <wp:effectExtent l="0" t="0" r="0" b="0"/>
            <wp:wrapNone/>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6C702855" w14:textId="77777777" w:rsidR="005B1E76" w:rsidRDefault="005B1E76">
      <w:pPr>
        <w:pStyle w:val="BodyText"/>
      </w:pPr>
    </w:p>
    <w:p w14:paraId="25C8320D" w14:textId="77777777" w:rsidR="005B1E76" w:rsidRDefault="005B1E76">
      <w:pPr>
        <w:pStyle w:val="BodyText"/>
      </w:pPr>
    </w:p>
    <w:p w14:paraId="0C34E93A" w14:textId="77777777" w:rsidR="005B1E76" w:rsidRDefault="005B1E76">
      <w:pPr>
        <w:pStyle w:val="BodyText"/>
      </w:pPr>
    </w:p>
    <w:p w14:paraId="64E41B01" w14:textId="77777777" w:rsidR="005B1E76" w:rsidRDefault="005B1E76">
      <w:pPr>
        <w:pStyle w:val="BodyText"/>
      </w:pPr>
    </w:p>
    <w:p w14:paraId="1DECD367" w14:textId="77777777" w:rsidR="005B1E76" w:rsidRDefault="005B1E76">
      <w:pPr>
        <w:pStyle w:val="BodyText"/>
      </w:pPr>
    </w:p>
    <w:p w14:paraId="2176C853" w14:textId="77777777" w:rsidR="005B1E76" w:rsidRDefault="005B1E76">
      <w:pPr>
        <w:pStyle w:val="BodyText"/>
        <w:rPr>
          <w:sz w:val="16"/>
        </w:rPr>
      </w:pPr>
    </w:p>
    <w:p w14:paraId="64EFCA94" w14:textId="77777777" w:rsidR="005B1E76" w:rsidRDefault="00EC16DA">
      <w:pPr>
        <w:pStyle w:val="BodyText"/>
        <w:spacing w:before="95" w:line="292" w:lineRule="auto"/>
        <w:ind w:left="677" w:right="1028"/>
      </w:pPr>
      <w:r>
        <w:rPr>
          <w:color w:val="1C1731"/>
        </w:rPr>
        <w:t>This</w:t>
      </w:r>
      <w:r>
        <w:rPr>
          <w:color w:val="1C1731"/>
          <w:spacing w:val="40"/>
        </w:rPr>
        <w:t xml:space="preserve"> </w:t>
      </w:r>
      <w:r>
        <w:rPr>
          <w:color w:val="1C1731"/>
        </w:rPr>
        <w:t>study</w:t>
      </w:r>
      <w:r>
        <w:rPr>
          <w:color w:val="1C1731"/>
          <w:spacing w:val="40"/>
        </w:rPr>
        <w:t xml:space="preserve"> </w:t>
      </w:r>
      <w:r>
        <w:rPr>
          <w:color w:val="1C1731"/>
        </w:rPr>
        <w:t>also</w:t>
      </w:r>
      <w:r>
        <w:rPr>
          <w:color w:val="1C1731"/>
          <w:spacing w:val="40"/>
        </w:rPr>
        <w:t xml:space="preserve"> </w:t>
      </w:r>
      <w:r>
        <w:rPr>
          <w:color w:val="1C1731"/>
        </w:rPr>
        <w:t>incorporated</w:t>
      </w:r>
      <w:r>
        <w:rPr>
          <w:color w:val="1C1731"/>
          <w:spacing w:val="40"/>
        </w:rPr>
        <w:t xml:space="preserve"> </w:t>
      </w:r>
      <w:proofErr w:type="spellStart"/>
      <w:r>
        <w:rPr>
          <w:color w:val="1C1731"/>
        </w:rPr>
        <w:t>Mapu</w:t>
      </w:r>
      <w:proofErr w:type="spellEnd"/>
      <w:r>
        <w:rPr>
          <w:color w:val="1C1731"/>
          <w:spacing w:val="40"/>
        </w:rPr>
        <w:t xml:space="preserve"> </w:t>
      </w:r>
      <w:r>
        <w:rPr>
          <w:color w:val="1C1731"/>
        </w:rPr>
        <w:t>Maia</w:t>
      </w:r>
      <w:r>
        <w:rPr>
          <w:color w:val="1C1731"/>
          <w:spacing w:val="40"/>
        </w:rPr>
        <w:t xml:space="preserve"> </w:t>
      </w:r>
      <w:proofErr w:type="spellStart"/>
      <w:r>
        <w:rPr>
          <w:color w:val="1C1731"/>
        </w:rPr>
        <w:t>Va</w:t>
      </w:r>
      <w:proofErr w:type="spellEnd"/>
      <w:r>
        <w:rPr>
          <w:color w:val="1C1731"/>
          <w:spacing w:val="40"/>
        </w:rPr>
        <w:t xml:space="preserve"> </w:t>
      </w:r>
      <w:proofErr w:type="spellStart"/>
      <w:r>
        <w:rPr>
          <w:color w:val="1C1731"/>
        </w:rPr>
        <w:t>Tagata</w:t>
      </w:r>
      <w:proofErr w:type="spellEnd"/>
      <w:r>
        <w:rPr>
          <w:color w:val="1C1731"/>
          <w:spacing w:val="40"/>
        </w:rPr>
        <w:t xml:space="preserve"> </w:t>
      </w:r>
      <w:r>
        <w:rPr>
          <w:color w:val="1C1731"/>
        </w:rPr>
        <w:t>model</w:t>
      </w:r>
      <w:r>
        <w:rPr>
          <w:color w:val="1C1731"/>
          <w:spacing w:val="40"/>
        </w:rPr>
        <w:t xml:space="preserve"> </w:t>
      </w:r>
      <w:r>
        <w:rPr>
          <w:color w:val="1C1731"/>
        </w:rPr>
        <w:t>(Appendix</w:t>
      </w:r>
      <w:r>
        <w:rPr>
          <w:color w:val="1C1731"/>
          <w:spacing w:val="40"/>
        </w:rPr>
        <w:t xml:space="preserve"> </w:t>
      </w:r>
      <w:r>
        <w:rPr>
          <w:color w:val="1C1731"/>
        </w:rPr>
        <w:t>2)</w:t>
      </w:r>
      <w:r>
        <w:rPr>
          <w:color w:val="1C1731"/>
          <w:spacing w:val="40"/>
        </w:rPr>
        <w:t xml:space="preserve"> </w:t>
      </w:r>
      <w:r>
        <w:rPr>
          <w:color w:val="1C1731"/>
        </w:rPr>
        <w:t>as</w:t>
      </w:r>
      <w:r>
        <w:rPr>
          <w:color w:val="1C1731"/>
          <w:spacing w:val="40"/>
        </w:rPr>
        <w:t xml:space="preserve"> </w:t>
      </w:r>
      <w:r>
        <w:rPr>
          <w:color w:val="1C1731"/>
        </w:rPr>
        <w:t>a</w:t>
      </w:r>
      <w:r>
        <w:rPr>
          <w:color w:val="1C1731"/>
          <w:spacing w:val="40"/>
        </w:rPr>
        <w:t xml:space="preserve"> </w:t>
      </w:r>
      <w:r>
        <w:rPr>
          <w:color w:val="1C1731"/>
        </w:rPr>
        <w:t>methodological</w:t>
      </w:r>
      <w:r>
        <w:rPr>
          <w:color w:val="1C1731"/>
          <w:spacing w:val="40"/>
        </w:rPr>
        <w:t xml:space="preserve"> </w:t>
      </w:r>
      <w:r>
        <w:rPr>
          <w:color w:val="1C1731"/>
        </w:rPr>
        <w:t>guide to</w:t>
      </w:r>
      <w:r>
        <w:rPr>
          <w:color w:val="1C1731"/>
          <w:spacing w:val="37"/>
        </w:rPr>
        <w:t xml:space="preserve"> </w:t>
      </w:r>
      <w:r>
        <w:rPr>
          <w:color w:val="1C1731"/>
        </w:rPr>
        <w:t>drawing</w:t>
      </w:r>
      <w:r>
        <w:rPr>
          <w:color w:val="1C1731"/>
          <w:spacing w:val="37"/>
        </w:rPr>
        <w:t xml:space="preserve"> </w:t>
      </w:r>
      <w:r>
        <w:rPr>
          <w:color w:val="1C1731"/>
        </w:rPr>
        <w:t>on</w:t>
      </w:r>
      <w:r>
        <w:rPr>
          <w:color w:val="1C1731"/>
          <w:spacing w:val="37"/>
        </w:rPr>
        <w:t xml:space="preserve"> </w:t>
      </w:r>
      <w:r>
        <w:rPr>
          <w:color w:val="1C1731"/>
        </w:rPr>
        <w:t>existing</w:t>
      </w:r>
      <w:r>
        <w:rPr>
          <w:color w:val="1C1731"/>
          <w:spacing w:val="37"/>
        </w:rPr>
        <w:t xml:space="preserve"> </w:t>
      </w:r>
      <w:r>
        <w:rPr>
          <w:color w:val="1C1731"/>
        </w:rPr>
        <w:t>relationships</w:t>
      </w:r>
      <w:r>
        <w:rPr>
          <w:color w:val="1C1731"/>
          <w:spacing w:val="37"/>
        </w:rPr>
        <w:t xml:space="preserve"> </w:t>
      </w:r>
      <w:r>
        <w:rPr>
          <w:color w:val="1C1731"/>
        </w:rPr>
        <w:t>already</w:t>
      </w:r>
      <w:r>
        <w:rPr>
          <w:color w:val="1C1731"/>
          <w:spacing w:val="37"/>
        </w:rPr>
        <w:t xml:space="preserve"> </w:t>
      </w:r>
      <w:r>
        <w:rPr>
          <w:color w:val="1C1731"/>
        </w:rPr>
        <w:t>forged</w:t>
      </w:r>
      <w:r>
        <w:rPr>
          <w:color w:val="1C1731"/>
          <w:spacing w:val="37"/>
        </w:rPr>
        <w:t xml:space="preserve"> </w:t>
      </w:r>
      <w:r>
        <w:rPr>
          <w:color w:val="1C1731"/>
        </w:rPr>
        <w:t>within</w:t>
      </w:r>
      <w:r>
        <w:rPr>
          <w:color w:val="1C1731"/>
          <w:spacing w:val="37"/>
        </w:rPr>
        <w:t xml:space="preserve"> </w:t>
      </w:r>
      <w:r>
        <w:rPr>
          <w:color w:val="1C1731"/>
        </w:rPr>
        <w:t>the</w:t>
      </w:r>
      <w:r>
        <w:rPr>
          <w:color w:val="1C1731"/>
          <w:spacing w:val="37"/>
        </w:rPr>
        <w:t xml:space="preserve"> </w:t>
      </w:r>
      <w:r>
        <w:rPr>
          <w:color w:val="1C1731"/>
        </w:rPr>
        <w:t>community.</w:t>
      </w:r>
      <w:r>
        <w:rPr>
          <w:color w:val="1C1731"/>
          <w:spacing w:val="37"/>
        </w:rPr>
        <w:t xml:space="preserve"> </w:t>
      </w:r>
      <w:r>
        <w:rPr>
          <w:color w:val="1C1731"/>
        </w:rPr>
        <w:t>The</w:t>
      </w:r>
      <w:r>
        <w:rPr>
          <w:color w:val="1C1731"/>
          <w:spacing w:val="37"/>
        </w:rPr>
        <w:t xml:space="preserve"> </w:t>
      </w:r>
      <w:proofErr w:type="spellStart"/>
      <w:r>
        <w:rPr>
          <w:color w:val="1C1731"/>
        </w:rPr>
        <w:t>Va</w:t>
      </w:r>
      <w:proofErr w:type="spellEnd"/>
      <w:r>
        <w:rPr>
          <w:color w:val="1C1731"/>
          <w:spacing w:val="37"/>
        </w:rPr>
        <w:t xml:space="preserve"> </w:t>
      </w:r>
      <w:proofErr w:type="spellStart"/>
      <w:r>
        <w:rPr>
          <w:color w:val="1C1731"/>
        </w:rPr>
        <w:t>Tagata</w:t>
      </w:r>
      <w:proofErr w:type="spellEnd"/>
      <w:r>
        <w:rPr>
          <w:color w:val="1C1731"/>
          <w:spacing w:val="37"/>
        </w:rPr>
        <w:t xml:space="preserve"> </w:t>
      </w:r>
      <w:r>
        <w:rPr>
          <w:color w:val="1C1731"/>
        </w:rPr>
        <w:t>model</w:t>
      </w:r>
      <w:r>
        <w:rPr>
          <w:color w:val="1C1731"/>
          <w:spacing w:val="37"/>
        </w:rPr>
        <w:t xml:space="preserve"> </w:t>
      </w:r>
      <w:r>
        <w:rPr>
          <w:color w:val="1C1731"/>
        </w:rPr>
        <w:t>of engagement</w:t>
      </w:r>
      <w:r>
        <w:rPr>
          <w:color w:val="1C1731"/>
          <w:spacing w:val="65"/>
        </w:rPr>
        <w:t xml:space="preserve"> </w:t>
      </w:r>
      <w:r>
        <w:rPr>
          <w:color w:val="1C1731"/>
        </w:rPr>
        <w:t>qualifies</w:t>
      </w:r>
      <w:r>
        <w:rPr>
          <w:color w:val="1C1731"/>
          <w:spacing w:val="65"/>
        </w:rPr>
        <w:t xml:space="preserve"> </w:t>
      </w:r>
      <w:r>
        <w:rPr>
          <w:color w:val="1C1731"/>
        </w:rPr>
        <w:t>the</w:t>
      </w:r>
      <w:r>
        <w:rPr>
          <w:color w:val="1C1731"/>
          <w:spacing w:val="65"/>
        </w:rPr>
        <w:t xml:space="preserve"> </w:t>
      </w:r>
      <w:r>
        <w:rPr>
          <w:color w:val="1C1731"/>
        </w:rPr>
        <w:t>rationale</w:t>
      </w:r>
      <w:r>
        <w:rPr>
          <w:color w:val="1C1731"/>
          <w:spacing w:val="65"/>
        </w:rPr>
        <w:t xml:space="preserve"> </w:t>
      </w:r>
      <w:r>
        <w:rPr>
          <w:color w:val="1C1731"/>
        </w:rPr>
        <w:t>for</w:t>
      </w:r>
      <w:r>
        <w:rPr>
          <w:color w:val="1C1731"/>
          <w:spacing w:val="65"/>
        </w:rPr>
        <w:t xml:space="preserve"> </w:t>
      </w:r>
      <w:r>
        <w:rPr>
          <w:color w:val="1C1731"/>
        </w:rPr>
        <w:t>prevention</w:t>
      </w:r>
      <w:r>
        <w:rPr>
          <w:color w:val="1C1731"/>
          <w:spacing w:val="65"/>
        </w:rPr>
        <w:t xml:space="preserve"> </w:t>
      </w:r>
      <w:r>
        <w:rPr>
          <w:color w:val="1C1731"/>
        </w:rPr>
        <w:t>and</w:t>
      </w:r>
      <w:r>
        <w:rPr>
          <w:color w:val="1C1731"/>
          <w:spacing w:val="65"/>
        </w:rPr>
        <w:t xml:space="preserve"> </w:t>
      </w:r>
      <w:proofErr w:type="spellStart"/>
      <w:r>
        <w:rPr>
          <w:color w:val="1C1731"/>
        </w:rPr>
        <w:t>talatalanoa</w:t>
      </w:r>
      <w:proofErr w:type="spellEnd"/>
      <w:r>
        <w:rPr>
          <w:color w:val="1C1731"/>
        </w:rPr>
        <w:t>-</w:t>
      </w:r>
      <w:r>
        <w:rPr>
          <w:color w:val="1C1731"/>
          <w:spacing w:val="65"/>
        </w:rPr>
        <w:t xml:space="preserve"> </w:t>
      </w:r>
      <w:r>
        <w:rPr>
          <w:color w:val="1C1731"/>
        </w:rPr>
        <w:t>(counselling),</w:t>
      </w:r>
      <w:r>
        <w:rPr>
          <w:color w:val="1C1731"/>
          <w:spacing w:val="65"/>
        </w:rPr>
        <w:t xml:space="preserve"> </w:t>
      </w:r>
      <w:r>
        <w:rPr>
          <w:color w:val="1C1731"/>
        </w:rPr>
        <w:t>demonstrating</w:t>
      </w:r>
    </w:p>
    <w:p w14:paraId="5E3B72F8" w14:textId="77777777" w:rsidR="005B1E76" w:rsidRDefault="00EC16DA">
      <w:pPr>
        <w:pStyle w:val="BodyText"/>
        <w:spacing w:line="229" w:lineRule="exact"/>
        <w:ind w:left="677"/>
      </w:pPr>
      <w:r>
        <w:rPr>
          <w:color w:val="1C1731"/>
        </w:rPr>
        <w:t>how</w:t>
      </w:r>
      <w:r>
        <w:rPr>
          <w:color w:val="1C1731"/>
          <w:spacing w:val="34"/>
        </w:rPr>
        <w:t xml:space="preserve"> </w:t>
      </w:r>
      <w:r>
        <w:rPr>
          <w:color w:val="1C1731"/>
        </w:rPr>
        <w:t>culture</w:t>
      </w:r>
      <w:r>
        <w:rPr>
          <w:color w:val="1C1731"/>
          <w:spacing w:val="36"/>
        </w:rPr>
        <w:t xml:space="preserve"> </w:t>
      </w:r>
      <w:r>
        <w:rPr>
          <w:color w:val="1C1731"/>
        </w:rPr>
        <w:t>and</w:t>
      </w:r>
      <w:r>
        <w:rPr>
          <w:color w:val="1C1731"/>
          <w:spacing w:val="37"/>
        </w:rPr>
        <w:t xml:space="preserve"> </w:t>
      </w:r>
      <w:r>
        <w:rPr>
          <w:color w:val="1C1731"/>
        </w:rPr>
        <w:t>care</w:t>
      </w:r>
      <w:r>
        <w:rPr>
          <w:color w:val="1C1731"/>
          <w:spacing w:val="36"/>
        </w:rPr>
        <w:t xml:space="preserve"> </w:t>
      </w:r>
      <w:r>
        <w:rPr>
          <w:color w:val="1C1731"/>
        </w:rPr>
        <w:t>connect.</w:t>
      </w:r>
      <w:r>
        <w:rPr>
          <w:color w:val="1C1731"/>
          <w:spacing w:val="36"/>
        </w:rPr>
        <w:t xml:space="preserve"> </w:t>
      </w:r>
      <w:r>
        <w:rPr>
          <w:color w:val="1C1731"/>
        </w:rPr>
        <w:t>It</w:t>
      </w:r>
      <w:r>
        <w:rPr>
          <w:color w:val="1C1731"/>
          <w:spacing w:val="37"/>
        </w:rPr>
        <w:t xml:space="preserve"> </w:t>
      </w:r>
      <w:r>
        <w:rPr>
          <w:color w:val="1C1731"/>
        </w:rPr>
        <w:t>places</w:t>
      </w:r>
      <w:r>
        <w:rPr>
          <w:color w:val="1C1731"/>
          <w:spacing w:val="36"/>
        </w:rPr>
        <w:t xml:space="preserve"> </w:t>
      </w:r>
      <w:r>
        <w:rPr>
          <w:color w:val="1C1731"/>
        </w:rPr>
        <w:t>great</w:t>
      </w:r>
      <w:r>
        <w:rPr>
          <w:color w:val="1C1731"/>
          <w:spacing w:val="36"/>
        </w:rPr>
        <w:t xml:space="preserve"> </w:t>
      </w:r>
      <w:r>
        <w:rPr>
          <w:color w:val="1C1731"/>
        </w:rPr>
        <w:t>weight</w:t>
      </w:r>
      <w:r>
        <w:rPr>
          <w:color w:val="1C1731"/>
          <w:spacing w:val="37"/>
        </w:rPr>
        <w:t xml:space="preserve"> </w:t>
      </w:r>
      <w:r>
        <w:rPr>
          <w:color w:val="1C1731"/>
        </w:rPr>
        <w:t>and</w:t>
      </w:r>
      <w:r>
        <w:rPr>
          <w:color w:val="1C1731"/>
          <w:spacing w:val="36"/>
        </w:rPr>
        <w:t xml:space="preserve"> </w:t>
      </w:r>
      <w:r>
        <w:rPr>
          <w:color w:val="1C1731"/>
        </w:rPr>
        <w:t>importance</w:t>
      </w:r>
      <w:r>
        <w:rPr>
          <w:color w:val="1C1731"/>
          <w:spacing w:val="36"/>
        </w:rPr>
        <w:t xml:space="preserve"> </w:t>
      </w:r>
      <w:r>
        <w:rPr>
          <w:color w:val="1C1731"/>
        </w:rPr>
        <w:t>on</w:t>
      </w:r>
      <w:r>
        <w:rPr>
          <w:color w:val="1C1731"/>
          <w:spacing w:val="37"/>
        </w:rPr>
        <w:t xml:space="preserve"> </w:t>
      </w:r>
      <w:r>
        <w:rPr>
          <w:color w:val="1C1731"/>
        </w:rPr>
        <w:t>developing</w:t>
      </w:r>
      <w:r>
        <w:rPr>
          <w:color w:val="1C1731"/>
          <w:spacing w:val="36"/>
        </w:rPr>
        <w:t xml:space="preserve"> </w:t>
      </w:r>
      <w:r>
        <w:rPr>
          <w:color w:val="1C1731"/>
        </w:rPr>
        <w:t>and</w:t>
      </w:r>
      <w:r>
        <w:rPr>
          <w:color w:val="1C1731"/>
          <w:spacing w:val="37"/>
        </w:rPr>
        <w:t xml:space="preserve"> </w:t>
      </w:r>
      <w:r>
        <w:rPr>
          <w:color w:val="1C1731"/>
          <w:spacing w:val="-2"/>
        </w:rPr>
        <w:t>maintaining</w:t>
      </w:r>
    </w:p>
    <w:p w14:paraId="29B680D1" w14:textId="77777777" w:rsidR="005B1E76" w:rsidRDefault="00EC16DA">
      <w:pPr>
        <w:pStyle w:val="BodyText"/>
        <w:spacing w:before="50" w:line="292" w:lineRule="auto"/>
        <w:ind w:left="677" w:right="576"/>
      </w:pPr>
      <w:r>
        <w:rPr>
          <w:color w:val="1C1731"/>
        </w:rPr>
        <w:t>relationships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Pasifika</w:t>
      </w:r>
      <w:r>
        <w:rPr>
          <w:color w:val="1C1731"/>
          <w:spacing w:val="40"/>
        </w:rPr>
        <w:t xml:space="preserve"> </w:t>
      </w:r>
      <w:r>
        <w:rPr>
          <w:color w:val="1C1731"/>
        </w:rPr>
        <w:t>context.</w:t>
      </w:r>
      <w:r>
        <w:rPr>
          <w:color w:val="1C1731"/>
          <w:spacing w:val="40"/>
        </w:rPr>
        <w:t xml:space="preserve"> </w:t>
      </w:r>
      <w:r>
        <w:rPr>
          <w:color w:val="1C1731"/>
        </w:rPr>
        <w:t>The</w:t>
      </w:r>
      <w:r>
        <w:rPr>
          <w:color w:val="1C1731"/>
          <w:spacing w:val="40"/>
        </w:rPr>
        <w:t xml:space="preserve"> </w:t>
      </w:r>
      <w:r>
        <w:rPr>
          <w:color w:val="1C1731"/>
        </w:rPr>
        <w:t>cultural</w:t>
      </w:r>
      <w:r>
        <w:rPr>
          <w:color w:val="1C1731"/>
          <w:spacing w:val="40"/>
        </w:rPr>
        <w:t xml:space="preserve"> </w:t>
      </w:r>
      <w:r>
        <w:rPr>
          <w:color w:val="1C1731"/>
        </w:rPr>
        <w:t>reference</w:t>
      </w:r>
      <w:r>
        <w:rPr>
          <w:color w:val="1C1731"/>
          <w:spacing w:val="40"/>
        </w:rPr>
        <w:t xml:space="preserve"> </w:t>
      </w:r>
      <w:r>
        <w:rPr>
          <w:color w:val="1C1731"/>
        </w:rPr>
        <w:t>acknowledges</w:t>
      </w:r>
      <w:r>
        <w:rPr>
          <w:color w:val="1C1731"/>
          <w:spacing w:val="40"/>
        </w:rPr>
        <w:t xml:space="preserve"> </w:t>
      </w:r>
      <w:r>
        <w:rPr>
          <w:color w:val="1C1731"/>
        </w:rPr>
        <w:t>the</w:t>
      </w:r>
      <w:r>
        <w:rPr>
          <w:color w:val="1C1731"/>
          <w:spacing w:val="40"/>
        </w:rPr>
        <w:t xml:space="preserve"> </w:t>
      </w:r>
      <w:r>
        <w:rPr>
          <w:color w:val="1C1731"/>
        </w:rPr>
        <w:t>person/family’s</w:t>
      </w:r>
      <w:r>
        <w:rPr>
          <w:color w:val="1C1731"/>
          <w:spacing w:val="40"/>
        </w:rPr>
        <w:t xml:space="preserve"> </w:t>
      </w:r>
      <w:r>
        <w:rPr>
          <w:color w:val="1C1731"/>
        </w:rPr>
        <w:t>position, status,</w:t>
      </w:r>
      <w:r>
        <w:rPr>
          <w:color w:val="1C1731"/>
          <w:spacing w:val="40"/>
        </w:rPr>
        <w:t xml:space="preserve"> </w:t>
      </w:r>
      <w:r>
        <w:rPr>
          <w:color w:val="1C1731"/>
        </w:rPr>
        <w:t>and</w:t>
      </w:r>
      <w:r>
        <w:rPr>
          <w:color w:val="1C1731"/>
          <w:spacing w:val="40"/>
        </w:rPr>
        <w:t xml:space="preserve"> </w:t>
      </w:r>
      <w:r>
        <w:rPr>
          <w:color w:val="1C1731"/>
        </w:rPr>
        <w:t>mana.</w:t>
      </w:r>
      <w:r>
        <w:rPr>
          <w:color w:val="1C1731"/>
          <w:spacing w:val="40"/>
        </w:rPr>
        <w:t xml:space="preserve"> </w:t>
      </w:r>
      <w:r>
        <w:rPr>
          <w:color w:val="1C1731"/>
        </w:rPr>
        <w:t>Maintaining</w:t>
      </w:r>
      <w:r>
        <w:rPr>
          <w:color w:val="1C1731"/>
          <w:spacing w:val="40"/>
        </w:rPr>
        <w:t xml:space="preserve"> </w:t>
      </w:r>
      <w:r>
        <w:rPr>
          <w:color w:val="1C1731"/>
        </w:rPr>
        <w:t>respectful</w:t>
      </w:r>
      <w:r>
        <w:rPr>
          <w:color w:val="1C1731"/>
          <w:spacing w:val="40"/>
        </w:rPr>
        <w:t xml:space="preserve"> </w:t>
      </w:r>
      <w:r>
        <w:rPr>
          <w:color w:val="1C1731"/>
        </w:rPr>
        <w:t>relationships</w:t>
      </w:r>
      <w:r>
        <w:rPr>
          <w:color w:val="1C1731"/>
          <w:spacing w:val="40"/>
        </w:rPr>
        <w:t xml:space="preserve"> </w:t>
      </w:r>
      <w:r>
        <w:rPr>
          <w:color w:val="1C1731"/>
        </w:rPr>
        <w:t>is</w:t>
      </w:r>
      <w:r>
        <w:rPr>
          <w:color w:val="1C1731"/>
          <w:spacing w:val="40"/>
        </w:rPr>
        <w:t xml:space="preserve"> </w:t>
      </w:r>
      <w:r>
        <w:rPr>
          <w:color w:val="1C1731"/>
        </w:rPr>
        <w:t>a</w:t>
      </w:r>
      <w:r>
        <w:rPr>
          <w:color w:val="1C1731"/>
          <w:spacing w:val="40"/>
        </w:rPr>
        <w:t xml:space="preserve"> </w:t>
      </w:r>
      <w:r>
        <w:rPr>
          <w:color w:val="1C1731"/>
        </w:rPr>
        <w:t>fundamental</w:t>
      </w:r>
      <w:r>
        <w:rPr>
          <w:color w:val="1C1731"/>
          <w:spacing w:val="40"/>
        </w:rPr>
        <w:t xml:space="preserve"> </w:t>
      </w:r>
      <w:r>
        <w:rPr>
          <w:color w:val="1C1731"/>
        </w:rPr>
        <w:t>cultural</w:t>
      </w:r>
      <w:r>
        <w:rPr>
          <w:color w:val="1C1731"/>
          <w:spacing w:val="40"/>
        </w:rPr>
        <w:t xml:space="preserve"> </w:t>
      </w:r>
      <w:r>
        <w:rPr>
          <w:color w:val="1C1731"/>
        </w:rPr>
        <w:t>belief</w:t>
      </w:r>
      <w:r>
        <w:rPr>
          <w:color w:val="1C1731"/>
          <w:spacing w:val="40"/>
        </w:rPr>
        <w:t xml:space="preserve"> </w:t>
      </w:r>
      <w:r>
        <w:rPr>
          <w:color w:val="1C1731"/>
        </w:rPr>
        <w:t>that</w:t>
      </w:r>
      <w:r>
        <w:rPr>
          <w:color w:val="1C1731"/>
          <w:spacing w:val="40"/>
        </w:rPr>
        <w:t xml:space="preserve"> </w:t>
      </w:r>
      <w:r>
        <w:rPr>
          <w:color w:val="1C1731"/>
        </w:rPr>
        <w:t>exists</w:t>
      </w:r>
    </w:p>
    <w:p w14:paraId="59789AE8" w14:textId="77777777" w:rsidR="005B1E76" w:rsidRDefault="00EC16DA">
      <w:pPr>
        <w:pStyle w:val="BodyText"/>
        <w:spacing w:line="292" w:lineRule="auto"/>
        <w:ind w:left="677" w:right="708"/>
      </w:pPr>
      <w:r>
        <w:rPr>
          <w:color w:val="1C1731"/>
        </w:rPr>
        <w:t>throughout</w:t>
      </w:r>
      <w:r>
        <w:rPr>
          <w:color w:val="1C1731"/>
          <w:spacing w:val="40"/>
        </w:rPr>
        <w:t xml:space="preserve"> </w:t>
      </w:r>
      <w:r>
        <w:rPr>
          <w:color w:val="1C1731"/>
        </w:rPr>
        <w:t>Pasifika</w:t>
      </w:r>
      <w:r>
        <w:rPr>
          <w:color w:val="1C1731"/>
          <w:spacing w:val="40"/>
        </w:rPr>
        <w:t xml:space="preserve"> </w:t>
      </w:r>
      <w:r>
        <w:rPr>
          <w:color w:val="1C1731"/>
        </w:rPr>
        <w:t>cultures.</w:t>
      </w:r>
      <w:r>
        <w:rPr>
          <w:color w:val="1C1731"/>
          <w:spacing w:val="40"/>
        </w:rPr>
        <w:t xml:space="preserve"> </w:t>
      </w:r>
      <w:proofErr w:type="spellStart"/>
      <w:r>
        <w:rPr>
          <w:color w:val="1C1731"/>
        </w:rPr>
        <w:t>Va</w:t>
      </w:r>
      <w:proofErr w:type="spellEnd"/>
      <w:r>
        <w:rPr>
          <w:color w:val="1C1731"/>
          <w:spacing w:val="40"/>
        </w:rPr>
        <w:t xml:space="preserve"> </w:t>
      </w:r>
      <w:r>
        <w:rPr>
          <w:color w:val="1C1731"/>
        </w:rPr>
        <w:t>can</w:t>
      </w:r>
      <w:r>
        <w:rPr>
          <w:color w:val="1C1731"/>
          <w:spacing w:val="40"/>
        </w:rPr>
        <w:t xml:space="preserve"> </w:t>
      </w:r>
      <w:r>
        <w:rPr>
          <w:color w:val="1C1731"/>
        </w:rPr>
        <w:t>literally</w:t>
      </w:r>
      <w:r>
        <w:rPr>
          <w:color w:val="1C1731"/>
          <w:spacing w:val="40"/>
        </w:rPr>
        <w:t xml:space="preserve"> </w:t>
      </w:r>
      <w:r>
        <w:rPr>
          <w:color w:val="1C1731"/>
        </w:rPr>
        <w:t>mean</w:t>
      </w:r>
      <w:r>
        <w:rPr>
          <w:color w:val="1C1731"/>
          <w:spacing w:val="40"/>
        </w:rPr>
        <w:t xml:space="preserve"> </w:t>
      </w:r>
      <w:r>
        <w:rPr>
          <w:color w:val="1C1731"/>
        </w:rPr>
        <w:t>‘space’</w:t>
      </w:r>
      <w:r>
        <w:rPr>
          <w:color w:val="1C1731"/>
          <w:spacing w:val="40"/>
        </w:rPr>
        <w:t xml:space="preserve"> </w:t>
      </w:r>
      <w:r>
        <w:rPr>
          <w:color w:val="1C1731"/>
        </w:rPr>
        <w:t>–</w:t>
      </w:r>
      <w:r>
        <w:rPr>
          <w:color w:val="1C1731"/>
          <w:spacing w:val="40"/>
        </w:rPr>
        <w:t xml:space="preserve"> </w:t>
      </w:r>
      <w:r>
        <w:rPr>
          <w:color w:val="1C1731"/>
        </w:rPr>
        <w:t>not</w:t>
      </w:r>
      <w:r>
        <w:rPr>
          <w:color w:val="1C1731"/>
          <w:spacing w:val="40"/>
        </w:rPr>
        <w:t xml:space="preserve"> </w:t>
      </w:r>
      <w:r>
        <w:rPr>
          <w:color w:val="1C1731"/>
        </w:rPr>
        <w:t>the</w:t>
      </w:r>
      <w:r>
        <w:rPr>
          <w:color w:val="1C1731"/>
          <w:spacing w:val="40"/>
        </w:rPr>
        <w:t xml:space="preserve"> </w:t>
      </w:r>
      <w:r>
        <w:rPr>
          <w:color w:val="1C1731"/>
        </w:rPr>
        <w:t>space</w:t>
      </w:r>
      <w:r>
        <w:rPr>
          <w:color w:val="1C1731"/>
          <w:spacing w:val="40"/>
        </w:rPr>
        <w:t xml:space="preserve"> </w:t>
      </w:r>
      <w:r>
        <w:rPr>
          <w:color w:val="1C1731"/>
        </w:rPr>
        <w:t>that</w:t>
      </w:r>
      <w:r>
        <w:rPr>
          <w:color w:val="1C1731"/>
          <w:spacing w:val="40"/>
        </w:rPr>
        <w:t xml:space="preserve"> </w:t>
      </w:r>
      <w:r>
        <w:rPr>
          <w:color w:val="1C1731"/>
        </w:rPr>
        <w:t>divides,</w:t>
      </w:r>
      <w:r>
        <w:rPr>
          <w:color w:val="1C1731"/>
          <w:spacing w:val="40"/>
        </w:rPr>
        <w:t xml:space="preserve"> </w:t>
      </w:r>
      <w:r>
        <w:rPr>
          <w:color w:val="1C1731"/>
        </w:rPr>
        <w:t>but</w:t>
      </w:r>
      <w:r>
        <w:rPr>
          <w:color w:val="1C1731"/>
          <w:spacing w:val="40"/>
        </w:rPr>
        <w:t xml:space="preserve"> </w:t>
      </w:r>
      <w:r>
        <w:rPr>
          <w:color w:val="1C1731"/>
        </w:rPr>
        <w:t>the</w:t>
      </w:r>
      <w:r>
        <w:rPr>
          <w:color w:val="1C1731"/>
          <w:spacing w:val="40"/>
        </w:rPr>
        <w:t xml:space="preserve"> </w:t>
      </w:r>
      <w:r>
        <w:rPr>
          <w:color w:val="1C1731"/>
        </w:rPr>
        <w:t>space that</w:t>
      </w:r>
      <w:r>
        <w:rPr>
          <w:color w:val="1C1731"/>
          <w:spacing w:val="40"/>
        </w:rPr>
        <w:t xml:space="preserve"> </w:t>
      </w:r>
      <w:r>
        <w:rPr>
          <w:color w:val="1C1731"/>
        </w:rPr>
        <w:t>connects.</w:t>
      </w:r>
      <w:r>
        <w:rPr>
          <w:color w:val="1C1731"/>
          <w:spacing w:val="40"/>
        </w:rPr>
        <w:t xml:space="preserve"> </w:t>
      </w:r>
      <w:proofErr w:type="spellStart"/>
      <w:r>
        <w:rPr>
          <w:color w:val="1C1731"/>
        </w:rPr>
        <w:t>Va</w:t>
      </w:r>
      <w:proofErr w:type="spellEnd"/>
      <w:r>
        <w:rPr>
          <w:color w:val="1C1731"/>
          <w:spacing w:val="40"/>
        </w:rPr>
        <w:t xml:space="preserve"> </w:t>
      </w:r>
      <w:proofErr w:type="spellStart"/>
      <w:r>
        <w:rPr>
          <w:color w:val="1C1731"/>
        </w:rPr>
        <w:t>Tagata</w:t>
      </w:r>
      <w:proofErr w:type="spellEnd"/>
      <w:r>
        <w:rPr>
          <w:color w:val="1C1731"/>
          <w:spacing w:val="40"/>
        </w:rPr>
        <w:t xml:space="preserve"> </w:t>
      </w:r>
      <w:r>
        <w:rPr>
          <w:color w:val="1C1731"/>
        </w:rPr>
        <w:t>focuses</w:t>
      </w:r>
      <w:r>
        <w:rPr>
          <w:color w:val="1C1731"/>
          <w:spacing w:val="40"/>
        </w:rPr>
        <w:t xml:space="preserve"> </w:t>
      </w:r>
      <w:r>
        <w:rPr>
          <w:color w:val="1C1731"/>
        </w:rPr>
        <w:t>on</w:t>
      </w:r>
      <w:r>
        <w:rPr>
          <w:color w:val="1C1731"/>
          <w:spacing w:val="40"/>
        </w:rPr>
        <w:t xml:space="preserve"> </w:t>
      </w:r>
      <w:r>
        <w:rPr>
          <w:color w:val="1C1731"/>
        </w:rPr>
        <w:t>the</w:t>
      </w:r>
      <w:r>
        <w:rPr>
          <w:color w:val="1C1731"/>
          <w:spacing w:val="40"/>
        </w:rPr>
        <w:t xml:space="preserve"> </w:t>
      </w:r>
      <w:r>
        <w:rPr>
          <w:color w:val="1C1731"/>
        </w:rPr>
        <w:t>engagement</w:t>
      </w:r>
      <w:r>
        <w:rPr>
          <w:color w:val="1C1731"/>
          <w:spacing w:val="40"/>
        </w:rPr>
        <w:t xml:space="preserve"> </w:t>
      </w:r>
      <w:r>
        <w:rPr>
          <w:color w:val="1C1731"/>
        </w:rPr>
        <w:t>process</w:t>
      </w:r>
      <w:r>
        <w:rPr>
          <w:color w:val="1C1731"/>
          <w:spacing w:val="40"/>
        </w:rPr>
        <w:t xml:space="preserve"> </w:t>
      </w:r>
      <w:r>
        <w:rPr>
          <w:color w:val="1C1731"/>
        </w:rPr>
        <w:t>and</w:t>
      </w:r>
      <w:r>
        <w:rPr>
          <w:color w:val="1C1731"/>
          <w:spacing w:val="40"/>
        </w:rPr>
        <w:t xml:space="preserve"> </w:t>
      </w:r>
      <w:r>
        <w:rPr>
          <w:color w:val="1C1731"/>
        </w:rPr>
        <w:t>incorporating</w:t>
      </w:r>
      <w:r>
        <w:rPr>
          <w:color w:val="1C1731"/>
          <w:spacing w:val="40"/>
        </w:rPr>
        <w:t xml:space="preserve"> </w:t>
      </w:r>
      <w:r>
        <w:rPr>
          <w:color w:val="1C1731"/>
        </w:rPr>
        <w:t>both</w:t>
      </w:r>
      <w:r>
        <w:rPr>
          <w:color w:val="1C1731"/>
          <w:spacing w:val="40"/>
        </w:rPr>
        <w:t xml:space="preserve"> </w:t>
      </w:r>
      <w:r>
        <w:rPr>
          <w:color w:val="1C1731"/>
        </w:rPr>
        <w:t>Pasifika</w:t>
      </w:r>
      <w:r>
        <w:rPr>
          <w:color w:val="1C1731"/>
          <w:spacing w:val="40"/>
        </w:rPr>
        <w:t xml:space="preserve"> </w:t>
      </w:r>
      <w:r>
        <w:rPr>
          <w:color w:val="1C1731"/>
        </w:rPr>
        <w:t>cultural values</w:t>
      </w:r>
      <w:r>
        <w:rPr>
          <w:color w:val="1C1731"/>
          <w:spacing w:val="40"/>
        </w:rPr>
        <w:t xml:space="preserve"> </w:t>
      </w:r>
      <w:r>
        <w:rPr>
          <w:color w:val="1C1731"/>
        </w:rPr>
        <w:t>in</w:t>
      </w:r>
      <w:r>
        <w:rPr>
          <w:color w:val="1C1731"/>
          <w:spacing w:val="40"/>
        </w:rPr>
        <w:t xml:space="preserve"> </w:t>
      </w:r>
      <w:r>
        <w:rPr>
          <w:color w:val="1C1731"/>
        </w:rPr>
        <w:t>all</w:t>
      </w:r>
      <w:r>
        <w:rPr>
          <w:color w:val="1C1731"/>
          <w:spacing w:val="40"/>
        </w:rPr>
        <w:t xml:space="preserve"> </w:t>
      </w:r>
      <w:r>
        <w:rPr>
          <w:color w:val="1C1731"/>
        </w:rPr>
        <w:t>aspects</w:t>
      </w:r>
      <w:r>
        <w:rPr>
          <w:color w:val="1C1731"/>
          <w:spacing w:val="40"/>
        </w:rPr>
        <w:t xml:space="preserve"> </w:t>
      </w:r>
      <w:r>
        <w:rPr>
          <w:color w:val="1C1731"/>
        </w:rPr>
        <w:t>of</w:t>
      </w:r>
      <w:r>
        <w:rPr>
          <w:color w:val="1C1731"/>
          <w:spacing w:val="40"/>
        </w:rPr>
        <w:t xml:space="preserve"> </w:t>
      </w:r>
      <w:r>
        <w:rPr>
          <w:color w:val="1C1731"/>
        </w:rPr>
        <w:t>service</w:t>
      </w:r>
      <w:r>
        <w:rPr>
          <w:color w:val="1C1731"/>
          <w:spacing w:val="40"/>
        </w:rPr>
        <w:t xml:space="preserve"> </w:t>
      </w:r>
      <w:r>
        <w:rPr>
          <w:color w:val="1C1731"/>
        </w:rPr>
        <w:t>delivery.</w:t>
      </w:r>
      <w:r>
        <w:rPr>
          <w:color w:val="1C1731"/>
          <w:spacing w:val="40"/>
        </w:rPr>
        <w:t xml:space="preserve"> </w:t>
      </w:r>
      <w:r>
        <w:rPr>
          <w:color w:val="1C1731"/>
        </w:rPr>
        <w:t>Establishing</w:t>
      </w:r>
      <w:r>
        <w:rPr>
          <w:color w:val="1C1731"/>
          <w:spacing w:val="40"/>
        </w:rPr>
        <w:t xml:space="preserve"> </w:t>
      </w:r>
      <w:r>
        <w:rPr>
          <w:color w:val="1C1731"/>
        </w:rPr>
        <w:t>rapport</w:t>
      </w:r>
      <w:r>
        <w:rPr>
          <w:color w:val="1C1731"/>
          <w:spacing w:val="40"/>
        </w:rPr>
        <w:t xml:space="preserve"> </w:t>
      </w:r>
      <w:r>
        <w:rPr>
          <w:color w:val="1C1731"/>
        </w:rPr>
        <w:t>and</w:t>
      </w:r>
      <w:r>
        <w:rPr>
          <w:color w:val="1C1731"/>
          <w:spacing w:val="40"/>
        </w:rPr>
        <w:t xml:space="preserve"> </w:t>
      </w:r>
      <w:r>
        <w:rPr>
          <w:color w:val="1C1731"/>
        </w:rPr>
        <w:t>trust</w:t>
      </w:r>
      <w:r>
        <w:rPr>
          <w:color w:val="1C1731"/>
          <w:spacing w:val="40"/>
        </w:rPr>
        <w:t xml:space="preserve"> </w:t>
      </w:r>
      <w:r>
        <w:rPr>
          <w:color w:val="1C1731"/>
        </w:rPr>
        <w:t>is</w:t>
      </w:r>
      <w:r>
        <w:rPr>
          <w:color w:val="1C1731"/>
          <w:spacing w:val="40"/>
        </w:rPr>
        <w:t xml:space="preserve"> </w:t>
      </w:r>
      <w:r>
        <w:rPr>
          <w:color w:val="1C1731"/>
        </w:rPr>
        <w:t>vital</w:t>
      </w:r>
      <w:r>
        <w:rPr>
          <w:color w:val="1C1731"/>
          <w:spacing w:val="40"/>
        </w:rPr>
        <w:t xml:space="preserve"> </w:t>
      </w:r>
      <w:r>
        <w:rPr>
          <w:color w:val="1C1731"/>
        </w:rPr>
        <w:t>to</w:t>
      </w:r>
      <w:r>
        <w:rPr>
          <w:color w:val="1C1731"/>
          <w:spacing w:val="40"/>
        </w:rPr>
        <w:t xml:space="preserve"> </w:t>
      </w:r>
      <w:r>
        <w:rPr>
          <w:color w:val="1C1731"/>
        </w:rPr>
        <w:t>building</w:t>
      </w:r>
      <w:r>
        <w:rPr>
          <w:color w:val="1C1731"/>
          <w:spacing w:val="40"/>
        </w:rPr>
        <w:t xml:space="preserve"> </w:t>
      </w:r>
      <w:r>
        <w:rPr>
          <w:color w:val="1C1731"/>
        </w:rPr>
        <w:t>meaningful connections</w:t>
      </w:r>
      <w:r>
        <w:rPr>
          <w:color w:val="1C1731"/>
          <w:spacing w:val="40"/>
        </w:rPr>
        <w:t xml:space="preserve"> </w:t>
      </w:r>
      <w:r>
        <w:rPr>
          <w:color w:val="1C1731"/>
        </w:rPr>
        <w:t>within</w:t>
      </w:r>
      <w:r>
        <w:rPr>
          <w:color w:val="1C1731"/>
          <w:spacing w:val="40"/>
        </w:rPr>
        <w:t xml:space="preserve"> </w:t>
      </w:r>
      <w:r>
        <w:rPr>
          <w:color w:val="1C1731"/>
        </w:rPr>
        <w:t>the</w:t>
      </w:r>
      <w:r>
        <w:rPr>
          <w:color w:val="1C1731"/>
          <w:spacing w:val="40"/>
        </w:rPr>
        <w:t xml:space="preserve"> </w:t>
      </w:r>
      <w:r>
        <w:rPr>
          <w:color w:val="1C1731"/>
        </w:rPr>
        <w:t>dynamic</w:t>
      </w:r>
      <w:r>
        <w:rPr>
          <w:color w:val="1C1731"/>
          <w:spacing w:val="40"/>
        </w:rPr>
        <w:t xml:space="preserve"> </w:t>
      </w:r>
      <w:r>
        <w:rPr>
          <w:color w:val="1C1731"/>
        </w:rPr>
        <w:t>multigenerational</w:t>
      </w:r>
      <w:r>
        <w:rPr>
          <w:color w:val="1C1731"/>
          <w:spacing w:val="40"/>
        </w:rPr>
        <w:t xml:space="preserve"> </w:t>
      </w:r>
      <w:r>
        <w:rPr>
          <w:color w:val="1C1731"/>
        </w:rPr>
        <w:t>social-cultural</w:t>
      </w:r>
      <w:r>
        <w:rPr>
          <w:color w:val="1C1731"/>
          <w:spacing w:val="40"/>
        </w:rPr>
        <w:t xml:space="preserve"> </w:t>
      </w:r>
      <w:r>
        <w:rPr>
          <w:color w:val="1C1731"/>
        </w:rPr>
        <w:t>contexts</w:t>
      </w:r>
      <w:r>
        <w:rPr>
          <w:color w:val="1C1731"/>
          <w:spacing w:val="40"/>
        </w:rPr>
        <w:t xml:space="preserve"> </w:t>
      </w:r>
      <w:r>
        <w:rPr>
          <w:color w:val="1C1731"/>
        </w:rPr>
        <w:t>of</w:t>
      </w:r>
      <w:r>
        <w:rPr>
          <w:color w:val="1C1731"/>
          <w:spacing w:val="40"/>
        </w:rPr>
        <w:t xml:space="preserve"> </w:t>
      </w:r>
      <w:r>
        <w:rPr>
          <w:color w:val="1C1731"/>
        </w:rPr>
        <w:t>our</w:t>
      </w:r>
      <w:r>
        <w:rPr>
          <w:color w:val="1C1731"/>
          <w:spacing w:val="40"/>
        </w:rPr>
        <w:t xml:space="preserve"> </w:t>
      </w:r>
      <w:r>
        <w:rPr>
          <w:color w:val="1C1731"/>
        </w:rPr>
        <w:t>communities</w:t>
      </w:r>
      <w:r>
        <w:rPr>
          <w:color w:val="1C1731"/>
          <w:spacing w:val="40"/>
        </w:rPr>
        <w:t xml:space="preserve"> </w:t>
      </w:r>
      <w:r>
        <w:rPr>
          <w:color w:val="1C1731"/>
        </w:rPr>
        <w:t>which</w:t>
      </w:r>
    </w:p>
    <w:p w14:paraId="02DB8CFA" w14:textId="77777777" w:rsidR="005B1E76" w:rsidRDefault="00EC16DA">
      <w:pPr>
        <w:pStyle w:val="BodyText"/>
        <w:spacing w:line="228" w:lineRule="exact"/>
        <w:ind w:left="677"/>
      </w:pPr>
      <w:r>
        <w:rPr>
          <w:color w:val="1C1731"/>
        </w:rPr>
        <w:t>involves</w:t>
      </w:r>
      <w:r>
        <w:rPr>
          <w:color w:val="1C1731"/>
          <w:spacing w:val="49"/>
        </w:rPr>
        <w:t xml:space="preserve"> </w:t>
      </w:r>
      <w:r>
        <w:rPr>
          <w:color w:val="1C1731"/>
        </w:rPr>
        <w:t>significant</w:t>
      </w:r>
      <w:r>
        <w:rPr>
          <w:color w:val="1C1731"/>
          <w:spacing w:val="49"/>
        </w:rPr>
        <w:t xml:space="preserve"> </w:t>
      </w:r>
      <w:r>
        <w:rPr>
          <w:color w:val="1C1731"/>
        </w:rPr>
        <w:t>tacit</w:t>
      </w:r>
      <w:r>
        <w:rPr>
          <w:color w:val="1C1731"/>
          <w:spacing w:val="49"/>
        </w:rPr>
        <w:t xml:space="preserve"> </w:t>
      </w:r>
      <w:r>
        <w:rPr>
          <w:color w:val="1C1731"/>
        </w:rPr>
        <w:t>knowledge</w:t>
      </w:r>
      <w:r>
        <w:rPr>
          <w:color w:val="1C1731"/>
          <w:spacing w:val="49"/>
        </w:rPr>
        <w:t xml:space="preserve"> </w:t>
      </w:r>
      <w:r>
        <w:rPr>
          <w:color w:val="1C1731"/>
        </w:rPr>
        <w:t>of</w:t>
      </w:r>
      <w:r>
        <w:rPr>
          <w:color w:val="1C1731"/>
          <w:spacing w:val="49"/>
        </w:rPr>
        <w:t xml:space="preserve"> </w:t>
      </w:r>
      <w:r>
        <w:rPr>
          <w:color w:val="1C1731"/>
        </w:rPr>
        <w:t>our</w:t>
      </w:r>
      <w:r>
        <w:rPr>
          <w:color w:val="1C1731"/>
          <w:spacing w:val="49"/>
        </w:rPr>
        <w:t xml:space="preserve"> </w:t>
      </w:r>
      <w:r>
        <w:rPr>
          <w:color w:val="1C1731"/>
        </w:rPr>
        <w:t>customary</w:t>
      </w:r>
      <w:r>
        <w:rPr>
          <w:color w:val="1C1731"/>
          <w:spacing w:val="49"/>
        </w:rPr>
        <w:t xml:space="preserve"> </w:t>
      </w:r>
      <w:r>
        <w:rPr>
          <w:color w:val="1C1731"/>
        </w:rPr>
        <w:t>traditional</w:t>
      </w:r>
      <w:r>
        <w:rPr>
          <w:color w:val="1C1731"/>
          <w:spacing w:val="49"/>
        </w:rPr>
        <w:t xml:space="preserve"> </w:t>
      </w:r>
      <w:r>
        <w:rPr>
          <w:color w:val="1C1731"/>
        </w:rPr>
        <w:t>and</w:t>
      </w:r>
      <w:r>
        <w:rPr>
          <w:color w:val="1C1731"/>
          <w:spacing w:val="49"/>
        </w:rPr>
        <w:t xml:space="preserve"> </w:t>
      </w:r>
      <w:r>
        <w:rPr>
          <w:color w:val="1C1731"/>
        </w:rPr>
        <w:t>contemporary</w:t>
      </w:r>
      <w:r>
        <w:rPr>
          <w:color w:val="1C1731"/>
          <w:spacing w:val="49"/>
        </w:rPr>
        <w:t xml:space="preserve"> </w:t>
      </w:r>
      <w:r>
        <w:rPr>
          <w:color w:val="1C1731"/>
        </w:rPr>
        <w:t>cultural</w:t>
      </w:r>
      <w:r>
        <w:rPr>
          <w:color w:val="1C1731"/>
          <w:spacing w:val="49"/>
        </w:rPr>
        <w:t xml:space="preserve"> </w:t>
      </w:r>
      <w:r>
        <w:rPr>
          <w:color w:val="1C1731"/>
          <w:spacing w:val="-2"/>
        </w:rPr>
        <w:t>lives.</w:t>
      </w:r>
    </w:p>
    <w:p w14:paraId="3BBC0C5E" w14:textId="77777777" w:rsidR="005B1E76" w:rsidRDefault="005B1E76">
      <w:pPr>
        <w:pStyle w:val="BodyText"/>
        <w:rPr>
          <w:sz w:val="22"/>
        </w:rPr>
      </w:pPr>
    </w:p>
    <w:p w14:paraId="383338CF" w14:textId="77777777" w:rsidR="005B1E76" w:rsidRDefault="005B1E76">
      <w:pPr>
        <w:pStyle w:val="BodyText"/>
        <w:rPr>
          <w:sz w:val="22"/>
        </w:rPr>
      </w:pPr>
    </w:p>
    <w:p w14:paraId="201732B2" w14:textId="77777777" w:rsidR="005B1E76" w:rsidRDefault="00EC16DA">
      <w:pPr>
        <w:pStyle w:val="Heading6"/>
        <w:spacing w:before="146"/>
      </w:pPr>
      <w:bookmarkStart w:id="24" w:name="_TOC_250037"/>
      <w:r>
        <w:t>Development</w:t>
      </w:r>
      <w:r>
        <w:rPr>
          <w:spacing w:val="42"/>
        </w:rPr>
        <w:t xml:space="preserve"> </w:t>
      </w:r>
      <w:r>
        <w:t>of</w:t>
      </w:r>
      <w:r>
        <w:rPr>
          <w:spacing w:val="42"/>
        </w:rPr>
        <w:t xml:space="preserve"> </w:t>
      </w:r>
      <w:r>
        <w:t>Research</w:t>
      </w:r>
      <w:r>
        <w:rPr>
          <w:spacing w:val="43"/>
        </w:rPr>
        <w:t xml:space="preserve"> </w:t>
      </w:r>
      <w:r>
        <w:t>Tools</w:t>
      </w:r>
      <w:r>
        <w:rPr>
          <w:spacing w:val="42"/>
        </w:rPr>
        <w:t xml:space="preserve"> </w:t>
      </w:r>
      <w:r>
        <w:t>&amp;</w:t>
      </w:r>
      <w:r>
        <w:rPr>
          <w:spacing w:val="42"/>
        </w:rPr>
        <w:t xml:space="preserve"> </w:t>
      </w:r>
      <w:r>
        <w:t>Ethics</w:t>
      </w:r>
      <w:r>
        <w:rPr>
          <w:spacing w:val="43"/>
        </w:rPr>
        <w:t xml:space="preserve"> </w:t>
      </w:r>
      <w:bookmarkEnd w:id="24"/>
      <w:r>
        <w:rPr>
          <w:spacing w:val="-2"/>
        </w:rPr>
        <w:t>Approval</w:t>
      </w:r>
    </w:p>
    <w:p w14:paraId="350093CE" w14:textId="77777777" w:rsidR="005B1E76" w:rsidRDefault="00EC16DA">
      <w:pPr>
        <w:pStyle w:val="BodyText"/>
        <w:spacing w:before="222" w:line="292" w:lineRule="auto"/>
        <w:ind w:left="677" w:right="1890"/>
      </w:pPr>
      <w:r>
        <w:rPr>
          <w:color w:val="1C1731"/>
        </w:rPr>
        <w:t>Interview</w:t>
      </w:r>
      <w:r>
        <w:rPr>
          <w:color w:val="1C1731"/>
          <w:spacing w:val="40"/>
        </w:rPr>
        <w:t xml:space="preserve"> </w:t>
      </w:r>
      <w:r>
        <w:rPr>
          <w:color w:val="1C1731"/>
        </w:rPr>
        <w:t>questions</w:t>
      </w:r>
      <w:r>
        <w:rPr>
          <w:color w:val="1C1731"/>
          <w:spacing w:val="40"/>
        </w:rPr>
        <w:t xml:space="preserve"> </w:t>
      </w:r>
      <w:r>
        <w:rPr>
          <w:color w:val="1C1731"/>
        </w:rPr>
        <w:t>were</w:t>
      </w:r>
      <w:r>
        <w:rPr>
          <w:color w:val="1C1731"/>
          <w:spacing w:val="40"/>
        </w:rPr>
        <w:t xml:space="preserve"> </w:t>
      </w:r>
      <w:r>
        <w:rPr>
          <w:color w:val="1C1731"/>
        </w:rPr>
        <w:t>developed</w:t>
      </w:r>
      <w:r>
        <w:rPr>
          <w:color w:val="1C1731"/>
          <w:spacing w:val="40"/>
        </w:rPr>
        <w:t xml:space="preserve"> </w:t>
      </w:r>
      <w:r>
        <w:rPr>
          <w:color w:val="1C1731"/>
        </w:rPr>
        <w:t>collaboratively</w:t>
      </w:r>
      <w:r>
        <w:rPr>
          <w:color w:val="1C1731"/>
          <w:spacing w:val="40"/>
        </w:rPr>
        <w:t xml:space="preserve"> </w:t>
      </w:r>
      <w:r>
        <w:rPr>
          <w:color w:val="1C1731"/>
        </w:rPr>
        <w:t>by</w:t>
      </w:r>
      <w:r>
        <w:rPr>
          <w:color w:val="1C1731"/>
          <w:spacing w:val="40"/>
        </w:rPr>
        <w:t xml:space="preserve"> </w:t>
      </w:r>
      <w:r>
        <w:rPr>
          <w:color w:val="1C1731"/>
        </w:rPr>
        <w:t>Moana</w:t>
      </w:r>
      <w:r>
        <w:rPr>
          <w:color w:val="1C1731"/>
          <w:spacing w:val="40"/>
        </w:rPr>
        <w:t xml:space="preserve"> </w:t>
      </w:r>
      <w:r>
        <w:rPr>
          <w:color w:val="1C1731"/>
        </w:rPr>
        <w:t>Research</w:t>
      </w:r>
      <w:r>
        <w:rPr>
          <w:color w:val="1C1731"/>
          <w:spacing w:val="40"/>
        </w:rPr>
        <w:t xml:space="preserve"> </w:t>
      </w:r>
      <w:r>
        <w:rPr>
          <w:color w:val="1C1731"/>
        </w:rPr>
        <w:t>and</w:t>
      </w:r>
      <w:r>
        <w:rPr>
          <w:color w:val="1C1731"/>
          <w:spacing w:val="40"/>
        </w:rPr>
        <w:t xml:space="preserve"> </w:t>
      </w:r>
      <w:proofErr w:type="spellStart"/>
      <w:r>
        <w:rPr>
          <w:color w:val="1C1731"/>
        </w:rPr>
        <w:t>Mapu</w:t>
      </w:r>
      <w:proofErr w:type="spellEnd"/>
      <w:r>
        <w:rPr>
          <w:color w:val="1C1731"/>
          <w:spacing w:val="40"/>
        </w:rPr>
        <w:t xml:space="preserve"> </w:t>
      </w:r>
      <w:r>
        <w:rPr>
          <w:color w:val="1C1731"/>
        </w:rPr>
        <w:t>Maia (see Appendix 3).</w:t>
      </w:r>
    </w:p>
    <w:p w14:paraId="72332810" w14:textId="77777777" w:rsidR="005B1E76" w:rsidRDefault="00EC16DA">
      <w:pPr>
        <w:pStyle w:val="BodyText"/>
        <w:spacing w:before="179" w:line="292" w:lineRule="auto"/>
        <w:ind w:left="677" w:right="1070"/>
      </w:pPr>
      <w:r>
        <w:rPr>
          <w:color w:val="1C1731"/>
        </w:rPr>
        <w:t>The</w:t>
      </w:r>
      <w:r>
        <w:rPr>
          <w:color w:val="1C1731"/>
          <w:spacing w:val="40"/>
        </w:rPr>
        <w:t xml:space="preserve"> </w:t>
      </w:r>
      <w:r>
        <w:rPr>
          <w:color w:val="1C1731"/>
        </w:rPr>
        <w:t>participant</w:t>
      </w:r>
      <w:r>
        <w:rPr>
          <w:color w:val="1C1731"/>
          <w:spacing w:val="40"/>
        </w:rPr>
        <w:t xml:space="preserve"> </w:t>
      </w:r>
      <w:r>
        <w:rPr>
          <w:color w:val="1C1731"/>
        </w:rPr>
        <w:t>information</w:t>
      </w:r>
      <w:r>
        <w:rPr>
          <w:color w:val="1C1731"/>
          <w:spacing w:val="40"/>
        </w:rPr>
        <w:t xml:space="preserve"> </w:t>
      </w:r>
      <w:r>
        <w:rPr>
          <w:color w:val="1C1731"/>
        </w:rPr>
        <w:t>sheet,</w:t>
      </w:r>
      <w:r>
        <w:rPr>
          <w:color w:val="1C1731"/>
          <w:spacing w:val="40"/>
        </w:rPr>
        <w:t xml:space="preserve"> </w:t>
      </w:r>
      <w:r>
        <w:rPr>
          <w:color w:val="1C1731"/>
        </w:rPr>
        <w:t>consent</w:t>
      </w:r>
      <w:r>
        <w:rPr>
          <w:color w:val="1C1731"/>
          <w:spacing w:val="40"/>
        </w:rPr>
        <w:t xml:space="preserve"> </w:t>
      </w:r>
      <w:r>
        <w:rPr>
          <w:color w:val="1C1731"/>
        </w:rPr>
        <w:t>form,</w:t>
      </w:r>
      <w:r>
        <w:rPr>
          <w:color w:val="1C1731"/>
          <w:spacing w:val="40"/>
        </w:rPr>
        <w:t xml:space="preserve"> </w:t>
      </w:r>
      <w:r>
        <w:rPr>
          <w:color w:val="1C1731"/>
        </w:rPr>
        <w:t>and</w:t>
      </w:r>
      <w:r>
        <w:rPr>
          <w:color w:val="1C1731"/>
          <w:spacing w:val="40"/>
        </w:rPr>
        <w:t xml:space="preserve"> </w:t>
      </w:r>
      <w:r>
        <w:rPr>
          <w:color w:val="1C1731"/>
        </w:rPr>
        <w:t>demographic</w:t>
      </w:r>
      <w:r>
        <w:rPr>
          <w:color w:val="1C1731"/>
          <w:spacing w:val="40"/>
        </w:rPr>
        <w:t xml:space="preserve"> </w:t>
      </w:r>
      <w:r>
        <w:rPr>
          <w:color w:val="1C1731"/>
        </w:rPr>
        <w:t>information</w:t>
      </w:r>
      <w:r>
        <w:rPr>
          <w:color w:val="1C1731"/>
          <w:spacing w:val="40"/>
        </w:rPr>
        <w:t xml:space="preserve"> </w:t>
      </w:r>
      <w:r>
        <w:rPr>
          <w:color w:val="1C1731"/>
        </w:rPr>
        <w:t>sheets</w:t>
      </w:r>
      <w:r>
        <w:rPr>
          <w:color w:val="1C1731"/>
          <w:spacing w:val="40"/>
        </w:rPr>
        <w:t xml:space="preserve"> </w:t>
      </w:r>
      <w:r>
        <w:rPr>
          <w:color w:val="1C1731"/>
        </w:rPr>
        <w:t>(Appendix</w:t>
      </w:r>
      <w:r>
        <w:rPr>
          <w:color w:val="1C1731"/>
          <w:spacing w:val="80"/>
        </w:rPr>
        <w:t xml:space="preserve"> </w:t>
      </w:r>
      <w:r>
        <w:rPr>
          <w:color w:val="1C1731"/>
        </w:rPr>
        <w:t>3)</w:t>
      </w:r>
      <w:r>
        <w:rPr>
          <w:color w:val="1C1731"/>
          <w:spacing w:val="37"/>
        </w:rPr>
        <w:t xml:space="preserve"> </w:t>
      </w:r>
      <w:r>
        <w:rPr>
          <w:color w:val="1C1731"/>
        </w:rPr>
        <w:t>were</w:t>
      </w:r>
      <w:r>
        <w:rPr>
          <w:color w:val="1C1731"/>
          <w:spacing w:val="37"/>
        </w:rPr>
        <w:t xml:space="preserve"> </w:t>
      </w:r>
      <w:r>
        <w:rPr>
          <w:color w:val="1C1731"/>
        </w:rPr>
        <w:t>submitted</w:t>
      </w:r>
      <w:r>
        <w:rPr>
          <w:color w:val="1C1731"/>
          <w:spacing w:val="37"/>
        </w:rPr>
        <w:t xml:space="preserve"> </w:t>
      </w:r>
      <w:r>
        <w:rPr>
          <w:color w:val="1C1731"/>
        </w:rPr>
        <w:t>for</w:t>
      </w:r>
      <w:r>
        <w:rPr>
          <w:color w:val="1C1731"/>
          <w:spacing w:val="37"/>
        </w:rPr>
        <w:t xml:space="preserve"> </w:t>
      </w:r>
      <w:r>
        <w:rPr>
          <w:color w:val="1C1731"/>
        </w:rPr>
        <w:t>approval</w:t>
      </w:r>
      <w:r>
        <w:rPr>
          <w:color w:val="1C1731"/>
          <w:spacing w:val="37"/>
        </w:rPr>
        <w:t xml:space="preserve"> </w:t>
      </w:r>
      <w:r>
        <w:rPr>
          <w:color w:val="1C1731"/>
        </w:rPr>
        <w:t>by</w:t>
      </w:r>
      <w:r>
        <w:rPr>
          <w:color w:val="1C1731"/>
          <w:spacing w:val="37"/>
        </w:rPr>
        <w:t xml:space="preserve"> </w:t>
      </w:r>
      <w:r>
        <w:rPr>
          <w:color w:val="1C1731"/>
        </w:rPr>
        <w:t>the</w:t>
      </w:r>
      <w:r>
        <w:rPr>
          <w:color w:val="1C1731"/>
          <w:spacing w:val="38"/>
        </w:rPr>
        <w:t xml:space="preserve"> </w:t>
      </w:r>
      <w:r>
        <w:rPr>
          <w:color w:val="1C1731"/>
        </w:rPr>
        <w:t>New</w:t>
      </w:r>
      <w:r>
        <w:rPr>
          <w:color w:val="1C1731"/>
          <w:spacing w:val="37"/>
        </w:rPr>
        <w:t xml:space="preserve"> </w:t>
      </w:r>
      <w:r>
        <w:rPr>
          <w:color w:val="1C1731"/>
        </w:rPr>
        <w:t>Zealand</w:t>
      </w:r>
      <w:r>
        <w:rPr>
          <w:color w:val="1C1731"/>
          <w:spacing w:val="37"/>
        </w:rPr>
        <w:t xml:space="preserve"> </w:t>
      </w:r>
      <w:r>
        <w:rPr>
          <w:color w:val="1C1731"/>
        </w:rPr>
        <w:t>Health</w:t>
      </w:r>
      <w:r>
        <w:rPr>
          <w:color w:val="1C1731"/>
          <w:spacing w:val="37"/>
        </w:rPr>
        <w:t xml:space="preserve"> </w:t>
      </w:r>
      <w:r>
        <w:rPr>
          <w:color w:val="1C1731"/>
        </w:rPr>
        <w:t>and</w:t>
      </w:r>
      <w:r>
        <w:rPr>
          <w:color w:val="1C1731"/>
          <w:spacing w:val="37"/>
        </w:rPr>
        <w:t xml:space="preserve"> </w:t>
      </w:r>
      <w:r>
        <w:rPr>
          <w:color w:val="1C1731"/>
        </w:rPr>
        <w:t>Disability</w:t>
      </w:r>
      <w:r>
        <w:rPr>
          <w:color w:val="1C1731"/>
          <w:spacing w:val="37"/>
        </w:rPr>
        <w:t xml:space="preserve"> </w:t>
      </w:r>
      <w:r>
        <w:rPr>
          <w:color w:val="1C1731"/>
        </w:rPr>
        <w:t>Ethics</w:t>
      </w:r>
      <w:r>
        <w:rPr>
          <w:color w:val="1C1731"/>
          <w:spacing w:val="37"/>
        </w:rPr>
        <w:t xml:space="preserve"> </w:t>
      </w:r>
      <w:r>
        <w:rPr>
          <w:color w:val="1C1731"/>
        </w:rPr>
        <w:t>Committee,</w:t>
      </w:r>
      <w:r>
        <w:rPr>
          <w:color w:val="1C1731"/>
          <w:spacing w:val="38"/>
        </w:rPr>
        <w:t xml:space="preserve"> </w:t>
      </w:r>
      <w:r>
        <w:rPr>
          <w:color w:val="1C1731"/>
          <w:spacing w:val="-2"/>
        </w:rPr>
        <w:t>which</w:t>
      </w:r>
    </w:p>
    <w:p w14:paraId="2F94F309" w14:textId="77777777" w:rsidR="005B1E76" w:rsidRDefault="00EC16DA">
      <w:pPr>
        <w:pStyle w:val="BodyText"/>
        <w:spacing w:line="292" w:lineRule="auto"/>
        <w:ind w:left="677" w:right="787"/>
      </w:pPr>
      <w:r>
        <w:rPr>
          <w:color w:val="1C1731"/>
        </w:rPr>
        <w:t>was</w:t>
      </w:r>
      <w:r>
        <w:rPr>
          <w:color w:val="1C1731"/>
          <w:spacing w:val="35"/>
        </w:rPr>
        <w:t xml:space="preserve"> </w:t>
      </w:r>
      <w:r>
        <w:rPr>
          <w:color w:val="1C1731"/>
        </w:rPr>
        <w:t>obtained</w:t>
      </w:r>
      <w:r>
        <w:rPr>
          <w:color w:val="1C1731"/>
          <w:spacing w:val="35"/>
        </w:rPr>
        <w:t xml:space="preserve"> </w:t>
      </w:r>
      <w:r>
        <w:rPr>
          <w:color w:val="1C1731"/>
        </w:rPr>
        <w:t>for</w:t>
      </w:r>
      <w:r>
        <w:rPr>
          <w:color w:val="1C1731"/>
          <w:spacing w:val="35"/>
        </w:rPr>
        <w:t xml:space="preserve"> </w:t>
      </w:r>
      <w:r>
        <w:rPr>
          <w:color w:val="1C1731"/>
        </w:rPr>
        <w:t>this</w:t>
      </w:r>
      <w:r>
        <w:rPr>
          <w:color w:val="1C1731"/>
          <w:spacing w:val="35"/>
        </w:rPr>
        <w:t xml:space="preserve"> </w:t>
      </w:r>
      <w:r>
        <w:rPr>
          <w:color w:val="1C1731"/>
        </w:rPr>
        <w:t>research</w:t>
      </w:r>
      <w:r>
        <w:rPr>
          <w:color w:val="1C1731"/>
          <w:spacing w:val="35"/>
        </w:rPr>
        <w:t xml:space="preserve"> </w:t>
      </w:r>
      <w:r>
        <w:rPr>
          <w:color w:val="1C1731"/>
        </w:rPr>
        <w:t>titled</w:t>
      </w:r>
      <w:r>
        <w:rPr>
          <w:color w:val="1C1731"/>
          <w:spacing w:val="35"/>
        </w:rPr>
        <w:t xml:space="preserve"> </w:t>
      </w:r>
      <w:r>
        <w:rPr>
          <w:color w:val="1C1731"/>
        </w:rPr>
        <w:t>“Are</w:t>
      </w:r>
      <w:r>
        <w:rPr>
          <w:color w:val="1C1731"/>
          <w:spacing w:val="35"/>
        </w:rPr>
        <w:t xml:space="preserve"> </w:t>
      </w:r>
      <w:r>
        <w:rPr>
          <w:color w:val="1C1731"/>
        </w:rPr>
        <w:t>online</w:t>
      </w:r>
      <w:r>
        <w:rPr>
          <w:color w:val="1C1731"/>
          <w:spacing w:val="35"/>
        </w:rPr>
        <w:t xml:space="preserve"> </w:t>
      </w:r>
      <w:r>
        <w:rPr>
          <w:color w:val="1C1731"/>
        </w:rPr>
        <w:t>video</w:t>
      </w:r>
      <w:r>
        <w:rPr>
          <w:color w:val="1C1731"/>
          <w:spacing w:val="35"/>
        </w:rPr>
        <w:t xml:space="preserve"> </w:t>
      </w:r>
      <w:r>
        <w:rPr>
          <w:color w:val="1C1731"/>
        </w:rPr>
        <w:t>games</w:t>
      </w:r>
      <w:r>
        <w:rPr>
          <w:color w:val="1C1731"/>
          <w:spacing w:val="35"/>
        </w:rPr>
        <w:t xml:space="preserve"> </w:t>
      </w:r>
      <w:r>
        <w:rPr>
          <w:color w:val="1C1731"/>
        </w:rPr>
        <w:t>a</w:t>
      </w:r>
      <w:r>
        <w:rPr>
          <w:color w:val="1C1731"/>
          <w:spacing w:val="35"/>
        </w:rPr>
        <w:t xml:space="preserve"> </w:t>
      </w:r>
      <w:r>
        <w:rPr>
          <w:color w:val="1C1731"/>
        </w:rPr>
        <w:t>gateway</w:t>
      </w:r>
      <w:r>
        <w:rPr>
          <w:color w:val="1C1731"/>
          <w:spacing w:val="35"/>
        </w:rPr>
        <w:t xml:space="preserve"> </w:t>
      </w:r>
      <w:r>
        <w:rPr>
          <w:color w:val="1C1731"/>
        </w:rPr>
        <w:t>to</w:t>
      </w:r>
      <w:r>
        <w:rPr>
          <w:color w:val="1C1731"/>
          <w:spacing w:val="35"/>
        </w:rPr>
        <w:t xml:space="preserve"> </w:t>
      </w:r>
      <w:r>
        <w:rPr>
          <w:color w:val="1C1731"/>
        </w:rPr>
        <w:t>problem</w:t>
      </w:r>
      <w:r>
        <w:rPr>
          <w:color w:val="1C1731"/>
          <w:spacing w:val="35"/>
        </w:rPr>
        <w:t xml:space="preserve"> </w:t>
      </w:r>
      <w:r>
        <w:rPr>
          <w:color w:val="1C1731"/>
        </w:rPr>
        <w:t>gambling</w:t>
      </w:r>
      <w:r>
        <w:rPr>
          <w:color w:val="1C1731"/>
          <w:spacing w:val="35"/>
        </w:rPr>
        <w:t xml:space="preserve"> </w:t>
      </w:r>
      <w:r>
        <w:rPr>
          <w:color w:val="1C1731"/>
        </w:rPr>
        <w:t>among Pasifika</w:t>
      </w:r>
      <w:r>
        <w:rPr>
          <w:color w:val="1C1731"/>
          <w:spacing w:val="40"/>
        </w:rPr>
        <w:t xml:space="preserve"> </w:t>
      </w:r>
      <w:r>
        <w:rPr>
          <w:color w:val="1C1731"/>
        </w:rPr>
        <w:t>youth?”</w:t>
      </w:r>
      <w:r>
        <w:rPr>
          <w:color w:val="1C1731"/>
          <w:spacing w:val="40"/>
        </w:rPr>
        <w:t xml:space="preserve"> </w:t>
      </w:r>
      <w:r>
        <w:rPr>
          <w:color w:val="1C1731"/>
        </w:rPr>
        <w:t>(19/NTB/149)</w:t>
      </w:r>
      <w:r>
        <w:rPr>
          <w:color w:val="1C1731"/>
          <w:spacing w:val="40"/>
        </w:rPr>
        <w:t xml:space="preserve"> </w:t>
      </w:r>
      <w:r>
        <w:rPr>
          <w:color w:val="1C1731"/>
        </w:rPr>
        <w:t>on</w:t>
      </w:r>
      <w:r>
        <w:rPr>
          <w:color w:val="1C1731"/>
          <w:spacing w:val="40"/>
        </w:rPr>
        <w:t xml:space="preserve"> </w:t>
      </w:r>
      <w:r>
        <w:rPr>
          <w:color w:val="1C1731"/>
        </w:rPr>
        <w:t>13</w:t>
      </w:r>
      <w:r>
        <w:rPr>
          <w:color w:val="1C1731"/>
          <w:spacing w:val="40"/>
        </w:rPr>
        <w:t xml:space="preserve"> </w:t>
      </w:r>
      <w:r>
        <w:rPr>
          <w:color w:val="1C1731"/>
        </w:rPr>
        <w:t>December</w:t>
      </w:r>
      <w:r>
        <w:rPr>
          <w:color w:val="1C1731"/>
          <w:spacing w:val="40"/>
        </w:rPr>
        <w:t xml:space="preserve"> </w:t>
      </w:r>
      <w:r>
        <w:rPr>
          <w:color w:val="1C1731"/>
        </w:rPr>
        <w:t>2019</w:t>
      </w:r>
      <w:r>
        <w:rPr>
          <w:color w:val="1C1731"/>
          <w:spacing w:val="40"/>
        </w:rPr>
        <w:t xml:space="preserve"> </w:t>
      </w:r>
      <w:r>
        <w:rPr>
          <w:color w:val="1C1731"/>
        </w:rPr>
        <w:t>(Appendix</w:t>
      </w:r>
      <w:r>
        <w:rPr>
          <w:color w:val="1C1731"/>
          <w:spacing w:val="40"/>
        </w:rPr>
        <w:t xml:space="preserve"> </w:t>
      </w:r>
      <w:r>
        <w:rPr>
          <w:color w:val="1C1731"/>
        </w:rPr>
        <w:t>4).</w:t>
      </w:r>
    </w:p>
    <w:p w14:paraId="003C789D" w14:textId="77777777" w:rsidR="005B1E76" w:rsidRDefault="00EC16DA">
      <w:pPr>
        <w:pStyle w:val="BodyText"/>
        <w:spacing w:before="179" w:line="292" w:lineRule="auto"/>
        <w:ind w:left="677" w:right="708"/>
      </w:pPr>
      <w:r>
        <w:rPr>
          <w:color w:val="1C1731"/>
        </w:rPr>
        <w:t>All</w:t>
      </w:r>
      <w:r>
        <w:rPr>
          <w:color w:val="1C1731"/>
          <w:spacing w:val="37"/>
        </w:rPr>
        <w:t xml:space="preserve"> </w:t>
      </w:r>
      <w:r>
        <w:rPr>
          <w:color w:val="1C1731"/>
        </w:rPr>
        <w:t>participants</w:t>
      </w:r>
      <w:r>
        <w:rPr>
          <w:color w:val="1C1731"/>
          <w:spacing w:val="37"/>
        </w:rPr>
        <w:t xml:space="preserve"> </w:t>
      </w:r>
      <w:r>
        <w:rPr>
          <w:color w:val="1C1731"/>
        </w:rPr>
        <w:t>were</w:t>
      </w:r>
      <w:r>
        <w:rPr>
          <w:color w:val="1C1731"/>
          <w:spacing w:val="37"/>
        </w:rPr>
        <w:t xml:space="preserve"> </w:t>
      </w:r>
      <w:r>
        <w:rPr>
          <w:color w:val="1C1731"/>
        </w:rPr>
        <w:t>assured</w:t>
      </w:r>
      <w:r>
        <w:rPr>
          <w:color w:val="1C1731"/>
          <w:spacing w:val="37"/>
        </w:rPr>
        <w:t xml:space="preserve"> </w:t>
      </w:r>
      <w:r>
        <w:rPr>
          <w:color w:val="1C1731"/>
        </w:rPr>
        <w:t>of</w:t>
      </w:r>
      <w:r>
        <w:rPr>
          <w:color w:val="1C1731"/>
          <w:spacing w:val="37"/>
        </w:rPr>
        <w:t xml:space="preserve"> </w:t>
      </w:r>
      <w:r>
        <w:rPr>
          <w:color w:val="1C1731"/>
        </w:rPr>
        <w:t>anonymity</w:t>
      </w:r>
      <w:r>
        <w:rPr>
          <w:color w:val="1C1731"/>
          <w:spacing w:val="37"/>
        </w:rPr>
        <w:t xml:space="preserve"> </w:t>
      </w:r>
      <w:r>
        <w:rPr>
          <w:color w:val="1C1731"/>
        </w:rPr>
        <w:t>and</w:t>
      </w:r>
      <w:r>
        <w:rPr>
          <w:color w:val="1C1731"/>
          <w:spacing w:val="37"/>
        </w:rPr>
        <w:t xml:space="preserve"> </w:t>
      </w:r>
      <w:r>
        <w:rPr>
          <w:color w:val="1C1731"/>
        </w:rPr>
        <w:t>informed</w:t>
      </w:r>
      <w:r>
        <w:rPr>
          <w:color w:val="1C1731"/>
          <w:spacing w:val="37"/>
        </w:rPr>
        <w:t xml:space="preserve"> </w:t>
      </w:r>
      <w:r>
        <w:rPr>
          <w:color w:val="1C1731"/>
        </w:rPr>
        <w:t>that</w:t>
      </w:r>
      <w:r>
        <w:rPr>
          <w:color w:val="1C1731"/>
          <w:spacing w:val="37"/>
        </w:rPr>
        <w:t xml:space="preserve"> </w:t>
      </w:r>
      <w:r>
        <w:rPr>
          <w:color w:val="1C1731"/>
        </w:rPr>
        <w:t>a</w:t>
      </w:r>
      <w:r>
        <w:rPr>
          <w:color w:val="1C1731"/>
          <w:spacing w:val="37"/>
        </w:rPr>
        <w:t xml:space="preserve"> </w:t>
      </w:r>
      <w:r>
        <w:rPr>
          <w:color w:val="1C1731"/>
        </w:rPr>
        <w:t>clinician</w:t>
      </w:r>
      <w:r>
        <w:rPr>
          <w:color w:val="1C1731"/>
          <w:spacing w:val="37"/>
        </w:rPr>
        <w:t xml:space="preserve"> </w:t>
      </w:r>
      <w:r>
        <w:rPr>
          <w:color w:val="1C1731"/>
        </w:rPr>
        <w:t>would</w:t>
      </w:r>
      <w:r>
        <w:rPr>
          <w:color w:val="1C1731"/>
          <w:spacing w:val="37"/>
        </w:rPr>
        <w:t xml:space="preserve"> </w:t>
      </w:r>
      <w:r>
        <w:rPr>
          <w:color w:val="1C1731"/>
        </w:rPr>
        <w:t>be</w:t>
      </w:r>
      <w:r>
        <w:rPr>
          <w:color w:val="1C1731"/>
          <w:spacing w:val="37"/>
        </w:rPr>
        <w:t xml:space="preserve"> </w:t>
      </w:r>
      <w:r>
        <w:rPr>
          <w:color w:val="1C1731"/>
        </w:rPr>
        <w:t>on-site</w:t>
      </w:r>
      <w:r>
        <w:rPr>
          <w:color w:val="1C1731"/>
          <w:spacing w:val="37"/>
        </w:rPr>
        <w:t xml:space="preserve"> </w:t>
      </w:r>
      <w:r>
        <w:rPr>
          <w:color w:val="1C1731"/>
        </w:rPr>
        <w:t>during</w:t>
      </w:r>
      <w:r>
        <w:rPr>
          <w:color w:val="1C1731"/>
          <w:spacing w:val="37"/>
        </w:rPr>
        <w:t xml:space="preserve"> </w:t>
      </w:r>
      <w:r>
        <w:rPr>
          <w:color w:val="1C1731"/>
        </w:rPr>
        <w:t>each focus</w:t>
      </w:r>
      <w:r>
        <w:rPr>
          <w:color w:val="1C1731"/>
          <w:spacing w:val="34"/>
        </w:rPr>
        <w:t xml:space="preserve"> </w:t>
      </w:r>
      <w:r>
        <w:rPr>
          <w:color w:val="1C1731"/>
        </w:rPr>
        <w:t>group</w:t>
      </w:r>
      <w:r>
        <w:rPr>
          <w:color w:val="1C1731"/>
          <w:spacing w:val="36"/>
        </w:rPr>
        <w:t xml:space="preserve"> </w:t>
      </w:r>
      <w:r>
        <w:rPr>
          <w:color w:val="1C1731"/>
        </w:rPr>
        <w:t>(FG)</w:t>
      </w:r>
      <w:r>
        <w:rPr>
          <w:color w:val="1C1731"/>
          <w:spacing w:val="37"/>
        </w:rPr>
        <w:t xml:space="preserve"> </w:t>
      </w:r>
      <w:r>
        <w:rPr>
          <w:color w:val="1C1731"/>
        </w:rPr>
        <w:t>if</w:t>
      </w:r>
      <w:r>
        <w:rPr>
          <w:color w:val="1C1731"/>
          <w:spacing w:val="36"/>
        </w:rPr>
        <w:t xml:space="preserve"> </w:t>
      </w:r>
      <w:r>
        <w:rPr>
          <w:color w:val="1C1731"/>
        </w:rPr>
        <w:t>needed.</w:t>
      </w:r>
      <w:r>
        <w:rPr>
          <w:color w:val="1C1731"/>
          <w:spacing w:val="37"/>
        </w:rPr>
        <w:t xml:space="preserve"> </w:t>
      </w:r>
      <w:r>
        <w:rPr>
          <w:color w:val="1C1731"/>
        </w:rPr>
        <w:t>Therefore,</w:t>
      </w:r>
      <w:r>
        <w:rPr>
          <w:color w:val="1C1731"/>
          <w:spacing w:val="36"/>
        </w:rPr>
        <w:t xml:space="preserve"> </w:t>
      </w:r>
      <w:r>
        <w:rPr>
          <w:color w:val="1C1731"/>
        </w:rPr>
        <w:t>the</w:t>
      </w:r>
      <w:r>
        <w:rPr>
          <w:color w:val="1C1731"/>
          <w:spacing w:val="36"/>
        </w:rPr>
        <w:t xml:space="preserve"> </w:t>
      </w:r>
      <w:r>
        <w:rPr>
          <w:color w:val="1C1731"/>
        </w:rPr>
        <w:t>names</w:t>
      </w:r>
      <w:r>
        <w:rPr>
          <w:color w:val="1C1731"/>
          <w:spacing w:val="37"/>
        </w:rPr>
        <w:t xml:space="preserve"> </w:t>
      </w:r>
      <w:r>
        <w:rPr>
          <w:color w:val="1C1731"/>
        </w:rPr>
        <w:t>provided</w:t>
      </w:r>
      <w:r>
        <w:rPr>
          <w:color w:val="1C1731"/>
          <w:spacing w:val="36"/>
        </w:rPr>
        <w:t xml:space="preserve"> </w:t>
      </w:r>
      <w:r>
        <w:rPr>
          <w:color w:val="1C1731"/>
        </w:rPr>
        <w:t>in</w:t>
      </w:r>
      <w:r>
        <w:rPr>
          <w:color w:val="1C1731"/>
          <w:spacing w:val="37"/>
        </w:rPr>
        <w:t xml:space="preserve"> </w:t>
      </w:r>
      <w:r>
        <w:rPr>
          <w:color w:val="1C1731"/>
        </w:rPr>
        <w:t>the</w:t>
      </w:r>
      <w:r>
        <w:rPr>
          <w:color w:val="1C1731"/>
          <w:spacing w:val="36"/>
        </w:rPr>
        <w:t xml:space="preserve"> </w:t>
      </w:r>
      <w:r>
        <w:rPr>
          <w:color w:val="1C1731"/>
        </w:rPr>
        <w:t>interview</w:t>
      </w:r>
      <w:r>
        <w:rPr>
          <w:color w:val="1C1731"/>
          <w:spacing w:val="36"/>
        </w:rPr>
        <w:t xml:space="preserve"> </w:t>
      </w:r>
      <w:r>
        <w:rPr>
          <w:color w:val="1C1731"/>
        </w:rPr>
        <w:t>analysis</w:t>
      </w:r>
      <w:r>
        <w:rPr>
          <w:color w:val="1C1731"/>
          <w:spacing w:val="37"/>
        </w:rPr>
        <w:t xml:space="preserve"> </w:t>
      </w:r>
      <w:r>
        <w:rPr>
          <w:color w:val="1C1731"/>
        </w:rPr>
        <w:t>are</w:t>
      </w:r>
      <w:r>
        <w:rPr>
          <w:color w:val="1C1731"/>
          <w:spacing w:val="36"/>
        </w:rPr>
        <w:t xml:space="preserve"> </w:t>
      </w:r>
      <w:r>
        <w:rPr>
          <w:color w:val="1C1731"/>
        </w:rPr>
        <w:t>not</w:t>
      </w:r>
      <w:r>
        <w:rPr>
          <w:color w:val="1C1731"/>
          <w:spacing w:val="37"/>
        </w:rPr>
        <w:t xml:space="preserve"> </w:t>
      </w:r>
      <w:r>
        <w:rPr>
          <w:color w:val="1C1731"/>
          <w:spacing w:val="-2"/>
        </w:rPr>
        <w:t>included.</w:t>
      </w:r>
    </w:p>
    <w:p w14:paraId="2AEBD86F" w14:textId="77777777" w:rsidR="005B1E76" w:rsidRDefault="005B1E76">
      <w:pPr>
        <w:pStyle w:val="BodyText"/>
        <w:rPr>
          <w:sz w:val="22"/>
        </w:rPr>
      </w:pPr>
    </w:p>
    <w:p w14:paraId="34DAD30C" w14:textId="77777777" w:rsidR="005B1E76" w:rsidRDefault="005B1E76">
      <w:pPr>
        <w:pStyle w:val="BodyText"/>
        <w:spacing w:before="3"/>
        <w:rPr>
          <w:sz w:val="30"/>
        </w:rPr>
      </w:pPr>
    </w:p>
    <w:p w14:paraId="49DF487A" w14:textId="77777777" w:rsidR="005B1E76" w:rsidRDefault="00EC16DA">
      <w:pPr>
        <w:pStyle w:val="Heading6"/>
      </w:pPr>
      <w:bookmarkStart w:id="25" w:name="_TOC_250036"/>
      <w:bookmarkEnd w:id="25"/>
      <w:r>
        <w:rPr>
          <w:spacing w:val="-2"/>
        </w:rPr>
        <w:t>Recruitment</w:t>
      </w:r>
    </w:p>
    <w:p w14:paraId="15EC5759" w14:textId="77777777" w:rsidR="005B1E76" w:rsidRDefault="00EC16DA">
      <w:pPr>
        <w:pStyle w:val="BodyText"/>
        <w:spacing w:before="223" w:line="292" w:lineRule="auto"/>
        <w:ind w:left="677" w:right="636"/>
        <w:jc w:val="both"/>
      </w:pPr>
      <w:r>
        <w:rPr>
          <w:color w:val="1C1731"/>
        </w:rPr>
        <w:t xml:space="preserve">Purposeful sampling from the </w:t>
      </w:r>
      <w:proofErr w:type="spellStart"/>
      <w:r>
        <w:rPr>
          <w:color w:val="1C1731"/>
        </w:rPr>
        <w:t>Mapu</w:t>
      </w:r>
      <w:proofErr w:type="spellEnd"/>
      <w:r>
        <w:rPr>
          <w:color w:val="1C1731"/>
        </w:rPr>
        <w:t xml:space="preserve"> Maia community networks was used to identify Pasifika youth and</w:t>
      </w:r>
      <w:r>
        <w:rPr>
          <w:color w:val="1C1731"/>
          <w:spacing w:val="40"/>
        </w:rPr>
        <w:t xml:space="preserve"> </w:t>
      </w:r>
      <w:r>
        <w:rPr>
          <w:color w:val="1C1731"/>
        </w:rPr>
        <w:t>young adults between the ages of 16 and 30 years living in New Zealand who had played online games</w:t>
      </w:r>
      <w:r>
        <w:rPr>
          <w:color w:val="1C1731"/>
          <w:spacing w:val="80"/>
        </w:rPr>
        <w:t xml:space="preserve"> </w:t>
      </w:r>
      <w:r>
        <w:rPr>
          <w:color w:val="1C1731"/>
        </w:rPr>
        <w:t>within</w:t>
      </w:r>
      <w:r>
        <w:rPr>
          <w:color w:val="1C1731"/>
          <w:spacing w:val="40"/>
        </w:rPr>
        <w:t xml:space="preserve"> </w:t>
      </w:r>
      <w:r>
        <w:rPr>
          <w:color w:val="1C1731"/>
        </w:rPr>
        <w:t>the</w:t>
      </w:r>
      <w:r>
        <w:rPr>
          <w:color w:val="1C1731"/>
          <w:spacing w:val="40"/>
        </w:rPr>
        <w:t xml:space="preserve"> </w:t>
      </w:r>
      <w:r>
        <w:rPr>
          <w:color w:val="1C1731"/>
        </w:rPr>
        <w:t>previous</w:t>
      </w:r>
      <w:r>
        <w:rPr>
          <w:color w:val="1C1731"/>
          <w:spacing w:val="40"/>
        </w:rPr>
        <w:t xml:space="preserve"> </w:t>
      </w:r>
      <w:r>
        <w:rPr>
          <w:color w:val="1C1731"/>
        </w:rPr>
        <w:t>12</w:t>
      </w:r>
      <w:r>
        <w:rPr>
          <w:color w:val="1C1731"/>
          <w:spacing w:val="40"/>
        </w:rPr>
        <w:t xml:space="preserve"> </w:t>
      </w:r>
      <w:r>
        <w:rPr>
          <w:color w:val="1C1731"/>
        </w:rPr>
        <w:t>months.</w:t>
      </w:r>
      <w:r>
        <w:rPr>
          <w:color w:val="1C1731"/>
          <w:spacing w:val="40"/>
        </w:rPr>
        <w:t xml:space="preserve"> </w:t>
      </w:r>
      <w:proofErr w:type="spellStart"/>
      <w:r>
        <w:rPr>
          <w:color w:val="1C1731"/>
        </w:rPr>
        <w:t>Mapu</w:t>
      </w:r>
      <w:proofErr w:type="spellEnd"/>
      <w:r>
        <w:rPr>
          <w:color w:val="1C1731"/>
          <w:spacing w:val="40"/>
        </w:rPr>
        <w:t xml:space="preserve"> </w:t>
      </w:r>
      <w:r>
        <w:rPr>
          <w:color w:val="1C1731"/>
        </w:rPr>
        <w:t>Maia</w:t>
      </w:r>
      <w:r>
        <w:rPr>
          <w:color w:val="1C1731"/>
          <w:spacing w:val="40"/>
        </w:rPr>
        <w:t xml:space="preserve"> </w:t>
      </w:r>
      <w:r>
        <w:rPr>
          <w:color w:val="1C1731"/>
        </w:rPr>
        <w:t>and</w:t>
      </w:r>
      <w:r>
        <w:rPr>
          <w:color w:val="1C1731"/>
          <w:spacing w:val="40"/>
        </w:rPr>
        <w:t xml:space="preserve"> </w:t>
      </w:r>
      <w:r>
        <w:rPr>
          <w:color w:val="1C1731"/>
        </w:rPr>
        <w:t>Moana</w:t>
      </w:r>
      <w:r>
        <w:rPr>
          <w:color w:val="1C1731"/>
          <w:spacing w:val="40"/>
        </w:rPr>
        <w:t xml:space="preserve"> </w:t>
      </w:r>
      <w:r>
        <w:rPr>
          <w:color w:val="1C1731"/>
        </w:rPr>
        <w:t>Research</w:t>
      </w:r>
      <w:r>
        <w:rPr>
          <w:color w:val="1C1731"/>
          <w:spacing w:val="40"/>
        </w:rPr>
        <w:t xml:space="preserve"> </w:t>
      </w:r>
      <w:r>
        <w:rPr>
          <w:color w:val="1C1731"/>
        </w:rPr>
        <w:t>were</w:t>
      </w:r>
      <w:r>
        <w:rPr>
          <w:color w:val="1C1731"/>
          <w:spacing w:val="40"/>
        </w:rPr>
        <w:t xml:space="preserve"> </w:t>
      </w:r>
      <w:r>
        <w:rPr>
          <w:color w:val="1C1731"/>
        </w:rPr>
        <w:t>assisted</w:t>
      </w:r>
      <w:r>
        <w:rPr>
          <w:color w:val="1C1731"/>
          <w:spacing w:val="40"/>
        </w:rPr>
        <w:t xml:space="preserve"> </w:t>
      </w:r>
      <w:r>
        <w:rPr>
          <w:color w:val="1C1731"/>
        </w:rPr>
        <w:t>by</w:t>
      </w:r>
      <w:r>
        <w:rPr>
          <w:color w:val="1C1731"/>
          <w:spacing w:val="40"/>
        </w:rPr>
        <w:t xml:space="preserve"> </w:t>
      </w:r>
      <w:r>
        <w:rPr>
          <w:color w:val="1C1731"/>
        </w:rPr>
        <w:t>key</w:t>
      </w:r>
      <w:r>
        <w:rPr>
          <w:color w:val="1C1731"/>
          <w:spacing w:val="40"/>
        </w:rPr>
        <w:t xml:space="preserve"> </w:t>
      </w:r>
      <w:r>
        <w:rPr>
          <w:color w:val="1C1731"/>
        </w:rPr>
        <w:t>contacts</w:t>
      </w:r>
      <w:r>
        <w:rPr>
          <w:color w:val="1C1731"/>
          <w:spacing w:val="40"/>
        </w:rPr>
        <w:t xml:space="preserve"> </w:t>
      </w:r>
      <w:r>
        <w:rPr>
          <w:color w:val="1C1731"/>
        </w:rPr>
        <w:t>within</w:t>
      </w:r>
    </w:p>
    <w:p w14:paraId="26DFC1CF" w14:textId="77777777" w:rsidR="005B1E76" w:rsidRDefault="00EC16DA">
      <w:pPr>
        <w:pStyle w:val="BodyText"/>
        <w:spacing w:line="292" w:lineRule="auto"/>
        <w:ind w:left="677" w:right="658"/>
        <w:jc w:val="both"/>
      </w:pPr>
      <w:r>
        <w:rPr>
          <w:color w:val="1C1731"/>
        </w:rPr>
        <w:t>these</w:t>
      </w:r>
      <w:r>
        <w:rPr>
          <w:color w:val="1C1731"/>
          <w:spacing w:val="40"/>
        </w:rPr>
        <w:t xml:space="preserve"> </w:t>
      </w:r>
      <w:r>
        <w:rPr>
          <w:color w:val="1C1731"/>
        </w:rPr>
        <w:t>networks</w:t>
      </w:r>
      <w:r>
        <w:rPr>
          <w:color w:val="1C1731"/>
          <w:spacing w:val="40"/>
        </w:rPr>
        <w:t xml:space="preserve"> </w:t>
      </w:r>
      <w:r>
        <w:rPr>
          <w:color w:val="1C1731"/>
        </w:rPr>
        <w:t>with</w:t>
      </w:r>
      <w:r>
        <w:rPr>
          <w:color w:val="1C1731"/>
          <w:spacing w:val="40"/>
        </w:rPr>
        <w:t xml:space="preserve"> </w:t>
      </w:r>
      <w:r>
        <w:rPr>
          <w:color w:val="1C1731"/>
        </w:rPr>
        <w:t>pre-vetting</w:t>
      </w:r>
      <w:r>
        <w:rPr>
          <w:color w:val="1C1731"/>
          <w:spacing w:val="40"/>
        </w:rPr>
        <w:t xml:space="preserve"> </w:t>
      </w:r>
      <w:r>
        <w:rPr>
          <w:color w:val="1C1731"/>
        </w:rPr>
        <w:t>to</w:t>
      </w:r>
      <w:r>
        <w:rPr>
          <w:color w:val="1C1731"/>
          <w:spacing w:val="40"/>
        </w:rPr>
        <w:t xml:space="preserve"> </w:t>
      </w:r>
      <w:r>
        <w:rPr>
          <w:color w:val="1C1731"/>
        </w:rPr>
        <w:t>ensure</w:t>
      </w:r>
      <w:r>
        <w:rPr>
          <w:color w:val="1C1731"/>
          <w:spacing w:val="40"/>
        </w:rPr>
        <w:t xml:space="preserve"> </w:t>
      </w:r>
      <w:r>
        <w:rPr>
          <w:color w:val="1C1731"/>
        </w:rPr>
        <w:t>all</w:t>
      </w:r>
      <w:r>
        <w:rPr>
          <w:color w:val="1C1731"/>
          <w:spacing w:val="4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participants</w:t>
      </w:r>
      <w:r>
        <w:rPr>
          <w:color w:val="1C1731"/>
          <w:spacing w:val="40"/>
        </w:rPr>
        <w:t xml:space="preserve"> </w:t>
      </w:r>
      <w:r>
        <w:rPr>
          <w:color w:val="1C1731"/>
        </w:rPr>
        <w:t>were</w:t>
      </w:r>
      <w:r>
        <w:rPr>
          <w:color w:val="1C1731"/>
          <w:spacing w:val="40"/>
        </w:rPr>
        <w:t xml:space="preserve"> </w:t>
      </w:r>
      <w:r>
        <w:rPr>
          <w:color w:val="1C1731"/>
        </w:rPr>
        <w:t>active</w:t>
      </w:r>
      <w:r>
        <w:rPr>
          <w:color w:val="1C1731"/>
          <w:spacing w:val="40"/>
        </w:rPr>
        <w:t xml:space="preserve"> </w:t>
      </w:r>
      <w:r>
        <w:rPr>
          <w:color w:val="1C1731"/>
        </w:rPr>
        <w:t>online</w:t>
      </w:r>
      <w:r>
        <w:rPr>
          <w:color w:val="1C1731"/>
          <w:spacing w:val="40"/>
        </w:rPr>
        <w:t xml:space="preserve"> </w:t>
      </w:r>
      <w:r>
        <w:rPr>
          <w:color w:val="1C1731"/>
        </w:rPr>
        <w:t>gamers</w:t>
      </w:r>
      <w:r>
        <w:rPr>
          <w:color w:val="1C1731"/>
          <w:spacing w:val="40"/>
        </w:rPr>
        <w:t xml:space="preserve"> </w:t>
      </w:r>
      <w:r>
        <w:rPr>
          <w:color w:val="1C1731"/>
        </w:rPr>
        <w:t>and the</w:t>
      </w:r>
      <w:r>
        <w:rPr>
          <w:color w:val="1C1731"/>
          <w:spacing w:val="37"/>
        </w:rPr>
        <w:t xml:space="preserve"> </w:t>
      </w:r>
      <w:r>
        <w:rPr>
          <w:color w:val="1C1731"/>
        </w:rPr>
        <w:t>correct</w:t>
      </w:r>
      <w:r>
        <w:rPr>
          <w:color w:val="1C1731"/>
          <w:spacing w:val="37"/>
        </w:rPr>
        <w:t xml:space="preserve"> </w:t>
      </w:r>
      <w:r>
        <w:rPr>
          <w:color w:val="1C1731"/>
        </w:rPr>
        <w:t>demographic.</w:t>
      </w:r>
      <w:r>
        <w:rPr>
          <w:color w:val="1C1731"/>
          <w:spacing w:val="37"/>
        </w:rPr>
        <w:t xml:space="preserve"> </w:t>
      </w:r>
      <w:r>
        <w:rPr>
          <w:color w:val="1C1731"/>
        </w:rPr>
        <w:t>This</w:t>
      </w:r>
      <w:r>
        <w:rPr>
          <w:color w:val="1C1731"/>
          <w:spacing w:val="37"/>
        </w:rPr>
        <w:t xml:space="preserve"> </w:t>
      </w:r>
      <w:r>
        <w:rPr>
          <w:color w:val="1C1731"/>
        </w:rPr>
        <w:t>process</w:t>
      </w:r>
      <w:r>
        <w:rPr>
          <w:color w:val="1C1731"/>
          <w:spacing w:val="37"/>
        </w:rPr>
        <w:t xml:space="preserve"> </w:t>
      </w:r>
      <w:r>
        <w:rPr>
          <w:color w:val="1C1731"/>
        </w:rPr>
        <w:t>was</w:t>
      </w:r>
      <w:r>
        <w:rPr>
          <w:color w:val="1C1731"/>
          <w:spacing w:val="37"/>
        </w:rPr>
        <w:t xml:space="preserve"> </w:t>
      </w:r>
      <w:r>
        <w:rPr>
          <w:color w:val="1C1731"/>
        </w:rPr>
        <w:t>used</w:t>
      </w:r>
      <w:r>
        <w:rPr>
          <w:color w:val="1C1731"/>
          <w:spacing w:val="37"/>
        </w:rPr>
        <w:t xml:space="preserve"> </w:t>
      </w:r>
      <w:r>
        <w:rPr>
          <w:color w:val="1C1731"/>
        </w:rPr>
        <w:t>for</w:t>
      </w:r>
      <w:r>
        <w:rPr>
          <w:color w:val="1C1731"/>
          <w:spacing w:val="37"/>
        </w:rPr>
        <w:t xml:space="preserve"> </w:t>
      </w:r>
      <w:r>
        <w:rPr>
          <w:color w:val="1C1731"/>
        </w:rPr>
        <w:t>both</w:t>
      </w:r>
      <w:r>
        <w:rPr>
          <w:color w:val="1C1731"/>
          <w:spacing w:val="37"/>
        </w:rPr>
        <w:t xml:space="preserve"> </w:t>
      </w:r>
      <w:r>
        <w:rPr>
          <w:color w:val="1C1731"/>
        </w:rPr>
        <w:t>the</w:t>
      </w:r>
      <w:r>
        <w:rPr>
          <w:color w:val="1C1731"/>
          <w:spacing w:val="37"/>
        </w:rPr>
        <w:t xml:space="preserve"> </w:t>
      </w:r>
      <w:r>
        <w:rPr>
          <w:color w:val="1C1731"/>
        </w:rPr>
        <w:t>North</w:t>
      </w:r>
      <w:r>
        <w:rPr>
          <w:color w:val="1C1731"/>
          <w:spacing w:val="37"/>
        </w:rPr>
        <w:t xml:space="preserve"> </w:t>
      </w:r>
      <w:r>
        <w:rPr>
          <w:color w:val="1C1731"/>
        </w:rPr>
        <w:t>and</w:t>
      </w:r>
      <w:r>
        <w:rPr>
          <w:color w:val="1C1731"/>
          <w:spacing w:val="37"/>
        </w:rPr>
        <w:t xml:space="preserve"> </w:t>
      </w:r>
      <w:r>
        <w:rPr>
          <w:color w:val="1C1731"/>
        </w:rPr>
        <w:t>South</w:t>
      </w:r>
      <w:r>
        <w:rPr>
          <w:color w:val="1C1731"/>
          <w:spacing w:val="37"/>
        </w:rPr>
        <w:t xml:space="preserve"> </w:t>
      </w:r>
      <w:r>
        <w:rPr>
          <w:color w:val="1C1731"/>
        </w:rPr>
        <w:t>Islands</w:t>
      </w:r>
      <w:r>
        <w:rPr>
          <w:color w:val="1C1731"/>
          <w:spacing w:val="37"/>
        </w:rPr>
        <w:t xml:space="preserve"> </w:t>
      </w:r>
      <w:r>
        <w:rPr>
          <w:color w:val="1C1731"/>
        </w:rPr>
        <w:t>of</w:t>
      </w:r>
      <w:r>
        <w:rPr>
          <w:color w:val="1C1731"/>
          <w:spacing w:val="37"/>
        </w:rPr>
        <w:t xml:space="preserve"> </w:t>
      </w:r>
      <w:r>
        <w:rPr>
          <w:color w:val="1C1731"/>
        </w:rPr>
        <w:t>New</w:t>
      </w:r>
      <w:r>
        <w:rPr>
          <w:color w:val="1C1731"/>
          <w:spacing w:val="37"/>
        </w:rPr>
        <w:t xml:space="preserve"> </w:t>
      </w:r>
      <w:r>
        <w:rPr>
          <w:color w:val="1C1731"/>
        </w:rPr>
        <w:t>Zealand.</w:t>
      </w:r>
    </w:p>
    <w:p w14:paraId="711AD8D2" w14:textId="77777777" w:rsidR="005B1E76" w:rsidRDefault="005B1E76">
      <w:pPr>
        <w:spacing w:line="292" w:lineRule="auto"/>
        <w:jc w:val="both"/>
        <w:sectPr w:rsidR="005B1E76">
          <w:pgSz w:w="11910" w:h="16840"/>
          <w:pgMar w:top="700" w:right="340" w:bottom="440" w:left="400" w:header="386" w:footer="253" w:gutter="0"/>
          <w:cols w:space="720"/>
        </w:sectPr>
      </w:pPr>
    </w:p>
    <w:p w14:paraId="2DFCDA17" w14:textId="77777777" w:rsidR="005B1E76" w:rsidRDefault="00EC16DA">
      <w:pPr>
        <w:pStyle w:val="BodyText"/>
      </w:pPr>
      <w:r>
        <w:rPr>
          <w:noProof/>
        </w:rPr>
        <w:lastRenderedPageBreak/>
        <w:drawing>
          <wp:anchor distT="0" distB="0" distL="0" distR="0" simplePos="0" relativeHeight="15765504" behindDoc="0" locked="0" layoutInCell="1" allowOverlap="1" wp14:anchorId="5977489C" wp14:editId="5029764B">
            <wp:simplePos x="0" y="0"/>
            <wp:positionH relativeFrom="page">
              <wp:posOffset>7398003</wp:posOffset>
            </wp:positionH>
            <wp:positionV relativeFrom="page">
              <wp:posOffset>0</wp:posOffset>
            </wp:positionV>
            <wp:extent cx="162001" cy="10692003"/>
            <wp:effectExtent l="0" t="0" r="0" b="0"/>
            <wp:wrapNone/>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66016" behindDoc="0" locked="0" layoutInCell="1" allowOverlap="1" wp14:anchorId="61ABEB1E" wp14:editId="1B67CFDE">
            <wp:simplePos x="0" y="0"/>
            <wp:positionH relativeFrom="page">
              <wp:posOffset>7074002</wp:posOffset>
            </wp:positionH>
            <wp:positionV relativeFrom="page">
              <wp:posOffset>10558805</wp:posOffset>
            </wp:positionV>
            <wp:extent cx="162001" cy="133197"/>
            <wp:effectExtent l="0" t="0" r="0" b="0"/>
            <wp:wrapNone/>
            <wp:docPr id="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58476A1D" w14:textId="77777777" w:rsidR="005B1E76" w:rsidRDefault="005B1E76">
      <w:pPr>
        <w:pStyle w:val="BodyText"/>
      </w:pPr>
    </w:p>
    <w:p w14:paraId="46BEB87F" w14:textId="77777777" w:rsidR="005B1E76" w:rsidRDefault="005B1E76">
      <w:pPr>
        <w:pStyle w:val="BodyText"/>
      </w:pPr>
    </w:p>
    <w:p w14:paraId="1DB8B170" w14:textId="77777777" w:rsidR="005B1E76" w:rsidRDefault="005B1E76">
      <w:pPr>
        <w:pStyle w:val="BodyText"/>
      </w:pPr>
    </w:p>
    <w:p w14:paraId="517BCC3C" w14:textId="77777777" w:rsidR="005B1E76" w:rsidRDefault="005B1E76">
      <w:pPr>
        <w:pStyle w:val="BodyText"/>
      </w:pPr>
    </w:p>
    <w:p w14:paraId="1556FCA1" w14:textId="77777777" w:rsidR="005B1E76" w:rsidRDefault="005B1E76">
      <w:pPr>
        <w:pStyle w:val="BodyText"/>
      </w:pPr>
    </w:p>
    <w:p w14:paraId="4526765E" w14:textId="77777777" w:rsidR="005B1E76" w:rsidRDefault="005B1E76">
      <w:pPr>
        <w:pStyle w:val="BodyText"/>
        <w:spacing w:before="7"/>
        <w:rPr>
          <w:sz w:val="23"/>
        </w:rPr>
      </w:pPr>
    </w:p>
    <w:p w14:paraId="6F97D1BB" w14:textId="77777777" w:rsidR="005B1E76" w:rsidRDefault="00EC16DA">
      <w:pPr>
        <w:pStyle w:val="Heading6"/>
        <w:ind w:left="507"/>
      </w:pPr>
      <w:bookmarkStart w:id="26" w:name="_TOC_250035"/>
      <w:r>
        <w:t>Data</w:t>
      </w:r>
      <w:r>
        <w:rPr>
          <w:spacing w:val="32"/>
        </w:rPr>
        <w:t xml:space="preserve"> </w:t>
      </w:r>
      <w:bookmarkEnd w:id="26"/>
      <w:r>
        <w:rPr>
          <w:spacing w:val="-2"/>
        </w:rPr>
        <w:t>Collection</w:t>
      </w:r>
    </w:p>
    <w:p w14:paraId="2E55EE1E" w14:textId="77777777" w:rsidR="005B1E76" w:rsidRDefault="00EC16DA">
      <w:pPr>
        <w:pStyle w:val="BodyText"/>
        <w:spacing w:before="223" w:line="292" w:lineRule="auto"/>
        <w:ind w:left="507" w:right="787"/>
      </w:pPr>
      <w:r>
        <w:rPr>
          <w:color w:val="1C1731"/>
        </w:rPr>
        <w:t>From</w:t>
      </w:r>
      <w:r>
        <w:rPr>
          <w:color w:val="1C1731"/>
          <w:spacing w:val="34"/>
        </w:rPr>
        <w:t xml:space="preserve"> </w:t>
      </w:r>
      <w:r>
        <w:rPr>
          <w:color w:val="1C1731"/>
        </w:rPr>
        <w:t>18</w:t>
      </w:r>
      <w:r>
        <w:rPr>
          <w:color w:val="1C1731"/>
          <w:spacing w:val="34"/>
        </w:rPr>
        <w:t xml:space="preserve"> </w:t>
      </w:r>
      <w:r>
        <w:rPr>
          <w:color w:val="1C1731"/>
        </w:rPr>
        <w:t>November</w:t>
      </w:r>
      <w:r>
        <w:rPr>
          <w:color w:val="1C1731"/>
          <w:spacing w:val="34"/>
        </w:rPr>
        <w:t xml:space="preserve"> </w:t>
      </w:r>
      <w:r>
        <w:rPr>
          <w:color w:val="1C1731"/>
        </w:rPr>
        <w:t>to</w:t>
      </w:r>
      <w:r>
        <w:rPr>
          <w:color w:val="1C1731"/>
          <w:spacing w:val="34"/>
        </w:rPr>
        <w:t xml:space="preserve"> </w:t>
      </w:r>
      <w:r>
        <w:rPr>
          <w:color w:val="1C1731"/>
        </w:rPr>
        <w:t>13</w:t>
      </w:r>
      <w:r>
        <w:rPr>
          <w:color w:val="1C1731"/>
          <w:spacing w:val="34"/>
        </w:rPr>
        <w:t xml:space="preserve"> </w:t>
      </w:r>
      <w:r>
        <w:rPr>
          <w:color w:val="1C1731"/>
        </w:rPr>
        <w:t>February</w:t>
      </w:r>
      <w:r>
        <w:rPr>
          <w:color w:val="1C1731"/>
          <w:spacing w:val="34"/>
        </w:rPr>
        <w:t xml:space="preserve"> </w:t>
      </w:r>
      <w:r>
        <w:rPr>
          <w:color w:val="1C1731"/>
        </w:rPr>
        <w:t>2020,</w:t>
      </w:r>
      <w:r>
        <w:rPr>
          <w:color w:val="1C1731"/>
          <w:spacing w:val="34"/>
        </w:rPr>
        <w:t xml:space="preserve"> </w:t>
      </w:r>
      <w:r>
        <w:rPr>
          <w:color w:val="1C1731"/>
        </w:rPr>
        <w:t>seven</w:t>
      </w:r>
      <w:r>
        <w:rPr>
          <w:color w:val="1C1731"/>
          <w:spacing w:val="34"/>
        </w:rPr>
        <w:t xml:space="preserve"> </w:t>
      </w:r>
      <w:r>
        <w:rPr>
          <w:color w:val="1C1731"/>
        </w:rPr>
        <w:t>focus</w:t>
      </w:r>
      <w:r>
        <w:rPr>
          <w:color w:val="1C1731"/>
          <w:spacing w:val="34"/>
        </w:rPr>
        <w:t xml:space="preserve"> </w:t>
      </w:r>
      <w:r>
        <w:rPr>
          <w:color w:val="1C1731"/>
        </w:rPr>
        <w:t>groups</w:t>
      </w:r>
      <w:r>
        <w:rPr>
          <w:color w:val="1C1731"/>
          <w:spacing w:val="34"/>
        </w:rPr>
        <w:t xml:space="preserve"> </w:t>
      </w:r>
      <w:r>
        <w:rPr>
          <w:color w:val="1C1731"/>
        </w:rPr>
        <w:t>were</w:t>
      </w:r>
      <w:r>
        <w:rPr>
          <w:color w:val="1C1731"/>
          <w:spacing w:val="34"/>
        </w:rPr>
        <w:t xml:space="preserve"> </w:t>
      </w:r>
      <w:r>
        <w:rPr>
          <w:color w:val="1C1731"/>
        </w:rPr>
        <w:t>conducted</w:t>
      </w:r>
      <w:r>
        <w:rPr>
          <w:color w:val="1C1731"/>
          <w:spacing w:val="34"/>
        </w:rPr>
        <w:t xml:space="preserve"> </w:t>
      </w:r>
      <w:r>
        <w:rPr>
          <w:color w:val="1C1731"/>
        </w:rPr>
        <w:t>in</w:t>
      </w:r>
      <w:r>
        <w:rPr>
          <w:color w:val="1C1731"/>
          <w:spacing w:val="34"/>
        </w:rPr>
        <w:t xml:space="preserve"> </w:t>
      </w:r>
      <w:r>
        <w:rPr>
          <w:color w:val="1C1731"/>
        </w:rPr>
        <w:t>Auckland</w:t>
      </w:r>
      <w:r>
        <w:rPr>
          <w:color w:val="1C1731"/>
          <w:spacing w:val="34"/>
        </w:rPr>
        <w:t xml:space="preserve"> </w:t>
      </w:r>
      <w:r>
        <w:rPr>
          <w:color w:val="1C1731"/>
        </w:rPr>
        <w:t>(x2),</w:t>
      </w:r>
      <w:r>
        <w:rPr>
          <w:color w:val="1C1731"/>
          <w:spacing w:val="34"/>
        </w:rPr>
        <w:t xml:space="preserve"> </w:t>
      </w:r>
      <w:r>
        <w:rPr>
          <w:color w:val="1C1731"/>
        </w:rPr>
        <w:t>Porirua (x1),</w:t>
      </w:r>
      <w:r>
        <w:rPr>
          <w:color w:val="1C1731"/>
          <w:spacing w:val="40"/>
        </w:rPr>
        <w:t xml:space="preserve"> </w:t>
      </w:r>
      <w:r>
        <w:rPr>
          <w:color w:val="1C1731"/>
        </w:rPr>
        <w:t>Levin</w:t>
      </w:r>
      <w:r>
        <w:rPr>
          <w:color w:val="1C1731"/>
          <w:spacing w:val="40"/>
        </w:rPr>
        <w:t xml:space="preserve"> </w:t>
      </w:r>
      <w:r>
        <w:rPr>
          <w:color w:val="1C1731"/>
        </w:rPr>
        <w:t>(x1),</w:t>
      </w:r>
      <w:r>
        <w:rPr>
          <w:color w:val="1C1731"/>
          <w:spacing w:val="40"/>
        </w:rPr>
        <w:t xml:space="preserve"> </w:t>
      </w:r>
      <w:r>
        <w:rPr>
          <w:color w:val="1C1731"/>
        </w:rPr>
        <w:t>Christchurch</w:t>
      </w:r>
      <w:r>
        <w:rPr>
          <w:color w:val="1C1731"/>
          <w:spacing w:val="40"/>
        </w:rPr>
        <w:t xml:space="preserve"> </w:t>
      </w:r>
      <w:r>
        <w:rPr>
          <w:color w:val="1C1731"/>
        </w:rPr>
        <w:t>(x1),</w:t>
      </w:r>
      <w:r>
        <w:rPr>
          <w:color w:val="1C1731"/>
          <w:spacing w:val="40"/>
        </w:rPr>
        <w:t xml:space="preserve"> </w:t>
      </w:r>
      <w:r>
        <w:rPr>
          <w:color w:val="1C1731"/>
        </w:rPr>
        <w:t>Timaru</w:t>
      </w:r>
      <w:r>
        <w:rPr>
          <w:color w:val="1C1731"/>
          <w:spacing w:val="40"/>
        </w:rPr>
        <w:t xml:space="preserve"> </w:t>
      </w:r>
      <w:r>
        <w:rPr>
          <w:color w:val="1C1731"/>
        </w:rPr>
        <w:t>(x1),</w:t>
      </w:r>
      <w:r>
        <w:rPr>
          <w:color w:val="1C1731"/>
          <w:spacing w:val="40"/>
        </w:rPr>
        <w:t xml:space="preserve"> </w:t>
      </w:r>
      <w:r>
        <w:rPr>
          <w:color w:val="1C1731"/>
        </w:rPr>
        <w:t>and</w:t>
      </w:r>
      <w:r>
        <w:rPr>
          <w:color w:val="1C1731"/>
          <w:spacing w:val="40"/>
        </w:rPr>
        <w:t xml:space="preserve"> </w:t>
      </w:r>
      <w:r>
        <w:rPr>
          <w:color w:val="1C1731"/>
        </w:rPr>
        <w:t>Dunedin</w:t>
      </w:r>
      <w:r>
        <w:rPr>
          <w:color w:val="1C1731"/>
          <w:spacing w:val="40"/>
        </w:rPr>
        <w:t xml:space="preserve"> </w:t>
      </w:r>
      <w:r>
        <w:rPr>
          <w:color w:val="1C1731"/>
        </w:rPr>
        <w:t>(x1).</w:t>
      </w:r>
      <w:r>
        <w:rPr>
          <w:color w:val="1C1731"/>
          <w:spacing w:val="40"/>
        </w:rPr>
        <w:t xml:space="preserve"> </w:t>
      </w:r>
      <w:r>
        <w:rPr>
          <w:color w:val="1C1731"/>
        </w:rPr>
        <w:t>During</w:t>
      </w:r>
      <w:r>
        <w:rPr>
          <w:color w:val="1C1731"/>
          <w:spacing w:val="40"/>
        </w:rPr>
        <w:t xml:space="preserve"> </w:t>
      </w:r>
      <w:r>
        <w:rPr>
          <w:color w:val="1C1731"/>
        </w:rPr>
        <w:t>the</w:t>
      </w:r>
      <w:r>
        <w:rPr>
          <w:color w:val="1C1731"/>
          <w:spacing w:val="40"/>
        </w:rPr>
        <w:t xml:space="preserve"> </w:t>
      </w:r>
      <w:r>
        <w:rPr>
          <w:color w:val="1C1731"/>
        </w:rPr>
        <w:t>development</w:t>
      </w:r>
      <w:r>
        <w:rPr>
          <w:color w:val="1C1731"/>
          <w:spacing w:val="40"/>
        </w:rPr>
        <w:t xml:space="preserve"> </w:t>
      </w:r>
      <w:r>
        <w:rPr>
          <w:color w:val="1C1731"/>
        </w:rPr>
        <w:t>phase,</w:t>
      </w:r>
      <w:r>
        <w:rPr>
          <w:color w:val="1C1731"/>
          <w:spacing w:val="40"/>
        </w:rPr>
        <w:t xml:space="preserve"> </w:t>
      </w:r>
      <w:r>
        <w:rPr>
          <w:color w:val="1C1731"/>
        </w:rPr>
        <w:t>the perspective</w:t>
      </w:r>
      <w:r>
        <w:rPr>
          <w:color w:val="1C1731"/>
          <w:spacing w:val="40"/>
        </w:rPr>
        <w:t xml:space="preserve"> </w:t>
      </w:r>
      <w:r>
        <w:rPr>
          <w:color w:val="1C1731"/>
        </w:rPr>
        <w:t>of</w:t>
      </w:r>
      <w:r>
        <w:rPr>
          <w:color w:val="1C1731"/>
          <w:spacing w:val="40"/>
        </w:rPr>
        <w:t xml:space="preserve"> </w:t>
      </w:r>
      <w:r>
        <w:rPr>
          <w:color w:val="1C1731"/>
        </w:rPr>
        <w:t>Pasifika</w:t>
      </w:r>
      <w:r>
        <w:rPr>
          <w:color w:val="1C1731"/>
          <w:spacing w:val="40"/>
        </w:rPr>
        <w:t xml:space="preserve"> </w:t>
      </w:r>
      <w:r>
        <w:rPr>
          <w:color w:val="1C1731"/>
        </w:rPr>
        <w:t>young</w:t>
      </w:r>
      <w:r>
        <w:rPr>
          <w:color w:val="1C1731"/>
          <w:spacing w:val="40"/>
        </w:rPr>
        <w:t xml:space="preserve"> </w:t>
      </w:r>
      <w:r>
        <w:rPr>
          <w:color w:val="1C1731"/>
        </w:rPr>
        <w:t>people</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regions</w:t>
      </w:r>
      <w:r>
        <w:rPr>
          <w:color w:val="1C1731"/>
          <w:spacing w:val="40"/>
        </w:rPr>
        <w:t xml:space="preserve"> </w:t>
      </w:r>
      <w:r>
        <w:rPr>
          <w:color w:val="1C1731"/>
        </w:rPr>
        <w:t>and</w:t>
      </w:r>
      <w:r>
        <w:rPr>
          <w:color w:val="1C1731"/>
          <w:spacing w:val="40"/>
        </w:rPr>
        <w:t xml:space="preserve"> </w:t>
      </w:r>
      <w:r>
        <w:rPr>
          <w:color w:val="1C1731"/>
        </w:rPr>
        <w:t>the</w:t>
      </w:r>
      <w:r>
        <w:rPr>
          <w:color w:val="1C1731"/>
          <w:spacing w:val="40"/>
        </w:rPr>
        <w:t xml:space="preserve"> </w:t>
      </w:r>
      <w:r>
        <w:rPr>
          <w:color w:val="1C1731"/>
        </w:rPr>
        <w:t>South</w:t>
      </w:r>
      <w:r>
        <w:rPr>
          <w:color w:val="1C1731"/>
          <w:spacing w:val="40"/>
        </w:rPr>
        <w:t xml:space="preserve"> </w:t>
      </w:r>
      <w:r>
        <w:rPr>
          <w:color w:val="1C1731"/>
        </w:rPr>
        <w:t>Island</w:t>
      </w:r>
      <w:r>
        <w:rPr>
          <w:color w:val="1C1731"/>
          <w:spacing w:val="40"/>
        </w:rPr>
        <w:t xml:space="preserve"> </w:t>
      </w:r>
      <w:r>
        <w:rPr>
          <w:color w:val="1C1731"/>
        </w:rPr>
        <w:t>needed</w:t>
      </w:r>
      <w:r>
        <w:rPr>
          <w:color w:val="1C1731"/>
          <w:spacing w:val="40"/>
        </w:rPr>
        <w:t xml:space="preserve"> </w:t>
      </w:r>
      <w:r>
        <w:rPr>
          <w:color w:val="1C1731"/>
        </w:rPr>
        <w:t>to</w:t>
      </w:r>
      <w:r>
        <w:rPr>
          <w:color w:val="1C1731"/>
          <w:spacing w:val="40"/>
        </w:rPr>
        <w:t xml:space="preserve"> </w:t>
      </w:r>
      <w:r>
        <w:rPr>
          <w:color w:val="1C1731"/>
        </w:rPr>
        <w:t>be</w:t>
      </w:r>
      <w:r>
        <w:rPr>
          <w:color w:val="1C1731"/>
          <w:spacing w:val="40"/>
        </w:rPr>
        <w:t xml:space="preserve"> </w:t>
      </w:r>
      <w:r>
        <w:rPr>
          <w:color w:val="1C1731"/>
        </w:rPr>
        <w:t>taken</w:t>
      </w:r>
      <w:r>
        <w:rPr>
          <w:color w:val="1C1731"/>
          <w:spacing w:val="40"/>
        </w:rPr>
        <w:t xml:space="preserve"> </w:t>
      </w:r>
      <w:r>
        <w:rPr>
          <w:color w:val="1C1731"/>
        </w:rPr>
        <w:t>into</w:t>
      </w:r>
    </w:p>
    <w:p w14:paraId="319CC00D" w14:textId="77777777" w:rsidR="005B1E76" w:rsidRDefault="00EC16DA">
      <w:pPr>
        <w:pStyle w:val="BodyText"/>
        <w:spacing w:line="229" w:lineRule="exact"/>
        <w:ind w:left="507"/>
      </w:pPr>
      <w:r>
        <w:rPr>
          <w:color w:val="1C1731"/>
        </w:rPr>
        <w:t>consideration,</w:t>
      </w:r>
      <w:r>
        <w:rPr>
          <w:color w:val="1C1731"/>
          <w:spacing w:val="38"/>
        </w:rPr>
        <w:t xml:space="preserve"> </w:t>
      </w:r>
      <w:r>
        <w:rPr>
          <w:color w:val="1C1731"/>
        </w:rPr>
        <w:t>which</w:t>
      </w:r>
      <w:r>
        <w:rPr>
          <w:color w:val="1C1731"/>
          <w:spacing w:val="38"/>
        </w:rPr>
        <w:t xml:space="preserve"> </w:t>
      </w:r>
      <w:r>
        <w:rPr>
          <w:color w:val="1C1731"/>
        </w:rPr>
        <w:t>is</w:t>
      </w:r>
      <w:r>
        <w:rPr>
          <w:color w:val="1C1731"/>
          <w:spacing w:val="38"/>
        </w:rPr>
        <w:t xml:space="preserve"> </w:t>
      </w:r>
      <w:r>
        <w:rPr>
          <w:color w:val="1C1731"/>
        </w:rPr>
        <w:t>why</w:t>
      </w:r>
      <w:r>
        <w:rPr>
          <w:color w:val="1C1731"/>
          <w:spacing w:val="38"/>
        </w:rPr>
        <w:t xml:space="preserve"> </w:t>
      </w:r>
      <w:r>
        <w:rPr>
          <w:color w:val="1C1731"/>
        </w:rPr>
        <w:t>the</w:t>
      </w:r>
      <w:r>
        <w:rPr>
          <w:color w:val="1C1731"/>
          <w:spacing w:val="38"/>
        </w:rPr>
        <w:t xml:space="preserve"> </w:t>
      </w:r>
      <w:r>
        <w:rPr>
          <w:color w:val="1C1731"/>
        </w:rPr>
        <w:t>specific</w:t>
      </w:r>
      <w:r>
        <w:rPr>
          <w:color w:val="1C1731"/>
          <w:spacing w:val="38"/>
        </w:rPr>
        <w:t xml:space="preserve"> </w:t>
      </w:r>
      <w:r>
        <w:rPr>
          <w:color w:val="1C1731"/>
        </w:rPr>
        <w:t>locations</w:t>
      </w:r>
      <w:r>
        <w:rPr>
          <w:color w:val="1C1731"/>
          <w:spacing w:val="38"/>
        </w:rPr>
        <w:t xml:space="preserve"> </w:t>
      </w:r>
      <w:r>
        <w:rPr>
          <w:color w:val="1C1731"/>
        </w:rPr>
        <w:t>in</w:t>
      </w:r>
      <w:r>
        <w:rPr>
          <w:color w:val="1C1731"/>
          <w:spacing w:val="38"/>
        </w:rPr>
        <w:t xml:space="preserve"> </w:t>
      </w:r>
      <w:r>
        <w:rPr>
          <w:color w:val="1C1731"/>
        </w:rPr>
        <w:t>the</w:t>
      </w:r>
      <w:r>
        <w:rPr>
          <w:color w:val="1C1731"/>
          <w:spacing w:val="38"/>
        </w:rPr>
        <w:t xml:space="preserve"> </w:t>
      </w:r>
      <w:r>
        <w:rPr>
          <w:color w:val="1C1731"/>
        </w:rPr>
        <w:t>Cities</w:t>
      </w:r>
      <w:r>
        <w:rPr>
          <w:color w:val="1C1731"/>
          <w:spacing w:val="38"/>
        </w:rPr>
        <w:t xml:space="preserve"> </w:t>
      </w:r>
      <w:r>
        <w:rPr>
          <w:color w:val="1C1731"/>
        </w:rPr>
        <w:t>and</w:t>
      </w:r>
      <w:r>
        <w:rPr>
          <w:color w:val="1C1731"/>
          <w:spacing w:val="38"/>
        </w:rPr>
        <w:t xml:space="preserve"> </w:t>
      </w:r>
      <w:r>
        <w:rPr>
          <w:color w:val="1C1731"/>
        </w:rPr>
        <w:t>Regions</w:t>
      </w:r>
      <w:r>
        <w:rPr>
          <w:color w:val="1C1731"/>
          <w:spacing w:val="38"/>
        </w:rPr>
        <w:t xml:space="preserve"> </w:t>
      </w:r>
      <w:r>
        <w:rPr>
          <w:color w:val="1C1731"/>
        </w:rPr>
        <w:t>were</w:t>
      </w:r>
      <w:r>
        <w:rPr>
          <w:color w:val="1C1731"/>
          <w:spacing w:val="38"/>
        </w:rPr>
        <w:t xml:space="preserve"> </w:t>
      </w:r>
      <w:r>
        <w:rPr>
          <w:color w:val="1C1731"/>
        </w:rPr>
        <w:t>targeted</w:t>
      </w:r>
      <w:r>
        <w:rPr>
          <w:color w:val="1C1731"/>
          <w:spacing w:val="38"/>
        </w:rPr>
        <w:t xml:space="preserve"> </w:t>
      </w:r>
      <w:r>
        <w:rPr>
          <w:color w:val="1C1731"/>
        </w:rPr>
        <w:t>(Table</w:t>
      </w:r>
      <w:r>
        <w:rPr>
          <w:color w:val="1C1731"/>
          <w:spacing w:val="39"/>
        </w:rPr>
        <w:t xml:space="preserve"> </w:t>
      </w:r>
      <w:r>
        <w:rPr>
          <w:color w:val="1C1731"/>
          <w:spacing w:val="-5"/>
        </w:rPr>
        <w:t>1).</w:t>
      </w:r>
    </w:p>
    <w:p w14:paraId="658093AE" w14:textId="77777777" w:rsidR="005B1E76" w:rsidRDefault="005B1E76">
      <w:pPr>
        <w:pStyle w:val="BodyText"/>
      </w:pPr>
    </w:p>
    <w:p w14:paraId="10AE55B4" w14:textId="77777777" w:rsidR="005B1E76" w:rsidRDefault="005B1E76">
      <w:pPr>
        <w:pStyle w:val="BodyText"/>
        <w:spacing w:before="9"/>
        <w:rPr>
          <w:sz w:val="24"/>
        </w:rPr>
      </w:pPr>
    </w:p>
    <w:tbl>
      <w:tblPr>
        <w:tblW w:w="0" w:type="auto"/>
        <w:tblInd w:w="514" w:type="dxa"/>
        <w:tblLayout w:type="fixed"/>
        <w:tblCellMar>
          <w:left w:w="0" w:type="dxa"/>
          <w:right w:w="0" w:type="dxa"/>
        </w:tblCellMar>
        <w:tblLook w:val="01E0" w:firstRow="1" w:lastRow="1" w:firstColumn="1" w:lastColumn="1" w:noHBand="0" w:noVBand="0"/>
      </w:tblPr>
      <w:tblGrid>
        <w:gridCol w:w="1990"/>
        <w:gridCol w:w="3193"/>
        <w:gridCol w:w="3480"/>
      </w:tblGrid>
      <w:tr w:rsidR="005B1E76" w14:paraId="661C3805" w14:textId="77777777">
        <w:trPr>
          <w:trHeight w:val="705"/>
        </w:trPr>
        <w:tc>
          <w:tcPr>
            <w:tcW w:w="1990" w:type="dxa"/>
            <w:tcBorders>
              <w:bottom w:val="single" w:sz="4" w:space="0" w:color="A6A6A6"/>
            </w:tcBorders>
          </w:tcPr>
          <w:p w14:paraId="0B1A858E" w14:textId="77777777" w:rsidR="005B1E76" w:rsidRDefault="00EC16DA">
            <w:pPr>
              <w:pStyle w:val="TableParagraph"/>
              <w:spacing w:line="135" w:lineRule="exact"/>
              <w:rPr>
                <w:sz w:val="12"/>
              </w:rPr>
            </w:pPr>
            <w:r>
              <w:rPr>
                <w:color w:val="1C1731"/>
                <w:sz w:val="12"/>
              </w:rPr>
              <w:t>Table</w:t>
            </w:r>
            <w:r>
              <w:rPr>
                <w:color w:val="1C1731"/>
                <w:spacing w:val="10"/>
                <w:sz w:val="12"/>
              </w:rPr>
              <w:t xml:space="preserve"> </w:t>
            </w:r>
            <w:r>
              <w:rPr>
                <w:color w:val="1C1731"/>
                <w:sz w:val="12"/>
              </w:rPr>
              <w:t>1</w:t>
            </w:r>
            <w:r>
              <w:rPr>
                <w:color w:val="1C1731"/>
                <w:spacing w:val="13"/>
                <w:sz w:val="12"/>
              </w:rPr>
              <w:t xml:space="preserve"> </w:t>
            </w:r>
            <w:r>
              <w:rPr>
                <w:color w:val="1C1731"/>
                <w:sz w:val="12"/>
              </w:rPr>
              <w:t>Focus</w:t>
            </w:r>
            <w:r>
              <w:rPr>
                <w:color w:val="1C1731"/>
                <w:spacing w:val="13"/>
                <w:sz w:val="12"/>
              </w:rPr>
              <w:t xml:space="preserve"> </w:t>
            </w:r>
            <w:r>
              <w:rPr>
                <w:color w:val="1C1731"/>
                <w:spacing w:val="-2"/>
                <w:sz w:val="12"/>
              </w:rPr>
              <w:t>Groups</w:t>
            </w:r>
          </w:p>
          <w:p w14:paraId="13823DAE" w14:textId="77777777" w:rsidR="005B1E76" w:rsidRDefault="005B1E76">
            <w:pPr>
              <w:pStyle w:val="TableParagraph"/>
              <w:rPr>
                <w:sz w:val="12"/>
              </w:rPr>
            </w:pPr>
          </w:p>
          <w:p w14:paraId="0684EC52" w14:textId="77777777" w:rsidR="005B1E76" w:rsidRDefault="00EC16DA">
            <w:pPr>
              <w:pStyle w:val="TableParagraph"/>
              <w:spacing w:before="84"/>
              <w:ind w:left="80"/>
              <w:rPr>
                <w:b/>
                <w:sz w:val="20"/>
              </w:rPr>
            </w:pPr>
            <w:r>
              <w:rPr>
                <w:b/>
                <w:color w:val="1C1731"/>
                <w:spacing w:val="-2"/>
                <w:sz w:val="20"/>
              </w:rPr>
              <w:t>Location</w:t>
            </w:r>
          </w:p>
        </w:tc>
        <w:tc>
          <w:tcPr>
            <w:tcW w:w="3193" w:type="dxa"/>
            <w:tcBorders>
              <w:bottom w:val="single" w:sz="4" w:space="0" w:color="A6A6A6"/>
            </w:tcBorders>
          </w:tcPr>
          <w:p w14:paraId="346AAA6E" w14:textId="77777777" w:rsidR="005B1E76" w:rsidRDefault="005B1E76">
            <w:pPr>
              <w:pStyle w:val="TableParagraph"/>
              <w:rPr>
                <w:sz w:val="31"/>
              </w:rPr>
            </w:pPr>
          </w:p>
          <w:p w14:paraId="7B1910FA" w14:textId="77777777" w:rsidR="005B1E76" w:rsidRDefault="00EC16DA">
            <w:pPr>
              <w:pStyle w:val="TableParagraph"/>
              <w:spacing w:before="1"/>
              <w:ind w:left="697"/>
              <w:rPr>
                <w:b/>
                <w:sz w:val="20"/>
              </w:rPr>
            </w:pPr>
            <w:r>
              <w:rPr>
                <w:b/>
                <w:color w:val="1C1731"/>
                <w:spacing w:val="-4"/>
                <w:sz w:val="20"/>
              </w:rPr>
              <w:t>Date</w:t>
            </w:r>
          </w:p>
        </w:tc>
        <w:tc>
          <w:tcPr>
            <w:tcW w:w="3480" w:type="dxa"/>
            <w:tcBorders>
              <w:bottom w:val="single" w:sz="4" w:space="0" w:color="A6A6A6"/>
            </w:tcBorders>
          </w:tcPr>
          <w:p w14:paraId="0BAD50EB" w14:textId="77777777" w:rsidR="005B1E76" w:rsidRDefault="005B1E76">
            <w:pPr>
              <w:pStyle w:val="TableParagraph"/>
              <w:rPr>
                <w:sz w:val="31"/>
              </w:rPr>
            </w:pPr>
          </w:p>
          <w:p w14:paraId="1305F1DC" w14:textId="77777777" w:rsidR="005B1E76" w:rsidRDefault="00EC16DA">
            <w:pPr>
              <w:pStyle w:val="TableParagraph"/>
              <w:spacing w:before="1"/>
              <w:ind w:left="679"/>
              <w:rPr>
                <w:b/>
                <w:sz w:val="20"/>
              </w:rPr>
            </w:pPr>
            <w:r>
              <w:rPr>
                <w:b/>
                <w:color w:val="1C1731"/>
                <w:sz w:val="20"/>
              </w:rPr>
              <w:t>Number</w:t>
            </w:r>
            <w:r>
              <w:rPr>
                <w:b/>
                <w:color w:val="1C1731"/>
                <w:spacing w:val="30"/>
                <w:sz w:val="20"/>
              </w:rPr>
              <w:t xml:space="preserve"> </w:t>
            </w:r>
            <w:r>
              <w:rPr>
                <w:b/>
                <w:color w:val="1C1731"/>
                <w:sz w:val="20"/>
              </w:rPr>
              <w:t>of</w:t>
            </w:r>
            <w:r>
              <w:rPr>
                <w:b/>
                <w:color w:val="1C1731"/>
                <w:spacing w:val="30"/>
                <w:sz w:val="20"/>
              </w:rPr>
              <w:t xml:space="preserve"> </w:t>
            </w:r>
            <w:r>
              <w:rPr>
                <w:b/>
                <w:color w:val="1C1731"/>
                <w:spacing w:val="-2"/>
                <w:sz w:val="20"/>
              </w:rPr>
              <w:t>Participants</w:t>
            </w:r>
          </w:p>
        </w:tc>
      </w:tr>
      <w:tr w:rsidR="005B1E76" w14:paraId="06AB2F21" w14:textId="77777777">
        <w:trPr>
          <w:trHeight w:val="386"/>
        </w:trPr>
        <w:tc>
          <w:tcPr>
            <w:tcW w:w="1990" w:type="dxa"/>
            <w:tcBorders>
              <w:top w:val="single" w:sz="4" w:space="0" w:color="A6A6A6"/>
              <w:bottom w:val="single" w:sz="4" w:space="0" w:color="A6A6A6"/>
            </w:tcBorders>
          </w:tcPr>
          <w:p w14:paraId="639E135F" w14:textId="77777777" w:rsidR="005B1E76" w:rsidRDefault="00EC16DA">
            <w:pPr>
              <w:pStyle w:val="TableParagraph"/>
              <w:spacing w:before="38"/>
              <w:ind w:left="79"/>
              <w:rPr>
                <w:sz w:val="20"/>
              </w:rPr>
            </w:pPr>
            <w:r>
              <w:rPr>
                <w:color w:val="1C1731"/>
                <w:spacing w:val="-2"/>
                <w:sz w:val="20"/>
              </w:rPr>
              <w:t>Auckland</w:t>
            </w:r>
          </w:p>
        </w:tc>
        <w:tc>
          <w:tcPr>
            <w:tcW w:w="3193" w:type="dxa"/>
            <w:tcBorders>
              <w:top w:val="single" w:sz="4" w:space="0" w:color="A6A6A6"/>
              <w:bottom w:val="single" w:sz="4" w:space="0" w:color="A6A6A6"/>
            </w:tcBorders>
          </w:tcPr>
          <w:p w14:paraId="425A1182" w14:textId="77777777" w:rsidR="005B1E76" w:rsidRDefault="00EC16DA">
            <w:pPr>
              <w:pStyle w:val="TableParagraph"/>
              <w:spacing w:before="38"/>
              <w:ind w:left="697"/>
              <w:rPr>
                <w:sz w:val="20"/>
              </w:rPr>
            </w:pPr>
            <w:r>
              <w:rPr>
                <w:color w:val="1C1731"/>
                <w:sz w:val="20"/>
              </w:rPr>
              <w:t>18</w:t>
            </w:r>
            <w:r>
              <w:rPr>
                <w:color w:val="1C1731"/>
                <w:spacing w:val="33"/>
                <w:sz w:val="20"/>
              </w:rPr>
              <w:t xml:space="preserve"> </w:t>
            </w:r>
            <w:r>
              <w:rPr>
                <w:color w:val="1C1731"/>
                <w:sz w:val="20"/>
              </w:rPr>
              <w:t>November</w:t>
            </w:r>
            <w:r>
              <w:rPr>
                <w:color w:val="1C1731"/>
                <w:spacing w:val="33"/>
                <w:sz w:val="20"/>
              </w:rPr>
              <w:t xml:space="preserve"> </w:t>
            </w:r>
            <w:r>
              <w:rPr>
                <w:color w:val="1C1731"/>
                <w:spacing w:val="-4"/>
                <w:sz w:val="20"/>
              </w:rPr>
              <w:t>2019</w:t>
            </w:r>
          </w:p>
        </w:tc>
        <w:tc>
          <w:tcPr>
            <w:tcW w:w="3480" w:type="dxa"/>
            <w:tcBorders>
              <w:top w:val="single" w:sz="4" w:space="0" w:color="A6A6A6"/>
              <w:bottom w:val="single" w:sz="4" w:space="0" w:color="A6A6A6"/>
            </w:tcBorders>
          </w:tcPr>
          <w:p w14:paraId="145E7495" w14:textId="77777777" w:rsidR="005B1E76" w:rsidRDefault="00EC16DA">
            <w:pPr>
              <w:pStyle w:val="TableParagraph"/>
              <w:spacing w:before="38"/>
              <w:ind w:left="679"/>
              <w:rPr>
                <w:sz w:val="20"/>
              </w:rPr>
            </w:pPr>
            <w:r>
              <w:rPr>
                <w:color w:val="1C1731"/>
                <w:sz w:val="20"/>
              </w:rPr>
              <w:t>8</w:t>
            </w:r>
          </w:p>
        </w:tc>
      </w:tr>
      <w:tr w:rsidR="005B1E76" w14:paraId="7105CF95" w14:textId="77777777">
        <w:trPr>
          <w:trHeight w:val="386"/>
        </w:trPr>
        <w:tc>
          <w:tcPr>
            <w:tcW w:w="1990" w:type="dxa"/>
            <w:tcBorders>
              <w:top w:val="single" w:sz="4" w:space="0" w:color="A6A6A6"/>
              <w:bottom w:val="single" w:sz="4" w:space="0" w:color="A6A6A6"/>
            </w:tcBorders>
          </w:tcPr>
          <w:p w14:paraId="703BC4E6" w14:textId="77777777" w:rsidR="005B1E76" w:rsidRDefault="00EC16DA">
            <w:pPr>
              <w:pStyle w:val="TableParagraph"/>
              <w:spacing w:before="38"/>
              <w:ind w:left="79"/>
              <w:rPr>
                <w:sz w:val="20"/>
              </w:rPr>
            </w:pPr>
            <w:r>
              <w:rPr>
                <w:color w:val="1C1731"/>
                <w:spacing w:val="-2"/>
                <w:sz w:val="20"/>
              </w:rPr>
              <w:t>Auckland</w:t>
            </w:r>
          </w:p>
        </w:tc>
        <w:tc>
          <w:tcPr>
            <w:tcW w:w="3193" w:type="dxa"/>
            <w:tcBorders>
              <w:top w:val="single" w:sz="4" w:space="0" w:color="A6A6A6"/>
              <w:bottom w:val="single" w:sz="4" w:space="0" w:color="A6A6A6"/>
            </w:tcBorders>
          </w:tcPr>
          <w:p w14:paraId="3FFDA96F" w14:textId="77777777" w:rsidR="005B1E76" w:rsidRDefault="00EC16DA">
            <w:pPr>
              <w:pStyle w:val="TableParagraph"/>
              <w:spacing w:before="38"/>
              <w:ind w:left="697"/>
              <w:rPr>
                <w:sz w:val="20"/>
              </w:rPr>
            </w:pPr>
            <w:r>
              <w:rPr>
                <w:color w:val="1C1731"/>
                <w:sz w:val="20"/>
              </w:rPr>
              <w:t>4</w:t>
            </w:r>
            <w:r>
              <w:rPr>
                <w:color w:val="1C1731"/>
                <w:spacing w:val="31"/>
                <w:sz w:val="20"/>
              </w:rPr>
              <w:t xml:space="preserve"> </w:t>
            </w:r>
            <w:r>
              <w:rPr>
                <w:color w:val="1C1731"/>
                <w:sz w:val="20"/>
              </w:rPr>
              <w:t>December</w:t>
            </w:r>
            <w:r>
              <w:rPr>
                <w:color w:val="1C1731"/>
                <w:spacing w:val="33"/>
                <w:sz w:val="20"/>
              </w:rPr>
              <w:t xml:space="preserve"> </w:t>
            </w:r>
            <w:r>
              <w:rPr>
                <w:color w:val="1C1731"/>
                <w:spacing w:val="-4"/>
                <w:sz w:val="20"/>
              </w:rPr>
              <w:t>2019</w:t>
            </w:r>
          </w:p>
        </w:tc>
        <w:tc>
          <w:tcPr>
            <w:tcW w:w="3480" w:type="dxa"/>
            <w:tcBorders>
              <w:top w:val="single" w:sz="4" w:space="0" w:color="A6A6A6"/>
              <w:bottom w:val="single" w:sz="4" w:space="0" w:color="A6A6A6"/>
            </w:tcBorders>
          </w:tcPr>
          <w:p w14:paraId="0159E729" w14:textId="77777777" w:rsidR="005B1E76" w:rsidRDefault="00EC16DA">
            <w:pPr>
              <w:pStyle w:val="TableParagraph"/>
              <w:spacing w:before="38"/>
              <w:ind w:left="679"/>
              <w:rPr>
                <w:sz w:val="20"/>
              </w:rPr>
            </w:pPr>
            <w:r>
              <w:rPr>
                <w:color w:val="1C1731"/>
                <w:spacing w:val="-5"/>
                <w:sz w:val="20"/>
              </w:rPr>
              <w:t>12</w:t>
            </w:r>
          </w:p>
        </w:tc>
      </w:tr>
      <w:tr w:rsidR="005B1E76" w14:paraId="380F4675" w14:textId="77777777">
        <w:trPr>
          <w:trHeight w:val="386"/>
        </w:trPr>
        <w:tc>
          <w:tcPr>
            <w:tcW w:w="1990" w:type="dxa"/>
            <w:tcBorders>
              <w:top w:val="single" w:sz="4" w:space="0" w:color="A6A6A6"/>
              <w:bottom w:val="single" w:sz="4" w:space="0" w:color="A6A6A6"/>
            </w:tcBorders>
          </w:tcPr>
          <w:p w14:paraId="06F9701C" w14:textId="77777777" w:rsidR="005B1E76" w:rsidRDefault="00EC16DA">
            <w:pPr>
              <w:pStyle w:val="TableParagraph"/>
              <w:spacing w:before="38"/>
              <w:ind w:left="79"/>
              <w:rPr>
                <w:sz w:val="20"/>
              </w:rPr>
            </w:pPr>
            <w:r>
              <w:rPr>
                <w:color w:val="1C1731"/>
                <w:spacing w:val="-2"/>
                <w:sz w:val="20"/>
              </w:rPr>
              <w:t>Porirua</w:t>
            </w:r>
          </w:p>
        </w:tc>
        <w:tc>
          <w:tcPr>
            <w:tcW w:w="3193" w:type="dxa"/>
            <w:tcBorders>
              <w:top w:val="single" w:sz="4" w:space="0" w:color="A6A6A6"/>
              <w:bottom w:val="single" w:sz="4" w:space="0" w:color="A6A6A6"/>
            </w:tcBorders>
          </w:tcPr>
          <w:p w14:paraId="2A4E8D42" w14:textId="77777777" w:rsidR="005B1E76" w:rsidRDefault="00EC16DA">
            <w:pPr>
              <w:pStyle w:val="TableParagraph"/>
              <w:spacing w:before="38"/>
              <w:ind w:left="697"/>
              <w:rPr>
                <w:sz w:val="20"/>
              </w:rPr>
            </w:pPr>
            <w:r>
              <w:rPr>
                <w:color w:val="1C1731"/>
                <w:sz w:val="20"/>
              </w:rPr>
              <w:t>4</w:t>
            </w:r>
            <w:r>
              <w:rPr>
                <w:color w:val="1C1731"/>
                <w:spacing w:val="31"/>
                <w:sz w:val="20"/>
              </w:rPr>
              <w:t xml:space="preserve"> </w:t>
            </w:r>
            <w:r>
              <w:rPr>
                <w:color w:val="1C1731"/>
                <w:sz w:val="20"/>
              </w:rPr>
              <w:t>February</w:t>
            </w:r>
            <w:r>
              <w:rPr>
                <w:color w:val="1C1731"/>
                <w:spacing w:val="34"/>
                <w:sz w:val="20"/>
              </w:rPr>
              <w:t xml:space="preserve"> </w:t>
            </w:r>
            <w:r>
              <w:rPr>
                <w:color w:val="1C1731"/>
                <w:spacing w:val="-4"/>
                <w:sz w:val="20"/>
              </w:rPr>
              <w:t>2020</w:t>
            </w:r>
          </w:p>
        </w:tc>
        <w:tc>
          <w:tcPr>
            <w:tcW w:w="3480" w:type="dxa"/>
            <w:tcBorders>
              <w:top w:val="single" w:sz="4" w:space="0" w:color="A6A6A6"/>
              <w:bottom w:val="single" w:sz="4" w:space="0" w:color="A6A6A6"/>
            </w:tcBorders>
          </w:tcPr>
          <w:p w14:paraId="228DE177" w14:textId="77777777" w:rsidR="005B1E76" w:rsidRDefault="00EC16DA">
            <w:pPr>
              <w:pStyle w:val="TableParagraph"/>
              <w:spacing w:before="38"/>
              <w:ind w:left="679"/>
              <w:rPr>
                <w:sz w:val="20"/>
              </w:rPr>
            </w:pPr>
            <w:r>
              <w:rPr>
                <w:color w:val="1C1731"/>
                <w:spacing w:val="-5"/>
                <w:sz w:val="20"/>
              </w:rPr>
              <w:t>10</w:t>
            </w:r>
          </w:p>
        </w:tc>
      </w:tr>
      <w:tr w:rsidR="005B1E76" w14:paraId="5540744E" w14:textId="77777777">
        <w:trPr>
          <w:trHeight w:val="386"/>
        </w:trPr>
        <w:tc>
          <w:tcPr>
            <w:tcW w:w="1990" w:type="dxa"/>
            <w:tcBorders>
              <w:top w:val="single" w:sz="4" w:space="0" w:color="A6A6A6"/>
              <w:bottom w:val="single" w:sz="4" w:space="0" w:color="A6A6A6"/>
            </w:tcBorders>
          </w:tcPr>
          <w:p w14:paraId="3D0EC122" w14:textId="77777777" w:rsidR="005B1E76" w:rsidRDefault="00EC16DA">
            <w:pPr>
              <w:pStyle w:val="TableParagraph"/>
              <w:spacing w:before="38"/>
              <w:ind w:left="79"/>
              <w:rPr>
                <w:sz w:val="20"/>
              </w:rPr>
            </w:pPr>
            <w:r>
              <w:rPr>
                <w:color w:val="1C1731"/>
                <w:spacing w:val="-2"/>
                <w:sz w:val="20"/>
              </w:rPr>
              <w:t>Levin</w:t>
            </w:r>
          </w:p>
        </w:tc>
        <w:tc>
          <w:tcPr>
            <w:tcW w:w="3193" w:type="dxa"/>
            <w:tcBorders>
              <w:top w:val="single" w:sz="4" w:space="0" w:color="A6A6A6"/>
              <w:bottom w:val="single" w:sz="4" w:space="0" w:color="A6A6A6"/>
            </w:tcBorders>
          </w:tcPr>
          <w:p w14:paraId="7A140BE4" w14:textId="77777777" w:rsidR="005B1E76" w:rsidRDefault="00EC16DA">
            <w:pPr>
              <w:pStyle w:val="TableParagraph"/>
              <w:spacing w:before="38"/>
              <w:ind w:left="697"/>
              <w:rPr>
                <w:sz w:val="20"/>
              </w:rPr>
            </w:pPr>
            <w:r>
              <w:rPr>
                <w:color w:val="1C1731"/>
                <w:sz w:val="20"/>
              </w:rPr>
              <w:t>5</w:t>
            </w:r>
            <w:r>
              <w:rPr>
                <w:color w:val="1C1731"/>
                <w:spacing w:val="31"/>
                <w:sz w:val="20"/>
              </w:rPr>
              <w:t xml:space="preserve"> </w:t>
            </w:r>
            <w:r>
              <w:rPr>
                <w:color w:val="1C1731"/>
                <w:sz w:val="20"/>
              </w:rPr>
              <w:t>February</w:t>
            </w:r>
            <w:r>
              <w:rPr>
                <w:color w:val="1C1731"/>
                <w:spacing w:val="34"/>
                <w:sz w:val="20"/>
              </w:rPr>
              <w:t xml:space="preserve"> </w:t>
            </w:r>
            <w:r>
              <w:rPr>
                <w:color w:val="1C1731"/>
                <w:spacing w:val="-4"/>
                <w:sz w:val="20"/>
              </w:rPr>
              <w:t>2020</w:t>
            </w:r>
          </w:p>
        </w:tc>
        <w:tc>
          <w:tcPr>
            <w:tcW w:w="3480" w:type="dxa"/>
            <w:tcBorders>
              <w:top w:val="single" w:sz="4" w:space="0" w:color="A6A6A6"/>
              <w:bottom w:val="single" w:sz="4" w:space="0" w:color="A6A6A6"/>
            </w:tcBorders>
          </w:tcPr>
          <w:p w14:paraId="6E192229" w14:textId="77777777" w:rsidR="005B1E76" w:rsidRDefault="00EC16DA">
            <w:pPr>
              <w:pStyle w:val="TableParagraph"/>
              <w:spacing w:before="38"/>
              <w:ind w:left="679"/>
              <w:rPr>
                <w:sz w:val="20"/>
              </w:rPr>
            </w:pPr>
            <w:r>
              <w:rPr>
                <w:color w:val="1C1731"/>
                <w:spacing w:val="-5"/>
                <w:sz w:val="20"/>
              </w:rPr>
              <w:t>10</w:t>
            </w:r>
          </w:p>
        </w:tc>
      </w:tr>
      <w:tr w:rsidR="005B1E76" w14:paraId="3D924C2D" w14:textId="77777777">
        <w:trPr>
          <w:trHeight w:val="386"/>
        </w:trPr>
        <w:tc>
          <w:tcPr>
            <w:tcW w:w="1990" w:type="dxa"/>
            <w:tcBorders>
              <w:top w:val="single" w:sz="4" w:space="0" w:color="A6A6A6"/>
              <w:bottom w:val="single" w:sz="4" w:space="0" w:color="A6A6A6"/>
            </w:tcBorders>
          </w:tcPr>
          <w:p w14:paraId="24BAC674" w14:textId="77777777" w:rsidR="005B1E76" w:rsidRDefault="00EC16DA">
            <w:pPr>
              <w:pStyle w:val="TableParagraph"/>
              <w:spacing w:before="38"/>
              <w:ind w:left="79"/>
              <w:rPr>
                <w:sz w:val="20"/>
              </w:rPr>
            </w:pPr>
            <w:r>
              <w:rPr>
                <w:color w:val="1C1731"/>
                <w:spacing w:val="-2"/>
                <w:sz w:val="20"/>
              </w:rPr>
              <w:t>Christchurch</w:t>
            </w:r>
          </w:p>
        </w:tc>
        <w:tc>
          <w:tcPr>
            <w:tcW w:w="3193" w:type="dxa"/>
            <w:tcBorders>
              <w:top w:val="single" w:sz="4" w:space="0" w:color="A6A6A6"/>
              <w:bottom w:val="single" w:sz="4" w:space="0" w:color="A6A6A6"/>
            </w:tcBorders>
          </w:tcPr>
          <w:p w14:paraId="2C5C1C1F" w14:textId="77777777" w:rsidR="005B1E76" w:rsidRDefault="00EC16DA">
            <w:pPr>
              <w:pStyle w:val="TableParagraph"/>
              <w:spacing w:before="38"/>
              <w:ind w:left="697"/>
              <w:rPr>
                <w:sz w:val="20"/>
              </w:rPr>
            </w:pPr>
            <w:r>
              <w:rPr>
                <w:color w:val="1C1731"/>
                <w:sz w:val="20"/>
              </w:rPr>
              <w:t>11</w:t>
            </w:r>
            <w:r>
              <w:rPr>
                <w:color w:val="1C1731"/>
                <w:spacing w:val="36"/>
                <w:sz w:val="20"/>
              </w:rPr>
              <w:t xml:space="preserve"> </w:t>
            </w:r>
            <w:r>
              <w:rPr>
                <w:color w:val="1C1731"/>
                <w:sz w:val="20"/>
              </w:rPr>
              <w:t>February</w:t>
            </w:r>
            <w:r>
              <w:rPr>
                <w:color w:val="1C1731"/>
                <w:spacing w:val="37"/>
                <w:sz w:val="20"/>
              </w:rPr>
              <w:t xml:space="preserve"> </w:t>
            </w:r>
            <w:r>
              <w:rPr>
                <w:color w:val="1C1731"/>
                <w:spacing w:val="-4"/>
                <w:sz w:val="20"/>
              </w:rPr>
              <w:t>2020</w:t>
            </w:r>
          </w:p>
        </w:tc>
        <w:tc>
          <w:tcPr>
            <w:tcW w:w="3480" w:type="dxa"/>
            <w:tcBorders>
              <w:top w:val="single" w:sz="4" w:space="0" w:color="A6A6A6"/>
              <w:bottom w:val="single" w:sz="4" w:space="0" w:color="A6A6A6"/>
            </w:tcBorders>
          </w:tcPr>
          <w:p w14:paraId="64AF8BC7" w14:textId="77777777" w:rsidR="005B1E76" w:rsidRDefault="00EC16DA">
            <w:pPr>
              <w:pStyle w:val="TableParagraph"/>
              <w:spacing w:before="38"/>
              <w:ind w:left="679"/>
              <w:rPr>
                <w:sz w:val="20"/>
              </w:rPr>
            </w:pPr>
            <w:r>
              <w:rPr>
                <w:color w:val="1C1731"/>
                <w:spacing w:val="-5"/>
                <w:sz w:val="20"/>
              </w:rPr>
              <w:t>12</w:t>
            </w:r>
          </w:p>
        </w:tc>
      </w:tr>
      <w:tr w:rsidR="005B1E76" w14:paraId="4457352F" w14:textId="77777777">
        <w:trPr>
          <w:trHeight w:val="386"/>
        </w:trPr>
        <w:tc>
          <w:tcPr>
            <w:tcW w:w="1990" w:type="dxa"/>
            <w:tcBorders>
              <w:top w:val="single" w:sz="4" w:space="0" w:color="A6A6A6"/>
              <w:bottom w:val="single" w:sz="4" w:space="0" w:color="A6A6A6"/>
            </w:tcBorders>
          </w:tcPr>
          <w:p w14:paraId="30812FFE" w14:textId="77777777" w:rsidR="005B1E76" w:rsidRDefault="00EC16DA">
            <w:pPr>
              <w:pStyle w:val="TableParagraph"/>
              <w:spacing w:before="38"/>
              <w:ind w:left="79"/>
              <w:rPr>
                <w:sz w:val="20"/>
              </w:rPr>
            </w:pPr>
            <w:r>
              <w:rPr>
                <w:color w:val="1C1731"/>
                <w:spacing w:val="-2"/>
                <w:sz w:val="20"/>
              </w:rPr>
              <w:t>Timaru</w:t>
            </w:r>
          </w:p>
        </w:tc>
        <w:tc>
          <w:tcPr>
            <w:tcW w:w="3193" w:type="dxa"/>
            <w:tcBorders>
              <w:top w:val="single" w:sz="4" w:space="0" w:color="A6A6A6"/>
              <w:bottom w:val="single" w:sz="4" w:space="0" w:color="A6A6A6"/>
            </w:tcBorders>
          </w:tcPr>
          <w:p w14:paraId="671AEE59" w14:textId="77777777" w:rsidR="005B1E76" w:rsidRDefault="00EC16DA">
            <w:pPr>
              <w:pStyle w:val="TableParagraph"/>
              <w:spacing w:before="38"/>
              <w:ind w:left="697"/>
              <w:rPr>
                <w:sz w:val="20"/>
              </w:rPr>
            </w:pPr>
            <w:r>
              <w:rPr>
                <w:color w:val="1C1731"/>
                <w:sz w:val="20"/>
              </w:rPr>
              <w:t>12</w:t>
            </w:r>
            <w:r>
              <w:rPr>
                <w:color w:val="1C1731"/>
                <w:spacing w:val="36"/>
                <w:sz w:val="20"/>
              </w:rPr>
              <w:t xml:space="preserve"> </w:t>
            </w:r>
            <w:r>
              <w:rPr>
                <w:color w:val="1C1731"/>
                <w:sz w:val="20"/>
              </w:rPr>
              <w:t>February</w:t>
            </w:r>
            <w:r>
              <w:rPr>
                <w:color w:val="1C1731"/>
                <w:spacing w:val="37"/>
                <w:sz w:val="20"/>
              </w:rPr>
              <w:t xml:space="preserve"> </w:t>
            </w:r>
            <w:r>
              <w:rPr>
                <w:color w:val="1C1731"/>
                <w:spacing w:val="-4"/>
                <w:sz w:val="20"/>
              </w:rPr>
              <w:t>2020</w:t>
            </w:r>
          </w:p>
        </w:tc>
        <w:tc>
          <w:tcPr>
            <w:tcW w:w="3480" w:type="dxa"/>
            <w:tcBorders>
              <w:top w:val="single" w:sz="4" w:space="0" w:color="A6A6A6"/>
              <w:bottom w:val="single" w:sz="4" w:space="0" w:color="A6A6A6"/>
            </w:tcBorders>
          </w:tcPr>
          <w:p w14:paraId="0F36CCB0" w14:textId="77777777" w:rsidR="005B1E76" w:rsidRDefault="00EC16DA">
            <w:pPr>
              <w:pStyle w:val="TableParagraph"/>
              <w:spacing w:before="38"/>
              <w:ind w:left="679"/>
              <w:rPr>
                <w:sz w:val="20"/>
              </w:rPr>
            </w:pPr>
            <w:r>
              <w:rPr>
                <w:color w:val="1C1731"/>
                <w:spacing w:val="-5"/>
                <w:sz w:val="20"/>
              </w:rPr>
              <w:t>13</w:t>
            </w:r>
          </w:p>
        </w:tc>
      </w:tr>
      <w:tr w:rsidR="005B1E76" w14:paraId="103671BA" w14:textId="77777777">
        <w:trPr>
          <w:trHeight w:val="386"/>
        </w:trPr>
        <w:tc>
          <w:tcPr>
            <w:tcW w:w="1990" w:type="dxa"/>
            <w:tcBorders>
              <w:top w:val="single" w:sz="4" w:space="0" w:color="A6A6A6"/>
              <w:bottom w:val="single" w:sz="4" w:space="0" w:color="A6A6A6"/>
            </w:tcBorders>
          </w:tcPr>
          <w:p w14:paraId="60A01D38" w14:textId="77777777" w:rsidR="005B1E76" w:rsidRDefault="00EC16DA">
            <w:pPr>
              <w:pStyle w:val="TableParagraph"/>
              <w:spacing w:before="38"/>
              <w:ind w:left="79"/>
              <w:rPr>
                <w:sz w:val="20"/>
              </w:rPr>
            </w:pPr>
            <w:r>
              <w:rPr>
                <w:color w:val="1C1731"/>
                <w:spacing w:val="-2"/>
                <w:sz w:val="20"/>
              </w:rPr>
              <w:t>Dunedin</w:t>
            </w:r>
          </w:p>
        </w:tc>
        <w:tc>
          <w:tcPr>
            <w:tcW w:w="3193" w:type="dxa"/>
            <w:tcBorders>
              <w:top w:val="single" w:sz="4" w:space="0" w:color="A6A6A6"/>
              <w:bottom w:val="single" w:sz="4" w:space="0" w:color="A6A6A6"/>
            </w:tcBorders>
          </w:tcPr>
          <w:p w14:paraId="798DE2AE" w14:textId="77777777" w:rsidR="005B1E76" w:rsidRDefault="00EC16DA">
            <w:pPr>
              <w:pStyle w:val="TableParagraph"/>
              <w:spacing w:before="38"/>
              <w:ind w:left="697"/>
              <w:rPr>
                <w:sz w:val="20"/>
              </w:rPr>
            </w:pPr>
            <w:r>
              <w:rPr>
                <w:color w:val="1C1731"/>
                <w:sz w:val="20"/>
              </w:rPr>
              <w:t>13</w:t>
            </w:r>
            <w:r>
              <w:rPr>
                <w:color w:val="1C1731"/>
                <w:spacing w:val="36"/>
                <w:sz w:val="20"/>
              </w:rPr>
              <w:t xml:space="preserve"> </w:t>
            </w:r>
            <w:r>
              <w:rPr>
                <w:color w:val="1C1731"/>
                <w:sz w:val="20"/>
              </w:rPr>
              <w:t>February</w:t>
            </w:r>
            <w:r>
              <w:rPr>
                <w:color w:val="1C1731"/>
                <w:spacing w:val="37"/>
                <w:sz w:val="20"/>
              </w:rPr>
              <w:t xml:space="preserve"> </w:t>
            </w:r>
            <w:r>
              <w:rPr>
                <w:color w:val="1C1731"/>
                <w:spacing w:val="-4"/>
                <w:sz w:val="20"/>
              </w:rPr>
              <w:t>2020</w:t>
            </w:r>
          </w:p>
        </w:tc>
        <w:tc>
          <w:tcPr>
            <w:tcW w:w="3480" w:type="dxa"/>
            <w:tcBorders>
              <w:top w:val="single" w:sz="4" w:space="0" w:color="A6A6A6"/>
              <w:bottom w:val="single" w:sz="4" w:space="0" w:color="A6A6A6"/>
            </w:tcBorders>
          </w:tcPr>
          <w:p w14:paraId="533E1848" w14:textId="77777777" w:rsidR="005B1E76" w:rsidRDefault="00EC16DA">
            <w:pPr>
              <w:pStyle w:val="TableParagraph"/>
              <w:spacing w:before="38"/>
              <w:ind w:left="679"/>
              <w:rPr>
                <w:sz w:val="20"/>
              </w:rPr>
            </w:pPr>
            <w:r>
              <w:rPr>
                <w:color w:val="1C1731"/>
                <w:spacing w:val="-5"/>
                <w:sz w:val="20"/>
              </w:rPr>
              <w:t>10</w:t>
            </w:r>
          </w:p>
        </w:tc>
      </w:tr>
      <w:tr w:rsidR="005B1E76" w14:paraId="254CFBE4" w14:textId="77777777">
        <w:trPr>
          <w:trHeight w:val="267"/>
        </w:trPr>
        <w:tc>
          <w:tcPr>
            <w:tcW w:w="1990" w:type="dxa"/>
            <w:tcBorders>
              <w:top w:val="single" w:sz="4" w:space="0" w:color="A6A6A6"/>
            </w:tcBorders>
          </w:tcPr>
          <w:p w14:paraId="13B5B1CF" w14:textId="77777777" w:rsidR="005B1E76" w:rsidRDefault="00EC16DA">
            <w:pPr>
              <w:pStyle w:val="TableParagraph"/>
              <w:spacing w:before="37" w:line="210" w:lineRule="exact"/>
              <w:ind w:left="79"/>
              <w:rPr>
                <w:b/>
                <w:sz w:val="20"/>
              </w:rPr>
            </w:pPr>
            <w:r>
              <w:rPr>
                <w:b/>
                <w:color w:val="1C1731"/>
                <w:spacing w:val="-2"/>
                <w:sz w:val="20"/>
              </w:rPr>
              <w:t>Total</w:t>
            </w:r>
          </w:p>
        </w:tc>
        <w:tc>
          <w:tcPr>
            <w:tcW w:w="3193" w:type="dxa"/>
            <w:tcBorders>
              <w:top w:val="single" w:sz="4" w:space="0" w:color="A6A6A6"/>
            </w:tcBorders>
          </w:tcPr>
          <w:p w14:paraId="3C72FF62" w14:textId="77777777" w:rsidR="005B1E76" w:rsidRDefault="005B1E76">
            <w:pPr>
              <w:pStyle w:val="TableParagraph"/>
              <w:rPr>
                <w:rFonts w:ascii="Times New Roman"/>
                <w:sz w:val="18"/>
              </w:rPr>
            </w:pPr>
          </w:p>
        </w:tc>
        <w:tc>
          <w:tcPr>
            <w:tcW w:w="3480" w:type="dxa"/>
            <w:tcBorders>
              <w:top w:val="single" w:sz="4" w:space="0" w:color="A6A6A6"/>
            </w:tcBorders>
          </w:tcPr>
          <w:p w14:paraId="22BC1A63" w14:textId="77777777" w:rsidR="005B1E76" w:rsidRDefault="00EC16DA">
            <w:pPr>
              <w:pStyle w:val="TableParagraph"/>
              <w:spacing w:before="37" w:line="210" w:lineRule="exact"/>
              <w:ind w:left="679"/>
              <w:rPr>
                <w:b/>
                <w:sz w:val="20"/>
              </w:rPr>
            </w:pPr>
            <w:r>
              <w:rPr>
                <w:b/>
                <w:color w:val="1C1731"/>
                <w:spacing w:val="-5"/>
                <w:sz w:val="20"/>
              </w:rPr>
              <w:t>75</w:t>
            </w:r>
          </w:p>
        </w:tc>
      </w:tr>
    </w:tbl>
    <w:p w14:paraId="15682EF3" w14:textId="77777777" w:rsidR="005B1E76" w:rsidRDefault="005B1E76">
      <w:pPr>
        <w:pStyle w:val="BodyText"/>
      </w:pPr>
    </w:p>
    <w:p w14:paraId="58DDE0F0" w14:textId="77777777" w:rsidR="005B1E76" w:rsidRDefault="005B1E76">
      <w:pPr>
        <w:pStyle w:val="BodyText"/>
      </w:pPr>
    </w:p>
    <w:p w14:paraId="530B4E06" w14:textId="77777777" w:rsidR="005B1E76" w:rsidRDefault="005B1E76">
      <w:pPr>
        <w:pStyle w:val="BodyText"/>
      </w:pPr>
    </w:p>
    <w:p w14:paraId="73BD192A" w14:textId="77777777" w:rsidR="005B1E76" w:rsidRDefault="005B1E76">
      <w:pPr>
        <w:pStyle w:val="BodyText"/>
      </w:pPr>
    </w:p>
    <w:p w14:paraId="387B4A0F" w14:textId="77777777" w:rsidR="005B1E76" w:rsidRDefault="005B1E76">
      <w:pPr>
        <w:pStyle w:val="BodyText"/>
      </w:pPr>
    </w:p>
    <w:p w14:paraId="6CD4E734" w14:textId="77777777" w:rsidR="005B1E76" w:rsidRDefault="005B1E76">
      <w:pPr>
        <w:pStyle w:val="BodyText"/>
      </w:pPr>
    </w:p>
    <w:p w14:paraId="3EB6BA37" w14:textId="77777777" w:rsidR="005B1E76" w:rsidRDefault="005B1E76">
      <w:pPr>
        <w:pStyle w:val="BodyText"/>
      </w:pPr>
    </w:p>
    <w:p w14:paraId="0312A16E" w14:textId="77777777" w:rsidR="005B1E76" w:rsidRDefault="005B1E76">
      <w:pPr>
        <w:pStyle w:val="BodyText"/>
      </w:pPr>
    </w:p>
    <w:p w14:paraId="7CC7BD71" w14:textId="77777777" w:rsidR="005B1E76" w:rsidRDefault="005B1E76">
      <w:pPr>
        <w:pStyle w:val="BodyText"/>
      </w:pPr>
    </w:p>
    <w:p w14:paraId="15BB9902" w14:textId="77777777" w:rsidR="005B1E76" w:rsidRDefault="005B1E76">
      <w:pPr>
        <w:pStyle w:val="BodyText"/>
      </w:pPr>
    </w:p>
    <w:p w14:paraId="58E99CFE" w14:textId="77777777" w:rsidR="005B1E76" w:rsidRDefault="00B47849">
      <w:pPr>
        <w:spacing w:before="378" w:line="220" w:lineRule="auto"/>
        <w:ind w:left="3235" w:right="3722" w:hanging="392"/>
        <w:rPr>
          <w:rFonts w:ascii="Oswald-Light"/>
          <w:sz w:val="56"/>
        </w:rPr>
      </w:pPr>
      <w:r>
        <w:pict w14:anchorId="789E35B0">
          <v:shape id="docshape106" o:spid="_x0000_s1792" alt="" style="position:absolute;left:0;text-align:left;margin-left:117.65pt;margin-top:-21.55pt;width:89.1pt;height:75.85pt;z-index:-19234304;mso-wrap-edited:f;mso-width-percent:0;mso-height-percent:0;mso-position-horizontal-relative:page;mso-width-percent:0;mso-height-percent:0" coordsize="1782,1517" o:spt="100" adj="0,,0" path="m614,l540,5,473,15,410,31,353,54,301,81r-46,34l212,154r-37,44l142,248r-30,56l87,365,66,431,48,503,34,580,22,662r-8,88l8,843,5,941r-2,77l2,1097r-1,82l,1262r,84l,1516r725,l725,808r-343,l384,708r6,-91l402,536r18,-71l445,404r32,-52l518,311r51,-31l630,259r73,-10l614,xm1671,r-74,5l1529,15r-62,16l1410,54r-52,27l1311,115r-42,39l1232,198r-34,50l1169,304r-25,61l1123,431r-18,72l1091,580r-12,82l1071,750r-6,93l1062,941r-2,77l1059,1097r-1,82l1057,1262r,84l1057,1516r725,l1782,808r-344,l1440,708r7,-91l1459,536r18,-71l1501,404r33,-52l1575,311r51,-31l1687,259r72,-10l1671,xe" fillcolor="#ebebec" stroked="f">
            <v:stroke joinstyle="round"/>
            <v:formulas/>
            <v:path arrowok="t" o:connecttype="custom" o:connectlocs="342900,-270510;260350,-254000;191135,-222250;134620,-175895;90170,-116205;55245,-41910;30480,45720;13970,146685;5080,261620;1905,372745;635,474980;0,581025;460375,688975;242570,239395;247650,118110;266700,21590;302895,-50165;361315,-95885;446405,-115570;1061085,-273685;970915,-264160;895350,-239395;832485,-200660;782320,-147955;742315,-80645;713105,0;692785,94615;680085,202565;674370,323850;672465,422910;671195,527685;671195,688975;1131570,239395;914400,175895;926465,66675;953135,-17145;1000125,-76200;1071245,-109220;1061085,-273685" o:connectangles="0,0,0,0,0,0,0,0,0,0,0,0,0,0,0,0,0,0,0,0,0,0,0,0,0,0,0,0,0,0,0,0,0,0,0,0,0,0,0"/>
            <w10:wrap anchorx="page"/>
          </v:shape>
        </w:pict>
      </w:r>
      <w:r w:rsidR="00EC16DA">
        <w:rPr>
          <w:rFonts w:ascii="Oswald-Light"/>
          <w:spacing w:val="10"/>
          <w:sz w:val="56"/>
        </w:rPr>
        <w:t xml:space="preserve">ALL </w:t>
      </w:r>
      <w:r w:rsidR="00EC16DA">
        <w:rPr>
          <w:rFonts w:ascii="Oswald-Light"/>
          <w:sz w:val="56"/>
        </w:rPr>
        <w:t xml:space="preserve">I </w:t>
      </w:r>
      <w:r w:rsidR="00EC16DA">
        <w:rPr>
          <w:rFonts w:ascii="Oswald-Light"/>
          <w:spacing w:val="12"/>
          <w:sz w:val="56"/>
        </w:rPr>
        <w:t xml:space="preserve">NEED </w:t>
      </w:r>
      <w:r w:rsidR="00EC16DA">
        <w:rPr>
          <w:rFonts w:ascii="Oswald-Light"/>
          <w:sz w:val="56"/>
        </w:rPr>
        <w:t xml:space="preserve">IS </w:t>
      </w:r>
      <w:r w:rsidR="00EC16DA">
        <w:rPr>
          <w:rFonts w:ascii="Oswald-Light"/>
          <w:spacing w:val="16"/>
          <w:sz w:val="56"/>
        </w:rPr>
        <w:t xml:space="preserve">WIFI, </w:t>
      </w:r>
      <w:r w:rsidR="00EC16DA">
        <w:rPr>
          <w:rFonts w:ascii="Oswald-Light"/>
          <w:spacing w:val="10"/>
          <w:sz w:val="56"/>
        </w:rPr>
        <w:t xml:space="preserve">AND </w:t>
      </w:r>
      <w:r w:rsidR="00EC16DA">
        <w:rPr>
          <w:rFonts w:ascii="Oswald-Light"/>
          <w:spacing w:val="12"/>
          <w:sz w:val="56"/>
        </w:rPr>
        <w:t xml:space="preserve">THEN </w:t>
      </w:r>
      <w:r w:rsidR="00EC16DA">
        <w:rPr>
          <w:rFonts w:ascii="Oswald-Light"/>
          <w:sz w:val="56"/>
        </w:rPr>
        <w:t xml:space="preserve">WE </w:t>
      </w:r>
      <w:r w:rsidR="00EC16DA">
        <w:rPr>
          <w:rFonts w:ascii="Oswald-Light"/>
          <w:spacing w:val="12"/>
          <w:sz w:val="56"/>
        </w:rPr>
        <w:t>CAN</w:t>
      </w:r>
    </w:p>
    <w:p w14:paraId="1538B01E" w14:textId="77777777" w:rsidR="005B1E76" w:rsidRDefault="00B47849">
      <w:pPr>
        <w:spacing w:line="775" w:lineRule="exact"/>
        <w:ind w:left="2843"/>
        <w:rPr>
          <w:rFonts w:ascii="Oswald-Light"/>
          <w:sz w:val="56"/>
        </w:rPr>
      </w:pPr>
      <w:r>
        <w:pict w14:anchorId="59835BA8">
          <v:shape id="docshape107" o:spid="_x0000_s1791" alt="" style="position:absolute;left:0;text-align:left;margin-left:396.4pt;margin-top:16.2pt;width:88.85pt;height:76.1pt;z-index:-19233792;mso-wrap-edited:f;mso-width-percent:0;mso-height-percent:0;mso-position-horizontal-relative:page;mso-width-percent:0;mso-height-percent:0" coordsize="1777,1522" o:spt="100" adj="0,,0" path="m719,l,,,714r337,l335,814r-6,90l317,985r-18,71l275,1117r-32,51l202,1209r-50,30l92,1258r-70,9l105,1522r73,-5l246,1506r63,-16l366,1468r51,-28l464,1407r43,-39l544,1323r34,-50l607,1217r26,-62l654,1089r19,-72l688,939r12,-83l709,768r6,-94l719,575,719,xm1776,l1056,r,714l1394,714r-2,100l1386,904r-12,81l1356,1056r-24,61l1300,1168r-41,41l1209,1239r-60,19l1079,1267r83,255l1235,1517r68,-11l1365,1490r57,-22l1474,1440r47,-33l1564,1368r37,-45l1635,1273r29,-56l1690,1155r21,-66l1730,1017r15,-78l1756,856r10,-88l1772,674r4,-99l1776,xe" fillcolor="#ebebec" stroked="f">
            <v:stroke joinstyle="round"/>
            <v:formulas/>
            <v:path arrowok="t" o:connecttype="custom" o:connectlocs="0,205740;213995,659130;208915,779780;189865,876300;154305,947420;96520,992505;13970,1010285;113030,1169035;196215,1151890;264795,1120140;321945,1074420;367030,1014095;401955,939165;427355,851535;444500,749300;454025,633730;456565,205740;670560,205740;885190,659130;880110,779780;861060,876300;825500,947420;767715,992505;685165,1010285;784225,1169035;866775,1151890;935990,1120140;993140,1074420;1038225,1014095;1073150,939165;1098550,851535;1115060,749300;1125220,633730;1127760,205740" o:connectangles="0,0,0,0,0,0,0,0,0,0,0,0,0,0,0,0,0,0,0,0,0,0,0,0,0,0,0,0,0,0,0,0,0,0"/>
            <w10:wrap anchorx="page"/>
          </v:shape>
        </w:pict>
      </w:r>
      <w:r w:rsidR="00EC16DA">
        <w:rPr>
          <w:rFonts w:ascii="Oswald-Light"/>
          <w:spacing w:val="13"/>
          <w:sz w:val="56"/>
        </w:rPr>
        <w:t>CONNECT</w:t>
      </w:r>
      <w:r w:rsidR="00EC16DA">
        <w:rPr>
          <w:rFonts w:ascii="Oswald-Light"/>
          <w:spacing w:val="22"/>
          <w:sz w:val="56"/>
        </w:rPr>
        <w:t xml:space="preserve"> </w:t>
      </w:r>
      <w:r w:rsidR="00EC16DA">
        <w:rPr>
          <w:rFonts w:ascii="Oswald-Light"/>
          <w:spacing w:val="12"/>
          <w:sz w:val="56"/>
        </w:rPr>
        <w:t>WITH</w:t>
      </w:r>
      <w:r w:rsidR="00EC16DA">
        <w:rPr>
          <w:rFonts w:ascii="Oswald-Light"/>
          <w:spacing w:val="23"/>
          <w:sz w:val="56"/>
        </w:rPr>
        <w:t xml:space="preserve"> </w:t>
      </w:r>
      <w:r w:rsidR="00EC16DA">
        <w:rPr>
          <w:rFonts w:ascii="Oswald-Light"/>
          <w:spacing w:val="10"/>
          <w:sz w:val="56"/>
        </w:rPr>
        <w:t>OUR</w:t>
      </w:r>
      <w:r w:rsidR="00EC16DA">
        <w:rPr>
          <w:rFonts w:ascii="Oswald-Light"/>
          <w:spacing w:val="22"/>
          <w:sz w:val="56"/>
        </w:rPr>
        <w:t xml:space="preserve"> </w:t>
      </w:r>
      <w:r w:rsidR="00EC16DA">
        <w:rPr>
          <w:rFonts w:ascii="Oswald-Light"/>
          <w:spacing w:val="10"/>
          <w:sz w:val="56"/>
        </w:rPr>
        <w:t>MATES</w:t>
      </w:r>
    </w:p>
    <w:p w14:paraId="3AC91B55" w14:textId="77777777" w:rsidR="005B1E76" w:rsidRDefault="005B1E76">
      <w:pPr>
        <w:spacing w:line="775" w:lineRule="exact"/>
        <w:rPr>
          <w:rFonts w:ascii="Oswald-Light"/>
          <w:sz w:val="56"/>
        </w:rPr>
        <w:sectPr w:rsidR="005B1E76">
          <w:pgSz w:w="11910" w:h="16840"/>
          <w:pgMar w:top="700" w:right="340" w:bottom="480" w:left="400" w:header="386" w:footer="298" w:gutter="0"/>
          <w:cols w:space="720"/>
        </w:sectPr>
      </w:pPr>
    </w:p>
    <w:p w14:paraId="502A5AB4" w14:textId="77777777" w:rsidR="005B1E76" w:rsidRDefault="00EC16DA">
      <w:pPr>
        <w:pStyle w:val="BodyText"/>
        <w:rPr>
          <w:rFonts w:ascii="Oswald-Light"/>
        </w:rPr>
      </w:pPr>
      <w:r>
        <w:rPr>
          <w:noProof/>
        </w:rPr>
        <w:lastRenderedPageBreak/>
        <w:drawing>
          <wp:anchor distT="0" distB="0" distL="0" distR="0" simplePos="0" relativeHeight="15767552" behindDoc="0" locked="0" layoutInCell="1" allowOverlap="1" wp14:anchorId="45AC6CBE" wp14:editId="02D48BA5">
            <wp:simplePos x="0" y="0"/>
            <wp:positionH relativeFrom="page">
              <wp:posOffset>0</wp:posOffset>
            </wp:positionH>
            <wp:positionV relativeFrom="page">
              <wp:posOffset>0</wp:posOffset>
            </wp:positionV>
            <wp:extent cx="162001" cy="10692003"/>
            <wp:effectExtent l="0" t="0" r="0" b="0"/>
            <wp:wrapNone/>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68064" behindDoc="0" locked="0" layoutInCell="1" allowOverlap="1" wp14:anchorId="2EFDEB85" wp14:editId="5E411818">
            <wp:simplePos x="0" y="0"/>
            <wp:positionH relativeFrom="page">
              <wp:posOffset>324002</wp:posOffset>
            </wp:positionH>
            <wp:positionV relativeFrom="page">
              <wp:posOffset>10558805</wp:posOffset>
            </wp:positionV>
            <wp:extent cx="162001" cy="133197"/>
            <wp:effectExtent l="0" t="0" r="0" b="0"/>
            <wp:wrapNone/>
            <wp:docPr id="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3E68888" w14:textId="77777777" w:rsidR="005B1E76" w:rsidRDefault="005B1E76">
      <w:pPr>
        <w:pStyle w:val="BodyText"/>
        <w:rPr>
          <w:rFonts w:ascii="Oswald-Light"/>
        </w:rPr>
      </w:pPr>
    </w:p>
    <w:p w14:paraId="3E10746A" w14:textId="77777777" w:rsidR="005B1E76" w:rsidRDefault="005B1E76">
      <w:pPr>
        <w:pStyle w:val="BodyText"/>
        <w:rPr>
          <w:rFonts w:ascii="Oswald-Light"/>
        </w:rPr>
      </w:pPr>
    </w:p>
    <w:p w14:paraId="184EEA64" w14:textId="77777777" w:rsidR="005B1E76" w:rsidRDefault="005B1E76">
      <w:pPr>
        <w:pStyle w:val="BodyText"/>
        <w:rPr>
          <w:rFonts w:ascii="Oswald-Light"/>
        </w:rPr>
      </w:pPr>
    </w:p>
    <w:p w14:paraId="2682B6AD" w14:textId="77777777" w:rsidR="005B1E76" w:rsidRDefault="005B1E76">
      <w:pPr>
        <w:pStyle w:val="BodyText"/>
        <w:spacing w:before="8"/>
        <w:rPr>
          <w:rFonts w:ascii="Oswald-Light"/>
          <w:sz w:val="25"/>
        </w:rPr>
      </w:pPr>
    </w:p>
    <w:p w14:paraId="7FA6D519" w14:textId="77777777" w:rsidR="005B1E76" w:rsidRDefault="00EC16DA">
      <w:pPr>
        <w:pStyle w:val="BodyText"/>
        <w:spacing w:before="94"/>
        <w:ind w:left="677"/>
      </w:pPr>
      <w:r>
        <w:rPr>
          <w:color w:val="1C1731"/>
        </w:rPr>
        <w:t>A</w:t>
      </w:r>
      <w:r>
        <w:rPr>
          <w:color w:val="1C1731"/>
          <w:spacing w:val="34"/>
        </w:rPr>
        <w:t xml:space="preserve"> </w:t>
      </w:r>
      <w:r>
        <w:rPr>
          <w:color w:val="1C1731"/>
        </w:rPr>
        <w:t>total</w:t>
      </w:r>
      <w:r>
        <w:rPr>
          <w:color w:val="1C1731"/>
          <w:spacing w:val="34"/>
        </w:rPr>
        <w:t xml:space="preserve"> </w:t>
      </w:r>
      <w:r>
        <w:rPr>
          <w:color w:val="1C1731"/>
        </w:rPr>
        <w:t>of</w:t>
      </w:r>
      <w:r>
        <w:rPr>
          <w:color w:val="1C1731"/>
          <w:spacing w:val="34"/>
        </w:rPr>
        <w:t xml:space="preserve"> </w:t>
      </w:r>
      <w:r>
        <w:rPr>
          <w:color w:val="1C1731"/>
        </w:rPr>
        <w:t>75</w:t>
      </w:r>
      <w:r>
        <w:rPr>
          <w:color w:val="1C1731"/>
          <w:spacing w:val="34"/>
        </w:rPr>
        <w:t xml:space="preserve"> </w:t>
      </w:r>
      <w:r>
        <w:rPr>
          <w:color w:val="1C1731"/>
        </w:rPr>
        <w:t>Pasifika</w:t>
      </w:r>
      <w:r>
        <w:rPr>
          <w:color w:val="1C1731"/>
          <w:spacing w:val="34"/>
        </w:rPr>
        <w:t xml:space="preserve"> </w:t>
      </w:r>
      <w:r>
        <w:rPr>
          <w:color w:val="1C1731"/>
        </w:rPr>
        <w:t>young</w:t>
      </w:r>
      <w:r>
        <w:rPr>
          <w:color w:val="1C1731"/>
          <w:spacing w:val="35"/>
        </w:rPr>
        <w:t xml:space="preserve"> </w:t>
      </w:r>
      <w:r>
        <w:rPr>
          <w:color w:val="1C1731"/>
        </w:rPr>
        <w:t>people</w:t>
      </w:r>
      <w:r>
        <w:rPr>
          <w:color w:val="1C1731"/>
          <w:spacing w:val="34"/>
        </w:rPr>
        <w:t xml:space="preserve"> </w:t>
      </w:r>
      <w:r>
        <w:rPr>
          <w:color w:val="1C1731"/>
        </w:rPr>
        <w:t>participated</w:t>
      </w:r>
      <w:r>
        <w:rPr>
          <w:color w:val="1C1731"/>
          <w:spacing w:val="34"/>
        </w:rPr>
        <w:t xml:space="preserve"> </w:t>
      </w:r>
      <w:r>
        <w:rPr>
          <w:color w:val="1C1731"/>
        </w:rPr>
        <w:t>in</w:t>
      </w:r>
      <w:r>
        <w:rPr>
          <w:color w:val="1C1731"/>
          <w:spacing w:val="34"/>
        </w:rPr>
        <w:t xml:space="preserve"> </w:t>
      </w:r>
      <w:r>
        <w:rPr>
          <w:color w:val="1C1731"/>
        </w:rPr>
        <w:t>the</w:t>
      </w:r>
      <w:r>
        <w:rPr>
          <w:color w:val="1C1731"/>
          <w:spacing w:val="34"/>
        </w:rPr>
        <w:t xml:space="preserve"> </w:t>
      </w:r>
      <w:r>
        <w:rPr>
          <w:color w:val="1C1731"/>
        </w:rPr>
        <w:t>focus</w:t>
      </w:r>
      <w:r>
        <w:rPr>
          <w:color w:val="1C1731"/>
          <w:spacing w:val="35"/>
        </w:rPr>
        <w:t xml:space="preserve"> </w:t>
      </w:r>
      <w:r>
        <w:rPr>
          <w:color w:val="1C1731"/>
        </w:rPr>
        <w:t>groups.</w:t>
      </w:r>
      <w:r>
        <w:rPr>
          <w:color w:val="1C1731"/>
          <w:spacing w:val="34"/>
        </w:rPr>
        <w:t xml:space="preserve"> </w:t>
      </w:r>
      <w:r>
        <w:rPr>
          <w:color w:val="1C1731"/>
        </w:rPr>
        <w:t>Of</w:t>
      </w:r>
      <w:r>
        <w:rPr>
          <w:color w:val="1C1731"/>
          <w:spacing w:val="34"/>
        </w:rPr>
        <w:t xml:space="preserve"> </w:t>
      </w:r>
      <w:r>
        <w:rPr>
          <w:color w:val="1C1731"/>
        </w:rPr>
        <w:t>those</w:t>
      </w:r>
      <w:r>
        <w:rPr>
          <w:color w:val="1C1731"/>
          <w:spacing w:val="34"/>
        </w:rPr>
        <w:t xml:space="preserve"> </w:t>
      </w:r>
      <w:r>
        <w:rPr>
          <w:color w:val="1C1731"/>
        </w:rPr>
        <w:t>who</w:t>
      </w:r>
      <w:r>
        <w:rPr>
          <w:color w:val="1C1731"/>
          <w:spacing w:val="34"/>
        </w:rPr>
        <w:t xml:space="preserve"> </w:t>
      </w:r>
      <w:r>
        <w:rPr>
          <w:color w:val="1C1731"/>
        </w:rPr>
        <w:t>attended,</w:t>
      </w:r>
      <w:r>
        <w:rPr>
          <w:color w:val="1C1731"/>
          <w:spacing w:val="35"/>
        </w:rPr>
        <w:t xml:space="preserve"> </w:t>
      </w:r>
      <w:r>
        <w:rPr>
          <w:color w:val="1C1731"/>
          <w:spacing w:val="-2"/>
        </w:rPr>
        <w:t>28/75</w:t>
      </w:r>
    </w:p>
    <w:p w14:paraId="3E4A2082" w14:textId="77777777" w:rsidR="005B1E76" w:rsidRDefault="00EC16DA">
      <w:pPr>
        <w:pStyle w:val="BodyText"/>
        <w:spacing w:before="50" w:line="292" w:lineRule="auto"/>
        <w:ind w:left="677" w:right="708"/>
      </w:pPr>
      <w:r>
        <w:rPr>
          <w:color w:val="1C1731"/>
        </w:rPr>
        <w:t>(37%)</w:t>
      </w:r>
      <w:r>
        <w:rPr>
          <w:color w:val="1C1731"/>
          <w:spacing w:val="33"/>
        </w:rPr>
        <w:t xml:space="preserve"> </w:t>
      </w:r>
      <w:r>
        <w:rPr>
          <w:color w:val="1C1731"/>
        </w:rPr>
        <w:t>were</w:t>
      </w:r>
      <w:r>
        <w:rPr>
          <w:color w:val="1C1731"/>
          <w:spacing w:val="33"/>
        </w:rPr>
        <w:t xml:space="preserve"> </w:t>
      </w:r>
      <w:r>
        <w:rPr>
          <w:color w:val="1C1731"/>
        </w:rPr>
        <w:t>female,</w:t>
      </w:r>
      <w:r>
        <w:rPr>
          <w:color w:val="1C1731"/>
          <w:spacing w:val="33"/>
        </w:rPr>
        <w:t xml:space="preserve"> </w:t>
      </w:r>
      <w:r>
        <w:rPr>
          <w:color w:val="1C1731"/>
        </w:rPr>
        <w:t>and</w:t>
      </w:r>
      <w:r>
        <w:rPr>
          <w:color w:val="1C1731"/>
          <w:spacing w:val="33"/>
        </w:rPr>
        <w:t xml:space="preserve"> </w:t>
      </w:r>
      <w:r>
        <w:rPr>
          <w:color w:val="1C1731"/>
        </w:rPr>
        <w:t>47/75</w:t>
      </w:r>
      <w:r>
        <w:rPr>
          <w:color w:val="1C1731"/>
          <w:spacing w:val="33"/>
        </w:rPr>
        <w:t xml:space="preserve"> </w:t>
      </w:r>
      <w:r>
        <w:rPr>
          <w:color w:val="1C1731"/>
        </w:rPr>
        <w:t>(63%)</w:t>
      </w:r>
      <w:r>
        <w:rPr>
          <w:color w:val="1C1731"/>
          <w:spacing w:val="33"/>
        </w:rPr>
        <w:t xml:space="preserve"> </w:t>
      </w:r>
      <w:r>
        <w:rPr>
          <w:color w:val="1C1731"/>
        </w:rPr>
        <w:t>were</w:t>
      </w:r>
      <w:r>
        <w:rPr>
          <w:color w:val="1C1731"/>
          <w:spacing w:val="33"/>
        </w:rPr>
        <w:t xml:space="preserve"> </w:t>
      </w:r>
      <w:r>
        <w:rPr>
          <w:color w:val="1C1731"/>
        </w:rPr>
        <w:t>male</w:t>
      </w:r>
      <w:r>
        <w:rPr>
          <w:color w:val="1C1731"/>
          <w:spacing w:val="33"/>
        </w:rPr>
        <w:t xml:space="preserve"> </w:t>
      </w:r>
      <w:r>
        <w:rPr>
          <w:color w:val="1C1731"/>
        </w:rPr>
        <w:t>(Table</w:t>
      </w:r>
      <w:r>
        <w:rPr>
          <w:color w:val="1C1731"/>
          <w:spacing w:val="33"/>
        </w:rPr>
        <w:t xml:space="preserve"> </w:t>
      </w:r>
      <w:r>
        <w:rPr>
          <w:color w:val="1C1731"/>
        </w:rPr>
        <w:t>2).</w:t>
      </w:r>
      <w:r>
        <w:rPr>
          <w:color w:val="1C1731"/>
          <w:spacing w:val="33"/>
        </w:rPr>
        <w:t xml:space="preserve"> </w:t>
      </w:r>
      <w:r>
        <w:rPr>
          <w:color w:val="1C1731"/>
        </w:rPr>
        <w:t>The</w:t>
      </w:r>
      <w:r>
        <w:rPr>
          <w:color w:val="1C1731"/>
          <w:spacing w:val="33"/>
        </w:rPr>
        <w:t xml:space="preserve"> </w:t>
      </w:r>
      <w:r>
        <w:rPr>
          <w:color w:val="1C1731"/>
        </w:rPr>
        <w:t>uneven</w:t>
      </w:r>
      <w:r>
        <w:rPr>
          <w:color w:val="1C1731"/>
          <w:spacing w:val="33"/>
        </w:rPr>
        <w:t xml:space="preserve"> </w:t>
      </w:r>
      <w:r>
        <w:rPr>
          <w:color w:val="1C1731"/>
        </w:rPr>
        <w:t>gender</w:t>
      </w:r>
      <w:r>
        <w:rPr>
          <w:color w:val="1C1731"/>
          <w:spacing w:val="33"/>
        </w:rPr>
        <w:t xml:space="preserve"> </w:t>
      </w:r>
      <w:r>
        <w:rPr>
          <w:color w:val="1C1731"/>
        </w:rPr>
        <w:t>distribution</w:t>
      </w:r>
      <w:r>
        <w:rPr>
          <w:color w:val="1C1731"/>
          <w:spacing w:val="33"/>
        </w:rPr>
        <w:t xml:space="preserve"> </w:t>
      </w:r>
      <w:r>
        <w:rPr>
          <w:color w:val="1C1731"/>
        </w:rPr>
        <w:t>was</w:t>
      </w:r>
      <w:r>
        <w:rPr>
          <w:color w:val="1C1731"/>
          <w:spacing w:val="33"/>
        </w:rPr>
        <w:t xml:space="preserve"> </w:t>
      </w:r>
      <w:r>
        <w:rPr>
          <w:color w:val="1C1731"/>
        </w:rPr>
        <w:t>used</w:t>
      </w:r>
      <w:r>
        <w:rPr>
          <w:color w:val="1C1731"/>
          <w:spacing w:val="33"/>
        </w:rPr>
        <w:t xml:space="preserve"> </w:t>
      </w:r>
      <w:r>
        <w:rPr>
          <w:color w:val="1C1731"/>
        </w:rPr>
        <w:t>to reflect</w:t>
      </w:r>
      <w:r>
        <w:rPr>
          <w:color w:val="1C1731"/>
          <w:spacing w:val="40"/>
        </w:rPr>
        <w:t xml:space="preserve"> </w:t>
      </w:r>
      <w:r>
        <w:rPr>
          <w:color w:val="1C1731"/>
        </w:rPr>
        <w:t>international</w:t>
      </w:r>
      <w:r>
        <w:rPr>
          <w:color w:val="1C1731"/>
          <w:spacing w:val="40"/>
        </w:rPr>
        <w:t xml:space="preserve"> </w:t>
      </w:r>
      <w:r>
        <w:rPr>
          <w:color w:val="1C1731"/>
        </w:rPr>
        <w:t>findings,</w:t>
      </w:r>
      <w:r>
        <w:rPr>
          <w:color w:val="1C1731"/>
          <w:spacing w:val="40"/>
        </w:rPr>
        <w:t xml:space="preserve"> </w:t>
      </w:r>
      <w:r>
        <w:rPr>
          <w:color w:val="1C1731"/>
        </w:rPr>
        <w:t>which</w:t>
      </w:r>
      <w:r>
        <w:rPr>
          <w:color w:val="1C1731"/>
          <w:spacing w:val="40"/>
        </w:rPr>
        <w:t xml:space="preserve"> </w:t>
      </w:r>
      <w:r>
        <w:rPr>
          <w:color w:val="1C1731"/>
        </w:rPr>
        <w:t>suggest</w:t>
      </w:r>
      <w:r>
        <w:rPr>
          <w:color w:val="1C1731"/>
          <w:spacing w:val="40"/>
        </w:rPr>
        <w:t xml:space="preserve"> </w:t>
      </w:r>
      <w:r>
        <w:rPr>
          <w:color w:val="1C1731"/>
        </w:rPr>
        <w:t>that</w:t>
      </w:r>
      <w:r>
        <w:rPr>
          <w:color w:val="1C1731"/>
          <w:spacing w:val="40"/>
        </w:rPr>
        <w:t xml:space="preserve"> </w:t>
      </w:r>
      <w:r>
        <w:rPr>
          <w:color w:val="1C1731"/>
        </w:rPr>
        <w:t>male</w:t>
      </w:r>
      <w:r>
        <w:rPr>
          <w:color w:val="1C1731"/>
          <w:spacing w:val="40"/>
        </w:rPr>
        <w:t xml:space="preserve"> </w:t>
      </w:r>
      <w:r>
        <w:rPr>
          <w:color w:val="1C1731"/>
        </w:rPr>
        <w:t>online</w:t>
      </w:r>
      <w:r>
        <w:rPr>
          <w:color w:val="1C1731"/>
          <w:spacing w:val="40"/>
        </w:rPr>
        <w:t xml:space="preserve"> </w:t>
      </w:r>
      <w:r>
        <w:rPr>
          <w:color w:val="1C1731"/>
        </w:rPr>
        <w:t>gamers</w:t>
      </w:r>
      <w:r>
        <w:rPr>
          <w:color w:val="1C1731"/>
          <w:spacing w:val="40"/>
        </w:rPr>
        <w:t xml:space="preserve"> </w:t>
      </w:r>
      <w:r>
        <w:rPr>
          <w:color w:val="1C1731"/>
        </w:rPr>
        <w:t>are</w:t>
      </w:r>
      <w:r>
        <w:rPr>
          <w:color w:val="1C1731"/>
          <w:spacing w:val="40"/>
        </w:rPr>
        <w:t xml:space="preserve"> </w:t>
      </w:r>
      <w:r>
        <w:rPr>
          <w:color w:val="1C1731"/>
        </w:rPr>
        <w:t>more</w:t>
      </w:r>
      <w:r>
        <w:rPr>
          <w:color w:val="1C1731"/>
          <w:spacing w:val="40"/>
        </w:rPr>
        <w:t xml:space="preserve"> </w:t>
      </w:r>
      <w:r>
        <w:rPr>
          <w:color w:val="1C1731"/>
        </w:rPr>
        <w:t>likely</w:t>
      </w:r>
      <w:r>
        <w:rPr>
          <w:color w:val="1C1731"/>
          <w:spacing w:val="40"/>
        </w:rPr>
        <w:t xml:space="preserve"> </w:t>
      </w:r>
      <w:r>
        <w:rPr>
          <w:color w:val="1C1731"/>
        </w:rPr>
        <w:t>to</w:t>
      </w:r>
      <w:r>
        <w:rPr>
          <w:color w:val="1C1731"/>
          <w:spacing w:val="40"/>
        </w:rPr>
        <w:t xml:space="preserve"> </w:t>
      </w:r>
      <w:r>
        <w:rPr>
          <w:color w:val="1C1731"/>
        </w:rPr>
        <w:t>develop</w:t>
      </w:r>
      <w:r>
        <w:rPr>
          <w:color w:val="1C1731"/>
          <w:spacing w:val="40"/>
        </w:rPr>
        <w:t xml:space="preserve"> </w:t>
      </w:r>
      <w:r>
        <w:rPr>
          <w:color w:val="1C1731"/>
        </w:rPr>
        <w:t>GD</w:t>
      </w:r>
    </w:p>
    <w:p w14:paraId="3CCE01F4" w14:textId="77777777" w:rsidR="005B1E76" w:rsidRDefault="00EC16DA">
      <w:pPr>
        <w:pStyle w:val="BodyText"/>
        <w:spacing w:line="292" w:lineRule="auto"/>
        <w:ind w:left="677"/>
      </w:pPr>
      <w:r>
        <w:rPr>
          <w:color w:val="1C1731"/>
        </w:rPr>
        <w:t>than</w:t>
      </w:r>
      <w:r>
        <w:rPr>
          <w:color w:val="1C1731"/>
          <w:spacing w:val="36"/>
        </w:rPr>
        <w:t xml:space="preserve"> </w:t>
      </w:r>
      <w:r>
        <w:rPr>
          <w:color w:val="1C1731"/>
        </w:rPr>
        <w:t>female</w:t>
      </w:r>
      <w:r>
        <w:rPr>
          <w:color w:val="1C1731"/>
          <w:spacing w:val="36"/>
        </w:rPr>
        <w:t xml:space="preserve"> </w:t>
      </w:r>
      <w:r>
        <w:rPr>
          <w:color w:val="1C1731"/>
        </w:rPr>
        <w:t>gamers</w:t>
      </w:r>
      <w:r>
        <w:rPr>
          <w:color w:val="1C1731"/>
          <w:spacing w:val="36"/>
        </w:rPr>
        <w:t xml:space="preserve"> </w:t>
      </w:r>
      <w:r>
        <w:rPr>
          <w:color w:val="1C1731"/>
        </w:rPr>
        <w:t>(</w:t>
      </w:r>
      <w:proofErr w:type="spellStart"/>
      <w:r>
        <w:rPr>
          <w:color w:val="1C1731"/>
        </w:rPr>
        <w:t>Borgonovi</w:t>
      </w:r>
      <w:proofErr w:type="spellEnd"/>
      <w:r>
        <w:rPr>
          <w:color w:val="1C1731"/>
        </w:rPr>
        <w:t>,</w:t>
      </w:r>
      <w:r>
        <w:rPr>
          <w:color w:val="1C1731"/>
          <w:spacing w:val="36"/>
        </w:rPr>
        <w:t xml:space="preserve"> </w:t>
      </w:r>
      <w:r>
        <w:rPr>
          <w:color w:val="1C1731"/>
        </w:rPr>
        <w:t>2016)</w:t>
      </w:r>
      <w:r>
        <w:rPr>
          <w:color w:val="1C1731"/>
          <w:spacing w:val="36"/>
        </w:rPr>
        <w:t xml:space="preserve"> </w:t>
      </w:r>
      <w:r>
        <w:rPr>
          <w:color w:val="1C1731"/>
        </w:rPr>
        <w:t>and</w:t>
      </w:r>
      <w:r>
        <w:rPr>
          <w:color w:val="1C1731"/>
          <w:spacing w:val="36"/>
        </w:rPr>
        <w:t xml:space="preserve"> </w:t>
      </w:r>
      <w:r>
        <w:rPr>
          <w:color w:val="1C1731"/>
        </w:rPr>
        <w:t>that</w:t>
      </w:r>
      <w:r>
        <w:rPr>
          <w:color w:val="1C1731"/>
          <w:spacing w:val="36"/>
        </w:rPr>
        <w:t xml:space="preserve"> </w:t>
      </w:r>
      <w:r>
        <w:rPr>
          <w:color w:val="1C1731"/>
        </w:rPr>
        <w:t>male</w:t>
      </w:r>
      <w:r>
        <w:rPr>
          <w:color w:val="1C1731"/>
          <w:spacing w:val="36"/>
        </w:rPr>
        <w:t xml:space="preserve"> </w:t>
      </w:r>
      <w:r>
        <w:rPr>
          <w:color w:val="1C1731"/>
        </w:rPr>
        <w:t>adolescents</w:t>
      </w:r>
      <w:r>
        <w:rPr>
          <w:color w:val="1C1731"/>
          <w:spacing w:val="36"/>
        </w:rPr>
        <w:t xml:space="preserve"> </w:t>
      </w:r>
      <w:r>
        <w:rPr>
          <w:color w:val="1C1731"/>
        </w:rPr>
        <w:t>are</w:t>
      </w:r>
      <w:r>
        <w:rPr>
          <w:color w:val="1C1731"/>
          <w:spacing w:val="36"/>
        </w:rPr>
        <w:t xml:space="preserve"> </w:t>
      </w:r>
      <w:r>
        <w:rPr>
          <w:color w:val="1C1731"/>
        </w:rPr>
        <w:t>more</w:t>
      </w:r>
      <w:r>
        <w:rPr>
          <w:color w:val="1C1731"/>
          <w:spacing w:val="36"/>
        </w:rPr>
        <w:t xml:space="preserve"> </w:t>
      </w:r>
      <w:r>
        <w:rPr>
          <w:color w:val="1C1731"/>
        </w:rPr>
        <w:t>likely</w:t>
      </w:r>
      <w:r>
        <w:rPr>
          <w:color w:val="1C1731"/>
          <w:spacing w:val="36"/>
        </w:rPr>
        <w:t xml:space="preserve"> </w:t>
      </w:r>
      <w:r>
        <w:rPr>
          <w:color w:val="1C1731"/>
        </w:rPr>
        <w:t>to</w:t>
      </w:r>
      <w:r>
        <w:rPr>
          <w:color w:val="1C1731"/>
          <w:spacing w:val="36"/>
        </w:rPr>
        <w:t xml:space="preserve"> </w:t>
      </w:r>
      <w:r>
        <w:rPr>
          <w:color w:val="1C1731"/>
        </w:rPr>
        <w:t>play</w:t>
      </w:r>
      <w:r>
        <w:rPr>
          <w:color w:val="1C1731"/>
          <w:spacing w:val="36"/>
        </w:rPr>
        <w:t xml:space="preserve"> </w:t>
      </w:r>
      <w:r>
        <w:rPr>
          <w:color w:val="1C1731"/>
        </w:rPr>
        <w:t>video</w:t>
      </w:r>
      <w:r>
        <w:rPr>
          <w:color w:val="1C1731"/>
          <w:spacing w:val="36"/>
        </w:rPr>
        <w:t xml:space="preserve"> </w:t>
      </w:r>
      <w:r>
        <w:rPr>
          <w:color w:val="1C1731"/>
        </w:rPr>
        <w:t>games compared</w:t>
      </w:r>
      <w:r>
        <w:rPr>
          <w:color w:val="1C1731"/>
          <w:spacing w:val="40"/>
        </w:rPr>
        <w:t xml:space="preserve"> </w:t>
      </w:r>
      <w:r>
        <w:rPr>
          <w:color w:val="1C1731"/>
        </w:rPr>
        <w:t>to</w:t>
      </w:r>
      <w:r>
        <w:rPr>
          <w:color w:val="1C1731"/>
          <w:spacing w:val="40"/>
        </w:rPr>
        <w:t xml:space="preserve"> </w:t>
      </w:r>
      <w:r>
        <w:rPr>
          <w:color w:val="1C1731"/>
        </w:rPr>
        <w:t>female</w:t>
      </w:r>
      <w:r>
        <w:rPr>
          <w:color w:val="1C1731"/>
          <w:spacing w:val="40"/>
        </w:rPr>
        <w:t xml:space="preserve"> </w:t>
      </w:r>
      <w:r>
        <w:rPr>
          <w:color w:val="1C1731"/>
        </w:rPr>
        <w:t>adolescents</w:t>
      </w:r>
      <w:r>
        <w:rPr>
          <w:color w:val="1C1731"/>
          <w:spacing w:val="40"/>
        </w:rPr>
        <w:t xml:space="preserve"> </w:t>
      </w:r>
      <w:r>
        <w:rPr>
          <w:color w:val="1C1731"/>
        </w:rPr>
        <w:t>(Desai,</w:t>
      </w:r>
      <w:r>
        <w:rPr>
          <w:color w:val="1C1731"/>
          <w:spacing w:val="40"/>
        </w:rPr>
        <w:t xml:space="preserve"> </w:t>
      </w:r>
      <w:r>
        <w:rPr>
          <w:color w:val="1C1731"/>
        </w:rPr>
        <w:t>Krishnan-Sarin,</w:t>
      </w:r>
      <w:r>
        <w:rPr>
          <w:color w:val="1C1731"/>
          <w:spacing w:val="40"/>
        </w:rPr>
        <w:t xml:space="preserve"> </w:t>
      </w:r>
      <w:r>
        <w:rPr>
          <w:color w:val="1C1731"/>
        </w:rPr>
        <w:t>Cavallo,</w:t>
      </w:r>
      <w:r>
        <w:rPr>
          <w:color w:val="1C1731"/>
          <w:spacing w:val="40"/>
        </w:rPr>
        <w:t xml:space="preserve"> </w:t>
      </w:r>
      <w:r>
        <w:rPr>
          <w:color w:val="1C1731"/>
        </w:rPr>
        <w:t>&amp;</w:t>
      </w:r>
      <w:r>
        <w:rPr>
          <w:color w:val="1C1731"/>
          <w:spacing w:val="40"/>
        </w:rPr>
        <w:t xml:space="preserve"> </w:t>
      </w:r>
      <w:r>
        <w:rPr>
          <w:color w:val="1C1731"/>
        </w:rPr>
        <w:t>Potenza,</w:t>
      </w:r>
      <w:r>
        <w:rPr>
          <w:color w:val="1C1731"/>
          <w:spacing w:val="40"/>
        </w:rPr>
        <w:t xml:space="preserve"> </w:t>
      </w:r>
      <w:r>
        <w:rPr>
          <w:color w:val="1C1731"/>
        </w:rPr>
        <w:t>2010).</w:t>
      </w:r>
    </w:p>
    <w:p w14:paraId="462DC89B" w14:textId="77777777" w:rsidR="005B1E76" w:rsidRDefault="00EC16DA">
      <w:pPr>
        <w:pStyle w:val="BodyText"/>
        <w:spacing w:before="179"/>
        <w:ind w:left="677"/>
      </w:pPr>
      <w:r>
        <w:rPr>
          <w:color w:val="1C1731"/>
        </w:rPr>
        <w:t>Although</w:t>
      </w:r>
      <w:r>
        <w:rPr>
          <w:color w:val="1C1731"/>
          <w:spacing w:val="35"/>
        </w:rPr>
        <w:t xml:space="preserve"> </w:t>
      </w:r>
      <w:r>
        <w:rPr>
          <w:color w:val="1C1731"/>
        </w:rPr>
        <w:t>the</w:t>
      </w:r>
      <w:r>
        <w:rPr>
          <w:color w:val="1C1731"/>
          <w:spacing w:val="37"/>
        </w:rPr>
        <w:t xml:space="preserve"> </w:t>
      </w:r>
      <w:r>
        <w:rPr>
          <w:color w:val="1C1731"/>
        </w:rPr>
        <w:t>recruitment</w:t>
      </w:r>
      <w:r>
        <w:rPr>
          <w:color w:val="1C1731"/>
          <w:spacing w:val="37"/>
        </w:rPr>
        <w:t xml:space="preserve"> </w:t>
      </w:r>
      <w:r>
        <w:rPr>
          <w:color w:val="1C1731"/>
        </w:rPr>
        <w:t>criteria</w:t>
      </w:r>
      <w:r>
        <w:rPr>
          <w:color w:val="1C1731"/>
          <w:spacing w:val="37"/>
        </w:rPr>
        <w:t xml:space="preserve"> </w:t>
      </w:r>
      <w:r>
        <w:rPr>
          <w:color w:val="1C1731"/>
        </w:rPr>
        <w:t>sought</w:t>
      </w:r>
      <w:r>
        <w:rPr>
          <w:color w:val="1C1731"/>
          <w:spacing w:val="37"/>
        </w:rPr>
        <w:t xml:space="preserve"> </w:t>
      </w:r>
      <w:r>
        <w:rPr>
          <w:color w:val="1C1731"/>
        </w:rPr>
        <w:t>Pasifika</w:t>
      </w:r>
      <w:r>
        <w:rPr>
          <w:color w:val="1C1731"/>
          <w:spacing w:val="37"/>
        </w:rPr>
        <w:t xml:space="preserve"> </w:t>
      </w:r>
      <w:r>
        <w:rPr>
          <w:color w:val="1C1731"/>
        </w:rPr>
        <w:t>young</w:t>
      </w:r>
      <w:r>
        <w:rPr>
          <w:color w:val="1C1731"/>
          <w:spacing w:val="37"/>
        </w:rPr>
        <w:t xml:space="preserve"> </w:t>
      </w:r>
      <w:r>
        <w:rPr>
          <w:color w:val="1C1731"/>
        </w:rPr>
        <w:t>people</w:t>
      </w:r>
      <w:r>
        <w:rPr>
          <w:color w:val="1C1731"/>
          <w:spacing w:val="37"/>
        </w:rPr>
        <w:t xml:space="preserve"> </w:t>
      </w:r>
      <w:r>
        <w:rPr>
          <w:color w:val="1C1731"/>
        </w:rPr>
        <w:t>aged</w:t>
      </w:r>
      <w:r>
        <w:rPr>
          <w:color w:val="1C1731"/>
          <w:spacing w:val="37"/>
        </w:rPr>
        <w:t xml:space="preserve"> </w:t>
      </w:r>
      <w:r>
        <w:rPr>
          <w:color w:val="1C1731"/>
        </w:rPr>
        <w:t>16</w:t>
      </w:r>
      <w:r>
        <w:rPr>
          <w:color w:val="1C1731"/>
          <w:spacing w:val="37"/>
        </w:rPr>
        <w:t xml:space="preserve"> </w:t>
      </w:r>
      <w:r>
        <w:rPr>
          <w:color w:val="1C1731"/>
        </w:rPr>
        <w:t>to</w:t>
      </w:r>
      <w:r>
        <w:rPr>
          <w:color w:val="1C1731"/>
          <w:spacing w:val="37"/>
        </w:rPr>
        <w:t xml:space="preserve"> </w:t>
      </w:r>
      <w:r>
        <w:rPr>
          <w:color w:val="1C1731"/>
        </w:rPr>
        <w:t>30</w:t>
      </w:r>
      <w:r>
        <w:rPr>
          <w:color w:val="1C1731"/>
          <w:spacing w:val="37"/>
        </w:rPr>
        <w:t xml:space="preserve"> </w:t>
      </w:r>
      <w:r>
        <w:rPr>
          <w:color w:val="1C1731"/>
        </w:rPr>
        <w:t>years,</w:t>
      </w:r>
      <w:r>
        <w:rPr>
          <w:color w:val="1C1731"/>
          <w:spacing w:val="37"/>
        </w:rPr>
        <w:t xml:space="preserve"> </w:t>
      </w:r>
      <w:r>
        <w:rPr>
          <w:color w:val="1C1731"/>
        </w:rPr>
        <w:t>the</w:t>
      </w:r>
      <w:r>
        <w:rPr>
          <w:color w:val="1C1731"/>
          <w:spacing w:val="38"/>
        </w:rPr>
        <w:t xml:space="preserve"> </w:t>
      </w:r>
      <w:r>
        <w:rPr>
          <w:color w:val="1C1731"/>
          <w:spacing w:val="-5"/>
        </w:rPr>
        <w:t>age</w:t>
      </w:r>
    </w:p>
    <w:p w14:paraId="6575A96A" w14:textId="77777777" w:rsidR="005B1E76" w:rsidRDefault="00EC16DA">
      <w:pPr>
        <w:pStyle w:val="BodyText"/>
        <w:spacing w:before="50" w:line="292" w:lineRule="auto"/>
        <w:ind w:left="677" w:right="576"/>
      </w:pPr>
      <w:r>
        <w:rPr>
          <w:color w:val="1C1731"/>
        </w:rPr>
        <w:t>distribution</w:t>
      </w:r>
      <w:r>
        <w:rPr>
          <w:color w:val="1C1731"/>
          <w:spacing w:val="33"/>
        </w:rPr>
        <w:t xml:space="preserve"> </w:t>
      </w:r>
      <w:r>
        <w:rPr>
          <w:color w:val="1C1731"/>
        </w:rPr>
        <w:t>ranged</w:t>
      </w:r>
      <w:r>
        <w:rPr>
          <w:color w:val="1C1731"/>
          <w:spacing w:val="33"/>
        </w:rPr>
        <w:t xml:space="preserve"> </w:t>
      </w:r>
      <w:r>
        <w:rPr>
          <w:color w:val="1C1731"/>
        </w:rPr>
        <w:t>from</w:t>
      </w:r>
      <w:r>
        <w:rPr>
          <w:color w:val="1C1731"/>
          <w:spacing w:val="33"/>
        </w:rPr>
        <w:t xml:space="preserve"> </w:t>
      </w:r>
      <w:r>
        <w:rPr>
          <w:color w:val="1C1731"/>
        </w:rPr>
        <w:t>16</w:t>
      </w:r>
      <w:r>
        <w:rPr>
          <w:color w:val="1C1731"/>
          <w:spacing w:val="33"/>
        </w:rPr>
        <w:t xml:space="preserve"> </w:t>
      </w:r>
      <w:r>
        <w:rPr>
          <w:color w:val="1C1731"/>
        </w:rPr>
        <w:t>to</w:t>
      </w:r>
      <w:r>
        <w:rPr>
          <w:color w:val="1C1731"/>
          <w:spacing w:val="33"/>
        </w:rPr>
        <w:t xml:space="preserve"> </w:t>
      </w:r>
      <w:r>
        <w:rPr>
          <w:color w:val="1C1731"/>
        </w:rPr>
        <w:t>25</w:t>
      </w:r>
      <w:r>
        <w:rPr>
          <w:color w:val="1C1731"/>
          <w:spacing w:val="33"/>
        </w:rPr>
        <w:t xml:space="preserve"> </w:t>
      </w:r>
      <w:r>
        <w:rPr>
          <w:color w:val="1C1731"/>
        </w:rPr>
        <w:t>years</w:t>
      </w:r>
      <w:r>
        <w:rPr>
          <w:color w:val="1C1731"/>
          <w:spacing w:val="33"/>
        </w:rPr>
        <w:t xml:space="preserve"> </w:t>
      </w:r>
      <w:r>
        <w:rPr>
          <w:color w:val="1C1731"/>
        </w:rPr>
        <w:t>old,</w:t>
      </w:r>
      <w:r>
        <w:rPr>
          <w:color w:val="1C1731"/>
          <w:spacing w:val="33"/>
        </w:rPr>
        <w:t xml:space="preserve"> </w:t>
      </w:r>
      <w:r>
        <w:rPr>
          <w:color w:val="1C1731"/>
        </w:rPr>
        <w:t>with</w:t>
      </w:r>
      <w:r>
        <w:rPr>
          <w:color w:val="1C1731"/>
          <w:spacing w:val="33"/>
        </w:rPr>
        <w:t xml:space="preserve"> </w:t>
      </w:r>
      <w:r>
        <w:rPr>
          <w:color w:val="1C1731"/>
        </w:rPr>
        <w:t>the</w:t>
      </w:r>
      <w:r>
        <w:rPr>
          <w:color w:val="1C1731"/>
          <w:spacing w:val="33"/>
        </w:rPr>
        <w:t xml:space="preserve"> </w:t>
      </w:r>
      <w:r>
        <w:rPr>
          <w:color w:val="1C1731"/>
        </w:rPr>
        <w:t>median</w:t>
      </w:r>
      <w:r>
        <w:rPr>
          <w:color w:val="1C1731"/>
          <w:spacing w:val="33"/>
        </w:rPr>
        <w:t xml:space="preserve"> </w:t>
      </w:r>
      <w:r>
        <w:rPr>
          <w:color w:val="1C1731"/>
        </w:rPr>
        <w:t>age</w:t>
      </w:r>
      <w:r>
        <w:rPr>
          <w:color w:val="1C1731"/>
          <w:spacing w:val="33"/>
        </w:rPr>
        <w:t xml:space="preserve"> </w:t>
      </w:r>
      <w:r>
        <w:rPr>
          <w:color w:val="1C1731"/>
        </w:rPr>
        <w:t>of</w:t>
      </w:r>
      <w:r>
        <w:rPr>
          <w:color w:val="1C1731"/>
          <w:spacing w:val="33"/>
        </w:rPr>
        <w:t xml:space="preserve"> </w:t>
      </w:r>
      <w:r>
        <w:rPr>
          <w:color w:val="1C1731"/>
        </w:rPr>
        <w:t>participants</w:t>
      </w:r>
      <w:r>
        <w:rPr>
          <w:color w:val="1C1731"/>
          <w:spacing w:val="33"/>
        </w:rPr>
        <w:t xml:space="preserve"> </w:t>
      </w:r>
      <w:r>
        <w:rPr>
          <w:color w:val="1C1731"/>
        </w:rPr>
        <w:t>being</w:t>
      </w:r>
      <w:r>
        <w:rPr>
          <w:color w:val="1C1731"/>
          <w:spacing w:val="33"/>
        </w:rPr>
        <w:t xml:space="preserve"> </w:t>
      </w:r>
      <w:r>
        <w:rPr>
          <w:color w:val="1C1731"/>
        </w:rPr>
        <w:t>18</w:t>
      </w:r>
      <w:r>
        <w:rPr>
          <w:color w:val="1C1731"/>
          <w:spacing w:val="33"/>
        </w:rPr>
        <w:t xml:space="preserve"> </w:t>
      </w:r>
      <w:r>
        <w:rPr>
          <w:color w:val="1C1731"/>
        </w:rPr>
        <w:t>years.</w:t>
      </w:r>
      <w:r>
        <w:rPr>
          <w:color w:val="1C1731"/>
          <w:spacing w:val="33"/>
        </w:rPr>
        <w:t xml:space="preserve"> </w:t>
      </w:r>
      <w:r>
        <w:rPr>
          <w:color w:val="1C1731"/>
        </w:rPr>
        <w:t>When broken</w:t>
      </w:r>
      <w:r>
        <w:rPr>
          <w:color w:val="1C1731"/>
          <w:spacing w:val="40"/>
        </w:rPr>
        <w:t xml:space="preserve"> </w:t>
      </w:r>
      <w:r>
        <w:rPr>
          <w:color w:val="1C1731"/>
        </w:rPr>
        <w:t>down</w:t>
      </w:r>
      <w:r>
        <w:rPr>
          <w:color w:val="1C1731"/>
          <w:spacing w:val="40"/>
        </w:rPr>
        <w:t xml:space="preserve"> </w:t>
      </w:r>
      <w:r>
        <w:rPr>
          <w:color w:val="1C1731"/>
        </w:rPr>
        <w:t>by</w:t>
      </w:r>
      <w:r>
        <w:rPr>
          <w:color w:val="1C1731"/>
          <w:spacing w:val="40"/>
        </w:rPr>
        <w:t xml:space="preserve"> </w:t>
      </w:r>
      <w:r>
        <w:rPr>
          <w:color w:val="1C1731"/>
        </w:rPr>
        <w:t>ethnicity,</w:t>
      </w:r>
      <w:r>
        <w:rPr>
          <w:color w:val="1C1731"/>
          <w:spacing w:val="40"/>
        </w:rPr>
        <w:t xml:space="preserve"> </w:t>
      </w:r>
      <w:r>
        <w:rPr>
          <w:color w:val="1C1731"/>
        </w:rPr>
        <w:t>44</w:t>
      </w:r>
      <w:r>
        <w:rPr>
          <w:color w:val="1C1731"/>
          <w:spacing w:val="40"/>
        </w:rPr>
        <w:t xml:space="preserve"> </w:t>
      </w:r>
      <w:r>
        <w:rPr>
          <w:color w:val="1C1731"/>
        </w:rPr>
        <w:t>participants</w:t>
      </w:r>
      <w:r>
        <w:rPr>
          <w:color w:val="1C1731"/>
          <w:spacing w:val="40"/>
        </w:rPr>
        <w:t xml:space="preserve"> </w:t>
      </w:r>
      <w:r>
        <w:rPr>
          <w:color w:val="1C1731"/>
        </w:rPr>
        <w:t>(59%)</w:t>
      </w:r>
      <w:r>
        <w:rPr>
          <w:color w:val="1C1731"/>
          <w:spacing w:val="40"/>
        </w:rPr>
        <w:t xml:space="preserve"> </w:t>
      </w:r>
      <w:r>
        <w:rPr>
          <w:color w:val="1C1731"/>
        </w:rPr>
        <w:t>were</w:t>
      </w:r>
      <w:r>
        <w:rPr>
          <w:color w:val="1C1731"/>
          <w:spacing w:val="40"/>
        </w:rPr>
        <w:t xml:space="preserve"> </w:t>
      </w:r>
      <w:r>
        <w:rPr>
          <w:color w:val="1C1731"/>
        </w:rPr>
        <w:t>Samoan,</w:t>
      </w:r>
      <w:r>
        <w:rPr>
          <w:color w:val="1C1731"/>
          <w:spacing w:val="40"/>
        </w:rPr>
        <w:t xml:space="preserve"> </w:t>
      </w:r>
      <w:r>
        <w:rPr>
          <w:color w:val="1C1731"/>
        </w:rPr>
        <w:t>19</w:t>
      </w:r>
      <w:r>
        <w:rPr>
          <w:color w:val="1C1731"/>
          <w:spacing w:val="40"/>
        </w:rPr>
        <w:t xml:space="preserve"> </w:t>
      </w:r>
      <w:r>
        <w:rPr>
          <w:color w:val="1C1731"/>
        </w:rPr>
        <w:t>Tongan</w:t>
      </w:r>
      <w:r>
        <w:rPr>
          <w:color w:val="1C1731"/>
          <w:spacing w:val="40"/>
        </w:rPr>
        <w:t xml:space="preserve"> </w:t>
      </w:r>
      <w:r>
        <w:rPr>
          <w:color w:val="1C1731"/>
        </w:rPr>
        <w:t>(25%),</w:t>
      </w:r>
      <w:r>
        <w:rPr>
          <w:color w:val="1C1731"/>
          <w:spacing w:val="40"/>
        </w:rPr>
        <w:t xml:space="preserve"> </w:t>
      </w:r>
      <w:r>
        <w:rPr>
          <w:color w:val="1C1731"/>
        </w:rPr>
        <w:t>6</w:t>
      </w:r>
      <w:r>
        <w:rPr>
          <w:color w:val="1C1731"/>
          <w:spacing w:val="40"/>
        </w:rPr>
        <w:t xml:space="preserve"> </w:t>
      </w:r>
      <w:r>
        <w:rPr>
          <w:color w:val="1C1731"/>
        </w:rPr>
        <w:t>Cook</w:t>
      </w:r>
      <w:r>
        <w:rPr>
          <w:color w:val="1C1731"/>
          <w:spacing w:val="40"/>
        </w:rPr>
        <w:t xml:space="preserve"> </w:t>
      </w:r>
      <w:r>
        <w:rPr>
          <w:color w:val="1C1731"/>
        </w:rPr>
        <w:t>Island</w:t>
      </w:r>
      <w:r>
        <w:rPr>
          <w:color w:val="1C1731"/>
          <w:spacing w:val="40"/>
        </w:rPr>
        <w:t xml:space="preserve"> </w:t>
      </w:r>
      <w:r>
        <w:rPr>
          <w:color w:val="1C1731"/>
        </w:rPr>
        <w:t>Māori</w:t>
      </w:r>
    </w:p>
    <w:p w14:paraId="6DF12FCE" w14:textId="77777777" w:rsidR="005B1E76" w:rsidRDefault="00EC16DA">
      <w:pPr>
        <w:pStyle w:val="BodyText"/>
        <w:spacing w:line="229" w:lineRule="exact"/>
        <w:ind w:left="677"/>
      </w:pPr>
      <w:r>
        <w:rPr>
          <w:color w:val="1C1731"/>
        </w:rPr>
        <w:t>(8%),</w:t>
      </w:r>
      <w:r>
        <w:rPr>
          <w:color w:val="1C1731"/>
          <w:spacing w:val="27"/>
        </w:rPr>
        <w:t xml:space="preserve"> </w:t>
      </w:r>
      <w:r>
        <w:rPr>
          <w:color w:val="1C1731"/>
        </w:rPr>
        <w:t>5</w:t>
      </w:r>
      <w:r>
        <w:rPr>
          <w:color w:val="1C1731"/>
          <w:spacing w:val="29"/>
        </w:rPr>
        <w:t xml:space="preserve"> </w:t>
      </w:r>
      <w:r>
        <w:rPr>
          <w:color w:val="1C1731"/>
        </w:rPr>
        <w:t>Niuean</w:t>
      </w:r>
      <w:r>
        <w:rPr>
          <w:color w:val="1C1731"/>
          <w:spacing w:val="29"/>
        </w:rPr>
        <w:t xml:space="preserve"> </w:t>
      </w:r>
      <w:r>
        <w:rPr>
          <w:color w:val="1C1731"/>
        </w:rPr>
        <w:t>(7%),</w:t>
      </w:r>
      <w:r>
        <w:rPr>
          <w:color w:val="1C1731"/>
          <w:spacing w:val="29"/>
        </w:rPr>
        <w:t xml:space="preserve"> </w:t>
      </w:r>
      <w:r>
        <w:rPr>
          <w:color w:val="1C1731"/>
        </w:rPr>
        <w:t>and</w:t>
      </w:r>
      <w:r>
        <w:rPr>
          <w:color w:val="1C1731"/>
          <w:spacing w:val="29"/>
        </w:rPr>
        <w:t xml:space="preserve"> </w:t>
      </w:r>
      <w:r>
        <w:rPr>
          <w:color w:val="1C1731"/>
        </w:rPr>
        <w:t>1</w:t>
      </w:r>
      <w:r>
        <w:rPr>
          <w:color w:val="1C1731"/>
          <w:spacing w:val="29"/>
        </w:rPr>
        <w:t xml:space="preserve"> </w:t>
      </w:r>
      <w:r>
        <w:rPr>
          <w:color w:val="1C1731"/>
        </w:rPr>
        <w:t>Fijian</w:t>
      </w:r>
      <w:r>
        <w:rPr>
          <w:color w:val="1C1731"/>
          <w:spacing w:val="30"/>
        </w:rPr>
        <w:t xml:space="preserve"> </w:t>
      </w:r>
      <w:r>
        <w:rPr>
          <w:color w:val="1C1731"/>
          <w:spacing w:val="-2"/>
        </w:rPr>
        <w:t>(1%).</w:t>
      </w:r>
    </w:p>
    <w:p w14:paraId="58C3EC0B" w14:textId="77777777" w:rsidR="005B1E76" w:rsidRDefault="005B1E76">
      <w:pPr>
        <w:pStyle w:val="BodyText"/>
      </w:pPr>
    </w:p>
    <w:p w14:paraId="6F4345B9" w14:textId="77777777" w:rsidR="005B1E76" w:rsidRDefault="00EC16DA">
      <w:pPr>
        <w:pStyle w:val="BodyText"/>
        <w:spacing w:line="292" w:lineRule="auto"/>
        <w:ind w:left="677" w:right="787"/>
      </w:pPr>
      <w:r>
        <w:rPr>
          <w:color w:val="1C1731"/>
        </w:rPr>
        <w:t>At</w:t>
      </w:r>
      <w:r>
        <w:rPr>
          <w:color w:val="1C1731"/>
          <w:spacing w:val="32"/>
        </w:rPr>
        <w:t xml:space="preserve"> </w:t>
      </w:r>
      <w:r>
        <w:rPr>
          <w:color w:val="1C1731"/>
        </w:rPr>
        <w:t>the</w:t>
      </w:r>
      <w:r>
        <w:rPr>
          <w:color w:val="1C1731"/>
          <w:spacing w:val="32"/>
        </w:rPr>
        <w:t xml:space="preserve"> </w:t>
      </w:r>
      <w:r>
        <w:rPr>
          <w:color w:val="1C1731"/>
        </w:rPr>
        <w:t>beginning</w:t>
      </w:r>
      <w:r>
        <w:rPr>
          <w:color w:val="1C1731"/>
          <w:spacing w:val="32"/>
        </w:rPr>
        <w:t xml:space="preserve"> </w:t>
      </w:r>
      <w:r>
        <w:rPr>
          <w:color w:val="1C1731"/>
        </w:rPr>
        <w:t>of</w:t>
      </w:r>
      <w:r>
        <w:rPr>
          <w:color w:val="1C1731"/>
          <w:spacing w:val="32"/>
        </w:rPr>
        <w:t xml:space="preserve"> </w:t>
      </w:r>
      <w:r>
        <w:rPr>
          <w:color w:val="1C1731"/>
        </w:rPr>
        <w:t>each</w:t>
      </w:r>
      <w:r>
        <w:rPr>
          <w:color w:val="1C1731"/>
          <w:spacing w:val="32"/>
        </w:rPr>
        <w:t xml:space="preserve"> </w:t>
      </w:r>
      <w:r>
        <w:rPr>
          <w:color w:val="1C1731"/>
        </w:rPr>
        <w:t>focus</w:t>
      </w:r>
      <w:r>
        <w:rPr>
          <w:color w:val="1C1731"/>
          <w:spacing w:val="32"/>
        </w:rPr>
        <w:t xml:space="preserve"> </w:t>
      </w:r>
      <w:r>
        <w:rPr>
          <w:color w:val="1C1731"/>
        </w:rPr>
        <w:t>group,</w:t>
      </w:r>
      <w:r>
        <w:rPr>
          <w:color w:val="1C1731"/>
          <w:spacing w:val="32"/>
        </w:rPr>
        <w:t xml:space="preserve"> </w:t>
      </w:r>
      <w:r>
        <w:rPr>
          <w:color w:val="1C1731"/>
        </w:rPr>
        <w:t>each</w:t>
      </w:r>
      <w:r>
        <w:rPr>
          <w:color w:val="1C1731"/>
          <w:spacing w:val="32"/>
        </w:rPr>
        <w:t xml:space="preserve"> </w:t>
      </w:r>
      <w:r>
        <w:rPr>
          <w:color w:val="1C1731"/>
        </w:rPr>
        <w:t>participant</w:t>
      </w:r>
      <w:r>
        <w:rPr>
          <w:color w:val="1C1731"/>
          <w:spacing w:val="32"/>
        </w:rPr>
        <w:t xml:space="preserve"> </w:t>
      </w:r>
      <w:r>
        <w:rPr>
          <w:color w:val="1C1731"/>
        </w:rPr>
        <w:t>was</w:t>
      </w:r>
      <w:r>
        <w:rPr>
          <w:color w:val="1C1731"/>
          <w:spacing w:val="32"/>
        </w:rPr>
        <w:t xml:space="preserve"> </w:t>
      </w:r>
      <w:r>
        <w:rPr>
          <w:color w:val="1C1731"/>
        </w:rPr>
        <w:t>asked</w:t>
      </w:r>
      <w:r>
        <w:rPr>
          <w:color w:val="1C1731"/>
          <w:spacing w:val="32"/>
        </w:rPr>
        <w:t xml:space="preserve"> </w:t>
      </w:r>
      <w:r>
        <w:rPr>
          <w:color w:val="1C1731"/>
        </w:rPr>
        <w:t>if</w:t>
      </w:r>
      <w:r>
        <w:rPr>
          <w:color w:val="1C1731"/>
          <w:spacing w:val="32"/>
        </w:rPr>
        <w:t xml:space="preserve"> </w:t>
      </w:r>
      <w:r>
        <w:rPr>
          <w:color w:val="1C1731"/>
        </w:rPr>
        <w:t>they</w:t>
      </w:r>
      <w:r>
        <w:rPr>
          <w:color w:val="1C1731"/>
          <w:spacing w:val="32"/>
        </w:rPr>
        <w:t xml:space="preserve"> </w:t>
      </w:r>
      <w:r>
        <w:rPr>
          <w:color w:val="1C1731"/>
        </w:rPr>
        <w:t>would</w:t>
      </w:r>
      <w:r>
        <w:rPr>
          <w:color w:val="1C1731"/>
          <w:spacing w:val="32"/>
        </w:rPr>
        <w:t xml:space="preserve"> </w:t>
      </w:r>
      <w:r>
        <w:rPr>
          <w:color w:val="1C1731"/>
        </w:rPr>
        <w:t>consent</w:t>
      </w:r>
      <w:r>
        <w:rPr>
          <w:color w:val="1C1731"/>
          <w:spacing w:val="32"/>
        </w:rPr>
        <w:t xml:space="preserve"> </w:t>
      </w:r>
      <w:r>
        <w:rPr>
          <w:color w:val="1C1731"/>
        </w:rPr>
        <w:t>to</w:t>
      </w:r>
      <w:r>
        <w:rPr>
          <w:color w:val="1C1731"/>
          <w:spacing w:val="32"/>
        </w:rPr>
        <w:t xml:space="preserve"> </w:t>
      </w:r>
      <w:r>
        <w:rPr>
          <w:color w:val="1C1731"/>
        </w:rPr>
        <w:t>have</w:t>
      </w:r>
      <w:r>
        <w:rPr>
          <w:color w:val="1C1731"/>
          <w:spacing w:val="32"/>
        </w:rPr>
        <w:t xml:space="preserve"> </w:t>
      </w:r>
      <w:r>
        <w:rPr>
          <w:color w:val="1C1731"/>
        </w:rPr>
        <w:t>their pictures</w:t>
      </w:r>
      <w:r>
        <w:rPr>
          <w:color w:val="1C1731"/>
          <w:spacing w:val="40"/>
        </w:rPr>
        <w:t xml:space="preserve"> </w:t>
      </w:r>
      <w:r>
        <w:rPr>
          <w:color w:val="1C1731"/>
        </w:rPr>
        <w:t>taken</w:t>
      </w:r>
      <w:r>
        <w:rPr>
          <w:color w:val="1C1731"/>
          <w:spacing w:val="40"/>
        </w:rPr>
        <w:t xml:space="preserve"> </w:t>
      </w:r>
      <w:r>
        <w:rPr>
          <w:color w:val="1C1731"/>
        </w:rPr>
        <w:t>(for</w:t>
      </w:r>
      <w:r>
        <w:rPr>
          <w:color w:val="1C1731"/>
          <w:spacing w:val="40"/>
        </w:rPr>
        <w:t xml:space="preserve"> </w:t>
      </w:r>
      <w:r>
        <w:rPr>
          <w:color w:val="1C1731"/>
        </w:rPr>
        <w:t>reporting</w:t>
      </w:r>
      <w:r>
        <w:rPr>
          <w:color w:val="1C1731"/>
          <w:spacing w:val="40"/>
        </w:rPr>
        <w:t xml:space="preserve"> </w:t>
      </w:r>
      <w:r>
        <w:rPr>
          <w:color w:val="1C1731"/>
        </w:rPr>
        <w:t>purposes)</w:t>
      </w:r>
      <w:r>
        <w:rPr>
          <w:color w:val="1C1731"/>
          <w:spacing w:val="40"/>
        </w:rPr>
        <w:t xml:space="preserve"> </w:t>
      </w:r>
      <w:r>
        <w:rPr>
          <w:color w:val="1C1731"/>
        </w:rPr>
        <w:t>and</w:t>
      </w:r>
      <w:r>
        <w:rPr>
          <w:color w:val="1C1731"/>
          <w:spacing w:val="40"/>
        </w:rPr>
        <w:t xml:space="preserve"> </w:t>
      </w:r>
      <w:r>
        <w:rPr>
          <w:color w:val="1C1731"/>
        </w:rPr>
        <w:t>for</w:t>
      </w:r>
      <w:r>
        <w:rPr>
          <w:color w:val="1C1731"/>
          <w:spacing w:val="40"/>
        </w:rPr>
        <w:t xml:space="preserve"> </w:t>
      </w:r>
      <w:r>
        <w:rPr>
          <w:color w:val="1C1731"/>
        </w:rPr>
        <w:t>the</w:t>
      </w:r>
      <w:r>
        <w:rPr>
          <w:color w:val="1C1731"/>
          <w:spacing w:val="40"/>
        </w:rPr>
        <w:t xml:space="preserve"> </w:t>
      </w:r>
      <w:proofErr w:type="spellStart"/>
      <w:r>
        <w:rPr>
          <w:color w:val="1C1731"/>
        </w:rPr>
        <w:t>talanoa</w:t>
      </w:r>
      <w:proofErr w:type="spellEnd"/>
      <w:r>
        <w:rPr>
          <w:color w:val="1C1731"/>
          <w:spacing w:val="40"/>
        </w:rPr>
        <w:t xml:space="preserve"> </w:t>
      </w:r>
      <w:r>
        <w:rPr>
          <w:color w:val="1C1731"/>
        </w:rPr>
        <w:t>to</w:t>
      </w:r>
      <w:r>
        <w:rPr>
          <w:color w:val="1C1731"/>
          <w:spacing w:val="40"/>
        </w:rPr>
        <w:t xml:space="preserve"> </w:t>
      </w:r>
      <w:r>
        <w:rPr>
          <w:color w:val="1C1731"/>
        </w:rPr>
        <w:t>be</w:t>
      </w:r>
      <w:r>
        <w:rPr>
          <w:color w:val="1C1731"/>
          <w:spacing w:val="40"/>
        </w:rPr>
        <w:t xml:space="preserve"> </w:t>
      </w:r>
      <w:r>
        <w:rPr>
          <w:color w:val="1C1731"/>
        </w:rPr>
        <w:t>audiotaped.</w:t>
      </w:r>
      <w:r>
        <w:rPr>
          <w:color w:val="1C1731"/>
          <w:spacing w:val="80"/>
          <w:w w:val="15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were</w:t>
      </w:r>
    </w:p>
    <w:p w14:paraId="02D6C159" w14:textId="77777777" w:rsidR="005B1E76" w:rsidRDefault="00EC16DA">
      <w:pPr>
        <w:pStyle w:val="BodyText"/>
        <w:spacing w:line="292" w:lineRule="auto"/>
        <w:ind w:left="677" w:right="576"/>
      </w:pPr>
      <w:r>
        <w:rPr>
          <w:color w:val="1C1731"/>
        </w:rPr>
        <w:t>undertaken</w:t>
      </w:r>
      <w:r>
        <w:rPr>
          <w:color w:val="1C1731"/>
          <w:spacing w:val="40"/>
        </w:rPr>
        <w:t xml:space="preserve"> </w:t>
      </w:r>
      <w:r>
        <w:rPr>
          <w:color w:val="1C1731"/>
        </w:rPr>
        <w:t>at</w:t>
      </w:r>
      <w:r>
        <w:rPr>
          <w:color w:val="1C1731"/>
          <w:spacing w:val="40"/>
        </w:rPr>
        <w:t xml:space="preserve"> </w:t>
      </w:r>
      <w:r>
        <w:rPr>
          <w:color w:val="1C1731"/>
        </w:rPr>
        <w:t>a</w:t>
      </w:r>
      <w:r>
        <w:rPr>
          <w:color w:val="1C1731"/>
          <w:spacing w:val="40"/>
        </w:rPr>
        <w:t xml:space="preserve"> </w:t>
      </w:r>
      <w:r>
        <w:rPr>
          <w:color w:val="1C1731"/>
        </w:rPr>
        <w:t>location</w:t>
      </w:r>
      <w:r>
        <w:rPr>
          <w:color w:val="1C1731"/>
          <w:spacing w:val="40"/>
        </w:rPr>
        <w:t xml:space="preserve"> </w:t>
      </w:r>
      <w:r>
        <w:rPr>
          <w:color w:val="1C1731"/>
        </w:rPr>
        <w:t>commonly</w:t>
      </w:r>
      <w:r>
        <w:rPr>
          <w:color w:val="1C1731"/>
          <w:spacing w:val="40"/>
        </w:rPr>
        <w:t xml:space="preserve"> </w:t>
      </w:r>
      <w:r>
        <w:rPr>
          <w:color w:val="1C1731"/>
        </w:rPr>
        <w:t>used</w:t>
      </w:r>
      <w:r>
        <w:rPr>
          <w:color w:val="1C1731"/>
          <w:spacing w:val="40"/>
        </w:rPr>
        <w:t xml:space="preserve"> </w:t>
      </w:r>
      <w:r>
        <w:rPr>
          <w:color w:val="1C1731"/>
        </w:rPr>
        <w:t>for</w:t>
      </w:r>
      <w:r>
        <w:rPr>
          <w:color w:val="1C1731"/>
          <w:spacing w:val="40"/>
        </w:rPr>
        <w:t xml:space="preserve"> </w:t>
      </w:r>
      <w:r>
        <w:rPr>
          <w:color w:val="1C1731"/>
        </w:rPr>
        <w:t>community</w:t>
      </w:r>
      <w:r>
        <w:rPr>
          <w:color w:val="1C1731"/>
          <w:spacing w:val="40"/>
        </w:rPr>
        <w:t xml:space="preserve"> </w:t>
      </w:r>
      <w:r>
        <w:rPr>
          <w:color w:val="1C1731"/>
        </w:rPr>
        <w:t>gatherings</w:t>
      </w:r>
      <w:r>
        <w:rPr>
          <w:color w:val="1C1731"/>
          <w:spacing w:val="40"/>
        </w:rPr>
        <w:t xml:space="preserve"> </w:t>
      </w:r>
      <w:r>
        <w:rPr>
          <w:color w:val="1C1731"/>
        </w:rPr>
        <w:t>(e.g.,</w:t>
      </w:r>
      <w:r>
        <w:rPr>
          <w:color w:val="1C1731"/>
          <w:spacing w:val="40"/>
        </w:rPr>
        <w:t xml:space="preserve"> </w:t>
      </w:r>
      <w:r>
        <w:rPr>
          <w:color w:val="1C1731"/>
        </w:rPr>
        <w:t>community</w:t>
      </w:r>
      <w:r>
        <w:rPr>
          <w:color w:val="1C1731"/>
          <w:spacing w:val="40"/>
        </w:rPr>
        <w:t xml:space="preserve"> </w:t>
      </w:r>
      <w:r>
        <w:rPr>
          <w:color w:val="1C1731"/>
        </w:rPr>
        <w:t>halls,</w:t>
      </w:r>
      <w:r>
        <w:rPr>
          <w:color w:val="1C1731"/>
          <w:spacing w:val="40"/>
        </w:rPr>
        <w:t xml:space="preserve"> </w:t>
      </w:r>
      <w:r>
        <w:rPr>
          <w:color w:val="1C1731"/>
        </w:rPr>
        <w:t>church</w:t>
      </w:r>
      <w:r>
        <w:rPr>
          <w:color w:val="1C1731"/>
          <w:spacing w:val="40"/>
        </w:rPr>
        <w:t xml:space="preserve"> </w:t>
      </w:r>
      <w:r>
        <w:rPr>
          <w:color w:val="1C1731"/>
        </w:rPr>
        <w:t>halls, and</w:t>
      </w:r>
      <w:r>
        <w:rPr>
          <w:color w:val="1C1731"/>
          <w:spacing w:val="40"/>
        </w:rPr>
        <w:t xml:space="preserve"> </w:t>
      </w:r>
      <w:r>
        <w:rPr>
          <w:color w:val="1C1731"/>
        </w:rPr>
        <w:t>community</w:t>
      </w:r>
      <w:r>
        <w:rPr>
          <w:color w:val="1C1731"/>
          <w:spacing w:val="40"/>
        </w:rPr>
        <w:t xml:space="preserve"> </w:t>
      </w:r>
      <w:proofErr w:type="spellStart"/>
      <w:r>
        <w:rPr>
          <w:color w:val="1C1731"/>
        </w:rPr>
        <w:t>centres</w:t>
      </w:r>
      <w:proofErr w:type="spellEnd"/>
      <w:r>
        <w:rPr>
          <w:color w:val="1C1731"/>
        </w:rPr>
        <w:t>)</w:t>
      </w:r>
      <w:r>
        <w:rPr>
          <w:color w:val="1C1731"/>
          <w:spacing w:val="40"/>
        </w:rPr>
        <w:t xml:space="preserve"> </w:t>
      </w:r>
      <w:r>
        <w:rPr>
          <w:color w:val="1C1731"/>
        </w:rPr>
        <w:t>where</w:t>
      </w:r>
      <w:r>
        <w:rPr>
          <w:color w:val="1C1731"/>
          <w:spacing w:val="40"/>
        </w:rPr>
        <w:t xml:space="preserve"> </w:t>
      </w:r>
      <w:r>
        <w:rPr>
          <w:color w:val="1C1731"/>
        </w:rPr>
        <w:t>young</w:t>
      </w:r>
      <w:r>
        <w:rPr>
          <w:color w:val="1C1731"/>
          <w:spacing w:val="40"/>
        </w:rPr>
        <w:t xml:space="preserve"> </w:t>
      </w:r>
      <w:r>
        <w:rPr>
          <w:color w:val="1C1731"/>
        </w:rPr>
        <w:t>people</w:t>
      </w:r>
      <w:r>
        <w:rPr>
          <w:color w:val="1C1731"/>
          <w:spacing w:val="40"/>
        </w:rPr>
        <w:t xml:space="preserve"> </w:t>
      </w:r>
      <w:r>
        <w:rPr>
          <w:color w:val="1C1731"/>
        </w:rPr>
        <w:t>felt</w:t>
      </w:r>
      <w:r>
        <w:rPr>
          <w:color w:val="1C1731"/>
          <w:spacing w:val="40"/>
        </w:rPr>
        <w:t xml:space="preserve"> </w:t>
      </w:r>
      <w:r>
        <w:rPr>
          <w:color w:val="1C1731"/>
        </w:rPr>
        <w:t>comfortable</w:t>
      </w:r>
      <w:r>
        <w:rPr>
          <w:color w:val="1C1731"/>
          <w:spacing w:val="40"/>
        </w:rPr>
        <w:t xml:space="preserve"> </w:t>
      </w:r>
      <w:r>
        <w:rPr>
          <w:color w:val="1C1731"/>
        </w:rPr>
        <w:t>sharing.</w:t>
      </w:r>
      <w:r>
        <w:rPr>
          <w:color w:val="1C1731"/>
          <w:spacing w:val="40"/>
        </w:rPr>
        <w:t xml:space="preserve"> </w:t>
      </w:r>
      <w:r>
        <w:rPr>
          <w:color w:val="1C1731"/>
        </w:rPr>
        <w:t>To</w:t>
      </w:r>
      <w:r>
        <w:rPr>
          <w:color w:val="1C1731"/>
          <w:spacing w:val="40"/>
        </w:rPr>
        <w:t xml:space="preserve"> </w:t>
      </w:r>
      <w:r>
        <w:rPr>
          <w:color w:val="1C1731"/>
        </w:rPr>
        <w:t>ensure</w:t>
      </w:r>
      <w:r>
        <w:rPr>
          <w:color w:val="1C1731"/>
          <w:spacing w:val="40"/>
        </w:rPr>
        <w:t xml:space="preserve"> </w:t>
      </w:r>
      <w:r>
        <w:rPr>
          <w:color w:val="1C1731"/>
        </w:rPr>
        <w:t>that</w:t>
      </w:r>
      <w:r>
        <w:rPr>
          <w:color w:val="1C1731"/>
          <w:spacing w:val="40"/>
        </w:rPr>
        <w:t xml:space="preserve"> </w:t>
      </w:r>
      <w:r>
        <w:rPr>
          <w:color w:val="1C1731"/>
        </w:rPr>
        <w:t>focus</w:t>
      </w:r>
      <w:r>
        <w:rPr>
          <w:color w:val="1C1731"/>
          <w:spacing w:val="40"/>
        </w:rPr>
        <w:t xml:space="preserve"> </w:t>
      </w:r>
      <w:r>
        <w:rPr>
          <w:color w:val="1C1731"/>
        </w:rPr>
        <w:t>groups</w:t>
      </w:r>
    </w:p>
    <w:p w14:paraId="03C41F9E" w14:textId="77777777" w:rsidR="005B1E76" w:rsidRDefault="00EC16DA">
      <w:pPr>
        <w:pStyle w:val="BodyText"/>
        <w:spacing w:line="292" w:lineRule="auto"/>
        <w:ind w:left="677" w:right="889"/>
        <w:jc w:val="both"/>
      </w:pPr>
      <w:r>
        <w:rPr>
          <w:color w:val="1C1731"/>
        </w:rPr>
        <w:t>were consistent with Pasifika customs/obligations, prayers were offered before and after the focus</w:t>
      </w:r>
      <w:r>
        <w:rPr>
          <w:color w:val="1C1731"/>
          <w:spacing w:val="80"/>
        </w:rPr>
        <w:t xml:space="preserve"> </w:t>
      </w:r>
      <w:r>
        <w:rPr>
          <w:color w:val="1C1731"/>
        </w:rPr>
        <w:t xml:space="preserve">group and discussion, and food was provided to participants. Attendees received a </w:t>
      </w:r>
      <w:proofErr w:type="spellStart"/>
      <w:r>
        <w:rPr>
          <w:color w:val="1C1731"/>
        </w:rPr>
        <w:t>koha</w:t>
      </w:r>
      <w:proofErr w:type="spellEnd"/>
      <w:r>
        <w:rPr>
          <w:color w:val="1C1731"/>
        </w:rPr>
        <w:t xml:space="preserve"> (Pak N Save voucher)</w:t>
      </w:r>
      <w:r>
        <w:rPr>
          <w:color w:val="1C1731"/>
          <w:spacing w:val="40"/>
        </w:rPr>
        <w:t xml:space="preserve"> </w:t>
      </w:r>
      <w:r>
        <w:rPr>
          <w:color w:val="1C1731"/>
        </w:rPr>
        <w:t>in</w:t>
      </w:r>
      <w:r>
        <w:rPr>
          <w:color w:val="1C1731"/>
          <w:spacing w:val="40"/>
        </w:rPr>
        <w:t xml:space="preserve"> </w:t>
      </w:r>
      <w:r>
        <w:rPr>
          <w:color w:val="1C1731"/>
        </w:rPr>
        <w:t>appreciation</w:t>
      </w:r>
      <w:r>
        <w:rPr>
          <w:color w:val="1C1731"/>
          <w:spacing w:val="40"/>
        </w:rPr>
        <w:t xml:space="preserve"> </w:t>
      </w:r>
      <w:r>
        <w:rPr>
          <w:color w:val="1C1731"/>
        </w:rPr>
        <w:t>of</w:t>
      </w:r>
      <w:r>
        <w:rPr>
          <w:color w:val="1C1731"/>
          <w:spacing w:val="40"/>
        </w:rPr>
        <w:t xml:space="preserve"> </w:t>
      </w:r>
      <w:r>
        <w:rPr>
          <w:color w:val="1C1731"/>
        </w:rPr>
        <w:t>their</w:t>
      </w:r>
      <w:r>
        <w:rPr>
          <w:color w:val="1C1731"/>
          <w:spacing w:val="40"/>
        </w:rPr>
        <w:t xml:space="preserve"> </w:t>
      </w:r>
      <w:r>
        <w:rPr>
          <w:color w:val="1C1731"/>
        </w:rPr>
        <w:t>contribution</w:t>
      </w:r>
      <w:r>
        <w:rPr>
          <w:color w:val="1C1731"/>
          <w:spacing w:val="40"/>
        </w:rPr>
        <w:t xml:space="preserve"> </w:t>
      </w:r>
      <w:r>
        <w:rPr>
          <w:color w:val="1C1731"/>
        </w:rPr>
        <w:t>of</w:t>
      </w:r>
      <w:r>
        <w:rPr>
          <w:color w:val="1C1731"/>
          <w:spacing w:val="40"/>
        </w:rPr>
        <w:t xml:space="preserve"> </w:t>
      </w:r>
      <w:r>
        <w:rPr>
          <w:color w:val="1C1731"/>
        </w:rPr>
        <w:t>time</w:t>
      </w:r>
      <w:r>
        <w:rPr>
          <w:color w:val="1C1731"/>
          <w:spacing w:val="40"/>
        </w:rPr>
        <w:t xml:space="preserve"> </w:t>
      </w:r>
      <w:r>
        <w:rPr>
          <w:color w:val="1C1731"/>
        </w:rPr>
        <w:t>and</w:t>
      </w:r>
      <w:r>
        <w:rPr>
          <w:color w:val="1C1731"/>
          <w:spacing w:val="40"/>
        </w:rPr>
        <w:t xml:space="preserve"> </w:t>
      </w:r>
      <w:r>
        <w:rPr>
          <w:color w:val="1C1731"/>
        </w:rPr>
        <w:t>knowledge.</w:t>
      </w:r>
    </w:p>
    <w:p w14:paraId="15FDB14B" w14:textId="77777777" w:rsidR="005B1E76" w:rsidRDefault="00EC16DA">
      <w:pPr>
        <w:spacing w:before="189"/>
        <w:ind w:left="677"/>
        <w:jc w:val="both"/>
        <w:rPr>
          <w:sz w:val="12"/>
        </w:rPr>
      </w:pPr>
      <w:r>
        <w:rPr>
          <w:color w:val="1C1731"/>
          <w:sz w:val="12"/>
        </w:rPr>
        <w:t>Table</w:t>
      </w:r>
      <w:r>
        <w:rPr>
          <w:color w:val="1C1731"/>
          <w:spacing w:val="17"/>
          <w:sz w:val="12"/>
        </w:rPr>
        <w:t xml:space="preserve"> </w:t>
      </w:r>
      <w:r>
        <w:rPr>
          <w:color w:val="1C1731"/>
          <w:sz w:val="12"/>
        </w:rPr>
        <w:t>2:</w:t>
      </w:r>
      <w:r>
        <w:rPr>
          <w:color w:val="1C1731"/>
          <w:spacing w:val="18"/>
          <w:sz w:val="12"/>
        </w:rPr>
        <w:t xml:space="preserve"> </w:t>
      </w:r>
      <w:r>
        <w:rPr>
          <w:color w:val="1C1731"/>
          <w:sz w:val="12"/>
        </w:rPr>
        <w:t>Focus</w:t>
      </w:r>
      <w:r>
        <w:rPr>
          <w:color w:val="1C1731"/>
          <w:spacing w:val="17"/>
          <w:sz w:val="12"/>
        </w:rPr>
        <w:t xml:space="preserve"> </w:t>
      </w:r>
      <w:r>
        <w:rPr>
          <w:color w:val="1C1731"/>
          <w:sz w:val="12"/>
        </w:rPr>
        <w:t>groups</w:t>
      </w:r>
      <w:r>
        <w:rPr>
          <w:color w:val="1C1731"/>
          <w:spacing w:val="18"/>
          <w:sz w:val="12"/>
        </w:rPr>
        <w:t xml:space="preserve"> </w:t>
      </w:r>
      <w:r>
        <w:rPr>
          <w:color w:val="1C1731"/>
          <w:sz w:val="12"/>
        </w:rPr>
        <w:t>-</w:t>
      </w:r>
      <w:r>
        <w:rPr>
          <w:color w:val="1C1731"/>
          <w:spacing w:val="17"/>
          <w:sz w:val="12"/>
        </w:rPr>
        <w:t xml:space="preserve"> </w:t>
      </w:r>
      <w:r>
        <w:rPr>
          <w:color w:val="1C1731"/>
          <w:sz w:val="12"/>
        </w:rPr>
        <w:t>Participant</w:t>
      </w:r>
      <w:r>
        <w:rPr>
          <w:color w:val="1C1731"/>
          <w:spacing w:val="18"/>
          <w:sz w:val="12"/>
        </w:rPr>
        <w:t xml:space="preserve"> </w:t>
      </w:r>
      <w:r>
        <w:rPr>
          <w:color w:val="1C1731"/>
          <w:spacing w:val="-2"/>
          <w:sz w:val="12"/>
        </w:rPr>
        <w:t>Demographics</w:t>
      </w:r>
    </w:p>
    <w:p w14:paraId="408739E4" w14:textId="77777777" w:rsidR="005B1E76" w:rsidRDefault="005B1E76">
      <w:pPr>
        <w:pStyle w:val="BodyText"/>
        <w:spacing w:before="1"/>
        <w:rPr>
          <w:sz w:val="12"/>
        </w:rPr>
      </w:pPr>
    </w:p>
    <w:p w14:paraId="1EC4BE81" w14:textId="77777777" w:rsidR="005B1E76" w:rsidRDefault="00EC16DA">
      <w:pPr>
        <w:tabs>
          <w:tab w:val="left" w:pos="3540"/>
        </w:tabs>
        <w:spacing w:before="95" w:after="55"/>
        <w:ind w:left="489"/>
        <w:jc w:val="center"/>
        <w:rPr>
          <w:sz w:val="20"/>
        </w:rPr>
      </w:pPr>
      <w:r>
        <w:rPr>
          <w:b/>
          <w:color w:val="1C1731"/>
          <w:sz w:val="20"/>
        </w:rPr>
        <w:t>Number</w:t>
      </w:r>
      <w:r>
        <w:rPr>
          <w:b/>
          <w:color w:val="1C1731"/>
          <w:spacing w:val="70"/>
          <w:w w:val="150"/>
          <w:sz w:val="20"/>
        </w:rPr>
        <w:t xml:space="preserve"> </w:t>
      </w:r>
      <w:r>
        <w:rPr>
          <w:b/>
          <w:color w:val="1C1731"/>
          <w:spacing w:val="-4"/>
          <w:sz w:val="20"/>
        </w:rPr>
        <w:t>(=n)</w:t>
      </w:r>
      <w:r>
        <w:rPr>
          <w:b/>
          <w:color w:val="1C1731"/>
          <w:sz w:val="20"/>
        </w:rPr>
        <w:tab/>
      </w:r>
      <w:r>
        <w:rPr>
          <w:color w:val="1C1731"/>
          <w:spacing w:val="-12"/>
          <w:sz w:val="20"/>
        </w:rPr>
        <w:t>%</w:t>
      </w:r>
    </w:p>
    <w:tbl>
      <w:tblPr>
        <w:tblW w:w="0" w:type="auto"/>
        <w:tblInd w:w="684" w:type="dxa"/>
        <w:tblLayout w:type="fixed"/>
        <w:tblCellMar>
          <w:left w:w="0" w:type="dxa"/>
          <w:right w:w="0" w:type="dxa"/>
        </w:tblCellMar>
        <w:tblLook w:val="01E0" w:firstRow="1" w:lastRow="1" w:firstColumn="1" w:lastColumn="1" w:noHBand="0" w:noVBand="0"/>
      </w:tblPr>
      <w:tblGrid>
        <w:gridCol w:w="2965"/>
        <w:gridCol w:w="2470"/>
        <w:gridCol w:w="2390"/>
      </w:tblGrid>
      <w:tr w:rsidR="005B1E76" w14:paraId="0A9A7427" w14:textId="77777777">
        <w:trPr>
          <w:trHeight w:val="338"/>
        </w:trPr>
        <w:tc>
          <w:tcPr>
            <w:tcW w:w="2965" w:type="dxa"/>
            <w:tcBorders>
              <w:top w:val="single" w:sz="4" w:space="0" w:color="000000"/>
            </w:tcBorders>
          </w:tcPr>
          <w:p w14:paraId="7CCD0E69" w14:textId="77777777" w:rsidR="005B1E76" w:rsidRDefault="00EC16DA">
            <w:pPr>
              <w:pStyle w:val="TableParagraph"/>
              <w:spacing w:before="50"/>
              <w:ind w:left="80"/>
              <w:rPr>
                <w:b/>
                <w:sz w:val="20"/>
              </w:rPr>
            </w:pPr>
            <w:r>
              <w:rPr>
                <w:b/>
                <w:color w:val="179F49"/>
                <w:spacing w:val="-2"/>
                <w:sz w:val="20"/>
              </w:rPr>
              <w:t>Region</w:t>
            </w:r>
          </w:p>
        </w:tc>
        <w:tc>
          <w:tcPr>
            <w:tcW w:w="4860" w:type="dxa"/>
            <w:gridSpan w:val="2"/>
            <w:tcBorders>
              <w:top w:val="single" w:sz="4" w:space="0" w:color="000000"/>
            </w:tcBorders>
          </w:tcPr>
          <w:p w14:paraId="61AED125" w14:textId="77777777" w:rsidR="005B1E76" w:rsidRDefault="005B1E76">
            <w:pPr>
              <w:pStyle w:val="TableParagraph"/>
              <w:rPr>
                <w:rFonts w:ascii="Times New Roman"/>
                <w:sz w:val="18"/>
              </w:rPr>
            </w:pPr>
          </w:p>
        </w:tc>
      </w:tr>
      <w:tr w:rsidR="005B1E76" w14:paraId="4068B644" w14:textId="77777777">
        <w:trPr>
          <w:trHeight w:val="340"/>
        </w:trPr>
        <w:tc>
          <w:tcPr>
            <w:tcW w:w="2965" w:type="dxa"/>
          </w:tcPr>
          <w:p w14:paraId="6266AB5F" w14:textId="77777777" w:rsidR="005B1E76" w:rsidRDefault="00EC16DA">
            <w:pPr>
              <w:pStyle w:val="TableParagraph"/>
              <w:spacing w:before="52"/>
              <w:ind w:left="80"/>
              <w:rPr>
                <w:sz w:val="20"/>
              </w:rPr>
            </w:pPr>
            <w:r>
              <w:rPr>
                <w:color w:val="1C1731"/>
                <w:sz w:val="20"/>
              </w:rPr>
              <w:t>Auckland</w:t>
            </w:r>
            <w:r>
              <w:rPr>
                <w:color w:val="1C1731"/>
                <w:spacing w:val="51"/>
                <w:sz w:val="20"/>
              </w:rPr>
              <w:t xml:space="preserve"> </w:t>
            </w:r>
            <w:r>
              <w:rPr>
                <w:color w:val="1C1731"/>
                <w:spacing w:val="-2"/>
                <w:sz w:val="20"/>
              </w:rPr>
              <w:t>Region</w:t>
            </w:r>
          </w:p>
        </w:tc>
        <w:tc>
          <w:tcPr>
            <w:tcW w:w="2470" w:type="dxa"/>
          </w:tcPr>
          <w:p w14:paraId="17C945FD" w14:textId="77777777" w:rsidR="005B1E76" w:rsidRDefault="00EC16DA">
            <w:pPr>
              <w:pStyle w:val="TableParagraph"/>
              <w:spacing w:before="52"/>
              <w:ind w:right="1124"/>
              <w:jc w:val="right"/>
              <w:rPr>
                <w:sz w:val="20"/>
              </w:rPr>
            </w:pPr>
            <w:r>
              <w:rPr>
                <w:color w:val="1C1731"/>
                <w:spacing w:val="-5"/>
                <w:sz w:val="20"/>
              </w:rPr>
              <w:t>20</w:t>
            </w:r>
          </w:p>
        </w:tc>
        <w:tc>
          <w:tcPr>
            <w:tcW w:w="2390" w:type="dxa"/>
          </w:tcPr>
          <w:p w14:paraId="1F8EB2A9" w14:textId="77777777" w:rsidR="005B1E76" w:rsidRDefault="00EC16DA">
            <w:pPr>
              <w:pStyle w:val="TableParagraph"/>
              <w:spacing w:before="52"/>
              <w:ind w:right="1025"/>
              <w:jc w:val="right"/>
              <w:rPr>
                <w:sz w:val="20"/>
              </w:rPr>
            </w:pPr>
            <w:r>
              <w:rPr>
                <w:color w:val="1C1731"/>
                <w:spacing w:val="-5"/>
                <w:sz w:val="20"/>
              </w:rPr>
              <w:t>27</w:t>
            </w:r>
          </w:p>
        </w:tc>
      </w:tr>
      <w:tr w:rsidR="005B1E76" w14:paraId="25930053" w14:textId="77777777">
        <w:trPr>
          <w:trHeight w:val="340"/>
        </w:trPr>
        <w:tc>
          <w:tcPr>
            <w:tcW w:w="2965" w:type="dxa"/>
          </w:tcPr>
          <w:p w14:paraId="0C252360" w14:textId="77777777" w:rsidR="005B1E76" w:rsidRDefault="00EC16DA">
            <w:pPr>
              <w:pStyle w:val="TableParagraph"/>
              <w:spacing w:before="52"/>
              <w:ind w:left="80"/>
              <w:rPr>
                <w:sz w:val="20"/>
              </w:rPr>
            </w:pPr>
            <w:r>
              <w:rPr>
                <w:color w:val="1C1731"/>
                <w:sz w:val="20"/>
              </w:rPr>
              <w:t>Wellington</w:t>
            </w:r>
            <w:r>
              <w:rPr>
                <w:color w:val="1C1731"/>
                <w:spacing w:val="58"/>
                <w:sz w:val="20"/>
              </w:rPr>
              <w:t xml:space="preserve"> </w:t>
            </w:r>
            <w:r>
              <w:rPr>
                <w:color w:val="1C1731"/>
                <w:spacing w:val="-2"/>
                <w:sz w:val="20"/>
              </w:rPr>
              <w:t>Region</w:t>
            </w:r>
          </w:p>
        </w:tc>
        <w:tc>
          <w:tcPr>
            <w:tcW w:w="2470" w:type="dxa"/>
          </w:tcPr>
          <w:p w14:paraId="07CAD718" w14:textId="77777777" w:rsidR="005B1E76" w:rsidRDefault="00EC16DA">
            <w:pPr>
              <w:pStyle w:val="TableParagraph"/>
              <w:spacing w:before="52"/>
              <w:ind w:right="1124"/>
              <w:jc w:val="right"/>
              <w:rPr>
                <w:sz w:val="20"/>
              </w:rPr>
            </w:pPr>
            <w:r>
              <w:rPr>
                <w:color w:val="1C1731"/>
                <w:spacing w:val="-5"/>
                <w:sz w:val="20"/>
              </w:rPr>
              <w:t>20</w:t>
            </w:r>
          </w:p>
        </w:tc>
        <w:tc>
          <w:tcPr>
            <w:tcW w:w="2390" w:type="dxa"/>
          </w:tcPr>
          <w:p w14:paraId="0BAA768F" w14:textId="77777777" w:rsidR="005B1E76" w:rsidRDefault="00EC16DA">
            <w:pPr>
              <w:pStyle w:val="TableParagraph"/>
              <w:spacing w:before="52"/>
              <w:ind w:right="1025"/>
              <w:jc w:val="right"/>
              <w:rPr>
                <w:sz w:val="20"/>
              </w:rPr>
            </w:pPr>
            <w:r>
              <w:rPr>
                <w:color w:val="1C1731"/>
                <w:spacing w:val="-5"/>
                <w:sz w:val="20"/>
              </w:rPr>
              <w:t>27</w:t>
            </w:r>
          </w:p>
        </w:tc>
      </w:tr>
      <w:tr w:rsidR="005B1E76" w14:paraId="1DC5CA1E" w14:textId="77777777">
        <w:trPr>
          <w:trHeight w:val="340"/>
        </w:trPr>
        <w:tc>
          <w:tcPr>
            <w:tcW w:w="2965" w:type="dxa"/>
          </w:tcPr>
          <w:p w14:paraId="138048B8" w14:textId="77777777" w:rsidR="005B1E76" w:rsidRDefault="00EC16DA">
            <w:pPr>
              <w:pStyle w:val="TableParagraph"/>
              <w:spacing w:before="52"/>
              <w:ind w:left="80"/>
              <w:rPr>
                <w:sz w:val="20"/>
              </w:rPr>
            </w:pPr>
            <w:r>
              <w:rPr>
                <w:color w:val="1C1731"/>
                <w:sz w:val="20"/>
              </w:rPr>
              <w:t>South</w:t>
            </w:r>
            <w:r>
              <w:rPr>
                <w:color w:val="1C1731"/>
                <w:spacing w:val="36"/>
                <w:sz w:val="20"/>
              </w:rPr>
              <w:t xml:space="preserve"> </w:t>
            </w:r>
            <w:r>
              <w:rPr>
                <w:color w:val="1C1731"/>
                <w:spacing w:val="-2"/>
                <w:sz w:val="20"/>
              </w:rPr>
              <w:t>Island</w:t>
            </w:r>
          </w:p>
        </w:tc>
        <w:tc>
          <w:tcPr>
            <w:tcW w:w="2470" w:type="dxa"/>
          </w:tcPr>
          <w:p w14:paraId="3B728925" w14:textId="77777777" w:rsidR="005B1E76" w:rsidRDefault="00EC16DA">
            <w:pPr>
              <w:pStyle w:val="TableParagraph"/>
              <w:spacing w:before="52"/>
              <w:ind w:right="1124"/>
              <w:jc w:val="right"/>
              <w:rPr>
                <w:sz w:val="20"/>
              </w:rPr>
            </w:pPr>
            <w:r>
              <w:rPr>
                <w:color w:val="1C1731"/>
                <w:spacing w:val="-5"/>
                <w:sz w:val="20"/>
              </w:rPr>
              <w:t>35</w:t>
            </w:r>
          </w:p>
        </w:tc>
        <w:tc>
          <w:tcPr>
            <w:tcW w:w="2390" w:type="dxa"/>
          </w:tcPr>
          <w:p w14:paraId="3404232A" w14:textId="77777777" w:rsidR="005B1E76" w:rsidRDefault="00EC16DA">
            <w:pPr>
              <w:pStyle w:val="TableParagraph"/>
              <w:spacing w:before="52"/>
              <w:ind w:right="1025"/>
              <w:jc w:val="right"/>
              <w:rPr>
                <w:sz w:val="20"/>
              </w:rPr>
            </w:pPr>
            <w:r>
              <w:rPr>
                <w:color w:val="1C1731"/>
                <w:spacing w:val="-5"/>
                <w:sz w:val="20"/>
              </w:rPr>
              <w:t>47</w:t>
            </w:r>
          </w:p>
        </w:tc>
      </w:tr>
      <w:tr w:rsidR="005B1E76" w14:paraId="3B41258D" w14:textId="77777777">
        <w:trPr>
          <w:trHeight w:val="340"/>
        </w:trPr>
        <w:tc>
          <w:tcPr>
            <w:tcW w:w="2965" w:type="dxa"/>
          </w:tcPr>
          <w:p w14:paraId="47E79BCB" w14:textId="77777777" w:rsidR="005B1E76" w:rsidRDefault="00EC16DA">
            <w:pPr>
              <w:pStyle w:val="TableParagraph"/>
              <w:spacing w:before="52"/>
              <w:ind w:left="80"/>
              <w:rPr>
                <w:b/>
                <w:sz w:val="20"/>
              </w:rPr>
            </w:pPr>
            <w:r>
              <w:rPr>
                <w:b/>
                <w:color w:val="179F49"/>
                <w:spacing w:val="-2"/>
                <w:sz w:val="20"/>
              </w:rPr>
              <w:t>Gender</w:t>
            </w:r>
          </w:p>
        </w:tc>
        <w:tc>
          <w:tcPr>
            <w:tcW w:w="2470" w:type="dxa"/>
          </w:tcPr>
          <w:p w14:paraId="1B508BBF" w14:textId="77777777" w:rsidR="005B1E76" w:rsidRDefault="005B1E76">
            <w:pPr>
              <w:pStyle w:val="TableParagraph"/>
              <w:rPr>
                <w:rFonts w:ascii="Times New Roman"/>
                <w:sz w:val="18"/>
              </w:rPr>
            </w:pPr>
          </w:p>
        </w:tc>
        <w:tc>
          <w:tcPr>
            <w:tcW w:w="2390" w:type="dxa"/>
          </w:tcPr>
          <w:p w14:paraId="7C0DDF6C" w14:textId="77777777" w:rsidR="005B1E76" w:rsidRDefault="005B1E76">
            <w:pPr>
              <w:pStyle w:val="TableParagraph"/>
              <w:rPr>
                <w:rFonts w:ascii="Times New Roman"/>
                <w:sz w:val="18"/>
              </w:rPr>
            </w:pPr>
          </w:p>
        </w:tc>
      </w:tr>
      <w:tr w:rsidR="005B1E76" w14:paraId="511528DF" w14:textId="77777777">
        <w:trPr>
          <w:trHeight w:val="340"/>
        </w:trPr>
        <w:tc>
          <w:tcPr>
            <w:tcW w:w="2965" w:type="dxa"/>
          </w:tcPr>
          <w:p w14:paraId="4D4A5AAE" w14:textId="77777777" w:rsidR="005B1E76" w:rsidRDefault="00EC16DA">
            <w:pPr>
              <w:pStyle w:val="TableParagraph"/>
              <w:spacing w:before="52"/>
              <w:ind w:left="80"/>
              <w:rPr>
                <w:sz w:val="20"/>
              </w:rPr>
            </w:pPr>
            <w:r>
              <w:rPr>
                <w:color w:val="1C1731"/>
                <w:spacing w:val="-4"/>
                <w:sz w:val="20"/>
              </w:rPr>
              <w:t>Male</w:t>
            </w:r>
          </w:p>
        </w:tc>
        <w:tc>
          <w:tcPr>
            <w:tcW w:w="2470" w:type="dxa"/>
          </w:tcPr>
          <w:p w14:paraId="3885917D" w14:textId="77777777" w:rsidR="005B1E76" w:rsidRDefault="00EC16DA">
            <w:pPr>
              <w:pStyle w:val="TableParagraph"/>
              <w:spacing w:before="52"/>
              <w:ind w:right="1124"/>
              <w:jc w:val="right"/>
              <w:rPr>
                <w:sz w:val="20"/>
              </w:rPr>
            </w:pPr>
            <w:r>
              <w:rPr>
                <w:color w:val="1C1731"/>
                <w:spacing w:val="-5"/>
                <w:sz w:val="20"/>
              </w:rPr>
              <w:t>47</w:t>
            </w:r>
          </w:p>
        </w:tc>
        <w:tc>
          <w:tcPr>
            <w:tcW w:w="2390" w:type="dxa"/>
          </w:tcPr>
          <w:p w14:paraId="772B3ECD" w14:textId="77777777" w:rsidR="005B1E76" w:rsidRDefault="00EC16DA">
            <w:pPr>
              <w:pStyle w:val="TableParagraph"/>
              <w:spacing w:before="52"/>
              <w:ind w:right="1025"/>
              <w:jc w:val="right"/>
              <w:rPr>
                <w:sz w:val="20"/>
              </w:rPr>
            </w:pPr>
            <w:r>
              <w:rPr>
                <w:color w:val="1C1731"/>
                <w:spacing w:val="-5"/>
                <w:sz w:val="20"/>
              </w:rPr>
              <w:t>63</w:t>
            </w:r>
          </w:p>
        </w:tc>
      </w:tr>
      <w:tr w:rsidR="005B1E76" w14:paraId="3A2F44A2" w14:textId="77777777">
        <w:trPr>
          <w:trHeight w:val="340"/>
        </w:trPr>
        <w:tc>
          <w:tcPr>
            <w:tcW w:w="2965" w:type="dxa"/>
          </w:tcPr>
          <w:p w14:paraId="33CDCA28" w14:textId="77777777" w:rsidR="005B1E76" w:rsidRDefault="00EC16DA">
            <w:pPr>
              <w:pStyle w:val="TableParagraph"/>
              <w:spacing w:before="52"/>
              <w:ind w:left="80"/>
              <w:rPr>
                <w:sz w:val="20"/>
              </w:rPr>
            </w:pPr>
            <w:r>
              <w:rPr>
                <w:color w:val="1C1731"/>
                <w:spacing w:val="-2"/>
                <w:sz w:val="20"/>
              </w:rPr>
              <w:t>Female</w:t>
            </w:r>
          </w:p>
        </w:tc>
        <w:tc>
          <w:tcPr>
            <w:tcW w:w="2470" w:type="dxa"/>
          </w:tcPr>
          <w:p w14:paraId="78D11D85" w14:textId="77777777" w:rsidR="005B1E76" w:rsidRDefault="00EC16DA">
            <w:pPr>
              <w:pStyle w:val="TableParagraph"/>
              <w:spacing w:before="52"/>
              <w:ind w:right="1124"/>
              <w:jc w:val="right"/>
              <w:rPr>
                <w:sz w:val="20"/>
              </w:rPr>
            </w:pPr>
            <w:r>
              <w:rPr>
                <w:color w:val="1C1731"/>
                <w:spacing w:val="-5"/>
                <w:sz w:val="20"/>
              </w:rPr>
              <w:t>28</w:t>
            </w:r>
          </w:p>
        </w:tc>
        <w:tc>
          <w:tcPr>
            <w:tcW w:w="2390" w:type="dxa"/>
          </w:tcPr>
          <w:p w14:paraId="096671FA" w14:textId="77777777" w:rsidR="005B1E76" w:rsidRDefault="00EC16DA">
            <w:pPr>
              <w:pStyle w:val="TableParagraph"/>
              <w:spacing w:before="52"/>
              <w:ind w:right="1025"/>
              <w:jc w:val="right"/>
              <w:rPr>
                <w:sz w:val="20"/>
              </w:rPr>
            </w:pPr>
            <w:r>
              <w:rPr>
                <w:color w:val="1C1731"/>
                <w:spacing w:val="-5"/>
                <w:sz w:val="20"/>
              </w:rPr>
              <w:t>37</w:t>
            </w:r>
          </w:p>
        </w:tc>
      </w:tr>
      <w:tr w:rsidR="005B1E76" w14:paraId="6B75C76C" w14:textId="77777777">
        <w:trPr>
          <w:trHeight w:val="340"/>
        </w:trPr>
        <w:tc>
          <w:tcPr>
            <w:tcW w:w="2965" w:type="dxa"/>
          </w:tcPr>
          <w:p w14:paraId="4268D943" w14:textId="77777777" w:rsidR="005B1E76" w:rsidRDefault="00EC16DA">
            <w:pPr>
              <w:pStyle w:val="TableParagraph"/>
              <w:spacing w:before="52"/>
              <w:ind w:left="80"/>
              <w:rPr>
                <w:b/>
                <w:sz w:val="20"/>
              </w:rPr>
            </w:pPr>
            <w:r>
              <w:rPr>
                <w:b/>
                <w:color w:val="179F49"/>
                <w:spacing w:val="-2"/>
                <w:sz w:val="20"/>
              </w:rPr>
              <w:t>Ethnicity</w:t>
            </w:r>
          </w:p>
        </w:tc>
        <w:tc>
          <w:tcPr>
            <w:tcW w:w="2470" w:type="dxa"/>
          </w:tcPr>
          <w:p w14:paraId="4B63B415" w14:textId="77777777" w:rsidR="005B1E76" w:rsidRDefault="005B1E76">
            <w:pPr>
              <w:pStyle w:val="TableParagraph"/>
              <w:rPr>
                <w:rFonts w:ascii="Times New Roman"/>
                <w:sz w:val="18"/>
              </w:rPr>
            </w:pPr>
          </w:p>
        </w:tc>
        <w:tc>
          <w:tcPr>
            <w:tcW w:w="2390" w:type="dxa"/>
          </w:tcPr>
          <w:p w14:paraId="4B00742D" w14:textId="77777777" w:rsidR="005B1E76" w:rsidRDefault="005B1E76">
            <w:pPr>
              <w:pStyle w:val="TableParagraph"/>
              <w:rPr>
                <w:rFonts w:ascii="Times New Roman"/>
                <w:sz w:val="18"/>
              </w:rPr>
            </w:pPr>
          </w:p>
        </w:tc>
      </w:tr>
      <w:tr w:rsidR="005B1E76" w14:paraId="3A68733C" w14:textId="77777777">
        <w:trPr>
          <w:trHeight w:val="340"/>
        </w:trPr>
        <w:tc>
          <w:tcPr>
            <w:tcW w:w="2965" w:type="dxa"/>
          </w:tcPr>
          <w:p w14:paraId="20707BB6" w14:textId="77777777" w:rsidR="005B1E76" w:rsidRDefault="00EC16DA">
            <w:pPr>
              <w:pStyle w:val="TableParagraph"/>
              <w:spacing w:before="52"/>
              <w:ind w:left="80"/>
              <w:rPr>
                <w:sz w:val="20"/>
              </w:rPr>
            </w:pPr>
            <w:r>
              <w:rPr>
                <w:color w:val="1C1731"/>
                <w:spacing w:val="-2"/>
                <w:sz w:val="20"/>
              </w:rPr>
              <w:t>Samoan</w:t>
            </w:r>
          </w:p>
        </w:tc>
        <w:tc>
          <w:tcPr>
            <w:tcW w:w="2470" w:type="dxa"/>
          </w:tcPr>
          <w:p w14:paraId="1646CA2A" w14:textId="77777777" w:rsidR="005B1E76" w:rsidRDefault="00EC16DA">
            <w:pPr>
              <w:pStyle w:val="TableParagraph"/>
              <w:spacing w:before="52"/>
              <w:ind w:right="1124"/>
              <w:jc w:val="right"/>
              <w:rPr>
                <w:sz w:val="20"/>
              </w:rPr>
            </w:pPr>
            <w:r>
              <w:rPr>
                <w:color w:val="1C1731"/>
                <w:spacing w:val="-5"/>
                <w:sz w:val="20"/>
              </w:rPr>
              <w:t>44</w:t>
            </w:r>
          </w:p>
        </w:tc>
        <w:tc>
          <w:tcPr>
            <w:tcW w:w="2390" w:type="dxa"/>
          </w:tcPr>
          <w:p w14:paraId="34C666F4" w14:textId="77777777" w:rsidR="005B1E76" w:rsidRDefault="00EC16DA">
            <w:pPr>
              <w:pStyle w:val="TableParagraph"/>
              <w:spacing w:before="52"/>
              <w:ind w:right="1025"/>
              <w:jc w:val="right"/>
              <w:rPr>
                <w:sz w:val="20"/>
              </w:rPr>
            </w:pPr>
            <w:r>
              <w:rPr>
                <w:color w:val="1C1731"/>
                <w:spacing w:val="-5"/>
                <w:sz w:val="20"/>
              </w:rPr>
              <w:t>59</w:t>
            </w:r>
          </w:p>
        </w:tc>
      </w:tr>
      <w:tr w:rsidR="005B1E76" w14:paraId="5CFD446F" w14:textId="77777777">
        <w:trPr>
          <w:trHeight w:val="340"/>
        </w:trPr>
        <w:tc>
          <w:tcPr>
            <w:tcW w:w="2965" w:type="dxa"/>
          </w:tcPr>
          <w:p w14:paraId="5419A168" w14:textId="77777777" w:rsidR="005B1E76" w:rsidRDefault="00EC16DA">
            <w:pPr>
              <w:pStyle w:val="TableParagraph"/>
              <w:spacing w:before="52"/>
              <w:ind w:left="80"/>
              <w:rPr>
                <w:sz w:val="20"/>
              </w:rPr>
            </w:pPr>
            <w:r>
              <w:rPr>
                <w:color w:val="1C1731"/>
                <w:spacing w:val="-2"/>
                <w:sz w:val="20"/>
              </w:rPr>
              <w:t>Tongan</w:t>
            </w:r>
          </w:p>
        </w:tc>
        <w:tc>
          <w:tcPr>
            <w:tcW w:w="2470" w:type="dxa"/>
          </w:tcPr>
          <w:p w14:paraId="76520019" w14:textId="77777777" w:rsidR="005B1E76" w:rsidRDefault="00EC16DA">
            <w:pPr>
              <w:pStyle w:val="TableParagraph"/>
              <w:spacing w:before="52"/>
              <w:ind w:right="1124"/>
              <w:jc w:val="right"/>
              <w:rPr>
                <w:sz w:val="20"/>
              </w:rPr>
            </w:pPr>
            <w:r>
              <w:rPr>
                <w:color w:val="1C1731"/>
                <w:spacing w:val="-5"/>
                <w:sz w:val="20"/>
              </w:rPr>
              <w:t>19</w:t>
            </w:r>
          </w:p>
        </w:tc>
        <w:tc>
          <w:tcPr>
            <w:tcW w:w="2390" w:type="dxa"/>
          </w:tcPr>
          <w:p w14:paraId="42DABFCF" w14:textId="77777777" w:rsidR="005B1E76" w:rsidRDefault="00EC16DA">
            <w:pPr>
              <w:pStyle w:val="TableParagraph"/>
              <w:spacing w:before="52"/>
              <w:ind w:right="1025"/>
              <w:jc w:val="right"/>
              <w:rPr>
                <w:sz w:val="20"/>
              </w:rPr>
            </w:pPr>
            <w:r>
              <w:rPr>
                <w:color w:val="1C1731"/>
                <w:spacing w:val="-5"/>
                <w:sz w:val="20"/>
              </w:rPr>
              <w:t>25</w:t>
            </w:r>
          </w:p>
        </w:tc>
      </w:tr>
      <w:tr w:rsidR="005B1E76" w14:paraId="7B070A8A" w14:textId="77777777">
        <w:trPr>
          <w:trHeight w:val="340"/>
        </w:trPr>
        <w:tc>
          <w:tcPr>
            <w:tcW w:w="2965" w:type="dxa"/>
          </w:tcPr>
          <w:p w14:paraId="7B37472A" w14:textId="77777777" w:rsidR="005B1E76" w:rsidRDefault="00EC16DA">
            <w:pPr>
              <w:pStyle w:val="TableParagraph"/>
              <w:spacing w:before="52"/>
              <w:ind w:left="80"/>
              <w:rPr>
                <w:sz w:val="20"/>
              </w:rPr>
            </w:pPr>
            <w:r>
              <w:rPr>
                <w:color w:val="1C1731"/>
                <w:sz w:val="20"/>
              </w:rPr>
              <w:t>Cook</w:t>
            </w:r>
            <w:r>
              <w:rPr>
                <w:color w:val="1C1731"/>
                <w:spacing w:val="34"/>
                <w:sz w:val="20"/>
              </w:rPr>
              <w:t xml:space="preserve"> </w:t>
            </w:r>
            <w:r>
              <w:rPr>
                <w:color w:val="1C1731"/>
                <w:sz w:val="20"/>
              </w:rPr>
              <w:t>Island</w:t>
            </w:r>
            <w:r>
              <w:rPr>
                <w:color w:val="1C1731"/>
                <w:spacing w:val="35"/>
                <w:sz w:val="20"/>
              </w:rPr>
              <w:t xml:space="preserve"> </w:t>
            </w:r>
            <w:r>
              <w:rPr>
                <w:color w:val="1C1731"/>
                <w:spacing w:val="-2"/>
                <w:sz w:val="20"/>
              </w:rPr>
              <w:t>Maori</w:t>
            </w:r>
          </w:p>
        </w:tc>
        <w:tc>
          <w:tcPr>
            <w:tcW w:w="2470" w:type="dxa"/>
          </w:tcPr>
          <w:p w14:paraId="12B2053B" w14:textId="77777777" w:rsidR="005B1E76" w:rsidRDefault="00EC16DA">
            <w:pPr>
              <w:pStyle w:val="TableParagraph"/>
              <w:spacing w:before="52"/>
              <w:ind w:right="1189"/>
              <w:jc w:val="right"/>
              <w:rPr>
                <w:sz w:val="20"/>
              </w:rPr>
            </w:pPr>
            <w:r>
              <w:rPr>
                <w:color w:val="1C1731"/>
                <w:sz w:val="20"/>
              </w:rPr>
              <w:t>6</w:t>
            </w:r>
          </w:p>
        </w:tc>
        <w:tc>
          <w:tcPr>
            <w:tcW w:w="2390" w:type="dxa"/>
          </w:tcPr>
          <w:p w14:paraId="527F5C5C" w14:textId="77777777" w:rsidR="005B1E76" w:rsidRDefault="00EC16DA">
            <w:pPr>
              <w:pStyle w:val="TableParagraph"/>
              <w:spacing w:before="52"/>
              <w:ind w:right="1090"/>
              <w:jc w:val="right"/>
              <w:rPr>
                <w:sz w:val="20"/>
              </w:rPr>
            </w:pPr>
            <w:r>
              <w:rPr>
                <w:color w:val="1C1731"/>
                <w:sz w:val="20"/>
              </w:rPr>
              <w:t>8</w:t>
            </w:r>
          </w:p>
        </w:tc>
      </w:tr>
      <w:tr w:rsidR="005B1E76" w14:paraId="06CD230B" w14:textId="77777777">
        <w:trPr>
          <w:trHeight w:val="340"/>
        </w:trPr>
        <w:tc>
          <w:tcPr>
            <w:tcW w:w="2965" w:type="dxa"/>
          </w:tcPr>
          <w:p w14:paraId="582C3728" w14:textId="77777777" w:rsidR="005B1E76" w:rsidRDefault="00EC16DA">
            <w:pPr>
              <w:pStyle w:val="TableParagraph"/>
              <w:spacing w:before="52"/>
              <w:ind w:left="80"/>
              <w:rPr>
                <w:sz w:val="20"/>
              </w:rPr>
            </w:pPr>
            <w:r>
              <w:rPr>
                <w:color w:val="1C1731"/>
                <w:spacing w:val="-2"/>
                <w:sz w:val="20"/>
              </w:rPr>
              <w:t>Niuean</w:t>
            </w:r>
          </w:p>
        </w:tc>
        <w:tc>
          <w:tcPr>
            <w:tcW w:w="2470" w:type="dxa"/>
          </w:tcPr>
          <w:p w14:paraId="334CF072" w14:textId="77777777" w:rsidR="005B1E76" w:rsidRDefault="00EC16DA">
            <w:pPr>
              <w:pStyle w:val="TableParagraph"/>
              <w:spacing w:before="52"/>
              <w:ind w:right="1189"/>
              <w:jc w:val="right"/>
              <w:rPr>
                <w:sz w:val="20"/>
              </w:rPr>
            </w:pPr>
            <w:r>
              <w:rPr>
                <w:color w:val="1C1731"/>
                <w:sz w:val="20"/>
              </w:rPr>
              <w:t>5</w:t>
            </w:r>
          </w:p>
        </w:tc>
        <w:tc>
          <w:tcPr>
            <w:tcW w:w="2390" w:type="dxa"/>
          </w:tcPr>
          <w:p w14:paraId="29B10302" w14:textId="77777777" w:rsidR="005B1E76" w:rsidRDefault="00EC16DA">
            <w:pPr>
              <w:pStyle w:val="TableParagraph"/>
              <w:spacing w:before="52"/>
              <w:ind w:right="1090"/>
              <w:jc w:val="right"/>
              <w:rPr>
                <w:sz w:val="20"/>
              </w:rPr>
            </w:pPr>
            <w:r>
              <w:rPr>
                <w:color w:val="1C1731"/>
                <w:sz w:val="20"/>
              </w:rPr>
              <w:t>7</w:t>
            </w:r>
          </w:p>
        </w:tc>
      </w:tr>
      <w:tr w:rsidR="005B1E76" w14:paraId="29DF189B" w14:textId="77777777">
        <w:trPr>
          <w:trHeight w:val="340"/>
        </w:trPr>
        <w:tc>
          <w:tcPr>
            <w:tcW w:w="2965" w:type="dxa"/>
          </w:tcPr>
          <w:p w14:paraId="06C62322" w14:textId="77777777" w:rsidR="005B1E76" w:rsidRDefault="00EC16DA">
            <w:pPr>
              <w:pStyle w:val="TableParagraph"/>
              <w:spacing w:before="52"/>
              <w:ind w:left="80"/>
              <w:rPr>
                <w:sz w:val="20"/>
              </w:rPr>
            </w:pPr>
            <w:r>
              <w:rPr>
                <w:color w:val="1C1731"/>
                <w:spacing w:val="-2"/>
                <w:sz w:val="20"/>
              </w:rPr>
              <w:t>Fijian</w:t>
            </w:r>
          </w:p>
        </w:tc>
        <w:tc>
          <w:tcPr>
            <w:tcW w:w="2470" w:type="dxa"/>
          </w:tcPr>
          <w:p w14:paraId="7A3E836C" w14:textId="77777777" w:rsidR="005B1E76" w:rsidRDefault="00EC16DA">
            <w:pPr>
              <w:pStyle w:val="TableParagraph"/>
              <w:spacing w:before="52"/>
              <w:ind w:right="1189"/>
              <w:jc w:val="right"/>
              <w:rPr>
                <w:sz w:val="20"/>
              </w:rPr>
            </w:pPr>
            <w:r>
              <w:rPr>
                <w:color w:val="1C1731"/>
                <w:sz w:val="20"/>
              </w:rPr>
              <w:t>1</w:t>
            </w:r>
          </w:p>
        </w:tc>
        <w:tc>
          <w:tcPr>
            <w:tcW w:w="2390" w:type="dxa"/>
          </w:tcPr>
          <w:p w14:paraId="4B44CFA7" w14:textId="77777777" w:rsidR="005B1E76" w:rsidRDefault="00EC16DA">
            <w:pPr>
              <w:pStyle w:val="TableParagraph"/>
              <w:spacing w:before="52"/>
              <w:ind w:right="1090"/>
              <w:jc w:val="right"/>
              <w:rPr>
                <w:sz w:val="20"/>
              </w:rPr>
            </w:pPr>
            <w:r>
              <w:rPr>
                <w:color w:val="1C1731"/>
                <w:sz w:val="20"/>
              </w:rPr>
              <w:t>1</w:t>
            </w:r>
          </w:p>
        </w:tc>
      </w:tr>
      <w:tr w:rsidR="005B1E76" w14:paraId="34489ECB" w14:textId="77777777">
        <w:trPr>
          <w:trHeight w:val="340"/>
        </w:trPr>
        <w:tc>
          <w:tcPr>
            <w:tcW w:w="2965" w:type="dxa"/>
          </w:tcPr>
          <w:p w14:paraId="6EBFAB1A" w14:textId="77777777" w:rsidR="005B1E76" w:rsidRDefault="00EC16DA">
            <w:pPr>
              <w:pStyle w:val="TableParagraph"/>
              <w:spacing w:before="52"/>
              <w:ind w:left="80"/>
              <w:rPr>
                <w:b/>
                <w:sz w:val="20"/>
              </w:rPr>
            </w:pPr>
            <w:r>
              <w:rPr>
                <w:b/>
                <w:color w:val="179F49"/>
                <w:sz w:val="20"/>
              </w:rPr>
              <w:t>Age</w:t>
            </w:r>
            <w:r>
              <w:rPr>
                <w:b/>
                <w:color w:val="179F49"/>
                <w:spacing w:val="21"/>
                <w:sz w:val="20"/>
              </w:rPr>
              <w:t xml:space="preserve"> </w:t>
            </w:r>
            <w:r>
              <w:rPr>
                <w:b/>
                <w:color w:val="179F49"/>
                <w:spacing w:val="-2"/>
                <w:sz w:val="20"/>
              </w:rPr>
              <w:t>Group</w:t>
            </w:r>
          </w:p>
        </w:tc>
        <w:tc>
          <w:tcPr>
            <w:tcW w:w="2470" w:type="dxa"/>
          </w:tcPr>
          <w:p w14:paraId="4A13F882" w14:textId="77777777" w:rsidR="005B1E76" w:rsidRDefault="005B1E76">
            <w:pPr>
              <w:pStyle w:val="TableParagraph"/>
              <w:rPr>
                <w:rFonts w:ascii="Times New Roman"/>
                <w:sz w:val="18"/>
              </w:rPr>
            </w:pPr>
          </w:p>
        </w:tc>
        <w:tc>
          <w:tcPr>
            <w:tcW w:w="2390" w:type="dxa"/>
          </w:tcPr>
          <w:p w14:paraId="7B317B00" w14:textId="77777777" w:rsidR="005B1E76" w:rsidRDefault="005B1E76">
            <w:pPr>
              <w:pStyle w:val="TableParagraph"/>
              <w:rPr>
                <w:rFonts w:ascii="Times New Roman"/>
                <w:sz w:val="18"/>
              </w:rPr>
            </w:pPr>
          </w:p>
        </w:tc>
      </w:tr>
      <w:tr w:rsidR="005B1E76" w14:paraId="4311066A" w14:textId="77777777">
        <w:trPr>
          <w:trHeight w:val="340"/>
        </w:trPr>
        <w:tc>
          <w:tcPr>
            <w:tcW w:w="2965" w:type="dxa"/>
          </w:tcPr>
          <w:p w14:paraId="6100ABE2" w14:textId="77777777" w:rsidR="005B1E76" w:rsidRDefault="00EC16DA">
            <w:pPr>
              <w:pStyle w:val="TableParagraph"/>
              <w:spacing w:before="52"/>
              <w:ind w:left="80"/>
              <w:rPr>
                <w:sz w:val="20"/>
              </w:rPr>
            </w:pPr>
            <w:r>
              <w:rPr>
                <w:color w:val="1C1731"/>
                <w:sz w:val="20"/>
              </w:rPr>
              <w:t>16-18</w:t>
            </w:r>
            <w:r>
              <w:rPr>
                <w:color w:val="1C1731"/>
                <w:spacing w:val="36"/>
                <w:sz w:val="20"/>
              </w:rPr>
              <w:t xml:space="preserve"> </w:t>
            </w:r>
            <w:r>
              <w:rPr>
                <w:color w:val="1C1731"/>
                <w:spacing w:val="-2"/>
                <w:sz w:val="20"/>
              </w:rPr>
              <w:t>years</w:t>
            </w:r>
          </w:p>
        </w:tc>
        <w:tc>
          <w:tcPr>
            <w:tcW w:w="2470" w:type="dxa"/>
          </w:tcPr>
          <w:p w14:paraId="71CEEAA5" w14:textId="77777777" w:rsidR="005B1E76" w:rsidRDefault="00EC16DA">
            <w:pPr>
              <w:pStyle w:val="TableParagraph"/>
              <w:spacing w:before="52"/>
              <w:ind w:right="1124"/>
              <w:jc w:val="right"/>
              <w:rPr>
                <w:sz w:val="20"/>
              </w:rPr>
            </w:pPr>
            <w:r>
              <w:rPr>
                <w:color w:val="1C1731"/>
                <w:spacing w:val="-5"/>
                <w:sz w:val="20"/>
              </w:rPr>
              <w:t>38</w:t>
            </w:r>
          </w:p>
        </w:tc>
        <w:tc>
          <w:tcPr>
            <w:tcW w:w="2390" w:type="dxa"/>
          </w:tcPr>
          <w:p w14:paraId="2A0CAB36" w14:textId="77777777" w:rsidR="005B1E76" w:rsidRDefault="00EC16DA">
            <w:pPr>
              <w:pStyle w:val="TableParagraph"/>
              <w:spacing w:before="52"/>
              <w:ind w:right="1025"/>
              <w:jc w:val="right"/>
              <w:rPr>
                <w:sz w:val="20"/>
              </w:rPr>
            </w:pPr>
            <w:r>
              <w:rPr>
                <w:color w:val="1C1731"/>
                <w:spacing w:val="-5"/>
                <w:sz w:val="20"/>
              </w:rPr>
              <w:t>51</w:t>
            </w:r>
          </w:p>
        </w:tc>
      </w:tr>
      <w:tr w:rsidR="005B1E76" w14:paraId="07D3F5B9" w14:textId="77777777">
        <w:trPr>
          <w:trHeight w:val="340"/>
        </w:trPr>
        <w:tc>
          <w:tcPr>
            <w:tcW w:w="2965" w:type="dxa"/>
          </w:tcPr>
          <w:p w14:paraId="7F2FFB80" w14:textId="77777777" w:rsidR="005B1E76" w:rsidRDefault="00EC16DA">
            <w:pPr>
              <w:pStyle w:val="TableParagraph"/>
              <w:spacing w:before="52"/>
              <w:ind w:left="80"/>
              <w:rPr>
                <w:sz w:val="20"/>
              </w:rPr>
            </w:pPr>
            <w:r>
              <w:rPr>
                <w:color w:val="1C1731"/>
                <w:sz w:val="20"/>
              </w:rPr>
              <w:t>19-</w:t>
            </w:r>
            <w:r>
              <w:rPr>
                <w:color w:val="1C1731"/>
                <w:spacing w:val="-5"/>
                <w:sz w:val="20"/>
              </w:rPr>
              <w:t>21</w:t>
            </w:r>
          </w:p>
        </w:tc>
        <w:tc>
          <w:tcPr>
            <w:tcW w:w="2470" w:type="dxa"/>
          </w:tcPr>
          <w:p w14:paraId="6ED06C63" w14:textId="77777777" w:rsidR="005B1E76" w:rsidRDefault="00EC16DA">
            <w:pPr>
              <w:pStyle w:val="TableParagraph"/>
              <w:spacing w:before="52"/>
              <w:ind w:right="1124"/>
              <w:jc w:val="right"/>
              <w:rPr>
                <w:sz w:val="20"/>
              </w:rPr>
            </w:pPr>
            <w:r>
              <w:rPr>
                <w:color w:val="1C1731"/>
                <w:spacing w:val="-5"/>
                <w:sz w:val="20"/>
              </w:rPr>
              <w:t>26</w:t>
            </w:r>
          </w:p>
        </w:tc>
        <w:tc>
          <w:tcPr>
            <w:tcW w:w="2390" w:type="dxa"/>
          </w:tcPr>
          <w:p w14:paraId="4CDAFACA" w14:textId="77777777" w:rsidR="005B1E76" w:rsidRDefault="00EC16DA">
            <w:pPr>
              <w:pStyle w:val="TableParagraph"/>
              <w:spacing w:before="52"/>
              <w:ind w:right="1025"/>
              <w:jc w:val="right"/>
              <w:rPr>
                <w:sz w:val="20"/>
              </w:rPr>
            </w:pPr>
            <w:r>
              <w:rPr>
                <w:color w:val="1C1731"/>
                <w:spacing w:val="-5"/>
                <w:sz w:val="20"/>
              </w:rPr>
              <w:t>35</w:t>
            </w:r>
          </w:p>
        </w:tc>
      </w:tr>
      <w:tr w:rsidR="005B1E76" w14:paraId="73BCA75F" w14:textId="77777777">
        <w:trPr>
          <w:trHeight w:val="340"/>
        </w:trPr>
        <w:tc>
          <w:tcPr>
            <w:tcW w:w="2965" w:type="dxa"/>
          </w:tcPr>
          <w:p w14:paraId="6986619E" w14:textId="77777777" w:rsidR="005B1E76" w:rsidRDefault="00EC16DA">
            <w:pPr>
              <w:pStyle w:val="TableParagraph"/>
              <w:spacing w:before="52"/>
              <w:ind w:left="80"/>
              <w:rPr>
                <w:sz w:val="20"/>
              </w:rPr>
            </w:pPr>
            <w:r>
              <w:rPr>
                <w:color w:val="1C1731"/>
                <w:sz w:val="20"/>
              </w:rPr>
              <w:t>22-</w:t>
            </w:r>
            <w:r>
              <w:rPr>
                <w:color w:val="1C1731"/>
                <w:spacing w:val="-5"/>
                <w:sz w:val="20"/>
              </w:rPr>
              <w:t>24</w:t>
            </w:r>
          </w:p>
        </w:tc>
        <w:tc>
          <w:tcPr>
            <w:tcW w:w="2470" w:type="dxa"/>
          </w:tcPr>
          <w:p w14:paraId="635BD911" w14:textId="77777777" w:rsidR="005B1E76" w:rsidRDefault="00EC16DA">
            <w:pPr>
              <w:pStyle w:val="TableParagraph"/>
              <w:spacing w:before="52"/>
              <w:ind w:right="1124"/>
              <w:jc w:val="right"/>
              <w:rPr>
                <w:sz w:val="20"/>
              </w:rPr>
            </w:pPr>
            <w:r>
              <w:rPr>
                <w:color w:val="1C1731"/>
                <w:spacing w:val="-5"/>
                <w:sz w:val="20"/>
              </w:rPr>
              <w:t>10</w:t>
            </w:r>
          </w:p>
        </w:tc>
        <w:tc>
          <w:tcPr>
            <w:tcW w:w="2390" w:type="dxa"/>
          </w:tcPr>
          <w:p w14:paraId="55A345E1" w14:textId="77777777" w:rsidR="005B1E76" w:rsidRDefault="00EC16DA">
            <w:pPr>
              <w:pStyle w:val="TableParagraph"/>
              <w:spacing w:before="52"/>
              <w:ind w:right="1025"/>
              <w:jc w:val="right"/>
              <w:rPr>
                <w:sz w:val="20"/>
              </w:rPr>
            </w:pPr>
            <w:r>
              <w:rPr>
                <w:color w:val="1C1731"/>
                <w:spacing w:val="-5"/>
                <w:sz w:val="20"/>
              </w:rPr>
              <w:t>13</w:t>
            </w:r>
          </w:p>
        </w:tc>
      </w:tr>
      <w:tr w:rsidR="005B1E76" w14:paraId="040140ED" w14:textId="77777777">
        <w:trPr>
          <w:trHeight w:val="282"/>
        </w:trPr>
        <w:tc>
          <w:tcPr>
            <w:tcW w:w="2965" w:type="dxa"/>
          </w:tcPr>
          <w:p w14:paraId="276DD12A" w14:textId="77777777" w:rsidR="005B1E76" w:rsidRDefault="00EC16DA">
            <w:pPr>
              <w:pStyle w:val="TableParagraph"/>
              <w:spacing w:before="52" w:line="210" w:lineRule="exact"/>
              <w:ind w:left="80"/>
              <w:rPr>
                <w:sz w:val="20"/>
              </w:rPr>
            </w:pPr>
            <w:r>
              <w:rPr>
                <w:color w:val="1C1731"/>
                <w:sz w:val="20"/>
              </w:rPr>
              <w:t>25+</w:t>
            </w:r>
            <w:r>
              <w:rPr>
                <w:color w:val="1C1731"/>
                <w:spacing w:val="24"/>
                <w:sz w:val="20"/>
              </w:rPr>
              <w:t xml:space="preserve"> </w:t>
            </w:r>
            <w:r>
              <w:rPr>
                <w:color w:val="1C1731"/>
                <w:spacing w:val="-2"/>
                <w:sz w:val="20"/>
              </w:rPr>
              <w:t>years</w:t>
            </w:r>
          </w:p>
        </w:tc>
        <w:tc>
          <w:tcPr>
            <w:tcW w:w="2470" w:type="dxa"/>
          </w:tcPr>
          <w:p w14:paraId="3AFDF03B" w14:textId="77777777" w:rsidR="005B1E76" w:rsidRDefault="00EC16DA">
            <w:pPr>
              <w:pStyle w:val="TableParagraph"/>
              <w:spacing w:before="52" w:line="210" w:lineRule="exact"/>
              <w:ind w:right="1189"/>
              <w:jc w:val="right"/>
              <w:rPr>
                <w:sz w:val="20"/>
              </w:rPr>
            </w:pPr>
            <w:r>
              <w:rPr>
                <w:color w:val="1C1731"/>
                <w:sz w:val="20"/>
              </w:rPr>
              <w:t>1</w:t>
            </w:r>
          </w:p>
        </w:tc>
        <w:tc>
          <w:tcPr>
            <w:tcW w:w="2390" w:type="dxa"/>
          </w:tcPr>
          <w:p w14:paraId="3AF5D536" w14:textId="77777777" w:rsidR="005B1E76" w:rsidRDefault="00EC16DA">
            <w:pPr>
              <w:pStyle w:val="TableParagraph"/>
              <w:spacing w:before="52" w:line="210" w:lineRule="exact"/>
              <w:ind w:right="1090"/>
              <w:jc w:val="right"/>
              <w:rPr>
                <w:sz w:val="20"/>
              </w:rPr>
            </w:pPr>
            <w:r>
              <w:rPr>
                <w:color w:val="1C1731"/>
                <w:sz w:val="20"/>
              </w:rPr>
              <w:t>1</w:t>
            </w:r>
          </w:p>
        </w:tc>
      </w:tr>
    </w:tbl>
    <w:p w14:paraId="3F248270" w14:textId="77777777" w:rsidR="005B1E76" w:rsidRDefault="005B1E76">
      <w:pPr>
        <w:spacing w:line="210" w:lineRule="exact"/>
        <w:jc w:val="right"/>
        <w:rPr>
          <w:sz w:val="20"/>
        </w:rPr>
        <w:sectPr w:rsidR="005B1E76">
          <w:pgSz w:w="11910" w:h="16840"/>
          <w:pgMar w:top="700" w:right="340" w:bottom="440" w:left="400" w:header="386" w:footer="253" w:gutter="0"/>
          <w:cols w:space="720"/>
        </w:sectPr>
      </w:pPr>
    </w:p>
    <w:p w14:paraId="76ACE152" w14:textId="77777777" w:rsidR="005B1E76" w:rsidRDefault="00EC16DA">
      <w:pPr>
        <w:pStyle w:val="BodyText"/>
      </w:pPr>
      <w:r>
        <w:rPr>
          <w:noProof/>
        </w:rPr>
        <w:lastRenderedPageBreak/>
        <w:drawing>
          <wp:anchor distT="0" distB="0" distL="0" distR="0" simplePos="0" relativeHeight="15768576" behindDoc="0" locked="0" layoutInCell="1" allowOverlap="1" wp14:anchorId="02464C34" wp14:editId="5DE6278D">
            <wp:simplePos x="0" y="0"/>
            <wp:positionH relativeFrom="page">
              <wp:posOffset>7398003</wp:posOffset>
            </wp:positionH>
            <wp:positionV relativeFrom="page">
              <wp:posOffset>0</wp:posOffset>
            </wp:positionV>
            <wp:extent cx="162001" cy="10692003"/>
            <wp:effectExtent l="0" t="0" r="0" b="0"/>
            <wp:wrapNone/>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69088" behindDoc="0" locked="0" layoutInCell="1" allowOverlap="1" wp14:anchorId="6188430F" wp14:editId="43818A70">
            <wp:simplePos x="0" y="0"/>
            <wp:positionH relativeFrom="page">
              <wp:posOffset>7074002</wp:posOffset>
            </wp:positionH>
            <wp:positionV relativeFrom="page">
              <wp:posOffset>10558805</wp:posOffset>
            </wp:positionV>
            <wp:extent cx="162001" cy="133197"/>
            <wp:effectExtent l="0" t="0" r="0" b="0"/>
            <wp:wrapNone/>
            <wp:docPr id="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614CF070" w14:textId="77777777" w:rsidR="005B1E76" w:rsidRDefault="005B1E76">
      <w:pPr>
        <w:pStyle w:val="BodyText"/>
      </w:pPr>
    </w:p>
    <w:p w14:paraId="5FB0D705" w14:textId="77777777" w:rsidR="005B1E76" w:rsidRDefault="005B1E76">
      <w:pPr>
        <w:pStyle w:val="BodyText"/>
      </w:pPr>
    </w:p>
    <w:p w14:paraId="1E35CEF5" w14:textId="77777777" w:rsidR="005B1E76" w:rsidRDefault="005B1E76">
      <w:pPr>
        <w:pStyle w:val="BodyText"/>
      </w:pPr>
    </w:p>
    <w:p w14:paraId="11515550" w14:textId="77777777" w:rsidR="005B1E76" w:rsidRDefault="005B1E76">
      <w:pPr>
        <w:pStyle w:val="BodyText"/>
      </w:pPr>
    </w:p>
    <w:p w14:paraId="78429C66" w14:textId="77777777" w:rsidR="005B1E76" w:rsidRDefault="005B1E76">
      <w:pPr>
        <w:pStyle w:val="BodyText"/>
      </w:pPr>
    </w:p>
    <w:p w14:paraId="2E76FA0E" w14:textId="77777777" w:rsidR="005B1E76" w:rsidRDefault="005B1E76">
      <w:pPr>
        <w:pStyle w:val="BodyText"/>
        <w:spacing w:before="10"/>
        <w:rPr>
          <w:sz w:val="21"/>
        </w:rPr>
      </w:pPr>
    </w:p>
    <w:p w14:paraId="2563AE73" w14:textId="77777777" w:rsidR="005B1E76" w:rsidRDefault="00EC16DA">
      <w:pPr>
        <w:pStyle w:val="Heading6"/>
        <w:ind w:left="507"/>
      </w:pPr>
      <w:bookmarkStart w:id="27" w:name="_TOC_250034"/>
      <w:r>
        <w:t>Data</w:t>
      </w:r>
      <w:r>
        <w:rPr>
          <w:spacing w:val="32"/>
        </w:rPr>
        <w:t xml:space="preserve"> </w:t>
      </w:r>
      <w:bookmarkEnd w:id="27"/>
      <w:r>
        <w:rPr>
          <w:spacing w:val="-2"/>
        </w:rPr>
        <w:t>Analysis</w:t>
      </w:r>
    </w:p>
    <w:p w14:paraId="7C283090" w14:textId="77777777" w:rsidR="005B1E76" w:rsidRDefault="00EC16DA">
      <w:pPr>
        <w:pStyle w:val="BodyText"/>
        <w:spacing w:before="223" w:line="292" w:lineRule="auto"/>
        <w:ind w:left="507" w:right="1260"/>
      </w:pPr>
      <w:r>
        <w:rPr>
          <w:color w:val="1C1731"/>
        </w:rPr>
        <w:t>Data</w:t>
      </w:r>
      <w:r>
        <w:rPr>
          <w:color w:val="1C1731"/>
          <w:spacing w:val="39"/>
        </w:rPr>
        <w:t xml:space="preserve"> </w:t>
      </w:r>
      <w:r>
        <w:rPr>
          <w:color w:val="1C1731"/>
        </w:rPr>
        <w:t>were</w:t>
      </w:r>
      <w:r>
        <w:rPr>
          <w:color w:val="1C1731"/>
          <w:spacing w:val="39"/>
        </w:rPr>
        <w:t xml:space="preserve"> </w:t>
      </w:r>
      <w:r>
        <w:rPr>
          <w:color w:val="1C1731"/>
        </w:rPr>
        <w:t>transcribed</w:t>
      </w:r>
      <w:r>
        <w:rPr>
          <w:color w:val="1C1731"/>
          <w:spacing w:val="39"/>
        </w:rPr>
        <w:t xml:space="preserve"> </w:t>
      </w:r>
      <w:r>
        <w:rPr>
          <w:color w:val="1C1731"/>
        </w:rPr>
        <w:t>verbatim,</w:t>
      </w:r>
      <w:r>
        <w:rPr>
          <w:color w:val="1C1731"/>
          <w:spacing w:val="39"/>
        </w:rPr>
        <w:t xml:space="preserve"> </w:t>
      </w:r>
      <w:proofErr w:type="gramStart"/>
      <w:r>
        <w:rPr>
          <w:color w:val="1C1731"/>
        </w:rPr>
        <w:t>entered</w:t>
      </w:r>
      <w:r>
        <w:rPr>
          <w:color w:val="1C1731"/>
          <w:spacing w:val="39"/>
        </w:rPr>
        <w:t xml:space="preserve"> </w:t>
      </w:r>
      <w:r>
        <w:rPr>
          <w:color w:val="1C1731"/>
        </w:rPr>
        <w:t>into</w:t>
      </w:r>
      <w:proofErr w:type="gramEnd"/>
      <w:r>
        <w:rPr>
          <w:color w:val="1C1731"/>
          <w:spacing w:val="39"/>
        </w:rPr>
        <w:t xml:space="preserve"> </w:t>
      </w:r>
      <w:r>
        <w:rPr>
          <w:color w:val="1C1731"/>
        </w:rPr>
        <w:t>the</w:t>
      </w:r>
      <w:r>
        <w:rPr>
          <w:color w:val="1C1731"/>
          <w:spacing w:val="39"/>
        </w:rPr>
        <w:t xml:space="preserve"> </w:t>
      </w:r>
      <w:r>
        <w:rPr>
          <w:color w:val="1C1731"/>
        </w:rPr>
        <w:t>NVivo</w:t>
      </w:r>
      <w:r>
        <w:rPr>
          <w:color w:val="1C1731"/>
          <w:spacing w:val="39"/>
        </w:rPr>
        <w:t xml:space="preserve"> </w:t>
      </w:r>
      <w:r>
        <w:rPr>
          <w:color w:val="1C1731"/>
        </w:rPr>
        <w:t>11</w:t>
      </w:r>
      <w:r>
        <w:rPr>
          <w:color w:val="1C1731"/>
          <w:spacing w:val="39"/>
        </w:rPr>
        <w:t xml:space="preserve"> </w:t>
      </w:r>
      <w:r>
        <w:rPr>
          <w:color w:val="1C1731"/>
        </w:rPr>
        <w:t>software</w:t>
      </w:r>
      <w:r>
        <w:rPr>
          <w:color w:val="1C1731"/>
          <w:spacing w:val="39"/>
        </w:rPr>
        <w:t xml:space="preserve"> </w:t>
      </w:r>
      <w:r>
        <w:rPr>
          <w:color w:val="1C1731"/>
        </w:rPr>
        <w:t>program,</w:t>
      </w:r>
      <w:r>
        <w:rPr>
          <w:color w:val="1C1731"/>
          <w:spacing w:val="39"/>
        </w:rPr>
        <w:t xml:space="preserve"> </w:t>
      </w:r>
      <w:r>
        <w:rPr>
          <w:color w:val="1C1731"/>
        </w:rPr>
        <w:t>and</w:t>
      </w:r>
      <w:r>
        <w:rPr>
          <w:color w:val="1C1731"/>
          <w:spacing w:val="39"/>
        </w:rPr>
        <w:t xml:space="preserve"> </w:t>
      </w:r>
      <w:proofErr w:type="spellStart"/>
      <w:r>
        <w:rPr>
          <w:color w:val="1C1731"/>
        </w:rPr>
        <w:t>analysed</w:t>
      </w:r>
      <w:proofErr w:type="spellEnd"/>
      <w:r>
        <w:rPr>
          <w:color w:val="1C1731"/>
          <w:spacing w:val="39"/>
        </w:rPr>
        <w:t xml:space="preserve"> </w:t>
      </w:r>
      <w:r>
        <w:rPr>
          <w:color w:val="1C1731"/>
        </w:rPr>
        <w:t>using a</w:t>
      </w:r>
      <w:r>
        <w:rPr>
          <w:color w:val="1C1731"/>
          <w:spacing w:val="40"/>
        </w:rPr>
        <w:t xml:space="preserve"> </w:t>
      </w:r>
      <w:r>
        <w:rPr>
          <w:color w:val="1C1731"/>
        </w:rPr>
        <w:t>general</w:t>
      </w:r>
      <w:r>
        <w:rPr>
          <w:color w:val="1C1731"/>
          <w:spacing w:val="40"/>
        </w:rPr>
        <w:t xml:space="preserve"> </w:t>
      </w:r>
      <w:r>
        <w:rPr>
          <w:color w:val="1C1731"/>
        </w:rPr>
        <w:t>inductive</w:t>
      </w:r>
      <w:r>
        <w:rPr>
          <w:color w:val="1C1731"/>
          <w:spacing w:val="40"/>
        </w:rPr>
        <w:t xml:space="preserve"> </w:t>
      </w:r>
      <w:r>
        <w:rPr>
          <w:color w:val="1C1731"/>
        </w:rPr>
        <w:t>approach.</w:t>
      </w:r>
      <w:r>
        <w:rPr>
          <w:color w:val="1C1731"/>
          <w:spacing w:val="40"/>
        </w:rPr>
        <w:t xml:space="preserve"> </w:t>
      </w:r>
      <w:r>
        <w:rPr>
          <w:color w:val="1C1731"/>
        </w:rPr>
        <w:t>This</w:t>
      </w:r>
      <w:r>
        <w:rPr>
          <w:color w:val="1C1731"/>
          <w:spacing w:val="40"/>
        </w:rPr>
        <w:t xml:space="preserve"> </w:t>
      </w:r>
      <w:r>
        <w:rPr>
          <w:color w:val="1C1731"/>
        </w:rPr>
        <w:t>approach</w:t>
      </w:r>
      <w:r>
        <w:rPr>
          <w:color w:val="1C1731"/>
          <w:spacing w:val="40"/>
        </w:rPr>
        <w:t xml:space="preserve"> </w:t>
      </w:r>
      <w:r>
        <w:rPr>
          <w:color w:val="1C1731"/>
        </w:rPr>
        <w:t>is</w:t>
      </w:r>
      <w:r>
        <w:rPr>
          <w:color w:val="1C1731"/>
          <w:spacing w:val="40"/>
        </w:rPr>
        <w:t xml:space="preserve"> </w:t>
      </w:r>
      <w:r>
        <w:rPr>
          <w:color w:val="1C1731"/>
        </w:rPr>
        <w:t>used</w:t>
      </w:r>
      <w:r>
        <w:rPr>
          <w:color w:val="1C1731"/>
          <w:spacing w:val="40"/>
        </w:rPr>
        <w:t xml:space="preserve"> </w:t>
      </w:r>
      <w:r>
        <w:rPr>
          <w:color w:val="1C1731"/>
        </w:rPr>
        <w:t>to</w:t>
      </w:r>
      <w:r>
        <w:rPr>
          <w:color w:val="1C1731"/>
          <w:spacing w:val="40"/>
        </w:rPr>
        <w:t xml:space="preserve"> </w:t>
      </w:r>
      <w:r>
        <w:rPr>
          <w:color w:val="1C1731"/>
        </w:rPr>
        <w:t>develop</w:t>
      </w:r>
      <w:r>
        <w:rPr>
          <w:color w:val="1C1731"/>
          <w:spacing w:val="40"/>
        </w:rPr>
        <w:t xml:space="preserve"> </w:t>
      </w:r>
      <w:r>
        <w:rPr>
          <w:color w:val="1C1731"/>
        </w:rPr>
        <w:t>meaningful</w:t>
      </w:r>
      <w:r>
        <w:rPr>
          <w:color w:val="1C1731"/>
          <w:spacing w:val="40"/>
        </w:rPr>
        <w:t xml:space="preserve"> </w:t>
      </w:r>
      <w:r>
        <w:rPr>
          <w:color w:val="1C1731"/>
        </w:rPr>
        <w:t>thematic</w:t>
      </w:r>
      <w:r>
        <w:rPr>
          <w:color w:val="1C1731"/>
          <w:spacing w:val="40"/>
        </w:rPr>
        <w:t xml:space="preserve"> </w:t>
      </w:r>
      <w:r>
        <w:rPr>
          <w:color w:val="1C1731"/>
        </w:rPr>
        <w:t>categories</w:t>
      </w:r>
    </w:p>
    <w:p w14:paraId="2CDC0CC2" w14:textId="77777777" w:rsidR="005B1E76" w:rsidRDefault="00EC16DA">
      <w:pPr>
        <w:pStyle w:val="BodyText"/>
        <w:spacing w:line="292" w:lineRule="auto"/>
        <w:ind w:left="507"/>
      </w:pPr>
      <w:r>
        <w:rPr>
          <w:color w:val="1C1731"/>
        </w:rPr>
        <w:t>from</w:t>
      </w:r>
      <w:r>
        <w:rPr>
          <w:color w:val="1C1731"/>
          <w:spacing w:val="40"/>
        </w:rPr>
        <w:t xml:space="preserve"> </w:t>
      </w:r>
      <w:r>
        <w:rPr>
          <w:color w:val="1C1731"/>
        </w:rPr>
        <w:t>raw</w:t>
      </w:r>
      <w:r>
        <w:rPr>
          <w:color w:val="1C1731"/>
          <w:spacing w:val="40"/>
        </w:rPr>
        <w:t xml:space="preserve"> </w:t>
      </w:r>
      <w:r>
        <w:rPr>
          <w:color w:val="1C1731"/>
        </w:rPr>
        <w:t>qualitative</w:t>
      </w:r>
      <w:r>
        <w:rPr>
          <w:color w:val="1C1731"/>
          <w:spacing w:val="40"/>
        </w:rPr>
        <w:t xml:space="preserve"> </w:t>
      </w:r>
      <w:r>
        <w:rPr>
          <w:color w:val="1C1731"/>
        </w:rPr>
        <w:t>data,</w:t>
      </w:r>
      <w:r>
        <w:rPr>
          <w:color w:val="1C1731"/>
          <w:spacing w:val="40"/>
        </w:rPr>
        <w:t xml:space="preserve"> </w:t>
      </w:r>
      <w:r>
        <w:rPr>
          <w:color w:val="1C1731"/>
        </w:rPr>
        <w:t>determined</w:t>
      </w:r>
      <w:r>
        <w:rPr>
          <w:color w:val="1C1731"/>
          <w:spacing w:val="40"/>
        </w:rPr>
        <w:t xml:space="preserve"> </w:t>
      </w:r>
      <w:r>
        <w:rPr>
          <w:color w:val="1C1731"/>
        </w:rPr>
        <w:t>by</w:t>
      </w:r>
      <w:r>
        <w:rPr>
          <w:color w:val="1C1731"/>
          <w:spacing w:val="40"/>
        </w:rPr>
        <w:t xml:space="preserve"> </w:t>
      </w:r>
      <w:r>
        <w:rPr>
          <w:color w:val="1C1731"/>
        </w:rPr>
        <w:t>both</w:t>
      </w:r>
      <w:r>
        <w:rPr>
          <w:color w:val="1C1731"/>
          <w:spacing w:val="40"/>
        </w:rPr>
        <w:t xml:space="preserve"> </w:t>
      </w:r>
      <w:r>
        <w:rPr>
          <w:color w:val="1C1731"/>
        </w:rPr>
        <w:t>the</w:t>
      </w:r>
      <w:r>
        <w:rPr>
          <w:color w:val="1C1731"/>
          <w:spacing w:val="40"/>
        </w:rPr>
        <w:t xml:space="preserve"> </w:t>
      </w:r>
      <w:r>
        <w:rPr>
          <w:color w:val="1C1731"/>
        </w:rPr>
        <w:t>research</w:t>
      </w:r>
      <w:r>
        <w:rPr>
          <w:color w:val="1C1731"/>
          <w:spacing w:val="40"/>
        </w:rPr>
        <w:t xml:space="preserve"> </w:t>
      </w:r>
      <w:r>
        <w:rPr>
          <w:color w:val="1C1731"/>
        </w:rPr>
        <w:t>objectives</w:t>
      </w:r>
      <w:r>
        <w:rPr>
          <w:color w:val="1C1731"/>
          <w:spacing w:val="40"/>
        </w:rPr>
        <w:t xml:space="preserve"> </w:t>
      </w:r>
      <w:r>
        <w:rPr>
          <w:color w:val="1C1731"/>
        </w:rPr>
        <w:t>and</w:t>
      </w:r>
      <w:r>
        <w:rPr>
          <w:color w:val="1C1731"/>
          <w:spacing w:val="40"/>
        </w:rPr>
        <w:t xml:space="preserve"> </w:t>
      </w:r>
      <w:r>
        <w:rPr>
          <w:color w:val="1C1731"/>
        </w:rPr>
        <w:t>repeated</w:t>
      </w:r>
      <w:r>
        <w:rPr>
          <w:color w:val="1C1731"/>
          <w:spacing w:val="40"/>
        </w:rPr>
        <w:t xml:space="preserve"> </w:t>
      </w:r>
      <w:r>
        <w:rPr>
          <w:color w:val="1C1731"/>
        </w:rPr>
        <w:t>readings</w:t>
      </w:r>
      <w:r>
        <w:rPr>
          <w:color w:val="1C1731"/>
          <w:spacing w:val="40"/>
        </w:rPr>
        <w:t xml:space="preserve"> </w:t>
      </w:r>
      <w:r>
        <w:rPr>
          <w:color w:val="1C1731"/>
        </w:rPr>
        <w:t>and interpretations</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data.</w:t>
      </w:r>
      <w:r>
        <w:rPr>
          <w:color w:val="1C1731"/>
          <w:spacing w:val="40"/>
        </w:rPr>
        <w:t xml:space="preserve"> </w:t>
      </w:r>
      <w:r>
        <w:rPr>
          <w:color w:val="1C1731"/>
        </w:rPr>
        <w:t>There</w:t>
      </w:r>
      <w:r>
        <w:rPr>
          <w:color w:val="1C1731"/>
          <w:spacing w:val="40"/>
        </w:rPr>
        <w:t xml:space="preserve"> </w:t>
      </w:r>
      <w:r>
        <w:rPr>
          <w:color w:val="1C1731"/>
        </w:rPr>
        <w:t>are</w:t>
      </w:r>
      <w:r>
        <w:rPr>
          <w:color w:val="1C1731"/>
          <w:spacing w:val="40"/>
        </w:rPr>
        <w:t xml:space="preserve"> </w:t>
      </w:r>
      <w:r>
        <w:rPr>
          <w:color w:val="1C1731"/>
        </w:rPr>
        <w:t>thus</w:t>
      </w:r>
      <w:r>
        <w:rPr>
          <w:color w:val="1C1731"/>
          <w:spacing w:val="40"/>
        </w:rPr>
        <w:t xml:space="preserve"> </w:t>
      </w:r>
      <w:r>
        <w:rPr>
          <w:color w:val="1C1731"/>
        </w:rPr>
        <w:t>both</w:t>
      </w:r>
      <w:r>
        <w:rPr>
          <w:color w:val="1C1731"/>
          <w:spacing w:val="40"/>
        </w:rPr>
        <w:t xml:space="preserve"> </w:t>
      </w:r>
      <w:r>
        <w:rPr>
          <w:color w:val="1C1731"/>
        </w:rPr>
        <w:t>deductive</w:t>
      </w:r>
      <w:r>
        <w:rPr>
          <w:color w:val="1C1731"/>
          <w:spacing w:val="40"/>
        </w:rPr>
        <w:t xml:space="preserve"> </w:t>
      </w:r>
      <w:r>
        <w:rPr>
          <w:color w:val="1C1731"/>
        </w:rPr>
        <w:t>and</w:t>
      </w:r>
      <w:r>
        <w:rPr>
          <w:color w:val="1C1731"/>
          <w:spacing w:val="40"/>
        </w:rPr>
        <w:t xml:space="preserve"> </w:t>
      </w:r>
      <w:r>
        <w:rPr>
          <w:color w:val="1C1731"/>
        </w:rPr>
        <w:t>inductive</w:t>
      </w:r>
      <w:r>
        <w:rPr>
          <w:color w:val="1C1731"/>
          <w:spacing w:val="40"/>
        </w:rPr>
        <w:t xml:space="preserve"> </w:t>
      </w:r>
      <w:r>
        <w:rPr>
          <w:color w:val="1C1731"/>
        </w:rPr>
        <w:t>aspects.</w:t>
      </w:r>
    </w:p>
    <w:p w14:paraId="10E23F7A" w14:textId="77777777" w:rsidR="005B1E76" w:rsidRDefault="00EC16DA">
      <w:pPr>
        <w:pStyle w:val="BodyText"/>
        <w:spacing w:before="178" w:line="292" w:lineRule="auto"/>
        <w:ind w:left="507" w:right="1079"/>
      </w:pPr>
      <w:r>
        <w:rPr>
          <w:color w:val="1C1731"/>
        </w:rPr>
        <w:t>This</w:t>
      </w:r>
      <w:r>
        <w:rPr>
          <w:color w:val="1C1731"/>
          <w:spacing w:val="40"/>
        </w:rPr>
        <w:t xml:space="preserve"> </w:t>
      </w:r>
      <w:r>
        <w:rPr>
          <w:color w:val="1C1731"/>
        </w:rPr>
        <w:t>analysis</w:t>
      </w:r>
      <w:r>
        <w:rPr>
          <w:color w:val="1C1731"/>
          <w:spacing w:val="40"/>
        </w:rPr>
        <w:t xml:space="preserve"> </w:t>
      </w:r>
      <w:r>
        <w:rPr>
          <w:color w:val="1C1731"/>
        </w:rPr>
        <w:t>method</w:t>
      </w:r>
      <w:r>
        <w:rPr>
          <w:color w:val="1C1731"/>
          <w:spacing w:val="40"/>
        </w:rPr>
        <w:t xml:space="preserve"> </w:t>
      </w:r>
      <w:r>
        <w:rPr>
          <w:color w:val="1C1731"/>
        </w:rPr>
        <w:t>is</w:t>
      </w:r>
      <w:r>
        <w:rPr>
          <w:color w:val="1C1731"/>
          <w:spacing w:val="40"/>
        </w:rPr>
        <w:t xml:space="preserve"> </w:t>
      </w:r>
      <w:r>
        <w:rPr>
          <w:color w:val="1C1731"/>
        </w:rPr>
        <w:t>advantageous</w:t>
      </w:r>
      <w:r>
        <w:rPr>
          <w:color w:val="1C1731"/>
          <w:spacing w:val="40"/>
        </w:rPr>
        <w:t xml:space="preserve"> </w:t>
      </w:r>
      <w:r>
        <w:rPr>
          <w:color w:val="1C1731"/>
        </w:rPr>
        <w:t>because</w:t>
      </w:r>
      <w:r>
        <w:rPr>
          <w:color w:val="1C1731"/>
          <w:spacing w:val="40"/>
        </w:rPr>
        <w:t xml:space="preserve"> </w:t>
      </w:r>
      <w:r>
        <w:rPr>
          <w:color w:val="1C1731"/>
        </w:rPr>
        <w:t>it</w:t>
      </w:r>
      <w:r>
        <w:rPr>
          <w:color w:val="1C1731"/>
          <w:spacing w:val="40"/>
        </w:rPr>
        <w:t xml:space="preserve"> </w:t>
      </w:r>
      <w:r>
        <w:rPr>
          <w:color w:val="1C1731"/>
        </w:rPr>
        <w:t>establishes</w:t>
      </w:r>
      <w:r>
        <w:rPr>
          <w:color w:val="1C1731"/>
          <w:spacing w:val="40"/>
        </w:rPr>
        <w:t xml:space="preserve"> </w:t>
      </w:r>
      <w:r>
        <w:rPr>
          <w:color w:val="1C1731"/>
        </w:rPr>
        <w:t>clear</w:t>
      </w:r>
      <w:r>
        <w:rPr>
          <w:color w:val="1C1731"/>
          <w:spacing w:val="40"/>
        </w:rPr>
        <w:t xml:space="preserve"> </w:t>
      </w:r>
      <w:r>
        <w:rPr>
          <w:color w:val="1C1731"/>
        </w:rPr>
        <w:t>links</w:t>
      </w:r>
      <w:r>
        <w:rPr>
          <w:color w:val="1C1731"/>
          <w:spacing w:val="40"/>
        </w:rPr>
        <w:t xml:space="preserve"> </w:t>
      </w:r>
      <w:r>
        <w:rPr>
          <w:color w:val="1C1731"/>
        </w:rPr>
        <w:t>between</w:t>
      </w:r>
      <w:r>
        <w:rPr>
          <w:color w:val="1C1731"/>
          <w:spacing w:val="40"/>
        </w:rPr>
        <w:t xml:space="preserve"> </w:t>
      </w:r>
      <w:r>
        <w:rPr>
          <w:color w:val="1C1731"/>
        </w:rPr>
        <w:t>the</w:t>
      </w:r>
      <w:r>
        <w:rPr>
          <w:color w:val="1C1731"/>
          <w:spacing w:val="40"/>
        </w:rPr>
        <w:t xml:space="preserve"> </w:t>
      </w:r>
      <w:r>
        <w:rPr>
          <w:color w:val="1C1731"/>
        </w:rPr>
        <w:t>research objectives</w:t>
      </w:r>
      <w:r>
        <w:rPr>
          <w:color w:val="1C1731"/>
          <w:spacing w:val="34"/>
        </w:rPr>
        <w:t xml:space="preserve"> </w:t>
      </w:r>
      <w:r>
        <w:rPr>
          <w:color w:val="1C1731"/>
        </w:rPr>
        <w:t>and</w:t>
      </w:r>
      <w:r>
        <w:rPr>
          <w:color w:val="1C1731"/>
          <w:spacing w:val="35"/>
        </w:rPr>
        <w:t xml:space="preserve"> </w:t>
      </w:r>
      <w:r>
        <w:rPr>
          <w:color w:val="1C1731"/>
        </w:rPr>
        <w:t>the</w:t>
      </w:r>
      <w:r>
        <w:rPr>
          <w:color w:val="1C1731"/>
          <w:spacing w:val="35"/>
        </w:rPr>
        <w:t xml:space="preserve"> </w:t>
      </w:r>
      <w:r>
        <w:rPr>
          <w:color w:val="1C1731"/>
        </w:rPr>
        <w:t>summary</w:t>
      </w:r>
      <w:r>
        <w:rPr>
          <w:color w:val="1C1731"/>
          <w:spacing w:val="34"/>
        </w:rPr>
        <w:t xml:space="preserve"> </w:t>
      </w:r>
      <w:r>
        <w:rPr>
          <w:color w:val="1C1731"/>
        </w:rPr>
        <w:t>findings</w:t>
      </w:r>
      <w:r>
        <w:rPr>
          <w:color w:val="1C1731"/>
          <w:spacing w:val="35"/>
        </w:rPr>
        <w:t xml:space="preserve"> </w:t>
      </w:r>
      <w:r>
        <w:rPr>
          <w:color w:val="1C1731"/>
        </w:rPr>
        <w:t>derived</w:t>
      </w:r>
      <w:r>
        <w:rPr>
          <w:color w:val="1C1731"/>
          <w:spacing w:val="35"/>
        </w:rPr>
        <w:t xml:space="preserve"> </w:t>
      </w:r>
      <w:r>
        <w:rPr>
          <w:color w:val="1C1731"/>
        </w:rPr>
        <w:t>from</w:t>
      </w:r>
      <w:r>
        <w:rPr>
          <w:color w:val="1C1731"/>
          <w:spacing w:val="34"/>
        </w:rPr>
        <w:t xml:space="preserve"> </w:t>
      </w:r>
      <w:r>
        <w:rPr>
          <w:color w:val="1C1731"/>
        </w:rPr>
        <w:t>the</w:t>
      </w:r>
      <w:r>
        <w:rPr>
          <w:color w:val="1C1731"/>
          <w:spacing w:val="35"/>
        </w:rPr>
        <w:t xml:space="preserve"> </w:t>
      </w:r>
      <w:r>
        <w:rPr>
          <w:color w:val="1C1731"/>
        </w:rPr>
        <w:t>raw</w:t>
      </w:r>
      <w:r>
        <w:rPr>
          <w:color w:val="1C1731"/>
          <w:spacing w:val="35"/>
        </w:rPr>
        <w:t xml:space="preserve"> </w:t>
      </w:r>
      <w:r>
        <w:rPr>
          <w:color w:val="1C1731"/>
        </w:rPr>
        <w:t>data</w:t>
      </w:r>
      <w:r>
        <w:rPr>
          <w:color w:val="1C1731"/>
          <w:spacing w:val="34"/>
        </w:rPr>
        <w:t xml:space="preserve"> </w:t>
      </w:r>
      <w:r>
        <w:rPr>
          <w:color w:val="1C1731"/>
        </w:rPr>
        <w:t>to</w:t>
      </w:r>
      <w:r>
        <w:rPr>
          <w:color w:val="1C1731"/>
          <w:spacing w:val="35"/>
        </w:rPr>
        <w:t xml:space="preserve"> </w:t>
      </w:r>
      <w:r>
        <w:rPr>
          <w:color w:val="1C1731"/>
        </w:rPr>
        <w:t>ensure</w:t>
      </w:r>
      <w:r>
        <w:rPr>
          <w:color w:val="1C1731"/>
          <w:spacing w:val="35"/>
        </w:rPr>
        <w:t xml:space="preserve"> </w:t>
      </w:r>
      <w:r>
        <w:rPr>
          <w:color w:val="1C1731"/>
        </w:rPr>
        <w:t>these</w:t>
      </w:r>
      <w:r>
        <w:rPr>
          <w:color w:val="1C1731"/>
          <w:spacing w:val="34"/>
        </w:rPr>
        <w:t xml:space="preserve"> </w:t>
      </w:r>
      <w:r>
        <w:rPr>
          <w:color w:val="1C1731"/>
        </w:rPr>
        <w:t>links</w:t>
      </w:r>
      <w:r>
        <w:rPr>
          <w:color w:val="1C1731"/>
          <w:spacing w:val="35"/>
        </w:rPr>
        <w:t xml:space="preserve"> </w:t>
      </w:r>
      <w:r>
        <w:rPr>
          <w:color w:val="1C1731"/>
        </w:rPr>
        <w:t>are</w:t>
      </w:r>
      <w:r>
        <w:rPr>
          <w:color w:val="1C1731"/>
          <w:spacing w:val="35"/>
        </w:rPr>
        <w:t xml:space="preserve"> </w:t>
      </w:r>
      <w:r>
        <w:rPr>
          <w:color w:val="1C1731"/>
          <w:spacing w:val="-4"/>
        </w:rPr>
        <w:t>both</w:t>
      </w:r>
    </w:p>
    <w:p w14:paraId="52A9EC5B" w14:textId="77777777" w:rsidR="005B1E76" w:rsidRDefault="00EC16DA">
      <w:pPr>
        <w:pStyle w:val="BodyText"/>
        <w:spacing w:line="229" w:lineRule="exact"/>
        <w:ind w:left="507"/>
      </w:pPr>
      <w:r>
        <w:rPr>
          <w:color w:val="1C1731"/>
        </w:rPr>
        <w:t>transparent</w:t>
      </w:r>
      <w:r>
        <w:rPr>
          <w:color w:val="1C1731"/>
          <w:spacing w:val="44"/>
        </w:rPr>
        <w:t xml:space="preserve"> </w:t>
      </w:r>
      <w:r>
        <w:rPr>
          <w:color w:val="1C1731"/>
        </w:rPr>
        <w:t>(able</w:t>
      </w:r>
      <w:r>
        <w:rPr>
          <w:color w:val="1C1731"/>
          <w:spacing w:val="45"/>
        </w:rPr>
        <w:t xml:space="preserve"> </w:t>
      </w:r>
      <w:r>
        <w:rPr>
          <w:color w:val="1C1731"/>
        </w:rPr>
        <w:t>to</w:t>
      </w:r>
      <w:r>
        <w:rPr>
          <w:color w:val="1C1731"/>
          <w:spacing w:val="44"/>
        </w:rPr>
        <w:t xml:space="preserve"> </w:t>
      </w:r>
      <w:r>
        <w:rPr>
          <w:color w:val="1C1731"/>
        </w:rPr>
        <w:t>demonstrate</w:t>
      </w:r>
      <w:r>
        <w:rPr>
          <w:color w:val="1C1731"/>
          <w:spacing w:val="45"/>
        </w:rPr>
        <w:t xml:space="preserve"> </w:t>
      </w:r>
      <w:r>
        <w:rPr>
          <w:color w:val="1C1731"/>
        </w:rPr>
        <w:t>to</w:t>
      </w:r>
      <w:r>
        <w:rPr>
          <w:color w:val="1C1731"/>
          <w:spacing w:val="44"/>
        </w:rPr>
        <w:t xml:space="preserve"> </w:t>
      </w:r>
      <w:r>
        <w:rPr>
          <w:color w:val="1C1731"/>
        </w:rPr>
        <w:t>others)</w:t>
      </w:r>
      <w:r>
        <w:rPr>
          <w:color w:val="1C1731"/>
          <w:spacing w:val="45"/>
        </w:rPr>
        <w:t xml:space="preserve"> </w:t>
      </w:r>
      <w:r>
        <w:rPr>
          <w:color w:val="1C1731"/>
        </w:rPr>
        <w:t>and</w:t>
      </w:r>
      <w:r>
        <w:rPr>
          <w:color w:val="1C1731"/>
          <w:spacing w:val="45"/>
        </w:rPr>
        <w:t xml:space="preserve"> </w:t>
      </w:r>
      <w:r>
        <w:rPr>
          <w:color w:val="1C1731"/>
        </w:rPr>
        <w:t>defensible</w:t>
      </w:r>
      <w:r>
        <w:rPr>
          <w:color w:val="1C1731"/>
          <w:spacing w:val="44"/>
        </w:rPr>
        <w:t xml:space="preserve"> </w:t>
      </w:r>
      <w:r>
        <w:rPr>
          <w:color w:val="1C1731"/>
        </w:rPr>
        <w:t>(justifiable</w:t>
      </w:r>
      <w:r>
        <w:rPr>
          <w:color w:val="1C1731"/>
          <w:spacing w:val="45"/>
        </w:rPr>
        <w:t xml:space="preserve"> </w:t>
      </w:r>
      <w:r>
        <w:rPr>
          <w:color w:val="1C1731"/>
        </w:rPr>
        <w:t>given</w:t>
      </w:r>
      <w:r>
        <w:rPr>
          <w:color w:val="1C1731"/>
          <w:spacing w:val="44"/>
        </w:rPr>
        <w:t xml:space="preserve"> </w:t>
      </w:r>
      <w:r>
        <w:rPr>
          <w:color w:val="1C1731"/>
        </w:rPr>
        <w:t>the</w:t>
      </w:r>
      <w:r>
        <w:rPr>
          <w:color w:val="1C1731"/>
          <w:spacing w:val="45"/>
        </w:rPr>
        <w:t xml:space="preserve"> </w:t>
      </w:r>
      <w:r>
        <w:rPr>
          <w:color w:val="1C1731"/>
        </w:rPr>
        <w:t>research</w:t>
      </w:r>
      <w:r>
        <w:rPr>
          <w:color w:val="1C1731"/>
          <w:spacing w:val="45"/>
        </w:rPr>
        <w:t xml:space="preserve"> </w:t>
      </w:r>
      <w:r>
        <w:rPr>
          <w:color w:val="1C1731"/>
          <w:spacing w:val="-2"/>
        </w:rPr>
        <w:t>objectives).</w:t>
      </w:r>
    </w:p>
    <w:p w14:paraId="5BDD525F" w14:textId="77777777" w:rsidR="005B1E76" w:rsidRDefault="005B1E76">
      <w:pPr>
        <w:pStyle w:val="BodyText"/>
      </w:pPr>
    </w:p>
    <w:p w14:paraId="54ADF541" w14:textId="77777777" w:rsidR="005B1E76" w:rsidRDefault="00EC16DA">
      <w:pPr>
        <w:pStyle w:val="BodyText"/>
        <w:spacing w:before="1" w:line="292" w:lineRule="auto"/>
        <w:ind w:left="507" w:right="787"/>
      </w:pPr>
      <w:r>
        <w:rPr>
          <w:color w:val="1C1731"/>
        </w:rPr>
        <w:t>The</w:t>
      </w:r>
      <w:r>
        <w:rPr>
          <w:color w:val="1C1731"/>
          <w:spacing w:val="35"/>
        </w:rPr>
        <w:t xml:space="preserve"> </w:t>
      </w:r>
      <w:r>
        <w:rPr>
          <w:color w:val="1C1731"/>
        </w:rPr>
        <w:t>themes</w:t>
      </w:r>
      <w:r>
        <w:rPr>
          <w:color w:val="1C1731"/>
          <w:spacing w:val="35"/>
        </w:rPr>
        <w:t xml:space="preserve"> </w:t>
      </w:r>
      <w:r>
        <w:rPr>
          <w:color w:val="1C1731"/>
        </w:rPr>
        <w:t>included</w:t>
      </w:r>
      <w:r>
        <w:rPr>
          <w:color w:val="1C1731"/>
          <w:spacing w:val="35"/>
        </w:rPr>
        <w:t xml:space="preserve"> </w:t>
      </w:r>
      <w:r>
        <w:rPr>
          <w:color w:val="1C1731"/>
        </w:rPr>
        <w:t>in</w:t>
      </w:r>
      <w:r>
        <w:rPr>
          <w:color w:val="1C1731"/>
          <w:spacing w:val="35"/>
        </w:rPr>
        <w:t xml:space="preserve"> </w:t>
      </w:r>
      <w:r>
        <w:rPr>
          <w:color w:val="1C1731"/>
        </w:rPr>
        <w:t>this</w:t>
      </w:r>
      <w:r>
        <w:rPr>
          <w:color w:val="1C1731"/>
          <w:spacing w:val="35"/>
        </w:rPr>
        <w:t xml:space="preserve"> </w:t>
      </w:r>
      <w:r>
        <w:rPr>
          <w:color w:val="1C1731"/>
        </w:rPr>
        <w:t>report</w:t>
      </w:r>
      <w:r>
        <w:rPr>
          <w:color w:val="1C1731"/>
          <w:spacing w:val="35"/>
        </w:rPr>
        <w:t xml:space="preserve"> </w:t>
      </w:r>
      <w:r>
        <w:rPr>
          <w:color w:val="1C1731"/>
        </w:rPr>
        <w:t>are</w:t>
      </w:r>
      <w:r>
        <w:rPr>
          <w:color w:val="1C1731"/>
          <w:spacing w:val="35"/>
        </w:rPr>
        <w:t xml:space="preserve"> </w:t>
      </w:r>
      <w:r>
        <w:rPr>
          <w:color w:val="1C1731"/>
        </w:rPr>
        <w:t>those</w:t>
      </w:r>
      <w:r>
        <w:rPr>
          <w:color w:val="1C1731"/>
          <w:spacing w:val="35"/>
        </w:rPr>
        <w:t xml:space="preserve"> </w:t>
      </w:r>
      <w:r>
        <w:rPr>
          <w:color w:val="1C1731"/>
        </w:rPr>
        <w:t>consistently</w:t>
      </w:r>
      <w:r>
        <w:rPr>
          <w:color w:val="1C1731"/>
          <w:spacing w:val="35"/>
        </w:rPr>
        <w:t xml:space="preserve"> </w:t>
      </w:r>
      <w:r>
        <w:rPr>
          <w:color w:val="1C1731"/>
        </w:rPr>
        <w:t>noted</w:t>
      </w:r>
      <w:r>
        <w:rPr>
          <w:color w:val="1C1731"/>
          <w:spacing w:val="35"/>
        </w:rPr>
        <w:t xml:space="preserve"> </w:t>
      </w:r>
      <w:r>
        <w:rPr>
          <w:color w:val="1C1731"/>
        </w:rPr>
        <w:t>across</w:t>
      </w:r>
      <w:r>
        <w:rPr>
          <w:color w:val="1C1731"/>
          <w:spacing w:val="35"/>
        </w:rPr>
        <w:t xml:space="preserve"> </w:t>
      </w:r>
      <w:r>
        <w:rPr>
          <w:color w:val="1C1731"/>
        </w:rPr>
        <w:t>all</w:t>
      </w:r>
      <w:r>
        <w:rPr>
          <w:color w:val="1C1731"/>
          <w:spacing w:val="35"/>
        </w:rPr>
        <w:t xml:space="preserve"> </w:t>
      </w:r>
      <w:r>
        <w:rPr>
          <w:color w:val="1C1731"/>
        </w:rPr>
        <w:t>the</w:t>
      </w:r>
      <w:r>
        <w:rPr>
          <w:color w:val="1C1731"/>
          <w:spacing w:val="35"/>
        </w:rPr>
        <w:t xml:space="preserve"> </w:t>
      </w:r>
      <w:r>
        <w:rPr>
          <w:color w:val="1C1731"/>
        </w:rPr>
        <w:t>seven</w:t>
      </w:r>
      <w:r>
        <w:rPr>
          <w:color w:val="1C1731"/>
          <w:spacing w:val="35"/>
        </w:rPr>
        <w:t xml:space="preserve"> </w:t>
      </w:r>
      <w:r>
        <w:rPr>
          <w:color w:val="1C1731"/>
        </w:rPr>
        <w:t>focus</w:t>
      </w:r>
      <w:r>
        <w:rPr>
          <w:color w:val="1C1731"/>
          <w:spacing w:val="35"/>
        </w:rPr>
        <w:t xml:space="preserve"> </w:t>
      </w:r>
      <w:r>
        <w:rPr>
          <w:color w:val="1C1731"/>
        </w:rPr>
        <w:t>groups</w:t>
      </w:r>
      <w:r>
        <w:rPr>
          <w:color w:val="1C1731"/>
          <w:spacing w:val="35"/>
        </w:rPr>
        <w:t xml:space="preserve"> </w:t>
      </w:r>
      <w:r>
        <w:rPr>
          <w:color w:val="1C1731"/>
        </w:rPr>
        <w:t>and are</w:t>
      </w:r>
      <w:r>
        <w:rPr>
          <w:color w:val="1C1731"/>
          <w:spacing w:val="40"/>
        </w:rPr>
        <w:t xml:space="preserve"> </w:t>
      </w:r>
      <w:r>
        <w:rPr>
          <w:color w:val="1C1731"/>
        </w:rPr>
        <w:t>highlighted</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findings</w:t>
      </w:r>
      <w:r>
        <w:rPr>
          <w:color w:val="1C1731"/>
          <w:spacing w:val="40"/>
        </w:rPr>
        <w:t xml:space="preserve"> </w:t>
      </w:r>
      <w:r>
        <w:rPr>
          <w:color w:val="1C1731"/>
        </w:rPr>
        <w:t>section.</w:t>
      </w:r>
    </w:p>
    <w:p w14:paraId="30A6AA49" w14:textId="77777777" w:rsidR="005B1E76" w:rsidRDefault="005B1E76">
      <w:pPr>
        <w:spacing w:line="292" w:lineRule="auto"/>
        <w:sectPr w:rsidR="005B1E76">
          <w:pgSz w:w="11910" w:h="16840"/>
          <w:pgMar w:top="700" w:right="340" w:bottom="480" w:left="400" w:header="386" w:footer="298" w:gutter="0"/>
          <w:cols w:space="720"/>
        </w:sectPr>
      </w:pPr>
    </w:p>
    <w:p w14:paraId="04DF8D09" w14:textId="77777777" w:rsidR="005B1E76" w:rsidRDefault="00EC16DA">
      <w:pPr>
        <w:pStyle w:val="Heading4"/>
        <w:spacing w:before="192"/>
      </w:pPr>
      <w:r>
        <w:rPr>
          <w:noProof/>
        </w:rPr>
        <w:lastRenderedPageBreak/>
        <w:drawing>
          <wp:anchor distT="0" distB="0" distL="0" distR="0" simplePos="0" relativeHeight="15769600" behindDoc="0" locked="0" layoutInCell="1" allowOverlap="1" wp14:anchorId="5BA8CB6B" wp14:editId="7590B4D0">
            <wp:simplePos x="0" y="0"/>
            <wp:positionH relativeFrom="page">
              <wp:posOffset>0</wp:posOffset>
            </wp:positionH>
            <wp:positionV relativeFrom="page">
              <wp:posOffset>0</wp:posOffset>
            </wp:positionV>
            <wp:extent cx="162001" cy="10692003"/>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70112" behindDoc="0" locked="0" layoutInCell="1" allowOverlap="1" wp14:anchorId="4B7593D0" wp14:editId="78B45CF7">
            <wp:simplePos x="0" y="0"/>
            <wp:positionH relativeFrom="page">
              <wp:posOffset>324002</wp:posOffset>
            </wp:positionH>
            <wp:positionV relativeFrom="page">
              <wp:posOffset>10558805</wp:posOffset>
            </wp:positionV>
            <wp:extent cx="162001" cy="133197"/>
            <wp:effectExtent l="0" t="0" r="0" b="0"/>
            <wp:wrapNone/>
            <wp:docPr id="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pic:nvPicPr>
                  <pic:blipFill>
                    <a:blip r:embed="rId16" cstate="print"/>
                    <a:stretch>
                      <a:fillRect/>
                    </a:stretch>
                  </pic:blipFill>
                  <pic:spPr>
                    <a:xfrm>
                      <a:off x="0" y="0"/>
                      <a:ext cx="162001" cy="133197"/>
                    </a:xfrm>
                    <a:prstGeom prst="rect">
                      <a:avLst/>
                    </a:prstGeom>
                  </pic:spPr>
                </pic:pic>
              </a:graphicData>
            </a:graphic>
          </wp:anchor>
        </w:drawing>
      </w:r>
      <w:bookmarkStart w:id="28" w:name="_TOC_250033"/>
      <w:r>
        <w:rPr>
          <w:color w:val="ED7D31"/>
          <w:spacing w:val="11"/>
        </w:rPr>
        <w:t>Study</w:t>
      </w:r>
      <w:r>
        <w:rPr>
          <w:color w:val="ED7D31"/>
          <w:spacing w:val="35"/>
        </w:rPr>
        <w:t xml:space="preserve"> </w:t>
      </w:r>
      <w:r>
        <w:rPr>
          <w:color w:val="ED7D31"/>
        </w:rPr>
        <w:t>2:</w:t>
      </w:r>
      <w:r>
        <w:rPr>
          <w:color w:val="ED7D31"/>
          <w:spacing w:val="36"/>
        </w:rPr>
        <w:t xml:space="preserve"> </w:t>
      </w:r>
      <w:r>
        <w:rPr>
          <w:color w:val="ED7D31"/>
          <w:spacing w:val="12"/>
        </w:rPr>
        <w:t>Quantitative</w:t>
      </w:r>
      <w:r>
        <w:rPr>
          <w:color w:val="ED7D31"/>
          <w:spacing w:val="36"/>
        </w:rPr>
        <w:t xml:space="preserve"> </w:t>
      </w:r>
      <w:bookmarkEnd w:id="28"/>
      <w:r>
        <w:rPr>
          <w:color w:val="ED7D31"/>
          <w:spacing w:val="12"/>
        </w:rPr>
        <w:t>Study</w:t>
      </w:r>
    </w:p>
    <w:p w14:paraId="0F3255EF" w14:textId="77777777" w:rsidR="005B1E76" w:rsidRDefault="005B1E76">
      <w:pPr>
        <w:pStyle w:val="BodyText"/>
        <w:rPr>
          <w:rFonts w:ascii="Oswald-Medium"/>
        </w:rPr>
      </w:pPr>
    </w:p>
    <w:p w14:paraId="19176620" w14:textId="77777777" w:rsidR="005B1E76" w:rsidRDefault="005B1E76">
      <w:pPr>
        <w:pStyle w:val="BodyText"/>
        <w:spacing w:before="7"/>
        <w:rPr>
          <w:rFonts w:ascii="Oswald-Medium"/>
          <w:sz w:val="24"/>
        </w:rPr>
      </w:pPr>
    </w:p>
    <w:p w14:paraId="31B5AB39" w14:textId="77777777" w:rsidR="005B1E76" w:rsidRDefault="00EC16DA">
      <w:pPr>
        <w:pStyle w:val="BodyText"/>
        <w:spacing w:before="95"/>
        <w:ind w:left="677"/>
      </w:pPr>
      <w:r>
        <w:rPr>
          <w:color w:val="1C1731"/>
        </w:rPr>
        <w:t>The</w:t>
      </w:r>
      <w:r>
        <w:rPr>
          <w:color w:val="1C1731"/>
          <w:spacing w:val="32"/>
        </w:rPr>
        <w:t xml:space="preserve"> </w:t>
      </w:r>
      <w:r>
        <w:rPr>
          <w:color w:val="1C1731"/>
        </w:rPr>
        <w:t>quantitative</w:t>
      </w:r>
      <w:r>
        <w:rPr>
          <w:color w:val="1C1731"/>
          <w:spacing w:val="33"/>
        </w:rPr>
        <w:t xml:space="preserve"> </w:t>
      </w:r>
      <w:r>
        <w:rPr>
          <w:color w:val="1C1731"/>
        </w:rPr>
        <w:t>portion</w:t>
      </w:r>
      <w:r>
        <w:rPr>
          <w:color w:val="1C1731"/>
          <w:spacing w:val="33"/>
        </w:rPr>
        <w:t xml:space="preserve"> </w:t>
      </w:r>
      <w:r>
        <w:rPr>
          <w:color w:val="1C1731"/>
        </w:rPr>
        <w:t>of</w:t>
      </w:r>
      <w:r>
        <w:rPr>
          <w:color w:val="1C1731"/>
          <w:spacing w:val="32"/>
        </w:rPr>
        <w:t xml:space="preserve"> </w:t>
      </w:r>
      <w:r>
        <w:rPr>
          <w:color w:val="1C1731"/>
        </w:rPr>
        <w:t>the</w:t>
      </w:r>
      <w:r>
        <w:rPr>
          <w:color w:val="1C1731"/>
          <w:spacing w:val="33"/>
        </w:rPr>
        <w:t xml:space="preserve"> </w:t>
      </w:r>
      <w:r>
        <w:rPr>
          <w:color w:val="1C1731"/>
        </w:rPr>
        <w:t>study</w:t>
      </w:r>
      <w:r>
        <w:rPr>
          <w:color w:val="1C1731"/>
          <w:spacing w:val="33"/>
        </w:rPr>
        <w:t xml:space="preserve"> </w:t>
      </w:r>
      <w:r>
        <w:rPr>
          <w:color w:val="1C1731"/>
        </w:rPr>
        <w:t>came</w:t>
      </w:r>
      <w:r>
        <w:rPr>
          <w:color w:val="1C1731"/>
          <w:spacing w:val="32"/>
        </w:rPr>
        <w:t xml:space="preserve"> </w:t>
      </w:r>
      <w:r>
        <w:rPr>
          <w:color w:val="1C1731"/>
        </w:rPr>
        <w:t>in</w:t>
      </w:r>
      <w:r>
        <w:rPr>
          <w:color w:val="1C1731"/>
          <w:spacing w:val="33"/>
        </w:rPr>
        <w:t xml:space="preserve"> </w:t>
      </w:r>
      <w:r>
        <w:rPr>
          <w:color w:val="1C1731"/>
        </w:rPr>
        <w:t>the</w:t>
      </w:r>
      <w:r>
        <w:rPr>
          <w:color w:val="1C1731"/>
          <w:spacing w:val="33"/>
        </w:rPr>
        <w:t xml:space="preserve"> </w:t>
      </w:r>
      <w:r>
        <w:rPr>
          <w:color w:val="1C1731"/>
        </w:rPr>
        <w:t>form</w:t>
      </w:r>
      <w:r>
        <w:rPr>
          <w:color w:val="1C1731"/>
          <w:spacing w:val="33"/>
        </w:rPr>
        <w:t xml:space="preserve"> </w:t>
      </w:r>
      <w:r>
        <w:rPr>
          <w:color w:val="1C1731"/>
        </w:rPr>
        <w:t>of</w:t>
      </w:r>
      <w:r>
        <w:rPr>
          <w:color w:val="1C1731"/>
          <w:spacing w:val="32"/>
        </w:rPr>
        <w:t xml:space="preserve"> </w:t>
      </w:r>
      <w:r>
        <w:rPr>
          <w:color w:val="1C1731"/>
        </w:rPr>
        <w:t>an</w:t>
      </w:r>
      <w:r>
        <w:rPr>
          <w:color w:val="1C1731"/>
          <w:spacing w:val="33"/>
        </w:rPr>
        <w:t xml:space="preserve"> </w:t>
      </w:r>
      <w:r>
        <w:rPr>
          <w:color w:val="1C1731"/>
        </w:rPr>
        <w:t>online</w:t>
      </w:r>
      <w:r>
        <w:rPr>
          <w:color w:val="1C1731"/>
          <w:spacing w:val="33"/>
        </w:rPr>
        <w:t xml:space="preserve"> </w:t>
      </w:r>
      <w:r>
        <w:rPr>
          <w:color w:val="1C1731"/>
        </w:rPr>
        <w:t>survey</w:t>
      </w:r>
      <w:r>
        <w:rPr>
          <w:color w:val="1C1731"/>
          <w:spacing w:val="32"/>
        </w:rPr>
        <w:t xml:space="preserve"> </w:t>
      </w:r>
      <w:r>
        <w:rPr>
          <w:color w:val="1C1731"/>
        </w:rPr>
        <w:t>that</w:t>
      </w:r>
      <w:r>
        <w:rPr>
          <w:color w:val="1C1731"/>
          <w:spacing w:val="33"/>
        </w:rPr>
        <w:t xml:space="preserve"> </w:t>
      </w:r>
      <w:r>
        <w:rPr>
          <w:color w:val="1C1731"/>
        </w:rPr>
        <w:t>was</w:t>
      </w:r>
      <w:r>
        <w:rPr>
          <w:color w:val="1C1731"/>
          <w:spacing w:val="33"/>
        </w:rPr>
        <w:t xml:space="preserve"> </w:t>
      </w:r>
      <w:r>
        <w:rPr>
          <w:color w:val="1C1731"/>
        </w:rPr>
        <w:t>designed</w:t>
      </w:r>
      <w:r>
        <w:rPr>
          <w:color w:val="1C1731"/>
          <w:spacing w:val="33"/>
        </w:rPr>
        <w:t xml:space="preserve"> </w:t>
      </w:r>
      <w:r>
        <w:rPr>
          <w:color w:val="1C1731"/>
          <w:spacing w:val="-5"/>
        </w:rPr>
        <w:t>in</w:t>
      </w:r>
    </w:p>
    <w:p w14:paraId="21767C21" w14:textId="77777777" w:rsidR="005B1E76" w:rsidRDefault="00EC16DA">
      <w:pPr>
        <w:pStyle w:val="BodyText"/>
        <w:spacing w:before="50" w:line="292" w:lineRule="auto"/>
        <w:ind w:left="677" w:right="576"/>
      </w:pPr>
      <w:r>
        <w:rPr>
          <w:color w:val="1C1731"/>
        </w:rPr>
        <w:t>collaboration</w:t>
      </w:r>
      <w:r>
        <w:rPr>
          <w:color w:val="1C1731"/>
          <w:spacing w:val="40"/>
        </w:rPr>
        <w:t xml:space="preserve"> </w:t>
      </w:r>
      <w:r>
        <w:rPr>
          <w:color w:val="1C1731"/>
        </w:rPr>
        <w:t>between</w:t>
      </w:r>
      <w:r>
        <w:rPr>
          <w:color w:val="1C1731"/>
          <w:spacing w:val="40"/>
        </w:rPr>
        <w:t xml:space="preserve"> </w:t>
      </w:r>
      <w:r>
        <w:rPr>
          <w:color w:val="1C1731"/>
        </w:rPr>
        <w:t>Moana</w:t>
      </w:r>
      <w:r>
        <w:rPr>
          <w:color w:val="1C1731"/>
          <w:spacing w:val="40"/>
        </w:rPr>
        <w:t xml:space="preserve"> </w:t>
      </w:r>
      <w:r>
        <w:rPr>
          <w:color w:val="1C1731"/>
        </w:rPr>
        <w:t>Research</w:t>
      </w:r>
      <w:r>
        <w:rPr>
          <w:color w:val="1C1731"/>
          <w:spacing w:val="40"/>
        </w:rPr>
        <w:t xml:space="preserve"> </w:t>
      </w:r>
      <w:r>
        <w:rPr>
          <w:color w:val="1C1731"/>
        </w:rPr>
        <w:t>and</w:t>
      </w:r>
      <w:r>
        <w:rPr>
          <w:color w:val="1C1731"/>
          <w:spacing w:val="40"/>
        </w:rPr>
        <w:t xml:space="preserve"> </w:t>
      </w:r>
      <w:proofErr w:type="spellStart"/>
      <w:r>
        <w:rPr>
          <w:color w:val="1C1731"/>
        </w:rPr>
        <w:t>Mapu</w:t>
      </w:r>
      <w:proofErr w:type="spellEnd"/>
      <w:r>
        <w:rPr>
          <w:color w:val="1C1731"/>
          <w:spacing w:val="40"/>
        </w:rPr>
        <w:t xml:space="preserve"> </w:t>
      </w:r>
      <w:r>
        <w:rPr>
          <w:color w:val="1C1731"/>
        </w:rPr>
        <w:t>Maia.</w:t>
      </w:r>
      <w:r>
        <w:rPr>
          <w:color w:val="1C1731"/>
          <w:spacing w:val="80"/>
          <w:w w:val="150"/>
        </w:rPr>
        <w:t xml:space="preserve"> </w:t>
      </w:r>
      <w:r>
        <w:rPr>
          <w:color w:val="1C1731"/>
        </w:rPr>
        <w:t>The</w:t>
      </w:r>
      <w:r>
        <w:rPr>
          <w:color w:val="1C1731"/>
          <w:spacing w:val="40"/>
        </w:rPr>
        <w:t xml:space="preserve"> </w:t>
      </w:r>
      <w:r>
        <w:rPr>
          <w:color w:val="1C1731"/>
        </w:rPr>
        <w:t>objectives</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quantitative</w:t>
      </w:r>
      <w:r>
        <w:rPr>
          <w:color w:val="1C1731"/>
          <w:spacing w:val="40"/>
        </w:rPr>
        <w:t xml:space="preserve"> </w:t>
      </w:r>
      <w:r>
        <w:rPr>
          <w:color w:val="1C1731"/>
        </w:rPr>
        <w:t>component of the study were:</w:t>
      </w:r>
    </w:p>
    <w:p w14:paraId="5984D055" w14:textId="77777777" w:rsidR="005B1E76" w:rsidRDefault="00EC16DA">
      <w:pPr>
        <w:pStyle w:val="ListParagraph"/>
        <w:numPr>
          <w:ilvl w:val="1"/>
          <w:numId w:val="4"/>
        </w:numPr>
        <w:tabs>
          <w:tab w:val="left" w:pos="1301"/>
        </w:tabs>
        <w:spacing w:before="180" w:line="292" w:lineRule="auto"/>
        <w:ind w:right="900"/>
        <w:rPr>
          <w:sz w:val="20"/>
        </w:rPr>
      </w:pPr>
      <w:r>
        <w:rPr>
          <w:color w:val="1C1731"/>
          <w:sz w:val="20"/>
        </w:rPr>
        <w:t>To</w:t>
      </w:r>
      <w:r>
        <w:rPr>
          <w:color w:val="1C1731"/>
          <w:spacing w:val="40"/>
          <w:sz w:val="20"/>
        </w:rPr>
        <w:t xml:space="preserve"> </w:t>
      </w:r>
      <w:r>
        <w:rPr>
          <w:color w:val="1C1731"/>
          <w:sz w:val="20"/>
        </w:rPr>
        <w:t>quantify</w:t>
      </w:r>
      <w:r>
        <w:rPr>
          <w:color w:val="1C1731"/>
          <w:spacing w:val="40"/>
          <w:sz w:val="20"/>
        </w:rPr>
        <w:t xml:space="preserve"> </w:t>
      </w:r>
      <w:r>
        <w:rPr>
          <w:color w:val="1C1731"/>
          <w:sz w:val="20"/>
        </w:rPr>
        <w:t>the</w:t>
      </w:r>
      <w:r>
        <w:rPr>
          <w:color w:val="1C1731"/>
          <w:spacing w:val="40"/>
          <w:sz w:val="20"/>
        </w:rPr>
        <w:t xml:space="preserve"> </w:t>
      </w:r>
      <w:r>
        <w:rPr>
          <w:color w:val="1C1731"/>
          <w:sz w:val="20"/>
        </w:rPr>
        <w:t>gaming</w:t>
      </w:r>
      <w:r>
        <w:rPr>
          <w:color w:val="1C1731"/>
          <w:spacing w:val="40"/>
          <w:sz w:val="20"/>
        </w:rPr>
        <w:t xml:space="preserve"> </w:t>
      </w:r>
      <w:proofErr w:type="spellStart"/>
      <w:r>
        <w:rPr>
          <w:color w:val="1C1731"/>
          <w:sz w:val="20"/>
        </w:rPr>
        <w:t>behaviours</w:t>
      </w:r>
      <w:proofErr w:type="spellEnd"/>
      <w:r>
        <w:rPr>
          <w:color w:val="1C1731"/>
          <w:spacing w:val="40"/>
          <w:sz w:val="20"/>
        </w:rPr>
        <w:t xml:space="preserve"> </w:t>
      </w:r>
      <w:r>
        <w:rPr>
          <w:color w:val="1C1731"/>
          <w:sz w:val="20"/>
        </w:rPr>
        <w:t>of</w:t>
      </w:r>
      <w:r>
        <w:rPr>
          <w:color w:val="1C1731"/>
          <w:spacing w:val="40"/>
          <w:sz w:val="20"/>
        </w:rPr>
        <w:t xml:space="preserve"> </w:t>
      </w:r>
      <w:r>
        <w:rPr>
          <w:color w:val="1C1731"/>
          <w:sz w:val="20"/>
        </w:rPr>
        <w:t>young</w:t>
      </w:r>
      <w:r>
        <w:rPr>
          <w:color w:val="1C1731"/>
          <w:spacing w:val="40"/>
          <w:sz w:val="20"/>
        </w:rPr>
        <w:t xml:space="preserve"> </w:t>
      </w:r>
      <w:r>
        <w:rPr>
          <w:color w:val="1C1731"/>
          <w:sz w:val="20"/>
        </w:rPr>
        <w:t>Pasifika</w:t>
      </w:r>
      <w:r>
        <w:rPr>
          <w:color w:val="1C1731"/>
          <w:spacing w:val="40"/>
          <w:sz w:val="20"/>
        </w:rPr>
        <w:t xml:space="preserve"> </w:t>
      </w:r>
      <w:r>
        <w:rPr>
          <w:color w:val="1C1731"/>
          <w:sz w:val="20"/>
        </w:rPr>
        <w:t>people/adults</w:t>
      </w:r>
      <w:r>
        <w:rPr>
          <w:color w:val="1C1731"/>
          <w:spacing w:val="40"/>
          <w:sz w:val="20"/>
        </w:rPr>
        <w:t xml:space="preserve"> </w:t>
      </w:r>
      <w:r>
        <w:rPr>
          <w:color w:val="1C1731"/>
          <w:sz w:val="20"/>
        </w:rPr>
        <w:t>and</w:t>
      </w:r>
      <w:r>
        <w:rPr>
          <w:color w:val="1C1731"/>
          <w:spacing w:val="40"/>
          <w:sz w:val="20"/>
        </w:rPr>
        <w:t xml:space="preserve"> </w:t>
      </w:r>
      <w:r>
        <w:rPr>
          <w:color w:val="1C1731"/>
          <w:sz w:val="20"/>
        </w:rPr>
        <w:t>financial</w:t>
      </w:r>
      <w:r>
        <w:rPr>
          <w:color w:val="1C1731"/>
          <w:spacing w:val="40"/>
          <w:sz w:val="20"/>
        </w:rPr>
        <w:t xml:space="preserve"> </w:t>
      </w:r>
      <w:r>
        <w:rPr>
          <w:color w:val="1C1731"/>
          <w:sz w:val="20"/>
        </w:rPr>
        <w:t xml:space="preserve">transactions that take place while </w:t>
      </w:r>
      <w:proofErr w:type="gramStart"/>
      <w:r>
        <w:rPr>
          <w:color w:val="1C1731"/>
          <w:sz w:val="20"/>
        </w:rPr>
        <w:t>gaming;</w:t>
      </w:r>
      <w:proofErr w:type="gramEnd"/>
    </w:p>
    <w:p w14:paraId="57393E9E" w14:textId="77777777" w:rsidR="005B1E76" w:rsidRDefault="00EC16DA">
      <w:pPr>
        <w:pStyle w:val="ListParagraph"/>
        <w:numPr>
          <w:ilvl w:val="1"/>
          <w:numId w:val="4"/>
        </w:numPr>
        <w:tabs>
          <w:tab w:val="left" w:pos="1301"/>
        </w:tabs>
        <w:spacing w:before="169"/>
        <w:rPr>
          <w:sz w:val="20"/>
        </w:rPr>
      </w:pPr>
      <w:r>
        <w:rPr>
          <w:color w:val="1C1731"/>
          <w:sz w:val="20"/>
        </w:rPr>
        <w:t>To</w:t>
      </w:r>
      <w:r>
        <w:rPr>
          <w:color w:val="1C1731"/>
          <w:spacing w:val="43"/>
          <w:sz w:val="20"/>
        </w:rPr>
        <w:t xml:space="preserve"> </w:t>
      </w:r>
      <w:r>
        <w:rPr>
          <w:color w:val="1C1731"/>
          <w:sz w:val="20"/>
        </w:rPr>
        <w:t>identify</w:t>
      </w:r>
      <w:r>
        <w:rPr>
          <w:color w:val="1C1731"/>
          <w:spacing w:val="43"/>
          <w:sz w:val="20"/>
        </w:rPr>
        <w:t xml:space="preserve"> </w:t>
      </w:r>
      <w:r>
        <w:rPr>
          <w:color w:val="1C1731"/>
          <w:sz w:val="20"/>
        </w:rPr>
        <w:t>any</w:t>
      </w:r>
      <w:r>
        <w:rPr>
          <w:color w:val="1C1731"/>
          <w:spacing w:val="43"/>
          <w:sz w:val="20"/>
        </w:rPr>
        <w:t xml:space="preserve"> </w:t>
      </w:r>
      <w:r>
        <w:rPr>
          <w:color w:val="1C1731"/>
          <w:sz w:val="20"/>
        </w:rPr>
        <w:t>possible</w:t>
      </w:r>
      <w:r>
        <w:rPr>
          <w:color w:val="1C1731"/>
          <w:spacing w:val="43"/>
          <w:sz w:val="20"/>
        </w:rPr>
        <w:t xml:space="preserve"> </w:t>
      </w:r>
      <w:r>
        <w:rPr>
          <w:color w:val="1C1731"/>
          <w:sz w:val="20"/>
        </w:rPr>
        <w:t>links</w:t>
      </w:r>
      <w:r>
        <w:rPr>
          <w:color w:val="1C1731"/>
          <w:spacing w:val="43"/>
          <w:sz w:val="20"/>
        </w:rPr>
        <w:t xml:space="preserve"> </w:t>
      </w:r>
      <w:r>
        <w:rPr>
          <w:color w:val="1C1731"/>
          <w:sz w:val="20"/>
        </w:rPr>
        <w:t>between</w:t>
      </w:r>
      <w:r>
        <w:rPr>
          <w:color w:val="1C1731"/>
          <w:spacing w:val="43"/>
          <w:sz w:val="20"/>
        </w:rPr>
        <w:t xml:space="preserve"> </w:t>
      </w:r>
      <w:r>
        <w:rPr>
          <w:color w:val="1C1731"/>
          <w:sz w:val="20"/>
        </w:rPr>
        <w:t>gaming</w:t>
      </w:r>
      <w:r>
        <w:rPr>
          <w:color w:val="1C1731"/>
          <w:spacing w:val="43"/>
          <w:sz w:val="20"/>
        </w:rPr>
        <w:t xml:space="preserve"> </w:t>
      </w:r>
      <w:r>
        <w:rPr>
          <w:color w:val="1C1731"/>
          <w:sz w:val="20"/>
        </w:rPr>
        <w:t>and</w:t>
      </w:r>
      <w:r>
        <w:rPr>
          <w:color w:val="1C1731"/>
          <w:spacing w:val="43"/>
          <w:sz w:val="20"/>
        </w:rPr>
        <w:t xml:space="preserve"> </w:t>
      </w:r>
      <w:r>
        <w:rPr>
          <w:color w:val="1C1731"/>
          <w:sz w:val="20"/>
        </w:rPr>
        <w:t>gambling,</w:t>
      </w:r>
      <w:r>
        <w:rPr>
          <w:color w:val="1C1731"/>
          <w:spacing w:val="43"/>
          <w:sz w:val="20"/>
        </w:rPr>
        <w:t xml:space="preserve"> </w:t>
      </w:r>
      <w:r>
        <w:rPr>
          <w:color w:val="1C1731"/>
          <w:sz w:val="20"/>
        </w:rPr>
        <w:t>including</w:t>
      </w:r>
      <w:r>
        <w:rPr>
          <w:color w:val="1C1731"/>
          <w:spacing w:val="43"/>
          <w:sz w:val="20"/>
        </w:rPr>
        <w:t xml:space="preserve"> </w:t>
      </w:r>
      <w:r>
        <w:rPr>
          <w:color w:val="1C1731"/>
          <w:sz w:val="20"/>
        </w:rPr>
        <w:t>problem</w:t>
      </w:r>
      <w:r>
        <w:rPr>
          <w:color w:val="1C1731"/>
          <w:spacing w:val="43"/>
          <w:sz w:val="20"/>
        </w:rPr>
        <w:t xml:space="preserve"> </w:t>
      </w:r>
      <w:r>
        <w:rPr>
          <w:color w:val="1C1731"/>
          <w:sz w:val="20"/>
        </w:rPr>
        <w:t>gambling;</w:t>
      </w:r>
      <w:r>
        <w:rPr>
          <w:color w:val="1C1731"/>
          <w:spacing w:val="43"/>
          <w:sz w:val="20"/>
        </w:rPr>
        <w:t xml:space="preserve"> </w:t>
      </w:r>
      <w:r>
        <w:rPr>
          <w:color w:val="1C1731"/>
          <w:spacing w:val="-5"/>
          <w:sz w:val="20"/>
        </w:rPr>
        <w:t>and</w:t>
      </w:r>
    </w:p>
    <w:p w14:paraId="4A242943" w14:textId="77777777" w:rsidR="005B1E76" w:rsidRDefault="005B1E76">
      <w:pPr>
        <w:pStyle w:val="BodyText"/>
        <w:spacing w:before="2"/>
        <w:rPr>
          <w:sz w:val="19"/>
        </w:rPr>
      </w:pPr>
    </w:p>
    <w:p w14:paraId="684FBE76" w14:textId="77777777" w:rsidR="005B1E76" w:rsidRDefault="00EC16DA">
      <w:pPr>
        <w:pStyle w:val="ListParagraph"/>
        <w:numPr>
          <w:ilvl w:val="1"/>
          <w:numId w:val="4"/>
        </w:numPr>
        <w:tabs>
          <w:tab w:val="left" w:pos="1301"/>
        </w:tabs>
        <w:spacing w:line="292" w:lineRule="auto"/>
        <w:ind w:right="1112"/>
        <w:rPr>
          <w:sz w:val="20"/>
        </w:rPr>
      </w:pPr>
      <w:r>
        <w:rPr>
          <w:color w:val="1C1731"/>
          <w:sz w:val="20"/>
        </w:rPr>
        <w:t>To</w:t>
      </w:r>
      <w:r>
        <w:rPr>
          <w:color w:val="1C1731"/>
          <w:spacing w:val="35"/>
          <w:sz w:val="20"/>
        </w:rPr>
        <w:t xml:space="preserve"> </w:t>
      </w:r>
      <w:r>
        <w:rPr>
          <w:color w:val="1C1731"/>
          <w:sz w:val="20"/>
        </w:rPr>
        <w:t>understand</w:t>
      </w:r>
      <w:r>
        <w:rPr>
          <w:color w:val="1C1731"/>
          <w:spacing w:val="35"/>
          <w:sz w:val="20"/>
        </w:rPr>
        <w:t xml:space="preserve"> </w:t>
      </w:r>
      <w:r>
        <w:rPr>
          <w:color w:val="1C1731"/>
          <w:sz w:val="20"/>
        </w:rPr>
        <w:t>any</w:t>
      </w:r>
      <w:r>
        <w:rPr>
          <w:color w:val="1C1731"/>
          <w:spacing w:val="35"/>
          <w:sz w:val="20"/>
        </w:rPr>
        <w:t xml:space="preserve"> </w:t>
      </w:r>
      <w:r>
        <w:rPr>
          <w:color w:val="1C1731"/>
          <w:sz w:val="20"/>
        </w:rPr>
        <w:t>needs</w:t>
      </w:r>
      <w:r>
        <w:rPr>
          <w:color w:val="1C1731"/>
          <w:spacing w:val="35"/>
          <w:sz w:val="20"/>
        </w:rPr>
        <w:t xml:space="preserve"> </w:t>
      </w:r>
      <w:r>
        <w:rPr>
          <w:color w:val="1C1731"/>
          <w:sz w:val="20"/>
        </w:rPr>
        <w:t>of</w:t>
      </w:r>
      <w:r>
        <w:rPr>
          <w:color w:val="1C1731"/>
          <w:spacing w:val="35"/>
          <w:sz w:val="20"/>
        </w:rPr>
        <w:t xml:space="preserve"> </w:t>
      </w:r>
      <w:r>
        <w:rPr>
          <w:color w:val="1C1731"/>
          <w:sz w:val="20"/>
        </w:rPr>
        <w:t>young</w:t>
      </w:r>
      <w:r>
        <w:rPr>
          <w:color w:val="1C1731"/>
          <w:spacing w:val="35"/>
          <w:sz w:val="20"/>
        </w:rPr>
        <w:t xml:space="preserve"> </w:t>
      </w:r>
      <w:r>
        <w:rPr>
          <w:color w:val="1C1731"/>
          <w:sz w:val="20"/>
        </w:rPr>
        <w:t>people</w:t>
      </w:r>
      <w:r>
        <w:rPr>
          <w:color w:val="1C1731"/>
          <w:spacing w:val="35"/>
          <w:sz w:val="20"/>
        </w:rPr>
        <w:t xml:space="preserve"> </w:t>
      </w:r>
      <w:r>
        <w:rPr>
          <w:color w:val="1C1731"/>
          <w:sz w:val="20"/>
        </w:rPr>
        <w:t>while</w:t>
      </w:r>
      <w:r>
        <w:rPr>
          <w:color w:val="1C1731"/>
          <w:spacing w:val="35"/>
          <w:sz w:val="20"/>
        </w:rPr>
        <w:t xml:space="preserve"> </w:t>
      </w:r>
      <w:r>
        <w:rPr>
          <w:color w:val="1C1731"/>
          <w:sz w:val="20"/>
        </w:rPr>
        <w:t>gaming</w:t>
      </w:r>
      <w:r>
        <w:rPr>
          <w:color w:val="1C1731"/>
          <w:spacing w:val="35"/>
          <w:sz w:val="20"/>
        </w:rPr>
        <w:t xml:space="preserve"> </w:t>
      </w:r>
      <w:r>
        <w:rPr>
          <w:color w:val="1C1731"/>
          <w:sz w:val="20"/>
        </w:rPr>
        <w:t>to</w:t>
      </w:r>
      <w:r>
        <w:rPr>
          <w:color w:val="1C1731"/>
          <w:spacing w:val="35"/>
          <w:sz w:val="20"/>
        </w:rPr>
        <w:t xml:space="preserve"> </w:t>
      </w:r>
      <w:r>
        <w:rPr>
          <w:color w:val="1C1731"/>
          <w:sz w:val="20"/>
        </w:rPr>
        <w:t>prevent</w:t>
      </w:r>
      <w:r>
        <w:rPr>
          <w:color w:val="1C1731"/>
          <w:spacing w:val="35"/>
          <w:sz w:val="20"/>
        </w:rPr>
        <w:t xml:space="preserve"> </w:t>
      </w:r>
      <w:r>
        <w:rPr>
          <w:color w:val="1C1731"/>
          <w:sz w:val="20"/>
        </w:rPr>
        <w:t>problem</w:t>
      </w:r>
      <w:r>
        <w:rPr>
          <w:color w:val="1C1731"/>
          <w:spacing w:val="35"/>
          <w:sz w:val="20"/>
        </w:rPr>
        <w:t xml:space="preserve"> </w:t>
      </w:r>
      <w:r>
        <w:rPr>
          <w:color w:val="1C1731"/>
          <w:sz w:val="20"/>
        </w:rPr>
        <w:t>gambling</w:t>
      </w:r>
      <w:r>
        <w:rPr>
          <w:color w:val="1C1731"/>
          <w:spacing w:val="35"/>
          <w:sz w:val="20"/>
        </w:rPr>
        <w:t xml:space="preserve"> </w:t>
      </w:r>
      <w:r>
        <w:rPr>
          <w:color w:val="1C1731"/>
          <w:sz w:val="20"/>
        </w:rPr>
        <w:t xml:space="preserve">from </w:t>
      </w:r>
      <w:r>
        <w:rPr>
          <w:color w:val="1C1731"/>
          <w:spacing w:val="-2"/>
          <w:sz w:val="20"/>
        </w:rPr>
        <w:t>developing.</w:t>
      </w:r>
    </w:p>
    <w:p w14:paraId="564AADE0" w14:textId="77777777" w:rsidR="005B1E76" w:rsidRDefault="005B1E76">
      <w:pPr>
        <w:pStyle w:val="BodyText"/>
        <w:rPr>
          <w:sz w:val="22"/>
        </w:rPr>
      </w:pPr>
    </w:p>
    <w:p w14:paraId="09FD51A1" w14:textId="77777777" w:rsidR="005B1E76" w:rsidRDefault="005B1E76">
      <w:pPr>
        <w:pStyle w:val="BodyText"/>
        <w:spacing w:before="5"/>
        <w:rPr>
          <w:sz w:val="29"/>
        </w:rPr>
      </w:pPr>
    </w:p>
    <w:p w14:paraId="56314C80" w14:textId="77777777" w:rsidR="005B1E76" w:rsidRDefault="00EC16DA">
      <w:pPr>
        <w:pStyle w:val="Heading6"/>
      </w:pPr>
      <w:bookmarkStart w:id="29" w:name="_TOC_250032"/>
      <w:r>
        <w:t>Design</w:t>
      </w:r>
      <w:r>
        <w:rPr>
          <w:spacing w:val="38"/>
        </w:rPr>
        <w:t xml:space="preserve"> </w:t>
      </w:r>
      <w:r>
        <w:t>and</w:t>
      </w:r>
      <w:r>
        <w:rPr>
          <w:spacing w:val="39"/>
        </w:rPr>
        <w:t xml:space="preserve"> </w:t>
      </w:r>
      <w:bookmarkEnd w:id="29"/>
      <w:r>
        <w:rPr>
          <w:spacing w:val="-2"/>
        </w:rPr>
        <w:t>Methods</w:t>
      </w:r>
    </w:p>
    <w:p w14:paraId="3C50C17D" w14:textId="77777777" w:rsidR="005B1E76" w:rsidRDefault="00EC16DA">
      <w:pPr>
        <w:pStyle w:val="BodyText"/>
        <w:spacing w:before="222" w:line="292" w:lineRule="auto"/>
        <w:ind w:left="677"/>
      </w:pPr>
      <w:r>
        <w:rPr>
          <w:color w:val="1C1731"/>
        </w:rPr>
        <w:t>The</w:t>
      </w:r>
      <w:r>
        <w:rPr>
          <w:color w:val="1C1731"/>
          <w:spacing w:val="40"/>
        </w:rPr>
        <w:t xml:space="preserve"> </w:t>
      </w:r>
      <w:r>
        <w:rPr>
          <w:color w:val="1C1731"/>
        </w:rPr>
        <w:t>quantitative</w:t>
      </w:r>
      <w:r>
        <w:rPr>
          <w:color w:val="1C1731"/>
          <w:spacing w:val="40"/>
        </w:rPr>
        <w:t xml:space="preserve"> </w:t>
      </w:r>
      <w:r>
        <w:rPr>
          <w:color w:val="1C1731"/>
        </w:rPr>
        <w:t>component</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project</w:t>
      </w:r>
      <w:r>
        <w:rPr>
          <w:color w:val="1C1731"/>
          <w:spacing w:val="40"/>
        </w:rPr>
        <w:t xml:space="preserve"> </w:t>
      </w:r>
      <w:r>
        <w:rPr>
          <w:color w:val="1C1731"/>
        </w:rPr>
        <w:t>was</w:t>
      </w:r>
      <w:r>
        <w:rPr>
          <w:color w:val="1C1731"/>
          <w:spacing w:val="40"/>
        </w:rPr>
        <w:t xml:space="preserve"> </w:t>
      </w:r>
      <w:r>
        <w:rPr>
          <w:color w:val="1C1731"/>
        </w:rPr>
        <w:t>undertaken</w:t>
      </w:r>
      <w:r>
        <w:rPr>
          <w:color w:val="1C1731"/>
          <w:spacing w:val="40"/>
        </w:rPr>
        <w:t xml:space="preserve"> </w:t>
      </w:r>
      <w:r>
        <w:rPr>
          <w:color w:val="1C1731"/>
        </w:rPr>
        <w:t>through</w:t>
      </w:r>
      <w:r>
        <w:rPr>
          <w:color w:val="1C1731"/>
          <w:spacing w:val="40"/>
        </w:rPr>
        <w:t xml:space="preserve"> </w:t>
      </w:r>
      <w:r>
        <w:rPr>
          <w:color w:val="1C1731"/>
        </w:rPr>
        <w:t>an</w:t>
      </w:r>
      <w:r>
        <w:rPr>
          <w:color w:val="1C1731"/>
          <w:spacing w:val="40"/>
        </w:rPr>
        <w:t xml:space="preserve"> </w:t>
      </w:r>
      <w:r>
        <w:rPr>
          <w:color w:val="1C1731"/>
        </w:rPr>
        <w:t>online</w:t>
      </w:r>
      <w:r>
        <w:rPr>
          <w:color w:val="1C1731"/>
          <w:spacing w:val="40"/>
        </w:rPr>
        <w:t xml:space="preserve"> </w:t>
      </w:r>
      <w:r>
        <w:rPr>
          <w:color w:val="1C1731"/>
        </w:rPr>
        <w:t>survey,</w:t>
      </w:r>
      <w:r>
        <w:rPr>
          <w:color w:val="1C1731"/>
          <w:spacing w:val="40"/>
        </w:rPr>
        <w:t xml:space="preserve"> </w:t>
      </w:r>
      <w:r>
        <w:rPr>
          <w:color w:val="1C1731"/>
        </w:rPr>
        <w:t>completed</w:t>
      </w:r>
      <w:r>
        <w:rPr>
          <w:color w:val="1C1731"/>
          <w:spacing w:val="40"/>
        </w:rPr>
        <w:t xml:space="preserve"> </w:t>
      </w:r>
      <w:r>
        <w:rPr>
          <w:color w:val="1C1731"/>
        </w:rPr>
        <w:t>via smartphone,</w:t>
      </w:r>
      <w:r>
        <w:rPr>
          <w:color w:val="1C1731"/>
          <w:spacing w:val="40"/>
        </w:rPr>
        <w:t xml:space="preserve"> </w:t>
      </w:r>
      <w:r>
        <w:rPr>
          <w:color w:val="1C1731"/>
        </w:rPr>
        <w:t>laptop,</w:t>
      </w:r>
      <w:r>
        <w:rPr>
          <w:color w:val="1C1731"/>
          <w:spacing w:val="40"/>
        </w:rPr>
        <w:t xml:space="preserve"> </w:t>
      </w:r>
      <w:r>
        <w:rPr>
          <w:color w:val="1C1731"/>
        </w:rPr>
        <w:t>or</w:t>
      </w:r>
      <w:r>
        <w:rPr>
          <w:color w:val="1C1731"/>
          <w:spacing w:val="40"/>
        </w:rPr>
        <w:t xml:space="preserve"> </w:t>
      </w:r>
      <w:r>
        <w:rPr>
          <w:color w:val="1C1731"/>
        </w:rPr>
        <w:t>other</w:t>
      </w:r>
      <w:r>
        <w:rPr>
          <w:color w:val="1C1731"/>
          <w:spacing w:val="40"/>
        </w:rPr>
        <w:t xml:space="preserve"> </w:t>
      </w:r>
      <w:r>
        <w:rPr>
          <w:color w:val="1C1731"/>
        </w:rPr>
        <w:t>digital</w:t>
      </w:r>
      <w:r>
        <w:rPr>
          <w:color w:val="1C1731"/>
          <w:spacing w:val="40"/>
        </w:rPr>
        <w:t xml:space="preserve"> </w:t>
      </w:r>
      <w:r>
        <w:rPr>
          <w:color w:val="1C1731"/>
        </w:rPr>
        <w:t>devices</w:t>
      </w:r>
      <w:r>
        <w:rPr>
          <w:color w:val="1C1731"/>
          <w:spacing w:val="40"/>
        </w:rPr>
        <w:t xml:space="preserve"> </w:t>
      </w:r>
      <w:r>
        <w:rPr>
          <w:color w:val="1C1731"/>
        </w:rPr>
        <w:t>with</w:t>
      </w:r>
      <w:r>
        <w:rPr>
          <w:color w:val="1C1731"/>
          <w:spacing w:val="40"/>
        </w:rPr>
        <w:t xml:space="preserve"> </w:t>
      </w:r>
      <w:r>
        <w:rPr>
          <w:color w:val="1C1731"/>
        </w:rPr>
        <w:t>access</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internet.</w:t>
      </w:r>
    </w:p>
    <w:p w14:paraId="011B9CF9" w14:textId="77777777" w:rsidR="005B1E76" w:rsidRDefault="00EC16DA">
      <w:pPr>
        <w:pStyle w:val="BodyText"/>
        <w:spacing w:before="180"/>
        <w:ind w:left="677"/>
      </w:pPr>
      <w:r>
        <w:rPr>
          <w:color w:val="1C1731"/>
        </w:rPr>
        <w:t>Playing</w:t>
      </w:r>
      <w:r>
        <w:rPr>
          <w:color w:val="1C1731"/>
          <w:spacing w:val="33"/>
        </w:rPr>
        <w:t xml:space="preserve"> </w:t>
      </w:r>
      <w:r>
        <w:rPr>
          <w:color w:val="1C1731"/>
        </w:rPr>
        <w:t>gaming</w:t>
      </w:r>
      <w:r>
        <w:rPr>
          <w:color w:val="1C1731"/>
          <w:spacing w:val="33"/>
        </w:rPr>
        <w:t xml:space="preserve"> </w:t>
      </w:r>
      <w:r>
        <w:rPr>
          <w:color w:val="1C1731"/>
        </w:rPr>
        <w:t>in</w:t>
      </w:r>
      <w:r>
        <w:rPr>
          <w:color w:val="1C1731"/>
          <w:spacing w:val="33"/>
        </w:rPr>
        <w:t xml:space="preserve"> </w:t>
      </w:r>
      <w:r>
        <w:rPr>
          <w:color w:val="1C1731"/>
        </w:rPr>
        <w:t>the</w:t>
      </w:r>
      <w:r>
        <w:rPr>
          <w:color w:val="1C1731"/>
          <w:spacing w:val="33"/>
        </w:rPr>
        <w:t xml:space="preserve"> </w:t>
      </w:r>
      <w:r>
        <w:rPr>
          <w:color w:val="1C1731"/>
        </w:rPr>
        <w:t>past</w:t>
      </w:r>
      <w:r>
        <w:rPr>
          <w:color w:val="1C1731"/>
          <w:spacing w:val="33"/>
        </w:rPr>
        <w:t xml:space="preserve"> </w:t>
      </w:r>
      <w:r>
        <w:rPr>
          <w:color w:val="1C1731"/>
        </w:rPr>
        <w:t>12</w:t>
      </w:r>
      <w:r>
        <w:rPr>
          <w:color w:val="1C1731"/>
          <w:spacing w:val="33"/>
        </w:rPr>
        <w:t xml:space="preserve"> </w:t>
      </w:r>
      <w:r>
        <w:rPr>
          <w:color w:val="1C1731"/>
        </w:rPr>
        <w:t>months</w:t>
      </w:r>
      <w:r>
        <w:rPr>
          <w:color w:val="1C1731"/>
          <w:spacing w:val="33"/>
        </w:rPr>
        <w:t xml:space="preserve"> </w:t>
      </w:r>
      <w:r>
        <w:rPr>
          <w:color w:val="1C1731"/>
        </w:rPr>
        <w:t>was</w:t>
      </w:r>
      <w:r>
        <w:rPr>
          <w:color w:val="1C1731"/>
          <w:spacing w:val="33"/>
        </w:rPr>
        <w:t xml:space="preserve"> </w:t>
      </w:r>
      <w:r>
        <w:rPr>
          <w:color w:val="1C1731"/>
        </w:rPr>
        <w:t>a</w:t>
      </w:r>
      <w:r>
        <w:rPr>
          <w:color w:val="1C1731"/>
          <w:spacing w:val="33"/>
        </w:rPr>
        <w:t xml:space="preserve"> </w:t>
      </w:r>
      <w:r>
        <w:rPr>
          <w:color w:val="1C1731"/>
        </w:rPr>
        <w:t>filtering</w:t>
      </w:r>
      <w:r>
        <w:rPr>
          <w:color w:val="1C1731"/>
          <w:spacing w:val="33"/>
        </w:rPr>
        <w:t xml:space="preserve"> </w:t>
      </w:r>
      <w:r>
        <w:rPr>
          <w:color w:val="1C1731"/>
        </w:rPr>
        <w:t>criterion</w:t>
      </w:r>
      <w:r>
        <w:rPr>
          <w:color w:val="1C1731"/>
          <w:spacing w:val="33"/>
        </w:rPr>
        <w:t xml:space="preserve"> </w:t>
      </w:r>
      <w:r>
        <w:rPr>
          <w:color w:val="1C1731"/>
        </w:rPr>
        <w:t>in</w:t>
      </w:r>
      <w:r>
        <w:rPr>
          <w:color w:val="1C1731"/>
          <w:spacing w:val="33"/>
        </w:rPr>
        <w:t xml:space="preserve"> </w:t>
      </w:r>
      <w:r>
        <w:rPr>
          <w:color w:val="1C1731"/>
        </w:rPr>
        <w:t>the</w:t>
      </w:r>
      <w:r>
        <w:rPr>
          <w:color w:val="1C1731"/>
          <w:spacing w:val="33"/>
        </w:rPr>
        <w:t xml:space="preserve"> </w:t>
      </w:r>
      <w:r>
        <w:rPr>
          <w:color w:val="1C1731"/>
        </w:rPr>
        <w:t>online</w:t>
      </w:r>
      <w:r>
        <w:rPr>
          <w:color w:val="1C1731"/>
          <w:spacing w:val="33"/>
        </w:rPr>
        <w:t xml:space="preserve"> </w:t>
      </w:r>
      <w:r>
        <w:rPr>
          <w:color w:val="1C1731"/>
        </w:rPr>
        <w:t>survey,</w:t>
      </w:r>
      <w:r>
        <w:rPr>
          <w:color w:val="1C1731"/>
          <w:spacing w:val="33"/>
        </w:rPr>
        <w:t xml:space="preserve"> </w:t>
      </w:r>
      <w:r>
        <w:rPr>
          <w:color w:val="1C1731"/>
        </w:rPr>
        <w:t>and</w:t>
      </w:r>
      <w:r>
        <w:rPr>
          <w:color w:val="1C1731"/>
          <w:spacing w:val="33"/>
        </w:rPr>
        <w:t xml:space="preserve"> </w:t>
      </w:r>
      <w:r>
        <w:rPr>
          <w:color w:val="1C1731"/>
          <w:spacing w:val="-2"/>
        </w:rPr>
        <w:t>eligible</w:t>
      </w:r>
    </w:p>
    <w:p w14:paraId="1B61B7A7" w14:textId="77777777" w:rsidR="005B1E76" w:rsidRDefault="00EC16DA">
      <w:pPr>
        <w:pStyle w:val="BodyText"/>
        <w:spacing w:before="50" w:line="292" w:lineRule="auto"/>
        <w:ind w:left="677" w:right="1079"/>
      </w:pPr>
      <w:r>
        <w:rPr>
          <w:color w:val="1C1731"/>
        </w:rPr>
        <w:t>participants</w:t>
      </w:r>
      <w:r>
        <w:rPr>
          <w:color w:val="1C1731"/>
          <w:spacing w:val="40"/>
        </w:rPr>
        <w:t xml:space="preserve"> </w:t>
      </w:r>
      <w:r>
        <w:rPr>
          <w:color w:val="1C1731"/>
        </w:rPr>
        <w:t>were</w:t>
      </w:r>
      <w:r>
        <w:rPr>
          <w:color w:val="1C1731"/>
          <w:spacing w:val="40"/>
        </w:rPr>
        <w:t xml:space="preserve"> </w:t>
      </w:r>
      <w:r>
        <w:rPr>
          <w:color w:val="1C1731"/>
        </w:rPr>
        <w:t>sampled</w:t>
      </w:r>
      <w:r>
        <w:rPr>
          <w:color w:val="1C1731"/>
          <w:spacing w:val="40"/>
        </w:rPr>
        <w:t xml:space="preserve"> </w:t>
      </w:r>
      <w:r>
        <w:rPr>
          <w:color w:val="1C1731"/>
        </w:rPr>
        <w:t>through</w:t>
      </w:r>
      <w:r>
        <w:rPr>
          <w:color w:val="1C1731"/>
          <w:spacing w:val="40"/>
        </w:rPr>
        <w:t xml:space="preserve"> </w:t>
      </w:r>
      <w:r>
        <w:rPr>
          <w:color w:val="1C1731"/>
        </w:rPr>
        <w:t>existing</w:t>
      </w:r>
      <w:r>
        <w:rPr>
          <w:color w:val="1C1731"/>
          <w:spacing w:val="40"/>
        </w:rPr>
        <w:t xml:space="preserve"> </w:t>
      </w:r>
      <w:r>
        <w:rPr>
          <w:color w:val="1C1731"/>
        </w:rPr>
        <w:t>Pasifika</w:t>
      </w:r>
      <w:r>
        <w:rPr>
          <w:color w:val="1C1731"/>
          <w:spacing w:val="40"/>
        </w:rPr>
        <w:t xml:space="preserve"> </w:t>
      </w:r>
      <w:r>
        <w:rPr>
          <w:color w:val="1C1731"/>
        </w:rPr>
        <w:t>networks</w:t>
      </w:r>
      <w:r>
        <w:rPr>
          <w:color w:val="1C1731"/>
          <w:spacing w:val="40"/>
        </w:rPr>
        <w:t xml:space="preserve"> </w:t>
      </w:r>
      <w:r>
        <w:rPr>
          <w:color w:val="1C1731"/>
        </w:rPr>
        <w:t>with</w:t>
      </w:r>
      <w:r>
        <w:rPr>
          <w:color w:val="1C1731"/>
          <w:spacing w:val="40"/>
        </w:rPr>
        <w:t xml:space="preserve"> </w:t>
      </w:r>
      <w:r>
        <w:rPr>
          <w:color w:val="1C1731"/>
        </w:rPr>
        <w:t>the</w:t>
      </w:r>
      <w:r>
        <w:rPr>
          <w:color w:val="1C1731"/>
          <w:spacing w:val="40"/>
        </w:rPr>
        <w:t xml:space="preserve"> </w:t>
      </w:r>
      <w:r>
        <w:rPr>
          <w:color w:val="1C1731"/>
        </w:rPr>
        <w:t>help</w:t>
      </w:r>
      <w:r>
        <w:rPr>
          <w:color w:val="1C1731"/>
          <w:spacing w:val="40"/>
        </w:rPr>
        <w:t xml:space="preserve"> </w:t>
      </w:r>
      <w:r>
        <w:rPr>
          <w:color w:val="1C1731"/>
        </w:rPr>
        <w:t>of</w:t>
      </w:r>
      <w:r>
        <w:rPr>
          <w:color w:val="1C1731"/>
          <w:spacing w:val="40"/>
        </w:rPr>
        <w:t xml:space="preserve"> </w:t>
      </w:r>
      <w:r>
        <w:rPr>
          <w:color w:val="1C1731"/>
        </w:rPr>
        <w:t>Dioscuri,</w:t>
      </w:r>
      <w:r>
        <w:rPr>
          <w:color w:val="1C1731"/>
          <w:spacing w:val="40"/>
        </w:rPr>
        <w:t xml:space="preserve"> </w:t>
      </w:r>
      <w:r>
        <w:rPr>
          <w:color w:val="1C1731"/>
        </w:rPr>
        <w:t>a</w:t>
      </w:r>
      <w:r>
        <w:rPr>
          <w:color w:val="1C1731"/>
          <w:spacing w:val="40"/>
        </w:rPr>
        <w:t xml:space="preserve"> </w:t>
      </w:r>
      <w:r>
        <w:rPr>
          <w:color w:val="1C1731"/>
        </w:rPr>
        <w:t>digital consultancy</w:t>
      </w:r>
      <w:r>
        <w:rPr>
          <w:color w:val="1C1731"/>
          <w:spacing w:val="37"/>
        </w:rPr>
        <w:t xml:space="preserve"> </w:t>
      </w:r>
      <w:r>
        <w:rPr>
          <w:color w:val="1C1731"/>
        </w:rPr>
        <w:t>group,</w:t>
      </w:r>
      <w:r>
        <w:rPr>
          <w:color w:val="1C1731"/>
          <w:spacing w:val="37"/>
        </w:rPr>
        <w:t xml:space="preserve"> </w:t>
      </w:r>
      <w:r>
        <w:rPr>
          <w:color w:val="1C1731"/>
        </w:rPr>
        <w:t>which</w:t>
      </w:r>
      <w:r>
        <w:rPr>
          <w:color w:val="1C1731"/>
          <w:spacing w:val="38"/>
        </w:rPr>
        <w:t xml:space="preserve"> </w:t>
      </w:r>
      <w:r>
        <w:rPr>
          <w:color w:val="1C1731"/>
        </w:rPr>
        <w:t>were</w:t>
      </w:r>
      <w:r>
        <w:rPr>
          <w:color w:val="1C1731"/>
          <w:spacing w:val="37"/>
        </w:rPr>
        <w:t xml:space="preserve"> </w:t>
      </w:r>
      <w:r>
        <w:rPr>
          <w:color w:val="1C1731"/>
        </w:rPr>
        <w:t>subcontracted</w:t>
      </w:r>
      <w:r>
        <w:rPr>
          <w:color w:val="1C1731"/>
          <w:spacing w:val="37"/>
        </w:rPr>
        <w:t xml:space="preserve"> </w:t>
      </w:r>
      <w:r>
        <w:rPr>
          <w:color w:val="1C1731"/>
        </w:rPr>
        <w:t>to</w:t>
      </w:r>
      <w:r>
        <w:rPr>
          <w:color w:val="1C1731"/>
          <w:spacing w:val="38"/>
        </w:rPr>
        <w:t xml:space="preserve"> </w:t>
      </w:r>
      <w:r>
        <w:rPr>
          <w:color w:val="1C1731"/>
        </w:rPr>
        <w:t>develop</w:t>
      </w:r>
      <w:r>
        <w:rPr>
          <w:color w:val="1C1731"/>
          <w:spacing w:val="37"/>
        </w:rPr>
        <w:t xml:space="preserve"> </w:t>
      </w:r>
      <w:r>
        <w:rPr>
          <w:color w:val="1C1731"/>
        </w:rPr>
        <w:t>and</w:t>
      </w:r>
      <w:r>
        <w:rPr>
          <w:color w:val="1C1731"/>
          <w:spacing w:val="37"/>
        </w:rPr>
        <w:t xml:space="preserve"> </w:t>
      </w:r>
      <w:r>
        <w:rPr>
          <w:color w:val="1C1731"/>
        </w:rPr>
        <w:t>design</w:t>
      </w:r>
      <w:r>
        <w:rPr>
          <w:color w:val="1C1731"/>
          <w:spacing w:val="38"/>
        </w:rPr>
        <w:t xml:space="preserve"> </w:t>
      </w:r>
      <w:r>
        <w:rPr>
          <w:color w:val="1C1731"/>
        </w:rPr>
        <w:t>the</w:t>
      </w:r>
      <w:r>
        <w:rPr>
          <w:color w:val="1C1731"/>
          <w:spacing w:val="37"/>
        </w:rPr>
        <w:t xml:space="preserve"> </w:t>
      </w:r>
      <w:r>
        <w:rPr>
          <w:color w:val="1C1731"/>
        </w:rPr>
        <w:t>online</w:t>
      </w:r>
      <w:r>
        <w:rPr>
          <w:color w:val="1C1731"/>
          <w:spacing w:val="37"/>
        </w:rPr>
        <w:t xml:space="preserve"> </w:t>
      </w:r>
      <w:r>
        <w:rPr>
          <w:color w:val="1C1731"/>
        </w:rPr>
        <w:t>survey</w:t>
      </w:r>
      <w:r>
        <w:rPr>
          <w:color w:val="1C1731"/>
          <w:spacing w:val="38"/>
        </w:rPr>
        <w:t xml:space="preserve"> </w:t>
      </w:r>
      <w:r>
        <w:rPr>
          <w:color w:val="1C1731"/>
        </w:rPr>
        <w:t>in</w:t>
      </w:r>
      <w:r>
        <w:rPr>
          <w:color w:val="1C1731"/>
          <w:spacing w:val="37"/>
        </w:rPr>
        <w:t xml:space="preserve"> </w:t>
      </w:r>
      <w:r>
        <w:rPr>
          <w:color w:val="1C1731"/>
        </w:rPr>
        <w:t>a</w:t>
      </w:r>
      <w:r>
        <w:rPr>
          <w:color w:val="1C1731"/>
          <w:spacing w:val="38"/>
        </w:rPr>
        <w:t xml:space="preserve"> </w:t>
      </w:r>
      <w:r>
        <w:rPr>
          <w:color w:val="1C1731"/>
          <w:spacing w:val="-2"/>
        </w:rPr>
        <w:t>youth-</w:t>
      </w:r>
    </w:p>
    <w:p w14:paraId="0ECF482E" w14:textId="77777777" w:rsidR="005B1E76" w:rsidRDefault="00EC16DA">
      <w:pPr>
        <w:pStyle w:val="BodyText"/>
        <w:spacing w:line="292" w:lineRule="auto"/>
        <w:ind w:left="677" w:right="787"/>
      </w:pPr>
      <w:r>
        <w:rPr>
          <w:color w:val="1C1731"/>
        </w:rPr>
        <w:t>engaging</w:t>
      </w:r>
      <w:r>
        <w:rPr>
          <w:color w:val="1C1731"/>
          <w:spacing w:val="40"/>
        </w:rPr>
        <w:t xml:space="preserve"> </w:t>
      </w:r>
      <w:r>
        <w:rPr>
          <w:color w:val="1C1731"/>
        </w:rPr>
        <w:t>manner.</w:t>
      </w:r>
      <w:r>
        <w:rPr>
          <w:color w:val="1C1731"/>
          <w:spacing w:val="40"/>
        </w:rPr>
        <w:t xml:space="preserve"> </w:t>
      </w:r>
      <w:r>
        <w:rPr>
          <w:color w:val="1C1731"/>
        </w:rPr>
        <w:t>Young</w:t>
      </w:r>
      <w:r>
        <w:rPr>
          <w:color w:val="1C1731"/>
          <w:spacing w:val="40"/>
        </w:rPr>
        <w:t xml:space="preserve"> </w:t>
      </w:r>
      <w:r>
        <w:rPr>
          <w:color w:val="1C1731"/>
        </w:rPr>
        <w:t>people/adults</w:t>
      </w:r>
      <w:r>
        <w:rPr>
          <w:color w:val="1C1731"/>
          <w:spacing w:val="40"/>
        </w:rPr>
        <w:t xml:space="preserve"> </w:t>
      </w:r>
      <w:r>
        <w:rPr>
          <w:color w:val="1C1731"/>
        </w:rPr>
        <w:t>aged</w:t>
      </w:r>
      <w:r>
        <w:rPr>
          <w:color w:val="1C1731"/>
          <w:spacing w:val="40"/>
        </w:rPr>
        <w:t xml:space="preserve"> </w:t>
      </w:r>
      <w:r>
        <w:rPr>
          <w:color w:val="1C1731"/>
        </w:rPr>
        <w:t>16</w:t>
      </w:r>
      <w:r>
        <w:rPr>
          <w:color w:val="1C1731"/>
          <w:spacing w:val="40"/>
        </w:rPr>
        <w:t xml:space="preserve"> </w:t>
      </w:r>
      <w:r>
        <w:rPr>
          <w:color w:val="1C1731"/>
        </w:rPr>
        <w:t>–</w:t>
      </w:r>
      <w:r>
        <w:rPr>
          <w:color w:val="1C1731"/>
          <w:spacing w:val="40"/>
        </w:rPr>
        <w:t xml:space="preserve"> </w:t>
      </w:r>
      <w:r>
        <w:rPr>
          <w:color w:val="1C1731"/>
        </w:rPr>
        <w:t>30</w:t>
      </w:r>
      <w:r>
        <w:rPr>
          <w:color w:val="1C1731"/>
          <w:spacing w:val="40"/>
        </w:rPr>
        <w:t xml:space="preserve"> </w:t>
      </w:r>
      <w:r>
        <w:rPr>
          <w:color w:val="1C1731"/>
        </w:rPr>
        <w:t>years</w:t>
      </w:r>
      <w:r>
        <w:rPr>
          <w:color w:val="1C1731"/>
          <w:spacing w:val="40"/>
        </w:rPr>
        <w:t xml:space="preserve"> </w:t>
      </w:r>
      <w:r>
        <w:rPr>
          <w:color w:val="1C1731"/>
        </w:rPr>
        <w:t>were</w:t>
      </w:r>
      <w:r>
        <w:rPr>
          <w:color w:val="1C1731"/>
          <w:spacing w:val="40"/>
        </w:rPr>
        <w:t xml:space="preserve"> </w:t>
      </w:r>
      <w:r>
        <w:rPr>
          <w:color w:val="1C1731"/>
        </w:rPr>
        <w:t>targeted,</w:t>
      </w:r>
      <w:r>
        <w:rPr>
          <w:color w:val="1C1731"/>
          <w:spacing w:val="40"/>
        </w:rPr>
        <w:t xml:space="preserve"> </w:t>
      </w:r>
      <w:r>
        <w:rPr>
          <w:color w:val="1C1731"/>
        </w:rPr>
        <w:t>and</w:t>
      </w:r>
      <w:r>
        <w:rPr>
          <w:color w:val="1C1731"/>
          <w:spacing w:val="40"/>
        </w:rPr>
        <w:t xml:space="preserve"> </w:t>
      </w:r>
      <w:r>
        <w:rPr>
          <w:color w:val="1C1731"/>
        </w:rPr>
        <w:t>those</w:t>
      </w:r>
      <w:r>
        <w:rPr>
          <w:color w:val="1C1731"/>
          <w:spacing w:val="40"/>
        </w:rPr>
        <w:t xml:space="preserve"> </w:t>
      </w:r>
      <w:r>
        <w:rPr>
          <w:color w:val="1C1731"/>
        </w:rPr>
        <w:t>who</w:t>
      </w:r>
      <w:r>
        <w:rPr>
          <w:color w:val="1C1731"/>
          <w:spacing w:val="40"/>
        </w:rPr>
        <w:t xml:space="preserve"> </w:t>
      </w:r>
      <w:r>
        <w:rPr>
          <w:color w:val="1C1731"/>
        </w:rPr>
        <w:t>identified with</w:t>
      </w:r>
      <w:r>
        <w:rPr>
          <w:color w:val="1C1731"/>
          <w:spacing w:val="40"/>
        </w:rPr>
        <w:t xml:space="preserve"> </w:t>
      </w:r>
      <w:r>
        <w:rPr>
          <w:color w:val="1C1731"/>
        </w:rPr>
        <w:t>one</w:t>
      </w:r>
      <w:r>
        <w:rPr>
          <w:color w:val="1C1731"/>
          <w:spacing w:val="40"/>
        </w:rPr>
        <w:t xml:space="preserve"> </w:t>
      </w:r>
      <w:r>
        <w:rPr>
          <w:color w:val="1C1731"/>
        </w:rPr>
        <w:t>or</w:t>
      </w:r>
      <w:r>
        <w:rPr>
          <w:color w:val="1C1731"/>
          <w:spacing w:val="40"/>
        </w:rPr>
        <w:t xml:space="preserve"> </w:t>
      </w:r>
      <w:r>
        <w:rPr>
          <w:color w:val="1C1731"/>
        </w:rPr>
        <w:t>more</w:t>
      </w:r>
      <w:r>
        <w:rPr>
          <w:color w:val="1C1731"/>
          <w:spacing w:val="40"/>
        </w:rPr>
        <w:t xml:space="preserve"> </w:t>
      </w:r>
      <w:r>
        <w:rPr>
          <w:color w:val="1C1731"/>
        </w:rPr>
        <w:t>Pasifika</w:t>
      </w:r>
      <w:r>
        <w:rPr>
          <w:color w:val="1C1731"/>
          <w:spacing w:val="40"/>
        </w:rPr>
        <w:t xml:space="preserve"> </w:t>
      </w:r>
      <w:r>
        <w:rPr>
          <w:color w:val="1C1731"/>
        </w:rPr>
        <w:t>ethnicities</w:t>
      </w:r>
      <w:r>
        <w:rPr>
          <w:color w:val="1C1731"/>
          <w:spacing w:val="40"/>
        </w:rPr>
        <w:t xml:space="preserve"> </w:t>
      </w:r>
      <w:r>
        <w:rPr>
          <w:color w:val="1C1731"/>
        </w:rPr>
        <w:t>were</w:t>
      </w:r>
      <w:r>
        <w:rPr>
          <w:color w:val="1C1731"/>
          <w:spacing w:val="40"/>
        </w:rPr>
        <w:t xml:space="preserve"> </w:t>
      </w:r>
      <w:r>
        <w:rPr>
          <w:color w:val="1C1731"/>
        </w:rPr>
        <w:t>targeted</w:t>
      </w:r>
      <w:r>
        <w:rPr>
          <w:color w:val="1C1731"/>
          <w:spacing w:val="40"/>
        </w:rPr>
        <w:t xml:space="preserve"> </w:t>
      </w:r>
      <w:r>
        <w:rPr>
          <w:color w:val="1C1731"/>
        </w:rPr>
        <w:t>online</w:t>
      </w:r>
      <w:r>
        <w:rPr>
          <w:color w:val="1C1731"/>
          <w:spacing w:val="40"/>
        </w:rPr>
        <w:t xml:space="preserve"> </w:t>
      </w:r>
      <w:r>
        <w:rPr>
          <w:color w:val="1C1731"/>
        </w:rPr>
        <w:t>and</w:t>
      </w:r>
      <w:r>
        <w:rPr>
          <w:color w:val="1C1731"/>
          <w:spacing w:val="40"/>
        </w:rPr>
        <w:t xml:space="preserve"> </w:t>
      </w:r>
      <w:r>
        <w:rPr>
          <w:color w:val="1C1731"/>
        </w:rPr>
        <w:t>invited</w:t>
      </w:r>
      <w:r>
        <w:rPr>
          <w:color w:val="1C1731"/>
          <w:spacing w:val="40"/>
        </w:rPr>
        <w:t xml:space="preserve"> </w:t>
      </w:r>
      <w:r>
        <w:rPr>
          <w:color w:val="1C1731"/>
        </w:rPr>
        <w:t>to</w:t>
      </w:r>
      <w:r>
        <w:rPr>
          <w:color w:val="1C1731"/>
          <w:spacing w:val="40"/>
        </w:rPr>
        <w:t xml:space="preserve"> </w:t>
      </w:r>
      <w:r>
        <w:rPr>
          <w:color w:val="1C1731"/>
        </w:rPr>
        <w:t>participate</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survey. Additionally,</w:t>
      </w:r>
      <w:r>
        <w:rPr>
          <w:color w:val="1C1731"/>
          <w:spacing w:val="40"/>
        </w:rPr>
        <w:t xml:space="preserve"> </w:t>
      </w:r>
      <w:r>
        <w:rPr>
          <w:color w:val="1C1731"/>
        </w:rPr>
        <w:t>online</w:t>
      </w:r>
      <w:r>
        <w:rPr>
          <w:color w:val="1C1731"/>
          <w:spacing w:val="40"/>
        </w:rPr>
        <w:t xml:space="preserve"> </w:t>
      </w:r>
      <w:r>
        <w:rPr>
          <w:color w:val="1C1731"/>
        </w:rPr>
        <w:t>promotions</w:t>
      </w:r>
      <w:r>
        <w:rPr>
          <w:color w:val="1C1731"/>
          <w:spacing w:val="40"/>
        </w:rPr>
        <w:t xml:space="preserve"> </w:t>
      </w:r>
      <w:r>
        <w:rPr>
          <w:color w:val="1C1731"/>
        </w:rPr>
        <w:t>through</w:t>
      </w:r>
      <w:r>
        <w:rPr>
          <w:color w:val="1C1731"/>
          <w:spacing w:val="40"/>
        </w:rPr>
        <w:t xml:space="preserve"> </w:t>
      </w:r>
      <w:r>
        <w:rPr>
          <w:color w:val="1C1731"/>
        </w:rPr>
        <w:t>Facebook</w:t>
      </w:r>
      <w:r>
        <w:rPr>
          <w:color w:val="1C1731"/>
          <w:spacing w:val="40"/>
        </w:rPr>
        <w:t xml:space="preserve"> </w:t>
      </w:r>
      <w:r>
        <w:rPr>
          <w:color w:val="1C1731"/>
        </w:rPr>
        <w:t>and</w:t>
      </w:r>
      <w:r>
        <w:rPr>
          <w:color w:val="1C1731"/>
          <w:spacing w:val="40"/>
        </w:rPr>
        <w:t xml:space="preserve"> </w:t>
      </w:r>
      <w:r>
        <w:rPr>
          <w:color w:val="1C1731"/>
        </w:rPr>
        <w:t>other</w:t>
      </w:r>
      <w:r>
        <w:rPr>
          <w:color w:val="1C1731"/>
          <w:spacing w:val="40"/>
        </w:rPr>
        <w:t xml:space="preserve"> </w:t>
      </w:r>
      <w:r>
        <w:rPr>
          <w:color w:val="1C1731"/>
        </w:rPr>
        <w:t>social</w:t>
      </w:r>
      <w:r>
        <w:rPr>
          <w:color w:val="1C1731"/>
          <w:spacing w:val="40"/>
        </w:rPr>
        <w:t xml:space="preserve"> </w:t>
      </w:r>
      <w:r>
        <w:rPr>
          <w:color w:val="1C1731"/>
        </w:rPr>
        <w:t>media</w:t>
      </w:r>
      <w:r>
        <w:rPr>
          <w:color w:val="1C1731"/>
          <w:spacing w:val="40"/>
        </w:rPr>
        <w:t xml:space="preserve"> </w:t>
      </w:r>
      <w:r>
        <w:rPr>
          <w:color w:val="1C1731"/>
        </w:rPr>
        <w:t>platforms</w:t>
      </w:r>
      <w:r>
        <w:rPr>
          <w:color w:val="1C1731"/>
          <w:spacing w:val="40"/>
        </w:rPr>
        <w:t xml:space="preserve"> </w:t>
      </w:r>
      <w:r>
        <w:rPr>
          <w:color w:val="1C1731"/>
        </w:rPr>
        <w:t>such</w:t>
      </w:r>
      <w:r>
        <w:rPr>
          <w:color w:val="1C1731"/>
          <w:spacing w:val="40"/>
        </w:rPr>
        <w:t xml:space="preserve"> </w:t>
      </w:r>
      <w:r>
        <w:rPr>
          <w:color w:val="1C1731"/>
        </w:rPr>
        <w:t>as</w:t>
      </w:r>
      <w:r>
        <w:rPr>
          <w:color w:val="1C1731"/>
          <w:spacing w:val="40"/>
        </w:rPr>
        <w:t xml:space="preserve"> </w:t>
      </w:r>
      <w:r>
        <w:rPr>
          <w:color w:val="1C1731"/>
        </w:rPr>
        <w:t>Twitter and</w:t>
      </w:r>
      <w:r>
        <w:rPr>
          <w:color w:val="1C1731"/>
          <w:spacing w:val="37"/>
        </w:rPr>
        <w:t xml:space="preserve"> </w:t>
      </w:r>
      <w:r>
        <w:rPr>
          <w:color w:val="1C1731"/>
        </w:rPr>
        <w:t>Instagram</w:t>
      </w:r>
      <w:r>
        <w:rPr>
          <w:color w:val="1C1731"/>
          <w:spacing w:val="37"/>
        </w:rPr>
        <w:t xml:space="preserve"> </w:t>
      </w:r>
      <w:r>
        <w:rPr>
          <w:color w:val="1C1731"/>
        </w:rPr>
        <w:t>were</w:t>
      </w:r>
      <w:r>
        <w:rPr>
          <w:color w:val="1C1731"/>
          <w:spacing w:val="37"/>
        </w:rPr>
        <w:t xml:space="preserve"> </w:t>
      </w:r>
      <w:r>
        <w:rPr>
          <w:color w:val="1C1731"/>
        </w:rPr>
        <w:t>used</w:t>
      </w:r>
      <w:r>
        <w:rPr>
          <w:color w:val="1C1731"/>
          <w:spacing w:val="37"/>
        </w:rPr>
        <w:t xml:space="preserve"> </w:t>
      </w:r>
      <w:r>
        <w:rPr>
          <w:color w:val="1C1731"/>
        </w:rPr>
        <w:t>to</w:t>
      </w:r>
      <w:r>
        <w:rPr>
          <w:color w:val="1C1731"/>
          <w:spacing w:val="37"/>
        </w:rPr>
        <w:t xml:space="preserve"> </w:t>
      </w:r>
      <w:r>
        <w:rPr>
          <w:color w:val="1C1731"/>
        </w:rPr>
        <w:t>recruit</w:t>
      </w:r>
      <w:r>
        <w:rPr>
          <w:color w:val="1C1731"/>
          <w:spacing w:val="37"/>
        </w:rPr>
        <w:t xml:space="preserve"> </w:t>
      </w:r>
      <w:r>
        <w:rPr>
          <w:color w:val="1C1731"/>
        </w:rPr>
        <w:t>young</w:t>
      </w:r>
      <w:r>
        <w:rPr>
          <w:color w:val="1C1731"/>
          <w:spacing w:val="37"/>
        </w:rPr>
        <w:t xml:space="preserve"> </w:t>
      </w:r>
      <w:r>
        <w:rPr>
          <w:color w:val="1C1731"/>
        </w:rPr>
        <w:t>people/adults.</w:t>
      </w:r>
      <w:r>
        <w:rPr>
          <w:color w:val="1C1731"/>
          <w:spacing w:val="37"/>
        </w:rPr>
        <w:t xml:space="preserve"> </w:t>
      </w:r>
      <w:r>
        <w:rPr>
          <w:color w:val="1C1731"/>
        </w:rPr>
        <w:t>Participants</w:t>
      </w:r>
      <w:r>
        <w:rPr>
          <w:color w:val="1C1731"/>
          <w:spacing w:val="37"/>
        </w:rPr>
        <w:t xml:space="preserve"> </w:t>
      </w:r>
      <w:r>
        <w:rPr>
          <w:color w:val="1C1731"/>
        </w:rPr>
        <w:t>were</w:t>
      </w:r>
      <w:r>
        <w:rPr>
          <w:color w:val="1C1731"/>
          <w:spacing w:val="37"/>
        </w:rPr>
        <w:t xml:space="preserve"> </w:t>
      </w:r>
      <w:r>
        <w:rPr>
          <w:color w:val="1C1731"/>
        </w:rPr>
        <w:t>also</w:t>
      </w:r>
      <w:r>
        <w:rPr>
          <w:color w:val="1C1731"/>
          <w:spacing w:val="37"/>
        </w:rPr>
        <w:t xml:space="preserve"> </w:t>
      </w:r>
      <w:r>
        <w:rPr>
          <w:color w:val="1C1731"/>
        </w:rPr>
        <w:t>asked</w:t>
      </w:r>
      <w:r>
        <w:rPr>
          <w:color w:val="1C1731"/>
          <w:spacing w:val="37"/>
        </w:rPr>
        <w:t xml:space="preserve"> </w:t>
      </w:r>
      <w:r>
        <w:rPr>
          <w:color w:val="1C1731"/>
        </w:rPr>
        <w:t>at</w:t>
      </w:r>
      <w:r>
        <w:rPr>
          <w:color w:val="1C1731"/>
          <w:spacing w:val="37"/>
        </w:rPr>
        <w:t xml:space="preserve"> </w:t>
      </w:r>
      <w:r>
        <w:rPr>
          <w:color w:val="1C1731"/>
        </w:rPr>
        <w:t>the</w:t>
      </w:r>
      <w:r>
        <w:rPr>
          <w:color w:val="1C1731"/>
          <w:spacing w:val="37"/>
        </w:rPr>
        <w:t xml:space="preserve"> </w:t>
      </w:r>
      <w:r>
        <w:rPr>
          <w:color w:val="1C1731"/>
        </w:rPr>
        <w:t>start</w:t>
      </w:r>
      <w:r>
        <w:rPr>
          <w:color w:val="1C1731"/>
          <w:spacing w:val="37"/>
        </w:rPr>
        <w:t xml:space="preserve"> </w:t>
      </w:r>
      <w:r>
        <w:rPr>
          <w:color w:val="1C1731"/>
        </w:rPr>
        <w:t>of the</w:t>
      </w:r>
      <w:r>
        <w:rPr>
          <w:color w:val="1C1731"/>
          <w:spacing w:val="40"/>
        </w:rPr>
        <w:t xml:space="preserve"> </w:t>
      </w:r>
      <w:r>
        <w:rPr>
          <w:color w:val="1C1731"/>
        </w:rPr>
        <w:t>online</w:t>
      </w:r>
      <w:r>
        <w:rPr>
          <w:color w:val="1C1731"/>
          <w:spacing w:val="40"/>
        </w:rPr>
        <w:t xml:space="preserve"> </w:t>
      </w:r>
      <w:r>
        <w:rPr>
          <w:color w:val="1C1731"/>
        </w:rPr>
        <w:t>survey</w:t>
      </w:r>
      <w:r>
        <w:rPr>
          <w:color w:val="1C1731"/>
          <w:spacing w:val="40"/>
        </w:rPr>
        <w:t xml:space="preserve"> </w:t>
      </w:r>
      <w:r>
        <w:rPr>
          <w:color w:val="1C1731"/>
        </w:rPr>
        <w:t>to</w:t>
      </w:r>
      <w:r>
        <w:rPr>
          <w:color w:val="1C1731"/>
          <w:spacing w:val="40"/>
        </w:rPr>
        <w:t xml:space="preserve"> </w:t>
      </w:r>
      <w:r>
        <w:rPr>
          <w:color w:val="1C1731"/>
        </w:rPr>
        <w:t>tick</w:t>
      </w:r>
      <w:r>
        <w:rPr>
          <w:color w:val="1C1731"/>
          <w:spacing w:val="40"/>
        </w:rPr>
        <w:t xml:space="preserve"> </w:t>
      </w:r>
      <w:r>
        <w:rPr>
          <w:color w:val="1C1731"/>
        </w:rPr>
        <w:t>the</w:t>
      </w:r>
      <w:r>
        <w:rPr>
          <w:color w:val="1C1731"/>
          <w:spacing w:val="40"/>
        </w:rPr>
        <w:t xml:space="preserve"> </w:t>
      </w:r>
      <w:r>
        <w:rPr>
          <w:color w:val="1C1731"/>
        </w:rPr>
        <w:t>approval</w:t>
      </w:r>
      <w:r>
        <w:rPr>
          <w:color w:val="1C1731"/>
          <w:spacing w:val="40"/>
        </w:rPr>
        <w:t xml:space="preserve"> </w:t>
      </w:r>
      <w:r>
        <w:rPr>
          <w:color w:val="1C1731"/>
        </w:rPr>
        <w:t>box</w:t>
      </w:r>
      <w:r>
        <w:rPr>
          <w:color w:val="1C1731"/>
          <w:spacing w:val="40"/>
        </w:rPr>
        <w:t xml:space="preserve"> </w:t>
      </w:r>
      <w:r>
        <w:rPr>
          <w:color w:val="1C1731"/>
        </w:rPr>
        <w:t>consenting</w:t>
      </w:r>
      <w:r>
        <w:rPr>
          <w:color w:val="1C1731"/>
          <w:spacing w:val="40"/>
        </w:rPr>
        <w:t xml:space="preserve"> </w:t>
      </w:r>
      <w:r>
        <w:rPr>
          <w:color w:val="1C1731"/>
        </w:rPr>
        <w:t>to</w:t>
      </w:r>
      <w:r>
        <w:rPr>
          <w:color w:val="1C1731"/>
          <w:spacing w:val="40"/>
        </w:rPr>
        <w:t xml:space="preserve"> </w:t>
      </w:r>
      <w:r>
        <w:rPr>
          <w:color w:val="1C1731"/>
        </w:rPr>
        <w:t>use</w:t>
      </w:r>
      <w:r>
        <w:rPr>
          <w:color w:val="1C1731"/>
          <w:spacing w:val="40"/>
        </w:rPr>
        <w:t xml:space="preserve"> </w:t>
      </w:r>
      <w:r>
        <w:rPr>
          <w:color w:val="1C1731"/>
        </w:rPr>
        <w:t>their</w:t>
      </w:r>
      <w:r>
        <w:rPr>
          <w:color w:val="1C1731"/>
          <w:spacing w:val="40"/>
        </w:rPr>
        <w:t xml:space="preserve"> </w:t>
      </w:r>
      <w:r>
        <w:rPr>
          <w:color w:val="1C1731"/>
        </w:rPr>
        <w:t>information</w:t>
      </w:r>
      <w:r>
        <w:rPr>
          <w:color w:val="1C1731"/>
          <w:spacing w:val="40"/>
        </w:rPr>
        <w:t xml:space="preserve"> </w:t>
      </w:r>
      <w:r>
        <w:rPr>
          <w:color w:val="1C1731"/>
        </w:rPr>
        <w:t>and</w:t>
      </w:r>
      <w:r>
        <w:rPr>
          <w:color w:val="1C1731"/>
          <w:spacing w:val="40"/>
        </w:rPr>
        <w:t xml:space="preserve"> </w:t>
      </w:r>
      <w:r>
        <w:rPr>
          <w:color w:val="1C1731"/>
        </w:rPr>
        <w:t>were</w:t>
      </w:r>
      <w:r>
        <w:rPr>
          <w:color w:val="1C1731"/>
          <w:spacing w:val="40"/>
        </w:rPr>
        <w:t xml:space="preserve"> </w:t>
      </w:r>
      <w:r>
        <w:rPr>
          <w:color w:val="1C1731"/>
        </w:rPr>
        <w:t xml:space="preserve">guaranteed </w:t>
      </w:r>
      <w:r>
        <w:rPr>
          <w:color w:val="1C1731"/>
          <w:spacing w:val="-2"/>
        </w:rPr>
        <w:t>anonymity.</w:t>
      </w:r>
    </w:p>
    <w:p w14:paraId="4110C8C4" w14:textId="77777777" w:rsidR="005B1E76" w:rsidRDefault="00EC16DA">
      <w:pPr>
        <w:pStyle w:val="BodyText"/>
        <w:spacing w:before="177" w:line="292" w:lineRule="auto"/>
        <w:ind w:left="677" w:right="787"/>
      </w:pPr>
      <w:r>
        <w:rPr>
          <w:color w:val="1C1731"/>
        </w:rPr>
        <w:t>The</w:t>
      </w:r>
      <w:r>
        <w:rPr>
          <w:color w:val="1C1731"/>
          <w:spacing w:val="36"/>
        </w:rPr>
        <w:t xml:space="preserve"> </w:t>
      </w:r>
      <w:r>
        <w:rPr>
          <w:color w:val="1C1731"/>
        </w:rPr>
        <w:t>development</w:t>
      </w:r>
      <w:r>
        <w:rPr>
          <w:color w:val="1C1731"/>
          <w:spacing w:val="36"/>
        </w:rPr>
        <w:t xml:space="preserve"> </w:t>
      </w:r>
      <w:r>
        <w:rPr>
          <w:color w:val="1C1731"/>
        </w:rPr>
        <w:t>of</w:t>
      </w:r>
      <w:r>
        <w:rPr>
          <w:color w:val="1C1731"/>
          <w:spacing w:val="36"/>
        </w:rPr>
        <w:t xml:space="preserve"> </w:t>
      </w:r>
      <w:r>
        <w:rPr>
          <w:color w:val="1C1731"/>
        </w:rPr>
        <w:t>the</w:t>
      </w:r>
      <w:r>
        <w:rPr>
          <w:color w:val="1C1731"/>
          <w:spacing w:val="36"/>
        </w:rPr>
        <w:t xml:space="preserve"> </w:t>
      </w:r>
      <w:r>
        <w:rPr>
          <w:color w:val="1C1731"/>
        </w:rPr>
        <w:t>survey</w:t>
      </w:r>
      <w:r>
        <w:rPr>
          <w:color w:val="1C1731"/>
          <w:spacing w:val="36"/>
        </w:rPr>
        <w:t xml:space="preserve"> </w:t>
      </w:r>
      <w:r>
        <w:rPr>
          <w:color w:val="1C1731"/>
        </w:rPr>
        <w:t>began</w:t>
      </w:r>
      <w:r>
        <w:rPr>
          <w:color w:val="1C1731"/>
          <w:spacing w:val="36"/>
        </w:rPr>
        <w:t xml:space="preserve"> </w:t>
      </w:r>
      <w:r>
        <w:rPr>
          <w:color w:val="1C1731"/>
        </w:rPr>
        <w:t>before</w:t>
      </w:r>
      <w:r>
        <w:rPr>
          <w:color w:val="1C1731"/>
          <w:spacing w:val="36"/>
        </w:rPr>
        <w:t xml:space="preserve"> </w:t>
      </w:r>
      <w:r>
        <w:rPr>
          <w:color w:val="1C1731"/>
        </w:rPr>
        <w:t>the</w:t>
      </w:r>
      <w:r>
        <w:rPr>
          <w:color w:val="1C1731"/>
          <w:spacing w:val="36"/>
        </w:rPr>
        <w:t xml:space="preserve"> </w:t>
      </w:r>
      <w:r>
        <w:rPr>
          <w:color w:val="1C1731"/>
        </w:rPr>
        <w:t>completion</w:t>
      </w:r>
      <w:r>
        <w:rPr>
          <w:color w:val="1C1731"/>
          <w:spacing w:val="36"/>
        </w:rPr>
        <w:t xml:space="preserve"> </w:t>
      </w:r>
      <w:r>
        <w:rPr>
          <w:color w:val="1C1731"/>
        </w:rPr>
        <w:t>of</w:t>
      </w:r>
      <w:r>
        <w:rPr>
          <w:color w:val="1C1731"/>
          <w:spacing w:val="36"/>
        </w:rPr>
        <w:t xml:space="preserve"> </w:t>
      </w:r>
      <w:r>
        <w:rPr>
          <w:color w:val="1C1731"/>
        </w:rPr>
        <w:t>the</w:t>
      </w:r>
      <w:r>
        <w:rPr>
          <w:color w:val="1C1731"/>
          <w:spacing w:val="36"/>
        </w:rPr>
        <w:t xml:space="preserve"> </w:t>
      </w:r>
      <w:r>
        <w:rPr>
          <w:color w:val="1C1731"/>
        </w:rPr>
        <w:t>focus</w:t>
      </w:r>
      <w:r>
        <w:rPr>
          <w:color w:val="1C1731"/>
          <w:spacing w:val="36"/>
        </w:rPr>
        <w:t xml:space="preserve"> </w:t>
      </w:r>
      <w:r>
        <w:rPr>
          <w:color w:val="1C1731"/>
        </w:rPr>
        <w:t>groups;</w:t>
      </w:r>
      <w:r>
        <w:rPr>
          <w:color w:val="1C1731"/>
          <w:spacing w:val="36"/>
        </w:rPr>
        <w:t xml:space="preserve"> </w:t>
      </w:r>
      <w:r>
        <w:rPr>
          <w:color w:val="1C1731"/>
        </w:rPr>
        <w:t>however,</w:t>
      </w:r>
      <w:r>
        <w:rPr>
          <w:color w:val="1C1731"/>
          <w:spacing w:val="36"/>
        </w:rPr>
        <w:t xml:space="preserve"> </w:t>
      </w:r>
      <w:r>
        <w:rPr>
          <w:color w:val="1C1731"/>
        </w:rPr>
        <w:t>themes from</w:t>
      </w:r>
      <w:r>
        <w:rPr>
          <w:color w:val="1C1731"/>
          <w:spacing w:val="40"/>
        </w:rPr>
        <w:t xml:space="preserve"> </w:t>
      </w:r>
      <w:r>
        <w:rPr>
          <w:color w:val="1C1731"/>
        </w:rPr>
        <w:t>study</w:t>
      </w:r>
      <w:r>
        <w:rPr>
          <w:color w:val="1C1731"/>
          <w:spacing w:val="40"/>
        </w:rPr>
        <w:t xml:space="preserve"> </w:t>
      </w:r>
      <w:r>
        <w:rPr>
          <w:color w:val="1C1731"/>
        </w:rPr>
        <w:t>1</w:t>
      </w:r>
      <w:r>
        <w:rPr>
          <w:color w:val="1C1731"/>
          <w:spacing w:val="4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were</w:t>
      </w:r>
      <w:r>
        <w:rPr>
          <w:color w:val="1C1731"/>
          <w:spacing w:val="40"/>
        </w:rPr>
        <w:t xml:space="preserve"> </w:t>
      </w:r>
      <w:r>
        <w:rPr>
          <w:color w:val="1C1731"/>
        </w:rPr>
        <w:t>used</w:t>
      </w:r>
      <w:r>
        <w:rPr>
          <w:color w:val="1C1731"/>
          <w:spacing w:val="40"/>
        </w:rPr>
        <w:t xml:space="preserve"> </w:t>
      </w:r>
      <w:r>
        <w:rPr>
          <w:color w:val="1C1731"/>
        </w:rPr>
        <w:t>to</w:t>
      </w:r>
      <w:r>
        <w:rPr>
          <w:color w:val="1C1731"/>
          <w:spacing w:val="40"/>
        </w:rPr>
        <w:t xml:space="preserve"> </w:t>
      </w:r>
      <w:r>
        <w:rPr>
          <w:color w:val="1C1731"/>
        </w:rPr>
        <w:t>inform</w:t>
      </w:r>
      <w:r>
        <w:rPr>
          <w:color w:val="1C1731"/>
          <w:spacing w:val="40"/>
        </w:rPr>
        <w:t xml:space="preserve"> </w:t>
      </w:r>
      <w:r>
        <w:rPr>
          <w:color w:val="1C1731"/>
        </w:rPr>
        <w:t>questions</w:t>
      </w:r>
      <w:r>
        <w:rPr>
          <w:color w:val="1C1731"/>
          <w:spacing w:val="40"/>
        </w:rPr>
        <w:t xml:space="preserve"> </w:t>
      </w:r>
      <w:r>
        <w:rPr>
          <w:color w:val="1C1731"/>
        </w:rPr>
        <w:t>included</w:t>
      </w:r>
      <w:r>
        <w:rPr>
          <w:color w:val="1C1731"/>
          <w:spacing w:val="40"/>
        </w:rPr>
        <w:t xml:space="preserve"> </w:t>
      </w:r>
      <w:r>
        <w:rPr>
          <w:color w:val="1C1731"/>
        </w:rPr>
        <w:t>in</w:t>
      </w:r>
      <w:r>
        <w:rPr>
          <w:color w:val="1C1731"/>
          <w:spacing w:val="40"/>
        </w:rPr>
        <w:t xml:space="preserve"> </w:t>
      </w:r>
      <w:r>
        <w:rPr>
          <w:color w:val="1C1731"/>
        </w:rPr>
        <w:t>study</w:t>
      </w:r>
      <w:r>
        <w:rPr>
          <w:color w:val="1C1731"/>
          <w:spacing w:val="40"/>
        </w:rPr>
        <w:t xml:space="preserve"> </w:t>
      </w:r>
      <w:r>
        <w:rPr>
          <w:color w:val="1C1731"/>
        </w:rPr>
        <w:t>2</w:t>
      </w:r>
      <w:r>
        <w:rPr>
          <w:color w:val="1C1731"/>
          <w:spacing w:val="40"/>
        </w:rPr>
        <w:t xml:space="preserve"> </w:t>
      </w:r>
      <w:r>
        <w:rPr>
          <w:color w:val="1C1731"/>
        </w:rPr>
        <w:t>(online</w:t>
      </w:r>
      <w:r>
        <w:rPr>
          <w:color w:val="1C1731"/>
          <w:spacing w:val="40"/>
        </w:rPr>
        <w:t xml:space="preserve"> </w:t>
      </w:r>
      <w:r>
        <w:rPr>
          <w:color w:val="1C1731"/>
        </w:rPr>
        <w:t>survey).</w:t>
      </w:r>
    </w:p>
    <w:p w14:paraId="3BF2E44D" w14:textId="77777777" w:rsidR="005B1E76" w:rsidRDefault="00EC16DA">
      <w:pPr>
        <w:pStyle w:val="BodyText"/>
        <w:spacing w:line="292" w:lineRule="auto"/>
        <w:ind w:left="677" w:right="708"/>
      </w:pPr>
      <w:r>
        <w:rPr>
          <w:color w:val="1C1731"/>
        </w:rPr>
        <w:t>Meetings</w:t>
      </w:r>
      <w:r>
        <w:rPr>
          <w:color w:val="1C1731"/>
          <w:spacing w:val="36"/>
        </w:rPr>
        <w:t xml:space="preserve"> </w:t>
      </w:r>
      <w:r>
        <w:rPr>
          <w:color w:val="1C1731"/>
        </w:rPr>
        <w:t>were</w:t>
      </w:r>
      <w:r>
        <w:rPr>
          <w:color w:val="1C1731"/>
          <w:spacing w:val="36"/>
        </w:rPr>
        <w:t xml:space="preserve"> </w:t>
      </w:r>
      <w:r>
        <w:rPr>
          <w:color w:val="1C1731"/>
        </w:rPr>
        <w:t>held</w:t>
      </w:r>
      <w:r>
        <w:rPr>
          <w:color w:val="1C1731"/>
          <w:spacing w:val="36"/>
        </w:rPr>
        <w:t xml:space="preserve"> </w:t>
      </w:r>
      <w:r>
        <w:rPr>
          <w:color w:val="1C1731"/>
        </w:rPr>
        <w:t>to</w:t>
      </w:r>
      <w:r>
        <w:rPr>
          <w:color w:val="1C1731"/>
          <w:spacing w:val="36"/>
        </w:rPr>
        <w:t xml:space="preserve"> </w:t>
      </w:r>
      <w:r>
        <w:rPr>
          <w:color w:val="1C1731"/>
        </w:rPr>
        <w:t>discuss</w:t>
      </w:r>
      <w:r>
        <w:rPr>
          <w:color w:val="1C1731"/>
          <w:spacing w:val="36"/>
        </w:rPr>
        <w:t xml:space="preserve"> </w:t>
      </w:r>
      <w:r>
        <w:rPr>
          <w:color w:val="1C1731"/>
        </w:rPr>
        <w:t>relevant</w:t>
      </w:r>
      <w:r>
        <w:rPr>
          <w:color w:val="1C1731"/>
          <w:spacing w:val="36"/>
        </w:rPr>
        <w:t xml:space="preserve"> </w:t>
      </w:r>
      <w:r>
        <w:rPr>
          <w:color w:val="1C1731"/>
        </w:rPr>
        <w:t>questions</w:t>
      </w:r>
      <w:r>
        <w:rPr>
          <w:color w:val="1C1731"/>
          <w:spacing w:val="36"/>
        </w:rPr>
        <w:t xml:space="preserve"> </w:t>
      </w:r>
      <w:r>
        <w:rPr>
          <w:color w:val="1C1731"/>
        </w:rPr>
        <w:t>mapped</w:t>
      </w:r>
      <w:r>
        <w:rPr>
          <w:color w:val="1C1731"/>
          <w:spacing w:val="36"/>
        </w:rPr>
        <w:t xml:space="preserve"> </w:t>
      </w:r>
      <w:r>
        <w:rPr>
          <w:color w:val="1C1731"/>
        </w:rPr>
        <w:t>to</w:t>
      </w:r>
      <w:r>
        <w:rPr>
          <w:color w:val="1C1731"/>
          <w:spacing w:val="36"/>
        </w:rPr>
        <w:t xml:space="preserve"> </w:t>
      </w:r>
      <w:r>
        <w:rPr>
          <w:color w:val="1C1731"/>
        </w:rPr>
        <w:t>the</w:t>
      </w:r>
      <w:r>
        <w:rPr>
          <w:color w:val="1C1731"/>
          <w:spacing w:val="36"/>
        </w:rPr>
        <w:t xml:space="preserve"> </w:t>
      </w:r>
      <w:r>
        <w:rPr>
          <w:color w:val="1C1731"/>
        </w:rPr>
        <w:t>study’s</w:t>
      </w:r>
      <w:r>
        <w:rPr>
          <w:color w:val="1C1731"/>
          <w:spacing w:val="36"/>
        </w:rPr>
        <w:t xml:space="preserve"> </w:t>
      </w:r>
      <w:r>
        <w:rPr>
          <w:color w:val="1C1731"/>
        </w:rPr>
        <w:t>objectives,</w:t>
      </w:r>
      <w:r>
        <w:rPr>
          <w:color w:val="1C1731"/>
          <w:spacing w:val="36"/>
        </w:rPr>
        <w:t xml:space="preserve"> </w:t>
      </w:r>
      <w:r>
        <w:rPr>
          <w:color w:val="1C1731"/>
        </w:rPr>
        <w:t>and</w:t>
      </w:r>
      <w:r>
        <w:rPr>
          <w:color w:val="1C1731"/>
          <w:spacing w:val="36"/>
        </w:rPr>
        <w:t xml:space="preserve"> </w:t>
      </w:r>
      <w:r>
        <w:rPr>
          <w:color w:val="1C1731"/>
        </w:rPr>
        <w:t>once</w:t>
      </w:r>
      <w:r>
        <w:rPr>
          <w:color w:val="1C1731"/>
          <w:spacing w:val="36"/>
        </w:rPr>
        <w:t xml:space="preserve"> </w:t>
      </w:r>
      <w:r>
        <w:rPr>
          <w:color w:val="1C1731"/>
        </w:rPr>
        <w:t>the</w:t>
      </w:r>
      <w:r>
        <w:rPr>
          <w:color w:val="1C1731"/>
          <w:spacing w:val="36"/>
        </w:rPr>
        <w:t xml:space="preserve"> </w:t>
      </w:r>
      <w:r>
        <w:rPr>
          <w:color w:val="1C1731"/>
        </w:rPr>
        <w:t>key themes</w:t>
      </w:r>
      <w:r>
        <w:rPr>
          <w:color w:val="1C1731"/>
          <w:spacing w:val="40"/>
        </w:rPr>
        <w:t xml:space="preserve"> </w:t>
      </w:r>
      <w:r>
        <w:rPr>
          <w:color w:val="1C1731"/>
        </w:rPr>
        <w:t>emerged</w:t>
      </w:r>
      <w:r>
        <w:rPr>
          <w:color w:val="1C1731"/>
          <w:spacing w:val="40"/>
        </w:rPr>
        <w:t xml:space="preserve"> </w:t>
      </w:r>
      <w:r>
        <w:rPr>
          <w:color w:val="1C1731"/>
        </w:rPr>
        <w:t>from</w:t>
      </w:r>
      <w:r>
        <w:rPr>
          <w:color w:val="1C1731"/>
          <w:spacing w:val="40"/>
        </w:rPr>
        <w:t xml:space="preserve"> </w:t>
      </w:r>
      <w:r>
        <w:rPr>
          <w:color w:val="1C1731"/>
        </w:rPr>
        <w:t>the</w:t>
      </w:r>
      <w:r>
        <w:rPr>
          <w:color w:val="1C1731"/>
          <w:spacing w:val="40"/>
        </w:rPr>
        <w:t xml:space="preserve"> </w:t>
      </w:r>
      <w:r>
        <w:rPr>
          <w:color w:val="1C1731"/>
        </w:rPr>
        <w:t>analysis</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qualitative</w:t>
      </w:r>
      <w:r>
        <w:rPr>
          <w:color w:val="1C1731"/>
          <w:spacing w:val="40"/>
        </w:rPr>
        <w:t xml:space="preserve"> </w:t>
      </w:r>
      <w:r>
        <w:rPr>
          <w:color w:val="1C1731"/>
        </w:rPr>
        <w:t>research,</w:t>
      </w:r>
      <w:r>
        <w:rPr>
          <w:color w:val="1C1731"/>
          <w:spacing w:val="40"/>
        </w:rPr>
        <w:t xml:space="preserve"> </w:t>
      </w:r>
      <w:r>
        <w:rPr>
          <w:color w:val="1C1731"/>
        </w:rPr>
        <w:t>these</w:t>
      </w:r>
      <w:r>
        <w:rPr>
          <w:color w:val="1C1731"/>
          <w:spacing w:val="40"/>
        </w:rPr>
        <w:t xml:space="preserve"> </w:t>
      </w:r>
      <w:r>
        <w:rPr>
          <w:color w:val="1C1731"/>
        </w:rPr>
        <w:t>questions</w:t>
      </w:r>
      <w:r>
        <w:rPr>
          <w:color w:val="1C1731"/>
          <w:spacing w:val="40"/>
        </w:rPr>
        <w:t xml:space="preserve"> </w:t>
      </w:r>
      <w:r>
        <w:rPr>
          <w:color w:val="1C1731"/>
        </w:rPr>
        <w:t>were</w:t>
      </w:r>
      <w:r>
        <w:rPr>
          <w:color w:val="1C1731"/>
          <w:spacing w:val="40"/>
        </w:rPr>
        <w:t xml:space="preserve"> </w:t>
      </w:r>
      <w:r>
        <w:rPr>
          <w:color w:val="1C1731"/>
        </w:rPr>
        <w:t>refined.</w:t>
      </w:r>
    </w:p>
    <w:p w14:paraId="702D3F14" w14:textId="77777777" w:rsidR="005B1E76" w:rsidRDefault="00EC16DA">
      <w:pPr>
        <w:pStyle w:val="BodyText"/>
        <w:spacing w:before="179"/>
        <w:ind w:left="677"/>
      </w:pPr>
      <w:r>
        <w:rPr>
          <w:color w:val="1C1731"/>
        </w:rPr>
        <w:t>Questions</w:t>
      </w:r>
      <w:r>
        <w:rPr>
          <w:color w:val="1C1731"/>
          <w:spacing w:val="35"/>
        </w:rPr>
        <w:t xml:space="preserve"> </w:t>
      </w:r>
      <w:r>
        <w:rPr>
          <w:color w:val="1C1731"/>
        </w:rPr>
        <w:t>that</w:t>
      </w:r>
      <w:r>
        <w:rPr>
          <w:color w:val="1C1731"/>
          <w:spacing w:val="38"/>
        </w:rPr>
        <w:t xml:space="preserve"> </w:t>
      </w:r>
      <w:r>
        <w:rPr>
          <w:color w:val="1C1731"/>
        </w:rPr>
        <w:t>were</w:t>
      </w:r>
      <w:r>
        <w:rPr>
          <w:color w:val="1C1731"/>
          <w:spacing w:val="38"/>
        </w:rPr>
        <w:t xml:space="preserve"> </w:t>
      </w:r>
      <w:r>
        <w:rPr>
          <w:color w:val="1C1731"/>
        </w:rPr>
        <w:t>shaped</w:t>
      </w:r>
      <w:r>
        <w:rPr>
          <w:color w:val="1C1731"/>
          <w:spacing w:val="38"/>
        </w:rPr>
        <w:t xml:space="preserve"> </w:t>
      </w:r>
      <w:r>
        <w:rPr>
          <w:color w:val="1C1731"/>
        </w:rPr>
        <w:t>by</w:t>
      </w:r>
      <w:r>
        <w:rPr>
          <w:color w:val="1C1731"/>
          <w:spacing w:val="38"/>
        </w:rPr>
        <w:t xml:space="preserve"> </w:t>
      </w:r>
      <w:r>
        <w:rPr>
          <w:color w:val="1C1731"/>
        </w:rPr>
        <w:t>focus</w:t>
      </w:r>
      <w:r>
        <w:rPr>
          <w:color w:val="1C1731"/>
          <w:spacing w:val="38"/>
        </w:rPr>
        <w:t xml:space="preserve"> </w:t>
      </w:r>
      <w:r>
        <w:rPr>
          <w:color w:val="1C1731"/>
        </w:rPr>
        <w:t>group</w:t>
      </w:r>
      <w:r>
        <w:rPr>
          <w:color w:val="1C1731"/>
          <w:spacing w:val="38"/>
        </w:rPr>
        <w:t xml:space="preserve"> </w:t>
      </w:r>
      <w:r>
        <w:rPr>
          <w:color w:val="1C1731"/>
        </w:rPr>
        <w:t>findings</w:t>
      </w:r>
      <w:r>
        <w:rPr>
          <w:color w:val="1C1731"/>
          <w:spacing w:val="38"/>
        </w:rPr>
        <w:t xml:space="preserve"> </w:t>
      </w:r>
      <w:r>
        <w:rPr>
          <w:color w:val="1C1731"/>
          <w:spacing w:val="-2"/>
        </w:rPr>
        <w:t>included:</w:t>
      </w:r>
    </w:p>
    <w:p w14:paraId="12D9CBB1" w14:textId="77777777" w:rsidR="005B1E76" w:rsidRDefault="005B1E76">
      <w:pPr>
        <w:pStyle w:val="BodyText"/>
      </w:pPr>
    </w:p>
    <w:p w14:paraId="48680EA8" w14:textId="77777777" w:rsidR="005B1E76" w:rsidRDefault="00EC16DA">
      <w:pPr>
        <w:pStyle w:val="BodyText"/>
        <w:tabs>
          <w:tab w:val="left" w:pos="1300"/>
        </w:tabs>
        <w:ind w:left="960"/>
      </w:pPr>
      <w:r>
        <w:rPr>
          <w:rFonts w:ascii="Myriad Pro" w:hAnsi="Myriad Pro"/>
          <w:color w:val="1C1731"/>
          <w:spacing w:val="-10"/>
        </w:rPr>
        <w:t>»</w:t>
      </w:r>
      <w:r>
        <w:rPr>
          <w:rFonts w:ascii="Myriad Pro" w:hAnsi="Myriad Pro"/>
          <w:color w:val="1C1731"/>
        </w:rPr>
        <w:tab/>
      </w:r>
      <w:r>
        <w:rPr>
          <w:color w:val="1C1731"/>
        </w:rPr>
        <w:t>In</w:t>
      </w:r>
      <w:r>
        <w:rPr>
          <w:color w:val="1C1731"/>
          <w:spacing w:val="28"/>
        </w:rPr>
        <w:t xml:space="preserve"> </w:t>
      </w:r>
      <w:r>
        <w:rPr>
          <w:color w:val="1C1731"/>
        </w:rPr>
        <w:t>the</w:t>
      </w:r>
      <w:r>
        <w:rPr>
          <w:color w:val="1C1731"/>
          <w:spacing w:val="28"/>
        </w:rPr>
        <w:t xml:space="preserve"> </w:t>
      </w:r>
      <w:r>
        <w:rPr>
          <w:color w:val="1C1731"/>
        </w:rPr>
        <w:t>last</w:t>
      </w:r>
      <w:r>
        <w:rPr>
          <w:color w:val="1C1731"/>
          <w:spacing w:val="28"/>
        </w:rPr>
        <w:t xml:space="preserve"> </w:t>
      </w:r>
      <w:r>
        <w:rPr>
          <w:color w:val="1C1731"/>
        </w:rPr>
        <w:t>6</w:t>
      </w:r>
      <w:r>
        <w:rPr>
          <w:color w:val="1C1731"/>
          <w:spacing w:val="28"/>
        </w:rPr>
        <w:t xml:space="preserve"> </w:t>
      </w:r>
      <w:r>
        <w:rPr>
          <w:color w:val="1C1731"/>
        </w:rPr>
        <w:t>months,</w:t>
      </w:r>
      <w:r>
        <w:rPr>
          <w:color w:val="1C1731"/>
          <w:spacing w:val="28"/>
        </w:rPr>
        <w:t xml:space="preserve"> </w:t>
      </w:r>
      <w:r>
        <w:rPr>
          <w:color w:val="1C1731"/>
        </w:rPr>
        <w:t>did</w:t>
      </w:r>
      <w:r>
        <w:rPr>
          <w:color w:val="1C1731"/>
          <w:spacing w:val="28"/>
        </w:rPr>
        <w:t xml:space="preserve"> </w:t>
      </w:r>
      <w:r>
        <w:rPr>
          <w:color w:val="1C1731"/>
        </w:rPr>
        <w:t>you</w:t>
      </w:r>
      <w:r>
        <w:rPr>
          <w:color w:val="1C1731"/>
          <w:spacing w:val="29"/>
        </w:rPr>
        <w:t xml:space="preserve"> </w:t>
      </w:r>
      <w:r>
        <w:rPr>
          <w:color w:val="1C1731"/>
        </w:rPr>
        <w:t>play</w:t>
      </w:r>
      <w:r>
        <w:rPr>
          <w:color w:val="1C1731"/>
          <w:spacing w:val="28"/>
        </w:rPr>
        <w:t xml:space="preserve"> </w:t>
      </w:r>
      <w:r>
        <w:rPr>
          <w:color w:val="1C1731"/>
        </w:rPr>
        <w:t>games</w:t>
      </w:r>
      <w:r>
        <w:rPr>
          <w:color w:val="1C1731"/>
          <w:spacing w:val="28"/>
        </w:rPr>
        <w:t xml:space="preserve"> </w:t>
      </w:r>
      <w:r>
        <w:rPr>
          <w:color w:val="1C1731"/>
        </w:rPr>
        <w:t>to</w:t>
      </w:r>
      <w:r>
        <w:rPr>
          <w:color w:val="1C1731"/>
          <w:spacing w:val="28"/>
        </w:rPr>
        <w:t xml:space="preserve"> </w:t>
      </w:r>
      <w:r>
        <w:rPr>
          <w:color w:val="1C1731"/>
        </w:rPr>
        <w:t>forget</w:t>
      </w:r>
      <w:r>
        <w:rPr>
          <w:color w:val="1C1731"/>
          <w:spacing w:val="28"/>
        </w:rPr>
        <w:t xml:space="preserve"> </w:t>
      </w:r>
      <w:r>
        <w:rPr>
          <w:color w:val="1C1731"/>
        </w:rPr>
        <w:t>about</w:t>
      </w:r>
      <w:r>
        <w:rPr>
          <w:color w:val="1C1731"/>
          <w:spacing w:val="28"/>
        </w:rPr>
        <w:t xml:space="preserve"> </w:t>
      </w:r>
      <w:r>
        <w:rPr>
          <w:color w:val="1C1731"/>
        </w:rPr>
        <w:t>real</w:t>
      </w:r>
      <w:r>
        <w:rPr>
          <w:color w:val="1C1731"/>
          <w:spacing w:val="29"/>
        </w:rPr>
        <w:t xml:space="preserve"> </w:t>
      </w:r>
      <w:r>
        <w:rPr>
          <w:color w:val="1C1731"/>
          <w:spacing w:val="-2"/>
        </w:rPr>
        <w:t>life?</w:t>
      </w:r>
    </w:p>
    <w:p w14:paraId="5B071633"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In</w:t>
      </w:r>
      <w:r>
        <w:rPr>
          <w:color w:val="1C1731"/>
          <w:spacing w:val="33"/>
        </w:rPr>
        <w:t xml:space="preserve"> </w:t>
      </w:r>
      <w:r>
        <w:rPr>
          <w:color w:val="1C1731"/>
        </w:rPr>
        <w:t>the</w:t>
      </w:r>
      <w:r>
        <w:rPr>
          <w:color w:val="1C1731"/>
          <w:spacing w:val="34"/>
        </w:rPr>
        <w:t xml:space="preserve"> </w:t>
      </w:r>
      <w:r>
        <w:rPr>
          <w:color w:val="1C1731"/>
        </w:rPr>
        <w:t>last</w:t>
      </w:r>
      <w:r>
        <w:rPr>
          <w:color w:val="1C1731"/>
          <w:spacing w:val="34"/>
        </w:rPr>
        <w:t xml:space="preserve"> </w:t>
      </w:r>
      <w:r>
        <w:rPr>
          <w:color w:val="1C1731"/>
        </w:rPr>
        <w:t>6</w:t>
      </w:r>
      <w:r>
        <w:rPr>
          <w:color w:val="1C1731"/>
          <w:spacing w:val="34"/>
        </w:rPr>
        <w:t xml:space="preserve"> </w:t>
      </w:r>
      <w:r>
        <w:rPr>
          <w:color w:val="1C1731"/>
        </w:rPr>
        <w:t>months,</w:t>
      </w:r>
      <w:r>
        <w:rPr>
          <w:color w:val="1C1731"/>
          <w:spacing w:val="34"/>
        </w:rPr>
        <w:t xml:space="preserve"> </w:t>
      </w:r>
      <w:r>
        <w:rPr>
          <w:color w:val="1C1731"/>
        </w:rPr>
        <w:t>have</w:t>
      </w:r>
      <w:r>
        <w:rPr>
          <w:color w:val="1C1731"/>
          <w:spacing w:val="34"/>
        </w:rPr>
        <w:t xml:space="preserve"> </w:t>
      </w:r>
      <w:r>
        <w:rPr>
          <w:color w:val="1C1731"/>
        </w:rPr>
        <w:t>others</w:t>
      </w:r>
      <w:r>
        <w:rPr>
          <w:color w:val="1C1731"/>
          <w:spacing w:val="33"/>
        </w:rPr>
        <w:t xml:space="preserve"> </w:t>
      </w:r>
      <w:r>
        <w:rPr>
          <w:color w:val="1C1731"/>
        </w:rPr>
        <w:t>unsuccessfully</w:t>
      </w:r>
      <w:r>
        <w:rPr>
          <w:color w:val="1C1731"/>
          <w:spacing w:val="34"/>
        </w:rPr>
        <w:t xml:space="preserve"> </w:t>
      </w:r>
      <w:r>
        <w:rPr>
          <w:color w:val="1C1731"/>
        </w:rPr>
        <w:t>tried</w:t>
      </w:r>
      <w:r>
        <w:rPr>
          <w:color w:val="1C1731"/>
          <w:spacing w:val="34"/>
        </w:rPr>
        <w:t xml:space="preserve"> </w:t>
      </w:r>
      <w:r>
        <w:rPr>
          <w:color w:val="1C1731"/>
        </w:rPr>
        <w:t>to</w:t>
      </w:r>
      <w:r>
        <w:rPr>
          <w:color w:val="1C1731"/>
          <w:spacing w:val="34"/>
        </w:rPr>
        <w:t xml:space="preserve"> </w:t>
      </w:r>
      <w:r>
        <w:rPr>
          <w:color w:val="1C1731"/>
        </w:rPr>
        <w:t>reduce</w:t>
      </w:r>
      <w:r>
        <w:rPr>
          <w:color w:val="1C1731"/>
          <w:spacing w:val="34"/>
        </w:rPr>
        <w:t xml:space="preserve"> </w:t>
      </w:r>
      <w:r>
        <w:rPr>
          <w:color w:val="1C1731"/>
        </w:rPr>
        <w:t>your</w:t>
      </w:r>
      <w:r>
        <w:rPr>
          <w:color w:val="1C1731"/>
          <w:spacing w:val="34"/>
        </w:rPr>
        <w:t xml:space="preserve"> </w:t>
      </w:r>
      <w:r>
        <w:rPr>
          <w:color w:val="1C1731"/>
        </w:rPr>
        <w:t>game</w:t>
      </w:r>
      <w:r>
        <w:rPr>
          <w:color w:val="1C1731"/>
          <w:spacing w:val="34"/>
        </w:rPr>
        <w:t xml:space="preserve"> </w:t>
      </w:r>
      <w:r>
        <w:rPr>
          <w:color w:val="1C1731"/>
          <w:spacing w:val="-4"/>
        </w:rPr>
        <w:t>use?</w:t>
      </w:r>
    </w:p>
    <w:p w14:paraId="39EB9432" w14:textId="77777777" w:rsidR="005B1E76" w:rsidRDefault="00EC16DA">
      <w:pPr>
        <w:pStyle w:val="BodyText"/>
        <w:tabs>
          <w:tab w:val="left" w:pos="1300"/>
        </w:tabs>
        <w:spacing w:before="208" w:line="278" w:lineRule="auto"/>
        <w:ind w:left="1300" w:right="650" w:hanging="341"/>
      </w:pPr>
      <w:r>
        <w:rPr>
          <w:rFonts w:ascii="Myriad Pro" w:hAnsi="Myriad Pro"/>
          <w:color w:val="1C1731"/>
          <w:spacing w:val="-10"/>
        </w:rPr>
        <w:t>»</w:t>
      </w:r>
      <w:r>
        <w:rPr>
          <w:rFonts w:ascii="Myriad Pro" w:hAnsi="Myriad Pro"/>
          <w:color w:val="1C1731"/>
        </w:rPr>
        <w:tab/>
      </w:r>
      <w:r>
        <w:rPr>
          <w:color w:val="1C1731"/>
        </w:rPr>
        <w:t>In</w:t>
      </w:r>
      <w:r>
        <w:rPr>
          <w:color w:val="1C1731"/>
          <w:spacing w:val="30"/>
        </w:rPr>
        <w:t xml:space="preserve"> </w:t>
      </w:r>
      <w:r>
        <w:rPr>
          <w:color w:val="1C1731"/>
        </w:rPr>
        <w:t>the</w:t>
      </w:r>
      <w:r>
        <w:rPr>
          <w:color w:val="1C1731"/>
          <w:spacing w:val="30"/>
        </w:rPr>
        <w:t xml:space="preserve"> </w:t>
      </w:r>
      <w:r>
        <w:rPr>
          <w:color w:val="1C1731"/>
        </w:rPr>
        <w:t>last</w:t>
      </w:r>
      <w:r>
        <w:rPr>
          <w:color w:val="1C1731"/>
          <w:spacing w:val="30"/>
        </w:rPr>
        <w:t xml:space="preserve"> </w:t>
      </w:r>
      <w:r>
        <w:rPr>
          <w:color w:val="1C1731"/>
        </w:rPr>
        <w:t>6</w:t>
      </w:r>
      <w:r>
        <w:rPr>
          <w:color w:val="1C1731"/>
          <w:spacing w:val="30"/>
        </w:rPr>
        <w:t xml:space="preserve"> </w:t>
      </w:r>
      <w:r>
        <w:rPr>
          <w:color w:val="1C1731"/>
        </w:rPr>
        <w:t>months,</w:t>
      </w:r>
      <w:r>
        <w:rPr>
          <w:color w:val="1C1731"/>
          <w:spacing w:val="30"/>
        </w:rPr>
        <w:t xml:space="preserve"> </w:t>
      </w:r>
      <w:r>
        <w:rPr>
          <w:color w:val="1C1731"/>
        </w:rPr>
        <w:t>did</w:t>
      </w:r>
      <w:r>
        <w:rPr>
          <w:color w:val="1C1731"/>
          <w:spacing w:val="30"/>
        </w:rPr>
        <w:t xml:space="preserve"> </w:t>
      </w:r>
      <w:r>
        <w:rPr>
          <w:color w:val="1C1731"/>
        </w:rPr>
        <w:t>you</w:t>
      </w:r>
      <w:r>
        <w:rPr>
          <w:color w:val="1C1731"/>
          <w:spacing w:val="30"/>
        </w:rPr>
        <w:t xml:space="preserve"> </w:t>
      </w:r>
      <w:r>
        <w:rPr>
          <w:color w:val="1C1731"/>
        </w:rPr>
        <w:t>have</w:t>
      </w:r>
      <w:r>
        <w:rPr>
          <w:color w:val="1C1731"/>
          <w:spacing w:val="30"/>
        </w:rPr>
        <w:t xml:space="preserve"> </w:t>
      </w:r>
      <w:r>
        <w:rPr>
          <w:color w:val="1C1731"/>
        </w:rPr>
        <w:t>fights</w:t>
      </w:r>
      <w:r>
        <w:rPr>
          <w:color w:val="1C1731"/>
          <w:spacing w:val="30"/>
        </w:rPr>
        <w:t xml:space="preserve"> </w:t>
      </w:r>
      <w:r>
        <w:rPr>
          <w:color w:val="1C1731"/>
        </w:rPr>
        <w:t>with</w:t>
      </w:r>
      <w:r>
        <w:rPr>
          <w:color w:val="1C1731"/>
          <w:spacing w:val="30"/>
        </w:rPr>
        <w:t xml:space="preserve"> </w:t>
      </w:r>
      <w:r>
        <w:rPr>
          <w:color w:val="1C1731"/>
        </w:rPr>
        <w:t>others</w:t>
      </w:r>
      <w:r>
        <w:rPr>
          <w:color w:val="1C1731"/>
          <w:spacing w:val="30"/>
        </w:rPr>
        <w:t xml:space="preserve"> </w:t>
      </w:r>
      <w:r>
        <w:rPr>
          <w:color w:val="1C1731"/>
        </w:rPr>
        <w:t>(</w:t>
      </w:r>
      <w:proofErr w:type="spellStart"/>
      <w:proofErr w:type="gramStart"/>
      <w:r>
        <w:rPr>
          <w:color w:val="1C1731"/>
        </w:rPr>
        <w:t>eg</w:t>
      </w:r>
      <w:proofErr w:type="spellEnd"/>
      <w:proofErr w:type="gramEnd"/>
      <w:r>
        <w:rPr>
          <w:color w:val="1C1731"/>
          <w:spacing w:val="30"/>
        </w:rPr>
        <w:t xml:space="preserve"> </w:t>
      </w:r>
      <w:r>
        <w:rPr>
          <w:color w:val="1C1731"/>
        </w:rPr>
        <w:t>family,</w:t>
      </w:r>
      <w:r>
        <w:rPr>
          <w:color w:val="1C1731"/>
          <w:spacing w:val="30"/>
        </w:rPr>
        <w:t xml:space="preserve"> </w:t>
      </w:r>
      <w:r>
        <w:rPr>
          <w:color w:val="1C1731"/>
        </w:rPr>
        <w:t>friends)</w:t>
      </w:r>
      <w:r>
        <w:rPr>
          <w:color w:val="1C1731"/>
          <w:spacing w:val="30"/>
        </w:rPr>
        <w:t xml:space="preserve"> </w:t>
      </w:r>
      <w:r>
        <w:rPr>
          <w:color w:val="1C1731"/>
        </w:rPr>
        <w:t>over</w:t>
      </w:r>
      <w:r>
        <w:rPr>
          <w:color w:val="1C1731"/>
          <w:spacing w:val="30"/>
        </w:rPr>
        <w:t xml:space="preserve"> </w:t>
      </w:r>
      <w:r>
        <w:rPr>
          <w:color w:val="1C1731"/>
        </w:rPr>
        <w:t>your</w:t>
      </w:r>
      <w:r>
        <w:rPr>
          <w:color w:val="1C1731"/>
          <w:spacing w:val="30"/>
        </w:rPr>
        <w:t xml:space="preserve"> </w:t>
      </w:r>
      <w:r>
        <w:rPr>
          <w:color w:val="1C1731"/>
        </w:rPr>
        <w:t>time</w:t>
      </w:r>
      <w:r>
        <w:rPr>
          <w:color w:val="1C1731"/>
          <w:spacing w:val="30"/>
        </w:rPr>
        <w:t xml:space="preserve"> </w:t>
      </w:r>
      <w:r>
        <w:rPr>
          <w:color w:val="1C1731"/>
        </w:rPr>
        <w:t>spent</w:t>
      </w:r>
      <w:r>
        <w:rPr>
          <w:color w:val="1C1731"/>
          <w:spacing w:val="30"/>
        </w:rPr>
        <w:t xml:space="preserve"> </w:t>
      </w:r>
      <w:r>
        <w:rPr>
          <w:color w:val="1C1731"/>
        </w:rPr>
        <w:t xml:space="preserve">on </w:t>
      </w:r>
      <w:r>
        <w:rPr>
          <w:color w:val="1C1731"/>
          <w:spacing w:val="-2"/>
        </w:rPr>
        <w:t>games?</w:t>
      </w:r>
    </w:p>
    <w:p w14:paraId="1DA10AB2" w14:textId="77777777" w:rsidR="005B1E76" w:rsidRDefault="00EC16DA">
      <w:pPr>
        <w:pStyle w:val="BodyText"/>
        <w:tabs>
          <w:tab w:val="left" w:pos="1300"/>
        </w:tabs>
        <w:spacing w:before="183" w:line="278" w:lineRule="auto"/>
        <w:ind w:left="1300" w:right="787" w:hanging="341"/>
      </w:pPr>
      <w:r>
        <w:rPr>
          <w:rFonts w:ascii="Myriad Pro" w:hAnsi="Myriad Pro"/>
          <w:color w:val="1C1731"/>
          <w:spacing w:val="-10"/>
        </w:rPr>
        <w:t>»</w:t>
      </w:r>
      <w:r>
        <w:rPr>
          <w:rFonts w:ascii="Myriad Pro" w:hAnsi="Myriad Pro"/>
          <w:color w:val="1C1731"/>
        </w:rPr>
        <w:tab/>
      </w:r>
      <w:r>
        <w:rPr>
          <w:color w:val="1C1731"/>
        </w:rPr>
        <w:t>In</w:t>
      </w:r>
      <w:r>
        <w:rPr>
          <w:color w:val="1C1731"/>
          <w:spacing w:val="34"/>
        </w:rPr>
        <w:t xml:space="preserve"> </w:t>
      </w:r>
      <w:r>
        <w:rPr>
          <w:color w:val="1C1731"/>
        </w:rPr>
        <w:t>the</w:t>
      </w:r>
      <w:r>
        <w:rPr>
          <w:color w:val="1C1731"/>
          <w:spacing w:val="34"/>
        </w:rPr>
        <w:t xml:space="preserve"> </w:t>
      </w:r>
      <w:r>
        <w:rPr>
          <w:color w:val="1C1731"/>
        </w:rPr>
        <w:t>last</w:t>
      </w:r>
      <w:r>
        <w:rPr>
          <w:color w:val="1C1731"/>
          <w:spacing w:val="34"/>
        </w:rPr>
        <w:t xml:space="preserve"> </w:t>
      </w:r>
      <w:r>
        <w:rPr>
          <w:color w:val="1C1731"/>
        </w:rPr>
        <w:t>6</w:t>
      </w:r>
      <w:r>
        <w:rPr>
          <w:color w:val="1C1731"/>
          <w:spacing w:val="34"/>
        </w:rPr>
        <w:t xml:space="preserve"> </w:t>
      </w:r>
      <w:r>
        <w:rPr>
          <w:color w:val="1C1731"/>
        </w:rPr>
        <w:t>months,</w:t>
      </w:r>
      <w:r>
        <w:rPr>
          <w:color w:val="1C1731"/>
          <w:spacing w:val="34"/>
        </w:rPr>
        <w:t xml:space="preserve"> </w:t>
      </w:r>
      <w:r>
        <w:rPr>
          <w:color w:val="1C1731"/>
        </w:rPr>
        <w:t>have</w:t>
      </w:r>
      <w:r>
        <w:rPr>
          <w:color w:val="1C1731"/>
          <w:spacing w:val="34"/>
        </w:rPr>
        <w:t xml:space="preserve"> </w:t>
      </w:r>
      <w:r>
        <w:rPr>
          <w:color w:val="1C1731"/>
        </w:rPr>
        <w:t>you</w:t>
      </w:r>
      <w:r>
        <w:rPr>
          <w:color w:val="1C1731"/>
          <w:spacing w:val="34"/>
        </w:rPr>
        <w:t xml:space="preserve"> </w:t>
      </w:r>
      <w:r>
        <w:rPr>
          <w:color w:val="1C1731"/>
        </w:rPr>
        <w:t>neglected</w:t>
      </w:r>
      <w:r>
        <w:rPr>
          <w:color w:val="1C1731"/>
          <w:spacing w:val="34"/>
        </w:rPr>
        <w:t xml:space="preserve"> </w:t>
      </w:r>
      <w:r>
        <w:rPr>
          <w:color w:val="1C1731"/>
        </w:rPr>
        <w:t>other</w:t>
      </w:r>
      <w:r>
        <w:rPr>
          <w:color w:val="1C1731"/>
          <w:spacing w:val="34"/>
        </w:rPr>
        <w:t xml:space="preserve"> </w:t>
      </w:r>
      <w:r>
        <w:rPr>
          <w:color w:val="1C1731"/>
        </w:rPr>
        <w:t>important</w:t>
      </w:r>
      <w:r>
        <w:rPr>
          <w:color w:val="1C1731"/>
          <w:spacing w:val="34"/>
        </w:rPr>
        <w:t xml:space="preserve"> </w:t>
      </w:r>
      <w:r>
        <w:rPr>
          <w:color w:val="1C1731"/>
        </w:rPr>
        <w:t>activities</w:t>
      </w:r>
      <w:r>
        <w:rPr>
          <w:color w:val="1C1731"/>
          <w:spacing w:val="34"/>
        </w:rPr>
        <w:t xml:space="preserve"> </w:t>
      </w:r>
      <w:r>
        <w:rPr>
          <w:color w:val="1C1731"/>
        </w:rPr>
        <w:t>(</w:t>
      </w:r>
      <w:proofErr w:type="spellStart"/>
      <w:proofErr w:type="gramStart"/>
      <w:r>
        <w:rPr>
          <w:color w:val="1C1731"/>
        </w:rPr>
        <w:t>eg</w:t>
      </w:r>
      <w:proofErr w:type="spellEnd"/>
      <w:proofErr w:type="gramEnd"/>
      <w:r>
        <w:rPr>
          <w:color w:val="1C1731"/>
          <w:spacing w:val="34"/>
        </w:rPr>
        <w:t xml:space="preserve"> </w:t>
      </w:r>
      <w:r>
        <w:rPr>
          <w:color w:val="1C1731"/>
        </w:rPr>
        <w:t>school,</w:t>
      </w:r>
      <w:r>
        <w:rPr>
          <w:color w:val="1C1731"/>
          <w:spacing w:val="34"/>
        </w:rPr>
        <w:t xml:space="preserve"> </w:t>
      </w:r>
      <w:r>
        <w:rPr>
          <w:color w:val="1C1731"/>
        </w:rPr>
        <w:t>work,</w:t>
      </w:r>
      <w:r>
        <w:rPr>
          <w:color w:val="1C1731"/>
          <w:spacing w:val="34"/>
        </w:rPr>
        <w:t xml:space="preserve"> </w:t>
      </w:r>
      <w:r>
        <w:rPr>
          <w:color w:val="1C1731"/>
        </w:rPr>
        <w:t>sports)</w:t>
      </w:r>
      <w:r>
        <w:rPr>
          <w:color w:val="1C1731"/>
          <w:spacing w:val="34"/>
        </w:rPr>
        <w:t xml:space="preserve"> </w:t>
      </w:r>
      <w:r>
        <w:rPr>
          <w:color w:val="1C1731"/>
        </w:rPr>
        <w:t>to play games?</w:t>
      </w:r>
    </w:p>
    <w:p w14:paraId="462421E9" w14:textId="77777777" w:rsidR="005B1E76" w:rsidRDefault="00EC16DA">
      <w:pPr>
        <w:pStyle w:val="BodyText"/>
        <w:spacing w:before="183" w:line="292" w:lineRule="auto"/>
        <w:ind w:left="677" w:right="787"/>
      </w:pPr>
      <w:r>
        <w:rPr>
          <w:color w:val="1C1731"/>
        </w:rPr>
        <w:t>A</w:t>
      </w:r>
      <w:r>
        <w:rPr>
          <w:color w:val="1C1731"/>
          <w:spacing w:val="38"/>
        </w:rPr>
        <w:t xml:space="preserve"> </w:t>
      </w:r>
      <w:r>
        <w:rPr>
          <w:color w:val="1C1731"/>
        </w:rPr>
        <w:t>total</w:t>
      </w:r>
      <w:r>
        <w:rPr>
          <w:color w:val="1C1731"/>
          <w:spacing w:val="38"/>
        </w:rPr>
        <w:t xml:space="preserve"> </w:t>
      </w:r>
      <w:r>
        <w:rPr>
          <w:color w:val="1C1731"/>
        </w:rPr>
        <w:t>of</w:t>
      </w:r>
      <w:r>
        <w:rPr>
          <w:color w:val="1C1731"/>
          <w:spacing w:val="38"/>
        </w:rPr>
        <w:t xml:space="preserve"> </w:t>
      </w:r>
      <w:r>
        <w:rPr>
          <w:color w:val="1C1731"/>
        </w:rPr>
        <w:t>32</w:t>
      </w:r>
      <w:r>
        <w:rPr>
          <w:color w:val="1C1731"/>
          <w:spacing w:val="38"/>
        </w:rPr>
        <w:t xml:space="preserve"> </w:t>
      </w:r>
      <w:r>
        <w:rPr>
          <w:color w:val="1C1731"/>
        </w:rPr>
        <w:t>questions</w:t>
      </w:r>
      <w:r>
        <w:rPr>
          <w:color w:val="1C1731"/>
          <w:spacing w:val="38"/>
        </w:rPr>
        <w:t xml:space="preserve"> </w:t>
      </w:r>
      <w:r>
        <w:rPr>
          <w:color w:val="1C1731"/>
        </w:rPr>
        <w:t>were</w:t>
      </w:r>
      <w:r>
        <w:rPr>
          <w:color w:val="1C1731"/>
          <w:spacing w:val="38"/>
        </w:rPr>
        <w:t xml:space="preserve"> </w:t>
      </w:r>
      <w:r>
        <w:rPr>
          <w:color w:val="1C1731"/>
        </w:rPr>
        <w:t>confirmed</w:t>
      </w:r>
      <w:r>
        <w:rPr>
          <w:color w:val="1C1731"/>
          <w:spacing w:val="38"/>
        </w:rPr>
        <w:t xml:space="preserve"> </w:t>
      </w:r>
      <w:r>
        <w:rPr>
          <w:color w:val="1C1731"/>
        </w:rPr>
        <w:t>for</w:t>
      </w:r>
      <w:r>
        <w:rPr>
          <w:color w:val="1C1731"/>
          <w:spacing w:val="38"/>
        </w:rPr>
        <w:t xml:space="preserve"> </w:t>
      </w:r>
      <w:r>
        <w:rPr>
          <w:color w:val="1C1731"/>
        </w:rPr>
        <w:t>the</w:t>
      </w:r>
      <w:r>
        <w:rPr>
          <w:color w:val="1C1731"/>
          <w:spacing w:val="38"/>
        </w:rPr>
        <w:t xml:space="preserve"> </w:t>
      </w:r>
      <w:r>
        <w:rPr>
          <w:color w:val="1C1731"/>
        </w:rPr>
        <w:t>final</w:t>
      </w:r>
      <w:r>
        <w:rPr>
          <w:color w:val="1C1731"/>
          <w:spacing w:val="38"/>
        </w:rPr>
        <w:t xml:space="preserve"> </w:t>
      </w:r>
      <w:r>
        <w:rPr>
          <w:color w:val="1C1731"/>
        </w:rPr>
        <w:t>survey,</w:t>
      </w:r>
      <w:r>
        <w:rPr>
          <w:color w:val="1C1731"/>
          <w:spacing w:val="38"/>
        </w:rPr>
        <w:t xml:space="preserve"> </w:t>
      </w:r>
      <w:r>
        <w:rPr>
          <w:color w:val="1C1731"/>
        </w:rPr>
        <w:t>and</w:t>
      </w:r>
      <w:r>
        <w:rPr>
          <w:color w:val="1C1731"/>
          <w:spacing w:val="38"/>
        </w:rPr>
        <w:t xml:space="preserve"> </w:t>
      </w:r>
      <w:r>
        <w:rPr>
          <w:color w:val="1C1731"/>
        </w:rPr>
        <w:t>demographic</w:t>
      </w:r>
      <w:r>
        <w:rPr>
          <w:color w:val="1C1731"/>
          <w:spacing w:val="38"/>
        </w:rPr>
        <w:t xml:space="preserve"> </w:t>
      </w:r>
      <w:r>
        <w:rPr>
          <w:color w:val="1C1731"/>
        </w:rPr>
        <w:t>and</w:t>
      </w:r>
      <w:r>
        <w:rPr>
          <w:color w:val="1C1731"/>
          <w:spacing w:val="38"/>
        </w:rPr>
        <w:t xml:space="preserve"> </w:t>
      </w:r>
      <w:r>
        <w:rPr>
          <w:color w:val="1C1731"/>
        </w:rPr>
        <w:t>COVID-19-related questions</w:t>
      </w:r>
      <w:r>
        <w:rPr>
          <w:color w:val="1C1731"/>
          <w:spacing w:val="40"/>
        </w:rPr>
        <w:t xml:space="preserve"> </w:t>
      </w:r>
      <w:r>
        <w:rPr>
          <w:color w:val="1C1731"/>
        </w:rPr>
        <w:t>were</w:t>
      </w:r>
      <w:r>
        <w:rPr>
          <w:color w:val="1C1731"/>
          <w:spacing w:val="40"/>
        </w:rPr>
        <w:t xml:space="preserve"> </w:t>
      </w:r>
      <w:r>
        <w:rPr>
          <w:color w:val="1C1731"/>
        </w:rPr>
        <w:t>also</w:t>
      </w:r>
      <w:r>
        <w:rPr>
          <w:color w:val="1C1731"/>
          <w:spacing w:val="40"/>
        </w:rPr>
        <w:t xml:space="preserve"> </w:t>
      </w:r>
      <w:r>
        <w:rPr>
          <w:color w:val="1C1731"/>
        </w:rPr>
        <w:t>included.</w:t>
      </w:r>
      <w:r>
        <w:rPr>
          <w:color w:val="1C1731"/>
          <w:spacing w:val="80"/>
          <w:w w:val="150"/>
        </w:rPr>
        <w:t xml:space="preserve"> </w:t>
      </w:r>
      <w:r>
        <w:rPr>
          <w:color w:val="1C1731"/>
        </w:rPr>
        <w:t>The</w:t>
      </w:r>
      <w:r>
        <w:rPr>
          <w:color w:val="1C1731"/>
          <w:spacing w:val="40"/>
        </w:rPr>
        <w:t xml:space="preserve"> </w:t>
      </w:r>
      <w:r>
        <w:rPr>
          <w:color w:val="1C1731"/>
        </w:rPr>
        <w:t>survey</w:t>
      </w:r>
      <w:r>
        <w:rPr>
          <w:color w:val="1C1731"/>
          <w:spacing w:val="40"/>
        </w:rPr>
        <w:t xml:space="preserve"> </w:t>
      </w:r>
      <w:r>
        <w:rPr>
          <w:color w:val="1C1731"/>
        </w:rPr>
        <w:t>was</w:t>
      </w:r>
      <w:r>
        <w:rPr>
          <w:color w:val="1C1731"/>
          <w:spacing w:val="40"/>
        </w:rPr>
        <w:t xml:space="preserve"> </w:t>
      </w:r>
      <w:r>
        <w:rPr>
          <w:color w:val="1C1731"/>
        </w:rPr>
        <w:t>piloted</w:t>
      </w:r>
      <w:r>
        <w:rPr>
          <w:color w:val="1C1731"/>
          <w:spacing w:val="40"/>
        </w:rPr>
        <w:t xml:space="preserve"> </w:t>
      </w:r>
      <w:r>
        <w:rPr>
          <w:color w:val="1C1731"/>
        </w:rPr>
        <w:t>with</w:t>
      </w:r>
      <w:r>
        <w:rPr>
          <w:color w:val="1C1731"/>
          <w:spacing w:val="40"/>
        </w:rPr>
        <w:t xml:space="preserve"> </w:t>
      </w:r>
      <w:r>
        <w:rPr>
          <w:color w:val="1C1731"/>
        </w:rPr>
        <w:t>young</w:t>
      </w:r>
      <w:r>
        <w:rPr>
          <w:color w:val="1C1731"/>
          <w:spacing w:val="40"/>
        </w:rPr>
        <w:t xml:space="preserve"> </w:t>
      </w:r>
      <w:r>
        <w:rPr>
          <w:color w:val="1C1731"/>
        </w:rPr>
        <w:t>people</w:t>
      </w:r>
      <w:r>
        <w:rPr>
          <w:color w:val="1C1731"/>
          <w:spacing w:val="40"/>
        </w:rPr>
        <w:t xml:space="preserve"> </w:t>
      </w:r>
      <w:r>
        <w:rPr>
          <w:color w:val="1C1731"/>
        </w:rPr>
        <w:t>internally</w:t>
      </w:r>
      <w:r>
        <w:rPr>
          <w:color w:val="1C1731"/>
          <w:spacing w:val="40"/>
        </w:rPr>
        <w:t xml:space="preserve"> </w:t>
      </w:r>
      <w:r>
        <w:rPr>
          <w:color w:val="1C1731"/>
        </w:rPr>
        <w:t>across</w:t>
      </w:r>
      <w:r>
        <w:rPr>
          <w:color w:val="1C1731"/>
          <w:spacing w:val="40"/>
        </w:rPr>
        <w:t xml:space="preserve"> </w:t>
      </w:r>
      <w:r>
        <w:rPr>
          <w:color w:val="1C1731"/>
        </w:rPr>
        <w:t>Moana</w:t>
      </w:r>
    </w:p>
    <w:p w14:paraId="7335B9EA" w14:textId="77777777" w:rsidR="005B1E76" w:rsidRDefault="00EC16DA">
      <w:pPr>
        <w:pStyle w:val="BodyText"/>
        <w:spacing w:line="229" w:lineRule="exact"/>
        <w:ind w:left="677"/>
      </w:pPr>
      <w:r>
        <w:rPr>
          <w:color w:val="1C1731"/>
        </w:rPr>
        <w:t>Research,</w:t>
      </w:r>
      <w:r>
        <w:rPr>
          <w:color w:val="1C1731"/>
          <w:spacing w:val="35"/>
        </w:rPr>
        <w:t xml:space="preserve"> </w:t>
      </w:r>
      <w:r>
        <w:rPr>
          <w:color w:val="1C1731"/>
        </w:rPr>
        <w:t>and</w:t>
      </w:r>
      <w:r>
        <w:rPr>
          <w:color w:val="1C1731"/>
          <w:spacing w:val="35"/>
        </w:rPr>
        <w:t xml:space="preserve"> </w:t>
      </w:r>
      <w:proofErr w:type="spellStart"/>
      <w:r>
        <w:rPr>
          <w:color w:val="1C1731"/>
        </w:rPr>
        <w:t>Mapu</w:t>
      </w:r>
      <w:proofErr w:type="spellEnd"/>
      <w:r>
        <w:rPr>
          <w:color w:val="1C1731"/>
          <w:spacing w:val="35"/>
        </w:rPr>
        <w:t xml:space="preserve"> </w:t>
      </w:r>
      <w:r>
        <w:rPr>
          <w:color w:val="1C1731"/>
        </w:rPr>
        <w:t>Maia,</w:t>
      </w:r>
      <w:r>
        <w:rPr>
          <w:color w:val="1C1731"/>
          <w:spacing w:val="35"/>
        </w:rPr>
        <w:t xml:space="preserve"> </w:t>
      </w:r>
      <w:r>
        <w:rPr>
          <w:color w:val="1C1731"/>
        </w:rPr>
        <w:t>and</w:t>
      </w:r>
      <w:r>
        <w:rPr>
          <w:color w:val="1C1731"/>
          <w:spacing w:val="36"/>
        </w:rPr>
        <w:t xml:space="preserve"> </w:t>
      </w:r>
      <w:r>
        <w:rPr>
          <w:color w:val="1C1731"/>
        </w:rPr>
        <w:t>amendments</w:t>
      </w:r>
      <w:r>
        <w:rPr>
          <w:color w:val="1C1731"/>
          <w:spacing w:val="35"/>
        </w:rPr>
        <w:t xml:space="preserve"> </w:t>
      </w:r>
      <w:r>
        <w:rPr>
          <w:color w:val="1C1731"/>
        </w:rPr>
        <w:t>were</w:t>
      </w:r>
      <w:r>
        <w:rPr>
          <w:color w:val="1C1731"/>
          <w:spacing w:val="35"/>
        </w:rPr>
        <w:t xml:space="preserve"> </w:t>
      </w:r>
      <w:r>
        <w:rPr>
          <w:color w:val="1C1731"/>
        </w:rPr>
        <w:t>made</w:t>
      </w:r>
      <w:r>
        <w:rPr>
          <w:color w:val="1C1731"/>
          <w:spacing w:val="35"/>
        </w:rPr>
        <w:t xml:space="preserve"> </w:t>
      </w:r>
      <w:r>
        <w:rPr>
          <w:color w:val="1C1731"/>
        </w:rPr>
        <w:t>in</w:t>
      </w:r>
      <w:r>
        <w:rPr>
          <w:color w:val="1C1731"/>
          <w:spacing w:val="36"/>
        </w:rPr>
        <w:t xml:space="preserve"> </w:t>
      </w:r>
      <w:r>
        <w:rPr>
          <w:color w:val="1C1731"/>
        </w:rPr>
        <w:t>response</w:t>
      </w:r>
      <w:r>
        <w:rPr>
          <w:color w:val="1C1731"/>
          <w:spacing w:val="35"/>
        </w:rPr>
        <w:t xml:space="preserve"> </w:t>
      </w:r>
      <w:r>
        <w:rPr>
          <w:color w:val="1C1731"/>
        </w:rPr>
        <w:t>to</w:t>
      </w:r>
      <w:r>
        <w:rPr>
          <w:color w:val="1C1731"/>
          <w:spacing w:val="35"/>
        </w:rPr>
        <w:t xml:space="preserve"> </w:t>
      </w:r>
      <w:r>
        <w:rPr>
          <w:color w:val="1C1731"/>
        </w:rPr>
        <w:t>feedback.</w:t>
      </w:r>
      <w:r>
        <w:rPr>
          <w:color w:val="1C1731"/>
          <w:spacing w:val="31"/>
        </w:rPr>
        <w:t xml:space="preserve">  </w:t>
      </w:r>
      <w:r>
        <w:rPr>
          <w:color w:val="1C1731"/>
        </w:rPr>
        <w:t>The</w:t>
      </w:r>
      <w:r>
        <w:rPr>
          <w:color w:val="1C1731"/>
          <w:spacing w:val="35"/>
        </w:rPr>
        <w:t xml:space="preserve"> </w:t>
      </w:r>
      <w:r>
        <w:rPr>
          <w:color w:val="1C1731"/>
        </w:rPr>
        <w:t>survey</w:t>
      </w:r>
      <w:r>
        <w:rPr>
          <w:color w:val="1C1731"/>
          <w:spacing w:val="35"/>
        </w:rPr>
        <w:t xml:space="preserve"> </w:t>
      </w:r>
      <w:r>
        <w:rPr>
          <w:color w:val="1C1731"/>
          <w:spacing w:val="-5"/>
        </w:rPr>
        <w:t>was</w:t>
      </w:r>
    </w:p>
    <w:p w14:paraId="6F2A30C7" w14:textId="77777777" w:rsidR="005B1E76" w:rsidRDefault="00EC16DA">
      <w:pPr>
        <w:pStyle w:val="BodyText"/>
        <w:spacing w:before="50" w:line="292" w:lineRule="auto"/>
        <w:ind w:left="677" w:right="787"/>
      </w:pPr>
      <w:r>
        <w:rPr>
          <w:color w:val="1C1731"/>
        </w:rPr>
        <w:t>opened</w:t>
      </w:r>
      <w:r>
        <w:rPr>
          <w:color w:val="1C1731"/>
          <w:spacing w:val="35"/>
        </w:rPr>
        <w:t xml:space="preserve"> </w:t>
      </w:r>
      <w:r>
        <w:rPr>
          <w:color w:val="1C1731"/>
        </w:rPr>
        <w:t>on</w:t>
      </w:r>
      <w:r>
        <w:rPr>
          <w:color w:val="1C1731"/>
          <w:spacing w:val="35"/>
        </w:rPr>
        <w:t xml:space="preserve"> </w:t>
      </w:r>
      <w:r>
        <w:rPr>
          <w:color w:val="1C1731"/>
        </w:rPr>
        <w:t>21</w:t>
      </w:r>
      <w:r>
        <w:rPr>
          <w:color w:val="1C1731"/>
          <w:spacing w:val="35"/>
        </w:rPr>
        <w:t xml:space="preserve"> </w:t>
      </w:r>
      <w:r>
        <w:rPr>
          <w:color w:val="1C1731"/>
        </w:rPr>
        <w:t>April</w:t>
      </w:r>
      <w:r>
        <w:rPr>
          <w:color w:val="1C1731"/>
          <w:spacing w:val="35"/>
        </w:rPr>
        <w:t xml:space="preserve"> </w:t>
      </w:r>
      <w:r>
        <w:rPr>
          <w:color w:val="1C1731"/>
        </w:rPr>
        <w:t>and</w:t>
      </w:r>
      <w:r>
        <w:rPr>
          <w:color w:val="1C1731"/>
          <w:spacing w:val="35"/>
        </w:rPr>
        <w:t xml:space="preserve"> </w:t>
      </w:r>
      <w:r>
        <w:rPr>
          <w:color w:val="1C1731"/>
        </w:rPr>
        <w:t>disseminated</w:t>
      </w:r>
      <w:r>
        <w:rPr>
          <w:color w:val="1C1731"/>
          <w:spacing w:val="35"/>
        </w:rPr>
        <w:t xml:space="preserve"> </w:t>
      </w:r>
      <w:r>
        <w:rPr>
          <w:color w:val="1C1731"/>
        </w:rPr>
        <w:t>via</w:t>
      </w:r>
      <w:r>
        <w:rPr>
          <w:color w:val="1C1731"/>
          <w:spacing w:val="35"/>
        </w:rPr>
        <w:t xml:space="preserve"> </w:t>
      </w:r>
      <w:r>
        <w:rPr>
          <w:color w:val="1C1731"/>
        </w:rPr>
        <w:t>social</w:t>
      </w:r>
      <w:r>
        <w:rPr>
          <w:color w:val="1C1731"/>
          <w:spacing w:val="35"/>
        </w:rPr>
        <w:t xml:space="preserve"> </w:t>
      </w:r>
      <w:r>
        <w:rPr>
          <w:color w:val="1C1731"/>
        </w:rPr>
        <w:t>media</w:t>
      </w:r>
      <w:r>
        <w:rPr>
          <w:color w:val="1C1731"/>
          <w:spacing w:val="35"/>
        </w:rPr>
        <w:t xml:space="preserve"> </w:t>
      </w:r>
      <w:r>
        <w:rPr>
          <w:color w:val="1C1731"/>
        </w:rPr>
        <w:t>(Facebook,</w:t>
      </w:r>
      <w:r>
        <w:rPr>
          <w:color w:val="1C1731"/>
          <w:spacing w:val="35"/>
        </w:rPr>
        <w:t xml:space="preserve"> </w:t>
      </w:r>
      <w:r>
        <w:rPr>
          <w:color w:val="1C1731"/>
        </w:rPr>
        <w:t>Instagram)</w:t>
      </w:r>
      <w:r>
        <w:rPr>
          <w:color w:val="1C1731"/>
          <w:spacing w:val="35"/>
        </w:rPr>
        <w:t xml:space="preserve"> </w:t>
      </w:r>
      <w:r>
        <w:rPr>
          <w:color w:val="1C1731"/>
        </w:rPr>
        <w:t>and</w:t>
      </w:r>
      <w:r>
        <w:rPr>
          <w:color w:val="1C1731"/>
          <w:spacing w:val="35"/>
        </w:rPr>
        <w:t xml:space="preserve"> </w:t>
      </w:r>
      <w:r>
        <w:rPr>
          <w:color w:val="1C1731"/>
        </w:rPr>
        <w:t>via</w:t>
      </w:r>
      <w:r>
        <w:rPr>
          <w:color w:val="1C1731"/>
          <w:spacing w:val="35"/>
        </w:rPr>
        <w:t xml:space="preserve"> </w:t>
      </w:r>
      <w:r>
        <w:rPr>
          <w:color w:val="1C1731"/>
        </w:rPr>
        <w:t>email</w:t>
      </w:r>
      <w:r>
        <w:rPr>
          <w:color w:val="1C1731"/>
          <w:spacing w:val="35"/>
        </w:rPr>
        <w:t xml:space="preserve"> </w:t>
      </w:r>
      <w:r>
        <w:rPr>
          <w:color w:val="1C1731"/>
        </w:rPr>
        <w:t>link.</w:t>
      </w:r>
      <w:r>
        <w:rPr>
          <w:color w:val="1C1731"/>
          <w:spacing w:val="35"/>
        </w:rPr>
        <w:t xml:space="preserve"> </w:t>
      </w:r>
      <w:r>
        <w:rPr>
          <w:color w:val="1C1731"/>
        </w:rPr>
        <w:t>The survey closed on 30 June 2020.</w:t>
      </w:r>
    </w:p>
    <w:p w14:paraId="409E3C5A" w14:textId="77777777" w:rsidR="005B1E76" w:rsidRDefault="005B1E76">
      <w:pPr>
        <w:spacing w:line="292" w:lineRule="auto"/>
        <w:sectPr w:rsidR="005B1E76">
          <w:pgSz w:w="11910" w:h="16840"/>
          <w:pgMar w:top="700" w:right="340" w:bottom="440" w:left="400" w:header="386" w:footer="253" w:gutter="0"/>
          <w:cols w:space="720"/>
        </w:sectPr>
      </w:pPr>
    </w:p>
    <w:p w14:paraId="117E1E7E" w14:textId="77777777" w:rsidR="005B1E76" w:rsidRDefault="005B1E76">
      <w:pPr>
        <w:pStyle w:val="BodyText"/>
      </w:pPr>
    </w:p>
    <w:p w14:paraId="2E647A6D" w14:textId="77777777" w:rsidR="005B1E76" w:rsidRDefault="005B1E76">
      <w:pPr>
        <w:pStyle w:val="BodyText"/>
      </w:pPr>
    </w:p>
    <w:p w14:paraId="5FB97958" w14:textId="77777777" w:rsidR="005B1E76" w:rsidRDefault="005B1E76">
      <w:pPr>
        <w:pStyle w:val="BodyText"/>
      </w:pPr>
    </w:p>
    <w:p w14:paraId="69710553" w14:textId="77777777" w:rsidR="005B1E76" w:rsidRDefault="005B1E76">
      <w:pPr>
        <w:pStyle w:val="BodyText"/>
      </w:pPr>
    </w:p>
    <w:p w14:paraId="2FE6319F" w14:textId="77777777" w:rsidR="005B1E76" w:rsidRDefault="005B1E76">
      <w:pPr>
        <w:pStyle w:val="BodyText"/>
      </w:pPr>
    </w:p>
    <w:p w14:paraId="2D0A6CE4" w14:textId="77777777" w:rsidR="005B1E76" w:rsidRDefault="005B1E76">
      <w:pPr>
        <w:pStyle w:val="BodyText"/>
      </w:pPr>
    </w:p>
    <w:p w14:paraId="04002F4A" w14:textId="77777777" w:rsidR="005B1E76" w:rsidRDefault="005B1E76">
      <w:pPr>
        <w:pStyle w:val="BodyText"/>
        <w:spacing w:before="7"/>
        <w:rPr>
          <w:sz w:val="23"/>
        </w:rPr>
      </w:pPr>
    </w:p>
    <w:p w14:paraId="1622CFCD" w14:textId="77777777" w:rsidR="005B1E76" w:rsidRDefault="00EC16DA">
      <w:pPr>
        <w:pStyle w:val="Heading6"/>
        <w:ind w:left="507"/>
      </w:pPr>
      <w:bookmarkStart w:id="30" w:name="_TOC_250031"/>
      <w:bookmarkEnd w:id="30"/>
      <w:r>
        <w:rPr>
          <w:spacing w:val="-2"/>
        </w:rPr>
        <w:t>Demography</w:t>
      </w:r>
    </w:p>
    <w:p w14:paraId="508A9B80" w14:textId="77777777" w:rsidR="005B1E76" w:rsidRDefault="00EC16DA">
      <w:pPr>
        <w:pStyle w:val="BodyText"/>
        <w:spacing w:before="223" w:line="292" w:lineRule="auto"/>
        <w:ind w:left="507" w:right="787"/>
      </w:pPr>
      <w:r>
        <w:rPr>
          <w:color w:val="1C1731"/>
        </w:rPr>
        <w:t>A</w:t>
      </w:r>
      <w:r>
        <w:rPr>
          <w:color w:val="1C1731"/>
          <w:spacing w:val="40"/>
        </w:rPr>
        <w:t xml:space="preserve"> </w:t>
      </w:r>
      <w:r>
        <w:rPr>
          <w:color w:val="1C1731"/>
        </w:rPr>
        <w:t>strength</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survey</w:t>
      </w:r>
      <w:r>
        <w:rPr>
          <w:color w:val="1C1731"/>
          <w:spacing w:val="40"/>
        </w:rPr>
        <w:t xml:space="preserve"> </w:t>
      </w:r>
      <w:r>
        <w:rPr>
          <w:color w:val="1C1731"/>
        </w:rPr>
        <w:t>has</w:t>
      </w:r>
      <w:r>
        <w:rPr>
          <w:color w:val="1C1731"/>
          <w:spacing w:val="40"/>
        </w:rPr>
        <w:t xml:space="preserve"> </w:t>
      </w:r>
      <w:r>
        <w:rPr>
          <w:color w:val="1C1731"/>
        </w:rPr>
        <w:t>been</w:t>
      </w:r>
      <w:r>
        <w:rPr>
          <w:color w:val="1C1731"/>
          <w:spacing w:val="40"/>
        </w:rPr>
        <w:t xml:space="preserve"> </w:t>
      </w:r>
      <w:r>
        <w:rPr>
          <w:color w:val="1C1731"/>
        </w:rPr>
        <w:t>its</w:t>
      </w:r>
      <w:r>
        <w:rPr>
          <w:color w:val="1C1731"/>
          <w:spacing w:val="40"/>
        </w:rPr>
        <w:t xml:space="preserve"> </w:t>
      </w:r>
      <w:r>
        <w:rPr>
          <w:color w:val="1C1731"/>
        </w:rPr>
        <w:t>large</w:t>
      </w:r>
      <w:r>
        <w:rPr>
          <w:color w:val="1C1731"/>
          <w:spacing w:val="40"/>
        </w:rPr>
        <w:t xml:space="preserve"> </w:t>
      </w:r>
      <w:r>
        <w:rPr>
          <w:color w:val="1C1731"/>
        </w:rPr>
        <w:t>overall</w:t>
      </w:r>
      <w:r>
        <w:rPr>
          <w:color w:val="1C1731"/>
          <w:spacing w:val="40"/>
        </w:rPr>
        <w:t xml:space="preserve"> </w:t>
      </w:r>
      <w:r>
        <w:rPr>
          <w:color w:val="1C1731"/>
        </w:rPr>
        <w:t>sample</w:t>
      </w:r>
      <w:r>
        <w:rPr>
          <w:color w:val="1C1731"/>
          <w:spacing w:val="40"/>
        </w:rPr>
        <w:t xml:space="preserve"> </w:t>
      </w:r>
      <w:r>
        <w:rPr>
          <w:color w:val="1C1731"/>
        </w:rPr>
        <w:t>size</w:t>
      </w:r>
      <w:r>
        <w:rPr>
          <w:color w:val="1C1731"/>
          <w:spacing w:val="40"/>
        </w:rPr>
        <w:t xml:space="preserve"> </w:t>
      </w:r>
      <w:r>
        <w:rPr>
          <w:color w:val="1C1731"/>
        </w:rPr>
        <w:t>(n=828),</w:t>
      </w:r>
      <w:r>
        <w:rPr>
          <w:color w:val="1C1731"/>
          <w:spacing w:val="40"/>
        </w:rPr>
        <w:t xml:space="preserve"> </w:t>
      </w:r>
      <w:r>
        <w:rPr>
          <w:color w:val="1C1731"/>
        </w:rPr>
        <w:t>which</w:t>
      </w:r>
      <w:r>
        <w:rPr>
          <w:color w:val="1C1731"/>
          <w:spacing w:val="40"/>
        </w:rPr>
        <w:t xml:space="preserve"> </w:t>
      </w:r>
      <w:r>
        <w:rPr>
          <w:color w:val="1C1731"/>
        </w:rPr>
        <w:t>included</w:t>
      </w:r>
      <w:r>
        <w:rPr>
          <w:color w:val="1C1731"/>
          <w:spacing w:val="40"/>
        </w:rPr>
        <w:t xml:space="preserve"> </w:t>
      </w:r>
      <w:r>
        <w:rPr>
          <w:color w:val="1C1731"/>
        </w:rPr>
        <w:t>Pasifika representation</w:t>
      </w:r>
      <w:r>
        <w:rPr>
          <w:color w:val="1C1731"/>
          <w:spacing w:val="40"/>
        </w:rPr>
        <w:t xml:space="preserve"> </w:t>
      </w:r>
      <w:r>
        <w:rPr>
          <w:color w:val="1C1731"/>
        </w:rPr>
        <w:t>of</w:t>
      </w:r>
      <w:r>
        <w:rPr>
          <w:color w:val="1C1731"/>
          <w:spacing w:val="40"/>
        </w:rPr>
        <w:t xml:space="preserve"> </w:t>
      </w:r>
      <w:r>
        <w:rPr>
          <w:color w:val="1C1731"/>
        </w:rPr>
        <w:t>402</w:t>
      </w:r>
      <w:r>
        <w:rPr>
          <w:color w:val="1C1731"/>
          <w:spacing w:val="40"/>
        </w:rPr>
        <w:t xml:space="preserve"> </w:t>
      </w:r>
      <w:r>
        <w:rPr>
          <w:color w:val="1C1731"/>
        </w:rPr>
        <w:t>respondents</w:t>
      </w:r>
      <w:r>
        <w:rPr>
          <w:color w:val="1C1731"/>
          <w:spacing w:val="40"/>
        </w:rPr>
        <w:t xml:space="preserve"> </w:t>
      </w:r>
      <w:r>
        <w:rPr>
          <w:color w:val="1C1731"/>
        </w:rPr>
        <w:t>(Figure</w:t>
      </w:r>
      <w:r>
        <w:rPr>
          <w:color w:val="1C1731"/>
          <w:spacing w:val="40"/>
        </w:rPr>
        <w:t xml:space="preserve"> </w:t>
      </w:r>
      <w:r>
        <w:rPr>
          <w:color w:val="1C1731"/>
        </w:rPr>
        <w:t>2).</w:t>
      </w:r>
      <w:r>
        <w:rPr>
          <w:color w:val="1C1731"/>
          <w:spacing w:val="40"/>
        </w:rPr>
        <w:t xml:space="preserve"> </w:t>
      </w:r>
      <w:r>
        <w:rPr>
          <w:color w:val="1C1731"/>
        </w:rPr>
        <w:t>The</w:t>
      </w:r>
      <w:r>
        <w:rPr>
          <w:color w:val="1C1731"/>
          <w:spacing w:val="40"/>
        </w:rPr>
        <w:t xml:space="preserve"> </w:t>
      </w:r>
      <w:r>
        <w:rPr>
          <w:color w:val="1C1731"/>
        </w:rPr>
        <w:t>use</w:t>
      </w:r>
      <w:r>
        <w:rPr>
          <w:color w:val="1C1731"/>
          <w:spacing w:val="40"/>
        </w:rPr>
        <w:t xml:space="preserve"> </w:t>
      </w:r>
      <w:r>
        <w:rPr>
          <w:color w:val="1C1731"/>
        </w:rPr>
        <w:t>of</w:t>
      </w:r>
      <w:r>
        <w:rPr>
          <w:color w:val="1C1731"/>
          <w:spacing w:val="40"/>
        </w:rPr>
        <w:t xml:space="preserve"> </w:t>
      </w:r>
      <w:r>
        <w:rPr>
          <w:color w:val="1C1731"/>
        </w:rPr>
        <w:t>a</w:t>
      </w:r>
      <w:r>
        <w:rPr>
          <w:color w:val="1C1731"/>
          <w:spacing w:val="40"/>
        </w:rPr>
        <w:t xml:space="preserve"> </w:t>
      </w:r>
      <w:r>
        <w:rPr>
          <w:color w:val="1C1731"/>
        </w:rPr>
        <w:t>reference</w:t>
      </w:r>
      <w:r>
        <w:rPr>
          <w:color w:val="1C1731"/>
          <w:spacing w:val="40"/>
        </w:rPr>
        <w:t xml:space="preserve"> </w:t>
      </w:r>
      <w:r>
        <w:rPr>
          <w:color w:val="1C1731"/>
        </w:rPr>
        <w:t>group</w:t>
      </w:r>
      <w:r>
        <w:rPr>
          <w:color w:val="1C1731"/>
          <w:spacing w:val="40"/>
        </w:rPr>
        <w:t xml:space="preserve"> </w:t>
      </w:r>
      <w:r>
        <w:rPr>
          <w:color w:val="1C1731"/>
        </w:rPr>
        <w:t>“non-Māori,</w:t>
      </w:r>
      <w:r>
        <w:rPr>
          <w:color w:val="1C1731"/>
          <w:spacing w:val="40"/>
        </w:rPr>
        <w:t xml:space="preserve"> </w:t>
      </w:r>
      <w:r>
        <w:rPr>
          <w:color w:val="1C1731"/>
        </w:rPr>
        <w:t>non-Pasifika” (</w:t>
      </w:r>
      <w:proofErr w:type="spellStart"/>
      <w:r>
        <w:rPr>
          <w:color w:val="1C1731"/>
        </w:rPr>
        <w:t>nMnP</w:t>
      </w:r>
      <w:proofErr w:type="spellEnd"/>
      <w:r>
        <w:rPr>
          <w:color w:val="1C1731"/>
        </w:rPr>
        <w:t>)</w:t>
      </w:r>
      <w:r>
        <w:rPr>
          <w:color w:val="1C1731"/>
          <w:spacing w:val="40"/>
        </w:rPr>
        <w:t xml:space="preserve"> </w:t>
      </w:r>
      <w:r>
        <w:rPr>
          <w:color w:val="1C1731"/>
        </w:rPr>
        <w:t>(n=426)</w:t>
      </w:r>
      <w:r>
        <w:rPr>
          <w:color w:val="1C1731"/>
          <w:spacing w:val="40"/>
        </w:rPr>
        <w:t xml:space="preserve"> </w:t>
      </w:r>
      <w:r>
        <w:rPr>
          <w:color w:val="1C1731"/>
        </w:rPr>
        <w:t>allowed</w:t>
      </w:r>
      <w:r>
        <w:rPr>
          <w:color w:val="1C1731"/>
          <w:spacing w:val="40"/>
        </w:rPr>
        <w:t xml:space="preserve"> </w:t>
      </w:r>
      <w:r>
        <w:rPr>
          <w:color w:val="1C1731"/>
        </w:rPr>
        <w:t>for</w:t>
      </w:r>
      <w:r>
        <w:rPr>
          <w:color w:val="1C1731"/>
          <w:spacing w:val="40"/>
        </w:rPr>
        <w:t xml:space="preserve"> </w:t>
      </w:r>
      <w:r>
        <w:rPr>
          <w:color w:val="1C1731"/>
        </w:rPr>
        <w:t>a</w:t>
      </w:r>
      <w:r>
        <w:rPr>
          <w:color w:val="1C1731"/>
          <w:spacing w:val="40"/>
        </w:rPr>
        <w:t xml:space="preserve"> </w:t>
      </w:r>
      <w:r>
        <w:rPr>
          <w:color w:val="1C1731"/>
        </w:rPr>
        <w:t>comparison</w:t>
      </w:r>
      <w:r>
        <w:rPr>
          <w:color w:val="1C1731"/>
          <w:spacing w:val="40"/>
        </w:rPr>
        <w:t xml:space="preserve"> </w:t>
      </w:r>
      <w:r>
        <w:rPr>
          <w:color w:val="1C1731"/>
        </w:rPr>
        <w:t>of</w:t>
      </w:r>
      <w:r>
        <w:rPr>
          <w:color w:val="1C1731"/>
          <w:spacing w:val="40"/>
        </w:rPr>
        <w:t xml:space="preserve"> </w:t>
      </w:r>
      <w:r>
        <w:rPr>
          <w:color w:val="1C1731"/>
        </w:rPr>
        <w:t>variables</w:t>
      </w:r>
      <w:r>
        <w:rPr>
          <w:color w:val="1C1731"/>
          <w:spacing w:val="40"/>
        </w:rPr>
        <w:t xml:space="preserve"> </w:t>
      </w:r>
      <w:r>
        <w:rPr>
          <w:color w:val="1C1731"/>
        </w:rPr>
        <w:t>to</w:t>
      </w:r>
      <w:r>
        <w:rPr>
          <w:color w:val="1C1731"/>
          <w:spacing w:val="40"/>
        </w:rPr>
        <w:t xml:space="preserve"> </w:t>
      </w:r>
      <w:r>
        <w:rPr>
          <w:color w:val="1C1731"/>
        </w:rPr>
        <w:t>test</w:t>
      </w:r>
      <w:r>
        <w:rPr>
          <w:color w:val="1C1731"/>
          <w:spacing w:val="40"/>
        </w:rPr>
        <w:t xml:space="preserve"> </w:t>
      </w:r>
      <w:r>
        <w:rPr>
          <w:color w:val="1C1731"/>
        </w:rPr>
        <w:t>whether</w:t>
      </w:r>
      <w:r>
        <w:rPr>
          <w:color w:val="1C1731"/>
          <w:spacing w:val="40"/>
        </w:rPr>
        <w:t xml:space="preserve"> </w:t>
      </w:r>
      <w:r>
        <w:rPr>
          <w:color w:val="1C1731"/>
        </w:rPr>
        <w:t>there</w:t>
      </w:r>
      <w:r>
        <w:rPr>
          <w:color w:val="1C1731"/>
          <w:spacing w:val="40"/>
        </w:rPr>
        <w:t xml:space="preserve"> </w:t>
      </w:r>
      <w:r>
        <w:rPr>
          <w:color w:val="1C1731"/>
        </w:rPr>
        <w:t>are</w:t>
      </w:r>
      <w:r>
        <w:rPr>
          <w:color w:val="1C1731"/>
          <w:spacing w:val="40"/>
        </w:rPr>
        <w:t xml:space="preserve"> </w:t>
      </w:r>
      <w:r>
        <w:rPr>
          <w:color w:val="1C1731"/>
        </w:rPr>
        <w:t>variations</w:t>
      </w:r>
      <w:r>
        <w:rPr>
          <w:color w:val="1C1731"/>
          <w:spacing w:val="40"/>
        </w:rPr>
        <w:t xml:space="preserve"> </w:t>
      </w:r>
      <w:r>
        <w:rPr>
          <w:color w:val="1C1731"/>
        </w:rPr>
        <w:t>in</w:t>
      </w:r>
      <w:r>
        <w:rPr>
          <w:color w:val="1C1731"/>
          <w:spacing w:val="40"/>
        </w:rPr>
        <w:t xml:space="preserve"> </w:t>
      </w:r>
      <w:r>
        <w:rPr>
          <w:color w:val="1C1731"/>
        </w:rPr>
        <w:t>gaming and</w:t>
      </w:r>
      <w:r>
        <w:rPr>
          <w:color w:val="1C1731"/>
          <w:spacing w:val="36"/>
        </w:rPr>
        <w:t xml:space="preserve"> </w:t>
      </w:r>
      <w:r>
        <w:rPr>
          <w:color w:val="1C1731"/>
        </w:rPr>
        <w:t>gambling</w:t>
      </w:r>
      <w:r>
        <w:rPr>
          <w:color w:val="1C1731"/>
          <w:spacing w:val="36"/>
        </w:rPr>
        <w:t xml:space="preserve"> </w:t>
      </w:r>
      <w:proofErr w:type="spellStart"/>
      <w:r>
        <w:rPr>
          <w:color w:val="1C1731"/>
        </w:rPr>
        <w:t>behaviour</w:t>
      </w:r>
      <w:proofErr w:type="spellEnd"/>
      <w:r>
        <w:rPr>
          <w:color w:val="1C1731"/>
          <w:spacing w:val="36"/>
        </w:rPr>
        <w:t xml:space="preserve"> </w:t>
      </w:r>
      <w:r>
        <w:rPr>
          <w:color w:val="1C1731"/>
        </w:rPr>
        <w:t>based</w:t>
      </w:r>
      <w:r>
        <w:rPr>
          <w:color w:val="1C1731"/>
          <w:spacing w:val="36"/>
        </w:rPr>
        <w:t xml:space="preserve"> </w:t>
      </w:r>
      <w:r>
        <w:rPr>
          <w:color w:val="1C1731"/>
        </w:rPr>
        <w:t>on</w:t>
      </w:r>
      <w:r>
        <w:rPr>
          <w:color w:val="1C1731"/>
          <w:spacing w:val="36"/>
        </w:rPr>
        <w:t xml:space="preserve"> </w:t>
      </w:r>
      <w:r>
        <w:rPr>
          <w:color w:val="1C1731"/>
        </w:rPr>
        <w:t>ethnicity.</w:t>
      </w:r>
      <w:r>
        <w:rPr>
          <w:color w:val="1C1731"/>
          <w:spacing w:val="36"/>
        </w:rPr>
        <w:t xml:space="preserve"> </w:t>
      </w:r>
      <w:r>
        <w:rPr>
          <w:color w:val="1C1731"/>
        </w:rPr>
        <w:t>As</w:t>
      </w:r>
      <w:r>
        <w:rPr>
          <w:color w:val="1C1731"/>
          <w:spacing w:val="36"/>
        </w:rPr>
        <w:t xml:space="preserve"> </w:t>
      </w:r>
      <w:r>
        <w:rPr>
          <w:color w:val="1C1731"/>
        </w:rPr>
        <w:t>a</w:t>
      </w:r>
      <w:r>
        <w:rPr>
          <w:color w:val="1C1731"/>
          <w:spacing w:val="36"/>
        </w:rPr>
        <w:t xml:space="preserve"> </w:t>
      </w:r>
      <w:r>
        <w:rPr>
          <w:color w:val="1C1731"/>
        </w:rPr>
        <w:t>research</w:t>
      </w:r>
      <w:r>
        <w:rPr>
          <w:color w:val="1C1731"/>
          <w:spacing w:val="36"/>
        </w:rPr>
        <w:t xml:space="preserve"> </w:t>
      </w:r>
      <w:r>
        <w:rPr>
          <w:color w:val="1C1731"/>
        </w:rPr>
        <w:t>team,</w:t>
      </w:r>
      <w:r>
        <w:rPr>
          <w:color w:val="1C1731"/>
          <w:spacing w:val="36"/>
        </w:rPr>
        <w:t xml:space="preserve"> </w:t>
      </w:r>
      <w:r>
        <w:rPr>
          <w:color w:val="1C1731"/>
        </w:rPr>
        <w:t>we</w:t>
      </w:r>
      <w:r>
        <w:rPr>
          <w:color w:val="1C1731"/>
          <w:spacing w:val="36"/>
        </w:rPr>
        <w:t xml:space="preserve"> </w:t>
      </w:r>
      <w:r>
        <w:rPr>
          <w:color w:val="1C1731"/>
        </w:rPr>
        <w:t>chose</w:t>
      </w:r>
      <w:r>
        <w:rPr>
          <w:color w:val="1C1731"/>
          <w:spacing w:val="36"/>
        </w:rPr>
        <w:t xml:space="preserve"> </w:t>
      </w:r>
      <w:r>
        <w:rPr>
          <w:color w:val="1C1731"/>
        </w:rPr>
        <w:t>not</w:t>
      </w:r>
      <w:r>
        <w:rPr>
          <w:color w:val="1C1731"/>
          <w:spacing w:val="36"/>
        </w:rPr>
        <w:t xml:space="preserve"> </w:t>
      </w:r>
      <w:r>
        <w:rPr>
          <w:color w:val="1C1731"/>
        </w:rPr>
        <w:t>to</w:t>
      </w:r>
      <w:r>
        <w:rPr>
          <w:color w:val="1C1731"/>
          <w:spacing w:val="36"/>
        </w:rPr>
        <w:t xml:space="preserve"> </w:t>
      </w:r>
      <w:r>
        <w:rPr>
          <w:color w:val="1C1731"/>
        </w:rPr>
        <w:t>include</w:t>
      </w:r>
      <w:r>
        <w:rPr>
          <w:color w:val="1C1731"/>
          <w:spacing w:val="36"/>
        </w:rPr>
        <w:t xml:space="preserve"> </w:t>
      </w:r>
      <w:r>
        <w:rPr>
          <w:color w:val="1C1731"/>
        </w:rPr>
        <w:t>Māori</w:t>
      </w:r>
      <w:r>
        <w:rPr>
          <w:color w:val="1C1731"/>
          <w:spacing w:val="36"/>
        </w:rPr>
        <w:t xml:space="preserve"> </w:t>
      </w:r>
      <w:r>
        <w:rPr>
          <w:color w:val="1C1731"/>
        </w:rPr>
        <w:t>in</w:t>
      </w:r>
      <w:r>
        <w:rPr>
          <w:color w:val="1C1731"/>
          <w:spacing w:val="36"/>
        </w:rPr>
        <w:t xml:space="preserve"> </w:t>
      </w:r>
      <w:r>
        <w:rPr>
          <w:color w:val="1C1731"/>
        </w:rPr>
        <w:t>the</w:t>
      </w:r>
    </w:p>
    <w:p w14:paraId="707C67E5" w14:textId="77777777" w:rsidR="005B1E76" w:rsidRDefault="00EC16DA">
      <w:pPr>
        <w:pStyle w:val="BodyText"/>
        <w:spacing w:line="292" w:lineRule="auto"/>
        <w:ind w:left="507" w:right="787"/>
      </w:pPr>
      <w:r>
        <w:rPr>
          <w:color w:val="1C1731"/>
        </w:rPr>
        <w:t>reference</w:t>
      </w:r>
      <w:r>
        <w:rPr>
          <w:color w:val="1C1731"/>
          <w:spacing w:val="40"/>
        </w:rPr>
        <w:t xml:space="preserve"> </w:t>
      </w:r>
      <w:r>
        <w:rPr>
          <w:color w:val="1C1731"/>
        </w:rPr>
        <w:t>group</w:t>
      </w:r>
      <w:r>
        <w:rPr>
          <w:color w:val="1C1731"/>
          <w:spacing w:val="40"/>
        </w:rPr>
        <w:t xml:space="preserve"> </w:t>
      </w:r>
      <w:r>
        <w:rPr>
          <w:color w:val="1C1731"/>
        </w:rPr>
        <w:t>because</w:t>
      </w:r>
      <w:r>
        <w:rPr>
          <w:color w:val="1C1731"/>
          <w:spacing w:val="40"/>
        </w:rPr>
        <w:t xml:space="preserve"> </w:t>
      </w:r>
      <w:r>
        <w:rPr>
          <w:color w:val="1C1731"/>
        </w:rPr>
        <w:t>their</w:t>
      </w:r>
      <w:r>
        <w:rPr>
          <w:color w:val="1C1731"/>
          <w:spacing w:val="40"/>
        </w:rPr>
        <w:t xml:space="preserve"> </w:t>
      </w:r>
      <w:r>
        <w:rPr>
          <w:color w:val="1C1731"/>
        </w:rPr>
        <w:t>socioeconomic</w:t>
      </w:r>
      <w:r>
        <w:rPr>
          <w:color w:val="1C1731"/>
          <w:spacing w:val="40"/>
        </w:rPr>
        <w:t xml:space="preserve"> </w:t>
      </w:r>
      <w:r>
        <w:rPr>
          <w:color w:val="1C1731"/>
        </w:rPr>
        <w:t>characteristics</w:t>
      </w:r>
      <w:r>
        <w:rPr>
          <w:color w:val="1C1731"/>
          <w:spacing w:val="40"/>
        </w:rPr>
        <w:t xml:space="preserve"> </w:t>
      </w:r>
      <w:r>
        <w:rPr>
          <w:color w:val="1C1731"/>
        </w:rPr>
        <w:t>are</w:t>
      </w:r>
      <w:r>
        <w:rPr>
          <w:color w:val="1C1731"/>
          <w:spacing w:val="40"/>
        </w:rPr>
        <w:t xml:space="preserve"> </w:t>
      </w:r>
      <w:proofErr w:type="gramStart"/>
      <w:r>
        <w:rPr>
          <w:color w:val="1C1731"/>
        </w:rPr>
        <w:t>similar</w:t>
      </w:r>
      <w:r>
        <w:rPr>
          <w:color w:val="1C1731"/>
          <w:spacing w:val="40"/>
        </w:rPr>
        <w:t xml:space="preserve"> </w:t>
      </w:r>
      <w:r>
        <w:rPr>
          <w:color w:val="1C1731"/>
        </w:rPr>
        <w:t>to</w:t>
      </w:r>
      <w:proofErr w:type="gramEnd"/>
      <w:r>
        <w:rPr>
          <w:color w:val="1C1731"/>
          <w:spacing w:val="40"/>
        </w:rPr>
        <w:t xml:space="preserve"> </w:t>
      </w:r>
      <w:r>
        <w:rPr>
          <w:color w:val="1C1731"/>
        </w:rPr>
        <w:t>Pasifika.</w:t>
      </w:r>
      <w:r>
        <w:rPr>
          <w:color w:val="1C1731"/>
          <w:spacing w:val="40"/>
        </w:rPr>
        <w:t xml:space="preserve"> </w:t>
      </w:r>
      <w:r>
        <w:rPr>
          <w:color w:val="1C1731"/>
        </w:rPr>
        <w:t>It</w:t>
      </w:r>
      <w:r>
        <w:rPr>
          <w:color w:val="1C1731"/>
          <w:spacing w:val="40"/>
        </w:rPr>
        <w:t xml:space="preserve"> </w:t>
      </w:r>
      <w:r>
        <w:rPr>
          <w:color w:val="1C1731"/>
        </w:rPr>
        <w:t>was</w:t>
      </w:r>
      <w:r>
        <w:rPr>
          <w:color w:val="1C1731"/>
          <w:spacing w:val="40"/>
        </w:rPr>
        <w:t xml:space="preserve"> </w:t>
      </w:r>
      <w:r>
        <w:rPr>
          <w:color w:val="1C1731"/>
        </w:rPr>
        <w:t>important</w:t>
      </w:r>
      <w:r>
        <w:rPr>
          <w:color w:val="1C1731"/>
          <w:spacing w:val="40"/>
        </w:rPr>
        <w:t xml:space="preserve"> </w:t>
      </w:r>
      <w:r>
        <w:rPr>
          <w:color w:val="1C1731"/>
        </w:rPr>
        <w:t>to use</w:t>
      </w:r>
      <w:r>
        <w:rPr>
          <w:color w:val="1C1731"/>
          <w:spacing w:val="40"/>
        </w:rPr>
        <w:t xml:space="preserve"> </w:t>
      </w:r>
      <w:r>
        <w:rPr>
          <w:color w:val="1C1731"/>
        </w:rPr>
        <w:t>a</w:t>
      </w:r>
      <w:r>
        <w:rPr>
          <w:color w:val="1C1731"/>
          <w:spacing w:val="40"/>
        </w:rPr>
        <w:t xml:space="preserve"> </w:t>
      </w:r>
      <w:r>
        <w:rPr>
          <w:color w:val="1C1731"/>
        </w:rPr>
        <w:t>reference</w:t>
      </w:r>
      <w:r>
        <w:rPr>
          <w:color w:val="1C1731"/>
          <w:spacing w:val="40"/>
        </w:rPr>
        <w:t xml:space="preserve"> </w:t>
      </w:r>
      <w:r>
        <w:rPr>
          <w:color w:val="1C1731"/>
        </w:rPr>
        <w:t>group</w:t>
      </w:r>
      <w:r>
        <w:rPr>
          <w:color w:val="1C1731"/>
          <w:spacing w:val="40"/>
        </w:rPr>
        <w:t xml:space="preserve"> </w:t>
      </w:r>
      <w:r>
        <w:rPr>
          <w:color w:val="1C1731"/>
        </w:rPr>
        <w:t>that</w:t>
      </w:r>
      <w:r>
        <w:rPr>
          <w:color w:val="1C1731"/>
          <w:spacing w:val="40"/>
        </w:rPr>
        <w:t xml:space="preserve"> </w:t>
      </w:r>
      <w:r>
        <w:rPr>
          <w:color w:val="1C1731"/>
        </w:rPr>
        <w:t>reflected</w:t>
      </w:r>
      <w:r>
        <w:rPr>
          <w:color w:val="1C1731"/>
          <w:spacing w:val="40"/>
        </w:rPr>
        <w:t xml:space="preserve"> </w:t>
      </w:r>
      <w:r>
        <w:rPr>
          <w:color w:val="1C1731"/>
        </w:rPr>
        <w:t>mainstream</w:t>
      </w:r>
      <w:r>
        <w:rPr>
          <w:color w:val="1C1731"/>
          <w:spacing w:val="40"/>
        </w:rPr>
        <w:t xml:space="preserve"> </w:t>
      </w:r>
      <w:r>
        <w:rPr>
          <w:color w:val="1C1731"/>
        </w:rPr>
        <w:t>New</w:t>
      </w:r>
      <w:r>
        <w:rPr>
          <w:color w:val="1C1731"/>
          <w:spacing w:val="40"/>
        </w:rPr>
        <w:t xml:space="preserve"> </w:t>
      </w:r>
      <w:r>
        <w:rPr>
          <w:color w:val="1C1731"/>
        </w:rPr>
        <w:t>Zealand.</w:t>
      </w:r>
    </w:p>
    <w:p w14:paraId="6FAAB9B2" w14:textId="77777777" w:rsidR="005B1E76" w:rsidRDefault="00EC16DA">
      <w:pPr>
        <w:pStyle w:val="BodyText"/>
        <w:spacing w:before="178" w:line="292" w:lineRule="auto"/>
        <w:ind w:left="507" w:right="787"/>
      </w:pPr>
      <w:r>
        <w:rPr>
          <w:color w:val="1C1731"/>
        </w:rPr>
        <w:t>In</w:t>
      </w:r>
      <w:r>
        <w:rPr>
          <w:color w:val="1C1731"/>
          <w:spacing w:val="39"/>
        </w:rPr>
        <w:t xml:space="preserve"> </w:t>
      </w:r>
      <w:r>
        <w:rPr>
          <w:color w:val="1C1731"/>
        </w:rPr>
        <w:t>New</w:t>
      </w:r>
      <w:r>
        <w:rPr>
          <w:color w:val="1C1731"/>
          <w:spacing w:val="39"/>
        </w:rPr>
        <w:t xml:space="preserve"> </w:t>
      </w:r>
      <w:r>
        <w:rPr>
          <w:color w:val="1C1731"/>
        </w:rPr>
        <w:t>Zealand,</w:t>
      </w:r>
      <w:r>
        <w:rPr>
          <w:color w:val="1C1731"/>
          <w:spacing w:val="39"/>
        </w:rPr>
        <w:t xml:space="preserve"> </w:t>
      </w:r>
      <w:r>
        <w:rPr>
          <w:color w:val="1C1731"/>
        </w:rPr>
        <w:t>over</w:t>
      </w:r>
      <w:r>
        <w:rPr>
          <w:color w:val="1C1731"/>
          <w:spacing w:val="39"/>
        </w:rPr>
        <w:t xml:space="preserve"> </w:t>
      </w:r>
      <w:r>
        <w:rPr>
          <w:color w:val="1C1731"/>
        </w:rPr>
        <w:t>18</w:t>
      </w:r>
      <w:r>
        <w:rPr>
          <w:color w:val="1C1731"/>
          <w:spacing w:val="39"/>
        </w:rPr>
        <w:t xml:space="preserve"> </w:t>
      </w:r>
      <w:r>
        <w:rPr>
          <w:color w:val="1C1731"/>
        </w:rPr>
        <w:t>ethnic</w:t>
      </w:r>
      <w:r>
        <w:rPr>
          <w:color w:val="1C1731"/>
          <w:spacing w:val="39"/>
        </w:rPr>
        <w:t xml:space="preserve"> </w:t>
      </w:r>
      <w:r>
        <w:rPr>
          <w:color w:val="1C1731"/>
        </w:rPr>
        <w:t>groups</w:t>
      </w:r>
      <w:r>
        <w:rPr>
          <w:color w:val="1C1731"/>
          <w:spacing w:val="39"/>
        </w:rPr>
        <w:t xml:space="preserve"> </w:t>
      </w:r>
      <w:r>
        <w:rPr>
          <w:color w:val="1C1731"/>
        </w:rPr>
        <w:t>fall</w:t>
      </w:r>
      <w:r>
        <w:rPr>
          <w:color w:val="1C1731"/>
          <w:spacing w:val="39"/>
        </w:rPr>
        <w:t xml:space="preserve"> </w:t>
      </w:r>
      <w:r>
        <w:rPr>
          <w:color w:val="1C1731"/>
        </w:rPr>
        <w:t>under</w:t>
      </w:r>
      <w:r>
        <w:rPr>
          <w:color w:val="1C1731"/>
          <w:spacing w:val="39"/>
        </w:rPr>
        <w:t xml:space="preserve"> </w:t>
      </w:r>
      <w:r>
        <w:rPr>
          <w:color w:val="1C1731"/>
        </w:rPr>
        <w:t>the</w:t>
      </w:r>
      <w:r>
        <w:rPr>
          <w:color w:val="1C1731"/>
          <w:spacing w:val="39"/>
        </w:rPr>
        <w:t xml:space="preserve"> </w:t>
      </w:r>
      <w:r>
        <w:rPr>
          <w:color w:val="1C1731"/>
        </w:rPr>
        <w:t>umbrella</w:t>
      </w:r>
      <w:r>
        <w:rPr>
          <w:color w:val="1C1731"/>
          <w:spacing w:val="39"/>
        </w:rPr>
        <w:t xml:space="preserve"> </w:t>
      </w:r>
      <w:r>
        <w:rPr>
          <w:color w:val="1C1731"/>
        </w:rPr>
        <w:t>term</w:t>
      </w:r>
      <w:r>
        <w:rPr>
          <w:color w:val="1C1731"/>
          <w:spacing w:val="39"/>
        </w:rPr>
        <w:t xml:space="preserve"> </w:t>
      </w:r>
      <w:r>
        <w:rPr>
          <w:color w:val="1C1731"/>
        </w:rPr>
        <w:t>Pasifika</w:t>
      </w:r>
      <w:r>
        <w:rPr>
          <w:color w:val="1C1731"/>
          <w:spacing w:val="39"/>
        </w:rPr>
        <w:t xml:space="preserve"> </w:t>
      </w:r>
      <w:r>
        <w:rPr>
          <w:color w:val="1C1731"/>
        </w:rPr>
        <w:t>(ethnicity</w:t>
      </w:r>
      <w:r>
        <w:rPr>
          <w:color w:val="1C1731"/>
          <w:spacing w:val="39"/>
        </w:rPr>
        <w:t xml:space="preserve"> </w:t>
      </w:r>
      <w:r>
        <w:rPr>
          <w:color w:val="1C1731"/>
        </w:rPr>
        <w:t>at</w:t>
      </w:r>
      <w:r>
        <w:rPr>
          <w:color w:val="1C1731"/>
          <w:spacing w:val="39"/>
        </w:rPr>
        <w:t xml:space="preserve"> </w:t>
      </w:r>
      <w:r>
        <w:rPr>
          <w:color w:val="1C1731"/>
        </w:rPr>
        <w:t>level</w:t>
      </w:r>
      <w:r>
        <w:rPr>
          <w:color w:val="1C1731"/>
          <w:spacing w:val="39"/>
        </w:rPr>
        <w:t xml:space="preserve"> </w:t>
      </w:r>
      <w:r>
        <w:rPr>
          <w:color w:val="1C1731"/>
        </w:rPr>
        <w:t>1).</w:t>
      </w:r>
      <w:r>
        <w:rPr>
          <w:color w:val="1C1731"/>
          <w:spacing w:val="80"/>
        </w:rPr>
        <w:t xml:space="preserve"> </w:t>
      </w:r>
      <w:r>
        <w:rPr>
          <w:color w:val="1C1731"/>
        </w:rPr>
        <w:t>The number</w:t>
      </w:r>
      <w:r>
        <w:rPr>
          <w:color w:val="1C1731"/>
          <w:spacing w:val="40"/>
        </w:rPr>
        <w:t xml:space="preserve"> </w:t>
      </w:r>
      <w:r>
        <w:rPr>
          <w:color w:val="1C1731"/>
        </w:rPr>
        <w:t>of</w:t>
      </w:r>
      <w:r>
        <w:rPr>
          <w:color w:val="1C1731"/>
          <w:spacing w:val="40"/>
        </w:rPr>
        <w:t xml:space="preserve"> </w:t>
      </w:r>
      <w:r>
        <w:rPr>
          <w:color w:val="1C1731"/>
        </w:rPr>
        <w:t>Pasifika</w:t>
      </w:r>
      <w:r>
        <w:rPr>
          <w:color w:val="1C1731"/>
          <w:spacing w:val="40"/>
        </w:rPr>
        <w:t xml:space="preserve"> </w:t>
      </w:r>
      <w:r>
        <w:rPr>
          <w:color w:val="1C1731"/>
        </w:rPr>
        <w:t>respondents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study</w:t>
      </w:r>
      <w:r>
        <w:rPr>
          <w:color w:val="1C1731"/>
          <w:spacing w:val="40"/>
        </w:rPr>
        <w:t xml:space="preserve"> </w:t>
      </w:r>
      <w:r>
        <w:rPr>
          <w:color w:val="1C1731"/>
        </w:rPr>
        <w:t>allowed</w:t>
      </w:r>
      <w:r>
        <w:rPr>
          <w:color w:val="1C1731"/>
          <w:spacing w:val="40"/>
        </w:rPr>
        <w:t xml:space="preserve"> </w:t>
      </w:r>
      <w:r>
        <w:rPr>
          <w:color w:val="1C1731"/>
        </w:rPr>
        <w:t>for</w:t>
      </w:r>
      <w:r>
        <w:rPr>
          <w:color w:val="1C1731"/>
          <w:spacing w:val="40"/>
        </w:rPr>
        <w:t xml:space="preserve"> </w:t>
      </w:r>
      <w:r>
        <w:rPr>
          <w:color w:val="1C1731"/>
        </w:rPr>
        <w:t>exploring</w:t>
      </w:r>
      <w:r>
        <w:rPr>
          <w:color w:val="1C1731"/>
          <w:spacing w:val="40"/>
        </w:rPr>
        <w:t xml:space="preserve"> </w:t>
      </w:r>
      <w:r>
        <w:rPr>
          <w:color w:val="1C1731"/>
        </w:rPr>
        <w:t>ethnicity</w:t>
      </w:r>
      <w:r>
        <w:rPr>
          <w:color w:val="1C1731"/>
          <w:spacing w:val="40"/>
        </w:rPr>
        <w:t xml:space="preserve"> </w:t>
      </w:r>
      <w:r>
        <w:rPr>
          <w:color w:val="1C1731"/>
        </w:rPr>
        <w:t>at</w:t>
      </w:r>
      <w:r>
        <w:rPr>
          <w:color w:val="1C1731"/>
          <w:spacing w:val="40"/>
        </w:rPr>
        <w:t xml:space="preserve"> </w:t>
      </w:r>
      <w:r>
        <w:rPr>
          <w:color w:val="1C1731"/>
        </w:rPr>
        <w:t>level</w:t>
      </w:r>
      <w:r>
        <w:rPr>
          <w:color w:val="1C1731"/>
          <w:spacing w:val="40"/>
        </w:rPr>
        <w:t xml:space="preserve"> </w:t>
      </w:r>
      <w:r>
        <w:rPr>
          <w:color w:val="1C1731"/>
        </w:rPr>
        <w:t>2</w:t>
      </w:r>
      <w:r>
        <w:rPr>
          <w:color w:val="1C1731"/>
          <w:spacing w:val="40"/>
        </w:rPr>
        <w:t xml:space="preserve"> </w:t>
      </w:r>
      <w:r>
        <w:rPr>
          <w:color w:val="1C1731"/>
        </w:rPr>
        <w:t>(Pasifika-specific ethnicity).</w:t>
      </w:r>
      <w:r>
        <w:rPr>
          <w:color w:val="1C1731"/>
          <w:spacing w:val="40"/>
        </w:rPr>
        <w:t xml:space="preserve"> </w:t>
      </w:r>
      <w:r>
        <w:rPr>
          <w:color w:val="1C1731"/>
        </w:rPr>
        <w:t>When</w:t>
      </w:r>
      <w:r>
        <w:rPr>
          <w:color w:val="1C1731"/>
          <w:spacing w:val="40"/>
        </w:rPr>
        <w:t xml:space="preserve"> </w:t>
      </w:r>
      <w:r>
        <w:rPr>
          <w:color w:val="1C1731"/>
        </w:rPr>
        <w:t>broken</w:t>
      </w:r>
      <w:r>
        <w:rPr>
          <w:color w:val="1C1731"/>
          <w:spacing w:val="40"/>
        </w:rPr>
        <w:t xml:space="preserve"> </w:t>
      </w:r>
      <w:r>
        <w:rPr>
          <w:color w:val="1C1731"/>
        </w:rPr>
        <w:t>down</w:t>
      </w:r>
      <w:r>
        <w:rPr>
          <w:color w:val="1C1731"/>
          <w:spacing w:val="40"/>
        </w:rPr>
        <w:t xml:space="preserve"> </w:t>
      </w:r>
      <w:r>
        <w:rPr>
          <w:color w:val="1C1731"/>
        </w:rPr>
        <w:t>by</w:t>
      </w:r>
      <w:r>
        <w:rPr>
          <w:color w:val="1C1731"/>
          <w:spacing w:val="40"/>
        </w:rPr>
        <w:t xml:space="preserve"> </w:t>
      </w:r>
      <w:r>
        <w:rPr>
          <w:color w:val="1C1731"/>
        </w:rPr>
        <w:t>Pasifika-specific</w:t>
      </w:r>
      <w:r>
        <w:rPr>
          <w:color w:val="1C1731"/>
          <w:spacing w:val="40"/>
        </w:rPr>
        <w:t xml:space="preserve"> </w:t>
      </w:r>
      <w:r>
        <w:rPr>
          <w:color w:val="1C1731"/>
        </w:rPr>
        <w:t>ethnicity,</w:t>
      </w:r>
      <w:r>
        <w:rPr>
          <w:color w:val="1C1731"/>
          <w:spacing w:val="40"/>
        </w:rPr>
        <w:t xml:space="preserve"> </w:t>
      </w:r>
      <w:r>
        <w:rPr>
          <w:color w:val="1C1731"/>
        </w:rPr>
        <w:t>50%</w:t>
      </w:r>
      <w:r>
        <w:rPr>
          <w:color w:val="1C1731"/>
          <w:spacing w:val="40"/>
        </w:rPr>
        <w:t xml:space="preserve"> </w:t>
      </w:r>
      <w:r>
        <w:rPr>
          <w:color w:val="1C1731"/>
        </w:rPr>
        <w:t>of</w:t>
      </w:r>
      <w:r>
        <w:rPr>
          <w:color w:val="1C1731"/>
          <w:spacing w:val="40"/>
        </w:rPr>
        <w:t xml:space="preserve"> </w:t>
      </w:r>
      <w:r>
        <w:rPr>
          <w:color w:val="1C1731"/>
        </w:rPr>
        <w:t>Pasifika</w:t>
      </w:r>
      <w:r>
        <w:rPr>
          <w:color w:val="1C1731"/>
          <w:spacing w:val="40"/>
        </w:rPr>
        <w:t xml:space="preserve"> </w:t>
      </w:r>
      <w:r>
        <w:rPr>
          <w:color w:val="1C1731"/>
        </w:rPr>
        <w:t>respondents</w:t>
      </w:r>
      <w:r>
        <w:rPr>
          <w:color w:val="1C1731"/>
          <w:spacing w:val="40"/>
        </w:rPr>
        <w:t xml:space="preserve"> </w:t>
      </w:r>
      <w:r>
        <w:rPr>
          <w:color w:val="1C1731"/>
        </w:rPr>
        <w:t>identified</w:t>
      </w:r>
      <w:r>
        <w:rPr>
          <w:color w:val="1C1731"/>
          <w:spacing w:val="40"/>
        </w:rPr>
        <w:t xml:space="preserve"> </w:t>
      </w:r>
      <w:r>
        <w:rPr>
          <w:color w:val="1C1731"/>
        </w:rPr>
        <w:t>as being</w:t>
      </w:r>
      <w:r>
        <w:rPr>
          <w:color w:val="1C1731"/>
          <w:spacing w:val="40"/>
        </w:rPr>
        <w:t xml:space="preserve"> </w:t>
      </w:r>
      <w:r>
        <w:rPr>
          <w:color w:val="1C1731"/>
        </w:rPr>
        <w:t>of</w:t>
      </w:r>
      <w:r>
        <w:rPr>
          <w:color w:val="1C1731"/>
          <w:spacing w:val="40"/>
        </w:rPr>
        <w:t xml:space="preserve"> </w:t>
      </w:r>
      <w:r>
        <w:rPr>
          <w:color w:val="1C1731"/>
        </w:rPr>
        <w:t>Samoan</w:t>
      </w:r>
      <w:r>
        <w:rPr>
          <w:color w:val="1C1731"/>
          <w:spacing w:val="40"/>
        </w:rPr>
        <w:t xml:space="preserve"> </w:t>
      </w:r>
      <w:r>
        <w:rPr>
          <w:color w:val="1C1731"/>
        </w:rPr>
        <w:t>ethnicity,</w:t>
      </w:r>
      <w:r>
        <w:rPr>
          <w:color w:val="1C1731"/>
          <w:spacing w:val="40"/>
        </w:rPr>
        <w:t xml:space="preserve"> </w:t>
      </w:r>
      <w:r>
        <w:rPr>
          <w:color w:val="1C1731"/>
        </w:rPr>
        <w:t>20%</w:t>
      </w:r>
      <w:r>
        <w:rPr>
          <w:color w:val="1C1731"/>
          <w:spacing w:val="40"/>
        </w:rPr>
        <w:t xml:space="preserve"> </w:t>
      </w:r>
      <w:r>
        <w:rPr>
          <w:color w:val="1C1731"/>
        </w:rPr>
        <w:t>Cook</w:t>
      </w:r>
      <w:r>
        <w:rPr>
          <w:color w:val="1C1731"/>
          <w:spacing w:val="40"/>
        </w:rPr>
        <w:t xml:space="preserve"> </w:t>
      </w:r>
      <w:r>
        <w:rPr>
          <w:color w:val="1C1731"/>
        </w:rPr>
        <w:t>Islands</w:t>
      </w:r>
      <w:r>
        <w:rPr>
          <w:color w:val="1C1731"/>
          <w:spacing w:val="40"/>
        </w:rPr>
        <w:t xml:space="preserve"> </w:t>
      </w:r>
      <w:r>
        <w:rPr>
          <w:color w:val="1C1731"/>
        </w:rPr>
        <w:t>Māori,</w:t>
      </w:r>
      <w:r>
        <w:rPr>
          <w:color w:val="1C1731"/>
          <w:spacing w:val="40"/>
        </w:rPr>
        <w:t xml:space="preserve"> </w:t>
      </w:r>
      <w:r>
        <w:rPr>
          <w:color w:val="1C1731"/>
        </w:rPr>
        <w:t>and</w:t>
      </w:r>
      <w:r>
        <w:rPr>
          <w:color w:val="1C1731"/>
          <w:spacing w:val="40"/>
        </w:rPr>
        <w:t xml:space="preserve"> </w:t>
      </w:r>
      <w:r>
        <w:rPr>
          <w:color w:val="1C1731"/>
        </w:rPr>
        <w:t>15%</w:t>
      </w:r>
      <w:r>
        <w:rPr>
          <w:color w:val="1C1731"/>
          <w:spacing w:val="40"/>
        </w:rPr>
        <w:t xml:space="preserve"> </w:t>
      </w:r>
      <w:r>
        <w:rPr>
          <w:color w:val="1C1731"/>
        </w:rPr>
        <w:t>Tongan</w:t>
      </w:r>
      <w:r>
        <w:rPr>
          <w:color w:val="1C1731"/>
          <w:spacing w:val="40"/>
        </w:rPr>
        <w:t xml:space="preserve"> </w:t>
      </w:r>
      <w:r>
        <w:rPr>
          <w:color w:val="1C1731"/>
        </w:rPr>
        <w:t>(Figure</w:t>
      </w:r>
      <w:r>
        <w:rPr>
          <w:color w:val="1C1731"/>
          <w:spacing w:val="40"/>
        </w:rPr>
        <w:t xml:space="preserve"> </w:t>
      </w:r>
      <w:r>
        <w:rPr>
          <w:color w:val="1C1731"/>
        </w:rPr>
        <w:t>3)</w:t>
      </w:r>
    </w:p>
    <w:p w14:paraId="03A2C519" w14:textId="77777777" w:rsidR="005B1E76" w:rsidRDefault="005B1E76">
      <w:pPr>
        <w:pStyle w:val="BodyText"/>
        <w:spacing w:before="10"/>
        <w:rPr>
          <w:sz w:val="21"/>
        </w:rPr>
      </w:pPr>
    </w:p>
    <w:p w14:paraId="1670050F" w14:textId="77777777" w:rsidR="005B1E76" w:rsidRDefault="00EC16DA">
      <w:pPr>
        <w:spacing w:before="97"/>
        <w:ind w:left="507"/>
        <w:rPr>
          <w:sz w:val="12"/>
        </w:rPr>
      </w:pPr>
      <w:r>
        <w:rPr>
          <w:color w:val="1C1731"/>
          <w:sz w:val="12"/>
        </w:rPr>
        <w:t>Figure</w:t>
      </w:r>
      <w:r>
        <w:rPr>
          <w:color w:val="1C1731"/>
          <w:spacing w:val="15"/>
          <w:sz w:val="12"/>
        </w:rPr>
        <w:t xml:space="preserve"> </w:t>
      </w:r>
      <w:r>
        <w:rPr>
          <w:color w:val="1C1731"/>
          <w:sz w:val="12"/>
        </w:rPr>
        <w:t>2</w:t>
      </w:r>
      <w:r>
        <w:rPr>
          <w:color w:val="1C1731"/>
          <w:spacing w:val="17"/>
          <w:sz w:val="12"/>
        </w:rPr>
        <w:t xml:space="preserve"> </w:t>
      </w:r>
      <w:r>
        <w:rPr>
          <w:color w:val="1C1731"/>
          <w:sz w:val="12"/>
        </w:rPr>
        <w:t>Total</w:t>
      </w:r>
      <w:r>
        <w:rPr>
          <w:color w:val="1C1731"/>
          <w:spacing w:val="18"/>
          <w:sz w:val="12"/>
        </w:rPr>
        <w:t xml:space="preserve"> </w:t>
      </w:r>
      <w:r>
        <w:rPr>
          <w:color w:val="1C1731"/>
          <w:sz w:val="12"/>
        </w:rPr>
        <w:t>response</w:t>
      </w:r>
      <w:r>
        <w:rPr>
          <w:color w:val="1C1731"/>
          <w:spacing w:val="17"/>
          <w:sz w:val="12"/>
        </w:rPr>
        <w:t xml:space="preserve"> </w:t>
      </w:r>
      <w:r>
        <w:rPr>
          <w:color w:val="1C1731"/>
          <w:sz w:val="12"/>
        </w:rPr>
        <w:t>for</w:t>
      </w:r>
      <w:r>
        <w:rPr>
          <w:color w:val="1C1731"/>
          <w:spacing w:val="17"/>
          <w:sz w:val="12"/>
        </w:rPr>
        <w:t xml:space="preserve"> </w:t>
      </w:r>
      <w:r>
        <w:rPr>
          <w:color w:val="1C1731"/>
          <w:sz w:val="12"/>
        </w:rPr>
        <w:t>ethnic</w:t>
      </w:r>
      <w:r>
        <w:rPr>
          <w:color w:val="1C1731"/>
          <w:spacing w:val="18"/>
          <w:sz w:val="12"/>
        </w:rPr>
        <w:t xml:space="preserve"> </w:t>
      </w:r>
      <w:r>
        <w:rPr>
          <w:color w:val="1C1731"/>
          <w:sz w:val="12"/>
        </w:rPr>
        <w:t>breakdown</w:t>
      </w:r>
      <w:r>
        <w:rPr>
          <w:color w:val="1C1731"/>
          <w:spacing w:val="17"/>
          <w:sz w:val="12"/>
        </w:rPr>
        <w:t xml:space="preserve"> </w:t>
      </w:r>
      <w:r>
        <w:rPr>
          <w:color w:val="1C1731"/>
          <w:sz w:val="12"/>
        </w:rPr>
        <w:t>of</w:t>
      </w:r>
      <w:r>
        <w:rPr>
          <w:color w:val="1C1731"/>
          <w:spacing w:val="18"/>
          <w:sz w:val="12"/>
        </w:rPr>
        <w:t xml:space="preserve"> </w:t>
      </w:r>
      <w:r>
        <w:rPr>
          <w:color w:val="1C1731"/>
          <w:sz w:val="12"/>
        </w:rPr>
        <w:t>those</w:t>
      </w:r>
      <w:r>
        <w:rPr>
          <w:color w:val="1C1731"/>
          <w:spacing w:val="17"/>
          <w:sz w:val="12"/>
        </w:rPr>
        <w:t xml:space="preserve"> </w:t>
      </w:r>
      <w:r>
        <w:rPr>
          <w:color w:val="1C1731"/>
          <w:sz w:val="12"/>
        </w:rPr>
        <w:t>who</w:t>
      </w:r>
      <w:r>
        <w:rPr>
          <w:color w:val="1C1731"/>
          <w:spacing w:val="17"/>
          <w:sz w:val="12"/>
        </w:rPr>
        <w:t xml:space="preserve"> </w:t>
      </w:r>
      <w:r>
        <w:rPr>
          <w:color w:val="1C1731"/>
          <w:sz w:val="12"/>
        </w:rPr>
        <w:t>responded</w:t>
      </w:r>
      <w:r>
        <w:rPr>
          <w:color w:val="1C1731"/>
          <w:spacing w:val="18"/>
          <w:sz w:val="12"/>
        </w:rPr>
        <w:t xml:space="preserve"> </w:t>
      </w:r>
      <w:r>
        <w:rPr>
          <w:color w:val="1C1731"/>
          <w:sz w:val="12"/>
        </w:rPr>
        <w:t>to</w:t>
      </w:r>
      <w:r>
        <w:rPr>
          <w:color w:val="1C1731"/>
          <w:spacing w:val="17"/>
          <w:sz w:val="12"/>
        </w:rPr>
        <w:t xml:space="preserve"> </w:t>
      </w:r>
      <w:r>
        <w:rPr>
          <w:color w:val="1C1731"/>
          <w:sz w:val="12"/>
        </w:rPr>
        <w:t>the</w:t>
      </w:r>
      <w:r>
        <w:rPr>
          <w:color w:val="1C1731"/>
          <w:spacing w:val="18"/>
          <w:sz w:val="12"/>
        </w:rPr>
        <w:t xml:space="preserve"> </w:t>
      </w:r>
      <w:r>
        <w:rPr>
          <w:color w:val="1C1731"/>
          <w:spacing w:val="-2"/>
          <w:sz w:val="12"/>
        </w:rPr>
        <w:t>survey</w:t>
      </w:r>
    </w:p>
    <w:p w14:paraId="627ED408" w14:textId="77777777" w:rsidR="005B1E76" w:rsidRDefault="005B1E76">
      <w:pPr>
        <w:pStyle w:val="BodyText"/>
        <w:spacing w:before="1"/>
        <w:rPr>
          <w:sz w:val="13"/>
        </w:rPr>
      </w:pPr>
    </w:p>
    <w:p w14:paraId="369930F7" w14:textId="77777777" w:rsidR="005B1E76" w:rsidRDefault="00EC16DA">
      <w:pPr>
        <w:pStyle w:val="Heading5"/>
        <w:ind w:right="1633"/>
      </w:pPr>
      <w:r>
        <w:rPr>
          <w:color w:val="474A4A"/>
          <w:spacing w:val="-2"/>
        </w:rPr>
        <w:t>Ethnicity</w:t>
      </w:r>
    </w:p>
    <w:p w14:paraId="2DF84973" w14:textId="77777777" w:rsidR="005B1E76" w:rsidRDefault="005B1E76">
      <w:pPr>
        <w:pStyle w:val="BodyText"/>
        <w:spacing w:before="7"/>
        <w:rPr>
          <w:rFonts w:ascii="Ubuntu-Medium"/>
          <w:sz w:val="21"/>
        </w:rPr>
      </w:pPr>
    </w:p>
    <w:p w14:paraId="292692D3" w14:textId="77777777" w:rsidR="005B1E76" w:rsidRDefault="00B47849">
      <w:pPr>
        <w:spacing w:before="100"/>
        <w:ind w:left="502"/>
        <w:rPr>
          <w:rFonts w:ascii="Ubuntu-Medium"/>
          <w:sz w:val="15"/>
        </w:rPr>
      </w:pPr>
      <w:r>
        <w:pict w14:anchorId="3A5F57BB">
          <v:group id="docshapegroup108" o:spid="_x0000_s1786" alt="" style="position:absolute;left:0;text-align:left;margin-left:66.45pt;margin-top:1.65pt;width:441.4pt;height:178.05pt;z-index:15771648;mso-position-horizontal-relative:page" coordorigin="1329,33" coordsize="8828,3561">
            <v:shape id="docshape109" o:spid="_x0000_s1787" type="#_x0000_t75" alt="" style="position:absolute;left:1329;top:33;width:8828;height:3560">
              <v:imagedata r:id="rId65" o:title=""/>
            </v:shape>
            <v:shape id="docshape110" o:spid="_x0000_s1788" type="#_x0000_t75" alt="" style="position:absolute;left:1699;top:814;width:412;height:2780">
              <v:imagedata r:id="rId66" o:title=""/>
            </v:shape>
            <v:shape id="docshape111" o:spid="_x0000_s1789" type="#_x0000_t75" alt="" style="position:absolute;left:4465;top:1848;width:412;height:1745">
              <v:imagedata r:id="rId67" o:title=""/>
            </v:shape>
            <v:shape id="docshape112" o:spid="_x0000_s1790" type="#_x0000_t75" alt="" style="position:absolute;left:7129;top:683;width:412;height:2910">
              <v:imagedata r:id="rId68" o:title=""/>
            </v:shape>
            <w10:wrap anchorx="page"/>
          </v:group>
        </w:pict>
      </w:r>
      <w:r w:rsidR="00EC16DA">
        <w:rPr>
          <w:rFonts w:ascii="Ubuntu-Medium"/>
          <w:color w:val="474A4A"/>
          <w:spacing w:val="-5"/>
          <w:w w:val="105"/>
          <w:sz w:val="15"/>
        </w:rPr>
        <w:t>500</w:t>
      </w:r>
    </w:p>
    <w:p w14:paraId="47DB7E85" w14:textId="77777777" w:rsidR="005B1E76" w:rsidRDefault="005B1E76">
      <w:pPr>
        <w:pStyle w:val="BodyText"/>
        <w:rPr>
          <w:rFonts w:ascii="Ubuntu-Medium"/>
          <w:sz w:val="16"/>
        </w:rPr>
      </w:pPr>
    </w:p>
    <w:p w14:paraId="4A91944D" w14:textId="77777777" w:rsidR="005B1E76" w:rsidRDefault="005B1E76">
      <w:pPr>
        <w:pStyle w:val="BodyText"/>
        <w:rPr>
          <w:rFonts w:ascii="Ubuntu-Medium"/>
          <w:sz w:val="16"/>
        </w:rPr>
      </w:pPr>
    </w:p>
    <w:p w14:paraId="4DF31B99" w14:textId="77777777" w:rsidR="005B1E76" w:rsidRDefault="00EC16DA">
      <w:pPr>
        <w:spacing w:before="140"/>
        <w:ind w:left="502"/>
        <w:rPr>
          <w:rFonts w:ascii="Ubuntu-Medium"/>
          <w:sz w:val="15"/>
        </w:rPr>
      </w:pPr>
      <w:r>
        <w:rPr>
          <w:rFonts w:ascii="Ubuntu-Medium"/>
          <w:color w:val="474A4A"/>
          <w:spacing w:val="-5"/>
          <w:w w:val="105"/>
          <w:sz w:val="15"/>
        </w:rPr>
        <w:t>400</w:t>
      </w:r>
    </w:p>
    <w:p w14:paraId="02769D52" w14:textId="77777777" w:rsidR="005B1E76" w:rsidRDefault="005B1E76">
      <w:pPr>
        <w:pStyle w:val="BodyText"/>
        <w:rPr>
          <w:rFonts w:ascii="Ubuntu-Medium"/>
          <w:sz w:val="16"/>
        </w:rPr>
      </w:pPr>
    </w:p>
    <w:p w14:paraId="1B7DF303" w14:textId="77777777" w:rsidR="005B1E76" w:rsidRDefault="005B1E76">
      <w:pPr>
        <w:pStyle w:val="BodyText"/>
        <w:rPr>
          <w:rFonts w:ascii="Ubuntu-Medium"/>
          <w:sz w:val="16"/>
        </w:rPr>
      </w:pPr>
    </w:p>
    <w:p w14:paraId="49E0719D" w14:textId="77777777" w:rsidR="005B1E76" w:rsidRDefault="00EC16DA">
      <w:pPr>
        <w:spacing w:before="140"/>
        <w:ind w:left="502"/>
        <w:rPr>
          <w:rFonts w:ascii="Ubuntu-Medium"/>
          <w:sz w:val="15"/>
        </w:rPr>
      </w:pPr>
      <w:r>
        <w:rPr>
          <w:rFonts w:ascii="Ubuntu-Medium"/>
          <w:color w:val="474A4A"/>
          <w:spacing w:val="-5"/>
          <w:w w:val="105"/>
          <w:sz w:val="15"/>
        </w:rPr>
        <w:t>300</w:t>
      </w:r>
    </w:p>
    <w:p w14:paraId="4273755E" w14:textId="77777777" w:rsidR="005B1E76" w:rsidRDefault="005B1E76">
      <w:pPr>
        <w:pStyle w:val="BodyText"/>
        <w:rPr>
          <w:rFonts w:ascii="Ubuntu-Medium"/>
          <w:sz w:val="16"/>
        </w:rPr>
      </w:pPr>
    </w:p>
    <w:p w14:paraId="626A6F1D" w14:textId="77777777" w:rsidR="005B1E76" w:rsidRDefault="005B1E76">
      <w:pPr>
        <w:pStyle w:val="BodyText"/>
        <w:rPr>
          <w:rFonts w:ascii="Ubuntu-Medium"/>
          <w:sz w:val="16"/>
        </w:rPr>
      </w:pPr>
    </w:p>
    <w:p w14:paraId="28358ED1" w14:textId="77777777" w:rsidR="005B1E76" w:rsidRDefault="00EC16DA">
      <w:pPr>
        <w:spacing w:before="140"/>
        <w:ind w:left="502"/>
        <w:rPr>
          <w:rFonts w:ascii="Ubuntu-Medium"/>
          <w:sz w:val="15"/>
        </w:rPr>
      </w:pPr>
      <w:r>
        <w:rPr>
          <w:rFonts w:ascii="Ubuntu-Medium"/>
          <w:color w:val="474A4A"/>
          <w:spacing w:val="-5"/>
          <w:w w:val="105"/>
          <w:sz w:val="15"/>
        </w:rPr>
        <w:t>200</w:t>
      </w:r>
    </w:p>
    <w:p w14:paraId="29B4B541" w14:textId="77777777" w:rsidR="005B1E76" w:rsidRDefault="005B1E76">
      <w:pPr>
        <w:pStyle w:val="BodyText"/>
        <w:rPr>
          <w:rFonts w:ascii="Ubuntu-Medium"/>
          <w:sz w:val="16"/>
        </w:rPr>
      </w:pPr>
    </w:p>
    <w:p w14:paraId="149A437A" w14:textId="77777777" w:rsidR="005B1E76" w:rsidRDefault="005B1E76">
      <w:pPr>
        <w:pStyle w:val="BodyText"/>
        <w:rPr>
          <w:rFonts w:ascii="Ubuntu-Medium"/>
          <w:sz w:val="16"/>
        </w:rPr>
      </w:pPr>
    </w:p>
    <w:p w14:paraId="7D1B5005" w14:textId="77777777" w:rsidR="005B1E76" w:rsidRDefault="00EC16DA">
      <w:pPr>
        <w:spacing w:before="140"/>
        <w:ind w:left="502"/>
        <w:rPr>
          <w:rFonts w:ascii="Ubuntu-Medium"/>
          <w:sz w:val="15"/>
        </w:rPr>
      </w:pPr>
      <w:r>
        <w:rPr>
          <w:rFonts w:ascii="Ubuntu-Medium"/>
          <w:color w:val="474A4A"/>
          <w:spacing w:val="-5"/>
          <w:w w:val="105"/>
          <w:sz w:val="15"/>
        </w:rPr>
        <w:t>100</w:t>
      </w:r>
    </w:p>
    <w:p w14:paraId="1BD9D292" w14:textId="77777777" w:rsidR="005B1E76" w:rsidRDefault="005B1E76">
      <w:pPr>
        <w:pStyle w:val="BodyText"/>
        <w:rPr>
          <w:rFonts w:ascii="Ubuntu-Medium"/>
        </w:rPr>
      </w:pPr>
    </w:p>
    <w:p w14:paraId="0E6FDD2B" w14:textId="77777777" w:rsidR="005B1E76" w:rsidRDefault="005B1E76">
      <w:pPr>
        <w:pStyle w:val="BodyText"/>
        <w:rPr>
          <w:rFonts w:ascii="Ubuntu-Medium"/>
          <w:sz w:val="16"/>
        </w:rPr>
      </w:pPr>
    </w:p>
    <w:p w14:paraId="748481F3" w14:textId="77777777" w:rsidR="005B1E76" w:rsidRDefault="00EC16DA">
      <w:pPr>
        <w:spacing w:before="94"/>
        <w:ind w:left="678"/>
        <w:rPr>
          <w:rFonts w:ascii="Ubuntu-Medium"/>
          <w:sz w:val="15"/>
        </w:rPr>
      </w:pPr>
      <w:r>
        <w:rPr>
          <w:rFonts w:ascii="Ubuntu-Medium"/>
          <w:color w:val="474A4A"/>
          <w:w w:val="103"/>
          <w:sz w:val="15"/>
        </w:rPr>
        <w:t>0</w:t>
      </w:r>
    </w:p>
    <w:p w14:paraId="1A7A447C" w14:textId="77777777" w:rsidR="005B1E76" w:rsidRDefault="00EC16DA">
      <w:pPr>
        <w:tabs>
          <w:tab w:val="left" w:pos="4041"/>
        </w:tabs>
        <w:spacing w:before="38"/>
        <w:ind w:left="1276"/>
        <w:rPr>
          <w:rFonts w:ascii="Ubuntu-Medium" w:hAnsi="Ubuntu-Medium"/>
          <w:sz w:val="15"/>
        </w:rPr>
      </w:pPr>
      <w:r>
        <w:rPr>
          <w:noProof/>
        </w:rPr>
        <w:drawing>
          <wp:anchor distT="0" distB="0" distL="0" distR="0" simplePos="0" relativeHeight="15772160" behindDoc="0" locked="0" layoutInCell="1" allowOverlap="1" wp14:anchorId="2BE047D8" wp14:editId="5630F1EC">
            <wp:simplePos x="0" y="0"/>
            <wp:positionH relativeFrom="page">
              <wp:posOffset>4454516</wp:posOffset>
            </wp:positionH>
            <wp:positionV relativeFrom="paragraph">
              <wp:posOffset>40333</wp:posOffset>
            </wp:positionV>
            <wp:extent cx="453330" cy="75223"/>
            <wp:effectExtent l="0" t="0" r="0" b="0"/>
            <wp:wrapNone/>
            <wp:docPr id="9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png"/>
                    <pic:cNvPicPr/>
                  </pic:nvPicPr>
                  <pic:blipFill>
                    <a:blip r:embed="rId69" cstate="print"/>
                    <a:stretch>
                      <a:fillRect/>
                    </a:stretch>
                  </pic:blipFill>
                  <pic:spPr>
                    <a:xfrm>
                      <a:off x="0" y="0"/>
                      <a:ext cx="453330" cy="75223"/>
                    </a:xfrm>
                    <a:prstGeom prst="rect">
                      <a:avLst/>
                    </a:prstGeom>
                  </pic:spPr>
                </pic:pic>
              </a:graphicData>
            </a:graphic>
          </wp:anchor>
        </w:drawing>
      </w:r>
      <w:r>
        <w:rPr>
          <w:rFonts w:ascii="Ubuntu-Medium" w:hAnsi="Ubuntu-Medium"/>
          <w:color w:val="474A4A"/>
          <w:spacing w:val="-2"/>
          <w:w w:val="105"/>
          <w:sz w:val="15"/>
        </w:rPr>
        <w:t>Paciﬁc</w:t>
      </w:r>
      <w:r>
        <w:rPr>
          <w:rFonts w:ascii="Ubuntu-Medium" w:hAnsi="Ubuntu-Medium"/>
          <w:color w:val="474A4A"/>
          <w:sz w:val="15"/>
        </w:rPr>
        <w:tab/>
      </w:r>
      <w:r>
        <w:rPr>
          <w:rFonts w:ascii="Ubuntu-Medium" w:hAnsi="Ubuntu-Medium"/>
          <w:color w:val="474A4A"/>
          <w:spacing w:val="-2"/>
          <w:w w:val="105"/>
          <w:sz w:val="15"/>
        </w:rPr>
        <w:t>Maori</w:t>
      </w:r>
    </w:p>
    <w:p w14:paraId="5FA2109A" w14:textId="77777777" w:rsidR="005B1E76" w:rsidRDefault="00EC16DA">
      <w:pPr>
        <w:spacing w:before="12"/>
        <w:ind w:left="6548"/>
        <w:rPr>
          <w:rFonts w:ascii="Ubuntu-Medium" w:hAnsi="Ubuntu-Medium"/>
          <w:sz w:val="15"/>
        </w:rPr>
      </w:pPr>
      <w:r>
        <w:rPr>
          <w:rFonts w:ascii="Ubuntu-Medium" w:hAnsi="Ubuntu-Medium"/>
          <w:color w:val="474A4A"/>
          <w:sz w:val="15"/>
        </w:rPr>
        <w:t>non-</w:t>
      </w:r>
      <w:r>
        <w:rPr>
          <w:rFonts w:ascii="Ubuntu-Medium" w:hAnsi="Ubuntu-Medium"/>
          <w:color w:val="474A4A"/>
          <w:spacing w:val="-2"/>
          <w:sz w:val="15"/>
        </w:rPr>
        <w:t>Pasiﬁka</w:t>
      </w:r>
    </w:p>
    <w:p w14:paraId="6763CFB1" w14:textId="77777777" w:rsidR="005B1E76" w:rsidRDefault="005B1E76">
      <w:pPr>
        <w:pStyle w:val="BodyText"/>
        <w:spacing w:before="6"/>
        <w:rPr>
          <w:rFonts w:ascii="Ubuntu-Medium"/>
        </w:rPr>
      </w:pPr>
    </w:p>
    <w:p w14:paraId="7B239AC7" w14:textId="77777777" w:rsidR="005B1E76" w:rsidRDefault="00EC16DA">
      <w:pPr>
        <w:spacing w:before="97"/>
        <w:ind w:left="507"/>
        <w:rPr>
          <w:sz w:val="12"/>
        </w:rPr>
      </w:pPr>
      <w:r>
        <w:rPr>
          <w:color w:val="1C1731"/>
          <w:sz w:val="12"/>
        </w:rPr>
        <w:t>Figure</w:t>
      </w:r>
      <w:r>
        <w:rPr>
          <w:color w:val="1C1731"/>
          <w:spacing w:val="17"/>
          <w:sz w:val="12"/>
        </w:rPr>
        <w:t xml:space="preserve"> </w:t>
      </w:r>
      <w:r>
        <w:rPr>
          <w:color w:val="1C1731"/>
          <w:sz w:val="12"/>
        </w:rPr>
        <w:t>3</w:t>
      </w:r>
      <w:r>
        <w:rPr>
          <w:color w:val="1C1731"/>
          <w:spacing w:val="20"/>
          <w:sz w:val="12"/>
        </w:rPr>
        <w:t xml:space="preserve"> </w:t>
      </w:r>
      <w:r>
        <w:rPr>
          <w:color w:val="1C1731"/>
          <w:sz w:val="12"/>
        </w:rPr>
        <w:t>Total</w:t>
      </w:r>
      <w:r>
        <w:rPr>
          <w:color w:val="1C1731"/>
          <w:spacing w:val="19"/>
          <w:sz w:val="12"/>
        </w:rPr>
        <w:t xml:space="preserve"> </w:t>
      </w:r>
      <w:r>
        <w:rPr>
          <w:color w:val="1C1731"/>
          <w:sz w:val="12"/>
        </w:rPr>
        <w:t>response</w:t>
      </w:r>
      <w:r>
        <w:rPr>
          <w:color w:val="1C1731"/>
          <w:spacing w:val="20"/>
          <w:sz w:val="12"/>
        </w:rPr>
        <w:t xml:space="preserve"> </w:t>
      </w:r>
      <w:r>
        <w:rPr>
          <w:color w:val="1C1731"/>
          <w:sz w:val="12"/>
        </w:rPr>
        <w:t>for</w:t>
      </w:r>
      <w:r>
        <w:rPr>
          <w:color w:val="1C1731"/>
          <w:spacing w:val="19"/>
          <w:sz w:val="12"/>
        </w:rPr>
        <w:t xml:space="preserve"> </w:t>
      </w:r>
      <w:r>
        <w:rPr>
          <w:color w:val="1C1731"/>
          <w:sz w:val="12"/>
        </w:rPr>
        <w:t>Pasifika</w:t>
      </w:r>
      <w:r>
        <w:rPr>
          <w:color w:val="1C1731"/>
          <w:spacing w:val="20"/>
          <w:sz w:val="12"/>
        </w:rPr>
        <w:t xml:space="preserve"> </w:t>
      </w:r>
      <w:r>
        <w:rPr>
          <w:color w:val="1C1731"/>
          <w:sz w:val="12"/>
        </w:rPr>
        <w:t>Ethnic-specific</w:t>
      </w:r>
      <w:r>
        <w:rPr>
          <w:color w:val="1C1731"/>
          <w:spacing w:val="19"/>
          <w:sz w:val="12"/>
        </w:rPr>
        <w:t xml:space="preserve"> </w:t>
      </w:r>
      <w:r>
        <w:rPr>
          <w:color w:val="1C1731"/>
          <w:sz w:val="12"/>
        </w:rPr>
        <w:t>breakdown</w:t>
      </w:r>
      <w:r>
        <w:rPr>
          <w:color w:val="1C1731"/>
          <w:spacing w:val="20"/>
          <w:sz w:val="12"/>
        </w:rPr>
        <w:t xml:space="preserve"> </w:t>
      </w:r>
      <w:r>
        <w:rPr>
          <w:color w:val="1C1731"/>
          <w:sz w:val="12"/>
        </w:rPr>
        <w:t>of</w:t>
      </w:r>
      <w:r>
        <w:rPr>
          <w:color w:val="1C1731"/>
          <w:spacing w:val="19"/>
          <w:sz w:val="12"/>
        </w:rPr>
        <w:t xml:space="preserve"> </w:t>
      </w:r>
      <w:r>
        <w:rPr>
          <w:color w:val="1C1731"/>
          <w:sz w:val="12"/>
        </w:rPr>
        <w:t>those</w:t>
      </w:r>
      <w:r>
        <w:rPr>
          <w:color w:val="1C1731"/>
          <w:spacing w:val="20"/>
          <w:sz w:val="12"/>
        </w:rPr>
        <w:t xml:space="preserve"> </w:t>
      </w:r>
      <w:r>
        <w:rPr>
          <w:color w:val="1C1731"/>
          <w:sz w:val="12"/>
        </w:rPr>
        <w:t>who</w:t>
      </w:r>
      <w:r>
        <w:rPr>
          <w:color w:val="1C1731"/>
          <w:spacing w:val="19"/>
          <w:sz w:val="12"/>
        </w:rPr>
        <w:t xml:space="preserve"> </w:t>
      </w:r>
      <w:r>
        <w:rPr>
          <w:color w:val="1C1731"/>
          <w:sz w:val="12"/>
        </w:rPr>
        <w:t>responded</w:t>
      </w:r>
      <w:r>
        <w:rPr>
          <w:color w:val="1C1731"/>
          <w:spacing w:val="20"/>
          <w:sz w:val="12"/>
        </w:rPr>
        <w:t xml:space="preserve"> </w:t>
      </w:r>
      <w:r>
        <w:rPr>
          <w:color w:val="1C1731"/>
          <w:sz w:val="12"/>
        </w:rPr>
        <w:t>to</w:t>
      </w:r>
      <w:r>
        <w:rPr>
          <w:color w:val="1C1731"/>
          <w:spacing w:val="19"/>
          <w:sz w:val="12"/>
        </w:rPr>
        <w:t xml:space="preserve"> </w:t>
      </w:r>
      <w:r>
        <w:rPr>
          <w:color w:val="1C1731"/>
          <w:sz w:val="12"/>
        </w:rPr>
        <w:t>the</w:t>
      </w:r>
      <w:r>
        <w:rPr>
          <w:color w:val="1C1731"/>
          <w:spacing w:val="20"/>
          <w:sz w:val="12"/>
        </w:rPr>
        <w:t xml:space="preserve"> </w:t>
      </w:r>
      <w:r>
        <w:rPr>
          <w:color w:val="1C1731"/>
          <w:spacing w:val="-2"/>
          <w:sz w:val="12"/>
        </w:rPr>
        <w:t>survey</w:t>
      </w:r>
    </w:p>
    <w:p w14:paraId="1FF5D090" w14:textId="77777777" w:rsidR="005B1E76" w:rsidRDefault="005B1E76">
      <w:pPr>
        <w:pStyle w:val="BodyText"/>
        <w:spacing w:before="1"/>
        <w:rPr>
          <w:sz w:val="13"/>
        </w:rPr>
      </w:pPr>
    </w:p>
    <w:p w14:paraId="344ED8FD" w14:textId="77777777" w:rsidR="005B1E76" w:rsidRDefault="00EC16DA">
      <w:pPr>
        <w:pStyle w:val="Heading5"/>
        <w:spacing w:before="1"/>
      </w:pPr>
      <w:r>
        <w:rPr>
          <w:color w:val="474A4A"/>
          <w:spacing w:val="-2"/>
        </w:rPr>
        <w:t>Pasiﬁka</w:t>
      </w:r>
      <w:r>
        <w:rPr>
          <w:color w:val="474A4A"/>
          <w:spacing w:val="-4"/>
        </w:rPr>
        <w:t xml:space="preserve"> </w:t>
      </w:r>
      <w:r>
        <w:rPr>
          <w:color w:val="474A4A"/>
          <w:spacing w:val="-2"/>
        </w:rPr>
        <w:t>Groups</w:t>
      </w:r>
    </w:p>
    <w:p w14:paraId="4FE72FFC" w14:textId="77777777" w:rsidR="005B1E76" w:rsidRDefault="005B1E76">
      <w:pPr>
        <w:pStyle w:val="BodyText"/>
        <w:rPr>
          <w:rFonts w:ascii="Ubuntu-Medium"/>
        </w:rPr>
      </w:pPr>
    </w:p>
    <w:p w14:paraId="7328BAB9" w14:textId="77777777" w:rsidR="005B1E76" w:rsidRDefault="005B1E76">
      <w:pPr>
        <w:pStyle w:val="BodyText"/>
        <w:spacing w:before="7"/>
        <w:rPr>
          <w:rFonts w:ascii="Ubuntu-Medium"/>
        </w:rPr>
      </w:pPr>
    </w:p>
    <w:p w14:paraId="7C9045C9" w14:textId="77777777" w:rsidR="005B1E76" w:rsidRDefault="00B47849">
      <w:pPr>
        <w:spacing w:before="101"/>
        <w:ind w:left="500"/>
        <w:rPr>
          <w:rFonts w:ascii="Ubuntu-Medium"/>
          <w:sz w:val="15"/>
        </w:rPr>
      </w:pPr>
      <w:r>
        <w:pict w14:anchorId="2EBDDD60">
          <v:group id="docshapegroup113" o:spid="_x0000_s1774" alt="" style="position:absolute;left:0;text-align:left;margin-left:66.35pt;margin-top:-7.9pt;width:441.4pt;height:179pt;z-index:15772672;mso-position-horizontal-relative:page" coordorigin="1327,-158" coordsize="8828,3580">
            <v:shape id="docshape114" o:spid="_x0000_s1775" type="#_x0000_t75" alt="" style="position:absolute;left:1327;top:-159;width:8828;height:3580">
              <v:imagedata r:id="rId70" o:title=""/>
            </v:shape>
            <v:shape id="docshape115" o:spid="_x0000_s1776" type="#_x0000_t75" alt="" style="position:absolute;left:1697;top:348;width:412;height:3073">
              <v:imagedata r:id="rId71" o:title=""/>
            </v:shape>
            <v:shape id="docshape116" o:spid="_x0000_s1777" type="#_x0000_t75" alt="" style="position:absolute;left:2484;top:2407;width:412;height:1015">
              <v:imagedata r:id="rId72" o:title=""/>
            </v:shape>
            <v:shape id="docshape117" o:spid="_x0000_s1778" type="#_x0000_t75" alt="" style="position:absolute;left:3382;top:2522;width:412;height:900">
              <v:imagedata r:id="rId73" o:title=""/>
            </v:shape>
            <v:shape id="docshape118" o:spid="_x0000_s1779" type="#_x0000_t75" alt="" style="position:absolute;left:4252;top:3009;width:412;height:412">
              <v:imagedata r:id="rId74" o:title=""/>
            </v:shape>
            <v:shape id="docshape119" o:spid="_x0000_s1780" type="#_x0000_t75" alt="" style="position:absolute;left:5203;top:3132;width:412;height:289">
              <v:imagedata r:id="rId75" o:title=""/>
            </v:shape>
            <v:shape id="docshape120" o:spid="_x0000_s1781" type="#_x0000_t75" alt="" style="position:absolute;left:6044;top:3277;width:412;height:145">
              <v:imagedata r:id="rId76" o:title=""/>
            </v:shape>
            <v:shape id="docshape121" o:spid="_x0000_s1782" type="#_x0000_t75" alt="" style="position:absolute;left:6922;top:3327;width:412;height:95">
              <v:imagedata r:id="rId77" o:title=""/>
            </v:shape>
            <v:shape id="docshape122" o:spid="_x0000_s1783" type="#_x0000_t75" alt="" style="position:absolute;left:7814;top:3353;width:412;height:66">
              <v:imagedata r:id="rId78" o:title=""/>
            </v:shape>
            <v:shape id="docshape123" o:spid="_x0000_s1784" type="#_x0000_t75" alt="" style="position:absolute;left:8651;top:3386;width:412;height:33">
              <v:imagedata r:id="rId79" o:title=""/>
            </v:shape>
            <v:shape id="docshape124" o:spid="_x0000_s1785" type="#_x0000_t75" alt="" style="position:absolute;left:9519;top:3386;width:412;height:33">
              <v:imagedata r:id="rId80" o:title=""/>
            </v:shape>
            <w10:wrap anchorx="page"/>
          </v:group>
        </w:pict>
      </w:r>
      <w:r w:rsidR="00EC16DA">
        <w:rPr>
          <w:rFonts w:ascii="Ubuntu-Medium"/>
          <w:color w:val="474A4A"/>
          <w:spacing w:val="-5"/>
          <w:w w:val="105"/>
          <w:sz w:val="15"/>
        </w:rPr>
        <w:t>250</w:t>
      </w:r>
    </w:p>
    <w:p w14:paraId="45D23684" w14:textId="77777777" w:rsidR="005B1E76" w:rsidRDefault="005B1E76">
      <w:pPr>
        <w:pStyle w:val="BodyText"/>
        <w:rPr>
          <w:rFonts w:ascii="Ubuntu-Medium"/>
          <w:sz w:val="16"/>
        </w:rPr>
      </w:pPr>
    </w:p>
    <w:p w14:paraId="2C824198" w14:textId="77777777" w:rsidR="005B1E76" w:rsidRDefault="005B1E76">
      <w:pPr>
        <w:pStyle w:val="BodyText"/>
        <w:rPr>
          <w:rFonts w:ascii="Ubuntu-Medium"/>
          <w:sz w:val="16"/>
        </w:rPr>
      </w:pPr>
    </w:p>
    <w:p w14:paraId="1C1B1D51" w14:textId="77777777" w:rsidR="005B1E76" w:rsidRDefault="00EC16DA">
      <w:pPr>
        <w:spacing w:before="104"/>
        <w:ind w:left="500"/>
        <w:rPr>
          <w:rFonts w:ascii="Ubuntu-Medium"/>
          <w:sz w:val="15"/>
        </w:rPr>
      </w:pPr>
      <w:r>
        <w:rPr>
          <w:rFonts w:ascii="Ubuntu-Medium"/>
          <w:color w:val="474A4A"/>
          <w:spacing w:val="-5"/>
          <w:w w:val="105"/>
          <w:sz w:val="15"/>
        </w:rPr>
        <w:t>200</w:t>
      </w:r>
    </w:p>
    <w:p w14:paraId="57406FA3" w14:textId="77777777" w:rsidR="005B1E76" w:rsidRDefault="005B1E76">
      <w:pPr>
        <w:pStyle w:val="BodyText"/>
        <w:rPr>
          <w:rFonts w:ascii="Ubuntu-Medium"/>
          <w:sz w:val="16"/>
        </w:rPr>
      </w:pPr>
    </w:p>
    <w:p w14:paraId="5E07976E" w14:textId="77777777" w:rsidR="005B1E76" w:rsidRDefault="005B1E76">
      <w:pPr>
        <w:pStyle w:val="BodyText"/>
        <w:rPr>
          <w:rFonts w:ascii="Ubuntu-Medium"/>
          <w:sz w:val="16"/>
        </w:rPr>
      </w:pPr>
    </w:p>
    <w:p w14:paraId="64494148" w14:textId="77777777" w:rsidR="005B1E76" w:rsidRDefault="00EC16DA">
      <w:pPr>
        <w:spacing w:before="105"/>
        <w:ind w:left="500"/>
        <w:rPr>
          <w:rFonts w:ascii="Ubuntu-Medium"/>
          <w:sz w:val="15"/>
        </w:rPr>
      </w:pPr>
      <w:r>
        <w:rPr>
          <w:rFonts w:ascii="Ubuntu-Medium"/>
          <w:color w:val="474A4A"/>
          <w:spacing w:val="-5"/>
          <w:w w:val="105"/>
          <w:sz w:val="15"/>
        </w:rPr>
        <w:t>150</w:t>
      </w:r>
    </w:p>
    <w:p w14:paraId="695A5DB1" w14:textId="77777777" w:rsidR="005B1E76" w:rsidRDefault="005B1E76">
      <w:pPr>
        <w:pStyle w:val="BodyText"/>
        <w:rPr>
          <w:rFonts w:ascii="Ubuntu-Medium"/>
          <w:sz w:val="16"/>
        </w:rPr>
      </w:pPr>
    </w:p>
    <w:p w14:paraId="4AC936C7" w14:textId="77777777" w:rsidR="005B1E76" w:rsidRDefault="005B1E76">
      <w:pPr>
        <w:pStyle w:val="BodyText"/>
        <w:rPr>
          <w:rFonts w:ascii="Ubuntu-Medium"/>
          <w:sz w:val="16"/>
        </w:rPr>
      </w:pPr>
    </w:p>
    <w:p w14:paraId="24474437" w14:textId="77777777" w:rsidR="005B1E76" w:rsidRDefault="00EC16DA">
      <w:pPr>
        <w:spacing w:before="104"/>
        <w:ind w:left="500"/>
        <w:rPr>
          <w:rFonts w:ascii="Ubuntu-Medium"/>
          <w:sz w:val="15"/>
        </w:rPr>
      </w:pPr>
      <w:r>
        <w:rPr>
          <w:rFonts w:ascii="Ubuntu-Medium"/>
          <w:color w:val="474A4A"/>
          <w:spacing w:val="-5"/>
          <w:w w:val="105"/>
          <w:sz w:val="15"/>
        </w:rPr>
        <w:t>100</w:t>
      </w:r>
    </w:p>
    <w:p w14:paraId="5D10B63D" w14:textId="77777777" w:rsidR="005B1E76" w:rsidRDefault="005B1E76">
      <w:pPr>
        <w:pStyle w:val="BodyText"/>
        <w:rPr>
          <w:rFonts w:ascii="Ubuntu-Medium"/>
          <w:sz w:val="16"/>
        </w:rPr>
      </w:pPr>
    </w:p>
    <w:p w14:paraId="652C2E34" w14:textId="77777777" w:rsidR="005B1E76" w:rsidRDefault="005B1E76">
      <w:pPr>
        <w:pStyle w:val="BodyText"/>
        <w:rPr>
          <w:rFonts w:ascii="Ubuntu-Medium"/>
          <w:sz w:val="16"/>
        </w:rPr>
      </w:pPr>
    </w:p>
    <w:p w14:paraId="6AF57E3E" w14:textId="77777777" w:rsidR="005B1E76" w:rsidRDefault="00EC16DA">
      <w:pPr>
        <w:spacing w:before="105"/>
        <w:ind w:left="586"/>
        <w:rPr>
          <w:rFonts w:ascii="Ubuntu-Medium"/>
          <w:sz w:val="15"/>
        </w:rPr>
      </w:pPr>
      <w:r>
        <w:rPr>
          <w:rFonts w:ascii="Ubuntu-Medium"/>
          <w:color w:val="474A4A"/>
          <w:spacing w:val="-5"/>
          <w:w w:val="105"/>
          <w:sz w:val="15"/>
        </w:rPr>
        <w:t>50</w:t>
      </w:r>
    </w:p>
    <w:p w14:paraId="66F90C4E" w14:textId="77777777" w:rsidR="005B1E76" w:rsidRDefault="005B1E76">
      <w:pPr>
        <w:pStyle w:val="BodyText"/>
        <w:rPr>
          <w:rFonts w:ascii="Ubuntu-Medium"/>
        </w:rPr>
      </w:pPr>
    </w:p>
    <w:p w14:paraId="7B59E8DE" w14:textId="77777777" w:rsidR="005B1E76" w:rsidRDefault="005B1E76">
      <w:pPr>
        <w:rPr>
          <w:rFonts w:ascii="Ubuntu-Medium"/>
        </w:rPr>
        <w:sectPr w:rsidR="005B1E76">
          <w:pgSz w:w="11910" w:h="16840"/>
          <w:pgMar w:top="700" w:right="340" w:bottom="400" w:left="400" w:header="386" w:footer="298" w:gutter="0"/>
          <w:cols w:space="720"/>
        </w:sectPr>
      </w:pPr>
    </w:p>
    <w:p w14:paraId="4347995D" w14:textId="77777777" w:rsidR="005B1E76" w:rsidRDefault="00EC16DA">
      <w:pPr>
        <w:pStyle w:val="BodyText"/>
        <w:rPr>
          <w:rFonts w:ascii="Ubuntu-Medium"/>
          <w:sz w:val="21"/>
        </w:rPr>
      </w:pPr>
      <w:r>
        <w:rPr>
          <w:noProof/>
        </w:rPr>
        <w:lastRenderedPageBreak/>
        <w:drawing>
          <wp:anchor distT="0" distB="0" distL="0" distR="0" simplePos="0" relativeHeight="15770624" behindDoc="0" locked="0" layoutInCell="1" allowOverlap="1" wp14:anchorId="40AC551A" wp14:editId="2E499D97">
            <wp:simplePos x="0" y="0"/>
            <wp:positionH relativeFrom="page">
              <wp:posOffset>7398003</wp:posOffset>
            </wp:positionH>
            <wp:positionV relativeFrom="page">
              <wp:posOffset>0</wp:posOffset>
            </wp:positionV>
            <wp:extent cx="162001" cy="10692003"/>
            <wp:effectExtent l="0" t="0" r="0" b="0"/>
            <wp:wrapNone/>
            <wp:docPr id="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71136" behindDoc="0" locked="0" layoutInCell="1" allowOverlap="1" wp14:anchorId="592F66D9" wp14:editId="0A896721">
            <wp:simplePos x="0" y="0"/>
            <wp:positionH relativeFrom="page">
              <wp:posOffset>7074002</wp:posOffset>
            </wp:positionH>
            <wp:positionV relativeFrom="page">
              <wp:posOffset>10558805</wp:posOffset>
            </wp:positionV>
            <wp:extent cx="162001" cy="133197"/>
            <wp:effectExtent l="0" t="0" r="0" b="0"/>
            <wp:wrapNone/>
            <wp:docPr id="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CD3636C" w14:textId="77777777" w:rsidR="005B1E76" w:rsidRDefault="00EC16DA">
      <w:pPr>
        <w:spacing w:before="1"/>
        <w:ind w:right="253"/>
        <w:jc w:val="center"/>
        <w:rPr>
          <w:rFonts w:ascii="Ubuntu-Medium"/>
          <w:sz w:val="15"/>
        </w:rPr>
      </w:pPr>
      <w:r>
        <w:rPr>
          <w:rFonts w:ascii="Ubuntu-Medium"/>
          <w:color w:val="474A4A"/>
          <w:w w:val="103"/>
          <w:sz w:val="15"/>
        </w:rPr>
        <w:t>0</w:t>
      </w:r>
    </w:p>
    <w:p w14:paraId="4499E985" w14:textId="77777777" w:rsidR="005B1E76" w:rsidRDefault="00EC16DA">
      <w:pPr>
        <w:spacing w:before="91"/>
        <w:jc w:val="right"/>
        <w:rPr>
          <w:rFonts w:ascii="Ubuntu-Medium"/>
          <w:sz w:val="13"/>
        </w:rPr>
      </w:pPr>
      <w:r>
        <w:rPr>
          <w:rFonts w:ascii="Ubuntu-Medium"/>
          <w:color w:val="474A4A"/>
          <w:spacing w:val="-2"/>
          <w:sz w:val="13"/>
        </w:rPr>
        <w:t>Samoan</w:t>
      </w:r>
    </w:p>
    <w:p w14:paraId="5FA07180" w14:textId="77777777" w:rsidR="005B1E76" w:rsidRDefault="00EC16DA">
      <w:pPr>
        <w:rPr>
          <w:rFonts w:ascii="Ubuntu-Medium"/>
          <w:sz w:val="14"/>
        </w:rPr>
      </w:pPr>
      <w:r>
        <w:br w:type="column"/>
      </w:r>
    </w:p>
    <w:p w14:paraId="292F21B4" w14:textId="77777777" w:rsidR="005B1E76" w:rsidRDefault="005B1E76">
      <w:pPr>
        <w:pStyle w:val="BodyText"/>
        <w:rPr>
          <w:rFonts w:ascii="Ubuntu-Medium"/>
          <w:sz w:val="14"/>
        </w:rPr>
      </w:pPr>
    </w:p>
    <w:p w14:paraId="102CC6F1" w14:textId="77777777" w:rsidR="005B1E76" w:rsidRDefault="005B1E76">
      <w:pPr>
        <w:pStyle w:val="BodyText"/>
        <w:spacing w:before="11"/>
        <w:rPr>
          <w:rFonts w:ascii="Ubuntu-Medium"/>
          <w:sz w:val="15"/>
        </w:rPr>
      </w:pPr>
    </w:p>
    <w:p w14:paraId="20D8C925" w14:textId="77777777" w:rsidR="005B1E76" w:rsidRDefault="00EC16DA">
      <w:pPr>
        <w:spacing w:line="249" w:lineRule="auto"/>
        <w:ind w:left="427" w:hanging="187"/>
        <w:rPr>
          <w:rFonts w:ascii="Ubuntu-Medium"/>
          <w:sz w:val="13"/>
        </w:rPr>
      </w:pPr>
      <w:r>
        <w:rPr>
          <w:rFonts w:ascii="Ubuntu-Medium"/>
          <w:color w:val="474A4A"/>
          <w:spacing w:val="-2"/>
          <w:sz w:val="13"/>
        </w:rPr>
        <w:t>Cook</w:t>
      </w:r>
      <w:r>
        <w:rPr>
          <w:rFonts w:ascii="Ubuntu-Medium"/>
          <w:color w:val="474A4A"/>
          <w:spacing w:val="-6"/>
          <w:sz w:val="13"/>
        </w:rPr>
        <w:t xml:space="preserve"> </w:t>
      </w:r>
      <w:r>
        <w:rPr>
          <w:rFonts w:ascii="Ubuntu-Medium"/>
          <w:color w:val="474A4A"/>
          <w:spacing w:val="-2"/>
          <w:sz w:val="13"/>
        </w:rPr>
        <w:t>Island</w:t>
      </w:r>
      <w:r>
        <w:rPr>
          <w:rFonts w:ascii="Ubuntu-Medium"/>
          <w:color w:val="474A4A"/>
          <w:spacing w:val="40"/>
          <w:sz w:val="13"/>
        </w:rPr>
        <w:t xml:space="preserve"> </w:t>
      </w:r>
      <w:r>
        <w:rPr>
          <w:rFonts w:ascii="Ubuntu-Medium"/>
          <w:color w:val="474A4A"/>
          <w:spacing w:val="-2"/>
          <w:sz w:val="13"/>
        </w:rPr>
        <w:t>Maori</w:t>
      </w:r>
    </w:p>
    <w:p w14:paraId="37A94FC2" w14:textId="77777777" w:rsidR="005B1E76" w:rsidRDefault="00EC16DA">
      <w:pPr>
        <w:rPr>
          <w:rFonts w:ascii="Ubuntu-Medium"/>
          <w:sz w:val="14"/>
        </w:rPr>
      </w:pPr>
      <w:r>
        <w:br w:type="column"/>
      </w:r>
    </w:p>
    <w:p w14:paraId="75658B9B" w14:textId="77777777" w:rsidR="005B1E76" w:rsidRDefault="005B1E76">
      <w:pPr>
        <w:pStyle w:val="BodyText"/>
        <w:rPr>
          <w:rFonts w:ascii="Ubuntu-Medium"/>
          <w:sz w:val="14"/>
        </w:rPr>
      </w:pPr>
    </w:p>
    <w:p w14:paraId="53A9BA1C" w14:textId="77777777" w:rsidR="005B1E76" w:rsidRDefault="005B1E76">
      <w:pPr>
        <w:pStyle w:val="BodyText"/>
        <w:spacing w:before="11"/>
        <w:rPr>
          <w:rFonts w:ascii="Ubuntu-Medium"/>
          <w:sz w:val="15"/>
        </w:rPr>
      </w:pPr>
    </w:p>
    <w:p w14:paraId="3155A74E" w14:textId="77777777" w:rsidR="005B1E76" w:rsidRDefault="00EC16DA">
      <w:pPr>
        <w:ind w:left="284"/>
        <w:rPr>
          <w:rFonts w:ascii="Ubuntu-Medium"/>
          <w:sz w:val="13"/>
        </w:rPr>
      </w:pPr>
      <w:r>
        <w:rPr>
          <w:rFonts w:ascii="Ubuntu-Medium"/>
          <w:color w:val="474A4A"/>
          <w:spacing w:val="-4"/>
          <w:sz w:val="13"/>
        </w:rPr>
        <w:t>Tongan</w:t>
      </w:r>
    </w:p>
    <w:p w14:paraId="3E001ABA" w14:textId="77777777" w:rsidR="005B1E76" w:rsidRDefault="00EC16DA">
      <w:pPr>
        <w:rPr>
          <w:rFonts w:ascii="Ubuntu-Medium"/>
          <w:sz w:val="14"/>
        </w:rPr>
      </w:pPr>
      <w:r>
        <w:br w:type="column"/>
      </w:r>
    </w:p>
    <w:p w14:paraId="250E1EAC" w14:textId="77777777" w:rsidR="005B1E76" w:rsidRDefault="005B1E76">
      <w:pPr>
        <w:pStyle w:val="BodyText"/>
        <w:rPr>
          <w:rFonts w:ascii="Ubuntu-Medium"/>
          <w:sz w:val="14"/>
        </w:rPr>
      </w:pPr>
    </w:p>
    <w:p w14:paraId="29BB82CE" w14:textId="77777777" w:rsidR="005B1E76" w:rsidRDefault="005B1E76">
      <w:pPr>
        <w:pStyle w:val="BodyText"/>
        <w:spacing w:before="9"/>
        <w:rPr>
          <w:rFonts w:ascii="Ubuntu-Medium"/>
          <w:sz w:val="15"/>
        </w:rPr>
      </w:pPr>
    </w:p>
    <w:p w14:paraId="1995D5E8" w14:textId="77777777" w:rsidR="005B1E76" w:rsidRDefault="00EC16DA">
      <w:pPr>
        <w:tabs>
          <w:tab w:val="left" w:pos="1336"/>
        </w:tabs>
        <w:ind w:left="405"/>
        <w:rPr>
          <w:rFonts w:ascii="Ubuntu-Medium"/>
          <w:sz w:val="13"/>
        </w:rPr>
      </w:pPr>
      <w:r>
        <w:rPr>
          <w:rFonts w:ascii="Ubuntu-Medium"/>
          <w:color w:val="474A4A"/>
          <w:spacing w:val="-2"/>
          <w:sz w:val="13"/>
        </w:rPr>
        <w:t>Niuean</w:t>
      </w:r>
      <w:r>
        <w:rPr>
          <w:rFonts w:ascii="Ubuntu-Medium"/>
          <w:color w:val="474A4A"/>
          <w:sz w:val="13"/>
        </w:rPr>
        <w:tab/>
      </w:r>
      <w:r>
        <w:rPr>
          <w:rFonts w:ascii="Ubuntu-Medium"/>
          <w:color w:val="474A4A"/>
          <w:spacing w:val="-2"/>
          <w:sz w:val="13"/>
        </w:rPr>
        <w:t>Fijian</w:t>
      </w:r>
    </w:p>
    <w:p w14:paraId="243BDA2F" w14:textId="77777777" w:rsidR="005B1E76" w:rsidRDefault="00EC16DA">
      <w:pPr>
        <w:rPr>
          <w:rFonts w:ascii="Ubuntu-Medium"/>
          <w:sz w:val="14"/>
        </w:rPr>
      </w:pPr>
      <w:r>
        <w:br w:type="column"/>
      </w:r>
    </w:p>
    <w:p w14:paraId="272DF9B1" w14:textId="77777777" w:rsidR="005B1E76" w:rsidRDefault="005B1E76">
      <w:pPr>
        <w:pStyle w:val="BodyText"/>
        <w:rPr>
          <w:rFonts w:ascii="Ubuntu-Medium"/>
          <w:sz w:val="14"/>
        </w:rPr>
      </w:pPr>
    </w:p>
    <w:p w14:paraId="29D0D31E" w14:textId="77777777" w:rsidR="005B1E76" w:rsidRDefault="005B1E76">
      <w:pPr>
        <w:pStyle w:val="BodyText"/>
        <w:spacing w:before="9"/>
        <w:rPr>
          <w:rFonts w:ascii="Ubuntu-Medium"/>
          <w:sz w:val="15"/>
        </w:rPr>
      </w:pPr>
    </w:p>
    <w:p w14:paraId="4B3FFB3E" w14:textId="77777777" w:rsidR="005B1E76" w:rsidRDefault="00EC16DA">
      <w:pPr>
        <w:tabs>
          <w:tab w:val="left" w:pos="1418"/>
          <w:tab w:val="left" w:pos="2235"/>
        </w:tabs>
        <w:ind w:left="369"/>
        <w:rPr>
          <w:rFonts w:ascii="Ubuntu-Medium"/>
          <w:sz w:val="13"/>
        </w:rPr>
      </w:pPr>
      <w:proofErr w:type="spellStart"/>
      <w:r>
        <w:rPr>
          <w:rFonts w:ascii="Ubuntu-Medium"/>
          <w:color w:val="474A4A"/>
          <w:spacing w:val="-2"/>
          <w:sz w:val="13"/>
        </w:rPr>
        <w:t>TokelauanK</w:t>
      </w:r>
      <w:proofErr w:type="spellEnd"/>
      <w:r>
        <w:rPr>
          <w:rFonts w:ascii="Ubuntu-Medium"/>
          <w:color w:val="474A4A"/>
          <w:sz w:val="13"/>
        </w:rPr>
        <w:tab/>
      </w:r>
      <w:proofErr w:type="spellStart"/>
      <w:r>
        <w:rPr>
          <w:rFonts w:ascii="Ubuntu-Medium"/>
          <w:color w:val="474A4A"/>
          <w:spacing w:val="-2"/>
          <w:sz w:val="13"/>
        </w:rPr>
        <w:t>iribatiT</w:t>
      </w:r>
      <w:proofErr w:type="spellEnd"/>
      <w:r>
        <w:rPr>
          <w:rFonts w:ascii="Ubuntu-Medium"/>
          <w:color w:val="474A4A"/>
          <w:sz w:val="13"/>
        </w:rPr>
        <w:tab/>
      </w:r>
      <w:proofErr w:type="spellStart"/>
      <w:r>
        <w:rPr>
          <w:rFonts w:ascii="Ubuntu-Medium"/>
          <w:color w:val="474A4A"/>
          <w:spacing w:val="-2"/>
          <w:sz w:val="13"/>
        </w:rPr>
        <w:t>uvaluan</w:t>
      </w:r>
      <w:proofErr w:type="spellEnd"/>
    </w:p>
    <w:p w14:paraId="70964F17" w14:textId="77777777" w:rsidR="005B1E76" w:rsidRDefault="00EC16DA">
      <w:pPr>
        <w:rPr>
          <w:rFonts w:ascii="Ubuntu-Medium"/>
          <w:sz w:val="14"/>
        </w:rPr>
      </w:pPr>
      <w:r>
        <w:br w:type="column"/>
      </w:r>
    </w:p>
    <w:p w14:paraId="51650FD4" w14:textId="77777777" w:rsidR="005B1E76" w:rsidRDefault="005B1E76">
      <w:pPr>
        <w:pStyle w:val="BodyText"/>
        <w:rPr>
          <w:rFonts w:ascii="Ubuntu-Medium"/>
          <w:sz w:val="14"/>
        </w:rPr>
      </w:pPr>
    </w:p>
    <w:p w14:paraId="2D1D1634" w14:textId="77777777" w:rsidR="005B1E76" w:rsidRDefault="005B1E76">
      <w:pPr>
        <w:pStyle w:val="BodyText"/>
        <w:spacing w:before="2"/>
        <w:rPr>
          <w:rFonts w:ascii="Ubuntu-Medium"/>
          <w:sz w:val="16"/>
        </w:rPr>
      </w:pPr>
    </w:p>
    <w:p w14:paraId="4FE988BB" w14:textId="77777777" w:rsidR="005B1E76" w:rsidRDefault="00EC16DA">
      <w:pPr>
        <w:ind w:left="328"/>
        <w:rPr>
          <w:rFonts w:ascii="Ubuntu-Medium"/>
          <w:sz w:val="13"/>
        </w:rPr>
      </w:pPr>
      <w:r>
        <w:rPr>
          <w:rFonts w:ascii="Ubuntu-Medium"/>
          <w:color w:val="474A4A"/>
          <w:spacing w:val="-4"/>
          <w:sz w:val="13"/>
        </w:rPr>
        <w:t>Tahitian</w:t>
      </w:r>
    </w:p>
    <w:p w14:paraId="4D2F3E7B" w14:textId="77777777" w:rsidR="005B1E76" w:rsidRDefault="00EC16DA">
      <w:pPr>
        <w:rPr>
          <w:rFonts w:ascii="Ubuntu-Medium"/>
          <w:sz w:val="14"/>
        </w:rPr>
      </w:pPr>
      <w:r>
        <w:br w:type="column"/>
      </w:r>
    </w:p>
    <w:p w14:paraId="287CD8A4" w14:textId="77777777" w:rsidR="005B1E76" w:rsidRDefault="005B1E76">
      <w:pPr>
        <w:pStyle w:val="BodyText"/>
        <w:rPr>
          <w:rFonts w:ascii="Ubuntu-Medium"/>
          <w:sz w:val="14"/>
        </w:rPr>
      </w:pPr>
    </w:p>
    <w:p w14:paraId="588FCAE4" w14:textId="77777777" w:rsidR="005B1E76" w:rsidRDefault="005B1E76">
      <w:pPr>
        <w:pStyle w:val="BodyText"/>
        <w:spacing w:before="4"/>
        <w:rPr>
          <w:rFonts w:ascii="Ubuntu-Medium"/>
          <w:sz w:val="16"/>
        </w:rPr>
      </w:pPr>
    </w:p>
    <w:p w14:paraId="1F677954" w14:textId="77777777" w:rsidR="005B1E76" w:rsidRDefault="00EC16DA">
      <w:pPr>
        <w:ind w:left="344"/>
        <w:rPr>
          <w:rFonts w:ascii="Ubuntu-Medium"/>
          <w:sz w:val="13"/>
        </w:rPr>
      </w:pPr>
      <w:r>
        <w:rPr>
          <w:rFonts w:ascii="Ubuntu-Medium"/>
          <w:color w:val="474A4A"/>
          <w:spacing w:val="-2"/>
          <w:sz w:val="13"/>
        </w:rPr>
        <w:t>Vanuatu</w:t>
      </w:r>
    </w:p>
    <w:p w14:paraId="5FA63F97" w14:textId="77777777" w:rsidR="005B1E76" w:rsidRDefault="005B1E76">
      <w:pPr>
        <w:rPr>
          <w:rFonts w:ascii="Ubuntu-Medium"/>
          <w:sz w:val="13"/>
        </w:rPr>
        <w:sectPr w:rsidR="005B1E76">
          <w:type w:val="continuous"/>
          <w:pgSz w:w="11910" w:h="16840"/>
          <w:pgMar w:top="1500" w:right="340" w:bottom="280" w:left="400" w:header="386" w:footer="253" w:gutter="0"/>
          <w:cols w:num="7" w:space="720" w:equalWidth="0">
            <w:col w:w="1696" w:space="40"/>
            <w:col w:w="936" w:space="39"/>
            <w:col w:w="727" w:space="40"/>
            <w:col w:w="1660" w:space="39"/>
            <w:col w:w="2705" w:space="40"/>
            <w:col w:w="813" w:space="39"/>
            <w:col w:w="2396"/>
          </w:cols>
        </w:sectPr>
      </w:pPr>
    </w:p>
    <w:p w14:paraId="07E266EA" w14:textId="77777777" w:rsidR="005B1E76" w:rsidRDefault="00EC16DA">
      <w:pPr>
        <w:pStyle w:val="BodyText"/>
        <w:rPr>
          <w:rFonts w:ascii="Ubuntu-Medium"/>
        </w:rPr>
      </w:pPr>
      <w:r>
        <w:rPr>
          <w:noProof/>
        </w:rPr>
        <w:lastRenderedPageBreak/>
        <w:drawing>
          <wp:anchor distT="0" distB="0" distL="0" distR="0" simplePos="0" relativeHeight="15773696" behindDoc="0" locked="0" layoutInCell="1" allowOverlap="1" wp14:anchorId="54461DBA" wp14:editId="20EF4004">
            <wp:simplePos x="0" y="0"/>
            <wp:positionH relativeFrom="page">
              <wp:posOffset>0</wp:posOffset>
            </wp:positionH>
            <wp:positionV relativeFrom="page">
              <wp:posOffset>0</wp:posOffset>
            </wp:positionV>
            <wp:extent cx="162001" cy="10692003"/>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74208" behindDoc="0" locked="0" layoutInCell="1" allowOverlap="1" wp14:anchorId="15778BF5" wp14:editId="2640F9D1">
            <wp:simplePos x="0" y="0"/>
            <wp:positionH relativeFrom="page">
              <wp:posOffset>324002</wp:posOffset>
            </wp:positionH>
            <wp:positionV relativeFrom="page">
              <wp:posOffset>10558805</wp:posOffset>
            </wp:positionV>
            <wp:extent cx="162001" cy="133197"/>
            <wp:effectExtent l="0" t="0" r="0" b="0"/>
            <wp:wrapNone/>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1392D76F" w14:textId="77777777" w:rsidR="005B1E76" w:rsidRDefault="005B1E76">
      <w:pPr>
        <w:pStyle w:val="BodyText"/>
        <w:rPr>
          <w:rFonts w:ascii="Ubuntu-Medium"/>
        </w:rPr>
      </w:pPr>
    </w:p>
    <w:p w14:paraId="035F6830" w14:textId="77777777" w:rsidR="005B1E76" w:rsidRDefault="005B1E76">
      <w:pPr>
        <w:pStyle w:val="BodyText"/>
        <w:rPr>
          <w:rFonts w:ascii="Ubuntu-Medium"/>
        </w:rPr>
      </w:pPr>
    </w:p>
    <w:p w14:paraId="7E2CA903" w14:textId="77777777" w:rsidR="005B1E76" w:rsidRDefault="005B1E76">
      <w:pPr>
        <w:pStyle w:val="BodyText"/>
        <w:rPr>
          <w:rFonts w:ascii="Ubuntu-Medium"/>
        </w:rPr>
      </w:pPr>
    </w:p>
    <w:p w14:paraId="125CE568" w14:textId="77777777" w:rsidR="005B1E76" w:rsidRDefault="005B1E76">
      <w:pPr>
        <w:pStyle w:val="BodyText"/>
        <w:rPr>
          <w:rFonts w:ascii="Ubuntu-Medium"/>
        </w:rPr>
      </w:pPr>
    </w:p>
    <w:p w14:paraId="10D99070" w14:textId="77777777" w:rsidR="005B1E76" w:rsidRDefault="005B1E76">
      <w:pPr>
        <w:pStyle w:val="BodyText"/>
        <w:rPr>
          <w:rFonts w:ascii="Ubuntu-Medium"/>
        </w:rPr>
      </w:pPr>
    </w:p>
    <w:p w14:paraId="0586E15F" w14:textId="77777777" w:rsidR="005B1E76" w:rsidRDefault="005B1E76">
      <w:pPr>
        <w:pStyle w:val="BodyText"/>
        <w:rPr>
          <w:rFonts w:ascii="Ubuntu-Medium"/>
          <w:sz w:val="16"/>
        </w:rPr>
      </w:pPr>
    </w:p>
    <w:p w14:paraId="2280B455" w14:textId="77777777" w:rsidR="005B1E76" w:rsidRDefault="00EC16DA">
      <w:pPr>
        <w:pStyle w:val="BodyText"/>
        <w:spacing w:before="95" w:line="292" w:lineRule="auto"/>
        <w:ind w:left="677" w:right="931"/>
        <w:jc w:val="both"/>
      </w:pPr>
      <w:r>
        <w:rPr>
          <w:color w:val="1C1731"/>
        </w:rPr>
        <w:t>The demographic breakdown within the survey highlights differences based on gender and age. For example, 653 (78.9%) respondents were male compared to 162 (19.6%) females. The median age of respondents</w:t>
      </w:r>
      <w:r>
        <w:rPr>
          <w:color w:val="1C1731"/>
          <w:spacing w:val="40"/>
        </w:rPr>
        <w:t xml:space="preserve"> </w:t>
      </w:r>
      <w:r>
        <w:rPr>
          <w:color w:val="1C1731"/>
        </w:rPr>
        <w:t>was</w:t>
      </w:r>
      <w:r>
        <w:rPr>
          <w:color w:val="1C1731"/>
          <w:spacing w:val="40"/>
        </w:rPr>
        <w:t xml:space="preserve"> </w:t>
      </w:r>
      <w:r>
        <w:rPr>
          <w:color w:val="1C1731"/>
        </w:rPr>
        <w:t>20</w:t>
      </w:r>
      <w:r>
        <w:rPr>
          <w:color w:val="1C1731"/>
          <w:spacing w:val="40"/>
        </w:rPr>
        <w:t xml:space="preserve"> </w:t>
      </w:r>
      <w:r>
        <w:rPr>
          <w:color w:val="1C1731"/>
        </w:rPr>
        <w:t>years,</w:t>
      </w:r>
      <w:r>
        <w:rPr>
          <w:color w:val="1C1731"/>
          <w:spacing w:val="40"/>
        </w:rPr>
        <w:t xml:space="preserve"> </w:t>
      </w:r>
      <w:r>
        <w:rPr>
          <w:color w:val="1C1731"/>
        </w:rPr>
        <w:t>with</w:t>
      </w:r>
      <w:r>
        <w:rPr>
          <w:color w:val="1C1731"/>
          <w:spacing w:val="40"/>
        </w:rPr>
        <w:t xml:space="preserve"> </w:t>
      </w:r>
      <w:r>
        <w:rPr>
          <w:color w:val="1C1731"/>
        </w:rPr>
        <w:t>respondents</w:t>
      </w:r>
      <w:r>
        <w:rPr>
          <w:color w:val="1C1731"/>
          <w:spacing w:val="40"/>
        </w:rPr>
        <w:t xml:space="preserve"> </w:t>
      </w:r>
      <w:r>
        <w:rPr>
          <w:color w:val="1C1731"/>
        </w:rPr>
        <w:t>being</w:t>
      </w:r>
      <w:r>
        <w:rPr>
          <w:color w:val="1C1731"/>
          <w:spacing w:val="40"/>
        </w:rPr>
        <w:t xml:space="preserve"> </w:t>
      </w:r>
      <w:r>
        <w:rPr>
          <w:color w:val="1C1731"/>
        </w:rPr>
        <w:t>between</w:t>
      </w:r>
      <w:r>
        <w:rPr>
          <w:color w:val="1C1731"/>
          <w:spacing w:val="40"/>
        </w:rPr>
        <w:t xml:space="preserve"> </w:t>
      </w:r>
      <w:r>
        <w:rPr>
          <w:color w:val="1C1731"/>
        </w:rPr>
        <w:t>the</w:t>
      </w:r>
      <w:r>
        <w:rPr>
          <w:color w:val="1C1731"/>
          <w:spacing w:val="40"/>
        </w:rPr>
        <w:t xml:space="preserve"> </w:t>
      </w:r>
      <w:r>
        <w:rPr>
          <w:color w:val="1C1731"/>
        </w:rPr>
        <w:t>ages</w:t>
      </w:r>
      <w:r>
        <w:rPr>
          <w:color w:val="1C1731"/>
          <w:spacing w:val="40"/>
        </w:rPr>
        <w:t xml:space="preserve"> </w:t>
      </w:r>
      <w:r>
        <w:rPr>
          <w:color w:val="1C1731"/>
        </w:rPr>
        <w:t>of</w:t>
      </w:r>
      <w:r>
        <w:rPr>
          <w:color w:val="1C1731"/>
          <w:spacing w:val="40"/>
        </w:rPr>
        <w:t xml:space="preserve"> </w:t>
      </w:r>
      <w:r>
        <w:rPr>
          <w:color w:val="1C1731"/>
        </w:rPr>
        <w:t>16</w:t>
      </w:r>
      <w:r>
        <w:rPr>
          <w:color w:val="1C1731"/>
          <w:spacing w:val="40"/>
        </w:rPr>
        <w:t xml:space="preserve"> </w:t>
      </w:r>
      <w:r>
        <w:rPr>
          <w:color w:val="1C1731"/>
        </w:rPr>
        <w:t>and</w:t>
      </w:r>
      <w:r>
        <w:rPr>
          <w:color w:val="1C1731"/>
          <w:spacing w:val="40"/>
        </w:rPr>
        <w:t xml:space="preserve"> </w:t>
      </w:r>
      <w:r>
        <w:rPr>
          <w:color w:val="1C1731"/>
        </w:rPr>
        <w:t>30</w:t>
      </w:r>
      <w:r>
        <w:rPr>
          <w:color w:val="1C1731"/>
          <w:spacing w:val="40"/>
        </w:rPr>
        <w:t xml:space="preserve"> </w:t>
      </w:r>
      <w:r>
        <w:rPr>
          <w:color w:val="1C1731"/>
        </w:rPr>
        <w:t>years</w:t>
      </w:r>
      <w:r>
        <w:rPr>
          <w:color w:val="1C1731"/>
          <w:spacing w:val="40"/>
        </w:rPr>
        <w:t xml:space="preserve"> </w:t>
      </w:r>
      <w:r>
        <w:rPr>
          <w:color w:val="1C1731"/>
        </w:rPr>
        <w:t>inclusive.</w:t>
      </w:r>
    </w:p>
    <w:p w14:paraId="3E92EAE9" w14:textId="77777777" w:rsidR="005B1E76" w:rsidRDefault="00EC16DA">
      <w:pPr>
        <w:pStyle w:val="BodyText"/>
        <w:spacing w:line="292" w:lineRule="auto"/>
        <w:ind w:left="677" w:right="1008"/>
        <w:jc w:val="both"/>
      </w:pPr>
      <w:r>
        <w:rPr>
          <w:color w:val="1C1731"/>
        </w:rPr>
        <w:t>The demographic information captured in the survey also included whether they were born in New Zealand,</w:t>
      </w:r>
      <w:r>
        <w:rPr>
          <w:color w:val="1C1731"/>
          <w:spacing w:val="40"/>
        </w:rPr>
        <w:t xml:space="preserve"> </w:t>
      </w:r>
      <w:r>
        <w:rPr>
          <w:color w:val="1C1731"/>
        </w:rPr>
        <w:t>income,</w:t>
      </w:r>
      <w:r>
        <w:rPr>
          <w:color w:val="1C1731"/>
          <w:spacing w:val="40"/>
        </w:rPr>
        <w:t xml:space="preserve"> </w:t>
      </w:r>
      <w:r>
        <w:rPr>
          <w:color w:val="1C1731"/>
        </w:rPr>
        <w:t>and</w:t>
      </w:r>
      <w:r>
        <w:rPr>
          <w:color w:val="1C1731"/>
          <w:spacing w:val="40"/>
        </w:rPr>
        <w:t xml:space="preserve"> </w:t>
      </w:r>
      <w:r>
        <w:rPr>
          <w:color w:val="1C1731"/>
        </w:rPr>
        <w:t>occupation</w:t>
      </w:r>
      <w:r>
        <w:rPr>
          <w:color w:val="1C1731"/>
          <w:spacing w:val="40"/>
        </w:rPr>
        <w:t xml:space="preserve"> </w:t>
      </w:r>
      <w:r>
        <w:rPr>
          <w:color w:val="1C1731"/>
        </w:rPr>
        <w:t>status.</w:t>
      </w:r>
    </w:p>
    <w:p w14:paraId="254AB1CE" w14:textId="77777777" w:rsidR="005B1E76" w:rsidRDefault="005B1E76">
      <w:pPr>
        <w:pStyle w:val="BodyText"/>
        <w:rPr>
          <w:sz w:val="22"/>
        </w:rPr>
      </w:pPr>
    </w:p>
    <w:p w14:paraId="3D93F86A" w14:textId="77777777" w:rsidR="005B1E76" w:rsidRDefault="005B1E76">
      <w:pPr>
        <w:pStyle w:val="BodyText"/>
        <w:spacing w:before="2"/>
        <w:rPr>
          <w:sz w:val="30"/>
        </w:rPr>
      </w:pPr>
    </w:p>
    <w:p w14:paraId="70ADC668" w14:textId="77777777" w:rsidR="005B1E76" w:rsidRDefault="00EC16DA">
      <w:pPr>
        <w:pStyle w:val="Heading6"/>
        <w:jc w:val="both"/>
      </w:pPr>
      <w:r>
        <w:t>Pasifika</w:t>
      </w:r>
      <w:r>
        <w:rPr>
          <w:spacing w:val="61"/>
        </w:rPr>
        <w:t xml:space="preserve"> </w:t>
      </w:r>
      <w:r>
        <w:t>vs</w:t>
      </w:r>
      <w:r>
        <w:rPr>
          <w:spacing w:val="61"/>
        </w:rPr>
        <w:t xml:space="preserve"> </w:t>
      </w:r>
      <w:r>
        <w:t>non-Māori,</w:t>
      </w:r>
      <w:r>
        <w:rPr>
          <w:spacing w:val="61"/>
        </w:rPr>
        <w:t xml:space="preserve"> </w:t>
      </w:r>
      <w:r>
        <w:t>non-Pasifika</w:t>
      </w:r>
      <w:r>
        <w:rPr>
          <w:spacing w:val="61"/>
        </w:rPr>
        <w:t xml:space="preserve"> </w:t>
      </w:r>
      <w:r>
        <w:rPr>
          <w:spacing w:val="-2"/>
        </w:rPr>
        <w:t>Comparison</w:t>
      </w:r>
    </w:p>
    <w:p w14:paraId="55A1840F" w14:textId="77777777" w:rsidR="005B1E76" w:rsidRDefault="00EC16DA">
      <w:pPr>
        <w:pStyle w:val="BodyText"/>
        <w:spacing w:before="223"/>
        <w:ind w:left="677"/>
      </w:pPr>
      <w:r>
        <w:rPr>
          <w:color w:val="1C1731"/>
        </w:rPr>
        <w:t>Table</w:t>
      </w:r>
      <w:r>
        <w:rPr>
          <w:color w:val="1C1731"/>
          <w:spacing w:val="38"/>
        </w:rPr>
        <w:t xml:space="preserve"> </w:t>
      </w:r>
      <w:r>
        <w:rPr>
          <w:color w:val="1C1731"/>
        </w:rPr>
        <w:t>3</w:t>
      </w:r>
      <w:r>
        <w:rPr>
          <w:color w:val="1C1731"/>
          <w:spacing w:val="38"/>
        </w:rPr>
        <w:t xml:space="preserve"> </w:t>
      </w:r>
      <w:r>
        <w:rPr>
          <w:color w:val="1C1731"/>
        </w:rPr>
        <w:t>compares</w:t>
      </w:r>
      <w:r>
        <w:rPr>
          <w:color w:val="1C1731"/>
          <w:spacing w:val="38"/>
        </w:rPr>
        <w:t xml:space="preserve"> </w:t>
      </w:r>
      <w:r>
        <w:rPr>
          <w:color w:val="1C1731"/>
        </w:rPr>
        <w:t>the</w:t>
      </w:r>
      <w:r>
        <w:rPr>
          <w:color w:val="1C1731"/>
          <w:spacing w:val="38"/>
        </w:rPr>
        <w:t xml:space="preserve"> </w:t>
      </w:r>
      <w:r>
        <w:rPr>
          <w:color w:val="1C1731"/>
        </w:rPr>
        <w:t>Pasifika</w:t>
      </w:r>
      <w:r>
        <w:rPr>
          <w:color w:val="1C1731"/>
          <w:spacing w:val="38"/>
        </w:rPr>
        <w:t xml:space="preserve"> </w:t>
      </w:r>
      <w:r>
        <w:rPr>
          <w:color w:val="1C1731"/>
        </w:rPr>
        <w:t>group</w:t>
      </w:r>
      <w:r>
        <w:rPr>
          <w:color w:val="1C1731"/>
          <w:spacing w:val="38"/>
        </w:rPr>
        <w:t xml:space="preserve"> </w:t>
      </w:r>
      <w:r>
        <w:rPr>
          <w:color w:val="1C1731"/>
        </w:rPr>
        <w:t>with</w:t>
      </w:r>
      <w:r>
        <w:rPr>
          <w:color w:val="1C1731"/>
          <w:spacing w:val="38"/>
        </w:rPr>
        <w:t xml:space="preserve"> </w:t>
      </w:r>
      <w:r>
        <w:rPr>
          <w:color w:val="1C1731"/>
        </w:rPr>
        <w:t>a</w:t>
      </w:r>
      <w:r>
        <w:rPr>
          <w:color w:val="1C1731"/>
          <w:spacing w:val="38"/>
        </w:rPr>
        <w:t xml:space="preserve"> </w:t>
      </w:r>
      <w:r>
        <w:rPr>
          <w:color w:val="1C1731"/>
        </w:rPr>
        <w:t>reference</w:t>
      </w:r>
      <w:r>
        <w:rPr>
          <w:color w:val="1C1731"/>
          <w:spacing w:val="38"/>
        </w:rPr>
        <w:t xml:space="preserve"> </w:t>
      </w:r>
      <w:r>
        <w:rPr>
          <w:color w:val="1C1731"/>
        </w:rPr>
        <w:t>group</w:t>
      </w:r>
      <w:r>
        <w:rPr>
          <w:color w:val="1C1731"/>
          <w:spacing w:val="38"/>
        </w:rPr>
        <w:t xml:space="preserve"> </w:t>
      </w:r>
      <w:r>
        <w:rPr>
          <w:color w:val="1C1731"/>
        </w:rPr>
        <w:t>of</w:t>
      </w:r>
      <w:r>
        <w:rPr>
          <w:color w:val="1C1731"/>
          <w:spacing w:val="38"/>
        </w:rPr>
        <w:t xml:space="preserve"> </w:t>
      </w:r>
      <w:r>
        <w:rPr>
          <w:color w:val="1C1731"/>
        </w:rPr>
        <w:t>non-Māori,</w:t>
      </w:r>
      <w:r>
        <w:rPr>
          <w:color w:val="1C1731"/>
          <w:spacing w:val="38"/>
        </w:rPr>
        <w:t xml:space="preserve"> </w:t>
      </w:r>
      <w:r>
        <w:rPr>
          <w:color w:val="1C1731"/>
        </w:rPr>
        <w:t>non-Pasifika</w:t>
      </w:r>
      <w:r>
        <w:rPr>
          <w:color w:val="1C1731"/>
          <w:spacing w:val="38"/>
        </w:rPr>
        <w:t xml:space="preserve"> </w:t>
      </w:r>
      <w:r>
        <w:rPr>
          <w:color w:val="1C1731"/>
        </w:rPr>
        <w:t>(</w:t>
      </w:r>
      <w:proofErr w:type="spellStart"/>
      <w:r>
        <w:rPr>
          <w:color w:val="1C1731"/>
        </w:rPr>
        <w:t>nMnP</w:t>
      </w:r>
      <w:proofErr w:type="spellEnd"/>
      <w:r>
        <w:rPr>
          <w:color w:val="1C1731"/>
        </w:rPr>
        <w:t>)</w:t>
      </w:r>
      <w:r>
        <w:rPr>
          <w:color w:val="1C1731"/>
          <w:spacing w:val="39"/>
        </w:rPr>
        <w:t xml:space="preserve"> </w:t>
      </w:r>
      <w:r>
        <w:rPr>
          <w:color w:val="1C1731"/>
          <w:spacing w:val="-5"/>
        </w:rPr>
        <w:t>to</w:t>
      </w:r>
    </w:p>
    <w:p w14:paraId="30540C17" w14:textId="77777777" w:rsidR="005B1E76" w:rsidRDefault="00EC16DA">
      <w:pPr>
        <w:pStyle w:val="BodyText"/>
        <w:spacing w:before="50" w:line="292" w:lineRule="auto"/>
        <w:ind w:left="677" w:right="787"/>
      </w:pPr>
      <w:r>
        <w:rPr>
          <w:color w:val="1C1731"/>
        </w:rPr>
        <w:t>gauge</w:t>
      </w:r>
      <w:r>
        <w:rPr>
          <w:color w:val="1C1731"/>
          <w:spacing w:val="40"/>
        </w:rPr>
        <w:t xml:space="preserve"> </w:t>
      </w:r>
      <w:r>
        <w:rPr>
          <w:color w:val="1C1731"/>
        </w:rPr>
        <w:t>whether</w:t>
      </w:r>
      <w:r>
        <w:rPr>
          <w:color w:val="1C1731"/>
          <w:spacing w:val="40"/>
        </w:rPr>
        <w:t xml:space="preserve"> </w:t>
      </w:r>
      <w:r>
        <w:rPr>
          <w:color w:val="1C1731"/>
        </w:rPr>
        <w:t>there</w:t>
      </w:r>
      <w:r>
        <w:rPr>
          <w:color w:val="1C1731"/>
          <w:spacing w:val="40"/>
        </w:rPr>
        <w:t xml:space="preserve"> </w:t>
      </w:r>
      <w:r>
        <w:rPr>
          <w:color w:val="1C1731"/>
        </w:rPr>
        <w:t>were</w:t>
      </w:r>
      <w:r>
        <w:rPr>
          <w:color w:val="1C1731"/>
          <w:spacing w:val="40"/>
        </w:rPr>
        <w:t xml:space="preserve"> </w:t>
      </w:r>
      <w:r>
        <w:rPr>
          <w:color w:val="1C1731"/>
        </w:rPr>
        <w:t>any</w:t>
      </w:r>
      <w:r>
        <w:rPr>
          <w:color w:val="1C1731"/>
          <w:spacing w:val="40"/>
        </w:rPr>
        <w:t xml:space="preserve"> </w:t>
      </w:r>
      <w:r>
        <w:rPr>
          <w:color w:val="1C1731"/>
        </w:rPr>
        <w:t>differences.</w:t>
      </w:r>
      <w:r>
        <w:rPr>
          <w:color w:val="1C1731"/>
          <w:spacing w:val="40"/>
        </w:rPr>
        <w:t xml:space="preserve"> </w:t>
      </w:r>
      <w:r>
        <w:rPr>
          <w:color w:val="1C1731"/>
        </w:rPr>
        <w:t>On</w:t>
      </w:r>
      <w:r>
        <w:rPr>
          <w:color w:val="1C1731"/>
          <w:spacing w:val="40"/>
        </w:rPr>
        <w:t xml:space="preserve"> </w:t>
      </w:r>
      <w:r>
        <w:rPr>
          <w:color w:val="1C1731"/>
        </w:rPr>
        <w:t>average,</w:t>
      </w:r>
      <w:r>
        <w:rPr>
          <w:color w:val="1C1731"/>
          <w:spacing w:val="40"/>
        </w:rPr>
        <w:t xml:space="preserve"> </w:t>
      </w:r>
      <w:r>
        <w:rPr>
          <w:color w:val="1C1731"/>
        </w:rPr>
        <w:t>the</w:t>
      </w:r>
      <w:r>
        <w:rPr>
          <w:color w:val="1C1731"/>
          <w:spacing w:val="40"/>
        </w:rPr>
        <w:t xml:space="preserve"> </w:t>
      </w:r>
      <w:r>
        <w:rPr>
          <w:color w:val="1C1731"/>
        </w:rPr>
        <w:t>Pasifika</w:t>
      </w:r>
      <w:r>
        <w:rPr>
          <w:color w:val="1C1731"/>
          <w:spacing w:val="40"/>
        </w:rPr>
        <w:t xml:space="preserve"> </w:t>
      </w:r>
      <w:r>
        <w:rPr>
          <w:color w:val="1C1731"/>
        </w:rPr>
        <w:t>group</w:t>
      </w:r>
      <w:r>
        <w:rPr>
          <w:color w:val="1C1731"/>
          <w:spacing w:val="40"/>
        </w:rPr>
        <w:t xml:space="preserve"> </w:t>
      </w:r>
      <w:r>
        <w:rPr>
          <w:color w:val="1C1731"/>
        </w:rPr>
        <w:t>was</w:t>
      </w:r>
      <w:r>
        <w:rPr>
          <w:color w:val="1C1731"/>
          <w:spacing w:val="40"/>
        </w:rPr>
        <w:t xml:space="preserve"> </w:t>
      </w:r>
      <w:r>
        <w:rPr>
          <w:color w:val="1C1731"/>
        </w:rPr>
        <w:t>two</w:t>
      </w:r>
      <w:r>
        <w:rPr>
          <w:color w:val="1C1731"/>
          <w:spacing w:val="40"/>
        </w:rPr>
        <w:t xml:space="preserve"> </w:t>
      </w:r>
      <w:r>
        <w:rPr>
          <w:color w:val="1C1731"/>
        </w:rPr>
        <w:t>years</w:t>
      </w:r>
      <w:r>
        <w:rPr>
          <w:color w:val="1C1731"/>
          <w:spacing w:val="40"/>
        </w:rPr>
        <w:t xml:space="preserve"> </w:t>
      </w:r>
      <w:r>
        <w:rPr>
          <w:color w:val="1C1731"/>
        </w:rPr>
        <w:t>older</w:t>
      </w:r>
      <w:r>
        <w:rPr>
          <w:color w:val="1C1731"/>
          <w:spacing w:val="40"/>
        </w:rPr>
        <w:t xml:space="preserve"> </w:t>
      </w:r>
      <w:r>
        <w:rPr>
          <w:color w:val="1C1731"/>
        </w:rPr>
        <w:t>than their</w:t>
      </w:r>
      <w:r>
        <w:rPr>
          <w:color w:val="1C1731"/>
          <w:spacing w:val="38"/>
        </w:rPr>
        <w:t xml:space="preserve"> </w:t>
      </w:r>
      <w:r>
        <w:rPr>
          <w:color w:val="1C1731"/>
        </w:rPr>
        <w:t>non-Māori,</w:t>
      </w:r>
      <w:r>
        <w:rPr>
          <w:color w:val="1C1731"/>
          <w:spacing w:val="38"/>
        </w:rPr>
        <w:t xml:space="preserve"> </w:t>
      </w:r>
      <w:r>
        <w:rPr>
          <w:color w:val="1C1731"/>
        </w:rPr>
        <w:t>non-Pasifika</w:t>
      </w:r>
      <w:r>
        <w:rPr>
          <w:color w:val="1C1731"/>
          <w:spacing w:val="38"/>
        </w:rPr>
        <w:t xml:space="preserve"> </w:t>
      </w:r>
      <w:r>
        <w:rPr>
          <w:color w:val="1C1731"/>
        </w:rPr>
        <w:t>counterparts,</w:t>
      </w:r>
      <w:r>
        <w:rPr>
          <w:color w:val="1C1731"/>
          <w:spacing w:val="38"/>
        </w:rPr>
        <w:t xml:space="preserve"> </w:t>
      </w:r>
      <w:r>
        <w:rPr>
          <w:color w:val="1C1731"/>
        </w:rPr>
        <w:t>and</w:t>
      </w:r>
      <w:r>
        <w:rPr>
          <w:color w:val="1C1731"/>
          <w:spacing w:val="38"/>
        </w:rPr>
        <w:t xml:space="preserve"> </w:t>
      </w:r>
      <w:r>
        <w:rPr>
          <w:color w:val="1C1731"/>
        </w:rPr>
        <w:t>the</w:t>
      </w:r>
      <w:r>
        <w:rPr>
          <w:color w:val="1C1731"/>
          <w:spacing w:val="38"/>
        </w:rPr>
        <w:t xml:space="preserve"> </w:t>
      </w:r>
      <w:r>
        <w:rPr>
          <w:color w:val="1C1731"/>
        </w:rPr>
        <w:t>total</w:t>
      </w:r>
      <w:r>
        <w:rPr>
          <w:color w:val="1C1731"/>
          <w:spacing w:val="38"/>
        </w:rPr>
        <w:t xml:space="preserve"> </w:t>
      </w:r>
      <w:r>
        <w:rPr>
          <w:color w:val="1C1731"/>
        </w:rPr>
        <w:t>numbers</w:t>
      </w:r>
      <w:r>
        <w:rPr>
          <w:color w:val="1C1731"/>
          <w:spacing w:val="38"/>
        </w:rPr>
        <w:t xml:space="preserve"> </w:t>
      </w:r>
      <w:r>
        <w:rPr>
          <w:color w:val="1C1731"/>
        </w:rPr>
        <w:t>for</w:t>
      </w:r>
      <w:r>
        <w:rPr>
          <w:color w:val="1C1731"/>
          <w:spacing w:val="38"/>
        </w:rPr>
        <w:t xml:space="preserve"> </w:t>
      </w:r>
      <w:r>
        <w:rPr>
          <w:color w:val="1C1731"/>
        </w:rPr>
        <w:t>both</w:t>
      </w:r>
      <w:r>
        <w:rPr>
          <w:color w:val="1C1731"/>
          <w:spacing w:val="38"/>
        </w:rPr>
        <w:t xml:space="preserve"> </w:t>
      </w:r>
      <w:r>
        <w:rPr>
          <w:color w:val="1C1731"/>
        </w:rPr>
        <w:t>groups</w:t>
      </w:r>
      <w:r>
        <w:rPr>
          <w:color w:val="1C1731"/>
          <w:spacing w:val="38"/>
        </w:rPr>
        <w:t xml:space="preserve"> </w:t>
      </w:r>
      <w:r>
        <w:rPr>
          <w:color w:val="1C1731"/>
        </w:rPr>
        <w:t>were</w:t>
      </w:r>
      <w:r>
        <w:rPr>
          <w:color w:val="1C1731"/>
          <w:spacing w:val="38"/>
        </w:rPr>
        <w:t xml:space="preserve"> </w:t>
      </w:r>
      <w:r>
        <w:rPr>
          <w:color w:val="1C1731"/>
        </w:rPr>
        <w:t>similar:</w:t>
      </w:r>
      <w:r>
        <w:rPr>
          <w:color w:val="1C1731"/>
          <w:spacing w:val="71"/>
        </w:rPr>
        <w:t xml:space="preserve">  </w:t>
      </w:r>
      <w:r>
        <w:rPr>
          <w:color w:val="1C1731"/>
        </w:rPr>
        <w:t xml:space="preserve">402 for Pasifika and 426 for </w:t>
      </w:r>
      <w:proofErr w:type="spellStart"/>
      <w:r>
        <w:rPr>
          <w:color w:val="1C1731"/>
        </w:rPr>
        <w:t>nMnP</w:t>
      </w:r>
      <w:proofErr w:type="spellEnd"/>
      <w:r>
        <w:rPr>
          <w:color w:val="1C1731"/>
        </w:rPr>
        <w:t>.</w:t>
      </w:r>
    </w:p>
    <w:p w14:paraId="2360A3A0" w14:textId="77777777" w:rsidR="005B1E76" w:rsidRDefault="005B1E76">
      <w:pPr>
        <w:pStyle w:val="BodyText"/>
        <w:spacing w:before="3"/>
        <w:rPr>
          <w:sz w:val="22"/>
        </w:rPr>
      </w:pPr>
    </w:p>
    <w:p w14:paraId="4D71FFB9" w14:textId="77777777" w:rsidR="005B1E76" w:rsidRDefault="00EC16DA">
      <w:pPr>
        <w:ind w:left="677"/>
        <w:rPr>
          <w:sz w:val="12"/>
        </w:rPr>
      </w:pPr>
      <w:r>
        <w:rPr>
          <w:color w:val="1C1731"/>
          <w:sz w:val="12"/>
        </w:rPr>
        <w:t>Table</w:t>
      </w:r>
      <w:r>
        <w:rPr>
          <w:color w:val="1C1731"/>
          <w:spacing w:val="21"/>
          <w:sz w:val="12"/>
        </w:rPr>
        <w:t xml:space="preserve"> </w:t>
      </w:r>
      <w:r>
        <w:rPr>
          <w:color w:val="1C1731"/>
          <w:sz w:val="12"/>
        </w:rPr>
        <w:t>3:</w:t>
      </w:r>
      <w:r>
        <w:rPr>
          <w:color w:val="1C1731"/>
          <w:spacing w:val="22"/>
          <w:sz w:val="12"/>
        </w:rPr>
        <w:t xml:space="preserve"> </w:t>
      </w:r>
      <w:r>
        <w:rPr>
          <w:color w:val="1C1731"/>
          <w:sz w:val="12"/>
        </w:rPr>
        <w:t>Pasifika</w:t>
      </w:r>
      <w:r>
        <w:rPr>
          <w:color w:val="1C1731"/>
          <w:spacing w:val="21"/>
          <w:sz w:val="12"/>
        </w:rPr>
        <w:t xml:space="preserve"> </w:t>
      </w:r>
      <w:r>
        <w:rPr>
          <w:color w:val="1C1731"/>
          <w:sz w:val="12"/>
        </w:rPr>
        <w:t>vs</w:t>
      </w:r>
      <w:r>
        <w:rPr>
          <w:color w:val="1C1731"/>
          <w:spacing w:val="22"/>
          <w:sz w:val="12"/>
        </w:rPr>
        <w:t xml:space="preserve"> </w:t>
      </w:r>
      <w:r>
        <w:rPr>
          <w:color w:val="1C1731"/>
          <w:sz w:val="12"/>
        </w:rPr>
        <w:t>non-Māori,</w:t>
      </w:r>
      <w:r>
        <w:rPr>
          <w:color w:val="1C1731"/>
          <w:spacing w:val="21"/>
          <w:sz w:val="12"/>
        </w:rPr>
        <w:t xml:space="preserve"> </w:t>
      </w:r>
      <w:r>
        <w:rPr>
          <w:color w:val="1C1731"/>
          <w:sz w:val="12"/>
        </w:rPr>
        <w:t>non-Pasifika</w:t>
      </w:r>
      <w:r>
        <w:rPr>
          <w:color w:val="1C1731"/>
          <w:spacing w:val="22"/>
          <w:sz w:val="12"/>
        </w:rPr>
        <w:t xml:space="preserve"> </w:t>
      </w:r>
      <w:r>
        <w:rPr>
          <w:color w:val="1C1731"/>
          <w:sz w:val="12"/>
        </w:rPr>
        <w:t>(</w:t>
      </w:r>
      <w:proofErr w:type="spellStart"/>
      <w:r>
        <w:rPr>
          <w:color w:val="1C1731"/>
          <w:sz w:val="12"/>
        </w:rPr>
        <w:t>nMnP</w:t>
      </w:r>
      <w:proofErr w:type="spellEnd"/>
      <w:r>
        <w:rPr>
          <w:color w:val="1C1731"/>
          <w:sz w:val="12"/>
        </w:rPr>
        <w:t>)</w:t>
      </w:r>
      <w:r>
        <w:rPr>
          <w:color w:val="1C1731"/>
          <w:spacing w:val="22"/>
          <w:sz w:val="12"/>
        </w:rPr>
        <w:t xml:space="preserve"> </w:t>
      </w:r>
      <w:r>
        <w:rPr>
          <w:color w:val="1C1731"/>
          <w:spacing w:val="-2"/>
          <w:sz w:val="12"/>
        </w:rPr>
        <w:t>demographics</w:t>
      </w:r>
    </w:p>
    <w:p w14:paraId="296C4ACE" w14:textId="77777777" w:rsidR="005B1E76" w:rsidRDefault="005B1E76">
      <w:pPr>
        <w:pStyle w:val="BodyText"/>
        <w:spacing w:before="10" w:after="1"/>
        <w:rPr>
          <w:sz w:val="25"/>
        </w:rPr>
      </w:pPr>
    </w:p>
    <w:tbl>
      <w:tblPr>
        <w:tblW w:w="0" w:type="auto"/>
        <w:tblInd w:w="675" w:type="dxa"/>
        <w:tblLayout w:type="fixed"/>
        <w:tblCellMar>
          <w:left w:w="0" w:type="dxa"/>
          <w:right w:w="0" w:type="dxa"/>
        </w:tblCellMar>
        <w:tblLook w:val="01E0" w:firstRow="1" w:lastRow="1" w:firstColumn="1" w:lastColumn="1" w:noHBand="0" w:noVBand="0"/>
      </w:tblPr>
      <w:tblGrid>
        <w:gridCol w:w="2923"/>
        <w:gridCol w:w="1081"/>
        <w:gridCol w:w="999"/>
        <w:gridCol w:w="855"/>
        <w:gridCol w:w="1037"/>
        <w:gridCol w:w="855"/>
        <w:gridCol w:w="1063"/>
        <w:gridCol w:w="1032"/>
      </w:tblGrid>
      <w:tr w:rsidR="005B1E76" w14:paraId="6363880B" w14:textId="77777777">
        <w:trPr>
          <w:trHeight w:val="316"/>
        </w:trPr>
        <w:tc>
          <w:tcPr>
            <w:tcW w:w="2923" w:type="dxa"/>
          </w:tcPr>
          <w:p w14:paraId="3A7E7835" w14:textId="77777777" w:rsidR="005B1E76" w:rsidRDefault="005B1E76">
            <w:pPr>
              <w:pStyle w:val="TableParagraph"/>
              <w:rPr>
                <w:rFonts w:ascii="Times New Roman"/>
                <w:sz w:val="18"/>
              </w:rPr>
            </w:pPr>
          </w:p>
        </w:tc>
        <w:tc>
          <w:tcPr>
            <w:tcW w:w="1081" w:type="dxa"/>
          </w:tcPr>
          <w:p w14:paraId="20D66C03" w14:textId="77777777" w:rsidR="005B1E76" w:rsidRDefault="00EC16DA">
            <w:pPr>
              <w:pStyle w:val="TableParagraph"/>
              <w:spacing w:line="224" w:lineRule="exact"/>
              <w:ind w:left="208"/>
              <w:rPr>
                <w:b/>
                <w:sz w:val="20"/>
              </w:rPr>
            </w:pPr>
            <w:r>
              <w:rPr>
                <w:b/>
                <w:color w:val="1C1731"/>
                <w:spacing w:val="-2"/>
                <w:sz w:val="20"/>
              </w:rPr>
              <w:t>Pasifika</w:t>
            </w:r>
          </w:p>
        </w:tc>
        <w:tc>
          <w:tcPr>
            <w:tcW w:w="999" w:type="dxa"/>
          </w:tcPr>
          <w:p w14:paraId="5CFA7200" w14:textId="77777777" w:rsidR="005B1E76" w:rsidRDefault="005B1E76">
            <w:pPr>
              <w:pStyle w:val="TableParagraph"/>
              <w:rPr>
                <w:rFonts w:ascii="Times New Roman"/>
                <w:sz w:val="18"/>
              </w:rPr>
            </w:pPr>
          </w:p>
        </w:tc>
        <w:tc>
          <w:tcPr>
            <w:tcW w:w="855" w:type="dxa"/>
          </w:tcPr>
          <w:p w14:paraId="0EF44BB6" w14:textId="77777777" w:rsidR="005B1E76" w:rsidRDefault="00EC16DA">
            <w:pPr>
              <w:pStyle w:val="TableParagraph"/>
              <w:spacing w:line="224" w:lineRule="exact"/>
              <w:ind w:left="146"/>
              <w:rPr>
                <w:b/>
                <w:sz w:val="20"/>
              </w:rPr>
            </w:pPr>
            <w:proofErr w:type="spellStart"/>
            <w:r>
              <w:rPr>
                <w:b/>
                <w:color w:val="1C1731"/>
                <w:spacing w:val="-4"/>
                <w:sz w:val="20"/>
              </w:rPr>
              <w:t>nMnP</w:t>
            </w:r>
            <w:proofErr w:type="spellEnd"/>
          </w:p>
        </w:tc>
        <w:tc>
          <w:tcPr>
            <w:tcW w:w="1037" w:type="dxa"/>
          </w:tcPr>
          <w:p w14:paraId="4D093333" w14:textId="77777777" w:rsidR="005B1E76" w:rsidRDefault="005B1E76">
            <w:pPr>
              <w:pStyle w:val="TableParagraph"/>
              <w:rPr>
                <w:rFonts w:ascii="Times New Roman"/>
                <w:sz w:val="18"/>
              </w:rPr>
            </w:pPr>
          </w:p>
        </w:tc>
        <w:tc>
          <w:tcPr>
            <w:tcW w:w="855" w:type="dxa"/>
          </w:tcPr>
          <w:p w14:paraId="74FDFA33" w14:textId="77777777" w:rsidR="005B1E76" w:rsidRDefault="00EC16DA">
            <w:pPr>
              <w:pStyle w:val="TableParagraph"/>
              <w:spacing w:line="224" w:lineRule="exact"/>
              <w:ind w:left="167"/>
              <w:rPr>
                <w:b/>
                <w:sz w:val="20"/>
              </w:rPr>
            </w:pPr>
            <w:r>
              <w:rPr>
                <w:b/>
                <w:color w:val="1C1731"/>
                <w:spacing w:val="-2"/>
                <w:sz w:val="20"/>
              </w:rPr>
              <w:t>Total</w:t>
            </w:r>
          </w:p>
        </w:tc>
        <w:tc>
          <w:tcPr>
            <w:tcW w:w="2095" w:type="dxa"/>
            <w:gridSpan w:val="2"/>
          </w:tcPr>
          <w:p w14:paraId="4E746C17" w14:textId="77777777" w:rsidR="005B1E76" w:rsidRDefault="005B1E76">
            <w:pPr>
              <w:pStyle w:val="TableParagraph"/>
              <w:rPr>
                <w:rFonts w:ascii="Times New Roman"/>
                <w:sz w:val="18"/>
              </w:rPr>
            </w:pPr>
          </w:p>
        </w:tc>
      </w:tr>
      <w:tr w:rsidR="005B1E76" w14:paraId="2398AC4C" w14:textId="77777777">
        <w:trPr>
          <w:trHeight w:val="669"/>
        </w:trPr>
        <w:tc>
          <w:tcPr>
            <w:tcW w:w="2923" w:type="dxa"/>
            <w:tcBorders>
              <w:bottom w:val="single" w:sz="4" w:space="0" w:color="000000"/>
            </w:tcBorders>
          </w:tcPr>
          <w:p w14:paraId="7C66F817" w14:textId="77777777" w:rsidR="005B1E76" w:rsidRDefault="00EC16DA">
            <w:pPr>
              <w:pStyle w:val="TableParagraph"/>
              <w:spacing w:before="87"/>
              <w:ind w:left="79"/>
              <w:rPr>
                <w:b/>
                <w:sz w:val="20"/>
              </w:rPr>
            </w:pPr>
            <w:r>
              <w:rPr>
                <w:b/>
                <w:color w:val="1C1731"/>
                <w:spacing w:val="-2"/>
                <w:sz w:val="20"/>
              </w:rPr>
              <w:t>Demographic</w:t>
            </w:r>
          </w:p>
        </w:tc>
        <w:tc>
          <w:tcPr>
            <w:tcW w:w="1081" w:type="dxa"/>
            <w:tcBorders>
              <w:bottom w:val="single" w:sz="4" w:space="0" w:color="000000"/>
            </w:tcBorders>
          </w:tcPr>
          <w:p w14:paraId="1548925A" w14:textId="77777777" w:rsidR="005B1E76" w:rsidRDefault="00EC16DA">
            <w:pPr>
              <w:pStyle w:val="TableParagraph"/>
              <w:spacing w:before="87"/>
              <w:ind w:left="208"/>
              <w:rPr>
                <w:b/>
                <w:sz w:val="20"/>
              </w:rPr>
            </w:pPr>
            <w:r>
              <w:rPr>
                <w:b/>
                <w:color w:val="1C1731"/>
                <w:sz w:val="20"/>
              </w:rPr>
              <w:t>N</w:t>
            </w:r>
          </w:p>
        </w:tc>
        <w:tc>
          <w:tcPr>
            <w:tcW w:w="999" w:type="dxa"/>
            <w:tcBorders>
              <w:bottom w:val="single" w:sz="4" w:space="0" w:color="000000"/>
            </w:tcBorders>
          </w:tcPr>
          <w:p w14:paraId="1C235440" w14:textId="77777777" w:rsidR="005B1E76" w:rsidRDefault="00EC16DA">
            <w:pPr>
              <w:pStyle w:val="TableParagraph"/>
              <w:spacing w:before="87"/>
              <w:ind w:left="126"/>
              <w:rPr>
                <w:b/>
                <w:sz w:val="20"/>
              </w:rPr>
            </w:pPr>
            <w:r>
              <w:rPr>
                <w:b/>
                <w:color w:val="1C1731"/>
                <w:spacing w:val="-5"/>
                <w:sz w:val="20"/>
              </w:rPr>
              <w:t>(%)</w:t>
            </w:r>
          </w:p>
        </w:tc>
        <w:tc>
          <w:tcPr>
            <w:tcW w:w="855" w:type="dxa"/>
            <w:tcBorders>
              <w:bottom w:val="single" w:sz="4" w:space="0" w:color="000000"/>
            </w:tcBorders>
          </w:tcPr>
          <w:p w14:paraId="1263CEA7" w14:textId="77777777" w:rsidR="005B1E76" w:rsidRDefault="00EC16DA">
            <w:pPr>
              <w:pStyle w:val="TableParagraph"/>
              <w:spacing w:before="87"/>
              <w:ind w:left="146"/>
              <w:rPr>
                <w:b/>
                <w:sz w:val="20"/>
              </w:rPr>
            </w:pPr>
            <w:r>
              <w:rPr>
                <w:b/>
                <w:color w:val="1C1731"/>
                <w:sz w:val="20"/>
              </w:rPr>
              <w:t>N</w:t>
            </w:r>
          </w:p>
        </w:tc>
        <w:tc>
          <w:tcPr>
            <w:tcW w:w="1037" w:type="dxa"/>
            <w:tcBorders>
              <w:bottom w:val="single" w:sz="4" w:space="0" w:color="000000"/>
            </w:tcBorders>
          </w:tcPr>
          <w:p w14:paraId="19FBA760" w14:textId="77777777" w:rsidR="005B1E76" w:rsidRDefault="00EC16DA">
            <w:pPr>
              <w:pStyle w:val="TableParagraph"/>
              <w:spacing w:before="87"/>
              <w:ind w:left="200"/>
              <w:rPr>
                <w:b/>
                <w:sz w:val="20"/>
              </w:rPr>
            </w:pPr>
            <w:r>
              <w:rPr>
                <w:b/>
                <w:color w:val="1C1731"/>
                <w:spacing w:val="-5"/>
                <w:sz w:val="20"/>
              </w:rPr>
              <w:t>(%)</w:t>
            </w:r>
          </w:p>
        </w:tc>
        <w:tc>
          <w:tcPr>
            <w:tcW w:w="855" w:type="dxa"/>
            <w:tcBorders>
              <w:bottom w:val="single" w:sz="4" w:space="0" w:color="000000"/>
            </w:tcBorders>
          </w:tcPr>
          <w:p w14:paraId="6650C505" w14:textId="77777777" w:rsidR="005B1E76" w:rsidRDefault="00EC16DA">
            <w:pPr>
              <w:pStyle w:val="TableParagraph"/>
              <w:spacing w:before="87"/>
              <w:ind w:left="167"/>
              <w:rPr>
                <w:b/>
                <w:sz w:val="20"/>
              </w:rPr>
            </w:pPr>
            <w:r>
              <w:rPr>
                <w:b/>
                <w:color w:val="1C1731"/>
                <w:sz w:val="20"/>
              </w:rPr>
              <w:t>N</w:t>
            </w:r>
          </w:p>
        </w:tc>
        <w:tc>
          <w:tcPr>
            <w:tcW w:w="1063" w:type="dxa"/>
            <w:tcBorders>
              <w:bottom w:val="single" w:sz="4" w:space="0" w:color="000000"/>
            </w:tcBorders>
          </w:tcPr>
          <w:p w14:paraId="43A34508" w14:textId="77777777" w:rsidR="005B1E76" w:rsidRDefault="00EC16DA">
            <w:pPr>
              <w:pStyle w:val="TableParagraph"/>
              <w:spacing w:before="87"/>
              <w:ind w:left="181"/>
              <w:rPr>
                <w:b/>
                <w:sz w:val="20"/>
              </w:rPr>
            </w:pPr>
            <w:r>
              <w:rPr>
                <w:b/>
                <w:color w:val="1C1731"/>
                <w:spacing w:val="-5"/>
                <w:sz w:val="20"/>
              </w:rPr>
              <w:t>(%)</w:t>
            </w:r>
          </w:p>
        </w:tc>
        <w:tc>
          <w:tcPr>
            <w:tcW w:w="1032" w:type="dxa"/>
            <w:tcBorders>
              <w:bottom w:val="single" w:sz="4" w:space="0" w:color="000000"/>
            </w:tcBorders>
          </w:tcPr>
          <w:p w14:paraId="699C132E" w14:textId="77777777" w:rsidR="005B1E76" w:rsidRDefault="00EC16DA">
            <w:pPr>
              <w:pStyle w:val="TableParagraph"/>
              <w:spacing w:before="87"/>
              <w:ind w:left="164"/>
              <w:rPr>
                <w:b/>
                <w:sz w:val="20"/>
              </w:rPr>
            </w:pPr>
            <w:r>
              <w:rPr>
                <w:b/>
                <w:color w:val="1C1731"/>
                <w:sz w:val="20"/>
              </w:rPr>
              <w:t>p-</w:t>
            </w:r>
            <w:r>
              <w:rPr>
                <w:b/>
                <w:color w:val="1C1731"/>
                <w:spacing w:val="-2"/>
                <w:sz w:val="20"/>
              </w:rPr>
              <w:t>value</w:t>
            </w:r>
          </w:p>
        </w:tc>
      </w:tr>
      <w:tr w:rsidR="005B1E76" w14:paraId="5A9496F2" w14:textId="77777777">
        <w:trPr>
          <w:trHeight w:val="921"/>
        </w:trPr>
        <w:tc>
          <w:tcPr>
            <w:tcW w:w="2923" w:type="dxa"/>
            <w:tcBorders>
              <w:top w:val="single" w:sz="4" w:space="0" w:color="000000"/>
            </w:tcBorders>
          </w:tcPr>
          <w:p w14:paraId="33169842" w14:textId="77777777" w:rsidR="005B1E76" w:rsidRDefault="005B1E76">
            <w:pPr>
              <w:pStyle w:val="TableParagraph"/>
            </w:pPr>
          </w:p>
          <w:p w14:paraId="04DBDBBF" w14:textId="77777777" w:rsidR="005B1E76" w:rsidRDefault="00EC16DA">
            <w:pPr>
              <w:pStyle w:val="TableParagraph"/>
              <w:spacing w:before="190"/>
              <w:ind w:left="80"/>
              <w:rPr>
                <w:b/>
                <w:sz w:val="20"/>
              </w:rPr>
            </w:pPr>
            <w:r>
              <w:rPr>
                <w:b/>
                <w:color w:val="1C1731"/>
                <w:spacing w:val="-2"/>
                <w:sz w:val="20"/>
              </w:rPr>
              <w:t>Total</w:t>
            </w:r>
          </w:p>
        </w:tc>
        <w:tc>
          <w:tcPr>
            <w:tcW w:w="1081" w:type="dxa"/>
            <w:tcBorders>
              <w:top w:val="single" w:sz="4" w:space="0" w:color="000000"/>
            </w:tcBorders>
          </w:tcPr>
          <w:p w14:paraId="0189D19B" w14:textId="77777777" w:rsidR="005B1E76" w:rsidRDefault="005B1E76">
            <w:pPr>
              <w:pStyle w:val="TableParagraph"/>
            </w:pPr>
          </w:p>
          <w:p w14:paraId="1F3AE906" w14:textId="77777777" w:rsidR="005B1E76" w:rsidRDefault="00EC16DA">
            <w:pPr>
              <w:pStyle w:val="TableParagraph"/>
              <w:spacing w:before="190"/>
              <w:ind w:left="209"/>
              <w:rPr>
                <w:sz w:val="20"/>
              </w:rPr>
            </w:pPr>
            <w:r>
              <w:rPr>
                <w:color w:val="1C1731"/>
                <w:spacing w:val="-5"/>
                <w:sz w:val="20"/>
              </w:rPr>
              <w:t>402</w:t>
            </w:r>
          </w:p>
        </w:tc>
        <w:tc>
          <w:tcPr>
            <w:tcW w:w="999" w:type="dxa"/>
            <w:tcBorders>
              <w:top w:val="single" w:sz="4" w:space="0" w:color="000000"/>
            </w:tcBorders>
          </w:tcPr>
          <w:p w14:paraId="320A4A1F" w14:textId="77777777" w:rsidR="005B1E76" w:rsidRDefault="005B1E76">
            <w:pPr>
              <w:pStyle w:val="TableParagraph"/>
            </w:pPr>
          </w:p>
          <w:p w14:paraId="4FCA5C6B" w14:textId="77777777" w:rsidR="005B1E76" w:rsidRDefault="00EC16DA">
            <w:pPr>
              <w:pStyle w:val="TableParagraph"/>
              <w:spacing w:before="190"/>
              <w:ind w:left="125"/>
              <w:rPr>
                <w:sz w:val="20"/>
              </w:rPr>
            </w:pPr>
            <w:r>
              <w:rPr>
                <w:color w:val="1C1731"/>
                <w:spacing w:val="-2"/>
                <w:sz w:val="20"/>
              </w:rPr>
              <w:t>(48.6%)</w:t>
            </w:r>
          </w:p>
        </w:tc>
        <w:tc>
          <w:tcPr>
            <w:tcW w:w="855" w:type="dxa"/>
            <w:tcBorders>
              <w:top w:val="single" w:sz="4" w:space="0" w:color="000000"/>
            </w:tcBorders>
          </w:tcPr>
          <w:p w14:paraId="21484C34" w14:textId="77777777" w:rsidR="005B1E76" w:rsidRDefault="005B1E76">
            <w:pPr>
              <w:pStyle w:val="TableParagraph"/>
            </w:pPr>
          </w:p>
          <w:p w14:paraId="6DA02215" w14:textId="77777777" w:rsidR="005B1E76" w:rsidRDefault="00EC16DA">
            <w:pPr>
              <w:pStyle w:val="TableParagraph"/>
              <w:spacing w:before="190"/>
              <w:ind w:left="146"/>
              <w:rPr>
                <w:sz w:val="20"/>
              </w:rPr>
            </w:pPr>
            <w:r>
              <w:rPr>
                <w:color w:val="1C1731"/>
                <w:spacing w:val="-5"/>
                <w:sz w:val="20"/>
              </w:rPr>
              <w:t>426</w:t>
            </w:r>
          </w:p>
        </w:tc>
        <w:tc>
          <w:tcPr>
            <w:tcW w:w="1037" w:type="dxa"/>
            <w:tcBorders>
              <w:top w:val="single" w:sz="4" w:space="0" w:color="000000"/>
            </w:tcBorders>
          </w:tcPr>
          <w:p w14:paraId="33486C80" w14:textId="77777777" w:rsidR="005B1E76" w:rsidRDefault="005B1E76">
            <w:pPr>
              <w:pStyle w:val="TableParagraph"/>
            </w:pPr>
          </w:p>
          <w:p w14:paraId="7C77417D" w14:textId="77777777" w:rsidR="005B1E76" w:rsidRDefault="00EC16DA">
            <w:pPr>
              <w:pStyle w:val="TableParagraph"/>
              <w:spacing w:before="190"/>
              <w:ind w:left="146"/>
              <w:rPr>
                <w:sz w:val="20"/>
              </w:rPr>
            </w:pPr>
            <w:r>
              <w:rPr>
                <w:color w:val="1C1731"/>
                <w:spacing w:val="-2"/>
                <w:sz w:val="20"/>
              </w:rPr>
              <w:t>(51.4%)</w:t>
            </w:r>
          </w:p>
        </w:tc>
        <w:tc>
          <w:tcPr>
            <w:tcW w:w="855" w:type="dxa"/>
            <w:tcBorders>
              <w:top w:val="single" w:sz="4" w:space="0" w:color="000000"/>
            </w:tcBorders>
          </w:tcPr>
          <w:p w14:paraId="06185432" w14:textId="77777777" w:rsidR="005B1E76" w:rsidRDefault="005B1E76">
            <w:pPr>
              <w:pStyle w:val="TableParagraph"/>
            </w:pPr>
          </w:p>
          <w:p w14:paraId="6E62B856" w14:textId="77777777" w:rsidR="005B1E76" w:rsidRDefault="00EC16DA">
            <w:pPr>
              <w:pStyle w:val="TableParagraph"/>
              <w:spacing w:before="190"/>
              <w:ind w:left="248"/>
              <w:rPr>
                <w:sz w:val="20"/>
              </w:rPr>
            </w:pPr>
            <w:r>
              <w:rPr>
                <w:color w:val="1C1731"/>
                <w:spacing w:val="-5"/>
                <w:sz w:val="20"/>
              </w:rPr>
              <w:t>828</w:t>
            </w:r>
          </w:p>
        </w:tc>
        <w:tc>
          <w:tcPr>
            <w:tcW w:w="1063" w:type="dxa"/>
            <w:tcBorders>
              <w:top w:val="single" w:sz="4" w:space="0" w:color="000000"/>
            </w:tcBorders>
          </w:tcPr>
          <w:p w14:paraId="5C46A198" w14:textId="77777777" w:rsidR="005B1E76" w:rsidRDefault="005B1E76">
            <w:pPr>
              <w:pStyle w:val="TableParagraph"/>
            </w:pPr>
          </w:p>
          <w:p w14:paraId="1CB222DB" w14:textId="77777777" w:rsidR="005B1E76" w:rsidRDefault="00EC16DA">
            <w:pPr>
              <w:pStyle w:val="TableParagraph"/>
              <w:spacing w:before="190"/>
              <w:ind w:left="182"/>
              <w:rPr>
                <w:sz w:val="20"/>
              </w:rPr>
            </w:pPr>
            <w:r>
              <w:rPr>
                <w:color w:val="1C1731"/>
                <w:spacing w:val="-2"/>
                <w:sz w:val="20"/>
              </w:rPr>
              <w:t>(100%)</w:t>
            </w:r>
          </w:p>
        </w:tc>
        <w:tc>
          <w:tcPr>
            <w:tcW w:w="1032" w:type="dxa"/>
            <w:tcBorders>
              <w:top w:val="single" w:sz="4" w:space="0" w:color="000000"/>
            </w:tcBorders>
          </w:tcPr>
          <w:p w14:paraId="78EFEED7" w14:textId="77777777" w:rsidR="005B1E76" w:rsidRDefault="005B1E76">
            <w:pPr>
              <w:pStyle w:val="TableParagraph"/>
            </w:pPr>
          </w:p>
          <w:p w14:paraId="27AAB2A8" w14:textId="77777777" w:rsidR="005B1E76" w:rsidRDefault="00EC16DA">
            <w:pPr>
              <w:pStyle w:val="TableParagraph"/>
              <w:spacing w:before="190"/>
              <w:ind w:left="164"/>
              <w:rPr>
                <w:sz w:val="20"/>
              </w:rPr>
            </w:pPr>
            <w:r>
              <w:rPr>
                <w:color w:val="1C1731"/>
                <w:spacing w:val="-2"/>
                <w:sz w:val="20"/>
              </w:rPr>
              <w:t>0.404</w:t>
            </w:r>
          </w:p>
        </w:tc>
      </w:tr>
      <w:tr w:rsidR="005B1E76" w14:paraId="65831483" w14:textId="77777777">
        <w:trPr>
          <w:trHeight w:val="675"/>
        </w:trPr>
        <w:tc>
          <w:tcPr>
            <w:tcW w:w="2923" w:type="dxa"/>
          </w:tcPr>
          <w:p w14:paraId="116F996F" w14:textId="77777777" w:rsidR="005B1E76" w:rsidRDefault="005B1E76">
            <w:pPr>
              <w:pStyle w:val="TableParagraph"/>
              <w:spacing w:before="1"/>
              <w:rPr>
                <w:sz w:val="21"/>
              </w:rPr>
            </w:pPr>
          </w:p>
          <w:p w14:paraId="015DF0CC" w14:textId="77777777" w:rsidR="005B1E76" w:rsidRDefault="00EC16DA">
            <w:pPr>
              <w:pStyle w:val="TableParagraph"/>
              <w:ind w:left="80"/>
              <w:rPr>
                <w:b/>
                <w:sz w:val="20"/>
              </w:rPr>
            </w:pPr>
            <w:r>
              <w:rPr>
                <w:b/>
                <w:color w:val="1C1731"/>
                <w:sz w:val="20"/>
              </w:rPr>
              <w:t>Median</w:t>
            </w:r>
            <w:r>
              <w:rPr>
                <w:b/>
                <w:color w:val="1C1731"/>
                <w:spacing w:val="28"/>
                <w:sz w:val="20"/>
              </w:rPr>
              <w:t xml:space="preserve"> </w:t>
            </w:r>
            <w:r>
              <w:rPr>
                <w:b/>
                <w:color w:val="1C1731"/>
                <w:sz w:val="20"/>
              </w:rPr>
              <w:t>age</w:t>
            </w:r>
            <w:r>
              <w:rPr>
                <w:b/>
                <w:color w:val="1C1731"/>
                <w:spacing w:val="31"/>
                <w:sz w:val="20"/>
              </w:rPr>
              <w:t xml:space="preserve"> </w:t>
            </w:r>
            <w:r>
              <w:rPr>
                <w:b/>
                <w:color w:val="1C1731"/>
                <w:sz w:val="20"/>
              </w:rPr>
              <w:t>in</w:t>
            </w:r>
            <w:r>
              <w:rPr>
                <w:b/>
                <w:color w:val="1C1731"/>
                <w:spacing w:val="31"/>
                <w:sz w:val="20"/>
              </w:rPr>
              <w:t xml:space="preserve"> </w:t>
            </w:r>
            <w:r>
              <w:rPr>
                <w:b/>
                <w:color w:val="1C1731"/>
                <w:sz w:val="20"/>
              </w:rPr>
              <w:t>years,</w:t>
            </w:r>
            <w:r>
              <w:rPr>
                <w:b/>
                <w:color w:val="1C1731"/>
                <w:spacing w:val="31"/>
                <w:sz w:val="20"/>
              </w:rPr>
              <w:t xml:space="preserve"> </w:t>
            </w:r>
            <w:r>
              <w:rPr>
                <w:b/>
                <w:color w:val="1C1731"/>
                <w:spacing w:val="-2"/>
                <w:sz w:val="20"/>
              </w:rPr>
              <w:t>(IQR)</w:t>
            </w:r>
          </w:p>
        </w:tc>
        <w:tc>
          <w:tcPr>
            <w:tcW w:w="1081" w:type="dxa"/>
          </w:tcPr>
          <w:p w14:paraId="0BEB81CD" w14:textId="77777777" w:rsidR="005B1E76" w:rsidRDefault="005B1E76">
            <w:pPr>
              <w:pStyle w:val="TableParagraph"/>
              <w:spacing w:before="1"/>
              <w:rPr>
                <w:sz w:val="21"/>
              </w:rPr>
            </w:pPr>
          </w:p>
          <w:p w14:paraId="64DF5815" w14:textId="77777777" w:rsidR="005B1E76" w:rsidRDefault="00EC16DA">
            <w:pPr>
              <w:pStyle w:val="TableParagraph"/>
              <w:ind w:left="209"/>
              <w:rPr>
                <w:sz w:val="20"/>
              </w:rPr>
            </w:pPr>
            <w:r>
              <w:rPr>
                <w:color w:val="1C1731"/>
                <w:spacing w:val="-5"/>
                <w:sz w:val="20"/>
              </w:rPr>
              <w:t>21</w:t>
            </w:r>
          </w:p>
        </w:tc>
        <w:tc>
          <w:tcPr>
            <w:tcW w:w="999" w:type="dxa"/>
          </w:tcPr>
          <w:p w14:paraId="67431553" w14:textId="77777777" w:rsidR="005B1E76" w:rsidRDefault="005B1E76">
            <w:pPr>
              <w:pStyle w:val="TableParagraph"/>
              <w:spacing w:before="1"/>
              <w:rPr>
                <w:sz w:val="21"/>
              </w:rPr>
            </w:pPr>
          </w:p>
          <w:p w14:paraId="139604B2" w14:textId="77777777" w:rsidR="005B1E76" w:rsidRDefault="00EC16DA">
            <w:pPr>
              <w:pStyle w:val="TableParagraph"/>
              <w:ind w:left="73"/>
              <w:rPr>
                <w:sz w:val="20"/>
              </w:rPr>
            </w:pPr>
            <w:r>
              <w:rPr>
                <w:color w:val="1C1731"/>
                <w:sz w:val="20"/>
              </w:rPr>
              <w:t>(18-</w:t>
            </w:r>
            <w:r>
              <w:rPr>
                <w:color w:val="1C1731"/>
                <w:spacing w:val="-5"/>
                <w:sz w:val="20"/>
              </w:rPr>
              <w:t>26)</w:t>
            </w:r>
          </w:p>
        </w:tc>
        <w:tc>
          <w:tcPr>
            <w:tcW w:w="855" w:type="dxa"/>
          </w:tcPr>
          <w:p w14:paraId="7D3ED795" w14:textId="77777777" w:rsidR="005B1E76" w:rsidRDefault="005B1E76">
            <w:pPr>
              <w:pStyle w:val="TableParagraph"/>
              <w:spacing w:before="1"/>
              <w:rPr>
                <w:sz w:val="21"/>
              </w:rPr>
            </w:pPr>
          </w:p>
          <w:p w14:paraId="6EE174CC" w14:textId="77777777" w:rsidR="005B1E76" w:rsidRDefault="00EC16DA">
            <w:pPr>
              <w:pStyle w:val="TableParagraph"/>
              <w:ind w:left="147"/>
              <w:rPr>
                <w:sz w:val="20"/>
              </w:rPr>
            </w:pPr>
            <w:r>
              <w:rPr>
                <w:color w:val="1C1731"/>
                <w:spacing w:val="-5"/>
                <w:sz w:val="20"/>
              </w:rPr>
              <w:t>19</w:t>
            </w:r>
          </w:p>
        </w:tc>
        <w:tc>
          <w:tcPr>
            <w:tcW w:w="1037" w:type="dxa"/>
          </w:tcPr>
          <w:p w14:paraId="5A4AB81C" w14:textId="77777777" w:rsidR="005B1E76" w:rsidRDefault="005B1E76">
            <w:pPr>
              <w:pStyle w:val="TableParagraph"/>
              <w:spacing w:before="1"/>
              <w:rPr>
                <w:sz w:val="21"/>
              </w:rPr>
            </w:pPr>
          </w:p>
          <w:p w14:paraId="7F85E9B4" w14:textId="77777777" w:rsidR="005B1E76" w:rsidRDefault="00EC16DA">
            <w:pPr>
              <w:pStyle w:val="TableParagraph"/>
              <w:ind w:left="146"/>
              <w:rPr>
                <w:sz w:val="20"/>
              </w:rPr>
            </w:pPr>
            <w:r>
              <w:rPr>
                <w:color w:val="1C1731"/>
                <w:sz w:val="20"/>
              </w:rPr>
              <w:t>(17-</w:t>
            </w:r>
            <w:r>
              <w:rPr>
                <w:color w:val="1C1731"/>
                <w:spacing w:val="-5"/>
                <w:sz w:val="20"/>
              </w:rPr>
              <w:t>24)</w:t>
            </w:r>
          </w:p>
        </w:tc>
        <w:tc>
          <w:tcPr>
            <w:tcW w:w="855" w:type="dxa"/>
          </w:tcPr>
          <w:p w14:paraId="4F638EEF" w14:textId="77777777" w:rsidR="005B1E76" w:rsidRDefault="005B1E76">
            <w:pPr>
              <w:pStyle w:val="TableParagraph"/>
              <w:spacing w:before="1"/>
              <w:rPr>
                <w:sz w:val="21"/>
              </w:rPr>
            </w:pPr>
          </w:p>
          <w:p w14:paraId="396F3A12" w14:textId="77777777" w:rsidR="005B1E76" w:rsidRDefault="00EC16DA">
            <w:pPr>
              <w:pStyle w:val="TableParagraph"/>
              <w:ind w:left="168"/>
              <w:rPr>
                <w:sz w:val="20"/>
              </w:rPr>
            </w:pPr>
            <w:r>
              <w:rPr>
                <w:color w:val="1C1731"/>
                <w:spacing w:val="-5"/>
                <w:sz w:val="20"/>
              </w:rPr>
              <w:t>20</w:t>
            </w:r>
          </w:p>
        </w:tc>
        <w:tc>
          <w:tcPr>
            <w:tcW w:w="1063" w:type="dxa"/>
          </w:tcPr>
          <w:p w14:paraId="7B1396CF" w14:textId="77777777" w:rsidR="005B1E76" w:rsidRDefault="005B1E76">
            <w:pPr>
              <w:pStyle w:val="TableParagraph"/>
              <w:spacing w:before="1"/>
              <w:rPr>
                <w:sz w:val="21"/>
              </w:rPr>
            </w:pPr>
          </w:p>
          <w:p w14:paraId="398D6DF9" w14:textId="77777777" w:rsidR="005B1E76" w:rsidRDefault="00EC16DA">
            <w:pPr>
              <w:pStyle w:val="TableParagraph"/>
              <w:ind w:left="182"/>
              <w:rPr>
                <w:sz w:val="20"/>
              </w:rPr>
            </w:pPr>
            <w:r>
              <w:rPr>
                <w:color w:val="1C1731"/>
                <w:sz w:val="20"/>
              </w:rPr>
              <w:t>(17-</w:t>
            </w:r>
            <w:r>
              <w:rPr>
                <w:color w:val="1C1731"/>
                <w:spacing w:val="-5"/>
                <w:sz w:val="20"/>
              </w:rPr>
              <w:t>25)</w:t>
            </w:r>
          </w:p>
        </w:tc>
        <w:tc>
          <w:tcPr>
            <w:tcW w:w="1032" w:type="dxa"/>
          </w:tcPr>
          <w:p w14:paraId="01C0BD28" w14:textId="77777777" w:rsidR="005B1E76" w:rsidRDefault="005B1E76">
            <w:pPr>
              <w:pStyle w:val="TableParagraph"/>
              <w:spacing w:before="1"/>
              <w:rPr>
                <w:sz w:val="21"/>
              </w:rPr>
            </w:pPr>
          </w:p>
          <w:p w14:paraId="5A2556E2" w14:textId="77777777" w:rsidR="005B1E76" w:rsidRDefault="00EC16DA">
            <w:pPr>
              <w:pStyle w:val="TableParagraph"/>
              <w:ind w:left="217"/>
              <w:rPr>
                <w:sz w:val="20"/>
              </w:rPr>
            </w:pPr>
            <w:r>
              <w:rPr>
                <w:color w:val="1C1731"/>
                <w:spacing w:val="-4"/>
                <w:sz w:val="20"/>
              </w:rPr>
              <w:t>N.A.</w:t>
            </w:r>
          </w:p>
        </w:tc>
      </w:tr>
      <w:tr w:rsidR="005B1E76" w14:paraId="129D75A0" w14:textId="77777777">
        <w:trPr>
          <w:trHeight w:val="787"/>
        </w:trPr>
        <w:tc>
          <w:tcPr>
            <w:tcW w:w="2923" w:type="dxa"/>
          </w:tcPr>
          <w:p w14:paraId="70B6D275" w14:textId="77777777" w:rsidR="005B1E76" w:rsidRDefault="00EC16DA">
            <w:pPr>
              <w:pStyle w:val="TableParagraph"/>
              <w:spacing w:before="197"/>
              <w:ind w:left="86" w:right="2112"/>
              <w:jc w:val="center"/>
              <w:rPr>
                <w:b/>
                <w:sz w:val="20"/>
              </w:rPr>
            </w:pPr>
            <w:r>
              <w:rPr>
                <w:b/>
                <w:color w:val="1C1731"/>
                <w:spacing w:val="-2"/>
                <w:sz w:val="20"/>
              </w:rPr>
              <w:t>Gender</w:t>
            </w:r>
          </w:p>
          <w:p w14:paraId="30B4CFC9" w14:textId="77777777" w:rsidR="005B1E76" w:rsidRDefault="00EC16DA">
            <w:pPr>
              <w:pStyle w:val="TableParagraph"/>
              <w:spacing w:before="86"/>
              <w:ind w:left="86" w:right="2063"/>
              <w:jc w:val="center"/>
              <w:rPr>
                <w:sz w:val="20"/>
              </w:rPr>
            </w:pPr>
            <w:r>
              <w:rPr>
                <w:color w:val="1C1731"/>
                <w:spacing w:val="-4"/>
                <w:sz w:val="20"/>
              </w:rPr>
              <w:t>Male</w:t>
            </w:r>
          </w:p>
        </w:tc>
        <w:tc>
          <w:tcPr>
            <w:tcW w:w="1081" w:type="dxa"/>
          </w:tcPr>
          <w:p w14:paraId="23942079" w14:textId="77777777" w:rsidR="005B1E76" w:rsidRDefault="005B1E76">
            <w:pPr>
              <w:pStyle w:val="TableParagraph"/>
            </w:pPr>
          </w:p>
          <w:p w14:paraId="04AE7C41" w14:textId="77777777" w:rsidR="005B1E76" w:rsidRDefault="005B1E76">
            <w:pPr>
              <w:pStyle w:val="TableParagraph"/>
              <w:spacing w:before="7"/>
            </w:pPr>
          </w:p>
          <w:p w14:paraId="34E1893A" w14:textId="77777777" w:rsidR="005B1E76" w:rsidRDefault="00EC16DA">
            <w:pPr>
              <w:pStyle w:val="TableParagraph"/>
              <w:ind w:left="209"/>
              <w:rPr>
                <w:sz w:val="20"/>
              </w:rPr>
            </w:pPr>
            <w:r>
              <w:rPr>
                <w:color w:val="1C1731"/>
                <w:spacing w:val="-5"/>
                <w:sz w:val="20"/>
              </w:rPr>
              <w:t>292</w:t>
            </w:r>
          </w:p>
        </w:tc>
        <w:tc>
          <w:tcPr>
            <w:tcW w:w="999" w:type="dxa"/>
          </w:tcPr>
          <w:p w14:paraId="4B5A5813" w14:textId="77777777" w:rsidR="005B1E76" w:rsidRDefault="005B1E76">
            <w:pPr>
              <w:pStyle w:val="TableParagraph"/>
            </w:pPr>
          </w:p>
          <w:p w14:paraId="63F1C138" w14:textId="77777777" w:rsidR="005B1E76" w:rsidRDefault="005B1E76">
            <w:pPr>
              <w:pStyle w:val="TableParagraph"/>
              <w:spacing w:before="7"/>
            </w:pPr>
          </w:p>
          <w:p w14:paraId="4C8E65E6" w14:textId="77777777" w:rsidR="005B1E76" w:rsidRDefault="00EC16DA">
            <w:pPr>
              <w:pStyle w:val="TableParagraph"/>
              <w:ind w:left="73"/>
              <w:rPr>
                <w:sz w:val="20"/>
              </w:rPr>
            </w:pPr>
            <w:r>
              <w:rPr>
                <w:color w:val="1C1731"/>
                <w:spacing w:val="-2"/>
                <w:sz w:val="20"/>
              </w:rPr>
              <w:t>(72.6%)</w:t>
            </w:r>
          </w:p>
        </w:tc>
        <w:tc>
          <w:tcPr>
            <w:tcW w:w="855" w:type="dxa"/>
          </w:tcPr>
          <w:p w14:paraId="0DE7F941" w14:textId="77777777" w:rsidR="005B1E76" w:rsidRDefault="005B1E76">
            <w:pPr>
              <w:pStyle w:val="TableParagraph"/>
            </w:pPr>
          </w:p>
          <w:p w14:paraId="1751FE25" w14:textId="77777777" w:rsidR="005B1E76" w:rsidRDefault="005B1E76">
            <w:pPr>
              <w:pStyle w:val="TableParagraph"/>
              <w:spacing w:before="7"/>
            </w:pPr>
          </w:p>
          <w:p w14:paraId="3F8F8884" w14:textId="77777777" w:rsidR="005B1E76" w:rsidRDefault="00EC16DA">
            <w:pPr>
              <w:pStyle w:val="TableParagraph"/>
              <w:ind w:left="147"/>
              <w:rPr>
                <w:sz w:val="20"/>
              </w:rPr>
            </w:pPr>
            <w:r>
              <w:rPr>
                <w:color w:val="1C1731"/>
                <w:spacing w:val="-5"/>
                <w:sz w:val="20"/>
              </w:rPr>
              <w:t>361</w:t>
            </w:r>
          </w:p>
        </w:tc>
        <w:tc>
          <w:tcPr>
            <w:tcW w:w="1037" w:type="dxa"/>
          </w:tcPr>
          <w:p w14:paraId="0074F6D7" w14:textId="77777777" w:rsidR="005B1E76" w:rsidRDefault="005B1E76">
            <w:pPr>
              <w:pStyle w:val="TableParagraph"/>
            </w:pPr>
          </w:p>
          <w:p w14:paraId="222E4324" w14:textId="77777777" w:rsidR="005B1E76" w:rsidRDefault="005B1E76">
            <w:pPr>
              <w:pStyle w:val="TableParagraph"/>
              <w:spacing w:before="7"/>
            </w:pPr>
          </w:p>
          <w:p w14:paraId="63D275EC" w14:textId="77777777" w:rsidR="005B1E76" w:rsidRDefault="00EC16DA">
            <w:pPr>
              <w:pStyle w:val="TableParagraph"/>
              <w:ind w:left="146"/>
              <w:rPr>
                <w:sz w:val="20"/>
              </w:rPr>
            </w:pPr>
            <w:r>
              <w:rPr>
                <w:color w:val="1C1731"/>
                <w:spacing w:val="-2"/>
                <w:sz w:val="20"/>
              </w:rPr>
              <w:t>(84.7%)</w:t>
            </w:r>
          </w:p>
        </w:tc>
        <w:tc>
          <w:tcPr>
            <w:tcW w:w="855" w:type="dxa"/>
          </w:tcPr>
          <w:p w14:paraId="1C02CCC5" w14:textId="77777777" w:rsidR="005B1E76" w:rsidRDefault="005B1E76">
            <w:pPr>
              <w:pStyle w:val="TableParagraph"/>
            </w:pPr>
          </w:p>
          <w:p w14:paraId="32765E42" w14:textId="77777777" w:rsidR="005B1E76" w:rsidRDefault="005B1E76">
            <w:pPr>
              <w:pStyle w:val="TableParagraph"/>
              <w:spacing w:before="7"/>
            </w:pPr>
          </w:p>
          <w:p w14:paraId="020AE8C4" w14:textId="77777777" w:rsidR="005B1E76" w:rsidRDefault="00EC16DA">
            <w:pPr>
              <w:pStyle w:val="TableParagraph"/>
              <w:ind w:left="168"/>
              <w:rPr>
                <w:sz w:val="20"/>
              </w:rPr>
            </w:pPr>
            <w:r>
              <w:rPr>
                <w:color w:val="1C1731"/>
                <w:spacing w:val="-5"/>
                <w:sz w:val="20"/>
              </w:rPr>
              <w:t>653</w:t>
            </w:r>
          </w:p>
        </w:tc>
        <w:tc>
          <w:tcPr>
            <w:tcW w:w="1063" w:type="dxa"/>
          </w:tcPr>
          <w:p w14:paraId="7790520F" w14:textId="77777777" w:rsidR="005B1E76" w:rsidRDefault="005B1E76">
            <w:pPr>
              <w:pStyle w:val="TableParagraph"/>
            </w:pPr>
          </w:p>
          <w:p w14:paraId="76A905C1" w14:textId="77777777" w:rsidR="005B1E76" w:rsidRDefault="005B1E76">
            <w:pPr>
              <w:pStyle w:val="TableParagraph"/>
              <w:spacing w:before="7"/>
            </w:pPr>
          </w:p>
          <w:p w14:paraId="4D4EBB11" w14:textId="77777777" w:rsidR="005B1E76" w:rsidRDefault="00EC16DA">
            <w:pPr>
              <w:pStyle w:val="TableParagraph"/>
              <w:ind w:left="182"/>
              <w:rPr>
                <w:sz w:val="20"/>
              </w:rPr>
            </w:pPr>
            <w:r>
              <w:rPr>
                <w:color w:val="1C1731"/>
                <w:spacing w:val="-2"/>
                <w:sz w:val="20"/>
              </w:rPr>
              <w:t>(78.9%)</w:t>
            </w:r>
          </w:p>
        </w:tc>
        <w:tc>
          <w:tcPr>
            <w:tcW w:w="1032" w:type="dxa"/>
          </w:tcPr>
          <w:p w14:paraId="606B620D" w14:textId="77777777" w:rsidR="005B1E76" w:rsidRDefault="005B1E76">
            <w:pPr>
              <w:pStyle w:val="TableParagraph"/>
              <w:rPr>
                <w:rFonts w:ascii="Times New Roman"/>
                <w:sz w:val="18"/>
              </w:rPr>
            </w:pPr>
          </w:p>
        </w:tc>
      </w:tr>
      <w:tr w:rsidR="005B1E76" w14:paraId="48EEC4C0" w14:textId="77777777">
        <w:trPr>
          <w:trHeight w:val="315"/>
        </w:trPr>
        <w:tc>
          <w:tcPr>
            <w:tcW w:w="2923" w:type="dxa"/>
          </w:tcPr>
          <w:p w14:paraId="3DB639FE" w14:textId="77777777" w:rsidR="005B1E76" w:rsidRDefault="00EC16DA">
            <w:pPr>
              <w:pStyle w:val="TableParagraph"/>
              <w:spacing w:before="40"/>
              <w:ind w:left="237"/>
              <w:rPr>
                <w:sz w:val="20"/>
              </w:rPr>
            </w:pPr>
            <w:r>
              <w:rPr>
                <w:color w:val="1C1731"/>
                <w:spacing w:val="-2"/>
                <w:sz w:val="20"/>
              </w:rPr>
              <w:t>Female</w:t>
            </w:r>
          </w:p>
        </w:tc>
        <w:tc>
          <w:tcPr>
            <w:tcW w:w="1081" w:type="dxa"/>
          </w:tcPr>
          <w:p w14:paraId="12DB87F6" w14:textId="77777777" w:rsidR="005B1E76" w:rsidRDefault="00EC16DA">
            <w:pPr>
              <w:pStyle w:val="TableParagraph"/>
              <w:spacing w:before="40"/>
              <w:ind w:left="209"/>
              <w:rPr>
                <w:sz w:val="20"/>
              </w:rPr>
            </w:pPr>
            <w:r>
              <w:rPr>
                <w:color w:val="1C1731"/>
                <w:spacing w:val="-5"/>
                <w:sz w:val="20"/>
              </w:rPr>
              <w:t>102</w:t>
            </w:r>
          </w:p>
        </w:tc>
        <w:tc>
          <w:tcPr>
            <w:tcW w:w="999" w:type="dxa"/>
          </w:tcPr>
          <w:p w14:paraId="0AFBB52C" w14:textId="77777777" w:rsidR="005B1E76" w:rsidRDefault="00EC16DA">
            <w:pPr>
              <w:pStyle w:val="TableParagraph"/>
              <w:spacing w:before="40"/>
              <w:ind w:left="73"/>
              <w:rPr>
                <w:sz w:val="20"/>
              </w:rPr>
            </w:pPr>
            <w:r>
              <w:rPr>
                <w:color w:val="1C1731"/>
                <w:spacing w:val="-2"/>
                <w:sz w:val="20"/>
              </w:rPr>
              <w:t>(25.4%)</w:t>
            </w:r>
          </w:p>
        </w:tc>
        <w:tc>
          <w:tcPr>
            <w:tcW w:w="855" w:type="dxa"/>
          </w:tcPr>
          <w:p w14:paraId="7562136D" w14:textId="77777777" w:rsidR="005B1E76" w:rsidRDefault="00EC16DA">
            <w:pPr>
              <w:pStyle w:val="TableParagraph"/>
              <w:spacing w:before="40"/>
              <w:ind w:left="147"/>
              <w:rPr>
                <w:sz w:val="20"/>
              </w:rPr>
            </w:pPr>
            <w:r>
              <w:rPr>
                <w:color w:val="1C1731"/>
                <w:spacing w:val="-5"/>
                <w:sz w:val="20"/>
              </w:rPr>
              <w:t>60</w:t>
            </w:r>
          </w:p>
        </w:tc>
        <w:tc>
          <w:tcPr>
            <w:tcW w:w="1037" w:type="dxa"/>
          </w:tcPr>
          <w:p w14:paraId="4E903083" w14:textId="77777777" w:rsidR="005B1E76" w:rsidRDefault="00EC16DA">
            <w:pPr>
              <w:pStyle w:val="TableParagraph"/>
              <w:spacing w:before="40"/>
              <w:ind w:left="147"/>
              <w:rPr>
                <w:sz w:val="20"/>
              </w:rPr>
            </w:pPr>
            <w:r>
              <w:rPr>
                <w:color w:val="1C1731"/>
                <w:spacing w:val="-2"/>
                <w:sz w:val="20"/>
              </w:rPr>
              <w:t>(14.1%)</w:t>
            </w:r>
          </w:p>
        </w:tc>
        <w:tc>
          <w:tcPr>
            <w:tcW w:w="855" w:type="dxa"/>
          </w:tcPr>
          <w:p w14:paraId="0CA1EB6F" w14:textId="77777777" w:rsidR="005B1E76" w:rsidRDefault="00EC16DA">
            <w:pPr>
              <w:pStyle w:val="TableParagraph"/>
              <w:spacing w:before="40"/>
              <w:ind w:left="168"/>
              <w:rPr>
                <w:sz w:val="20"/>
              </w:rPr>
            </w:pPr>
            <w:r>
              <w:rPr>
                <w:color w:val="1C1731"/>
                <w:spacing w:val="-5"/>
                <w:sz w:val="20"/>
              </w:rPr>
              <w:t>162</w:t>
            </w:r>
          </w:p>
        </w:tc>
        <w:tc>
          <w:tcPr>
            <w:tcW w:w="1063" w:type="dxa"/>
          </w:tcPr>
          <w:p w14:paraId="3AD1ACA2" w14:textId="77777777" w:rsidR="005B1E76" w:rsidRDefault="00EC16DA">
            <w:pPr>
              <w:pStyle w:val="TableParagraph"/>
              <w:spacing w:before="40"/>
              <w:ind w:left="182"/>
              <w:rPr>
                <w:sz w:val="20"/>
              </w:rPr>
            </w:pPr>
            <w:r>
              <w:rPr>
                <w:color w:val="1C1731"/>
                <w:spacing w:val="-2"/>
                <w:sz w:val="20"/>
              </w:rPr>
              <w:t>(19.6%)</w:t>
            </w:r>
          </w:p>
        </w:tc>
        <w:tc>
          <w:tcPr>
            <w:tcW w:w="1032" w:type="dxa"/>
          </w:tcPr>
          <w:p w14:paraId="18D89C3E" w14:textId="77777777" w:rsidR="005B1E76" w:rsidRDefault="005B1E76">
            <w:pPr>
              <w:pStyle w:val="TableParagraph"/>
              <w:rPr>
                <w:rFonts w:ascii="Times New Roman"/>
                <w:sz w:val="18"/>
              </w:rPr>
            </w:pPr>
          </w:p>
        </w:tc>
      </w:tr>
      <w:tr w:rsidR="005B1E76" w14:paraId="1E2296AD" w14:textId="77777777">
        <w:trPr>
          <w:trHeight w:val="269"/>
        </w:trPr>
        <w:tc>
          <w:tcPr>
            <w:tcW w:w="2923" w:type="dxa"/>
          </w:tcPr>
          <w:p w14:paraId="0AFEC582" w14:textId="77777777" w:rsidR="005B1E76" w:rsidRDefault="00EC16DA">
            <w:pPr>
              <w:pStyle w:val="TableParagraph"/>
              <w:spacing w:before="40" w:line="210" w:lineRule="exact"/>
              <w:ind w:left="237"/>
              <w:rPr>
                <w:sz w:val="20"/>
              </w:rPr>
            </w:pPr>
            <w:r>
              <w:rPr>
                <w:color w:val="1C1731"/>
                <w:sz w:val="20"/>
              </w:rPr>
              <w:t>Prefer</w:t>
            </w:r>
            <w:r>
              <w:rPr>
                <w:color w:val="1C1731"/>
                <w:spacing w:val="27"/>
                <w:sz w:val="20"/>
              </w:rPr>
              <w:t xml:space="preserve"> </w:t>
            </w:r>
            <w:r>
              <w:rPr>
                <w:color w:val="1C1731"/>
                <w:sz w:val="20"/>
              </w:rPr>
              <w:t>not</w:t>
            </w:r>
            <w:r>
              <w:rPr>
                <w:color w:val="1C1731"/>
                <w:spacing w:val="27"/>
                <w:sz w:val="20"/>
              </w:rPr>
              <w:t xml:space="preserve"> </w:t>
            </w:r>
            <w:r>
              <w:rPr>
                <w:color w:val="1C1731"/>
                <w:sz w:val="20"/>
              </w:rPr>
              <w:t>to</w:t>
            </w:r>
            <w:r>
              <w:rPr>
                <w:color w:val="1C1731"/>
                <w:spacing w:val="27"/>
                <w:sz w:val="20"/>
              </w:rPr>
              <w:t xml:space="preserve"> </w:t>
            </w:r>
            <w:r>
              <w:rPr>
                <w:color w:val="1C1731"/>
                <w:spacing w:val="-2"/>
                <w:sz w:val="20"/>
              </w:rPr>
              <w:t>say/other</w:t>
            </w:r>
          </w:p>
        </w:tc>
        <w:tc>
          <w:tcPr>
            <w:tcW w:w="1081" w:type="dxa"/>
          </w:tcPr>
          <w:p w14:paraId="6AEBB1D7" w14:textId="77777777" w:rsidR="005B1E76" w:rsidRDefault="00EC16DA">
            <w:pPr>
              <w:pStyle w:val="TableParagraph"/>
              <w:spacing w:before="40" w:line="210" w:lineRule="exact"/>
              <w:ind w:left="209"/>
              <w:rPr>
                <w:sz w:val="20"/>
              </w:rPr>
            </w:pPr>
            <w:r>
              <w:rPr>
                <w:color w:val="1C1731"/>
                <w:sz w:val="20"/>
              </w:rPr>
              <w:t>8</w:t>
            </w:r>
          </w:p>
        </w:tc>
        <w:tc>
          <w:tcPr>
            <w:tcW w:w="999" w:type="dxa"/>
          </w:tcPr>
          <w:p w14:paraId="6F1265FC" w14:textId="77777777" w:rsidR="005B1E76" w:rsidRDefault="00EC16DA">
            <w:pPr>
              <w:pStyle w:val="TableParagraph"/>
              <w:spacing w:before="40" w:line="210" w:lineRule="exact"/>
              <w:ind w:left="73"/>
              <w:rPr>
                <w:sz w:val="20"/>
              </w:rPr>
            </w:pPr>
            <w:r>
              <w:rPr>
                <w:color w:val="1C1731"/>
                <w:spacing w:val="-2"/>
                <w:sz w:val="20"/>
              </w:rPr>
              <w:t>(2.0%)</w:t>
            </w:r>
          </w:p>
        </w:tc>
        <w:tc>
          <w:tcPr>
            <w:tcW w:w="855" w:type="dxa"/>
          </w:tcPr>
          <w:p w14:paraId="2FDF6F81" w14:textId="77777777" w:rsidR="005B1E76" w:rsidRDefault="00EC16DA">
            <w:pPr>
              <w:pStyle w:val="TableParagraph"/>
              <w:spacing w:before="40" w:line="210" w:lineRule="exact"/>
              <w:ind w:left="147"/>
              <w:rPr>
                <w:sz w:val="20"/>
              </w:rPr>
            </w:pPr>
            <w:r>
              <w:rPr>
                <w:color w:val="1C1731"/>
                <w:sz w:val="20"/>
              </w:rPr>
              <w:t>5</w:t>
            </w:r>
          </w:p>
        </w:tc>
        <w:tc>
          <w:tcPr>
            <w:tcW w:w="1037" w:type="dxa"/>
          </w:tcPr>
          <w:p w14:paraId="29C5848D" w14:textId="77777777" w:rsidR="005B1E76" w:rsidRDefault="00EC16DA">
            <w:pPr>
              <w:pStyle w:val="TableParagraph"/>
              <w:spacing w:before="40" w:line="210" w:lineRule="exact"/>
              <w:ind w:left="147"/>
              <w:rPr>
                <w:sz w:val="20"/>
              </w:rPr>
            </w:pPr>
            <w:r>
              <w:rPr>
                <w:color w:val="1C1731"/>
                <w:spacing w:val="-2"/>
                <w:sz w:val="20"/>
              </w:rPr>
              <w:t>(1.2%)</w:t>
            </w:r>
          </w:p>
        </w:tc>
        <w:tc>
          <w:tcPr>
            <w:tcW w:w="855" w:type="dxa"/>
          </w:tcPr>
          <w:p w14:paraId="197AE327" w14:textId="77777777" w:rsidR="005B1E76" w:rsidRDefault="00EC16DA">
            <w:pPr>
              <w:pStyle w:val="TableParagraph"/>
              <w:spacing w:before="40" w:line="210" w:lineRule="exact"/>
              <w:ind w:left="168"/>
              <w:rPr>
                <w:sz w:val="20"/>
              </w:rPr>
            </w:pPr>
            <w:r>
              <w:rPr>
                <w:color w:val="1C1731"/>
                <w:spacing w:val="-5"/>
                <w:sz w:val="20"/>
              </w:rPr>
              <w:t>13</w:t>
            </w:r>
          </w:p>
        </w:tc>
        <w:tc>
          <w:tcPr>
            <w:tcW w:w="1063" w:type="dxa"/>
          </w:tcPr>
          <w:p w14:paraId="1A68FF0D" w14:textId="77777777" w:rsidR="005B1E76" w:rsidRDefault="00EC16DA">
            <w:pPr>
              <w:pStyle w:val="TableParagraph"/>
              <w:spacing w:before="40" w:line="210" w:lineRule="exact"/>
              <w:ind w:left="182"/>
              <w:rPr>
                <w:sz w:val="20"/>
              </w:rPr>
            </w:pPr>
            <w:r>
              <w:rPr>
                <w:color w:val="1C1731"/>
                <w:spacing w:val="-2"/>
                <w:sz w:val="20"/>
              </w:rPr>
              <w:t>(1.6%)</w:t>
            </w:r>
          </w:p>
        </w:tc>
        <w:tc>
          <w:tcPr>
            <w:tcW w:w="1032" w:type="dxa"/>
          </w:tcPr>
          <w:p w14:paraId="490D4BD2" w14:textId="77777777" w:rsidR="005B1E76" w:rsidRDefault="00EC16DA">
            <w:pPr>
              <w:pStyle w:val="TableParagraph"/>
              <w:spacing w:before="40" w:line="210" w:lineRule="exact"/>
              <w:ind w:left="165"/>
              <w:rPr>
                <w:sz w:val="20"/>
              </w:rPr>
            </w:pPr>
            <w:r>
              <w:rPr>
                <w:color w:val="1C1731"/>
                <w:spacing w:val="-2"/>
                <w:sz w:val="20"/>
              </w:rPr>
              <w:t>&lt;0.0001</w:t>
            </w:r>
          </w:p>
        </w:tc>
      </w:tr>
      <w:tr w:rsidR="005B1E76" w14:paraId="72D965D2" w14:textId="77777777">
        <w:trPr>
          <w:trHeight w:val="1085"/>
        </w:trPr>
        <w:tc>
          <w:tcPr>
            <w:tcW w:w="2923" w:type="dxa"/>
          </w:tcPr>
          <w:p w14:paraId="2FFB2717" w14:textId="77777777" w:rsidR="005B1E76" w:rsidRDefault="005B1E76">
            <w:pPr>
              <w:pStyle w:val="TableParagraph"/>
            </w:pPr>
          </w:p>
          <w:p w14:paraId="511778B1" w14:textId="77777777" w:rsidR="005B1E76" w:rsidRDefault="00EC16DA">
            <w:pPr>
              <w:pStyle w:val="TableParagraph"/>
              <w:spacing w:before="148"/>
              <w:ind w:left="81"/>
              <w:rPr>
                <w:b/>
                <w:sz w:val="20"/>
              </w:rPr>
            </w:pPr>
            <w:r>
              <w:rPr>
                <w:b/>
                <w:color w:val="1C1731"/>
                <w:sz w:val="20"/>
              </w:rPr>
              <w:t>NZ</w:t>
            </w:r>
            <w:r>
              <w:rPr>
                <w:b/>
                <w:color w:val="1C1731"/>
                <w:spacing w:val="18"/>
                <w:sz w:val="20"/>
              </w:rPr>
              <w:t xml:space="preserve"> </w:t>
            </w:r>
            <w:r>
              <w:rPr>
                <w:b/>
                <w:color w:val="1C1731"/>
                <w:spacing w:val="-4"/>
                <w:sz w:val="20"/>
              </w:rPr>
              <w:t>born</w:t>
            </w:r>
          </w:p>
          <w:p w14:paraId="0C7E0841" w14:textId="77777777" w:rsidR="005B1E76" w:rsidRDefault="00EC16DA">
            <w:pPr>
              <w:pStyle w:val="TableParagraph"/>
              <w:spacing w:before="85"/>
              <w:ind w:left="237"/>
              <w:rPr>
                <w:sz w:val="20"/>
              </w:rPr>
            </w:pPr>
            <w:r>
              <w:rPr>
                <w:color w:val="1C1731"/>
                <w:spacing w:val="-5"/>
                <w:sz w:val="20"/>
              </w:rPr>
              <w:t>Yes</w:t>
            </w:r>
          </w:p>
        </w:tc>
        <w:tc>
          <w:tcPr>
            <w:tcW w:w="1081" w:type="dxa"/>
          </w:tcPr>
          <w:p w14:paraId="5A0F52F2" w14:textId="77777777" w:rsidR="005B1E76" w:rsidRDefault="005B1E76">
            <w:pPr>
              <w:pStyle w:val="TableParagraph"/>
            </w:pPr>
          </w:p>
          <w:p w14:paraId="18EDE3A2" w14:textId="77777777" w:rsidR="005B1E76" w:rsidRDefault="005B1E76">
            <w:pPr>
              <w:pStyle w:val="TableParagraph"/>
            </w:pPr>
          </w:p>
          <w:p w14:paraId="79428FE5" w14:textId="77777777" w:rsidR="005B1E76" w:rsidRDefault="005B1E76">
            <w:pPr>
              <w:pStyle w:val="TableParagraph"/>
              <w:spacing w:before="3"/>
              <w:rPr>
                <w:sz w:val="18"/>
              </w:rPr>
            </w:pPr>
          </w:p>
          <w:p w14:paraId="0997406D" w14:textId="77777777" w:rsidR="005B1E76" w:rsidRDefault="00EC16DA">
            <w:pPr>
              <w:pStyle w:val="TableParagraph"/>
              <w:ind w:left="210"/>
              <w:rPr>
                <w:sz w:val="20"/>
              </w:rPr>
            </w:pPr>
            <w:r>
              <w:rPr>
                <w:color w:val="1C1731"/>
                <w:spacing w:val="-5"/>
                <w:sz w:val="20"/>
              </w:rPr>
              <w:t>326</w:t>
            </w:r>
          </w:p>
        </w:tc>
        <w:tc>
          <w:tcPr>
            <w:tcW w:w="999" w:type="dxa"/>
          </w:tcPr>
          <w:p w14:paraId="0A8F4F5F" w14:textId="77777777" w:rsidR="005B1E76" w:rsidRDefault="005B1E76">
            <w:pPr>
              <w:pStyle w:val="TableParagraph"/>
            </w:pPr>
          </w:p>
          <w:p w14:paraId="36E4A4B6" w14:textId="77777777" w:rsidR="005B1E76" w:rsidRDefault="005B1E76">
            <w:pPr>
              <w:pStyle w:val="TableParagraph"/>
            </w:pPr>
          </w:p>
          <w:p w14:paraId="7C8FB29B" w14:textId="77777777" w:rsidR="005B1E76" w:rsidRDefault="005B1E76">
            <w:pPr>
              <w:pStyle w:val="TableParagraph"/>
              <w:spacing w:before="3"/>
              <w:rPr>
                <w:sz w:val="18"/>
              </w:rPr>
            </w:pPr>
          </w:p>
          <w:p w14:paraId="2FC3D201" w14:textId="77777777" w:rsidR="005B1E76" w:rsidRDefault="00EC16DA">
            <w:pPr>
              <w:pStyle w:val="TableParagraph"/>
              <w:ind w:left="73"/>
              <w:rPr>
                <w:sz w:val="20"/>
              </w:rPr>
            </w:pPr>
            <w:r>
              <w:rPr>
                <w:color w:val="1C1731"/>
                <w:spacing w:val="-2"/>
                <w:sz w:val="20"/>
              </w:rPr>
              <w:t>(81.1%)</w:t>
            </w:r>
          </w:p>
        </w:tc>
        <w:tc>
          <w:tcPr>
            <w:tcW w:w="855" w:type="dxa"/>
          </w:tcPr>
          <w:p w14:paraId="065C4736" w14:textId="77777777" w:rsidR="005B1E76" w:rsidRDefault="005B1E76">
            <w:pPr>
              <w:pStyle w:val="TableParagraph"/>
            </w:pPr>
          </w:p>
          <w:p w14:paraId="1D2483BD" w14:textId="77777777" w:rsidR="005B1E76" w:rsidRDefault="005B1E76">
            <w:pPr>
              <w:pStyle w:val="TableParagraph"/>
            </w:pPr>
          </w:p>
          <w:p w14:paraId="1CDEA814" w14:textId="77777777" w:rsidR="005B1E76" w:rsidRDefault="005B1E76">
            <w:pPr>
              <w:pStyle w:val="TableParagraph"/>
              <w:spacing w:before="3"/>
              <w:rPr>
                <w:sz w:val="18"/>
              </w:rPr>
            </w:pPr>
          </w:p>
          <w:p w14:paraId="24E2C682" w14:textId="77777777" w:rsidR="005B1E76" w:rsidRDefault="00EC16DA">
            <w:pPr>
              <w:pStyle w:val="TableParagraph"/>
              <w:ind w:left="147"/>
              <w:rPr>
                <w:sz w:val="20"/>
              </w:rPr>
            </w:pPr>
            <w:r>
              <w:rPr>
                <w:color w:val="1C1731"/>
                <w:spacing w:val="-5"/>
                <w:sz w:val="20"/>
              </w:rPr>
              <w:t>328</w:t>
            </w:r>
          </w:p>
        </w:tc>
        <w:tc>
          <w:tcPr>
            <w:tcW w:w="1037" w:type="dxa"/>
          </w:tcPr>
          <w:p w14:paraId="2AE62865" w14:textId="77777777" w:rsidR="005B1E76" w:rsidRDefault="005B1E76">
            <w:pPr>
              <w:pStyle w:val="TableParagraph"/>
            </w:pPr>
          </w:p>
          <w:p w14:paraId="5AA862E3" w14:textId="77777777" w:rsidR="005B1E76" w:rsidRDefault="005B1E76">
            <w:pPr>
              <w:pStyle w:val="TableParagraph"/>
            </w:pPr>
          </w:p>
          <w:p w14:paraId="08E68126" w14:textId="77777777" w:rsidR="005B1E76" w:rsidRDefault="005B1E76">
            <w:pPr>
              <w:pStyle w:val="TableParagraph"/>
              <w:spacing w:before="3"/>
              <w:rPr>
                <w:sz w:val="18"/>
              </w:rPr>
            </w:pPr>
          </w:p>
          <w:p w14:paraId="0DF54AC0" w14:textId="77777777" w:rsidR="005B1E76" w:rsidRDefault="00EC16DA">
            <w:pPr>
              <w:pStyle w:val="TableParagraph"/>
              <w:ind w:left="147"/>
              <w:rPr>
                <w:sz w:val="20"/>
              </w:rPr>
            </w:pPr>
            <w:r>
              <w:rPr>
                <w:color w:val="1C1731"/>
                <w:spacing w:val="-2"/>
                <w:sz w:val="20"/>
              </w:rPr>
              <w:t>(77.0%)</w:t>
            </w:r>
          </w:p>
        </w:tc>
        <w:tc>
          <w:tcPr>
            <w:tcW w:w="855" w:type="dxa"/>
          </w:tcPr>
          <w:p w14:paraId="16416738" w14:textId="77777777" w:rsidR="005B1E76" w:rsidRDefault="005B1E76">
            <w:pPr>
              <w:pStyle w:val="TableParagraph"/>
            </w:pPr>
          </w:p>
          <w:p w14:paraId="66217D0C" w14:textId="77777777" w:rsidR="005B1E76" w:rsidRDefault="005B1E76">
            <w:pPr>
              <w:pStyle w:val="TableParagraph"/>
            </w:pPr>
          </w:p>
          <w:p w14:paraId="2DC72DEC" w14:textId="77777777" w:rsidR="005B1E76" w:rsidRDefault="005B1E76">
            <w:pPr>
              <w:pStyle w:val="TableParagraph"/>
              <w:spacing w:before="3"/>
              <w:rPr>
                <w:sz w:val="18"/>
              </w:rPr>
            </w:pPr>
          </w:p>
          <w:p w14:paraId="4D39742D" w14:textId="77777777" w:rsidR="005B1E76" w:rsidRDefault="00EC16DA">
            <w:pPr>
              <w:pStyle w:val="TableParagraph"/>
              <w:ind w:left="169"/>
              <w:rPr>
                <w:sz w:val="20"/>
              </w:rPr>
            </w:pPr>
            <w:r>
              <w:rPr>
                <w:color w:val="1C1731"/>
                <w:spacing w:val="-5"/>
                <w:sz w:val="20"/>
              </w:rPr>
              <w:t>654</w:t>
            </w:r>
          </w:p>
        </w:tc>
        <w:tc>
          <w:tcPr>
            <w:tcW w:w="1063" w:type="dxa"/>
          </w:tcPr>
          <w:p w14:paraId="302ABA17" w14:textId="77777777" w:rsidR="005B1E76" w:rsidRDefault="005B1E76">
            <w:pPr>
              <w:pStyle w:val="TableParagraph"/>
            </w:pPr>
          </w:p>
          <w:p w14:paraId="7231D2BA" w14:textId="77777777" w:rsidR="005B1E76" w:rsidRDefault="005B1E76">
            <w:pPr>
              <w:pStyle w:val="TableParagraph"/>
            </w:pPr>
          </w:p>
          <w:p w14:paraId="7C6E299F" w14:textId="77777777" w:rsidR="005B1E76" w:rsidRDefault="005B1E76">
            <w:pPr>
              <w:pStyle w:val="TableParagraph"/>
              <w:spacing w:before="3"/>
              <w:rPr>
                <w:sz w:val="18"/>
              </w:rPr>
            </w:pPr>
          </w:p>
          <w:p w14:paraId="293FA2F0" w14:textId="77777777" w:rsidR="005B1E76" w:rsidRDefault="00EC16DA">
            <w:pPr>
              <w:pStyle w:val="TableParagraph"/>
              <w:ind w:left="183"/>
              <w:rPr>
                <w:sz w:val="20"/>
              </w:rPr>
            </w:pPr>
            <w:r>
              <w:rPr>
                <w:color w:val="1C1731"/>
                <w:spacing w:val="-2"/>
                <w:sz w:val="20"/>
              </w:rPr>
              <w:t>(79.0%)</w:t>
            </w:r>
          </w:p>
        </w:tc>
        <w:tc>
          <w:tcPr>
            <w:tcW w:w="1032" w:type="dxa"/>
          </w:tcPr>
          <w:p w14:paraId="095A9381" w14:textId="77777777" w:rsidR="005B1E76" w:rsidRDefault="005B1E76">
            <w:pPr>
              <w:pStyle w:val="TableParagraph"/>
              <w:rPr>
                <w:rFonts w:ascii="Times New Roman"/>
                <w:sz w:val="18"/>
              </w:rPr>
            </w:pPr>
          </w:p>
        </w:tc>
      </w:tr>
      <w:tr w:rsidR="005B1E76" w14:paraId="066796B5" w14:textId="77777777">
        <w:trPr>
          <w:trHeight w:val="363"/>
        </w:trPr>
        <w:tc>
          <w:tcPr>
            <w:tcW w:w="2923" w:type="dxa"/>
          </w:tcPr>
          <w:p w14:paraId="19241EB4" w14:textId="77777777" w:rsidR="005B1E76" w:rsidRDefault="00EC16DA">
            <w:pPr>
              <w:pStyle w:val="TableParagraph"/>
              <w:spacing w:before="134" w:line="210" w:lineRule="exact"/>
              <w:ind w:left="237"/>
              <w:rPr>
                <w:sz w:val="20"/>
              </w:rPr>
            </w:pPr>
            <w:r>
              <w:rPr>
                <w:color w:val="1C1731"/>
                <w:spacing w:val="-5"/>
                <w:sz w:val="20"/>
              </w:rPr>
              <w:t>No</w:t>
            </w:r>
          </w:p>
        </w:tc>
        <w:tc>
          <w:tcPr>
            <w:tcW w:w="1081" w:type="dxa"/>
          </w:tcPr>
          <w:p w14:paraId="19BAAB25" w14:textId="77777777" w:rsidR="005B1E76" w:rsidRDefault="00EC16DA">
            <w:pPr>
              <w:pStyle w:val="TableParagraph"/>
              <w:spacing w:before="134" w:line="210" w:lineRule="exact"/>
              <w:ind w:left="210"/>
              <w:rPr>
                <w:sz w:val="20"/>
              </w:rPr>
            </w:pPr>
            <w:r>
              <w:rPr>
                <w:color w:val="1C1731"/>
                <w:spacing w:val="-5"/>
                <w:sz w:val="20"/>
              </w:rPr>
              <w:t>76</w:t>
            </w:r>
          </w:p>
        </w:tc>
        <w:tc>
          <w:tcPr>
            <w:tcW w:w="999" w:type="dxa"/>
          </w:tcPr>
          <w:p w14:paraId="2944766C" w14:textId="77777777" w:rsidR="005B1E76" w:rsidRDefault="00EC16DA">
            <w:pPr>
              <w:pStyle w:val="TableParagraph"/>
              <w:spacing w:before="134" w:line="210" w:lineRule="exact"/>
              <w:ind w:left="74"/>
              <w:rPr>
                <w:sz w:val="20"/>
              </w:rPr>
            </w:pPr>
            <w:r>
              <w:rPr>
                <w:color w:val="1C1731"/>
                <w:spacing w:val="-2"/>
                <w:sz w:val="20"/>
              </w:rPr>
              <w:t>(18.9%)</w:t>
            </w:r>
          </w:p>
        </w:tc>
        <w:tc>
          <w:tcPr>
            <w:tcW w:w="855" w:type="dxa"/>
          </w:tcPr>
          <w:p w14:paraId="427FC7C1" w14:textId="77777777" w:rsidR="005B1E76" w:rsidRDefault="00EC16DA">
            <w:pPr>
              <w:pStyle w:val="TableParagraph"/>
              <w:spacing w:before="134" w:line="210" w:lineRule="exact"/>
              <w:ind w:left="148"/>
              <w:rPr>
                <w:sz w:val="20"/>
              </w:rPr>
            </w:pPr>
            <w:r>
              <w:rPr>
                <w:color w:val="1C1731"/>
                <w:spacing w:val="-5"/>
                <w:sz w:val="20"/>
              </w:rPr>
              <w:t>98</w:t>
            </w:r>
          </w:p>
        </w:tc>
        <w:tc>
          <w:tcPr>
            <w:tcW w:w="1037" w:type="dxa"/>
          </w:tcPr>
          <w:p w14:paraId="3B1F0BA2" w14:textId="77777777" w:rsidR="005B1E76" w:rsidRDefault="00EC16DA">
            <w:pPr>
              <w:pStyle w:val="TableParagraph"/>
              <w:spacing w:before="134" w:line="210" w:lineRule="exact"/>
              <w:ind w:left="147"/>
              <w:rPr>
                <w:sz w:val="20"/>
              </w:rPr>
            </w:pPr>
            <w:r>
              <w:rPr>
                <w:color w:val="1C1731"/>
                <w:spacing w:val="-2"/>
                <w:sz w:val="20"/>
              </w:rPr>
              <w:t>(23.0%)</w:t>
            </w:r>
          </w:p>
        </w:tc>
        <w:tc>
          <w:tcPr>
            <w:tcW w:w="855" w:type="dxa"/>
          </w:tcPr>
          <w:p w14:paraId="310E1B7F" w14:textId="77777777" w:rsidR="005B1E76" w:rsidRDefault="00EC16DA">
            <w:pPr>
              <w:pStyle w:val="TableParagraph"/>
              <w:spacing w:before="134" w:line="210" w:lineRule="exact"/>
              <w:ind w:left="169"/>
              <w:rPr>
                <w:sz w:val="20"/>
              </w:rPr>
            </w:pPr>
            <w:r>
              <w:rPr>
                <w:color w:val="1C1731"/>
                <w:spacing w:val="-5"/>
                <w:sz w:val="20"/>
              </w:rPr>
              <w:t>174</w:t>
            </w:r>
          </w:p>
        </w:tc>
        <w:tc>
          <w:tcPr>
            <w:tcW w:w="1063" w:type="dxa"/>
          </w:tcPr>
          <w:p w14:paraId="0541A238" w14:textId="77777777" w:rsidR="005B1E76" w:rsidRDefault="00EC16DA">
            <w:pPr>
              <w:pStyle w:val="TableParagraph"/>
              <w:spacing w:before="134" w:line="210" w:lineRule="exact"/>
              <w:ind w:left="183"/>
              <w:rPr>
                <w:sz w:val="20"/>
              </w:rPr>
            </w:pPr>
            <w:r>
              <w:rPr>
                <w:color w:val="1C1731"/>
                <w:spacing w:val="-2"/>
                <w:sz w:val="20"/>
              </w:rPr>
              <w:t>(21.0%)</w:t>
            </w:r>
          </w:p>
        </w:tc>
        <w:tc>
          <w:tcPr>
            <w:tcW w:w="1032" w:type="dxa"/>
          </w:tcPr>
          <w:p w14:paraId="41F8F1F8" w14:textId="77777777" w:rsidR="005B1E76" w:rsidRDefault="00EC16DA">
            <w:pPr>
              <w:pStyle w:val="TableParagraph"/>
              <w:spacing w:before="134" w:line="210" w:lineRule="exact"/>
              <w:ind w:left="166"/>
              <w:rPr>
                <w:sz w:val="20"/>
              </w:rPr>
            </w:pPr>
            <w:r>
              <w:rPr>
                <w:color w:val="1C1731"/>
                <w:spacing w:val="-2"/>
                <w:sz w:val="20"/>
              </w:rPr>
              <w:t>0.148</w:t>
            </w:r>
          </w:p>
        </w:tc>
      </w:tr>
    </w:tbl>
    <w:p w14:paraId="4F0D488A" w14:textId="77777777" w:rsidR="005B1E76" w:rsidRDefault="00B47849">
      <w:pPr>
        <w:pStyle w:val="BodyText"/>
        <w:spacing w:before="11"/>
        <w:rPr>
          <w:sz w:val="17"/>
        </w:rPr>
      </w:pPr>
      <w:r>
        <w:pict w14:anchorId="25BC892A">
          <v:group id="docshapegroup125" o:spid="_x0000_s1765" alt="" style="position:absolute;margin-left:53.4pt;margin-top:11.5pt;width:492.75pt;height:.5pt;z-index:-15684096;mso-wrap-distance-left:0;mso-wrap-distance-right:0;mso-position-horizontal-relative:page;mso-position-vertical-relative:text" coordorigin="1068,230" coordsize="9855,10">
            <v:line id="_x0000_s1766" alt="" style="position:absolute" from="1068,235" to="4120,235" strokeweight=".5pt"/>
            <v:line id="_x0000_s1767" alt="" style="position:absolute" from="4120,235" to="5065,235" strokeweight=".5pt"/>
            <v:line id="_x0000_s1768" alt="" style="position:absolute" from="5065,235" to="6138,235" strokeweight=".5pt"/>
            <v:line id="_x0000_s1769" alt="" style="position:absolute" from="6138,235" to="6992,235" strokeweight=".5pt"/>
            <v:line id="_x0000_s1770" alt="" style="position:absolute" from="6992,235" to="8051,235" strokeweight=".5pt"/>
            <v:line id="_x0000_s1771" alt="" style="position:absolute" from="8051,235" to="8920,235" strokeweight=".5pt"/>
            <v:line id="_x0000_s1772" alt="" style="position:absolute" from="8920,235" to="9966,235" strokeweight=".5pt"/>
            <v:line id="_x0000_s1773" alt="" style="position:absolute" from="9966,235" to="10923,235" strokeweight=".5pt"/>
            <w10:wrap type="topAndBottom" anchorx="page"/>
          </v:group>
        </w:pict>
      </w:r>
    </w:p>
    <w:p w14:paraId="4BA4A51B" w14:textId="77777777" w:rsidR="005B1E76" w:rsidRDefault="005B1E76">
      <w:pPr>
        <w:pStyle w:val="BodyText"/>
        <w:rPr>
          <w:sz w:val="12"/>
        </w:rPr>
      </w:pPr>
    </w:p>
    <w:p w14:paraId="065EE7E3" w14:textId="77777777" w:rsidR="005B1E76" w:rsidRDefault="005B1E76">
      <w:pPr>
        <w:pStyle w:val="BodyText"/>
        <w:rPr>
          <w:sz w:val="12"/>
        </w:rPr>
      </w:pPr>
    </w:p>
    <w:p w14:paraId="01F2923C" w14:textId="77777777" w:rsidR="005B1E76" w:rsidRDefault="00EC16DA">
      <w:pPr>
        <w:spacing w:before="92"/>
        <w:ind w:left="747"/>
        <w:rPr>
          <w:sz w:val="12"/>
        </w:rPr>
      </w:pPr>
      <w:r>
        <w:rPr>
          <w:color w:val="1C1731"/>
          <w:sz w:val="12"/>
        </w:rPr>
        <w:t>NOTES:</w:t>
      </w:r>
      <w:r>
        <w:rPr>
          <w:color w:val="1C1731"/>
          <w:spacing w:val="28"/>
          <w:sz w:val="12"/>
        </w:rPr>
        <w:t xml:space="preserve"> </w:t>
      </w:r>
      <w:r>
        <w:rPr>
          <w:color w:val="1C1731"/>
          <w:sz w:val="12"/>
        </w:rPr>
        <w:t>IQR=</w:t>
      </w:r>
      <w:r>
        <w:rPr>
          <w:color w:val="1C1731"/>
          <w:spacing w:val="31"/>
          <w:sz w:val="12"/>
        </w:rPr>
        <w:t xml:space="preserve"> </w:t>
      </w:r>
      <w:r>
        <w:rPr>
          <w:color w:val="1C1731"/>
          <w:sz w:val="12"/>
        </w:rPr>
        <w:t>inter-quartile</w:t>
      </w:r>
      <w:r>
        <w:rPr>
          <w:color w:val="1C1731"/>
          <w:spacing w:val="30"/>
          <w:sz w:val="12"/>
        </w:rPr>
        <w:t xml:space="preserve"> </w:t>
      </w:r>
      <w:r>
        <w:rPr>
          <w:color w:val="1C1731"/>
          <w:sz w:val="12"/>
        </w:rPr>
        <w:t>range=75%</w:t>
      </w:r>
      <w:r>
        <w:rPr>
          <w:color w:val="1C1731"/>
          <w:spacing w:val="31"/>
          <w:sz w:val="12"/>
        </w:rPr>
        <w:t xml:space="preserve"> </w:t>
      </w:r>
      <w:r>
        <w:rPr>
          <w:color w:val="1C1731"/>
          <w:sz w:val="12"/>
        </w:rPr>
        <w:t>percentile-25%</w:t>
      </w:r>
      <w:r>
        <w:rPr>
          <w:color w:val="1C1731"/>
          <w:spacing w:val="31"/>
          <w:sz w:val="12"/>
        </w:rPr>
        <w:t xml:space="preserve"> </w:t>
      </w:r>
      <w:r>
        <w:rPr>
          <w:color w:val="1C1731"/>
          <w:spacing w:val="-2"/>
          <w:sz w:val="12"/>
        </w:rPr>
        <w:t>percentile</w:t>
      </w:r>
    </w:p>
    <w:p w14:paraId="51E0C610" w14:textId="77777777" w:rsidR="005B1E76" w:rsidRDefault="005B1E76">
      <w:pPr>
        <w:pStyle w:val="BodyText"/>
        <w:rPr>
          <w:sz w:val="12"/>
        </w:rPr>
      </w:pPr>
    </w:p>
    <w:p w14:paraId="371B2B7B" w14:textId="77777777" w:rsidR="005B1E76" w:rsidRDefault="005B1E76">
      <w:pPr>
        <w:pStyle w:val="BodyText"/>
        <w:rPr>
          <w:sz w:val="16"/>
        </w:rPr>
      </w:pPr>
    </w:p>
    <w:p w14:paraId="285FEC18" w14:textId="77777777" w:rsidR="005B1E76" w:rsidRDefault="00EC16DA">
      <w:pPr>
        <w:ind w:left="747"/>
        <w:rPr>
          <w:sz w:val="12"/>
        </w:rPr>
      </w:pPr>
      <w:r>
        <w:rPr>
          <w:color w:val="1C1731"/>
          <w:sz w:val="12"/>
        </w:rPr>
        <w:t>NA=not</w:t>
      </w:r>
      <w:r>
        <w:rPr>
          <w:color w:val="1C1731"/>
          <w:spacing w:val="24"/>
          <w:sz w:val="12"/>
        </w:rPr>
        <w:t xml:space="preserve"> </w:t>
      </w:r>
      <w:r>
        <w:rPr>
          <w:color w:val="1C1731"/>
          <w:sz w:val="12"/>
        </w:rPr>
        <w:t>applicable,</w:t>
      </w:r>
      <w:r>
        <w:rPr>
          <w:color w:val="1C1731"/>
          <w:spacing w:val="26"/>
          <w:sz w:val="12"/>
        </w:rPr>
        <w:t xml:space="preserve"> </w:t>
      </w:r>
      <w:r>
        <w:rPr>
          <w:color w:val="1C1731"/>
          <w:sz w:val="12"/>
        </w:rPr>
        <w:t>*p-value</w:t>
      </w:r>
      <w:r>
        <w:rPr>
          <w:color w:val="1C1731"/>
          <w:spacing w:val="26"/>
          <w:sz w:val="12"/>
        </w:rPr>
        <w:t xml:space="preserve"> </w:t>
      </w:r>
      <w:r>
        <w:rPr>
          <w:color w:val="1C1731"/>
          <w:sz w:val="12"/>
        </w:rPr>
        <w:t>comparison</w:t>
      </w:r>
      <w:r>
        <w:rPr>
          <w:color w:val="1C1731"/>
          <w:spacing w:val="27"/>
          <w:sz w:val="12"/>
        </w:rPr>
        <w:t xml:space="preserve"> </w:t>
      </w:r>
      <w:r>
        <w:rPr>
          <w:color w:val="1C1731"/>
          <w:sz w:val="12"/>
        </w:rPr>
        <w:t>between</w:t>
      </w:r>
      <w:r>
        <w:rPr>
          <w:color w:val="1C1731"/>
          <w:spacing w:val="26"/>
          <w:sz w:val="12"/>
        </w:rPr>
        <w:t xml:space="preserve"> </w:t>
      </w:r>
      <w:r>
        <w:rPr>
          <w:color w:val="1C1731"/>
          <w:sz w:val="12"/>
        </w:rPr>
        <w:t>Pasifika</w:t>
      </w:r>
      <w:r>
        <w:rPr>
          <w:color w:val="1C1731"/>
          <w:spacing w:val="26"/>
          <w:sz w:val="12"/>
        </w:rPr>
        <w:t xml:space="preserve"> </w:t>
      </w:r>
      <w:r>
        <w:rPr>
          <w:color w:val="1C1731"/>
          <w:sz w:val="12"/>
        </w:rPr>
        <w:t>vs.</w:t>
      </w:r>
      <w:r>
        <w:rPr>
          <w:color w:val="1C1731"/>
          <w:spacing w:val="27"/>
          <w:sz w:val="12"/>
        </w:rPr>
        <w:t xml:space="preserve"> </w:t>
      </w:r>
      <w:proofErr w:type="spellStart"/>
      <w:r>
        <w:rPr>
          <w:color w:val="1C1731"/>
          <w:spacing w:val="-4"/>
          <w:sz w:val="12"/>
        </w:rPr>
        <w:t>nMnP</w:t>
      </w:r>
      <w:proofErr w:type="spellEnd"/>
    </w:p>
    <w:p w14:paraId="02F12977" w14:textId="77777777" w:rsidR="005B1E76" w:rsidRDefault="005B1E76">
      <w:pPr>
        <w:rPr>
          <w:sz w:val="12"/>
        </w:rPr>
        <w:sectPr w:rsidR="005B1E76">
          <w:pgSz w:w="11910" w:h="16840"/>
          <w:pgMar w:top="700" w:right="340" w:bottom="440" w:left="400" w:header="386" w:footer="253" w:gutter="0"/>
          <w:cols w:space="720"/>
        </w:sectPr>
      </w:pPr>
    </w:p>
    <w:p w14:paraId="78D07E69" w14:textId="77777777" w:rsidR="005B1E76" w:rsidRDefault="00EC16DA">
      <w:pPr>
        <w:pStyle w:val="BodyText"/>
      </w:pPr>
      <w:r>
        <w:rPr>
          <w:noProof/>
        </w:rPr>
        <w:lastRenderedPageBreak/>
        <w:drawing>
          <wp:anchor distT="0" distB="0" distL="0" distR="0" simplePos="0" relativeHeight="15774720" behindDoc="0" locked="0" layoutInCell="1" allowOverlap="1" wp14:anchorId="4F372F34" wp14:editId="131ACF8F">
            <wp:simplePos x="0" y="0"/>
            <wp:positionH relativeFrom="page">
              <wp:posOffset>7398003</wp:posOffset>
            </wp:positionH>
            <wp:positionV relativeFrom="page">
              <wp:posOffset>0</wp:posOffset>
            </wp:positionV>
            <wp:extent cx="162001" cy="10692003"/>
            <wp:effectExtent l="0" t="0" r="0" b="0"/>
            <wp:wrapNone/>
            <wp:docPr id="1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75232" behindDoc="0" locked="0" layoutInCell="1" allowOverlap="1" wp14:anchorId="0699697C" wp14:editId="467066EE">
            <wp:simplePos x="0" y="0"/>
            <wp:positionH relativeFrom="page">
              <wp:posOffset>7074002</wp:posOffset>
            </wp:positionH>
            <wp:positionV relativeFrom="page">
              <wp:posOffset>10558805</wp:posOffset>
            </wp:positionV>
            <wp:extent cx="162001" cy="133197"/>
            <wp:effectExtent l="0" t="0" r="0" b="0"/>
            <wp:wrapNone/>
            <wp:docPr id="1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718E8D96" w14:textId="77777777" w:rsidR="005B1E76" w:rsidRDefault="005B1E76">
      <w:pPr>
        <w:pStyle w:val="BodyText"/>
      </w:pPr>
    </w:p>
    <w:p w14:paraId="04DAA59D" w14:textId="77777777" w:rsidR="005B1E76" w:rsidRDefault="005B1E76">
      <w:pPr>
        <w:pStyle w:val="BodyText"/>
      </w:pPr>
    </w:p>
    <w:p w14:paraId="53101DB9" w14:textId="77777777" w:rsidR="005B1E76" w:rsidRDefault="005B1E76">
      <w:pPr>
        <w:pStyle w:val="BodyText"/>
      </w:pPr>
    </w:p>
    <w:p w14:paraId="2C512A0F" w14:textId="77777777" w:rsidR="005B1E76" w:rsidRDefault="005B1E76">
      <w:pPr>
        <w:pStyle w:val="BodyText"/>
      </w:pPr>
    </w:p>
    <w:p w14:paraId="40C751D9" w14:textId="77777777" w:rsidR="005B1E76" w:rsidRDefault="005B1E76">
      <w:pPr>
        <w:pStyle w:val="BodyText"/>
      </w:pPr>
    </w:p>
    <w:p w14:paraId="399BC7DA" w14:textId="77777777" w:rsidR="005B1E76" w:rsidRDefault="005B1E76">
      <w:pPr>
        <w:pStyle w:val="BodyText"/>
        <w:spacing w:before="9"/>
        <w:rPr>
          <w:sz w:val="25"/>
        </w:rPr>
      </w:pPr>
    </w:p>
    <w:tbl>
      <w:tblPr>
        <w:tblW w:w="0" w:type="auto"/>
        <w:tblInd w:w="514" w:type="dxa"/>
        <w:tblLayout w:type="fixed"/>
        <w:tblCellMar>
          <w:left w:w="0" w:type="dxa"/>
          <w:right w:w="0" w:type="dxa"/>
        </w:tblCellMar>
        <w:tblLook w:val="01E0" w:firstRow="1" w:lastRow="1" w:firstColumn="1" w:lastColumn="1" w:noHBand="0" w:noVBand="0"/>
      </w:tblPr>
      <w:tblGrid>
        <w:gridCol w:w="3289"/>
        <w:gridCol w:w="2072"/>
        <w:gridCol w:w="1940"/>
        <w:gridCol w:w="2663"/>
      </w:tblGrid>
      <w:tr w:rsidR="005B1E76" w14:paraId="73E69B9E" w14:textId="77777777">
        <w:trPr>
          <w:trHeight w:val="234"/>
        </w:trPr>
        <w:tc>
          <w:tcPr>
            <w:tcW w:w="3289" w:type="dxa"/>
          </w:tcPr>
          <w:p w14:paraId="284EBDC1" w14:textId="77777777" w:rsidR="005B1E76" w:rsidRDefault="00EC16DA">
            <w:pPr>
              <w:pStyle w:val="TableParagraph"/>
              <w:spacing w:line="135" w:lineRule="exact"/>
              <w:ind w:left="2"/>
              <w:rPr>
                <w:sz w:val="12"/>
              </w:rPr>
            </w:pPr>
            <w:r>
              <w:rPr>
                <w:color w:val="1C1731"/>
                <w:sz w:val="12"/>
              </w:rPr>
              <w:t>Table</w:t>
            </w:r>
            <w:r>
              <w:rPr>
                <w:color w:val="1C1731"/>
                <w:spacing w:val="14"/>
                <w:sz w:val="12"/>
              </w:rPr>
              <w:t xml:space="preserve"> </w:t>
            </w:r>
            <w:r>
              <w:rPr>
                <w:color w:val="1C1731"/>
                <w:sz w:val="12"/>
              </w:rPr>
              <w:t>4</w:t>
            </w:r>
            <w:r>
              <w:rPr>
                <w:color w:val="1C1731"/>
                <w:spacing w:val="15"/>
                <w:sz w:val="12"/>
              </w:rPr>
              <w:t xml:space="preserve"> </w:t>
            </w:r>
            <w:r>
              <w:rPr>
                <w:color w:val="1C1731"/>
                <w:sz w:val="12"/>
              </w:rPr>
              <w:t>Income</w:t>
            </w:r>
            <w:r>
              <w:rPr>
                <w:color w:val="1C1731"/>
                <w:spacing w:val="15"/>
                <w:sz w:val="12"/>
              </w:rPr>
              <w:t xml:space="preserve"> </w:t>
            </w:r>
            <w:r>
              <w:rPr>
                <w:color w:val="1C1731"/>
                <w:sz w:val="12"/>
              </w:rPr>
              <w:t>per</w:t>
            </w:r>
            <w:r>
              <w:rPr>
                <w:color w:val="1C1731"/>
                <w:spacing w:val="15"/>
                <w:sz w:val="12"/>
              </w:rPr>
              <w:t xml:space="preserve"> </w:t>
            </w:r>
            <w:r>
              <w:rPr>
                <w:color w:val="1C1731"/>
                <w:sz w:val="12"/>
              </w:rPr>
              <w:t>week</w:t>
            </w:r>
            <w:r>
              <w:rPr>
                <w:color w:val="1C1731"/>
                <w:spacing w:val="15"/>
                <w:sz w:val="12"/>
              </w:rPr>
              <w:t xml:space="preserve"> </w:t>
            </w:r>
            <w:r>
              <w:rPr>
                <w:color w:val="1C1731"/>
                <w:sz w:val="12"/>
              </w:rPr>
              <w:t>after</w:t>
            </w:r>
            <w:r>
              <w:rPr>
                <w:color w:val="1C1731"/>
                <w:spacing w:val="15"/>
                <w:sz w:val="12"/>
              </w:rPr>
              <w:t xml:space="preserve"> </w:t>
            </w:r>
            <w:r>
              <w:rPr>
                <w:color w:val="1C1731"/>
                <w:spacing w:val="-4"/>
                <w:sz w:val="12"/>
              </w:rPr>
              <w:t>tax.</w:t>
            </w:r>
          </w:p>
        </w:tc>
        <w:tc>
          <w:tcPr>
            <w:tcW w:w="6675" w:type="dxa"/>
            <w:gridSpan w:val="3"/>
          </w:tcPr>
          <w:p w14:paraId="6FD25A7F" w14:textId="77777777" w:rsidR="005B1E76" w:rsidRDefault="005B1E76">
            <w:pPr>
              <w:pStyle w:val="TableParagraph"/>
              <w:rPr>
                <w:rFonts w:ascii="Times New Roman"/>
                <w:sz w:val="16"/>
              </w:rPr>
            </w:pPr>
          </w:p>
        </w:tc>
      </w:tr>
      <w:tr w:rsidR="005B1E76" w14:paraId="7CDA2032" w14:textId="77777777">
        <w:trPr>
          <w:trHeight w:val="839"/>
        </w:trPr>
        <w:tc>
          <w:tcPr>
            <w:tcW w:w="3289" w:type="dxa"/>
            <w:tcBorders>
              <w:bottom w:val="single" w:sz="4" w:space="0" w:color="BFBFBF"/>
            </w:tcBorders>
          </w:tcPr>
          <w:p w14:paraId="70ECE260" w14:textId="77777777" w:rsidR="005B1E76" w:rsidRDefault="005B1E76">
            <w:pPr>
              <w:pStyle w:val="TableParagraph"/>
            </w:pPr>
          </w:p>
          <w:p w14:paraId="4AB55EF5" w14:textId="77777777" w:rsidR="005B1E76" w:rsidRDefault="005B1E76">
            <w:pPr>
              <w:pStyle w:val="TableParagraph"/>
              <w:spacing w:before="8"/>
              <w:rPr>
                <w:sz w:val="20"/>
              </w:rPr>
            </w:pPr>
          </w:p>
          <w:p w14:paraId="2B08AE01" w14:textId="77777777" w:rsidR="005B1E76" w:rsidRDefault="00EC16DA">
            <w:pPr>
              <w:pStyle w:val="TableParagraph"/>
              <w:ind w:left="79"/>
              <w:rPr>
                <w:b/>
                <w:sz w:val="20"/>
              </w:rPr>
            </w:pPr>
            <w:r>
              <w:rPr>
                <w:b/>
                <w:color w:val="1C1731"/>
                <w:sz w:val="20"/>
              </w:rPr>
              <w:t>Income</w:t>
            </w:r>
            <w:r>
              <w:rPr>
                <w:b/>
                <w:color w:val="1C1731"/>
                <w:spacing w:val="34"/>
                <w:sz w:val="20"/>
              </w:rPr>
              <w:t xml:space="preserve"> </w:t>
            </w:r>
            <w:r>
              <w:rPr>
                <w:b/>
                <w:color w:val="1C1731"/>
                <w:sz w:val="20"/>
              </w:rPr>
              <w:t>weekly</w:t>
            </w:r>
            <w:r>
              <w:rPr>
                <w:b/>
                <w:color w:val="1C1731"/>
                <w:spacing w:val="37"/>
                <w:sz w:val="20"/>
              </w:rPr>
              <w:t xml:space="preserve"> </w:t>
            </w:r>
            <w:r>
              <w:rPr>
                <w:b/>
                <w:color w:val="1C1731"/>
                <w:spacing w:val="-2"/>
                <w:sz w:val="20"/>
              </w:rPr>
              <w:t>(NZ$)</w:t>
            </w:r>
          </w:p>
        </w:tc>
        <w:tc>
          <w:tcPr>
            <w:tcW w:w="2072" w:type="dxa"/>
            <w:tcBorders>
              <w:bottom w:val="single" w:sz="4" w:space="0" w:color="BFBFBF"/>
            </w:tcBorders>
          </w:tcPr>
          <w:p w14:paraId="07081D68" w14:textId="77777777" w:rsidR="005B1E76" w:rsidRDefault="00EC16DA">
            <w:pPr>
              <w:pStyle w:val="TableParagraph"/>
              <w:spacing w:before="94"/>
              <w:ind w:left="197"/>
              <w:rPr>
                <w:b/>
                <w:sz w:val="20"/>
              </w:rPr>
            </w:pPr>
            <w:r>
              <w:rPr>
                <w:b/>
                <w:color w:val="1C1731"/>
                <w:sz w:val="20"/>
              </w:rPr>
              <w:t>Pasifika</w:t>
            </w:r>
            <w:r>
              <w:rPr>
                <w:b/>
                <w:color w:val="1C1731"/>
                <w:spacing w:val="50"/>
                <w:sz w:val="20"/>
              </w:rPr>
              <w:t xml:space="preserve"> </w:t>
            </w:r>
            <w:r>
              <w:rPr>
                <w:b/>
                <w:color w:val="1C1731"/>
                <w:spacing w:val="-2"/>
                <w:sz w:val="20"/>
              </w:rPr>
              <w:t>(n=402)</w:t>
            </w:r>
          </w:p>
          <w:p w14:paraId="5D5CC55E" w14:textId="77777777" w:rsidR="005B1E76" w:rsidRDefault="00EC16DA">
            <w:pPr>
              <w:pStyle w:val="TableParagraph"/>
              <w:spacing w:before="167"/>
              <w:ind w:left="197"/>
              <w:rPr>
                <w:b/>
                <w:sz w:val="20"/>
              </w:rPr>
            </w:pPr>
            <w:r>
              <w:rPr>
                <w:b/>
                <w:color w:val="1C1731"/>
                <w:sz w:val="20"/>
              </w:rPr>
              <w:t>col%</w:t>
            </w:r>
            <w:r>
              <w:rPr>
                <w:b/>
                <w:color w:val="1C1731"/>
                <w:spacing w:val="25"/>
                <w:sz w:val="20"/>
              </w:rPr>
              <w:t xml:space="preserve"> </w:t>
            </w:r>
            <w:r>
              <w:rPr>
                <w:b/>
                <w:color w:val="1C1731"/>
                <w:spacing w:val="-5"/>
                <w:sz w:val="20"/>
              </w:rPr>
              <w:t>(n)</w:t>
            </w:r>
          </w:p>
        </w:tc>
        <w:tc>
          <w:tcPr>
            <w:tcW w:w="1940" w:type="dxa"/>
            <w:tcBorders>
              <w:bottom w:val="single" w:sz="4" w:space="0" w:color="BFBFBF"/>
            </w:tcBorders>
          </w:tcPr>
          <w:p w14:paraId="4B0C95E4" w14:textId="77777777" w:rsidR="005B1E76" w:rsidRDefault="00EC16DA">
            <w:pPr>
              <w:pStyle w:val="TableParagraph"/>
              <w:spacing w:before="94"/>
              <w:ind w:left="260"/>
              <w:rPr>
                <w:b/>
                <w:sz w:val="20"/>
              </w:rPr>
            </w:pPr>
            <w:proofErr w:type="spellStart"/>
            <w:r>
              <w:rPr>
                <w:b/>
                <w:color w:val="1C1731"/>
                <w:sz w:val="20"/>
              </w:rPr>
              <w:t>nMnP</w:t>
            </w:r>
            <w:proofErr w:type="spellEnd"/>
            <w:r>
              <w:rPr>
                <w:b/>
                <w:color w:val="1C1731"/>
                <w:spacing w:val="30"/>
                <w:sz w:val="20"/>
              </w:rPr>
              <w:t xml:space="preserve"> </w:t>
            </w:r>
            <w:r>
              <w:rPr>
                <w:b/>
                <w:color w:val="1C1731"/>
                <w:spacing w:val="-2"/>
                <w:sz w:val="20"/>
              </w:rPr>
              <w:t>(n=426)</w:t>
            </w:r>
          </w:p>
          <w:p w14:paraId="3CDF3780" w14:textId="77777777" w:rsidR="005B1E76" w:rsidRDefault="00EC16DA">
            <w:pPr>
              <w:pStyle w:val="TableParagraph"/>
              <w:spacing w:before="167"/>
              <w:ind w:left="260"/>
              <w:rPr>
                <w:b/>
                <w:sz w:val="20"/>
              </w:rPr>
            </w:pPr>
            <w:r>
              <w:rPr>
                <w:b/>
                <w:color w:val="1C1731"/>
                <w:sz w:val="20"/>
              </w:rPr>
              <w:t>col%</w:t>
            </w:r>
            <w:r>
              <w:rPr>
                <w:b/>
                <w:color w:val="1C1731"/>
                <w:spacing w:val="25"/>
                <w:sz w:val="20"/>
              </w:rPr>
              <w:t xml:space="preserve"> </w:t>
            </w:r>
            <w:r>
              <w:rPr>
                <w:b/>
                <w:color w:val="1C1731"/>
                <w:spacing w:val="-5"/>
                <w:sz w:val="20"/>
              </w:rPr>
              <w:t>(n)</w:t>
            </w:r>
          </w:p>
        </w:tc>
        <w:tc>
          <w:tcPr>
            <w:tcW w:w="2663" w:type="dxa"/>
            <w:tcBorders>
              <w:bottom w:val="single" w:sz="4" w:space="0" w:color="BFBFBF"/>
            </w:tcBorders>
          </w:tcPr>
          <w:p w14:paraId="5A610403" w14:textId="77777777" w:rsidR="005B1E76" w:rsidRDefault="00EC16DA">
            <w:pPr>
              <w:pStyle w:val="TableParagraph"/>
              <w:spacing w:before="94"/>
              <w:ind w:left="304"/>
              <w:rPr>
                <w:b/>
                <w:sz w:val="20"/>
              </w:rPr>
            </w:pPr>
            <w:r>
              <w:rPr>
                <w:b/>
                <w:color w:val="1C1731"/>
                <w:sz w:val="20"/>
              </w:rPr>
              <w:t>Total</w:t>
            </w:r>
            <w:r>
              <w:rPr>
                <w:b/>
                <w:color w:val="1C1731"/>
                <w:spacing w:val="17"/>
                <w:sz w:val="20"/>
              </w:rPr>
              <w:t xml:space="preserve"> </w:t>
            </w:r>
            <w:r>
              <w:rPr>
                <w:b/>
                <w:color w:val="1C1731"/>
                <w:spacing w:val="-2"/>
                <w:sz w:val="20"/>
              </w:rPr>
              <w:t>(n=828)</w:t>
            </w:r>
          </w:p>
          <w:p w14:paraId="56E3D11D" w14:textId="77777777" w:rsidR="005B1E76" w:rsidRDefault="00EC16DA">
            <w:pPr>
              <w:pStyle w:val="TableParagraph"/>
              <w:spacing w:before="167"/>
              <w:ind w:left="304"/>
              <w:rPr>
                <w:b/>
                <w:sz w:val="20"/>
              </w:rPr>
            </w:pPr>
            <w:r>
              <w:rPr>
                <w:b/>
                <w:color w:val="1C1731"/>
                <w:sz w:val="20"/>
              </w:rPr>
              <w:t>col%</w:t>
            </w:r>
            <w:r>
              <w:rPr>
                <w:b/>
                <w:color w:val="1C1731"/>
                <w:spacing w:val="25"/>
                <w:sz w:val="20"/>
              </w:rPr>
              <w:t xml:space="preserve"> </w:t>
            </w:r>
            <w:r>
              <w:rPr>
                <w:b/>
                <w:color w:val="1C1731"/>
                <w:spacing w:val="-5"/>
                <w:sz w:val="20"/>
              </w:rPr>
              <w:t>(n)</w:t>
            </w:r>
          </w:p>
        </w:tc>
      </w:tr>
      <w:tr w:rsidR="005B1E76" w14:paraId="7546B10D" w14:textId="77777777">
        <w:trPr>
          <w:trHeight w:val="386"/>
        </w:trPr>
        <w:tc>
          <w:tcPr>
            <w:tcW w:w="3289" w:type="dxa"/>
            <w:tcBorders>
              <w:top w:val="single" w:sz="4" w:space="0" w:color="BFBFBF"/>
              <w:bottom w:val="single" w:sz="4" w:space="0" w:color="BFBFBF"/>
            </w:tcBorders>
          </w:tcPr>
          <w:p w14:paraId="57121620" w14:textId="77777777" w:rsidR="005B1E76" w:rsidRDefault="00EC16DA">
            <w:pPr>
              <w:pStyle w:val="TableParagraph"/>
              <w:spacing w:before="38"/>
              <w:ind w:left="79"/>
              <w:rPr>
                <w:sz w:val="20"/>
              </w:rPr>
            </w:pPr>
            <w:r>
              <w:rPr>
                <w:color w:val="1C1731"/>
                <w:sz w:val="20"/>
              </w:rPr>
              <w:t>$0</w:t>
            </w:r>
            <w:r>
              <w:rPr>
                <w:color w:val="1C1731"/>
                <w:spacing w:val="15"/>
                <w:sz w:val="20"/>
              </w:rPr>
              <w:t xml:space="preserve"> </w:t>
            </w:r>
            <w:r>
              <w:rPr>
                <w:color w:val="1C1731"/>
                <w:sz w:val="20"/>
              </w:rPr>
              <w:t>-</w:t>
            </w:r>
            <w:r>
              <w:rPr>
                <w:color w:val="1C1731"/>
                <w:spacing w:val="15"/>
                <w:sz w:val="20"/>
              </w:rPr>
              <w:t xml:space="preserve"> </w:t>
            </w:r>
            <w:r>
              <w:rPr>
                <w:color w:val="1C1731"/>
                <w:spacing w:val="-4"/>
                <w:sz w:val="20"/>
              </w:rPr>
              <w:t>$200</w:t>
            </w:r>
          </w:p>
        </w:tc>
        <w:tc>
          <w:tcPr>
            <w:tcW w:w="2072" w:type="dxa"/>
            <w:tcBorders>
              <w:top w:val="single" w:sz="4" w:space="0" w:color="BFBFBF"/>
              <w:bottom w:val="single" w:sz="4" w:space="0" w:color="BFBFBF"/>
            </w:tcBorders>
          </w:tcPr>
          <w:p w14:paraId="6BE79C1E" w14:textId="77777777" w:rsidR="005B1E76" w:rsidRDefault="00EC16DA">
            <w:pPr>
              <w:pStyle w:val="TableParagraph"/>
              <w:spacing w:before="38"/>
              <w:ind w:left="197"/>
              <w:rPr>
                <w:sz w:val="20"/>
              </w:rPr>
            </w:pPr>
            <w:r>
              <w:rPr>
                <w:color w:val="1C1731"/>
                <w:sz w:val="20"/>
              </w:rPr>
              <w:t>5.5%</w:t>
            </w:r>
            <w:r>
              <w:rPr>
                <w:color w:val="1C1731"/>
                <w:spacing w:val="30"/>
                <w:sz w:val="20"/>
              </w:rPr>
              <w:t xml:space="preserve"> </w:t>
            </w:r>
            <w:r>
              <w:rPr>
                <w:color w:val="1C1731"/>
                <w:spacing w:val="-4"/>
                <w:sz w:val="20"/>
              </w:rPr>
              <w:t>(22)</w:t>
            </w:r>
          </w:p>
        </w:tc>
        <w:tc>
          <w:tcPr>
            <w:tcW w:w="1940" w:type="dxa"/>
            <w:tcBorders>
              <w:top w:val="single" w:sz="4" w:space="0" w:color="BFBFBF"/>
              <w:bottom w:val="single" w:sz="4" w:space="0" w:color="BFBFBF"/>
            </w:tcBorders>
          </w:tcPr>
          <w:p w14:paraId="2F5D2A94" w14:textId="77777777" w:rsidR="005B1E76" w:rsidRDefault="00EC16DA">
            <w:pPr>
              <w:pStyle w:val="TableParagraph"/>
              <w:spacing w:before="38"/>
              <w:ind w:left="260"/>
              <w:rPr>
                <w:sz w:val="20"/>
              </w:rPr>
            </w:pPr>
            <w:r>
              <w:rPr>
                <w:color w:val="1C1731"/>
                <w:sz w:val="20"/>
              </w:rPr>
              <w:t>10.1%</w:t>
            </w:r>
            <w:r>
              <w:rPr>
                <w:color w:val="1C1731"/>
                <w:spacing w:val="34"/>
                <w:sz w:val="20"/>
              </w:rPr>
              <w:t xml:space="preserve"> </w:t>
            </w:r>
            <w:r>
              <w:rPr>
                <w:color w:val="1C1731"/>
                <w:spacing w:val="-4"/>
                <w:sz w:val="20"/>
              </w:rPr>
              <w:t>(43)</w:t>
            </w:r>
          </w:p>
        </w:tc>
        <w:tc>
          <w:tcPr>
            <w:tcW w:w="2663" w:type="dxa"/>
            <w:tcBorders>
              <w:top w:val="single" w:sz="4" w:space="0" w:color="BFBFBF"/>
              <w:bottom w:val="single" w:sz="4" w:space="0" w:color="BFBFBF"/>
            </w:tcBorders>
          </w:tcPr>
          <w:p w14:paraId="24373706" w14:textId="77777777" w:rsidR="005B1E76" w:rsidRDefault="00EC16DA">
            <w:pPr>
              <w:pStyle w:val="TableParagraph"/>
              <w:spacing w:before="38"/>
              <w:ind w:left="304"/>
              <w:rPr>
                <w:sz w:val="20"/>
              </w:rPr>
            </w:pPr>
            <w:r>
              <w:rPr>
                <w:color w:val="1C1731"/>
                <w:sz w:val="20"/>
              </w:rPr>
              <w:t>7.9%</w:t>
            </w:r>
            <w:r>
              <w:rPr>
                <w:color w:val="1C1731"/>
                <w:spacing w:val="30"/>
                <w:sz w:val="20"/>
              </w:rPr>
              <w:t xml:space="preserve"> </w:t>
            </w:r>
            <w:r>
              <w:rPr>
                <w:color w:val="1C1731"/>
                <w:spacing w:val="-4"/>
                <w:sz w:val="20"/>
              </w:rPr>
              <w:t>(65)</w:t>
            </w:r>
          </w:p>
        </w:tc>
      </w:tr>
      <w:tr w:rsidR="005B1E76" w14:paraId="29C05248" w14:textId="77777777">
        <w:trPr>
          <w:trHeight w:val="386"/>
        </w:trPr>
        <w:tc>
          <w:tcPr>
            <w:tcW w:w="3289" w:type="dxa"/>
            <w:tcBorders>
              <w:top w:val="single" w:sz="4" w:space="0" w:color="BFBFBF"/>
              <w:bottom w:val="single" w:sz="4" w:space="0" w:color="BFBFBF"/>
            </w:tcBorders>
          </w:tcPr>
          <w:p w14:paraId="340331B1" w14:textId="77777777" w:rsidR="005B1E76" w:rsidRDefault="00EC16DA">
            <w:pPr>
              <w:pStyle w:val="TableParagraph"/>
              <w:spacing w:before="38"/>
              <w:ind w:left="79"/>
              <w:rPr>
                <w:sz w:val="20"/>
              </w:rPr>
            </w:pPr>
            <w:r>
              <w:rPr>
                <w:color w:val="1C1731"/>
                <w:sz w:val="20"/>
              </w:rPr>
              <w:t>$200</w:t>
            </w:r>
            <w:r>
              <w:rPr>
                <w:color w:val="1C1731"/>
                <w:spacing w:val="21"/>
                <w:sz w:val="20"/>
              </w:rPr>
              <w:t xml:space="preserve"> </w:t>
            </w:r>
            <w:r>
              <w:rPr>
                <w:color w:val="1C1731"/>
                <w:sz w:val="20"/>
              </w:rPr>
              <w:t>-</w:t>
            </w:r>
            <w:r>
              <w:rPr>
                <w:color w:val="1C1731"/>
                <w:spacing w:val="21"/>
                <w:sz w:val="20"/>
              </w:rPr>
              <w:t xml:space="preserve"> </w:t>
            </w:r>
            <w:r>
              <w:rPr>
                <w:color w:val="1C1731"/>
                <w:spacing w:val="-4"/>
                <w:sz w:val="20"/>
              </w:rPr>
              <w:t>$400</w:t>
            </w:r>
          </w:p>
        </w:tc>
        <w:tc>
          <w:tcPr>
            <w:tcW w:w="2072" w:type="dxa"/>
            <w:tcBorders>
              <w:top w:val="single" w:sz="4" w:space="0" w:color="BFBFBF"/>
              <w:bottom w:val="single" w:sz="4" w:space="0" w:color="BFBFBF"/>
            </w:tcBorders>
          </w:tcPr>
          <w:p w14:paraId="7996116A" w14:textId="77777777" w:rsidR="005B1E76" w:rsidRDefault="00EC16DA">
            <w:pPr>
              <w:pStyle w:val="TableParagraph"/>
              <w:spacing w:before="38"/>
              <w:ind w:left="197"/>
              <w:rPr>
                <w:sz w:val="20"/>
              </w:rPr>
            </w:pPr>
            <w:r>
              <w:rPr>
                <w:color w:val="1C1731"/>
                <w:sz w:val="20"/>
              </w:rPr>
              <w:t>7.0%</w:t>
            </w:r>
            <w:r>
              <w:rPr>
                <w:color w:val="1C1731"/>
                <w:spacing w:val="30"/>
                <w:sz w:val="20"/>
              </w:rPr>
              <w:t xml:space="preserve"> </w:t>
            </w:r>
            <w:r>
              <w:rPr>
                <w:color w:val="1C1731"/>
                <w:spacing w:val="-4"/>
                <w:sz w:val="20"/>
              </w:rPr>
              <w:t>(28)</w:t>
            </w:r>
          </w:p>
        </w:tc>
        <w:tc>
          <w:tcPr>
            <w:tcW w:w="1940" w:type="dxa"/>
            <w:tcBorders>
              <w:top w:val="single" w:sz="4" w:space="0" w:color="BFBFBF"/>
              <w:bottom w:val="single" w:sz="4" w:space="0" w:color="BFBFBF"/>
            </w:tcBorders>
          </w:tcPr>
          <w:p w14:paraId="0D26FF9B" w14:textId="77777777" w:rsidR="005B1E76" w:rsidRDefault="00EC16DA">
            <w:pPr>
              <w:pStyle w:val="TableParagraph"/>
              <w:spacing w:before="38"/>
              <w:ind w:left="260"/>
              <w:rPr>
                <w:sz w:val="20"/>
              </w:rPr>
            </w:pPr>
            <w:r>
              <w:rPr>
                <w:color w:val="1C1731"/>
                <w:sz w:val="20"/>
              </w:rPr>
              <w:t>8.0%</w:t>
            </w:r>
            <w:r>
              <w:rPr>
                <w:color w:val="1C1731"/>
                <w:spacing w:val="30"/>
                <w:sz w:val="20"/>
              </w:rPr>
              <w:t xml:space="preserve"> </w:t>
            </w:r>
            <w:r>
              <w:rPr>
                <w:color w:val="1C1731"/>
                <w:spacing w:val="-4"/>
                <w:sz w:val="20"/>
              </w:rPr>
              <w:t>(34)</w:t>
            </w:r>
          </w:p>
        </w:tc>
        <w:tc>
          <w:tcPr>
            <w:tcW w:w="2663" w:type="dxa"/>
            <w:tcBorders>
              <w:top w:val="single" w:sz="4" w:space="0" w:color="BFBFBF"/>
              <w:bottom w:val="single" w:sz="4" w:space="0" w:color="BFBFBF"/>
            </w:tcBorders>
          </w:tcPr>
          <w:p w14:paraId="2C288698" w14:textId="77777777" w:rsidR="005B1E76" w:rsidRDefault="00EC16DA">
            <w:pPr>
              <w:pStyle w:val="TableParagraph"/>
              <w:spacing w:before="38"/>
              <w:ind w:left="304"/>
              <w:rPr>
                <w:sz w:val="20"/>
              </w:rPr>
            </w:pPr>
            <w:r>
              <w:rPr>
                <w:color w:val="1C1731"/>
                <w:sz w:val="20"/>
              </w:rPr>
              <w:t>7.5%</w:t>
            </w:r>
            <w:r>
              <w:rPr>
                <w:color w:val="1C1731"/>
                <w:spacing w:val="30"/>
                <w:sz w:val="20"/>
              </w:rPr>
              <w:t xml:space="preserve"> </w:t>
            </w:r>
            <w:r>
              <w:rPr>
                <w:color w:val="1C1731"/>
                <w:spacing w:val="-4"/>
                <w:sz w:val="20"/>
              </w:rPr>
              <w:t>(62)</w:t>
            </w:r>
          </w:p>
        </w:tc>
      </w:tr>
      <w:tr w:rsidR="005B1E76" w14:paraId="72D366DE" w14:textId="77777777">
        <w:trPr>
          <w:trHeight w:val="386"/>
        </w:trPr>
        <w:tc>
          <w:tcPr>
            <w:tcW w:w="3289" w:type="dxa"/>
            <w:tcBorders>
              <w:top w:val="single" w:sz="4" w:space="0" w:color="BFBFBF"/>
              <w:bottom w:val="single" w:sz="4" w:space="0" w:color="BFBFBF"/>
            </w:tcBorders>
          </w:tcPr>
          <w:p w14:paraId="52215E8F" w14:textId="77777777" w:rsidR="005B1E76" w:rsidRDefault="00EC16DA">
            <w:pPr>
              <w:pStyle w:val="TableParagraph"/>
              <w:spacing w:before="38"/>
              <w:ind w:left="79"/>
              <w:rPr>
                <w:sz w:val="20"/>
              </w:rPr>
            </w:pPr>
            <w:r>
              <w:rPr>
                <w:color w:val="1C1731"/>
                <w:sz w:val="20"/>
              </w:rPr>
              <w:t>$400</w:t>
            </w:r>
            <w:r>
              <w:rPr>
                <w:color w:val="1C1731"/>
                <w:spacing w:val="21"/>
                <w:sz w:val="20"/>
              </w:rPr>
              <w:t xml:space="preserve"> </w:t>
            </w:r>
            <w:r>
              <w:rPr>
                <w:color w:val="1C1731"/>
                <w:sz w:val="20"/>
              </w:rPr>
              <w:t>-</w:t>
            </w:r>
            <w:r>
              <w:rPr>
                <w:color w:val="1C1731"/>
                <w:spacing w:val="21"/>
                <w:sz w:val="20"/>
              </w:rPr>
              <w:t xml:space="preserve"> </w:t>
            </w:r>
            <w:r>
              <w:rPr>
                <w:color w:val="1C1731"/>
                <w:spacing w:val="-4"/>
                <w:sz w:val="20"/>
              </w:rPr>
              <w:t>$600</w:t>
            </w:r>
          </w:p>
        </w:tc>
        <w:tc>
          <w:tcPr>
            <w:tcW w:w="2072" w:type="dxa"/>
            <w:tcBorders>
              <w:top w:val="single" w:sz="4" w:space="0" w:color="BFBFBF"/>
              <w:bottom w:val="single" w:sz="4" w:space="0" w:color="BFBFBF"/>
            </w:tcBorders>
          </w:tcPr>
          <w:p w14:paraId="65357BF3" w14:textId="77777777" w:rsidR="005B1E76" w:rsidRDefault="00EC16DA">
            <w:pPr>
              <w:pStyle w:val="TableParagraph"/>
              <w:spacing w:before="38"/>
              <w:ind w:left="197"/>
              <w:rPr>
                <w:sz w:val="20"/>
              </w:rPr>
            </w:pPr>
            <w:r>
              <w:rPr>
                <w:color w:val="1C1731"/>
                <w:sz w:val="20"/>
              </w:rPr>
              <w:t>10.2%</w:t>
            </w:r>
            <w:r>
              <w:rPr>
                <w:color w:val="1C1731"/>
                <w:spacing w:val="34"/>
                <w:sz w:val="20"/>
              </w:rPr>
              <w:t xml:space="preserve"> </w:t>
            </w:r>
            <w:r>
              <w:rPr>
                <w:color w:val="1C1731"/>
                <w:spacing w:val="-4"/>
                <w:sz w:val="20"/>
              </w:rPr>
              <w:t>(41)</w:t>
            </w:r>
          </w:p>
        </w:tc>
        <w:tc>
          <w:tcPr>
            <w:tcW w:w="1940" w:type="dxa"/>
            <w:tcBorders>
              <w:top w:val="single" w:sz="4" w:space="0" w:color="BFBFBF"/>
              <w:bottom w:val="single" w:sz="4" w:space="0" w:color="BFBFBF"/>
            </w:tcBorders>
          </w:tcPr>
          <w:p w14:paraId="4FE0F79D" w14:textId="77777777" w:rsidR="005B1E76" w:rsidRDefault="00EC16DA">
            <w:pPr>
              <w:pStyle w:val="TableParagraph"/>
              <w:spacing w:before="38"/>
              <w:ind w:left="260"/>
              <w:rPr>
                <w:sz w:val="20"/>
              </w:rPr>
            </w:pPr>
            <w:r>
              <w:rPr>
                <w:color w:val="1C1731"/>
                <w:sz w:val="20"/>
              </w:rPr>
              <w:t>8.2%</w:t>
            </w:r>
            <w:r>
              <w:rPr>
                <w:color w:val="1C1731"/>
                <w:spacing w:val="30"/>
                <w:sz w:val="20"/>
              </w:rPr>
              <w:t xml:space="preserve"> </w:t>
            </w:r>
            <w:r>
              <w:rPr>
                <w:color w:val="1C1731"/>
                <w:spacing w:val="-4"/>
                <w:sz w:val="20"/>
              </w:rPr>
              <w:t>(35)</w:t>
            </w:r>
          </w:p>
        </w:tc>
        <w:tc>
          <w:tcPr>
            <w:tcW w:w="2663" w:type="dxa"/>
            <w:tcBorders>
              <w:top w:val="single" w:sz="4" w:space="0" w:color="BFBFBF"/>
              <w:bottom w:val="single" w:sz="4" w:space="0" w:color="BFBFBF"/>
            </w:tcBorders>
          </w:tcPr>
          <w:p w14:paraId="04880FD1" w14:textId="77777777" w:rsidR="005B1E76" w:rsidRDefault="00EC16DA">
            <w:pPr>
              <w:pStyle w:val="TableParagraph"/>
              <w:spacing w:before="38"/>
              <w:ind w:left="304"/>
              <w:rPr>
                <w:sz w:val="20"/>
              </w:rPr>
            </w:pPr>
            <w:r>
              <w:rPr>
                <w:color w:val="1C1731"/>
                <w:sz w:val="20"/>
              </w:rPr>
              <w:t>9.2%</w:t>
            </w:r>
            <w:r>
              <w:rPr>
                <w:color w:val="1C1731"/>
                <w:spacing w:val="30"/>
                <w:sz w:val="20"/>
              </w:rPr>
              <w:t xml:space="preserve"> </w:t>
            </w:r>
            <w:r>
              <w:rPr>
                <w:color w:val="1C1731"/>
                <w:spacing w:val="-4"/>
                <w:sz w:val="20"/>
              </w:rPr>
              <w:t>(76)</w:t>
            </w:r>
          </w:p>
        </w:tc>
      </w:tr>
      <w:tr w:rsidR="005B1E76" w14:paraId="4716E841" w14:textId="77777777">
        <w:trPr>
          <w:trHeight w:val="386"/>
        </w:trPr>
        <w:tc>
          <w:tcPr>
            <w:tcW w:w="3289" w:type="dxa"/>
            <w:tcBorders>
              <w:top w:val="single" w:sz="4" w:space="0" w:color="BFBFBF"/>
              <w:bottom w:val="single" w:sz="4" w:space="0" w:color="BFBFBF"/>
            </w:tcBorders>
          </w:tcPr>
          <w:p w14:paraId="331E375A" w14:textId="77777777" w:rsidR="005B1E76" w:rsidRDefault="00EC16DA">
            <w:pPr>
              <w:pStyle w:val="TableParagraph"/>
              <w:spacing w:before="38"/>
              <w:ind w:left="79"/>
              <w:rPr>
                <w:sz w:val="20"/>
              </w:rPr>
            </w:pPr>
            <w:r>
              <w:rPr>
                <w:color w:val="1C1731"/>
                <w:sz w:val="20"/>
              </w:rPr>
              <w:t>$600</w:t>
            </w:r>
            <w:r>
              <w:rPr>
                <w:color w:val="1C1731"/>
                <w:spacing w:val="21"/>
                <w:sz w:val="20"/>
              </w:rPr>
              <w:t xml:space="preserve"> </w:t>
            </w:r>
            <w:r>
              <w:rPr>
                <w:color w:val="1C1731"/>
                <w:sz w:val="20"/>
              </w:rPr>
              <w:t>-</w:t>
            </w:r>
            <w:r>
              <w:rPr>
                <w:color w:val="1C1731"/>
                <w:spacing w:val="21"/>
                <w:sz w:val="20"/>
              </w:rPr>
              <w:t xml:space="preserve"> </w:t>
            </w:r>
            <w:r>
              <w:rPr>
                <w:color w:val="1C1731"/>
                <w:spacing w:val="-4"/>
                <w:sz w:val="20"/>
              </w:rPr>
              <w:t>$800</w:t>
            </w:r>
          </w:p>
        </w:tc>
        <w:tc>
          <w:tcPr>
            <w:tcW w:w="2072" w:type="dxa"/>
            <w:tcBorders>
              <w:top w:val="single" w:sz="4" w:space="0" w:color="BFBFBF"/>
              <w:bottom w:val="single" w:sz="4" w:space="0" w:color="BFBFBF"/>
            </w:tcBorders>
          </w:tcPr>
          <w:p w14:paraId="293E5655" w14:textId="77777777" w:rsidR="005B1E76" w:rsidRDefault="00EC16DA">
            <w:pPr>
              <w:pStyle w:val="TableParagraph"/>
              <w:spacing w:before="38"/>
              <w:ind w:left="197"/>
              <w:rPr>
                <w:sz w:val="20"/>
              </w:rPr>
            </w:pPr>
            <w:r>
              <w:rPr>
                <w:color w:val="1C1731"/>
                <w:sz w:val="20"/>
              </w:rPr>
              <w:t>13.9%</w:t>
            </w:r>
            <w:r>
              <w:rPr>
                <w:color w:val="1C1731"/>
                <w:spacing w:val="34"/>
                <w:sz w:val="20"/>
              </w:rPr>
              <w:t xml:space="preserve"> </w:t>
            </w:r>
            <w:r>
              <w:rPr>
                <w:color w:val="1C1731"/>
                <w:spacing w:val="-4"/>
                <w:sz w:val="20"/>
              </w:rPr>
              <w:t>(56)</w:t>
            </w:r>
          </w:p>
        </w:tc>
        <w:tc>
          <w:tcPr>
            <w:tcW w:w="1940" w:type="dxa"/>
            <w:tcBorders>
              <w:top w:val="single" w:sz="4" w:space="0" w:color="BFBFBF"/>
              <w:bottom w:val="single" w:sz="4" w:space="0" w:color="BFBFBF"/>
            </w:tcBorders>
          </w:tcPr>
          <w:p w14:paraId="5782BE2A" w14:textId="77777777" w:rsidR="005B1E76" w:rsidRDefault="00EC16DA">
            <w:pPr>
              <w:pStyle w:val="TableParagraph"/>
              <w:spacing w:before="38"/>
              <w:ind w:left="260"/>
              <w:rPr>
                <w:sz w:val="20"/>
              </w:rPr>
            </w:pPr>
            <w:r>
              <w:rPr>
                <w:color w:val="1C1731"/>
                <w:sz w:val="20"/>
              </w:rPr>
              <w:t>9.9%</w:t>
            </w:r>
            <w:r>
              <w:rPr>
                <w:color w:val="1C1731"/>
                <w:spacing w:val="30"/>
                <w:sz w:val="20"/>
              </w:rPr>
              <w:t xml:space="preserve"> </w:t>
            </w:r>
            <w:r>
              <w:rPr>
                <w:color w:val="1C1731"/>
                <w:spacing w:val="-4"/>
                <w:sz w:val="20"/>
              </w:rPr>
              <w:t>(42)</w:t>
            </w:r>
          </w:p>
        </w:tc>
        <w:tc>
          <w:tcPr>
            <w:tcW w:w="2663" w:type="dxa"/>
            <w:tcBorders>
              <w:top w:val="single" w:sz="4" w:space="0" w:color="BFBFBF"/>
              <w:bottom w:val="single" w:sz="4" w:space="0" w:color="BFBFBF"/>
            </w:tcBorders>
          </w:tcPr>
          <w:p w14:paraId="4DC62F71" w14:textId="77777777" w:rsidR="005B1E76" w:rsidRDefault="00EC16DA">
            <w:pPr>
              <w:pStyle w:val="TableParagraph"/>
              <w:spacing w:before="38"/>
              <w:ind w:left="304"/>
              <w:rPr>
                <w:sz w:val="20"/>
              </w:rPr>
            </w:pPr>
            <w:r>
              <w:rPr>
                <w:color w:val="1C1731"/>
                <w:sz w:val="20"/>
              </w:rPr>
              <w:t>11.8%</w:t>
            </w:r>
            <w:r>
              <w:rPr>
                <w:color w:val="1C1731"/>
                <w:spacing w:val="34"/>
                <w:sz w:val="20"/>
              </w:rPr>
              <w:t xml:space="preserve"> </w:t>
            </w:r>
            <w:r>
              <w:rPr>
                <w:color w:val="1C1731"/>
                <w:spacing w:val="-4"/>
                <w:sz w:val="20"/>
              </w:rPr>
              <w:t>(98)</w:t>
            </w:r>
          </w:p>
        </w:tc>
      </w:tr>
      <w:tr w:rsidR="005B1E76" w14:paraId="79E216A4" w14:textId="77777777">
        <w:trPr>
          <w:trHeight w:val="386"/>
        </w:trPr>
        <w:tc>
          <w:tcPr>
            <w:tcW w:w="3289" w:type="dxa"/>
            <w:tcBorders>
              <w:top w:val="single" w:sz="4" w:space="0" w:color="BFBFBF"/>
              <w:bottom w:val="single" w:sz="4" w:space="0" w:color="BFBFBF"/>
            </w:tcBorders>
          </w:tcPr>
          <w:p w14:paraId="54D8D629" w14:textId="77777777" w:rsidR="005B1E76" w:rsidRDefault="00EC16DA">
            <w:pPr>
              <w:pStyle w:val="TableParagraph"/>
              <w:spacing w:before="38"/>
              <w:ind w:left="79"/>
              <w:rPr>
                <w:sz w:val="20"/>
              </w:rPr>
            </w:pPr>
            <w:r>
              <w:rPr>
                <w:color w:val="1C1731"/>
                <w:spacing w:val="-2"/>
                <w:sz w:val="20"/>
              </w:rPr>
              <w:t>$800+</w:t>
            </w:r>
          </w:p>
        </w:tc>
        <w:tc>
          <w:tcPr>
            <w:tcW w:w="2072" w:type="dxa"/>
            <w:tcBorders>
              <w:top w:val="single" w:sz="4" w:space="0" w:color="BFBFBF"/>
              <w:bottom w:val="single" w:sz="4" w:space="0" w:color="BFBFBF"/>
            </w:tcBorders>
          </w:tcPr>
          <w:p w14:paraId="1D9CC6DA" w14:textId="77777777" w:rsidR="005B1E76" w:rsidRDefault="00EC16DA">
            <w:pPr>
              <w:pStyle w:val="TableParagraph"/>
              <w:spacing w:before="38"/>
              <w:ind w:left="197"/>
              <w:rPr>
                <w:sz w:val="20"/>
              </w:rPr>
            </w:pPr>
            <w:r>
              <w:rPr>
                <w:color w:val="1C1731"/>
                <w:sz w:val="20"/>
              </w:rPr>
              <w:t>11.4%</w:t>
            </w:r>
            <w:r>
              <w:rPr>
                <w:color w:val="1C1731"/>
                <w:spacing w:val="34"/>
                <w:sz w:val="20"/>
              </w:rPr>
              <w:t xml:space="preserve"> </w:t>
            </w:r>
            <w:r>
              <w:rPr>
                <w:color w:val="1C1731"/>
                <w:spacing w:val="-4"/>
                <w:sz w:val="20"/>
              </w:rPr>
              <w:t>(46)</w:t>
            </w:r>
          </w:p>
        </w:tc>
        <w:tc>
          <w:tcPr>
            <w:tcW w:w="1940" w:type="dxa"/>
            <w:tcBorders>
              <w:top w:val="single" w:sz="4" w:space="0" w:color="BFBFBF"/>
              <w:bottom w:val="single" w:sz="4" w:space="0" w:color="BFBFBF"/>
            </w:tcBorders>
          </w:tcPr>
          <w:p w14:paraId="22855883" w14:textId="77777777" w:rsidR="005B1E76" w:rsidRDefault="00EC16DA">
            <w:pPr>
              <w:pStyle w:val="TableParagraph"/>
              <w:spacing w:before="38"/>
              <w:ind w:left="260"/>
              <w:rPr>
                <w:sz w:val="20"/>
              </w:rPr>
            </w:pPr>
            <w:r>
              <w:rPr>
                <w:color w:val="1C1731"/>
                <w:sz w:val="20"/>
              </w:rPr>
              <w:t>8.9%</w:t>
            </w:r>
            <w:r>
              <w:rPr>
                <w:color w:val="1C1731"/>
                <w:spacing w:val="30"/>
                <w:sz w:val="20"/>
              </w:rPr>
              <w:t xml:space="preserve"> </w:t>
            </w:r>
            <w:r>
              <w:rPr>
                <w:color w:val="1C1731"/>
                <w:spacing w:val="-4"/>
                <w:sz w:val="20"/>
              </w:rPr>
              <w:t>(38)</w:t>
            </w:r>
          </w:p>
        </w:tc>
        <w:tc>
          <w:tcPr>
            <w:tcW w:w="2663" w:type="dxa"/>
            <w:tcBorders>
              <w:top w:val="single" w:sz="4" w:space="0" w:color="BFBFBF"/>
              <w:bottom w:val="single" w:sz="4" w:space="0" w:color="BFBFBF"/>
            </w:tcBorders>
          </w:tcPr>
          <w:p w14:paraId="70A15FB8" w14:textId="77777777" w:rsidR="005B1E76" w:rsidRDefault="00EC16DA">
            <w:pPr>
              <w:pStyle w:val="TableParagraph"/>
              <w:spacing w:before="38"/>
              <w:ind w:left="304"/>
              <w:rPr>
                <w:sz w:val="20"/>
              </w:rPr>
            </w:pPr>
            <w:r>
              <w:rPr>
                <w:color w:val="1C1731"/>
                <w:sz w:val="20"/>
              </w:rPr>
              <w:t>10.1%</w:t>
            </w:r>
            <w:r>
              <w:rPr>
                <w:color w:val="1C1731"/>
                <w:spacing w:val="34"/>
                <w:sz w:val="20"/>
              </w:rPr>
              <w:t xml:space="preserve"> </w:t>
            </w:r>
            <w:r>
              <w:rPr>
                <w:color w:val="1C1731"/>
                <w:spacing w:val="-4"/>
                <w:sz w:val="20"/>
              </w:rPr>
              <w:t>(84)</w:t>
            </w:r>
          </w:p>
        </w:tc>
      </w:tr>
      <w:tr w:rsidR="005B1E76" w14:paraId="7F68D6D3" w14:textId="77777777">
        <w:trPr>
          <w:trHeight w:val="386"/>
        </w:trPr>
        <w:tc>
          <w:tcPr>
            <w:tcW w:w="3289" w:type="dxa"/>
            <w:tcBorders>
              <w:top w:val="single" w:sz="4" w:space="0" w:color="BFBFBF"/>
              <w:bottom w:val="single" w:sz="4" w:space="0" w:color="BFBFBF"/>
            </w:tcBorders>
          </w:tcPr>
          <w:p w14:paraId="718B9B12" w14:textId="77777777" w:rsidR="005B1E76" w:rsidRDefault="00EC16DA">
            <w:pPr>
              <w:pStyle w:val="TableParagraph"/>
              <w:spacing w:before="38"/>
              <w:ind w:left="79"/>
              <w:rPr>
                <w:sz w:val="20"/>
              </w:rPr>
            </w:pPr>
            <w:r>
              <w:rPr>
                <w:color w:val="1C1731"/>
                <w:sz w:val="20"/>
              </w:rPr>
              <w:t>Don’t</w:t>
            </w:r>
            <w:r>
              <w:rPr>
                <w:color w:val="1C1731"/>
                <w:spacing w:val="24"/>
                <w:sz w:val="20"/>
              </w:rPr>
              <w:t xml:space="preserve"> </w:t>
            </w:r>
            <w:r>
              <w:rPr>
                <w:color w:val="1C1731"/>
                <w:sz w:val="20"/>
              </w:rPr>
              <w:t>know</w:t>
            </w:r>
            <w:r>
              <w:rPr>
                <w:color w:val="1C1731"/>
                <w:spacing w:val="26"/>
                <w:sz w:val="20"/>
              </w:rPr>
              <w:t xml:space="preserve"> </w:t>
            </w:r>
            <w:r>
              <w:rPr>
                <w:color w:val="1C1731"/>
                <w:sz w:val="20"/>
              </w:rPr>
              <w:t>or</w:t>
            </w:r>
            <w:r>
              <w:rPr>
                <w:color w:val="1C1731"/>
                <w:spacing w:val="26"/>
                <w:sz w:val="20"/>
              </w:rPr>
              <w:t xml:space="preserve"> </w:t>
            </w:r>
            <w:r>
              <w:rPr>
                <w:color w:val="1C1731"/>
                <w:sz w:val="20"/>
              </w:rPr>
              <w:t>prefer</w:t>
            </w:r>
            <w:r>
              <w:rPr>
                <w:color w:val="1C1731"/>
                <w:spacing w:val="26"/>
                <w:sz w:val="20"/>
              </w:rPr>
              <w:t xml:space="preserve"> </w:t>
            </w:r>
            <w:r>
              <w:rPr>
                <w:color w:val="1C1731"/>
                <w:sz w:val="20"/>
              </w:rPr>
              <w:t>not</w:t>
            </w:r>
            <w:r>
              <w:rPr>
                <w:color w:val="1C1731"/>
                <w:spacing w:val="26"/>
                <w:sz w:val="20"/>
              </w:rPr>
              <w:t xml:space="preserve"> </w:t>
            </w:r>
            <w:r>
              <w:rPr>
                <w:color w:val="1C1731"/>
                <w:sz w:val="20"/>
              </w:rPr>
              <w:t>to</w:t>
            </w:r>
            <w:r>
              <w:rPr>
                <w:color w:val="1C1731"/>
                <w:spacing w:val="26"/>
                <w:sz w:val="20"/>
              </w:rPr>
              <w:t xml:space="preserve"> </w:t>
            </w:r>
            <w:r>
              <w:rPr>
                <w:color w:val="1C1731"/>
                <w:spacing w:val="-5"/>
                <w:sz w:val="20"/>
              </w:rPr>
              <w:t>say</w:t>
            </w:r>
          </w:p>
        </w:tc>
        <w:tc>
          <w:tcPr>
            <w:tcW w:w="2072" w:type="dxa"/>
            <w:tcBorders>
              <w:top w:val="single" w:sz="4" w:space="0" w:color="BFBFBF"/>
              <w:bottom w:val="single" w:sz="4" w:space="0" w:color="BFBFBF"/>
            </w:tcBorders>
          </w:tcPr>
          <w:p w14:paraId="13C8E75F" w14:textId="77777777" w:rsidR="005B1E76" w:rsidRDefault="00EC16DA">
            <w:pPr>
              <w:pStyle w:val="TableParagraph"/>
              <w:spacing w:before="38"/>
              <w:ind w:left="197"/>
              <w:rPr>
                <w:sz w:val="20"/>
              </w:rPr>
            </w:pPr>
            <w:r>
              <w:rPr>
                <w:color w:val="1C1731"/>
                <w:sz w:val="20"/>
              </w:rPr>
              <w:t>15.4%</w:t>
            </w:r>
            <w:r>
              <w:rPr>
                <w:color w:val="1C1731"/>
                <w:spacing w:val="34"/>
                <w:sz w:val="20"/>
              </w:rPr>
              <w:t xml:space="preserve"> </w:t>
            </w:r>
            <w:r>
              <w:rPr>
                <w:color w:val="1C1731"/>
                <w:spacing w:val="-4"/>
                <w:sz w:val="20"/>
              </w:rPr>
              <w:t>(62)</w:t>
            </w:r>
          </w:p>
        </w:tc>
        <w:tc>
          <w:tcPr>
            <w:tcW w:w="1940" w:type="dxa"/>
            <w:tcBorders>
              <w:top w:val="single" w:sz="4" w:space="0" w:color="BFBFBF"/>
              <w:bottom w:val="single" w:sz="4" w:space="0" w:color="BFBFBF"/>
            </w:tcBorders>
          </w:tcPr>
          <w:p w14:paraId="1D60D54C" w14:textId="77777777" w:rsidR="005B1E76" w:rsidRDefault="00EC16DA">
            <w:pPr>
              <w:pStyle w:val="TableParagraph"/>
              <w:spacing w:before="38"/>
              <w:ind w:left="260"/>
              <w:rPr>
                <w:sz w:val="20"/>
              </w:rPr>
            </w:pPr>
            <w:r>
              <w:rPr>
                <w:color w:val="1C1731"/>
                <w:sz w:val="20"/>
              </w:rPr>
              <w:t>7.3%</w:t>
            </w:r>
            <w:r>
              <w:rPr>
                <w:color w:val="1C1731"/>
                <w:spacing w:val="30"/>
                <w:sz w:val="20"/>
              </w:rPr>
              <w:t xml:space="preserve"> </w:t>
            </w:r>
            <w:r>
              <w:rPr>
                <w:color w:val="1C1731"/>
                <w:spacing w:val="-4"/>
                <w:sz w:val="20"/>
              </w:rPr>
              <w:t>(31)</w:t>
            </w:r>
          </w:p>
        </w:tc>
        <w:tc>
          <w:tcPr>
            <w:tcW w:w="2663" w:type="dxa"/>
            <w:tcBorders>
              <w:top w:val="single" w:sz="4" w:space="0" w:color="BFBFBF"/>
              <w:bottom w:val="single" w:sz="4" w:space="0" w:color="BFBFBF"/>
            </w:tcBorders>
          </w:tcPr>
          <w:p w14:paraId="26E3776A" w14:textId="77777777" w:rsidR="005B1E76" w:rsidRDefault="00EC16DA">
            <w:pPr>
              <w:pStyle w:val="TableParagraph"/>
              <w:spacing w:before="38"/>
              <w:ind w:left="304"/>
              <w:rPr>
                <w:sz w:val="20"/>
              </w:rPr>
            </w:pPr>
            <w:r>
              <w:rPr>
                <w:color w:val="1C1731"/>
                <w:sz w:val="20"/>
              </w:rPr>
              <w:t>11.2%</w:t>
            </w:r>
            <w:r>
              <w:rPr>
                <w:color w:val="1C1731"/>
                <w:spacing w:val="34"/>
                <w:sz w:val="20"/>
              </w:rPr>
              <w:t xml:space="preserve"> </w:t>
            </w:r>
            <w:r>
              <w:rPr>
                <w:color w:val="1C1731"/>
                <w:spacing w:val="-4"/>
                <w:sz w:val="20"/>
              </w:rPr>
              <w:t>(93)</w:t>
            </w:r>
          </w:p>
        </w:tc>
      </w:tr>
      <w:tr w:rsidR="005B1E76" w14:paraId="4F954AE5" w14:textId="77777777">
        <w:trPr>
          <w:trHeight w:val="386"/>
        </w:trPr>
        <w:tc>
          <w:tcPr>
            <w:tcW w:w="3289" w:type="dxa"/>
            <w:tcBorders>
              <w:top w:val="single" w:sz="4" w:space="0" w:color="BFBFBF"/>
              <w:bottom w:val="single" w:sz="4" w:space="0" w:color="BFBFBF"/>
            </w:tcBorders>
          </w:tcPr>
          <w:p w14:paraId="74065B21" w14:textId="77777777" w:rsidR="005B1E76" w:rsidRDefault="00EC16DA">
            <w:pPr>
              <w:pStyle w:val="TableParagraph"/>
              <w:spacing w:before="37"/>
              <w:ind w:left="79"/>
              <w:rPr>
                <w:sz w:val="20"/>
              </w:rPr>
            </w:pPr>
            <w:r>
              <w:rPr>
                <w:color w:val="1C1731"/>
                <w:sz w:val="20"/>
              </w:rPr>
              <w:t>Not</w:t>
            </w:r>
            <w:r>
              <w:rPr>
                <w:color w:val="1C1731"/>
                <w:spacing w:val="27"/>
                <w:sz w:val="20"/>
              </w:rPr>
              <w:t xml:space="preserve"> </w:t>
            </w:r>
            <w:r>
              <w:rPr>
                <w:color w:val="1C1731"/>
                <w:sz w:val="20"/>
              </w:rPr>
              <w:t>a</w:t>
            </w:r>
            <w:r>
              <w:rPr>
                <w:color w:val="1C1731"/>
                <w:spacing w:val="27"/>
                <w:sz w:val="20"/>
              </w:rPr>
              <w:t xml:space="preserve"> </w:t>
            </w:r>
            <w:r>
              <w:rPr>
                <w:color w:val="1C1731"/>
                <w:sz w:val="20"/>
              </w:rPr>
              <w:t>student</w:t>
            </w:r>
            <w:r>
              <w:rPr>
                <w:color w:val="1C1731"/>
                <w:spacing w:val="27"/>
                <w:sz w:val="20"/>
              </w:rPr>
              <w:t xml:space="preserve"> </w:t>
            </w:r>
            <w:r>
              <w:rPr>
                <w:color w:val="1C1731"/>
                <w:sz w:val="20"/>
              </w:rPr>
              <w:t>(no</w:t>
            </w:r>
            <w:r>
              <w:rPr>
                <w:color w:val="1C1731"/>
                <w:spacing w:val="27"/>
                <w:sz w:val="20"/>
              </w:rPr>
              <w:t xml:space="preserve"> </w:t>
            </w:r>
            <w:r>
              <w:rPr>
                <w:color w:val="1C1731"/>
                <w:spacing w:val="-2"/>
                <w:sz w:val="20"/>
              </w:rPr>
              <w:t>income)</w:t>
            </w:r>
          </w:p>
        </w:tc>
        <w:tc>
          <w:tcPr>
            <w:tcW w:w="2072" w:type="dxa"/>
            <w:tcBorders>
              <w:top w:val="single" w:sz="4" w:space="0" w:color="BFBFBF"/>
              <w:bottom w:val="single" w:sz="4" w:space="0" w:color="BFBFBF"/>
            </w:tcBorders>
          </w:tcPr>
          <w:p w14:paraId="32E2F235" w14:textId="77777777" w:rsidR="005B1E76" w:rsidRDefault="00EC16DA">
            <w:pPr>
              <w:pStyle w:val="TableParagraph"/>
              <w:spacing w:before="37"/>
              <w:ind w:left="197"/>
              <w:rPr>
                <w:sz w:val="20"/>
              </w:rPr>
            </w:pPr>
            <w:r>
              <w:rPr>
                <w:color w:val="1C1731"/>
                <w:sz w:val="20"/>
              </w:rPr>
              <w:t>11.4%</w:t>
            </w:r>
            <w:r>
              <w:rPr>
                <w:color w:val="1C1731"/>
                <w:spacing w:val="34"/>
                <w:sz w:val="20"/>
              </w:rPr>
              <w:t xml:space="preserve"> </w:t>
            </w:r>
            <w:r>
              <w:rPr>
                <w:color w:val="1C1731"/>
                <w:spacing w:val="-4"/>
                <w:sz w:val="20"/>
              </w:rPr>
              <w:t>(46)</w:t>
            </w:r>
          </w:p>
        </w:tc>
        <w:tc>
          <w:tcPr>
            <w:tcW w:w="1940" w:type="dxa"/>
            <w:tcBorders>
              <w:top w:val="single" w:sz="4" w:space="0" w:color="BFBFBF"/>
              <w:bottom w:val="single" w:sz="4" w:space="0" w:color="BFBFBF"/>
            </w:tcBorders>
          </w:tcPr>
          <w:p w14:paraId="4772A06A" w14:textId="77777777" w:rsidR="005B1E76" w:rsidRDefault="00EC16DA">
            <w:pPr>
              <w:pStyle w:val="TableParagraph"/>
              <w:spacing w:before="37"/>
              <w:ind w:left="260"/>
              <w:rPr>
                <w:sz w:val="20"/>
              </w:rPr>
            </w:pPr>
            <w:r>
              <w:rPr>
                <w:color w:val="1C1731"/>
                <w:sz w:val="20"/>
              </w:rPr>
              <w:t>13.4%</w:t>
            </w:r>
            <w:r>
              <w:rPr>
                <w:color w:val="1C1731"/>
                <w:spacing w:val="34"/>
                <w:sz w:val="20"/>
              </w:rPr>
              <w:t xml:space="preserve"> </w:t>
            </w:r>
            <w:r>
              <w:rPr>
                <w:color w:val="1C1731"/>
                <w:spacing w:val="-4"/>
                <w:sz w:val="20"/>
              </w:rPr>
              <w:t>(57)</w:t>
            </w:r>
          </w:p>
        </w:tc>
        <w:tc>
          <w:tcPr>
            <w:tcW w:w="2663" w:type="dxa"/>
            <w:tcBorders>
              <w:top w:val="single" w:sz="4" w:space="0" w:color="BFBFBF"/>
              <w:bottom w:val="single" w:sz="4" w:space="0" w:color="BFBFBF"/>
            </w:tcBorders>
          </w:tcPr>
          <w:p w14:paraId="1380CF16" w14:textId="77777777" w:rsidR="005B1E76" w:rsidRDefault="00EC16DA">
            <w:pPr>
              <w:pStyle w:val="TableParagraph"/>
              <w:spacing w:before="37"/>
              <w:ind w:left="304"/>
              <w:rPr>
                <w:sz w:val="20"/>
              </w:rPr>
            </w:pPr>
            <w:r>
              <w:rPr>
                <w:color w:val="1C1731"/>
                <w:sz w:val="20"/>
              </w:rPr>
              <w:t>12.4%</w:t>
            </w:r>
            <w:r>
              <w:rPr>
                <w:color w:val="1C1731"/>
                <w:spacing w:val="34"/>
                <w:sz w:val="20"/>
              </w:rPr>
              <w:t xml:space="preserve"> </w:t>
            </w:r>
            <w:r>
              <w:rPr>
                <w:color w:val="1C1731"/>
                <w:spacing w:val="-2"/>
                <w:sz w:val="20"/>
              </w:rPr>
              <w:t>(103)</w:t>
            </w:r>
          </w:p>
        </w:tc>
      </w:tr>
      <w:tr w:rsidR="005B1E76" w14:paraId="1355019A" w14:textId="77777777">
        <w:trPr>
          <w:trHeight w:val="267"/>
        </w:trPr>
        <w:tc>
          <w:tcPr>
            <w:tcW w:w="3289" w:type="dxa"/>
            <w:tcBorders>
              <w:top w:val="single" w:sz="4" w:space="0" w:color="BFBFBF"/>
            </w:tcBorders>
          </w:tcPr>
          <w:p w14:paraId="2D670D1B" w14:textId="77777777" w:rsidR="005B1E76" w:rsidRDefault="00EC16DA">
            <w:pPr>
              <w:pStyle w:val="TableParagraph"/>
              <w:spacing w:before="37" w:line="210" w:lineRule="exact"/>
              <w:ind w:left="79"/>
              <w:rPr>
                <w:sz w:val="20"/>
              </w:rPr>
            </w:pPr>
            <w:r>
              <w:rPr>
                <w:color w:val="1C1731"/>
                <w:sz w:val="20"/>
              </w:rPr>
              <w:t>Student</w:t>
            </w:r>
            <w:r>
              <w:rPr>
                <w:color w:val="1C1731"/>
                <w:spacing w:val="34"/>
                <w:sz w:val="20"/>
              </w:rPr>
              <w:t xml:space="preserve"> </w:t>
            </w:r>
            <w:r>
              <w:rPr>
                <w:color w:val="1C1731"/>
                <w:sz w:val="20"/>
              </w:rPr>
              <w:t>(no</w:t>
            </w:r>
            <w:r>
              <w:rPr>
                <w:color w:val="1C1731"/>
                <w:spacing w:val="36"/>
                <w:sz w:val="20"/>
              </w:rPr>
              <w:t xml:space="preserve"> </w:t>
            </w:r>
            <w:r>
              <w:rPr>
                <w:color w:val="1C1731"/>
                <w:spacing w:val="-2"/>
                <w:sz w:val="20"/>
              </w:rPr>
              <w:t>income)</w:t>
            </w:r>
          </w:p>
        </w:tc>
        <w:tc>
          <w:tcPr>
            <w:tcW w:w="2072" w:type="dxa"/>
            <w:tcBorders>
              <w:top w:val="single" w:sz="4" w:space="0" w:color="BFBFBF"/>
            </w:tcBorders>
          </w:tcPr>
          <w:p w14:paraId="656E9D72" w14:textId="77777777" w:rsidR="005B1E76" w:rsidRDefault="00EC16DA">
            <w:pPr>
              <w:pStyle w:val="TableParagraph"/>
              <w:spacing w:before="37" w:line="210" w:lineRule="exact"/>
              <w:ind w:left="197"/>
              <w:rPr>
                <w:sz w:val="20"/>
              </w:rPr>
            </w:pPr>
            <w:r>
              <w:rPr>
                <w:color w:val="1C1731"/>
                <w:sz w:val="20"/>
              </w:rPr>
              <w:t>25.1%</w:t>
            </w:r>
            <w:r>
              <w:rPr>
                <w:color w:val="1C1731"/>
                <w:spacing w:val="34"/>
                <w:sz w:val="20"/>
              </w:rPr>
              <w:t xml:space="preserve"> </w:t>
            </w:r>
            <w:r>
              <w:rPr>
                <w:color w:val="1C1731"/>
                <w:spacing w:val="-2"/>
                <w:sz w:val="20"/>
              </w:rPr>
              <w:t>(101)</w:t>
            </w:r>
          </w:p>
        </w:tc>
        <w:tc>
          <w:tcPr>
            <w:tcW w:w="1940" w:type="dxa"/>
            <w:tcBorders>
              <w:top w:val="single" w:sz="4" w:space="0" w:color="BFBFBF"/>
            </w:tcBorders>
          </w:tcPr>
          <w:p w14:paraId="5F9B1A0B" w14:textId="77777777" w:rsidR="005B1E76" w:rsidRDefault="00EC16DA">
            <w:pPr>
              <w:pStyle w:val="TableParagraph"/>
              <w:spacing w:before="37" w:line="210" w:lineRule="exact"/>
              <w:ind w:left="260"/>
              <w:rPr>
                <w:sz w:val="20"/>
              </w:rPr>
            </w:pPr>
            <w:r>
              <w:rPr>
                <w:color w:val="1C1731"/>
                <w:sz w:val="20"/>
              </w:rPr>
              <w:t>34.3%</w:t>
            </w:r>
            <w:r>
              <w:rPr>
                <w:color w:val="1C1731"/>
                <w:spacing w:val="34"/>
                <w:sz w:val="20"/>
              </w:rPr>
              <w:t xml:space="preserve"> </w:t>
            </w:r>
            <w:r>
              <w:rPr>
                <w:color w:val="1C1731"/>
                <w:spacing w:val="-2"/>
                <w:sz w:val="20"/>
              </w:rPr>
              <w:t>(146)</w:t>
            </w:r>
          </w:p>
        </w:tc>
        <w:tc>
          <w:tcPr>
            <w:tcW w:w="2663" w:type="dxa"/>
            <w:tcBorders>
              <w:top w:val="single" w:sz="4" w:space="0" w:color="BFBFBF"/>
            </w:tcBorders>
          </w:tcPr>
          <w:p w14:paraId="5C430CF5" w14:textId="77777777" w:rsidR="005B1E76" w:rsidRDefault="00EC16DA">
            <w:pPr>
              <w:pStyle w:val="TableParagraph"/>
              <w:spacing w:before="37" w:line="210" w:lineRule="exact"/>
              <w:ind w:left="304"/>
              <w:rPr>
                <w:sz w:val="20"/>
              </w:rPr>
            </w:pPr>
            <w:r>
              <w:rPr>
                <w:color w:val="1C1731"/>
                <w:sz w:val="20"/>
              </w:rPr>
              <w:t>29.8%</w:t>
            </w:r>
            <w:r>
              <w:rPr>
                <w:color w:val="1C1731"/>
                <w:spacing w:val="34"/>
                <w:sz w:val="20"/>
              </w:rPr>
              <w:t xml:space="preserve"> </w:t>
            </w:r>
            <w:r>
              <w:rPr>
                <w:color w:val="1C1731"/>
                <w:spacing w:val="-2"/>
                <w:sz w:val="20"/>
              </w:rPr>
              <w:t>(247)</w:t>
            </w:r>
          </w:p>
        </w:tc>
      </w:tr>
    </w:tbl>
    <w:p w14:paraId="3F2B2851" w14:textId="77777777" w:rsidR="005B1E76" w:rsidRDefault="005B1E76">
      <w:pPr>
        <w:pStyle w:val="BodyText"/>
      </w:pPr>
    </w:p>
    <w:p w14:paraId="75B68E2E" w14:textId="77777777" w:rsidR="005B1E76" w:rsidRDefault="005B1E76">
      <w:pPr>
        <w:pStyle w:val="BodyText"/>
        <w:spacing w:before="5"/>
        <w:rPr>
          <w:sz w:val="21"/>
        </w:rPr>
      </w:pPr>
    </w:p>
    <w:p w14:paraId="777963FB" w14:textId="77777777" w:rsidR="005B1E76" w:rsidRDefault="00EC16DA">
      <w:pPr>
        <w:pStyle w:val="BodyText"/>
        <w:ind w:left="504"/>
        <w:jc w:val="both"/>
      </w:pPr>
      <w:r>
        <w:rPr>
          <w:color w:val="1C1731"/>
        </w:rPr>
        <w:t>In</w:t>
      </w:r>
      <w:r>
        <w:rPr>
          <w:color w:val="1C1731"/>
          <w:spacing w:val="34"/>
        </w:rPr>
        <w:t xml:space="preserve"> </w:t>
      </w:r>
      <w:r>
        <w:rPr>
          <w:color w:val="1C1731"/>
        </w:rPr>
        <w:t>an</w:t>
      </w:r>
      <w:r>
        <w:rPr>
          <w:color w:val="1C1731"/>
          <w:spacing w:val="35"/>
        </w:rPr>
        <w:t xml:space="preserve"> </w:t>
      </w:r>
      <w:r>
        <w:rPr>
          <w:color w:val="1C1731"/>
        </w:rPr>
        <w:t>exploration</w:t>
      </w:r>
      <w:r>
        <w:rPr>
          <w:color w:val="1C1731"/>
          <w:spacing w:val="35"/>
        </w:rPr>
        <w:t xml:space="preserve"> </w:t>
      </w:r>
      <w:r>
        <w:rPr>
          <w:color w:val="1C1731"/>
        </w:rPr>
        <w:t>of</w:t>
      </w:r>
      <w:r>
        <w:rPr>
          <w:color w:val="1C1731"/>
          <w:spacing w:val="35"/>
        </w:rPr>
        <w:t xml:space="preserve"> </w:t>
      </w:r>
      <w:r>
        <w:rPr>
          <w:color w:val="1C1731"/>
        </w:rPr>
        <w:t>income</w:t>
      </w:r>
      <w:r>
        <w:rPr>
          <w:color w:val="1C1731"/>
          <w:spacing w:val="35"/>
        </w:rPr>
        <w:t xml:space="preserve"> </w:t>
      </w:r>
      <w:r>
        <w:rPr>
          <w:color w:val="1C1731"/>
        </w:rPr>
        <w:t>per</w:t>
      </w:r>
      <w:r>
        <w:rPr>
          <w:color w:val="1C1731"/>
          <w:spacing w:val="35"/>
        </w:rPr>
        <w:t xml:space="preserve"> </w:t>
      </w:r>
      <w:r>
        <w:rPr>
          <w:color w:val="1C1731"/>
        </w:rPr>
        <w:t>week,</w:t>
      </w:r>
      <w:r>
        <w:rPr>
          <w:color w:val="1C1731"/>
          <w:spacing w:val="35"/>
        </w:rPr>
        <w:t xml:space="preserve"> </w:t>
      </w:r>
      <w:r>
        <w:rPr>
          <w:color w:val="1C1731"/>
        </w:rPr>
        <w:t>Pasifika</w:t>
      </w:r>
      <w:r>
        <w:rPr>
          <w:color w:val="1C1731"/>
          <w:spacing w:val="35"/>
        </w:rPr>
        <w:t xml:space="preserve"> </w:t>
      </w:r>
      <w:r>
        <w:rPr>
          <w:color w:val="1C1731"/>
        </w:rPr>
        <w:t>respondents</w:t>
      </w:r>
      <w:r>
        <w:rPr>
          <w:color w:val="1C1731"/>
          <w:spacing w:val="35"/>
        </w:rPr>
        <w:t xml:space="preserve"> </w:t>
      </w:r>
      <w:r>
        <w:rPr>
          <w:color w:val="1C1731"/>
        </w:rPr>
        <w:t>were</w:t>
      </w:r>
      <w:r>
        <w:rPr>
          <w:color w:val="1C1731"/>
          <w:spacing w:val="35"/>
        </w:rPr>
        <w:t xml:space="preserve"> </w:t>
      </w:r>
      <w:r>
        <w:rPr>
          <w:color w:val="1C1731"/>
        </w:rPr>
        <w:t>more</w:t>
      </w:r>
      <w:r>
        <w:rPr>
          <w:color w:val="1C1731"/>
          <w:spacing w:val="35"/>
        </w:rPr>
        <w:t xml:space="preserve"> </w:t>
      </w:r>
      <w:r>
        <w:rPr>
          <w:color w:val="1C1731"/>
        </w:rPr>
        <w:t>likely</w:t>
      </w:r>
      <w:r>
        <w:rPr>
          <w:color w:val="1C1731"/>
          <w:spacing w:val="35"/>
        </w:rPr>
        <w:t xml:space="preserve"> </w:t>
      </w:r>
      <w:r>
        <w:rPr>
          <w:color w:val="1C1731"/>
        </w:rPr>
        <w:t>to</w:t>
      </w:r>
      <w:r>
        <w:rPr>
          <w:color w:val="1C1731"/>
          <w:spacing w:val="35"/>
        </w:rPr>
        <w:t xml:space="preserve"> </w:t>
      </w:r>
      <w:r>
        <w:rPr>
          <w:color w:val="1C1731"/>
        </w:rPr>
        <w:t>earn</w:t>
      </w:r>
      <w:r>
        <w:rPr>
          <w:color w:val="1C1731"/>
          <w:spacing w:val="35"/>
        </w:rPr>
        <w:t xml:space="preserve"> </w:t>
      </w:r>
      <w:r>
        <w:rPr>
          <w:color w:val="1C1731"/>
        </w:rPr>
        <w:t>$400+</w:t>
      </w:r>
      <w:r>
        <w:rPr>
          <w:color w:val="1C1731"/>
          <w:spacing w:val="35"/>
        </w:rPr>
        <w:t xml:space="preserve"> </w:t>
      </w:r>
      <w:r>
        <w:rPr>
          <w:color w:val="1C1731"/>
          <w:spacing w:val="-5"/>
        </w:rPr>
        <w:t>per</w:t>
      </w:r>
    </w:p>
    <w:p w14:paraId="06FD9C55" w14:textId="77777777" w:rsidR="005B1E76" w:rsidRDefault="00EC16DA">
      <w:pPr>
        <w:pStyle w:val="BodyText"/>
        <w:spacing w:before="51" w:line="292" w:lineRule="auto"/>
        <w:ind w:left="504" w:right="1047"/>
        <w:jc w:val="both"/>
      </w:pPr>
      <w:r>
        <w:rPr>
          <w:color w:val="1C1731"/>
        </w:rPr>
        <w:t xml:space="preserve">week (35.5%) compared to </w:t>
      </w:r>
      <w:proofErr w:type="spellStart"/>
      <w:r>
        <w:rPr>
          <w:color w:val="1C1731"/>
        </w:rPr>
        <w:t>nMnP</w:t>
      </w:r>
      <w:proofErr w:type="spellEnd"/>
      <w:r>
        <w:rPr>
          <w:color w:val="1C1731"/>
        </w:rPr>
        <w:t xml:space="preserve"> (27.0%), and </w:t>
      </w:r>
      <w:proofErr w:type="spellStart"/>
      <w:r>
        <w:rPr>
          <w:color w:val="1C1731"/>
        </w:rPr>
        <w:t>nMnP</w:t>
      </w:r>
      <w:proofErr w:type="spellEnd"/>
      <w:r>
        <w:rPr>
          <w:color w:val="1C1731"/>
        </w:rPr>
        <w:t xml:space="preserve"> (47.7%) were more likely to not have an income compared</w:t>
      </w:r>
      <w:r>
        <w:rPr>
          <w:color w:val="1C1731"/>
          <w:spacing w:val="39"/>
        </w:rPr>
        <w:t xml:space="preserve"> </w:t>
      </w:r>
      <w:r>
        <w:rPr>
          <w:color w:val="1C1731"/>
        </w:rPr>
        <w:t>to</w:t>
      </w:r>
      <w:r>
        <w:rPr>
          <w:color w:val="1C1731"/>
          <w:spacing w:val="39"/>
        </w:rPr>
        <w:t xml:space="preserve"> </w:t>
      </w:r>
      <w:r>
        <w:rPr>
          <w:color w:val="1C1731"/>
        </w:rPr>
        <w:t>Pasifika</w:t>
      </w:r>
      <w:r>
        <w:rPr>
          <w:color w:val="1C1731"/>
          <w:spacing w:val="39"/>
        </w:rPr>
        <w:t xml:space="preserve"> </w:t>
      </w:r>
      <w:r>
        <w:rPr>
          <w:color w:val="1C1731"/>
        </w:rPr>
        <w:t>(36.5%)</w:t>
      </w:r>
      <w:r>
        <w:rPr>
          <w:color w:val="1C1731"/>
          <w:spacing w:val="39"/>
        </w:rPr>
        <w:t xml:space="preserve"> </w:t>
      </w:r>
      <w:r>
        <w:rPr>
          <w:color w:val="1C1731"/>
        </w:rPr>
        <w:t>(Table</w:t>
      </w:r>
      <w:r>
        <w:rPr>
          <w:color w:val="1C1731"/>
          <w:spacing w:val="39"/>
        </w:rPr>
        <w:t xml:space="preserve"> </w:t>
      </w:r>
      <w:r>
        <w:rPr>
          <w:color w:val="1C1731"/>
        </w:rPr>
        <w:t>4).</w:t>
      </w:r>
      <w:r>
        <w:rPr>
          <w:color w:val="1C1731"/>
          <w:spacing w:val="39"/>
        </w:rPr>
        <w:t xml:space="preserve"> </w:t>
      </w:r>
      <w:r>
        <w:rPr>
          <w:color w:val="1C1731"/>
        </w:rPr>
        <w:t>The</w:t>
      </w:r>
      <w:r>
        <w:rPr>
          <w:color w:val="1C1731"/>
          <w:spacing w:val="39"/>
        </w:rPr>
        <w:t xml:space="preserve"> </w:t>
      </w:r>
      <w:r>
        <w:rPr>
          <w:color w:val="1C1731"/>
        </w:rPr>
        <w:t>percentages</w:t>
      </w:r>
      <w:r>
        <w:rPr>
          <w:color w:val="1C1731"/>
          <w:spacing w:val="39"/>
        </w:rPr>
        <w:t xml:space="preserve"> </w:t>
      </w:r>
      <w:r>
        <w:rPr>
          <w:color w:val="1C1731"/>
        </w:rPr>
        <w:t>are</w:t>
      </w:r>
      <w:r>
        <w:rPr>
          <w:color w:val="1C1731"/>
          <w:spacing w:val="39"/>
        </w:rPr>
        <w:t xml:space="preserve"> </w:t>
      </w:r>
      <w:r>
        <w:rPr>
          <w:color w:val="1C1731"/>
        </w:rPr>
        <w:t>obtained</w:t>
      </w:r>
      <w:r>
        <w:rPr>
          <w:color w:val="1C1731"/>
          <w:spacing w:val="39"/>
        </w:rPr>
        <w:t xml:space="preserve"> </w:t>
      </w:r>
      <w:r>
        <w:rPr>
          <w:color w:val="1C1731"/>
        </w:rPr>
        <w:t>by</w:t>
      </w:r>
      <w:r>
        <w:rPr>
          <w:color w:val="1C1731"/>
          <w:spacing w:val="39"/>
        </w:rPr>
        <w:t xml:space="preserve"> </w:t>
      </w:r>
      <w:r>
        <w:rPr>
          <w:color w:val="1C1731"/>
        </w:rPr>
        <w:t>combining</w:t>
      </w:r>
      <w:r>
        <w:rPr>
          <w:color w:val="1C1731"/>
          <w:spacing w:val="39"/>
        </w:rPr>
        <w:t xml:space="preserve"> </w:t>
      </w:r>
      <w:r>
        <w:rPr>
          <w:color w:val="1C1731"/>
        </w:rPr>
        <w:t>the</w:t>
      </w:r>
      <w:r>
        <w:rPr>
          <w:color w:val="1C1731"/>
          <w:spacing w:val="39"/>
        </w:rPr>
        <w:t xml:space="preserve"> </w:t>
      </w:r>
      <w:r>
        <w:rPr>
          <w:color w:val="1C1731"/>
        </w:rPr>
        <w:t>bottom</w:t>
      </w:r>
      <w:r>
        <w:rPr>
          <w:color w:val="1C1731"/>
          <w:spacing w:val="39"/>
        </w:rPr>
        <w:t xml:space="preserve"> </w:t>
      </w:r>
      <w:r>
        <w:rPr>
          <w:color w:val="1C1731"/>
        </w:rPr>
        <w:t>two rows</w:t>
      </w:r>
      <w:r>
        <w:rPr>
          <w:color w:val="1C1731"/>
          <w:spacing w:val="40"/>
        </w:rPr>
        <w:t xml:space="preserve"> </w:t>
      </w:r>
      <w:r>
        <w:rPr>
          <w:color w:val="1C1731"/>
        </w:rPr>
        <w:t>of</w:t>
      </w:r>
      <w:r>
        <w:rPr>
          <w:color w:val="1C1731"/>
          <w:spacing w:val="40"/>
        </w:rPr>
        <w:t xml:space="preserve"> </w:t>
      </w:r>
      <w:r>
        <w:rPr>
          <w:color w:val="1C1731"/>
        </w:rPr>
        <w:t>Table</w:t>
      </w:r>
      <w:r>
        <w:rPr>
          <w:color w:val="1C1731"/>
          <w:spacing w:val="40"/>
        </w:rPr>
        <w:t xml:space="preserve"> </w:t>
      </w:r>
      <w:r>
        <w:rPr>
          <w:color w:val="1C1731"/>
        </w:rPr>
        <w:t>4</w:t>
      </w:r>
      <w:r>
        <w:rPr>
          <w:color w:val="1C1731"/>
          <w:spacing w:val="40"/>
        </w:rPr>
        <w:t xml:space="preserve"> </w:t>
      </w:r>
      <w:r>
        <w:rPr>
          <w:color w:val="1C1731"/>
        </w:rPr>
        <w:t>(not</w:t>
      </w:r>
      <w:r>
        <w:rPr>
          <w:color w:val="1C1731"/>
          <w:spacing w:val="40"/>
        </w:rPr>
        <w:t xml:space="preserve"> </w:t>
      </w:r>
      <w:r>
        <w:rPr>
          <w:color w:val="1C1731"/>
        </w:rPr>
        <w:t>a</w:t>
      </w:r>
      <w:r>
        <w:rPr>
          <w:color w:val="1C1731"/>
          <w:spacing w:val="40"/>
        </w:rPr>
        <w:t xml:space="preserve"> </w:t>
      </w:r>
      <w:r>
        <w:rPr>
          <w:color w:val="1C1731"/>
        </w:rPr>
        <w:t>student,</w:t>
      </w:r>
      <w:r>
        <w:rPr>
          <w:color w:val="1C1731"/>
          <w:spacing w:val="40"/>
        </w:rPr>
        <w:t xml:space="preserve"> </w:t>
      </w:r>
      <w:r>
        <w:rPr>
          <w:color w:val="1C1731"/>
        </w:rPr>
        <w:t>and</w:t>
      </w:r>
      <w:r>
        <w:rPr>
          <w:color w:val="1C1731"/>
          <w:spacing w:val="40"/>
        </w:rPr>
        <w:t xml:space="preserve"> </w:t>
      </w:r>
      <w:r>
        <w:rPr>
          <w:color w:val="1C1731"/>
        </w:rPr>
        <w:t>student).</w:t>
      </w:r>
    </w:p>
    <w:p w14:paraId="4A631E01" w14:textId="77777777" w:rsidR="005B1E76" w:rsidRDefault="005B1E76">
      <w:pPr>
        <w:pStyle w:val="BodyText"/>
        <w:rPr>
          <w:sz w:val="22"/>
        </w:rPr>
      </w:pPr>
    </w:p>
    <w:p w14:paraId="5782DDE2" w14:textId="77777777" w:rsidR="005B1E76" w:rsidRDefault="005B1E76">
      <w:pPr>
        <w:pStyle w:val="BodyText"/>
        <w:rPr>
          <w:sz w:val="22"/>
        </w:rPr>
      </w:pPr>
    </w:p>
    <w:p w14:paraId="528718EB" w14:textId="77777777" w:rsidR="005B1E76" w:rsidRDefault="00EC16DA">
      <w:pPr>
        <w:pStyle w:val="BodyText"/>
        <w:spacing w:before="133" w:line="292" w:lineRule="auto"/>
        <w:ind w:left="504" w:right="962"/>
        <w:jc w:val="both"/>
      </w:pPr>
      <w:r>
        <w:rPr>
          <w:color w:val="1C1731"/>
        </w:rPr>
        <w:t>When</w:t>
      </w:r>
      <w:r>
        <w:rPr>
          <w:color w:val="1C1731"/>
          <w:spacing w:val="39"/>
        </w:rPr>
        <w:t xml:space="preserve"> </w:t>
      </w:r>
      <w:r>
        <w:rPr>
          <w:color w:val="1C1731"/>
        </w:rPr>
        <w:t>examining</w:t>
      </w:r>
      <w:r>
        <w:rPr>
          <w:color w:val="1C1731"/>
          <w:spacing w:val="39"/>
        </w:rPr>
        <w:t xml:space="preserve"> </w:t>
      </w:r>
      <w:r>
        <w:rPr>
          <w:color w:val="1C1731"/>
        </w:rPr>
        <w:t>the</w:t>
      </w:r>
      <w:r>
        <w:rPr>
          <w:color w:val="1C1731"/>
          <w:spacing w:val="39"/>
        </w:rPr>
        <w:t xml:space="preserve"> </w:t>
      </w:r>
      <w:r>
        <w:rPr>
          <w:color w:val="1C1731"/>
        </w:rPr>
        <w:t>employment</w:t>
      </w:r>
      <w:r>
        <w:rPr>
          <w:color w:val="1C1731"/>
          <w:spacing w:val="39"/>
        </w:rPr>
        <w:t xml:space="preserve"> </w:t>
      </w:r>
      <w:r>
        <w:rPr>
          <w:color w:val="1C1731"/>
        </w:rPr>
        <w:t>status</w:t>
      </w:r>
      <w:r>
        <w:rPr>
          <w:color w:val="1C1731"/>
          <w:spacing w:val="39"/>
        </w:rPr>
        <w:t xml:space="preserve"> </w:t>
      </w:r>
      <w:r>
        <w:rPr>
          <w:color w:val="1C1731"/>
        </w:rPr>
        <w:t>of</w:t>
      </w:r>
      <w:r>
        <w:rPr>
          <w:color w:val="1C1731"/>
          <w:spacing w:val="39"/>
        </w:rPr>
        <w:t xml:space="preserve"> </w:t>
      </w:r>
      <w:r>
        <w:rPr>
          <w:color w:val="1C1731"/>
        </w:rPr>
        <w:t>participants</w:t>
      </w:r>
      <w:r>
        <w:rPr>
          <w:color w:val="1C1731"/>
          <w:spacing w:val="39"/>
        </w:rPr>
        <w:t xml:space="preserve"> </w:t>
      </w:r>
      <w:r>
        <w:rPr>
          <w:color w:val="1C1731"/>
        </w:rPr>
        <w:t>in</w:t>
      </w:r>
      <w:r>
        <w:rPr>
          <w:color w:val="1C1731"/>
          <w:spacing w:val="39"/>
        </w:rPr>
        <w:t xml:space="preserve"> </w:t>
      </w:r>
      <w:r>
        <w:rPr>
          <w:color w:val="1C1731"/>
        </w:rPr>
        <w:t>the</w:t>
      </w:r>
      <w:r>
        <w:rPr>
          <w:color w:val="1C1731"/>
          <w:spacing w:val="39"/>
        </w:rPr>
        <w:t xml:space="preserve"> </w:t>
      </w:r>
      <w:r>
        <w:rPr>
          <w:color w:val="1C1731"/>
        </w:rPr>
        <w:t>survey</w:t>
      </w:r>
      <w:r>
        <w:rPr>
          <w:color w:val="1C1731"/>
          <w:spacing w:val="39"/>
        </w:rPr>
        <w:t xml:space="preserve"> </w:t>
      </w:r>
      <w:r>
        <w:rPr>
          <w:color w:val="1C1731"/>
        </w:rPr>
        <w:t>Pasifika</w:t>
      </w:r>
      <w:r>
        <w:rPr>
          <w:color w:val="1C1731"/>
          <w:spacing w:val="39"/>
        </w:rPr>
        <w:t xml:space="preserve"> </w:t>
      </w:r>
      <w:r>
        <w:rPr>
          <w:color w:val="1C1731"/>
        </w:rPr>
        <w:t>(35.9%</w:t>
      </w:r>
      <w:r>
        <w:rPr>
          <w:color w:val="1C1731"/>
          <w:spacing w:val="39"/>
        </w:rPr>
        <w:t xml:space="preserve"> </w:t>
      </w:r>
      <w:r>
        <w:rPr>
          <w:color w:val="1C1731"/>
        </w:rPr>
        <w:t>vs.</w:t>
      </w:r>
      <w:r>
        <w:rPr>
          <w:color w:val="1C1731"/>
          <w:spacing w:val="39"/>
        </w:rPr>
        <w:t xml:space="preserve"> </w:t>
      </w:r>
      <w:r>
        <w:rPr>
          <w:color w:val="1C1731"/>
        </w:rPr>
        <w:t>26.0%)</w:t>
      </w:r>
      <w:r>
        <w:rPr>
          <w:color w:val="1C1731"/>
          <w:spacing w:val="39"/>
        </w:rPr>
        <w:t xml:space="preserve"> </w:t>
      </w:r>
      <w:r>
        <w:rPr>
          <w:color w:val="1C1731"/>
        </w:rPr>
        <w:t>were more</w:t>
      </w:r>
      <w:r>
        <w:rPr>
          <w:color w:val="1C1731"/>
          <w:spacing w:val="40"/>
        </w:rPr>
        <w:t xml:space="preserve"> </w:t>
      </w:r>
      <w:r>
        <w:rPr>
          <w:color w:val="1C1731"/>
        </w:rPr>
        <w:t>likely</w:t>
      </w:r>
      <w:r>
        <w:rPr>
          <w:color w:val="1C1731"/>
          <w:spacing w:val="40"/>
        </w:rPr>
        <w:t xml:space="preserve"> </w:t>
      </w:r>
      <w:r>
        <w:rPr>
          <w:color w:val="1C1731"/>
        </w:rPr>
        <w:t>to</w:t>
      </w:r>
      <w:r>
        <w:rPr>
          <w:color w:val="1C1731"/>
          <w:spacing w:val="40"/>
        </w:rPr>
        <w:t xml:space="preserve"> </w:t>
      </w:r>
      <w:r>
        <w:rPr>
          <w:color w:val="1C1731"/>
        </w:rPr>
        <w:t>be</w:t>
      </w:r>
      <w:r>
        <w:rPr>
          <w:color w:val="1C1731"/>
          <w:spacing w:val="40"/>
        </w:rPr>
        <w:t xml:space="preserve"> </w:t>
      </w:r>
      <w:r>
        <w:rPr>
          <w:color w:val="1C1731"/>
        </w:rPr>
        <w:t>in</w:t>
      </w:r>
      <w:r>
        <w:rPr>
          <w:color w:val="1C1731"/>
          <w:spacing w:val="40"/>
        </w:rPr>
        <w:t xml:space="preserve"> </w:t>
      </w:r>
      <w:r>
        <w:rPr>
          <w:color w:val="1C1731"/>
        </w:rPr>
        <w:t>full-time</w:t>
      </w:r>
      <w:r>
        <w:rPr>
          <w:color w:val="1C1731"/>
          <w:spacing w:val="40"/>
        </w:rPr>
        <w:t xml:space="preserve"> </w:t>
      </w:r>
      <w:r>
        <w:rPr>
          <w:color w:val="1C1731"/>
        </w:rPr>
        <w:t>employment,</w:t>
      </w:r>
      <w:r>
        <w:rPr>
          <w:color w:val="1C1731"/>
          <w:spacing w:val="40"/>
        </w:rPr>
        <w:t xml:space="preserve"> </w:t>
      </w:r>
      <w:r>
        <w:rPr>
          <w:color w:val="1C1731"/>
        </w:rPr>
        <w:t>whereas</w:t>
      </w:r>
      <w:r>
        <w:rPr>
          <w:color w:val="1C1731"/>
          <w:spacing w:val="40"/>
        </w:rPr>
        <w:t xml:space="preserve"> </w:t>
      </w:r>
      <w:proofErr w:type="spellStart"/>
      <w:r>
        <w:rPr>
          <w:color w:val="1C1731"/>
        </w:rPr>
        <w:t>nMnP</w:t>
      </w:r>
      <w:proofErr w:type="spellEnd"/>
      <w:r>
        <w:rPr>
          <w:color w:val="1C1731"/>
          <w:spacing w:val="40"/>
        </w:rPr>
        <w:t xml:space="preserve"> </w:t>
      </w:r>
      <w:r>
        <w:rPr>
          <w:color w:val="1C1731"/>
        </w:rPr>
        <w:t>(55.4%</w:t>
      </w:r>
      <w:r>
        <w:rPr>
          <w:color w:val="1C1731"/>
          <w:spacing w:val="40"/>
        </w:rPr>
        <w:t xml:space="preserve"> </w:t>
      </w:r>
      <w:r>
        <w:rPr>
          <w:color w:val="1C1731"/>
        </w:rPr>
        <w:t>vs.</w:t>
      </w:r>
      <w:r>
        <w:rPr>
          <w:color w:val="1C1731"/>
          <w:spacing w:val="40"/>
        </w:rPr>
        <w:t xml:space="preserve"> </w:t>
      </w:r>
      <w:r>
        <w:rPr>
          <w:color w:val="1C1731"/>
        </w:rPr>
        <w:t>42.0%)</w:t>
      </w:r>
      <w:r>
        <w:rPr>
          <w:color w:val="1C1731"/>
          <w:spacing w:val="40"/>
        </w:rPr>
        <w:t xml:space="preserve"> </w:t>
      </w:r>
      <w:r>
        <w:rPr>
          <w:color w:val="1C1731"/>
        </w:rPr>
        <w:t>were</w:t>
      </w:r>
      <w:r>
        <w:rPr>
          <w:color w:val="1C1731"/>
          <w:spacing w:val="40"/>
        </w:rPr>
        <w:t xml:space="preserve"> </w:t>
      </w:r>
      <w:r>
        <w:rPr>
          <w:color w:val="1C1731"/>
        </w:rPr>
        <w:t>more</w:t>
      </w:r>
      <w:r>
        <w:rPr>
          <w:color w:val="1C1731"/>
          <w:spacing w:val="40"/>
        </w:rPr>
        <w:t xml:space="preserve"> </w:t>
      </w:r>
      <w:r>
        <w:rPr>
          <w:color w:val="1C1731"/>
        </w:rPr>
        <w:t>likely</w:t>
      </w:r>
      <w:r>
        <w:rPr>
          <w:color w:val="1C1731"/>
          <w:spacing w:val="40"/>
        </w:rPr>
        <w:t xml:space="preserve"> </w:t>
      </w:r>
      <w:r>
        <w:rPr>
          <w:color w:val="1C1731"/>
        </w:rPr>
        <w:t>to</w:t>
      </w:r>
      <w:r>
        <w:rPr>
          <w:color w:val="1C1731"/>
          <w:spacing w:val="40"/>
        </w:rPr>
        <w:t xml:space="preserve"> </w:t>
      </w:r>
      <w:r>
        <w:rPr>
          <w:color w:val="1C1731"/>
        </w:rPr>
        <w:t>be</w:t>
      </w:r>
    </w:p>
    <w:p w14:paraId="23D3C5D7" w14:textId="77777777" w:rsidR="005B1E76" w:rsidRDefault="00EC16DA">
      <w:pPr>
        <w:pStyle w:val="BodyText"/>
        <w:spacing w:line="229" w:lineRule="exact"/>
        <w:ind w:left="504"/>
        <w:jc w:val="both"/>
      </w:pPr>
      <w:r>
        <w:rPr>
          <w:color w:val="1C1731"/>
        </w:rPr>
        <w:t>studying</w:t>
      </w:r>
      <w:r>
        <w:rPr>
          <w:color w:val="1C1731"/>
          <w:spacing w:val="44"/>
        </w:rPr>
        <w:t xml:space="preserve"> </w:t>
      </w:r>
      <w:r>
        <w:rPr>
          <w:color w:val="1C1731"/>
        </w:rPr>
        <w:t>(Table</w:t>
      </w:r>
      <w:r>
        <w:rPr>
          <w:color w:val="1C1731"/>
          <w:spacing w:val="45"/>
        </w:rPr>
        <w:t xml:space="preserve"> </w:t>
      </w:r>
      <w:r>
        <w:rPr>
          <w:color w:val="1C1731"/>
          <w:spacing w:val="-5"/>
        </w:rPr>
        <w:t>5).</w:t>
      </w:r>
    </w:p>
    <w:p w14:paraId="0E59941D" w14:textId="77777777" w:rsidR="005B1E76" w:rsidRDefault="005B1E76">
      <w:pPr>
        <w:pStyle w:val="BodyText"/>
        <w:rPr>
          <w:sz w:val="27"/>
        </w:rPr>
      </w:pPr>
    </w:p>
    <w:tbl>
      <w:tblPr>
        <w:tblW w:w="0" w:type="auto"/>
        <w:tblInd w:w="512" w:type="dxa"/>
        <w:tblLayout w:type="fixed"/>
        <w:tblCellMar>
          <w:left w:w="0" w:type="dxa"/>
          <w:right w:w="0" w:type="dxa"/>
        </w:tblCellMar>
        <w:tblLook w:val="01E0" w:firstRow="1" w:lastRow="1" w:firstColumn="1" w:lastColumn="1" w:noHBand="0" w:noVBand="0"/>
      </w:tblPr>
      <w:tblGrid>
        <w:gridCol w:w="3399"/>
        <w:gridCol w:w="2051"/>
        <w:gridCol w:w="1657"/>
        <w:gridCol w:w="2568"/>
      </w:tblGrid>
      <w:tr w:rsidR="005B1E76" w14:paraId="3DAA722E" w14:textId="77777777">
        <w:trPr>
          <w:trHeight w:val="277"/>
        </w:trPr>
        <w:tc>
          <w:tcPr>
            <w:tcW w:w="3399" w:type="dxa"/>
          </w:tcPr>
          <w:p w14:paraId="1D93C932" w14:textId="77777777" w:rsidR="005B1E76" w:rsidRDefault="00EC16DA">
            <w:pPr>
              <w:pStyle w:val="TableParagraph"/>
              <w:spacing w:line="135" w:lineRule="exact"/>
              <w:rPr>
                <w:sz w:val="12"/>
              </w:rPr>
            </w:pPr>
            <w:r>
              <w:rPr>
                <w:color w:val="1C1731"/>
                <w:sz w:val="12"/>
              </w:rPr>
              <w:t>Table</w:t>
            </w:r>
            <w:r>
              <w:rPr>
                <w:color w:val="1C1731"/>
                <w:spacing w:val="17"/>
                <w:sz w:val="12"/>
              </w:rPr>
              <w:t xml:space="preserve"> </w:t>
            </w:r>
            <w:r>
              <w:rPr>
                <w:color w:val="1C1731"/>
                <w:sz w:val="12"/>
              </w:rPr>
              <w:t>5:</w:t>
            </w:r>
            <w:r>
              <w:rPr>
                <w:color w:val="1C1731"/>
                <w:spacing w:val="17"/>
                <w:sz w:val="12"/>
              </w:rPr>
              <w:t xml:space="preserve"> </w:t>
            </w:r>
            <w:r>
              <w:rPr>
                <w:color w:val="1C1731"/>
                <w:sz w:val="12"/>
              </w:rPr>
              <w:t>Occupation</w:t>
            </w:r>
            <w:r>
              <w:rPr>
                <w:color w:val="1C1731"/>
                <w:spacing w:val="17"/>
                <w:sz w:val="12"/>
              </w:rPr>
              <w:t xml:space="preserve"> </w:t>
            </w:r>
            <w:r>
              <w:rPr>
                <w:color w:val="1C1731"/>
                <w:sz w:val="12"/>
              </w:rPr>
              <w:t>of</w:t>
            </w:r>
            <w:r>
              <w:rPr>
                <w:color w:val="1C1731"/>
                <w:spacing w:val="18"/>
                <w:sz w:val="12"/>
              </w:rPr>
              <w:t xml:space="preserve"> </w:t>
            </w:r>
            <w:r>
              <w:rPr>
                <w:color w:val="1C1731"/>
                <w:sz w:val="12"/>
              </w:rPr>
              <w:t>gamers</w:t>
            </w:r>
            <w:r>
              <w:rPr>
                <w:color w:val="1C1731"/>
                <w:spacing w:val="17"/>
                <w:sz w:val="12"/>
              </w:rPr>
              <w:t xml:space="preserve"> </w:t>
            </w:r>
            <w:r>
              <w:rPr>
                <w:color w:val="1C1731"/>
                <w:sz w:val="12"/>
              </w:rPr>
              <w:t>by</w:t>
            </w:r>
            <w:r>
              <w:rPr>
                <w:color w:val="1C1731"/>
                <w:spacing w:val="17"/>
                <w:sz w:val="12"/>
              </w:rPr>
              <w:t xml:space="preserve"> </w:t>
            </w:r>
            <w:r>
              <w:rPr>
                <w:color w:val="1C1731"/>
                <w:sz w:val="12"/>
              </w:rPr>
              <w:t>ethnic</w:t>
            </w:r>
            <w:r>
              <w:rPr>
                <w:color w:val="1C1731"/>
                <w:spacing w:val="18"/>
                <w:sz w:val="12"/>
              </w:rPr>
              <w:t xml:space="preserve"> </w:t>
            </w:r>
            <w:r>
              <w:rPr>
                <w:color w:val="1C1731"/>
                <w:spacing w:val="-2"/>
                <w:sz w:val="12"/>
              </w:rPr>
              <w:t>group.</w:t>
            </w:r>
          </w:p>
        </w:tc>
        <w:tc>
          <w:tcPr>
            <w:tcW w:w="6276" w:type="dxa"/>
            <w:gridSpan w:val="3"/>
          </w:tcPr>
          <w:p w14:paraId="499A4088" w14:textId="77777777" w:rsidR="005B1E76" w:rsidRDefault="005B1E76">
            <w:pPr>
              <w:pStyle w:val="TableParagraph"/>
              <w:rPr>
                <w:rFonts w:ascii="Times New Roman"/>
                <w:sz w:val="18"/>
              </w:rPr>
            </w:pPr>
          </w:p>
        </w:tc>
      </w:tr>
      <w:tr w:rsidR="005B1E76" w14:paraId="322EB2A7" w14:textId="77777777">
        <w:trPr>
          <w:trHeight w:val="453"/>
        </w:trPr>
        <w:tc>
          <w:tcPr>
            <w:tcW w:w="3399" w:type="dxa"/>
          </w:tcPr>
          <w:p w14:paraId="4EEB2135" w14:textId="77777777" w:rsidR="005B1E76" w:rsidRDefault="005B1E76">
            <w:pPr>
              <w:pStyle w:val="TableParagraph"/>
              <w:rPr>
                <w:rFonts w:ascii="Times New Roman"/>
                <w:sz w:val="18"/>
              </w:rPr>
            </w:pPr>
          </w:p>
        </w:tc>
        <w:tc>
          <w:tcPr>
            <w:tcW w:w="2051" w:type="dxa"/>
          </w:tcPr>
          <w:p w14:paraId="2D65C792" w14:textId="77777777" w:rsidR="005B1E76" w:rsidRDefault="00EC16DA">
            <w:pPr>
              <w:pStyle w:val="TableParagraph"/>
              <w:spacing w:before="137"/>
              <w:ind w:left="299"/>
              <w:rPr>
                <w:b/>
                <w:sz w:val="20"/>
              </w:rPr>
            </w:pPr>
            <w:r>
              <w:rPr>
                <w:b/>
                <w:color w:val="1C1731"/>
                <w:sz w:val="20"/>
              </w:rPr>
              <w:t>Pasifika</w:t>
            </w:r>
            <w:r>
              <w:rPr>
                <w:b/>
                <w:color w:val="1C1731"/>
                <w:spacing w:val="50"/>
                <w:sz w:val="20"/>
              </w:rPr>
              <w:t xml:space="preserve"> </w:t>
            </w:r>
            <w:r>
              <w:rPr>
                <w:b/>
                <w:color w:val="1C1731"/>
                <w:spacing w:val="-2"/>
                <w:sz w:val="20"/>
              </w:rPr>
              <w:t>(n=393)</w:t>
            </w:r>
          </w:p>
        </w:tc>
        <w:tc>
          <w:tcPr>
            <w:tcW w:w="1657" w:type="dxa"/>
          </w:tcPr>
          <w:p w14:paraId="34A5F34C" w14:textId="77777777" w:rsidR="005B1E76" w:rsidRDefault="00EC16DA">
            <w:pPr>
              <w:pStyle w:val="TableParagraph"/>
              <w:spacing w:before="137"/>
              <w:ind w:left="138"/>
              <w:rPr>
                <w:b/>
                <w:sz w:val="20"/>
              </w:rPr>
            </w:pPr>
            <w:proofErr w:type="spellStart"/>
            <w:r>
              <w:rPr>
                <w:b/>
                <w:color w:val="1C1731"/>
                <w:sz w:val="20"/>
              </w:rPr>
              <w:t>nMnP</w:t>
            </w:r>
            <w:proofErr w:type="spellEnd"/>
            <w:r>
              <w:rPr>
                <w:b/>
                <w:color w:val="1C1731"/>
                <w:spacing w:val="30"/>
                <w:sz w:val="20"/>
              </w:rPr>
              <w:t xml:space="preserve"> </w:t>
            </w:r>
            <w:r>
              <w:rPr>
                <w:b/>
                <w:color w:val="1C1731"/>
                <w:spacing w:val="-2"/>
                <w:sz w:val="20"/>
              </w:rPr>
              <w:t>(n=419)</w:t>
            </w:r>
          </w:p>
        </w:tc>
        <w:tc>
          <w:tcPr>
            <w:tcW w:w="2568" w:type="dxa"/>
          </w:tcPr>
          <w:p w14:paraId="5D737A7B" w14:textId="77777777" w:rsidR="005B1E76" w:rsidRDefault="00EC16DA">
            <w:pPr>
              <w:pStyle w:val="TableParagraph"/>
              <w:spacing w:before="137"/>
              <w:ind w:left="144"/>
              <w:rPr>
                <w:b/>
                <w:sz w:val="20"/>
              </w:rPr>
            </w:pPr>
            <w:r>
              <w:rPr>
                <w:b/>
                <w:color w:val="1C1731"/>
                <w:sz w:val="20"/>
              </w:rPr>
              <w:t>Total</w:t>
            </w:r>
            <w:r>
              <w:rPr>
                <w:b/>
                <w:color w:val="1C1731"/>
                <w:spacing w:val="17"/>
                <w:sz w:val="20"/>
              </w:rPr>
              <w:t xml:space="preserve"> </w:t>
            </w:r>
            <w:r>
              <w:rPr>
                <w:b/>
                <w:color w:val="1C1731"/>
                <w:spacing w:val="-2"/>
                <w:sz w:val="20"/>
              </w:rPr>
              <w:t>(n=812)</w:t>
            </w:r>
          </w:p>
        </w:tc>
      </w:tr>
      <w:tr w:rsidR="005B1E76" w14:paraId="29AF92EF" w14:textId="77777777">
        <w:trPr>
          <w:trHeight w:val="429"/>
        </w:trPr>
        <w:tc>
          <w:tcPr>
            <w:tcW w:w="3399" w:type="dxa"/>
            <w:tcBorders>
              <w:bottom w:val="single" w:sz="4" w:space="0" w:color="BFBFBF"/>
            </w:tcBorders>
          </w:tcPr>
          <w:p w14:paraId="44886EB5" w14:textId="77777777" w:rsidR="005B1E76" w:rsidRDefault="00EC16DA">
            <w:pPr>
              <w:pStyle w:val="TableParagraph"/>
              <w:spacing w:before="80"/>
              <w:ind w:left="79"/>
              <w:rPr>
                <w:b/>
                <w:sz w:val="20"/>
              </w:rPr>
            </w:pPr>
            <w:r>
              <w:rPr>
                <w:b/>
                <w:color w:val="1C1731"/>
                <w:spacing w:val="-2"/>
                <w:sz w:val="20"/>
              </w:rPr>
              <w:t>Occupation</w:t>
            </w:r>
          </w:p>
        </w:tc>
        <w:tc>
          <w:tcPr>
            <w:tcW w:w="2051" w:type="dxa"/>
            <w:tcBorders>
              <w:bottom w:val="single" w:sz="4" w:space="0" w:color="BFBFBF"/>
            </w:tcBorders>
          </w:tcPr>
          <w:p w14:paraId="410BFEE1" w14:textId="77777777" w:rsidR="005B1E76" w:rsidRDefault="00EC16DA">
            <w:pPr>
              <w:pStyle w:val="TableParagraph"/>
              <w:spacing w:before="80"/>
              <w:ind w:left="299"/>
              <w:rPr>
                <w:b/>
                <w:sz w:val="20"/>
              </w:rPr>
            </w:pPr>
            <w:r>
              <w:rPr>
                <w:b/>
                <w:color w:val="1C1731"/>
                <w:sz w:val="20"/>
              </w:rPr>
              <w:t>col%</w:t>
            </w:r>
            <w:r>
              <w:rPr>
                <w:b/>
                <w:color w:val="1C1731"/>
                <w:spacing w:val="25"/>
                <w:sz w:val="20"/>
              </w:rPr>
              <w:t xml:space="preserve"> </w:t>
            </w:r>
            <w:r>
              <w:rPr>
                <w:b/>
                <w:color w:val="1C1731"/>
                <w:spacing w:val="-5"/>
                <w:sz w:val="20"/>
              </w:rPr>
              <w:t>(n)</w:t>
            </w:r>
          </w:p>
        </w:tc>
        <w:tc>
          <w:tcPr>
            <w:tcW w:w="1657" w:type="dxa"/>
            <w:tcBorders>
              <w:bottom w:val="single" w:sz="4" w:space="0" w:color="BFBFBF"/>
            </w:tcBorders>
          </w:tcPr>
          <w:p w14:paraId="043DD183" w14:textId="77777777" w:rsidR="005B1E76" w:rsidRDefault="00EC16DA">
            <w:pPr>
              <w:pStyle w:val="TableParagraph"/>
              <w:spacing w:before="80"/>
              <w:ind w:left="138"/>
              <w:rPr>
                <w:b/>
                <w:sz w:val="20"/>
              </w:rPr>
            </w:pPr>
            <w:r>
              <w:rPr>
                <w:b/>
                <w:color w:val="1C1731"/>
                <w:sz w:val="20"/>
              </w:rPr>
              <w:t>col%</w:t>
            </w:r>
            <w:r>
              <w:rPr>
                <w:b/>
                <w:color w:val="1C1731"/>
                <w:spacing w:val="25"/>
                <w:sz w:val="20"/>
              </w:rPr>
              <w:t xml:space="preserve"> </w:t>
            </w:r>
            <w:r>
              <w:rPr>
                <w:b/>
                <w:color w:val="1C1731"/>
                <w:spacing w:val="-5"/>
                <w:sz w:val="20"/>
              </w:rPr>
              <w:t>(n)</w:t>
            </w:r>
          </w:p>
        </w:tc>
        <w:tc>
          <w:tcPr>
            <w:tcW w:w="2568" w:type="dxa"/>
            <w:tcBorders>
              <w:bottom w:val="single" w:sz="4" w:space="0" w:color="BFBFBF"/>
            </w:tcBorders>
          </w:tcPr>
          <w:p w14:paraId="529B44E9" w14:textId="77777777" w:rsidR="005B1E76" w:rsidRDefault="00EC16DA">
            <w:pPr>
              <w:pStyle w:val="TableParagraph"/>
              <w:spacing w:before="80"/>
              <w:ind w:left="144"/>
              <w:rPr>
                <w:b/>
                <w:sz w:val="20"/>
              </w:rPr>
            </w:pPr>
            <w:r>
              <w:rPr>
                <w:b/>
                <w:color w:val="1C1731"/>
                <w:sz w:val="20"/>
              </w:rPr>
              <w:t>col%</w:t>
            </w:r>
            <w:r>
              <w:rPr>
                <w:b/>
                <w:color w:val="1C1731"/>
                <w:spacing w:val="25"/>
                <w:sz w:val="20"/>
              </w:rPr>
              <w:t xml:space="preserve"> </w:t>
            </w:r>
            <w:r>
              <w:rPr>
                <w:b/>
                <w:color w:val="1C1731"/>
                <w:spacing w:val="-5"/>
                <w:sz w:val="20"/>
              </w:rPr>
              <w:t>(n)</w:t>
            </w:r>
          </w:p>
        </w:tc>
      </w:tr>
      <w:tr w:rsidR="005B1E76" w14:paraId="0696B1A6" w14:textId="77777777">
        <w:trPr>
          <w:trHeight w:val="386"/>
        </w:trPr>
        <w:tc>
          <w:tcPr>
            <w:tcW w:w="3399" w:type="dxa"/>
            <w:tcBorders>
              <w:top w:val="single" w:sz="4" w:space="0" w:color="BFBFBF"/>
              <w:bottom w:val="single" w:sz="4" w:space="0" w:color="BFBFBF"/>
            </w:tcBorders>
          </w:tcPr>
          <w:p w14:paraId="4FA4B111" w14:textId="77777777" w:rsidR="005B1E76" w:rsidRDefault="00EC16DA">
            <w:pPr>
              <w:pStyle w:val="TableParagraph"/>
              <w:spacing w:before="38"/>
              <w:ind w:left="79"/>
              <w:rPr>
                <w:sz w:val="20"/>
              </w:rPr>
            </w:pPr>
            <w:r>
              <w:rPr>
                <w:color w:val="1C1731"/>
                <w:sz w:val="20"/>
              </w:rPr>
              <w:t>I’m</w:t>
            </w:r>
            <w:r>
              <w:rPr>
                <w:color w:val="1C1731"/>
                <w:spacing w:val="18"/>
                <w:sz w:val="20"/>
              </w:rPr>
              <w:t xml:space="preserve"> </w:t>
            </w:r>
            <w:r>
              <w:rPr>
                <w:color w:val="1C1731"/>
                <w:sz w:val="20"/>
              </w:rPr>
              <w:t>a</w:t>
            </w:r>
            <w:r>
              <w:rPr>
                <w:color w:val="1C1731"/>
                <w:spacing w:val="18"/>
                <w:sz w:val="20"/>
              </w:rPr>
              <w:t xml:space="preserve"> </w:t>
            </w:r>
            <w:r>
              <w:rPr>
                <w:color w:val="1C1731"/>
                <w:spacing w:val="-2"/>
                <w:sz w:val="20"/>
              </w:rPr>
              <w:t>student</w:t>
            </w:r>
          </w:p>
        </w:tc>
        <w:tc>
          <w:tcPr>
            <w:tcW w:w="2051" w:type="dxa"/>
            <w:tcBorders>
              <w:top w:val="single" w:sz="4" w:space="0" w:color="BFBFBF"/>
              <w:bottom w:val="single" w:sz="4" w:space="0" w:color="BFBFBF"/>
            </w:tcBorders>
          </w:tcPr>
          <w:p w14:paraId="7C29B5A2" w14:textId="77777777" w:rsidR="005B1E76" w:rsidRDefault="00EC16DA">
            <w:pPr>
              <w:pStyle w:val="TableParagraph"/>
              <w:spacing w:before="38"/>
              <w:ind w:left="299"/>
              <w:rPr>
                <w:sz w:val="20"/>
              </w:rPr>
            </w:pPr>
            <w:r>
              <w:rPr>
                <w:color w:val="1C1731"/>
                <w:sz w:val="20"/>
              </w:rPr>
              <w:t>42.0%</w:t>
            </w:r>
            <w:r>
              <w:rPr>
                <w:color w:val="1C1731"/>
                <w:spacing w:val="34"/>
                <w:sz w:val="20"/>
              </w:rPr>
              <w:t xml:space="preserve"> </w:t>
            </w:r>
            <w:r>
              <w:rPr>
                <w:color w:val="1C1731"/>
                <w:spacing w:val="-2"/>
                <w:sz w:val="20"/>
              </w:rPr>
              <w:t>(165)</w:t>
            </w:r>
          </w:p>
        </w:tc>
        <w:tc>
          <w:tcPr>
            <w:tcW w:w="1657" w:type="dxa"/>
            <w:tcBorders>
              <w:top w:val="single" w:sz="4" w:space="0" w:color="BFBFBF"/>
              <w:bottom w:val="single" w:sz="4" w:space="0" w:color="BFBFBF"/>
            </w:tcBorders>
          </w:tcPr>
          <w:p w14:paraId="672A0D99" w14:textId="77777777" w:rsidR="005B1E76" w:rsidRDefault="00EC16DA">
            <w:pPr>
              <w:pStyle w:val="TableParagraph"/>
              <w:spacing w:before="38"/>
              <w:ind w:left="138"/>
              <w:rPr>
                <w:sz w:val="20"/>
              </w:rPr>
            </w:pPr>
            <w:r>
              <w:rPr>
                <w:color w:val="1C1731"/>
                <w:sz w:val="20"/>
              </w:rPr>
              <w:t>55.4%</w:t>
            </w:r>
            <w:r>
              <w:rPr>
                <w:color w:val="1C1731"/>
                <w:spacing w:val="34"/>
                <w:sz w:val="20"/>
              </w:rPr>
              <w:t xml:space="preserve"> </w:t>
            </w:r>
            <w:r>
              <w:rPr>
                <w:color w:val="1C1731"/>
                <w:spacing w:val="-2"/>
                <w:sz w:val="20"/>
              </w:rPr>
              <w:t>(232)</w:t>
            </w:r>
          </w:p>
        </w:tc>
        <w:tc>
          <w:tcPr>
            <w:tcW w:w="2568" w:type="dxa"/>
            <w:tcBorders>
              <w:top w:val="single" w:sz="4" w:space="0" w:color="BFBFBF"/>
              <w:bottom w:val="single" w:sz="4" w:space="0" w:color="BFBFBF"/>
            </w:tcBorders>
          </w:tcPr>
          <w:p w14:paraId="53588943" w14:textId="77777777" w:rsidR="005B1E76" w:rsidRDefault="00EC16DA">
            <w:pPr>
              <w:pStyle w:val="TableParagraph"/>
              <w:spacing w:before="38"/>
              <w:ind w:left="144"/>
              <w:rPr>
                <w:sz w:val="20"/>
              </w:rPr>
            </w:pPr>
            <w:r>
              <w:rPr>
                <w:color w:val="1C1731"/>
                <w:sz w:val="20"/>
              </w:rPr>
              <w:t>48.9%</w:t>
            </w:r>
            <w:r>
              <w:rPr>
                <w:color w:val="1C1731"/>
                <w:spacing w:val="34"/>
                <w:sz w:val="20"/>
              </w:rPr>
              <w:t xml:space="preserve"> </w:t>
            </w:r>
            <w:r>
              <w:rPr>
                <w:color w:val="1C1731"/>
                <w:spacing w:val="-2"/>
                <w:sz w:val="20"/>
              </w:rPr>
              <w:t>(397)</w:t>
            </w:r>
          </w:p>
        </w:tc>
      </w:tr>
      <w:tr w:rsidR="005B1E76" w14:paraId="3B7BE505" w14:textId="77777777">
        <w:trPr>
          <w:trHeight w:val="386"/>
        </w:trPr>
        <w:tc>
          <w:tcPr>
            <w:tcW w:w="3399" w:type="dxa"/>
            <w:tcBorders>
              <w:top w:val="single" w:sz="4" w:space="0" w:color="BFBFBF"/>
              <w:bottom w:val="single" w:sz="4" w:space="0" w:color="BFBFBF"/>
            </w:tcBorders>
          </w:tcPr>
          <w:p w14:paraId="5E29ECC4" w14:textId="77777777" w:rsidR="005B1E76" w:rsidRDefault="00EC16DA">
            <w:pPr>
              <w:pStyle w:val="TableParagraph"/>
              <w:spacing w:before="38"/>
              <w:ind w:left="79"/>
              <w:rPr>
                <w:sz w:val="20"/>
              </w:rPr>
            </w:pPr>
            <w:r>
              <w:rPr>
                <w:color w:val="1C1731"/>
                <w:sz w:val="20"/>
              </w:rPr>
              <w:t>I’m</w:t>
            </w:r>
            <w:r>
              <w:rPr>
                <w:color w:val="1C1731"/>
                <w:spacing w:val="42"/>
                <w:sz w:val="20"/>
              </w:rPr>
              <w:t xml:space="preserve"> </w:t>
            </w:r>
            <w:r>
              <w:rPr>
                <w:color w:val="1C1731"/>
                <w:sz w:val="20"/>
              </w:rPr>
              <w:t>full-time</w:t>
            </w:r>
            <w:r>
              <w:rPr>
                <w:color w:val="1C1731"/>
                <w:spacing w:val="42"/>
                <w:sz w:val="20"/>
              </w:rPr>
              <w:t xml:space="preserve"> </w:t>
            </w:r>
            <w:r>
              <w:rPr>
                <w:color w:val="1C1731"/>
                <w:spacing w:val="-2"/>
                <w:sz w:val="20"/>
              </w:rPr>
              <w:t>employed</w:t>
            </w:r>
          </w:p>
        </w:tc>
        <w:tc>
          <w:tcPr>
            <w:tcW w:w="2051" w:type="dxa"/>
            <w:tcBorders>
              <w:top w:val="single" w:sz="4" w:space="0" w:color="BFBFBF"/>
              <w:bottom w:val="single" w:sz="4" w:space="0" w:color="BFBFBF"/>
            </w:tcBorders>
          </w:tcPr>
          <w:p w14:paraId="096D15A4" w14:textId="77777777" w:rsidR="005B1E76" w:rsidRDefault="00EC16DA">
            <w:pPr>
              <w:pStyle w:val="TableParagraph"/>
              <w:spacing w:before="38"/>
              <w:ind w:left="299"/>
              <w:rPr>
                <w:sz w:val="20"/>
              </w:rPr>
            </w:pPr>
            <w:r>
              <w:rPr>
                <w:color w:val="1C1731"/>
                <w:sz w:val="20"/>
              </w:rPr>
              <w:t>35.9%</w:t>
            </w:r>
            <w:r>
              <w:rPr>
                <w:color w:val="1C1731"/>
                <w:spacing w:val="34"/>
                <w:sz w:val="20"/>
              </w:rPr>
              <w:t xml:space="preserve"> </w:t>
            </w:r>
            <w:r>
              <w:rPr>
                <w:color w:val="1C1731"/>
                <w:spacing w:val="-2"/>
                <w:sz w:val="20"/>
              </w:rPr>
              <w:t>(141)</w:t>
            </w:r>
          </w:p>
        </w:tc>
        <w:tc>
          <w:tcPr>
            <w:tcW w:w="1657" w:type="dxa"/>
            <w:tcBorders>
              <w:top w:val="single" w:sz="4" w:space="0" w:color="BFBFBF"/>
              <w:bottom w:val="single" w:sz="4" w:space="0" w:color="BFBFBF"/>
            </w:tcBorders>
          </w:tcPr>
          <w:p w14:paraId="38E3E069" w14:textId="77777777" w:rsidR="005B1E76" w:rsidRDefault="00EC16DA">
            <w:pPr>
              <w:pStyle w:val="TableParagraph"/>
              <w:spacing w:before="38"/>
              <w:ind w:left="138"/>
              <w:rPr>
                <w:sz w:val="20"/>
              </w:rPr>
            </w:pPr>
            <w:r>
              <w:rPr>
                <w:color w:val="1C1731"/>
                <w:sz w:val="20"/>
              </w:rPr>
              <w:t>26.0%</w:t>
            </w:r>
            <w:r>
              <w:rPr>
                <w:color w:val="1C1731"/>
                <w:spacing w:val="34"/>
                <w:sz w:val="20"/>
              </w:rPr>
              <w:t xml:space="preserve"> </w:t>
            </w:r>
            <w:r>
              <w:rPr>
                <w:color w:val="1C1731"/>
                <w:spacing w:val="-2"/>
                <w:sz w:val="20"/>
              </w:rPr>
              <w:t>(109)</w:t>
            </w:r>
          </w:p>
        </w:tc>
        <w:tc>
          <w:tcPr>
            <w:tcW w:w="2568" w:type="dxa"/>
            <w:tcBorders>
              <w:top w:val="single" w:sz="4" w:space="0" w:color="BFBFBF"/>
              <w:bottom w:val="single" w:sz="4" w:space="0" w:color="BFBFBF"/>
            </w:tcBorders>
          </w:tcPr>
          <w:p w14:paraId="1924FFF4" w14:textId="77777777" w:rsidR="005B1E76" w:rsidRDefault="00EC16DA">
            <w:pPr>
              <w:pStyle w:val="TableParagraph"/>
              <w:spacing w:before="38"/>
              <w:ind w:left="144"/>
              <w:rPr>
                <w:sz w:val="20"/>
              </w:rPr>
            </w:pPr>
            <w:r>
              <w:rPr>
                <w:color w:val="1C1731"/>
                <w:sz w:val="20"/>
              </w:rPr>
              <w:t>30.8%</w:t>
            </w:r>
            <w:r>
              <w:rPr>
                <w:color w:val="1C1731"/>
                <w:spacing w:val="34"/>
                <w:sz w:val="20"/>
              </w:rPr>
              <w:t xml:space="preserve"> </w:t>
            </w:r>
            <w:r>
              <w:rPr>
                <w:color w:val="1C1731"/>
                <w:spacing w:val="-2"/>
                <w:sz w:val="20"/>
              </w:rPr>
              <w:t>(250)</w:t>
            </w:r>
          </w:p>
        </w:tc>
      </w:tr>
      <w:tr w:rsidR="005B1E76" w14:paraId="35FFA266" w14:textId="77777777">
        <w:trPr>
          <w:trHeight w:val="585"/>
        </w:trPr>
        <w:tc>
          <w:tcPr>
            <w:tcW w:w="3399" w:type="dxa"/>
            <w:tcBorders>
              <w:top w:val="single" w:sz="4" w:space="0" w:color="BFBFBF"/>
              <w:bottom w:val="single" w:sz="4" w:space="0" w:color="BFBFBF"/>
            </w:tcBorders>
          </w:tcPr>
          <w:p w14:paraId="1B0DBF32" w14:textId="77777777" w:rsidR="005B1E76" w:rsidRDefault="00EC16DA">
            <w:pPr>
              <w:pStyle w:val="TableParagraph"/>
              <w:spacing w:before="5" w:line="280" w:lineRule="exact"/>
              <w:ind w:left="79"/>
              <w:rPr>
                <w:sz w:val="20"/>
              </w:rPr>
            </w:pPr>
            <w:r>
              <w:rPr>
                <w:color w:val="1C1731"/>
                <w:sz w:val="20"/>
              </w:rPr>
              <w:t>I’m on a benefit (e.g., disability, unemployment, etc.)</w:t>
            </w:r>
          </w:p>
        </w:tc>
        <w:tc>
          <w:tcPr>
            <w:tcW w:w="2051" w:type="dxa"/>
            <w:tcBorders>
              <w:top w:val="single" w:sz="4" w:space="0" w:color="BFBFBF"/>
              <w:bottom w:val="single" w:sz="4" w:space="0" w:color="BFBFBF"/>
            </w:tcBorders>
          </w:tcPr>
          <w:p w14:paraId="796C947D" w14:textId="77777777" w:rsidR="005B1E76" w:rsidRDefault="00EC16DA">
            <w:pPr>
              <w:pStyle w:val="TableParagraph"/>
              <w:spacing w:before="38"/>
              <w:ind w:left="299"/>
              <w:rPr>
                <w:sz w:val="20"/>
              </w:rPr>
            </w:pPr>
            <w:r>
              <w:rPr>
                <w:color w:val="1C1731"/>
                <w:sz w:val="20"/>
              </w:rPr>
              <w:t>3.6%</w:t>
            </w:r>
            <w:r>
              <w:rPr>
                <w:color w:val="1C1731"/>
                <w:spacing w:val="30"/>
                <w:sz w:val="20"/>
              </w:rPr>
              <w:t xml:space="preserve"> </w:t>
            </w:r>
            <w:r>
              <w:rPr>
                <w:color w:val="1C1731"/>
                <w:spacing w:val="-4"/>
                <w:sz w:val="20"/>
              </w:rPr>
              <w:t>(14)</w:t>
            </w:r>
          </w:p>
        </w:tc>
        <w:tc>
          <w:tcPr>
            <w:tcW w:w="1657" w:type="dxa"/>
            <w:tcBorders>
              <w:top w:val="single" w:sz="4" w:space="0" w:color="BFBFBF"/>
              <w:bottom w:val="single" w:sz="4" w:space="0" w:color="BFBFBF"/>
            </w:tcBorders>
          </w:tcPr>
          <w:p w14:paraId="55896982" w14:textId="77777777" w:rsidR="005B1E76" w:rsidRDefault="00EC16DA">
            <w:pPr>
              <w:pStyle w:val="TableParagraph"/>
              <w:spacing w:before="38"/>
              <w:ind w:left="138"/>
              <w:rPr>
                <w:sz w:val="20"/>
              </w:rPr>
            </w:pPr>
            <w:r>
              <w:rPr>
                <w:color w:val="1C1731"/>
                <w:sz w:val="20"/>
              </w:rPr>
              <w:t>4.5%</w:t>
            </w:r>
            <w:r>
              <w:rPr>
                <w:color w:val="1C1731"/>
                <w:spacing w:val="30"/>
                <w:sz w:val="20"/>
              </w:rPr>
              <w:t xml:space="preserve"> </w:t>
            </w:r>
            <w:r>
              <w:rPr>
                <w:color w:val="1C1731"/>
                <w:spacing w:val="-4"/>
                <w:sz w:val="20"/>
              </w:rPr>
              <w:t>(19)</w:t>
            </w:r>
          </w:p>
        </w:tc>
        <w:tc>
          <w:tcPr>
            <w:tcW w:w="2568" w:type="dxa"/>
            <w:tcBorders>
              <w:top w:val="single" w:sz="4" w:space="0" w:color="BFBFBF"/>
              <w:bottom w:val="single" w:sz="4" w:space="0" w:color="BFBFBF"/>
            </w:tcBorders>
          </w:tcPr>
          <w:p w14:paraId="13A181DC" w14:textId="77777777" w:rsidR="005B1E76" w:rsidRDefault="00EC16DA">
            <w:pPr>
              <w:pStyle w:val="TableParagraph"/>
              <w:spacing w:before="38"/>
              <w:ind w:left="196"/>
              <w:rPr>
                <w:sz w:val="20"/>
              </w:rPr>
            </w:pPr>
            <w:r>
              <w:rPr>
                <w:color w:val="1C1731"/>
                <w:sz w:val="20"/>
              </w:rPr>
              <w:t>4.1%</w:t>
            </w:r>
            <w:r>
              <w:rPr>
                <w:color w:val="1C1731"/>
                <w:spacing w:val="30"/>
                <w:sz w:val="20"/>
              </w:rPr>
              <w:t xml:space="preserve"> </w:t>
            </w:r>
            <w:r>
              <w:rPr>
                <w:color w:val="1C1731"/>
                <w:spacing w:val="-4"/>
                <w:sz w:val="20"/>
              </w:rPr>
              <w:t>(33)</w:t>
            </w:r>
          </w:p>
        </w:tc>
      </w:tr>
      <w:tr w:rsidR="005B1E76" w14:paraId="4108D3F8" w14:textId="77777777">
        <w:trPr>
          <w:trHeight w:val="386"/>
        </w:trPr>
        <w:tc>
          <w:tcPr>
            <w:tcW w:w="3399" w:type="dxa"/>
            <w:tcBorders>
              <w:top w:val="single" w:sz="4" w:space="0" w:color="BFBFBF"/>
              <w:bottom w:val="single" w:sz="4" w:space="0" w:color="BFBFBF"/>
            </w:tcBorders>
          </w:tcPr>
          <w:p w14:paraId="2B05F5DA" w14:textId="77777777" w:rsidR="005B1E76" w:rsidRDefault="00EC16DA">
            <w:pPr>
              <w:pStyle w:val="TableParagraph"/>
              <w:spacing w:before="38"/>
              <w:ind w:left="79"/>
              <w:rPr>
                <w:sz w:val="20"/>
              </w:rPr>
            </w:pPr>
            <w:r>
              <w:rPr>
                <w:color w:val="1C1731"/>
                <w:sz w:val="20"/>
              </w:rPr>
              <w:t>I’m</w:t>
            </w:r>
            <w:r>
              <w:rPr>
                <w:color w:val="1C1731"/>
                <w:spacing w:val="38"/>
                <w:sz w:val="20"/>
              </w:rPr>
              <w:t xml:space="preserve"> </w:t>
            </w:r>
            <w:r>
              <w:rPr>
                <w:color w:val="1C1731"/>
                <w:sz w:val="20"/>
              </w:rPr>
              <w:t>part-time</w:t>
            </w:r>
            <w:r>
              <w:rPr>
                <w:color w:val="1C1731"/>
                <w:spacing w:val="38"/>
                <w:sz w:val="20"/>
              </w:rPr>
              <w:t xml:space="preserve"> </w:t>
            </w:r>
            <w:r>
              <w:rPr>
                <w:color w:val="1C1731"/>
                <w:spacing w:val="-2"/>
                <w:sz w:val="20"/>
              </w:rPr>
              <w:t>employed</w:t>
            </w:r>
          </w:p>
        </w:tc>
        <w:tc>
          <w:tcPr>
            <w:tcW w:w="2051" w:type="dxa"/>
            <w:tcBorders>
              <w:top w:val="single" w:sz="4" w:space="0" w:color="BFBFBF"/>
              <w:bottom w:val="single" w:sz="4" w:space="0" w:color="BFBFBF"/>
            </w:tcBorders>
          </w:tcPr>
          <w:p w14:paraId="1EB57B06" w14:textId="77777777" w:rsidR="005B1E76" w:rsidRDefault="00EC16DA">
            <w:pPr>
              <w:pStyle w:val="TableParagraph"/>
              <w:spacing w:before="38"/>
              <w:ind w:left="299"/>
              <w:rPr>
                <w:sz w:val="20"/>
              </w:rPr>
            </w:pPr>
            <w:r>
              <w:rPr>
                <w:color w:val="1C1731"/>
                <w:sz w:val="20"/>
              </w:rPr>
              <w:t>12.5%</w:t>
            </w:r>
            <w:r>
              <w:rPr>
                <w:color w:val="1C1731"/>
                <w:spacing w:val="34"/>
                <w:sz w:val="20"/>
              </w:rPr>
              <w:t xml:space="preserve"> </w:t>
            </w:r>
            <w:r>
              <w:rPr>
                <w:color w:val="1C1731"/>
                <w:spacing w:val="-4"/>
                <w:sz w:val="20"/>
              </w:rPr>
              <w:t>(49)</w:t>
            </w:r>
          </w:p>
        </w:tc>
        <w:tc>
          <w:tcPr>
            <w:tcW w:w="1657" w:type="dxa"/>
            <w:tcBorders>
              <w:top w:val="single" w:sz="4" w:space="0" w:color="BFBFBF"/>
              <w:bottom w:val="single" w:sz="4" w:space="0" w:color="BFBFBF"/>
            </w:tcBorders>
          </w:tcPr>
          <w:p w14:paraId="333D4BF4" w14:textId="77777777" w:rsidR="005B1E76" w:rsidRDefault="00EC16DA">
            <w:pPr>
              <w:pStyle w:val="TableParagraph"/>
              <w:spacing w:before="38"/>
              <w:ind w:left="138"/>
              <w:rPr>
                <w:sz w:val="20"/>
              </w:rPr>
            </w:pPr>
            <w:r>
              <w:rPr>
                <w:color w:val="1C1731"/>
                <w:sz w:val="20"/>
              </w:rPr>
              <w:t>9.3%</w:t>
            </w:r>
            <w:r>
              <w:rPr>
                <w:color w:val="1C1731"/>
                <w:spacing w:val="30"/>
                <w:sz w:val="20"/>
              </w:rPr>
              <w:t xml:space="preserve"> </w:t>
            </w:r>
            <w:r>
              <w:rPr>
                <w:color w:val="1C1731"/>
                <w:spacing w:val="-4"/>
                <w:sz w:val="20"/>
              </w:rPr>
              <w:t>(39)</w:t>
            </w:r>
          </w:p>
        </w:tc>
        <w:tc>
          <w:tcPr>
            <w:tcW w:w="2568" w:type="dxa"/>
            <w:tcBorders>
              <w:top w:val="single" w:sz="4" w:space="0" w:color="BFBFBF"/>
              <w:bottom w:val="single" w:sz="4" w:space="0" w:color="BFBFBF"/>
            </w:tcBorders>
          </w:tcPr>
          <w:p w14:paraId="5197A103" w14:textId="77777777" w:rsidR="005B1E76" w:rsidRDefault="00EC16DA">
            <w:pPr>
              <w:pStyle w:val="TableParagraph"/>
              <w:spacing w:before="38"/>
              <w:ind w:left="144"/>
              <w:rPr>
                <w:sz w:val="20"/>
              </w:rPr>
            </w:pPr>
            <w:r>
              <w:rPr>
                <w:color w:val="1C1731"/>
                <w:sz w:val="20"/>
              </w:rPr>
              <w:t>10.8%</w:t>
            </w:r>
            <w:r>
              <w:rPr>
                <w:color w:val="1C1731"/>
                <w:spacing w:val="34"/>
                <w:sz w:val="20"/>
              </w:rPr>
              <w:t xml:space="preserve"> </w:t>
            </w:r>
            <w:r>
              <w:rPr>
                <w:color w:val="1C1731"/>
                <w:spacing w:val="-4"/>
                <w:sz w:val="20"/>
              </w:rPr>
              <w:t>(88)</w:t>
            </w:r>
          </w:p>
        </w:tc>
      </w:tr>
      <w:tr w:rsidR="005B1E76" w14:paraId="1A14B3CE" w14:textId="77777777">
        <w:trPr>
          <w:trHeight w:val="386"/>
        </w:trPr>
        <w:tc>
          <w:tcPr>
            <w:tcW w:w="3399" w:type="dxa"/>
            <w:tcBorders>
              <w:top w:val="single" w:sz="4" w:space="0" w:color="BFBFBF"/>
              <w:bottom w:val="single" w:sz="4" w:space="0" w:color="BFBFBF"/>
            </w:tcBorders>
          </w:tcPr>
          <w:p w14:paraId="0AB8AFCF" w14:textId="77777777" w:rsidR="005B1E76" w:rsidRDefault="00EC16DA">
            <w:pPr>
              <w:pStyle w:val="TableParagraph"/>
              <w:spacing w:before="38"/>
              <w:ind w:left="79"/>
              <w:rPr>
                <w:sz w:val="20"/>
              </w:rPr>
            </w:pPr>
            <w:r>
              <w:rPr>
                <w:color w:val="1C1731"/>
                <w:sz w:val="20"/>
              </w:rPr>
              <w:t>I’m</w:t>
            </w:r>
            <w:r>
              <w:rPr>
                <w:color w:val="1C1731"/>
                <w:spacing w:val="24"/>
                <w:sz w:val="20"/>
              </w:rPr>
              <w:t xml:space="preserve"> </w:t>
            </w:r>
            <w:r>
              <w:rPr>
                <w:color w:val="1C1731"/>
                <w:spacing w:val="-2"/>
                <w:sz w:val="20"/>
              </w:rPr>
              <w:t>unemployed</w:t>
            </w:r>
          </w:p>
        </w:tc>
        <w:tc>
          <w:tcPr>
            <w:tcW w:w="2051" w:type="dxa"/>
            <w:tcBorders>
              <w:top w:val="single" w:sz="4" w:space="0" w:color="BFBFBF"/>
              <w:bottom w:val="single" w:sz="4" w:space="0" w:color="BFBFBF"/>
            </w:tcBorders>
          </w:tcPr>
          <w:p w14:paraId="6A3D3C16" w14:textId="77777777" w:rsidR="005B1E76" w:rsidRDefault="00EC16DA">
            <w:pPr>
              <w:pStyle w:val="TableParagraph"/>
              <w:spacing w:before="38"/>
              <w:ind w:left="299"/>
              <w:rPr>
                <w:sz w:val="20"/>
              </w:rPr>
            </w:pPr>
            <w:r>
              <w:rPr>
                <w:color w:val="1C1731"/>
                <w:sz w:val="20"/>
              </w:rPr>
              <w:t>4.6%</w:t>
            </w:r>
            <w:r>
              <w:rPr>
                <w:color w:val="1C1731"/>
                <w:spacing w:val="30"/>
                <w:sz w:val="20"/>
              </w:rPr>
              <w:t xml:space="preserve"> </w:t>
            </w:r>
            <w:r>
              <w:rPr>
                <w:color w:val="1C1731"/>
                <w:spacing w:val="-4"/>
                <w:sz w:val="20"/>
              </w:rPr>
              <w:t>(18)</w:t>
            </w:r>
          </w:p>
        </w:tc>
        <w:tc>
          <w:tcPr>
            <w:tcW w:w="1657" w:type="dxa"/>
            <w:tcBorders>
              <w:top w:val="single" w:sz="4" w:space="0" w:color="BFBFBF"/>
              <w:bottom w:val="single" w:sz="4" w:space="0" w:color="BFBFBF"/>
            </w:tcBorders>
          </w:tcPr>
          <w:p w14:paraId="4A37186B" w14:textId="77777777" w:rsidR="005B1E76" w:rsidRDefault="00EC16DA">
            <w:pPr>
              <w:pStyle w:val="TableParagraph"/>
              <w:spacing w:before="38"/>
              <w:ind w:left="138"/>
              <w:rPr>
                <w:sz w:val="20"/>
              </w:rPr>
            </w:pPr>
            <w:r>
              <w:rPr>
                <w:color w:val="1C1731"/>
                <w:sz w:val="20"/>
              </w:rPr>
              <w:t>2.9%</w:t>
            </w:r>
            <w:r>
              <w:rPr>
                <w:color w:val="1C1731"/>
                <w:spacing w:val="30"/>
                <w:sz w:val="20"/>
              </w:rPr>
              <w:t xml:space="preserve"> </w:t>
            </w:r>
            <w:r>
              <w:rPr>
                <w:color w:val="1C1731"/>
                <w:spacing w:val="-4"/>
                <w:sz w:val="20"/>
              </w:rPr>
              <w:t>(12)</w:t>
            </w:r>
          </w:p>
        </w:tc>
        <w:tc>
          <w:tcPr>
            <w:tcW w:w="2568" w:type="dxa"/>
            <w:tcBorders>
              <w:top w:val="single" w:sz="4" w:space="0" w:color="BFBFBF"/>
              <w:bottom w:val="single" w:sz="4" w:space="0" w:color="BFBFBF"/>
            </w:tcBorders>
          </w:tcPr>
          <w:p w14:paraId="3EB0A773" w14:textId="77777777" w:rsidR="005B1E76" w:rsidRDefault="00EC16DA">
            <w:pPr>
              <w:pStyle w:val="TableParagraph"/>
              <w:spacing w:before="38"/>
              <w:ind w:left="144"/>
              <w:rPr>
                <w:sz w:val="20"/>
              </w:rPr>
            </w:pPr>
            <w:r>
              <w:rPr>
                <w:color w:val="1C1731"/>
                <w:sz w:val="20"/>
              </w:rPr>
              <w:t>3.7%</w:t>
            </w:r>
            <w:r>
              <w:rPr>
                <w:color w:val="1C1731"/>
                <w:spacing w:val="30"/>
                <w:sz w:val="20"/>
              </w:rPr>
              <w:t xml:space="preserve"> </w:t>
            </w:r>
            <w:r>
              <w:rPr>
                <w:color w:val="1C1731"/>
                <w:spacing w:val="-4"/>
                <w:sz w:val="20"/>
              </w:rPr>
              <w:t>(30)</w:t>
            </w:r>
          </w:p>
        </w:tc>
      </w:tr>
    </w:tbl>
    <w:p w14:paraId="2742B530" w14:textId="77777777" w:rsidR="005B1E76" w:rsidRDefault="005B1E76">
      <w:pPr>
        <w:rPr>
          <w:sz w:val="20"/>
        </w:rPr>
        <w:sectPr w:rsidR="005B1E76">
          <w:pgSz w:w="11910" w:h="16840"/>
          <w:pgMar w:top="700" w:right="340" w:bottom="480" w:left="400" w:header="386" w:footer="298" w:gutter="0"/>
          <w:cols w:space="720"/>
        </w:sectPr>
      </w:pPr>
    </w:p>
    <w:p w14:paraId="452DB3A0" w14:textId="77777777" w:rsidR="005B1E76" w:rsidRDefault="00EC16DA">
      <w:pPr>
        <w:pStyle w:val="BodyText"/>
      </w:pPr>
      <w:r>
        <w:rPr>
          <w:noProof/>
        </w:rPr>
        <w:lastRenderedPageBreak/>
        <w:drawing>
          <wp:anchor distT="0" distB="0" distL="0" distR="0" simplePos="0" relativeHeight="484091392" behindDoc="1" locked="0" layoutInCell="1" allowOverlap="1" wp14:anchorId="61298ABB" wp14:editId="11BC12B6">
            <wp:simplePos x="0" y="0"/>
            <wp:positionH relativeFrom="page">
              <wp:posOffset>0</wp:posOffset>
            </wp:positionH>
            <wp:positionV relativeFrom="page">
              <wp:posOffset>0</wp:posOffset>
            </wp:positionV>
            <wp:extent cx="7560005" cy="10692003"/>
            <wp:effectExtent l="0" t="0" r="0" b="0"/>
            <wp:wrapNone/>
            <wp:docPr id="10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png"/>
                    <pic:cNvPicPr/>
                  </pic:nvPicPr>
                  <pic:blipFill>
                    <a:blip r:embed="rId51" cstate="print"/>
                    <a:stretch>
                      <a:fillRect/>
                    </a:stretch>
                  </pic:blipFill>
                  <pic:spPr>
                    <a:xfrm>
                      <a:off x="0" y="0"/>
                      <a:ext cx="7560005" cy="10692003"/>
                    </a:xfrm>
                    <a:prstGeom prst="rect">
                      <a:avLst/>
                    </a:prstGeom>
                  </pic:spPr>
                </pic:pic>
              </a:graphicData>
            </a:graphic>
          </wp:anchor>
        </w:drawing>
      </w:r>
    </w:p>
    <w:p w14:paraId="0550DC04" w14:textId="77777777" w:rsidR="005B1E76" w:rsidRDefault="005B1E76">
      <w:pPr>
        <w:pStyle w:val="BodyText"/>
      </w:pPr>
    </w:p>
    <w:p w14:paraId="0A154598" w14:textId="77777777" w:rsidR="005B1E76" w:rsidRDefault="005B1E76">
      <w:pPr>
        <w:pStyle w:val="BodyText"/>
      </w:pPr>
    </w:p>
    <w:p w14:paraId="6D1B9E46" w14:textId="77777777" w:rsidR="005B1E76" w:rsidRDefault="005B1E76">
      <w:pPr>
        <w:pStyle w:val="BodyText"/>
      </w:pPr>
    </w:p>
    <w:p w14:paraId="5793DD43" w14:textId="77777777" w:rsidR="005B1E76" w:rsidRDefault="005B1E76">
      <w:pPr>
        <w:pStyle w:val="BodyText"/>
      </w:pPr>
    </w:p>
    <w:p w14:paraId="5E9C3AAA" w14:textId="77777777" w:rsidR="005B1E76" w:rsidRDefault="005B1E76">
      <w:pPr>
        <w:pStyle w:val="BodyText"/>
      </w:pPr>
    </w:p>
    <w:p w14:paraId="2A83781B" w14:textId="77777777" w:rsidR="005B1E76" w:rsidRDefault="005B1E76">
      <w:pPr>
        <w:pStyle w:val="BodyText"/>
      </w:pPr>
    </w:p>
    <w:p w14:paraId="10A37050" w14:textId="77777777" w:rsidR="005B1E76" w:rsidRDefault="005B1E76">
      <w:pPr>
        <w:pStyle w:val="BodyText"/>
      </w:pPr>
    </w:p>
    <w:p w14:paraId="691871FF" w14:textId="77777777" w:rsidR="005B1E76" w:rsidRDefault="005B1E76">
      <w:pPr>
        <w:pStyle w:val="BodyText"/>
      </w:pPr>
    </w:p>
    <w:p w14:paraId="69DA21AB" w14:textId="77777777" w:rsidR="005B1E76" w:rsidRDefault="005B1E76">
      <w:pPr>
        <w:pStyle w:val="BodyText"/>
      </w:pPr>
    </w:p>
    <w:p w14:paraId="704A9BBF" w14:textId="77777777" w:rsidR="005B1E76" w:rsidRDefault="005B1E76">
      <w:pPr>
        <w:pStyle w:val="BodyText"/>
      </w:pPr>
    </w:p>
    <w:p w14:paraId="7945ED89" w14:textId="77777777" w:rsidR="005B1E76" w:rsidRDefault="005B1E76">
      <w:pPr>
        <w:pStyle w:val="BodyText"/>
      </w:pPr>
    </w:p>
    <w:p w14:paraId="0AB6AA6B" w14:textId="77777777" w:rsidR="005B1E76" w:rsidRDefault="005B1E76">
      <w:pPr>
        <w:pStyle w:val="BodyText"/>
      </w:pPr>
    </w:p>
    <w:p w14:paraId="1CB471E9" w14:textId="77777777" w:rsidR="005B1E76" w:rsidRDefault="005B1E76">
      <w:pPr>
        <w:pStyle w:val="BodyText"/>
      </w:pPr>
    </w:p>
    <w:p w14:paraId="5182C379" w14:textId="77777777" w:rsidR="005B1E76" w:rsidRDefault="005B1E76">
      <w:pPr>
        <w:pStyle w:val="BodyText"/>
        <w:spacing w:before="11"/>
        <w:rPr>
          <w:sz w:val="28"/>
        </w:rPr>
      </w:pPr>
    </w:p>
    <w:p w14:paraId="2091CBE8" w14:textId="77777777" w:rsidR="005B1E76" w:rsidRDefault="00B47849">
      <w:pPr>
        <w:spacing w:before="398" w:line="192" w:lineRule="auto"/>
        <w:ind w:left="1584" w:right="1418"/>
        <w:jc w:val="both"/>
        <w:rPr>
          <w:rFonts w:ascii="Oswald-ExtraLight"/>
          <w:sz w:val="88"/>
        </w:rPr>
      </w:pPr>
      <w:r>
        <w:pict w14:anchorId="77267D5F">
          <v:shape id="docshape126" o:spid="_x0000_s1764" type="#_x0000_t202" alt="" style="position:absolute;left:0;text-align:left;margin-left:99.2pt;margin-top:-173.45pt;width:146.85pt;height:219.7pt;z-index:-19224576;mso-wrap-style:square;mso-wrap-edited:f;mso-width-percent:0;mso-height-percent:0;mso-position-horizontal-relative:page;mso-width-percent:0;mso-height-percent:0;v-text-anchor:top" filled="f" stroked="f">
            <v:textbox inset="0,0,0,0">
              <w:txbxContent>
                <w:p w14:paraId="0765E374" w14:textId="77777777" w:rsidR="005B1E76" w:rsidRPr="00164A03" w:rsidRDefault="00EC16DA">
                  <w:pPr>
                    <w:spacing w:before="314"/>
                    <w:rPr>
                      <w:rFonts w:ascii="Oswald-Medium"/>
                      <w:color w:val="FFFFFF" w:themeColor="background1"/>
                      <w:sz w:val="269"/>
                    </w:rPr>
                  </w:pPr>
                  <w:r w:rsidRPr="00164A03">
                    <w:rPr>
                      <w:rFonts w:ascii="Oswald-Medium"/>
                      <w:color w:val="FFFFFF" w:themeColor="background1"/>
                      <w:spacing w:val="75"/>
                      <w:sz w:val="269"/>
                    </w:rPr>
                    <w:t>02</w:t>
                  </w:r>
                </w:p>
              </w:txbxContent>
            </v:textbox>
            <w10:wrap anchorx="page"/>
          </v:shape>
        </w:pict>
      </w:r>
      <w:r w:rsidR="00EC16DA">
        <w:rPr>
          <w:rFonts w:ascii="Oswald-ExtraLight"/>
          <w:color w:val="FFFFFF"/>
          <w:spacing w:val="21"/>
          <w:sz w:val="88"/>
        </w:rPr>
        <w:t xml:space="preserve">GAMING </w:t>
      </w:r>
      <w:r w:rsidR="00EC16DA">
        <w:rPr>
          <w:rFonts w:ascii="Oswald-ExtraLight"/>
          <w:color w:val="FFFFFF"/>
          <w:spacing w:val="19"/>
          <w:sz w:val="88"/>
        </w:rPr>
        <w:t xml:space="preserve">BEHAVIOURS </w:t>
      </w:r>
      <w:r w:rsidR="00EC16DA">
        <w:rPr>
          <w:rFonts w:ascii="Oswald-ExtraLight"/>
          <w:color w:val="FFFFFF"/>
          <w:spacing w:val="26"/>
          <w:sz w:val="88"/>
        </w:rPr>
        <w:t xml:space="preserve">OF </w:t>
      </w:r>
      <w:r w:rsidR="00EC16DA">
        <w:rPr>
          <w:rFonts w:ascii="Oswald-ExtraLight"/>
          <w:color w:val="FFFFFF"/>
          <w:spacing w:val="20"/>
          <w:sz w:val="88"/>
        </w:rPr>
        <w:t xml:space="preserve">YOUNG </w:t>
      </w:r>
      <w:r w:rsidR="00EC16DA">
        <w:rPr>
          <w:rFonts w:ascii="Oswald-ExtraLight"/>
          <w:color w:val="FFFFFF"/>
          <w:spacing w:val="18"/>
          <w:sz w:val="88"/>
        </w:rPr>
        <w:t xml:space="preserve">PASIFIKA </w:t>
      </w:r>
      <w:r w:rsidR="00EC16DA">
        <w:rPr>
          <w:rFonts w:ascii="Oswald-ExtraLight"/>
          <w:color w:val="FFFFFF"/>
          <w:spacing w:val="26"/>
          <w:sz w:val="88"/>
        </w:rPr>
        <w:t xml:space="preserve">PEOPLE </w:t>
      </w:r>
      <w:r w:rsidR="00EC16DA">
        <w:rPr>
          <w:rFonts w:ascii="Oswald-ExtraLight"/>
          <w:color w:val="FFFFFF"/>
          <w:spacing w:val="17"/>
          <w:sz w:val="88"/>
        </w:rPr>
        <w:t xml:space="preserve">AND </w:t>
      </w:r>
      <w:r w:rsidR="00EC16DA">
        <w:rPr>
          <w:rFonts w:ascii="Oswald-ExtraLight"/>
          <w:color w:val="FFFFFF"/>
          <w:spacing w:val="20"/>
          <w:sz w:val="88"/>
        </w:rPr>
        <w:t xml:space="preserve">THEIR </w:t>
      </w:r>
      <w:r w:rsidR="00EC16DA">
        <w:rPr>
          <w:rFonts w:ascii="Oswald-ExtraLight"/>
          <w:color w:val="FFFFFF"/>
          <w:spacing w:val="26"/>
          <w:sz w:val="88"/>
        </w:rPr>
        <w:t>VIEWS</w:t>
      </w:r>
    </w:p>
    <w:p w14:paraId="144839AF" w14:textId="77777777" w:rsidR="005B1E76" w:rsidRDefault="00EC16DA">
      <w:pPr>
        <w:spacing w:line="953" w:lineRule="exact"/>
        <w:ind w:left="1584"/>
        <w:rPr>
          <w:rFonts w:ascii="Oswald-ExtraLight"/>
          <w:sz w:val="88"/>
        </w:rPr>
      </w:pPr>
      <w:r>
        <w:rPr>
          <w:rFonts w:ascii="Oswald-ExtraLight"/>
          <w:color w:val="FFFFFF"/>
          <w:spacing w:val="20"/>
          <w:sz w:val="88"/>
        </w:rPr>
        <w:t>BASED</w:t>
      </w:r>
      <w:r>
        <w:rPr>
          <w:rFonts w:ascii="Oswald-ExtraLight"/>
          <w:color w:val="FFFFFF"/>
          <w:spacing w:val="54"/>
          <w:sz w:val="88"/>
        </w:rPr>
        <w:t xml:space="preserve"> </w:t>
      </w:r>
      <w:r>
        <w:rPr>
          <w:rFonts w:ascii="Oswald-ExtraLight"/>
          <w:color w:val="FFFFFF"/>
          <w:spacing w:val="13"/>
          <w:sz w:val="88"/>
        </w:rPr>
        <w:t>ON</w:t>
      </w:r>
      <w:r>
        <w:rPr>
          <w:rFonts w:ascii="Oswald-ExtraLight"/>
          <w:color w:val="FFFFFF"/>
          <w:spacing w:val="54"/>
          <w:sz w:val="88"/>
        </w:rPr>
        <w:t xml:space="preserve"> </w:t>
      </w:r>
      <w:r>
        <w:rPr>
          <w:rFonts w:ascii="Oswald-ExtraLight"/>
          <w:color w:val="FFFFFF"/>
          <w:spacing w:val="24"/>
          <w:sz w:val="88"/>
        </w:rPr>
        <w:t>FINANCIAL</w:t>
      </w:r>
    </w:p>
    <w:p w14:paraId="31D99D1B" w14:textId="77777777" w:rsidR="005B1E76" w:rsidRDefault="00EC16DA">
      <w:pPr>
        <w:spacing w:line="1172" w:lineRule="exact"/>
        <w:ind w:left="1584"/>
        <w:rPr>
          <w:rFonts w:ascii="Oswald-ExtraLight"/>
          <w:sz w:val="88"/>
        </w:rPr>
      </w:pPr>
      <w:r>
        <w:rPr>
          <w:rFonts w:ascii="Oswald-ExtraLight"/>
          <w:color w:val="FFFFFF"/>
          <w:spacing w:val="24"/>
          <w:sz w:val="88"/>
        </w:rPr>
        <w:t>TRANSACTIONS.</w:t>
      </w:r>
    </w:p>
    <w:p w14:paraId="046CE6EF" w14:textId="77777777" w:rsidR="005B1E76" w:rsidRDefault="005B1E76">
      <w:pPr>
        <w:spacing w:line="1172" w:lineRule="exact"/>
        <w:rPr>
          <w:rFonts w:ascii="Oswald-ExtraLight"/>
          <w:sz w:val="88"/>
        </w:rPr>
        <w:sectPr w:rsidR="005B1E76">
          <w:headerReference w:type="even" r:id="rId81"/>
          <w:footerReference w:type="even" r:id="rId82"/>
          <w:pgSz w:w="11910" w:h="16840"/>
          <w:pgMar w:top="980" w:right="340" w:bottom="280" w:left="400" w:header="0" w:footer="0" w:gutter="0"/>
          <w:cols w:space="720"/>
        </w:sectPr>
      </w:pPr>
    </w:p>
    <w:p w14:paraId="60E4154C" w14:textId="77777777" w:rsidR="005B1E76" w:rsidRDefault="00EC16DA">
      <w:pPr>
        <w:pStyle w:val="BodyText"/>
        <w:spacing w:before="14"/>
        <w:rPr>
          <w:rFonts w:ascii="Oswald-ExtraLight"/>
          <w:sz w:val="15"/>
        </w:rPr>
      </w:pPr>
      <w:r>
        <w:rPr>
          <w:noProof/>
        </w:rPr>
        <w:lastRenderedPageBreak/>
        <w:drawing>
          <wp:anchor distT="0" distB="0" distL="0" distR="0" simplePos="0" relativeHeight="15776768" behindDoc="0" locked="0" layoutInCell="1" allowOverlap="1" wp14:anchorId="37CCC25E" wp14:editId="45496C9C">
            <wp:simplePos x="0" y="0"/>
            <wp:positionH relativeFrom="page">
              <wp:posOffset>7398003</wp:posOffset>
            </wp:positionH>
            <wp:positionV relativeFrom="page">
              <wp:posOffset>0</wp:posOffset>
            </wp:positionV>
            <wp:extent cx="162001" cy="10692003"/>
            <wp:effectExtent l="0" t="0" r="0" b="0"/>
            <wp:wrapNone/>
            <wp:docPr id="1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77280" behindDoc="0" locked="0" layoutInCell="1" allowOverlap="1" wp14:anchorId="2CD87C0F" wp14:editId="081C07B2">
            <wp:simplePos x="0" y="0"/>
            <wp:positionH relativeFrom="page">
              <wp:posOffset>7074002</wp:posOffset>
            </wp:positionH>
            <wp:positionV relativeFrom="page">
              <wp:posOffset>10558805</wp:posOffset>
            </wp:positionV>
            <wp:extent cx="162001" cy="133197"/>
            <wp:effectExtent l="0" t="0" r="0" b="0"/>
            <wp:wrapNone/>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911E079" w14:textId="77777777" w:rsidR="005B1E76" w:rsidRDefault="00EC16DA">
      <w:pPr>
        <w:pStyle w:val="Heading6"/>
        <w:spacing w:before="93"/>
        <w:ind w:left="507"/>
      </w:pPr>
      <w:bookmarkStart w:id="31" w:name="_TOC_250030"/>
      <w:r>
        <w:t>Time</w:t>
      </w:r>
      <w:r>
        <w:rPr>
          <w:spacing w:val="38"/>
        </w:rPr>
        <w:t xml:space="preserve"> </w:t>
      </w:r>
      <w:r>
        <w:t>Spent</w:t>
      </w:r>
      <w:r>
        <w:rPr>
          <w:spacing w:val="39"/>
        </w:rPr>
        <w:t xml:space="preserve"> </w:t>
      </w:r>
      <w:bookmarkEnd w:id="31"/>
      <w:r>
        <w:rPr>
          <w:spacing w:val="-2"/>
        </w:rPr>
        <w:t>“Gaming”</w:t>
      </w:r>
    </w:p>
    <w:p w14:paraId="2DDD4FF5" w14:textId="77777777" w:rsidR="005B1E76" w:rsidRDefault="005B1E76">
      <w:pPr>
        <w:pStyle w:val="BodyText"/>
        <w:spacing w:before="10"/>
        <w:rPr>
          <w:rFonts w:ascii="Ubuntu-Medium"/>
          <w:sz w:val="21"/>
        </w:rPr>
      </w:pPr>
    </w:p>
    <w:p w14:paraId="1E514738" w14:textId="77777777" w:rsidR="005B1E76" w:rsidRDefault="00EC16DA">
      <w:pPr>
        <w:ind w:left="507"/>
        <w:rPr>
          <w:sz w:val="17"/>
        </w:rPr>
      </w:pPr>
      <w:r>
        <w:rPr>
          <w:color w:val="1C1731"/>
          <w:sz w:val="17"/>
        </w:rPr>
        <w:t>On</w:t>
      </w:r>
      <w:r>
        <w:rPr>
          <w:color w:val="1C1731"/>
          <w:spacing w:val="28"/>
          <w:sz w:val="17"/>
        </w:rPr>
        <w:t xml:space="preserve"> </w:t>
      </w:r>
      <w:r>
        <w:rPr>
          <w:color w:val="1C1731"/>
          <w:sz w:val="17"/>
        </w:rPr>
        <w:t>average,</w:t>
      </w:r>
      <w:r>
        <w:rPr>
          <w:color w:val="1C1731"/>
          <w:spacing w:val="29"/>
          <w:sz w:val="17"/>
        </w:rPr>
        <w:t xml:space="preserve"> </w:t>
      </w:r>
      <w:r>
        <w:rPr>
          <w:color w:val="1C1731"/>
          <w:sz w:val="17"/>
        </w:rPr>
        <w:t>23.5%</w:t>
      </w:r>
      <w:r>
        <w:rPr>
          <w:color w:val="1C1731"/>
          <w:spacing w:val="29"/>
          <w:sz w:val="17"/>
        </w:rPr>
        <w:t xml:space="preserve"> </w:t>
      </w:r>
      <w:r>
        <w:rPr>
          <w:color w:val="1C1731"/>
          <w:sz w:val="17"/>
        </w:rPr>
        <w:t>(n=83)</w:t>
      </w:r>
      <w:r>
        <w:rPr>
          <w:color w:val="1C1731"/>
          <w:spacing w:val="29"/>
          <w:sz w:val="17"/>
        </w:rPr>
        <w:t xml:space="preserve"> </w:t>
      </w:r>
      <w:r>
        <w:rPr>
          <w:color w:val="1C1731"/>
          <w:sz w:val="17"/>
        </w:rPr>
        <w:t>of</w:t>
      </w:r>
      <w:r>
        <w:rPr>
          <w:color w:val="1C1731"/>
          <w:spacing w:val="29"/>
          <w:sz w:val="17"/>
        </w:rPr>
        <w:t xml:space="preserve"> </w:t>
      </w:r>
      <w:r>
        <w:rPr>
          <w:color w:val="1C1731"/>
          <w:sz w:val="17"/>
        </w:rPr>
        <w:t>respondents</w:t>
      </w:r>
      <w:r>
        <w:rPr>
          <w:color w:val="1C1731"/>
          <w:spacing w:val="29"/>
          <w:sz w:val="17"/>
        </w:rPr>
        <w:t xml:space="preserve"> </w:t>
      </w:r>
      <w:r>
        <w:rPr>
          <w:color w:val="1C1731"/>
          <w:sz w:val="17"/>
        </w:rPr>
        <w:t>who</w:t>
      </w:r>
      <w:r>
        <w:rPr>
          <w:color w:val="1C1731"/>
          <w:spacing w:val="29"/>
          <w:sz w:val="17"/>
        </w:rPr>
        <w:t xml:space="preserve"> </w:t>
      </w:r>
      <w:r>
        <w:rPr>
          <w:color w:val="1C1731"/>
          <w:sz w:val="17"/>
        </w:rPr>
        <w:t>identified</w:t>
      </w:r>
      <w:r>
        <w:rPr>
          <w:color w:val="1C1731"/>
          <w:spacing w:val="29"/>
          <w:sz w:val="17"/>
        </w:rPr>
        <w:t xml:space="preserve"> </w:t>
      </w:r>
      <w:r>
        <w:rPr>
          <w:color w:val="1C1731"/>
          <w:sz w:val="17"/>
        </w:rPr>
        <w:t>as</w:t>
      </w:r>
      <w:r>
        <w:rPr>
          <w:color w:val="1C1731"/>
          <w:spacing w:val="29"/>
          <w:sz w:val="17"/>
        </w:rPr>
        <w:t xml:space="preserve"> </w:t>
      </w:r>
      <w:r>
        <w:rPr>
          <w:color w:val="1C1731"/>
          <w:sz w:val="17"/>
        </w:rPr>
        <w:t>Pasifika,</w:t>
      </w:r>
      <w:r>
        <w:rPr>
          <w:color w:val="1C1731"/>
          <w:spacing w:val="28"/>
          <w:sz w:val="17"/>
        </w:rPr>
        <w:t xml:space="preserve"> </w:t>
      </w:r>
      <w:r>
        <w:rPr>
          <w:color w:val="1C1731"/>
          <w:sz w:val="17"/>
        </w:rPr>
        <w:t>spent</w:t>
      </w:r>
      <w:r>
        <w:rPr>
          <w:color w:val="1C1731"/>
          <w:spacing w:val="29"/>
          <w:sz w:val="17"/>
        </w:rPr>
        <w:t xml:space="preserve"> </w:t>
      </w:r>
      <w:r>
        <w:rPr>
          <w:color w:val="1C1731"/>
          <w:sz w:val="17"/>
        </w:rPr>
        <w:t>six</w:t>
      </w:r>
      <w:r>
        <w:rPr>
          <w:color w:val="1C1731"/>
          <w:spacing w:val="29"/>
          <w:sz w:val="17"/>
        </w:rPr>
        <w:t xml:space="preserve"> </w:t>
      </w:r>
      <w:r>
        <w:rPr>
          <w:color w:val="1C1731"/>
          <w:sz w:val="17"/>
        </w:rPr>
        <w:t>hours</w:t>
      </w:r>
      <w:r>
        <w:rPr>
          <w:color w:val="1C1731"/>
          <w:spacing w:val="29"/>
          <w:sz w:val="17"/>
        </w:rPr>
        <w:t xml:space="preserve"> </w:t>
      </w:r>
      <w:r>
        <w:rPr>
          <w:color w:val="1C1731"/>
          <w:sz w:val="17"/>
        </w:rPr>
        <w:t>or</w:t>
      </w:r>
      <w:r>
        <w:rPr>
          <w:color w:val="1C1731"/>
          <w:spacing w:val="29"/>
          <w:sz w:val="17"/>
        </w:rPr>
        <w:t xml:space="preserve"> </w:t>
      </w:r>
      <w:r>
        <w:rPr>
          <w:color w:val="1C1731"/>
          <w:sz w:val="17"/>
        </w:rPr>
        <w:t>more</w:t>
      </w:r>
      <w:r>
        <w:rPr>
          <w:color w:val="1C1731"/>
          <w:spacing w:val="29"/>
          <w:sz w:val="17"/>
        </w:rPr>
        <w:t xml:space="preserve"> </w:t>
      </w:r>
      <w:r>
        <w:rPr>
          <w:color w:val="1C1731"/>
          <w:sz w:val="17"/>
        </w:rPr>
        <w:t>gaming</w:t>
      </w:r>
      <w:r>
        <w:rPr>
          <w:color w:val="1C1731"/>
          <w:spacing w:val="29"/>
          <w:sz w:val="17"/>
        </w:rPr>
        <w:t xml:space="preserve"> </w:t>
      </w:r>
      <w:r>
        <w:rPr>
          <w:color w:val="1C1731"/>
          <w:sz w:val="17"/>
        </w:rPr>
        <w:t>in</w:t>
      </w:r>
      <w:r>
        <w:rPr>
          <w:color w:val="1C1731"/>
          <w:spacing w:val="29"/>
          <w:sz w:val="17"/>
        </w:rPr>
        <w:t xml:space="preserve"> </w:t>
      </w:r>
      <w:r>
        <w:rPr>
          <w:color w:val="1C1731"/>
          <w:sz w:val="17"/>
        </w:rPr>
        <w:t>one</w:t>
      </w:r>
      <w:r>
        <w:rPr>
          <w:color w:val="1C1731"/>
          <w:spacing w:val="29"/>
          <w:sz w:val="17"/>
        </w:rPr>
        <w:t xml:space="preserve"> </w:t>
      </w:r>
      <w:r>
        <w:rPr>
          <w:color w:val="1C1731"/>
          <w:spacing w:val="-2"/>
          <w:sz w:val="17"/>
        </w:rPr>
        <w:t>session</w:t>
      </w:r>
    </w:p>
    <w:p w14:paraId="2F25E153" w14:textId="77777777" w:rsidR="005B1E76" w:rsidRDefault="00EC16DA">
      <w:pPr>
        <w:spacing w:before="85"/>
        <w:ind w:left="507"/>
        <w:rPr>
          <w:sz w:val="17"/>
        </w:rPr>
      </w:pPr>
      <w:r>
        <w:rPr>
          <w:color w:val="1C1731"/>
          <w:sz w:val="17"/>
        </w:rPr>
        <w:t>compared</w:t>
      </w:r>
      <w:r>
        <w:rPr>
          <w:color w:val="1C1731"/>
          <w:spacing w:val="30"/>
          <w:sz w:val="17"/>
        </w:rPr>
        <w:t xml:space="preserve"> </w:t>
      </w:r>
      <w:r>
        <w:rPr>
          <w:color w:val="1C1731"/>
          <w:sz w:val="17"/>
        </w:rPr>
        <w:t>to</w:t>
      </w:r>
      <w:r>
        <w:rPr>
          <w:color w:val="1C1731"/>
          <w:spacing w:val="30"/>
          <w:sz w:val="17"/>
        </w:rPr>
        <w:t xml:space="preserve"> </w:t>
      </w:r>
      <w:r>
        <w:rPr>
          <w:color w:val="1C1731"/>
          <w:sz w:val="17"/>
        </w:rPr>
        <w:t>16.4%</w:t>
      </w:r>
      <w:r>
        <w:rPr>
          <w:color w:val="1C1731"/>
          <w:spacing w:val="30"/>
          <w:sz w:val="17"/>
        </w:rPr>
        <w:t xml:space="preserve"> </w:t>
      </w:r>
      <w:r>
        <w:rPr>
          <w:color w:val="1C1731"/>
          <w:sz w:val="17"/>
        </w:rPr>
        <w:t>(n=61)</w:t>
      </w:r>
      <w:r>
        <w:rPr>
          <w:color w:val="1C1731"/>
          <w:spacing w:val="30"/>
          <w:sz w:val="17"/>
        </w:rPr>
        <w:t xml:space="preserve"> </w:t>
      </w:r>
      <w:r>
        <w:rPr>
          <w:color w:val="1C1731"/>
          <w:sz w:val="17"/>
        </w:rPr>
        <w:t>of</w:t>
      </w:r>
      <w:r>
        <w:rPr>
          <w:color w:val="1C1731"/>
          <w:spacing w:val="30"/>
          <w:sz w:val="17"/>
        </w:rPr>
        <w:t xml:space="preserve"> </w:t>
      </w:r>
      <w:proofErr w:type="spellStart"/>
      <w:r>
        <w:rPr>
          <w:color w:val="1C1731"/>
          <w:sz w:val="17"/>
        </w:rPr>
        <w:t>nMnP</w:t>
      </w:r>
      <w:proofErr w:type="spellEnd"/>
      <w:r>
        <w:rPr>
          <w:color w:val="1C1731"/>
          <w:spacing w:val="30"/>
          <w:sz w:val="17"/>
        </w:rPr>
        <w:t xml:space="preserve"> </w:t>
      </w:r>
      <w:r>
        <w:rPr>
          <w:color w:val="1C1731"/>
          <w:sz w:val="17"/>
        </w:rPr>
        <w:t>(Table</w:t>
      </w:r>
      <w:r>
        <w:rPr>
          <w:color w:val="1C1731"/>
          <w:spacing w:val="30"/>
          <w:sz w:val="17"/>
        </w:rPr>
        <w:t xml:space="preserve"> </w:t>
      </w:r>
      <w:r>
        <w:rPr>
          <w:color w:val="1C1731"/>
          <w:sz w:val="17"/>
        </w:rPr>
        <w:t>6).</w:t>
      </w:r>
      <w:r>
        <w:rPr>
          <w:color w:val="1C1731"/>
          <w:spacing w:val="73"/>
          <w:w w:val="150"/>
          <w:sz w:val="17"/>
        </w:rPr>
        <w:t xml:space="preserve"> </w:t>
      </w:r>
      <w:r>
        <w:rPr>
          <w:color w:val="1C1731"/>
          <w:sz w:val="17"/>
        </w:rPr>
        <w:t>Furthermore,</w:t>
      </w:r>
      <w:r>
        <w:rPr>
          <w:color w:val="1C1731"/>
          <w:spacing w:val="30"/>
          <w:sz w:val="17"/>
        </w:rPr>
        <w:t xml:space="preserve"> </w:t>
      </w:r>
      <w:r>
        <w:rPr>
          <w:color w:val="1C1731"/>
          <w:sz w:val="17"/>
        </w:rPr>
        <w:t>nearly</w:t>
      </w:r>
      <w:r>
        <w:rPr>
          <w:color w:val="1C1731"/>
          <w:spacing w:val="30"/>
          <w:sz w:val="17"/>
        </w:rPr>
        <w:t xml:space="preserve"> </w:t>
      </w:r>
      <w:r>
        <w:rPr>
          <w:color w:val="1C1731"/>
          <w:sz w:val="17"/>
        </w:rPr>
        <w:t>half</w:t>
      </w:r>
      <w:r>
        <w:rPr>
          <w:color w:val="1C1731"/>
          <w:spacing w:val="30"/>
          <w:sz w:val="17"/>
        </w:rPr>
        <w:t xml:space="preserve"> </w:t>
      </w:r>
      <w:r>
        <w:rPr>
          <w:color w:val="1C1731"/>
          <w:sz w:val="17"/>
        </w:rPr>
        <w:t>(44.2%)</w:t>
      </w:r>
      <w:r>
        <w:rPr>
          <w:color w:val="1C1731"/>
          <w:spacing w:val="30"/>
          <w:sz w:val="17"/>
        </w:rPr>
        <w:t xml:space="preserve"> </w:t>
      </w:r>
      <w:r>
        <w:rPr>
          <w:color w:val="1C1731"/>
          <w:sz w:val="17"/>
        </w:rPr>
        <w:t>of</w:t>
      </w:r>
      <w:r>
        <w:rPr>
          <w:color w:val="1C1731"/>
          <w:spacing w:val="30"/>
          <w:sz w:val="17"/>
        </w:rPr>
        <w:t xml:space="preserve"> </w:t>
      </w:r>
      <w:r>
        <w:rPr>
          <w:color w:val="1C1731"/>
          <w:sz w:val="17"/>
        </w:rPr>
        <w:t>all</w:t>
      </w:r>
      <w:r>
        <w:rPr>
          <w:color w:val="1C1731"/>
          <w:spacing w:val="30"/>
          <w:sz w:val="17"/>
        </w:rPr>
        <w:t xml:space="preserve"> </w:t>
      </w:r>
      <w:r>
        <w:rPr>
          <w:color w:val="1C1731"/>
          <w:sz w:val="17"/>
        </w:rPr>
        <w:t>respondents</w:t>
      </w:r>
      <w:r>
        <w:rPr>
          <w:color w:val="1C1731"/>
          <w:spacing w:val="31"/>
          <w:sz w:val="17"/>
        </w:rPr>
        <w:t xml:space="preserve"> </w:t>
      </w:r>
      <w:r>
        <w:rPr>
          <w:color w:val="1C1731"/>
          <w:sz w:val="17"/>
        </w:rPr>
        <w:t>‘gamed’</w:t>
      </w:r>
      <w:r>
        <w:rPr>
          <w:color w:val="1C1731"/>
          <w:spacing w:val="30"/>
          <w:sz w:val="17"/>
        </w:rPr>
        <w:t xml:space="preserve"> </w:t>
      </w:r>
      <w:r>
        <w:rPr>
          <w:color w:val="1C1731"/>
          <w:sz w:val="17"/>
        </w:rPr>
        <w:t>daily</w:t>
      </w:r>
      <w:r>
        <w:rPr>
          <w:color w:val="1C1731"/>
          <w:spacing w:val="30"/>
          <w:sz w:val="17"/>
        </w:rPr>
        <w:t xml:space="preserve"> </w:t>
      </w:r>
      <w:r>
        <w:rPr>
          <w:color w:val="1C1731"/>
          <w:sz w:val="17"/>
        </w:rPr>
        <w:t>(Table</w:t>
      </w:r>
      <w:r>
        <w:rPr>
          <w:color w:val="1C1731"/>
          <w:spacing w:val="30"/>
          <w:sz w:val="17"/>
        </w:rPr>
        <w:t xml:space="preserve"> </w:t>
      </w:r>
      <w:r>
        <w:rPr>
          <w:color w:val="1C1731"/>
          <w:spacing w:val="-5"/>
          <w:sz w:val="17"/>
        </w:rPr>
        <w:t>7)</w:t>
      </w:r>
    </w:p>
    <w:p w14:paraId="5B41E68C" w14:textId="77777777" w:rsidR="005B1E76" w:rsidRDefault="005B1E76">
      <w:pPr>
        <w:pStyle w:val="BodyText"/>
        <w:spacing w:before="4"/>
        <w:rPr>
          <w:sz w:val="25"/>
        </w:rPr>
      </w:pPr>
    </w:p>
    <w:tbl>
      <w:tblPr>
        <w:tblW w:w="0" w:type="auto"/>
        <w:tblInd w:w="514" w:type="dxa"/>
        <w:tblLayout w:type="fixed"/>
        <w:tblCellMar>
          <w:left w:w="0" w:type="dxa"/>
          <w:right w:w="0" w:type="dxa"/>
        </w:tblCellMar>
        <w:tblLook w:val="01E0" w:firstRow="1" w:lastRow="1" w:firstColumn="1" w:lastColumn="1" w:noHBand="0" w:noVBand="0"/>
      </w:tblPr>
      <w:tblGrid>
        <w:gridCol w:w="3468"/>
        <w:gridCol w:w="1879"/>
        <w:gridCol w:w="1779"/>
        <w:gridCol w:w="2483"/>
        <w:gridCol w:w="312"/>
      </w:tblGrid>
      <w:tr w:rsidR="005B1E76" w14:paraId="6427B4FF" w14:textId="77777777">
        <w:trPr>
          <w:trHeight w:val="551"/>
        </w:trPr>
        <w:tc>
          <w:tcPr>
            <w:tcW w:w="3468" w:type="dxa"/>
          </w:tcPr>
          <w:p w14:paraId="0A3667F2" w14:textId="77777777" w:rsidR="005B1E76" w:rsidRDefault="00EC16DA">
            <w:pPr>
              <w:pStyle w:val="TableParagraph"/>
              <w:spacing w:line="135" w:lineRule="exact"/>
              <w:rPr>
                <w:sz w:val="12"/>
              </w:rPr>
            </w:pPr>
            <w:r>
              <w:rPr>
                <w:color w:val="1C1731"/>
                <w:sz w:val="12"/>
              </w:rPr>
              <w:t>Table</w:t>
            </w:r>
            <w:r>
              <w:rPr>
                <w:color w:val="1C1731"/>
                <w:spacing w:val="13"/>
                <w:sz w:val="12"/>
              </w:rPr>
              <w:t xml:space="preserve"> </w:t>
            </w:r>
            <w:r>
              <w:rPr>
                <w:color w:val="1C1731"/>
                <w:sz w:val="12"/>
              </w:rPr>
              <w:t>6</w:t>
            </w:r>
            <w:r>
              <w:rPr>
                <w:color w:val="1C1731"/>
                <w:spacing w:val="16"/>
                <w:sz w:val="12"/>
              </w:rPr>
              <w:t xml:space="preserve"> </w:t>
            </w:r>
            <w:r>
              <w:rPr>
                <w:color w:val="1C1731"/>
                <w:sz w:val="12"/>
              </w:rPr>
              <w:t>Time</w:t>
            </w:r>
            <w:r>
              <w:rPr>
                <w:color w:val="1C1731"/>
                <w:spacing w:val="16"/>
                <w:sz w:val="12"/>
              </w:rPr>
              <w:t xml:space="preserve"> </w:t>
            </w:r>
            <w:r>
              <w:rPr>
                <w:color w:val="1C1731"/>
                <w:sz w:val="12"/>
              </w:rPr>
              <w:t>spent</w:t>
            </w:r>
            <w:r>
              <w:rPr>
                <w:color w:val="1C1731"/>
                <w:spacing w:val="16"/>
                <w:sz w:val="12"/>
              </w:rPr>
              <w:t xml:space="preserve"> </w:t>
            </w:r>
            <w:r>
              <w:rPr>
                <w:color w:val="1C1731"/>
                <w:sz w:val="12"/>
              </w:rPr>
              <w:t>playing</w:t>
            </w:r>
            <w:r>
              <w:rPr>
                <w:color w:val="1C1731"/>
                <w:spacing w:val="16"/>
                <w:sz w:val="12"/>
              </w:rPr>
              <w:t xml:space="preserve"> </w:t>
            </w:r>
            <w:r>
              <w:rPr>
                <w:color w:val="1C1731"/>
                <w:sz w:val="12"/>
              </w:rPr>
              <w:t>online</w:t>
            </w:r>
            <w:r>
              <w:rPr>
                <w:color w:val="1C1731"/>
                <w:spacing w:val="16"/>
                <w:sz w:val="12"/>
              </w:rPr>
              <w:t xml:space="preserve"> </w:t>
            </w:r>
            <w:r>
              <w:rPr>
                <w:color w:val="1C1731"/>
                <w:sz w:val="12"/>
              </w:rPr>
              <w:t>games</w:t>
            </w:r>
            <w:r>
              <w:rPr>
                <w:color w:val="1C1731"/>
                <w:spacing w:val="16"/>
                <w:sz w:val="12"/>
              </w:rPr>
              <w:t xml:space="preserve"> </w:t>
            </w:r>
            <w:r>
              <w:rPr>
                <w:color w:val="1C1731"/>
                <w:sz w:val="12"/>
              </w:rPr>
              <w:t>in</w:t>
            </w:r>
            <w:r>
              <w:rPr>
                <w:color w:val="1C1731"/>
                <w:spacing w:val="16"/>
                <w:sz w:val="12"/>
              </w:rPr>
              <w:t xml:space="preserve"> </w:t>
            </w:r>
            <w:r>
              <w:rPr>
                <w:color w:val="1C1731"/>
                <w:sz w:val="12"/>
              </w:rPr>
              <w:t>one</w:t>
            </w:r>
            <w:r>
              <w:rPr>
                <w:color w:val="1C1731"/>
                <w:spacing w:val="16"/>
                <w:sz w:val="12"/>
              </w:rPr>
              <w:t xml:space="preserve"> </w:t>
            </w:r>
            <w:r>
              <w:rPr>
                <w:color w:val="1C1731"/>
                <w:spacing w:val="-2"/>
                <w:sz w:val="12"/>
              </w:rPr>
              <w:t>session</w:t>
            </w:r>
          </w:p>
        </w:tc>
        <w:tc>
          <w:tcPr>
            <w:tcW w:w="1879" w:type="dxa"/>
          </w:tcPr>
          <w:p w14:paraId="643E75A5" w14:textId="77777777" w:rsidR="005B1E76" w:rsidRDefault="005B1E76">
            <w:pPr>
              <w:pStyle w:val="TableParagraph"/>
              <w:spacing w:before="5"/>
              <w:rPr>
                <w:sz w:val="20"/>
              </w:rPr>
            </w:pPr>
          </w:p>
          <w:p w14:paraId="4B3426C3" w14:textId="77777777" w:rsidR="005B1E76" w:rsidRDefault="00EC16DA">
            <w:pPr>
              <w:pStyle w:val="TableParagraph"/>
              <w:ind w:left="259"/>
              <w:rPr>
                <w:b/>
                <w:sz w:val="20"/>
              </w:rPr>
            </w:pPr>
            <w:r>
              <w:rPr>
                <w:b/>
                <w:color w:val="1C1731"/>
                <w:sz w:val="20"/>
              </w:rPr>
              <w:t>Pasifika</w:t>
            </w:r>
            <w:r>
              <w:rPr>
                <w:b/>
                <w:color w:val="1C1731"/>
                <w:spacing w:val="50"/>
                <w:sz w:val="20"/>
              </w:rPr>
              <w:t xml:space="preserve"> </w:t>
            </w:r>
            <w:r>
              <w:rPr>
                <w:b/>
                <w:color w:val="1C1731"/>
                <w:spacing w:val="-2"/>
                <w:sz w:val="20"/>
              </w:rPr>
              <w:t>(n=352)</w:t>
            </w:r>
          </w:p>
        </w:tc>
        <w:tc>
          <w:tcPr>
            <w:tcW w:w="1779" w:type="dxa"/>
          </w:tcPr>
          <w:p w14:paraId="2ABFEF4B" w14:textId="77777777" w:rsidR="005B1E76" w:rsidRDefault="005B1E76">
            <w:pPr>
              <w:pStyle w:val="TableParagraph"/>
              <w:spacing w:before="5"/>
              <w:rPr>
                <w:sz w:val="20"/>
              </w:rPr>
            </w:pPr>
          </w:p>
          <w:p w14:paraId="204BCBAB" w14:textId="77777777" w:rsidR="005B1E76" w:rsidRDefault="00EC16DA">
            <w:pPr>
              <w:pStyle w:val="TableParagraph"/>
              <w:ind w:left="270"/>
              <w:rPr>
                <w:b/>
                <w:sz w:val="20"/>
              </w:rPr>
            </w:pPr>
            <w:proofErr w:type="spellStart"/>
            <w:r>
              <w:rPr>
                <w:b/>
                <w:color w:val="1C1731"/>
                <w:sz w:val="20"/>
              </w:rPr>
              <w:t>nMnP</w:t>
            </w:r>
            <w:proofErr w:type="spellEnd"/>
            <w:r>
              <w:rPr>
                <w:b/>
                <w:color w:val="1C1731"/>
                <w:spacing w:val="30"/>
                <w:sz w:val="20"/>
              </w:rPr>
              <w:t xml:space="preserve"> </w:t>
            </w:r>
            <w:r>
              <w:rPr>
                <w:b/>
                <w:color w:val="1C1731"/>
                <w:spacing w:val="-2"/>
                <w:sz w:val="20"/>
              </w:rPr>
              <w:t>(n=373)</w:t>
            </w:r>
          </w:p>
        </w:tc>
        <w:tc>
          <w:tcPr>
            <w:tcW w:w="2483" w:type="dxa"/>
          </w:tcPr>
          <w:p w14:paraId="16D1142C" w14:textId="77777777" w:rsidR="005B1E76" w:rsidRDefault="005B1E76">
            <w:pPr>
              <w:pStyle w:val="TableParagraph"/>
              <w:spacing w:before="5"/>
              <w:rPr>
                <w:sz w:val="20"/>
              </w:rPr>
            </w:pPr>
          </w:p>
          <w:p w14:paraId="6DFFA689" w14:textId="77777777" w:rsidR="005B1E76" w:rsidRDefault="00EC16DA">
            <w:pPr>
              <w:pStyle w:val="TableParagraph"/>
              <w:ind w:left="135"/>
              <w:rPr>
                <w:b/>
                <w:sz w:val="20"/>
              </w:rPr>
            </w:pPr>
            <w:r>
              <w:rPr>
                <w:b/>
                <w:color w:val="1C1731"/>
                <w:sz w:val="20"/>
              </w:rPr>
              <w:t>Total</w:t>
            </w:r>
            <w:r>
              <w:rPr>
                <w:b/>
                <w:color w:val="1C1731"/>
                <w:spacing w:val="17"/>
                <w:sz w:val="20"/>
              </w:rPr>
              <w:t xml:space="preserve"> </w:t>
            </w:r>
            <w:r>
              <w:rPr>
                <w:b/>
                <w:color w:val="1C1731"/>
                <w:spacing w:val="-2"/>
                <w:sz w:val="20"/>
              </w:rPr>
              <w:t>(n=725)</w:t>
            </w:r>
          </w:p>
        </w:tc>
        <w:tc>
          <w:tcPr>
            <w:tcW w:w="312" w:type="dxa"/>
            <w:vMerge w:val="restart"/>
          </w:tcPr>
          <w:p w14:paraId="03A4CBB6" w14:textId="77777777" w:rsidR="005B1E76" w:rsidRDefault="005B1E76">
            <w:pPr>
              <w:pStyle w:val="TableParagraph"/>
              <w:rPr>
                <w:rFonts w:ascii="Times New Roman"/>
                <w:sz w:val="16"/>
              </w:rPr>
            </w:pPr>
          </w:p>
        </w:tc>
      </w:tr>
      <w:tr w:rsidR="005B1E76" w14:paraId="2CC6678C" w14:textId="77777777">
        <w:trPr>
          <w:trHeight w:val="429"/>
        </w:trPr>
        <w:tc>
          <w:tcPr>
            <w:tcW w:w="3468" w:type="dxa"/>
            <w:tcBorders>
              <w:bottom w:val="single" w:sz="4" w:space="0" w:color="BFBFBF"/>
            </w:tcBorders>
          </w:tcPr>
          <w:p w14:paraId="62577719" w14:textId="77777777" w:rsidR="005B1E76" w:rsidRDefault="00EC16DA">
            <w:pPr>
              <w:pStyle w:val="TableParagraph"/>
              <w:spacing w:before="80"/>
              <w:ind w:left="79"/>
              <w:rPr>
                <w:b/>
                <w:sz w:val="20"/>
              </w:rPr>
            </w:pPr>
            <w:r>
              <w:rPr>
                <w:b/>
                <w:color w:val="1C1731"/>
                <w:sz w:val="20"/>
              </w:rPr>
              <w:t>Time</w:t>
            </w:r>
            <w:r>
              <w:rPr>
                <w:b/>
                <w:color w:val="1C1731"/>
                <w:spacing w:val="29"/>
                <w:sz w:val="20"/>
              </w:rPr>
              <w:t xml:space="preserve"> </w:t>
            </w:r>
            <w:r>
              <w:rPr>
                <w:b/>
                <w:color w:val="1C1731"/>
                <w:sz w:val="20"/>
              </w:rPr>
              <w:t>spent</w:t>
            </w:r>
            <w:r>
              <w:rPr>
                <w:b/>
                <w:color w:val="1C1731"/>
                <w:spacing w:val="31"/>
                <w:sz w:val="20"/>
              </w:rPr>
              <w:t xml:space="preserve"> </w:t>
            </w:r>
            <w:r>
              <w:rPr>
                <w:b/>
                <w:color w:val="1C1731"/>
                <w:sz w:val="20"/>
              </w:rPr>
              <w:t>playing</w:t>
            </w:r>
            <w:r>
              <w:rPr>
                <w:b/>
                <w:color w:val="1C1731"/>
                <w:spacing w:val="31"/>
                <w:sz w:val="20"/>
              </w:rPr>
              <w:t xml:space="preserve"> </w:t>
            </w:r>
            <w:r>
              <w:rPr>
                <w:b/>
                <w:color w:val="1C1731"/>
                <w:sz w:val="20"/>
              </w:rPr>
              <w:t>in</w:t>
            </w:r>
            <w:r>
              <w:rPr>
                <w:b/>
                <w:color w:val="1C1731"/>
                <w:spacing w:val="31"/>
                <w:sz w:val="20"/>
              </w:rPr>
              <w:t xml:space="preserve"> </w:t>
            </w:r>
            <w:r>
              <w:rPr>
                <w:b/>
                <w:color w:val="1C1731"/>
                <w:sz w:val="20"/>
              </w:rPr>
              <w:t>one</w:t>
            </w:r>
            <w:r>
              <w:rPr>
                <w:b/>
                <w:color w:val="1C1731"/>
                <w:spacing w:val="32"/>
                <w:sz w:val="20"/>
              </w:rPr>
              <w:t xml:space="preserve"> </w:t>
            </w:r>
            <w:r>
              <w:rPr>
                <w:b/>
                <w:color w:val="1C1731"/>
                <w:spacing w:val="-2"/>
                <w:sz w:val="20"/>
              </w:rPr>
              <w:t>session</w:t>
            </w:r>
          </w:p>
        </w:tc>
        <w:tc>
          <w:tcPr>
            <w:tcW w:w="1879" w:type="dxa"/>
            <w:tcBorders>
              <w:bottom w:val="single" w:sz="4" w:space="0" w:color="BFBFBF"/>
            </w:tcBorders>
          </w:tcPr>
          <w:p w14:paraId="5080D977" w14:textId="77777777" w:rsidR="005B1E76" w:rsidRDefault="00EC16DA">
            <w:pPr>
              <w:pStyle w:val="TableParagraph"/>
              <w:spacing w:before="80"/>
              <w:ind w:left="259"/>
              <w:rPr>
                <w:b/>
                <w:sz w:val="20"/>
              </w:rPr>
            </w:pPr>
            <w:r>
              <w:rPr>
                <w:b/>
                <w:color w:val="1C1731"/>
                <w:sz w:val="20"/>
              </w:rPr>
              <w:t>col%</w:t>
            </w:r>
            <w:r>
              <w:rPr>
                <w:b/>
                <w:color w:val="1C1731"/>
                <w:spacing w:val="25"/>
                <w:sz w:val="20"/>
              </w:rPr>
              <w:t xml:space="preserve"> </w:t>
            </w:r>
            <w:r>
              <w:rPr>
                <w:b/>
                <w:color w:val="1C1731"/>
                <w:spacing w:val="-5"/>
                <w:sz w:val="20"/>
              </w:rPr>
              <w:t>(n)</w:t>
            </w:r>
          </w:p>
        </w:tc>
        <w:tc>
          <w:tcPr>
            <w:tcW w:w="1779" w:type="dxa"/>
            <w:tcBorders>
              <w:bottom w:val="single" w:sz="4" w:space="0" w:color="BFBFBF"/>
            </w:tcBorders>
          </w:tcPr>
          <w:p w14:paraId="7A238CD5" w14:textId="77777777" w:rsidR="005B1E76" w:rsidRDefault="00EC16DA">
            <w:pPr>
              <w:pStyle w:val="TableParagraph"/>
              <w:spacing w:before="80"/>
              <w:ind w:left="269"/>
              <w:rPr>
                <w:b/>
                <w:sz w:val="20"/>
              </w:rPr>
            </w:pPr>
            <w:r>
              <w:rPr>
                <w:b/>
                <w:color w:val="1C1731"/>
                <w:sz w:val="20"/>
              </w:rPr>
              <w:t>col%</w:t>
            </w:r>
            <w:r>
              <w:rPr>
                <w:b/>
                <w:color w:val="1C1731"/>
                <w:spacing w:val="25"/>
                <w:sz w:val="20"/>
              </w:rPr>
              <w:t xml:space="preserve"> </w:t>
            </w:r>
            <w:r>
              <w:rPr>
                <w:b/>
                <w:color w:val="1C1731"/>
                <w:spacing w:val="-5"/>
                <w:sz w:val="20"/>
              </w:rPr>
              <w:t>(n)</w:t>
            </w:r>
          </w:p>
        </w:tc>
        <w:tc>
          <w:tcPr>
            <w:tcW w:w="2483" w:type="dxa"/>
            <w:tcBorders>
              <w:bottom w:val="single" w:sz="4" w:space="0" w:color="BFBFBF"/>
            </w:tcBorders>
          </w:tcPr>
          <w:p w14:paraId="40DEC914" w14:textId="77777777" w:rsidR="005B1E76" w:rsidRDefault="00EC16DA">
            <w:pPr>
              <w:pStyle w:val="TableParagraph"/>
              <w:spacing w:before="80"/>
              <w:ind w:left="134"/>
              <w:rPr>
                <w:b/>
                <w:sz w:val="20"/>
              </w:rPr>
            </w:pPr>
            <w:r>
              <w:rPr>
                <w:b/>
                <w:color w:val="1C1731"/>
                <w:sz w:val="20"/>
              </w:rPr>
              <w:t>col%</w:t>
            </w:r>
            <w:r>
              <w:rPr>
                <w:b/>
                <w:color w:val="1C1731"/>
                <w:spacing w:val="25"/>
                <w:sz w:val="20"/>
              </w:rPr>
              <w:t xml:space="preserve"> </w:t>
            </w:r>
            <w:r>
              <w:rPr>
                <w:b/>
                <w:color w:val="1C1731"/>
                <w:spacing w:val="-5"/>
                <w:sz w:val="20"/>
              </w:rPr>
              <w:t>(n)</w:t>
            </w:r>
          </w:p>
        </w:tc>
        <w:tc>
          <w:tcPr>
            <w:tcW w:w="312" w:type="dxa"/>
            <w:vMerge/>
            <w:tcBorders>
              <w:top w:val="nil"/>
            </w:tcBorders>
          </w:tcPr>
          <w:p w14:paraId="3DD4EE4A" w14:textId="77777777" w:rsidR="005B1E76" w:rsidRDefault="005B1E76">
            <w:pPr>
              <w:rPr>
                <w:sz w:val="2"/>
                <w:szCs w:val="2"/>
              </w:rPr>
            </w:pPr>
          </w:p>
        </w:tc>
      </w:tr>
      <w:tr w:rsidR="005B1E76" w14:paraId="40F10BE7" w14:textId="77777777">
        <w:trPr>
          <w:trHeight w:val="386"/>
        </w:trPr>
        <w:tc>
          <w:tcPr>
            <w:tcW w:w="3468" w:type="dxa"/>
            <w:tcBorders>
              <w:top w:val="single" w:sz="4" w:space="0" w:color="BFBFBF"/>
              <w:bottom w:val="single" w:sz="4" w:space="0" w:color="BFBFBF"/>
            </w:tcBorders>
          </w:tcPr>
          <w:p w14:paraId="527F3775" w14:textId="77777777" w:rsidR="005B1E76" w:rsidRDefault="00EC16DA">
            <w:pPr>
              <w:pStyle w:val="TableParagraph"/>
              <w:spacing w:before="38"/>
              <w:ind w:left="79"/>
              <w:rPr>
                <w:sz w:val="20"/>
              </w:rPr>
            </w:pPr>
            <w:r>
              <w:rPr>
                <w:color w:val="1C1731"/>
                <w:sz w:val="20"/>
              </w:rPr>
              <w:t>15+</w:t>
            </w:r>
            <w:r>
              <w:rPr>
                <w:color w:val="1C1731"/>
                <w:spacing w:val="22"/>
                <w:sz w:val="20"/>
              </w:rPr>
              <w:t xml:space="preserve"> </w:t>
            </w:r>
            <w:r>
              <w:rPr>
                <w:color w:val="1C1731"/>
                <w:spacing w:val="-2"/>
                <w:sz w:val="20"/>
              </w:rPr>
              <w:t>hours</w:t>
            </w:r>
          </w:p>
        </w:tc>
        <w:tc>
          <w:tcPr>
            <w:tcW w:w="1879" w:type="dxa"/>
            <w:tcBorders>
              <w:top w:val="single" w:sz="4" w:space="0" w:color="BFBFBF"/>
              <w:bottom w:val="single" w:sz="4" w:space="0" w:color="BFBFBF"/>
            </w:tcBorders>
          </w:tcPr>
          <w:p w14:paraId="757F55EC" w14:textId="77777777" w:rsidR="005B1E76" w:rsidRDefault="00EC16DA">
            <w:pPr>
              <w:pStyle w:val="TableParagraph"/>
              <w:spacing w:before="38"/>
              <w:ind w:left="258"/>
              <w:rPr>
                <w:sz w:val="20"/>
              </w:rPr>
            </w:pPr>
            <w:r>
              <w:rPr>
                <w:color w:val="1C1731"/>
                <w:sz w:val="20"/>
              </w:rPr>
              <w:t>2.8%</w:t>
            </w:r>
            <w:r>
              <w:rPr>
                <w:color w:val="1C1731"/>
                <w:spacing w:val="30"/>
                <w:sz w:val="20"/>
              </w:rPr>
              <w:t xml:space="preserve"> </w:t>
            </w:r>
            <w:r>
              <w:rPr>
                <w:color w:val="1C1731"/>
                <w:spacing w:val="-4"/>
                <w:sz w:val="20"/>
              </w:rPr>
              <w:t>(10)</w:t>
            </w:r>
          </w:p>
        </w:tc>
        <w:tc>
          <w:tcPr>
            <w:tcW w:w="1779" w:type="dxa"/>
            <w:tcBorders>
              <w:top w:val="single" w:sz="4" w:space="0" w:color="BFBFBF"/>
              <w:bottom w:val="single" w:sz="4" w:space="0" w:color="BFBFBF"/>
            </w:tcBorders>
          </w:tcPr>
          <w:p w14:paraId="31103772" w14:textId="77777777" w:rsidR="005B1E76" w:rsidRDefault="00EC16DA">
            <w:pPr>
              <w:pStyle w:val="TableParagraph"/>
              <w:spacing w:before="38"/>
              <w:ind w:left="269"/>
              <w:rPr>
                <w:sz w:val="20"/>
              </w:rPr>
            </w:pPr>
            <w:r>
              <w:rPr>
                <w:color w:val="1C1731"/>
                <w:sz w:val="20"/>
              </w:rPr>
              <w:t>1.9%</w:t>
            </w:r>
            <w:r>
              <w:rPr>
                <w:color w:val="1C1731"/>
                <w:spacing w:val="30"/>
                <w:sz w:val="20"/>
              </w:rPr>
              <w:t xml:space="preserve"> </w:t>
            </w:r>
            <w:r>
              <w:rPr>
                <w:color w:val="1C1731"/>
                <w:spacing w:val="-5"/>
                <w:sz w:val="20"/>
              </w:rPr>
              <w:t>(7)</w:t>
            </w:r>
          </w:p>
        </w:tc>
        <w:tc>
          <w:tcPr>
            <w:tcW w:w="2483" w:type="dxa"/>
            <w:tcBorders>
              <w:top w:val="single" w:sz="4" w:space="0" w:color="BFBFBF"/>
              <w:bottom w:val="single" w:sz="4" w:space="0" w:color="BFBFBF"/>
            </w:tcBorders>
          </w:tcPr>
          <w:p w14:paraId="562BDBDE" w14:textId="77777777" w:rsidR="005B1E76" w:rsidRDefault="00EC16DA">
            <w:pPr>
              <w:pStyle w:val="TableParagraph"/>
              <w:spacing w:before="38"/>
              <w:ind w:left="134"/>
              <w:rPr>
                <w:sz w:val="20"/>
              </w:rPr>
            </w:pPr>
            <w:r>
              <w:rPr>
                <w:color w:val="1C1731"/>
                <w:sz w:val="20"/>
              </w:rPr>
              <w:t>2.3%</w:t>
            </w:r>
            <w:r>
              <w:rPr>
                <w:color w:val="1C1731"/>
                <w:spacing w:val="30"/>
                <w:sz w:val="20"/>
              </w:rPr>
              <w:t xml:space="preserve"> </w:t>
            </w:r>
            <w:r>
              <w:rPr>
                <w:color w:val="1C1731"/>
                <w:spacing w:val="-4"/>
                <w:sz w:val="20"/>
              </w:rPr>
              <w:t>(17)</w:t>
            </w:r>
          </w:p>
        </w:tc>
        <w:tc>
          <w:tcPr>
            <w:tcW w:w="312" w:type="dxa"/>
            <w:vMerge/>
            <w:tcBorders>
              <w:top w:val="nil"/>
            </w:tcBorders>
          </w:tcPr>
          <w:p w14:paraId="6B9EAA1D" w14:textId="77777777" w:rsidR="005B1E76" w:rsidRDefault="005B1E76">
            <w:pPr>
              <w:rPr>
                <w:sz w:val="2"/>
                <w:szCs w:val="2"/>
              </w:rPr>
            </w:pPr>
          </w:p>
        </w:tc>
      </w:tr>
      <w:tr w:rsidR="005B1E76" w14:paraId="7FA2D919" w14:textId="77777777">
        <w:trPr>
          <w:trHeight w:val="386"/>
        </w:trPr>
        <w:tc>
          <w:tcPr>
            <w:tcW w:w="3468" w:type="dxa"/>
            <w:tcBorders>
              <w:top w:val="single" w:sz="4" w:space="0" w:color="BFBFBF"/>
              <w:bottom w:val="single" w:sz="4" w:space="0" w:color="BFBFBF"/>
            </w:tcBorders>
          </w:tcPr>
          <w:p w14:paraId="7A627003" w14:textId="77777777" w:rsidR="005B1E76" w:rsidRDefault="00EC16DA">
            <w:pPr>
              <w:pStyle w:val="TableParagraph"/>
              <w:spacing w:before="38"/>
              <w:ind w:left="79"/>
              <w:rPr>
                <w:sz w:val="20"/>
              </w:rPr>
            </w:pPr>
            <w:r>
              <w:rPr>
                <w:color w:val="1C1731"/>
                <w:sz w:val="20"/>
              </w:rPr>
              <w:t>11</w:t>
            </w:r>
            <w:r>
              <w:rPr>
                <w:color w:val="1C1731"/>
                <w:spacing w:val="14"/>
                <w:sz w:val="20"/>
              </w:rPr>
              <w:t xml:space="preserve"> </w:t>
            </w:r>
            <w:r>
              <w:rPr>
                <w:color w:val="1C1731"/>
                <w:sz w:val="20"/>
              </w:rPr>
              <w:t>-</w:t>
            </w:r>
            <w:r>
              <w:rPr>
                <w:color w:val="1C1731"/>
                <w:spacing w:val="16"/>
                <w:sz w:val="20"/>
              </w:rPr>
              <w:t xml:space="preserve"> </w:t>
            </w:r>
            <w:r>
              <w:rPr>
                <w:color w:val="1C1731"/>
                <w:sz w:val="20"/>
              </w:rPr>
              <w:t>15</w:t>
            </w:r>
            <w:r>
              <w:rPr>
                <w:color w:val="1C1731"/>
                <w:spacing w:val="16"/>
                <w:sz w:val="20"/>
              </w:rPr>
              <w:t xml:space="preserve"> </w:t>
            </w:r>
            <w:r>
              <w:rPr>
                <w:color w:val="1C1731"/>
                <w:spacing w:val="-2"/>
                <w:sz w:val="20"/>
              </w:rPr>
              <w:t>hours</w:t>
            </w:r>
          </w:p>
        </w:tc>
        <w:tc>
          <w:tcPr>
            <w:tcW w:w="1879" w:type="dxa"/>
            <w:tcBorders>
              <w:top w:val="single" w:sz="4" w:space="0" w:color="BFBFBF"/>
              <w:bottom w:val="single" w:sz="4" w:space="0" w:color="BFBFBF"/>
            </w:tcBorders>
          </w:tcPr>
          <w:p w14:paraId="2D700DCA" w14:textId="77777777" w:rsidR="005B1E76" w:rsidRDefault="00EC16DA">
            <w:pPr>
              <w:pStyle w:val="TableParagraph"/>
              <w:spacing w:before="38"/>
              <w:ind w:left="258"/>
              <w:rPr>
                <w:sz w:val="20"/>
              </w:rPr>
            </w:pPr>
            <w:r>
              <w:rPr>
                <w:color w:val="1C1731"/>
                <w:sz w:val="20"/>
              </w:rPr>
              <w:t>2.8%</w:t>
            </w:r>
            <w:r>
              <w:rPr>
                <w:color w:val="1C1731"/>
                <w:spacing w:val="30"/>
                <w:sz w:val="20"/>
              </w:rPr>
              <w:t xml:space="preserve"> </w:t>
            </w:r>
            <w:r>
              <w:rPr>
                <w:color w:val="1C1731"/>
                <w:spacing w:val="-4"/>
                <w:sz w:val="20"/>
              </w:rPr>
              <w:t>(10)</w:t>
            </w:r>
          </w:p>
        </w:tc>
        <w:tc>
          <w:tcPr>
            <w:tcW w:w="1779" w:type="dxa"/>
            <w:tcBorders>
              <w:top w:val="single" w:sz="4" w:space="0" w:color="BFBFBF"/>
              <w:bottom w:val="single" w:sz="4" w:space="0" w:color="BFBFBF"/>
            </w:tcBorders>
          </w:tcPr>
          <w:p w14:paraId="3ECDCB09" w14:textId="77777777" w:rsidR="005B1E76" w:rsidRDefault="00EC16DA">
            <w:pPr>
              <w:pStyle w:val="TableParagraph"/>
              <w:spacing w:before="38"/>
              <w:ind w:left="269"/>
              <w:rPr>
                <w:sz w:val="20"/>
              </w:rPr>
            </w:pPr>
            <w:r>
              <w:rPr>
                <w:color w:val="1C1731"/>
                <w:sz w:val="20"/>
              </w:rPr>
              <w:t>2.7%</w:t>
            </w:r>
            <w:r>
              <w:rPr>
                <w:color w:val="1C1731"/>
                <w:spacing w:val="30"/>
                <w:sz w:val="20"/>
              </w:rPr>
              <w:t xml:space="preserve"> </w:t>
            </w:r>
            <w:r>
              <w:rPr>
                <w:color w:val="1C1731"/>
                <w:spacing w:val="-4"/>
                <w:sz w:val="20"/>
              </w:rPr>
              <w:t>(10)</w:t>
            </w:r>
          </w:p>
        </w:tc>
        <w:tc>
          <w:tcPr>
            <w:tcW w:w="2483" w:type="dxa"/>
            <w:tcBorders>
              <w:top w:val="single" w:sz="4" w:space="0" w:color="BFBFBF"/>
              <w:bottom w:val="single" w:sz="4" w:space="0" w:color="BFBFBF"/>
            </w:tcBorders>
          </w:tcPr>
          <w:p w14:paraId="77F2EB23" w14:textId="77777777" w:rsidR="005B1E76" w:rsidRDefault="00EC16DA">
            <w:pPr>
              <w:pStyle w:val="TableParagraph"/>
              <w:spacing w:before="38"/>
              <w:ind w:left="134"/>
              <w:rPr>
                <w:sz w:val="20"/>
              </w:rPr>
            </w:pPr>
            <w:r>
              <w:rPr>
                <w:color w:val="1C1731"/>
                <w:sz w:val="20"/>
              </w:rPr>
              <w:t>2.8%</w:t>
            </w:r>
            <w:r>
              <w:rPr>
                <w:color w:val="1C1731"/>
                <w:spacing w:val="30"/>
                <w:sz w:val="20"/>
              </w:rPr>
              <w:t xml:space="preserve"> </w:t>
            </w:r>
            <w:r>
              <w:rPr>
                <w:color w:val="1C1731"/>
                <w:spacing w:val="-4"/>
                <w:sz w:val="20"/>
              </w:rPr>
              <w:t>(20)</w:t>
            </w:r>
          </w:p>
        </w:tc>
        <w:tc>
          <w:tcPr>
            <w:tcW w:w="312" w:type="dxa"/>
            <w:vMerge/>
            <w:tcBorders>
              <w:top w:val="nil"/>
            </w:tcBorders>
          </w:tcPr>
          <w:p w14:paraId="3D3399DF" w14:textId="77777777" w:rsidR="005B1E76" w:rsidRDefault="005B1E76">
            <w:pPr>
              <w:rPr>
                <w:sz w:val="2"/>
                <w:szCs w:val="2"/>
              </w:rPr>
            </w:pPr>
          </w:p>
        </w:tc>
      </w:tr>
      <w:tr w:rsidR="005B1E76" w14:paraId="0B2DECFE" w14:textId="77777777">
        <w:trPr>
          <w:trHeight w:val="386"/>
        </w:trPr>
        <w:tc>
          <w:tcPr>
            <w:tcW w:w="3468" w:type="dxa"/>
            <w:tcBorders>
              <w:top w:val="single" w:sz="4" w:space="0" w:color="BFBFBF"/>
              <w:bottom w:val="single" w:sz="4" w:space="0" w:color="BFBFBF"/>
            </w:tcBorders>
          </w:tcPr>
          <w:p w14:paraId="256F932A" w14:textId="77777777" w:rsidR="005B1E76" w:rsidRDefault="00EC16DA">
            <w:pPr>
              <w:pStyle w:val="TableParagraph"/>
              <w:spacing w:before="38"/>
              <w:ind w:left="79"/>
              <w:rPr>
                <w:sz w:val="20"/>
              </w:rPr>
            </w:pPr>
            <w:r>
              <w:rPr>
                <w:color w:val="1C1731"/>
                <w:sz w:val="20"/>
              </w:rPr>
              <w:t>6</w:t>
            </w:r>
            <w:r>
              <w:rPr>
                <w:color w:val="1C1731"/>
                <w:spacing w:val="14"/>
                <w:sz w:val="20"/>
              </w:rPr>
              <w:t xml:space="preserve"> </w:t>
            </w:r>
            <w:r>
              <w:rPr>
                <w:color w:val="1C1731"/>
                <w:sz w:val="20"/>
              </w:rPr>
              <w:t>-</w:t>
            </w:r>
            <w:r>
              <w:rPr>
                <w:color w:val="1C1731"/>
                <w:spacing w:val="14"/>
                <w:sz w:val="20"/>
              </w:rPr>
              <w:t xml:space="preserve"> </w:t>
            </w:r>
            <w:r>
              <w:rPr>
                <w:color w:val="1C1731"/>
                <w:sz w:val="20"/>
              </w:rPr>
              <w:t>10</w:t>
            </w:r>
            <w:r>
              <w:rPr>
                <w:color w:val="1C1731"/>
                <w:spacing w:val="14"/>
                <w:sz w:val="20"/>
              </w:rPr>
              <w:t xml:space="preserve"> </w:t>
            </w:r>
            <w:r>
              <w:rPr>
                <w:color w:val="1C1731"/>
                <w:spacing w:val="-4"/>
                <w:sz w:val="20"/>
              </w:rPr>
              <w:t>hours</w:t>
            </w:r>
          </w:p>
        </w:tc>
        <w:tc>
          <w:tcPr>
            <w:tcW w:w="1879" w:type="dxa"/>
            <w:tcBorders>
              <w:top w:val="single" w:sz="4" w:space="0" w:color="BFBFBF"/>
              <w:bottom w:val="single" w:sz="4" w:space="0" w:color="BFBFBF"/>
            </w:tcBorders>
          </w:tcPr>
          <w:p w14:paraId="446D6822" w14:textId="77777777" w:rsidR="005B1E76" w:rsidRDefault="00EC16DA">
            <w:pPr>
              <w:pStyle w:val="TableParagraph"/>
              <w:spacing w:before="38"/>
              <w:ind w:left="258"/>
              <w:rPr>
                <w:sz w:val="20"/>
              </w:rPr>
            </w:pPr>
            <w:r>
              <w:rPr>
                <w:color w:val="1C1731"/>
                <w:sz w:val="20"/>
              </w:rPr>
              <w:t>17.9%</w:t>
            </w:r>
            <w:r>
              <w:rPr>
                <w:color w:val="1C1731"/>
                <w:spacing w:val="34"/>
                <w:sz w:val="20"/>
              </w:rPr>
              <w:t xml:space="preserve"> </w:t>
            </w:r>
            <w:r>
              <w:rPr>
                <w:color w:val="1C1731"/>
                <w:spacing w:val="-4"/>
                <w:sz w:val="20"/>
              </w:rPr>
              <w:t>(63)</w:t>
            </w:r>
          </w:p>
        </w:tc>
        <w:tc>
          <w:tcPr>
            <w:tcW w:w="1779" w:type="dxa"/>
            <w:tcBorders>
              <w:top w:val="single" w:sz="4" w:space="0" w:color="BFBFBF"/>
              <w:bottom w:val="single" w:sz="4" w:space="0" w:color="BFBFBF"/>
            </w:tcBorders>
          </w:tcPr>
          <w:p w14:paraId="3440AAD5" w14:textId="77777777" w:rsidR="005B1E76" w:rsidRDefault="00EC16DA">
            <w:pPr>
              <w:pStyle w:val="TableParagraph"/>
              <w:spacing w:before="38"/>
              <w:ind w:left="269"/>
              <w:rPr>
                <w:sz w:val="20"/>
              </w:rPr>
            </w:pPr>
            <w:r>
              <w:rPr>
                <w:color w:val="1C1731"/>
                <w:sz w:val="20"/>
              </w:rPr>
              <w:t>11.8%</w:t>
            </w:r>
            <w:r>
              <w:rPr>
                <w:color w:val="1C1731"/>
                <w:spacing w:val="34"/>
                <w:sz w:val="20"/>
              </w:rPr>
              <w:t xml:space="preserve"> </w:t>
            </w:r>
            <w:r>
              <w:rPr>
                <w:color w:val="1C1731"/>
                <w:spacing w:val="-4"/>
                <w:sz w:val="20"/>
              </w:rPr>
              <w:t>(44)</w:t>
            </w:r>
          </w:p>
        </w:tc>
        <w:tc>
          <w:tcPr>
            <w:tcW w:w="2483" w:type="dxa"/>
            <w:tcBorders>
              <w:top w:val="single" w:sz="4" w:space="0" w:color="BFBFBF"/>
              <w:bottom w:val="single" w:sz="4" w:space="0" w:color="BFBFBF"/>
            </w:tcBorders>
          </w:tcPr>
          <w:p w14:paraId="2FE675FC" w14:textId="77777777" w:rsidR="005B1E76" w:rsidRDefault="00EC16DA">
            <w:pPr>
              <w:pStyle w:val="TableParagraph"/>
              <w:spacing w:before="38"/>
              <w:ind w:left="134"/>
              <w:rPr>
                <w:sz w:val="20"/>
              </w:rPr>
            </w:pPr>
            <w:r>
              <w:rPr>
                <w:color w:val="1C1731"/>
                <w:sz w:val="20"/>
              </w:rPr>
              <w:t>14.8%</w:t>
            </w:r>
            <w:r>
              <w:rPr>
                <w:color w:val="1C1731"/>
                <w:spacing w:val="34"/>
                <w:sz w:val="20"/>
              </w:rPr>
              <w:t xml:space="preserve"> </w:t>
            </w:r>
            <w:r>
              <w:rPr>
                <w:color w:val="1C1731"/>
                <w:spacing w:val="-2"/>
                <w:sz w:val="20"/>
              </w:rPr>
              <w:t>(107)</w:t>
            </w:r>
          </w:p>
        </w:tc>
        <w:tc>
          <w:tcPr>
            <w:tcW w:w="312" w:type="dxa"/>
            <w:vMerge/>
            <w:tcBorders>
              <w:top w:val="nil"/>
            </w:tcBorders>
          </w:tcPr>
          <w:p w14:paraId="37491EC3" w14:textId="77777777" w:rsidR="005B1E76" w:rsidRDefault="005B1E76">
            <w:pPr>
              <w:rPr>
                <w:sz w:val="2"/>
                <w:szCs w:val="2"/>
              </w:rPr>
            </w:pPr>
          </w:p>
        </w:tc>
      </w:tr>
      <w:tr w:rsidR="005B1E76" w14:paraId="7A6AE96B" w14:textId="77777777">
        <w:trPr>
          <w:trHeight w:val="386"/>
        </w:trPr>
        <w:tc>
          <w:tcPr>
            <w:tcW w:w="3468" w:type="dxa"/>
            <w:tcBorders>
              <w:top w:val="single" w:sz="4" w:space="0" w:color="BFBFBF"/>
              <w:bottom w:val="single" w:sz="4" w:space="0" w:color="BFBFBF"/>
            </w:tcBorders>
          </w:tcPr>
          <w:p w14:paraId="7BE9910E" w14:textId="77777777" w:rsidR="005B1E76" w:rsidRDefault="00EC16DA">
            <w:pPr>
              <w:pStyle w:val="TableParagraph"/>
              <w:spacing w:before="38"/>
              <w:ind w:left="79"/>
              <w:rPr>
                <w:sz w:val="20"/>
              </w:rPr>
            </w:pPr>
            <w:r>
              <w:rPr>
                <w:color w:val="1C1731"/>
                <w:sz w:val="20"/>
              </w:rPr>
              <w:t>2</w:t>
            </w:r>
            <w:r>
              <w:rPr>
                <w:color w:val="1C1731"/>
                <w:spacing w:val="12"/>
                <w:sz w:val="20"/>
              </w:rPr>
              <w:t xml:space="preserve"> </w:t>
            </w:r>
            <w:r>
              <w:rPr>
                <w:color w:val="1C1731"/>
                <w:sz w:val="20"/>
              </w:rPr>
              <w:t>-</w:t>
            </w:r>
            <w:r>
              <w:rPr>
                <w:color w:val="1C1731"/>
                <w:spacing w:val="12"/>
                <w:sz w:val="20"/>
              </w:rPr>
              <w:t xml:space="preserve"> </w:t>
            </w:r>
            <w:r>
              <w:rPr>
                <w:color w:val="1C1731"/>
                <w:sz w:val="20"/>
              </w:rPr>
              <w:t>5</w:t>
            </w:r>
            <w:r>
              <w:rPr>
                <w:color w:val="1C1731"/>
                <w:spacing w:val="12"/>
                <w:sz w:val="20"/>
              </w:rPr>
              <w:t xml:space="preserve"> </w:t>
            </w:r>
            <w:r>
              <w:rPr>
                <w:color w:val="1C1731"/>
                <w:spacing w:val="-2"/>
                <w:sz w:val="20"/>
              </w:rPr>
              <w:t>hours</w:t>
            </w:r>
          </w:p>
        </w:tc>
        <w:tc>
          <w:tcPr>
            <w:tcW w:w="1879" w:type="dxa"/>
            <w:tcBorders>
              <w:top w:val="single" w:sz="4" w:space="0" w:color="BFBFBF"/>
              <w:bottom w:val="single" w:sz="4" w:space="0" w:color="BFBFBF"/>
            </w:tcBorders>
          </w:tcPr>
          <w:p w14:paraId="4A6EBC8C" w14:textId="77777777" w:rsidR="005B1E76" w:rsidRDefault="00EC16DA">
            <w:pPr>
              <w:pStyle w:val="TableParagraph"/>
              <w:spacing w:before="38"/>
              <w:ind w:left="258"/>
              <w:rPr>
                <w:sz w:val="20"/>
              </w:rPr>
            </w:pPr>
            <w:r>
              <w:rPr>
                <w:color w:val="1C1731"/>
                <w:sz w:val="20"/>
              </w:rPr>
              <w:t>65.1%</w:t>
            </w:r>
            <w:r>
              <w:rPr>
                <w:color w:val="1C1731"/>
                <w:spacing w:val="34"/>
                <w:sz w:val="20"/>
              </w:rPr>
              <w:t xml:space="preserve"> </w:t>
            </w:r>
            <w:r>
              <w:rPr>
                <w:color w:val="1C1731"/>
                <w:spacing w:val="-2"/>
                <w:sz w:val="20"/>
              </w:rPr>
              <w:t>(229)</w:t>
            </w:r>
          </w:p>
        </w:tc>
        <w:tc>
          <w:tcPr>
            <w:tcW w:w="1779" w:type="dxa"/>
            <w:tcBorders>
              <w:top w:val="single" w:sz="4" w:space="0" w:color="BFBFBF"/>
              <w:bottom w:val="single" w:sz="4" w:space="0" w:color="BFBFBF"/>
            </w:tcBorders>
          </w:tcPr>
          <w:p w14:paraId="15442772" w14:textId="77777777" w:rsidR="005B1E76" w:rsidRDefault="00EC16DA">
            <w:pPr>
              <w:pStyle w:val="TableParagraph"/>
              <w:spacing w:before="38"/>
              <w:ind w:left="269"/>
              <w:rPr>
                <w:sz w:val="20"/>
              </w:rPr>
            </w:pPr>
            <w:r>
              <w:rPr>
                <w:color w:val="1C1731"/>
                <w:sz w:val="20"/>
              </w:rPr>
              <w:t>74.5%</w:t>
            </w:r>
            <w:r>
              <w:rPr>
                <w:color w:val="1C1731"/>
                <w:spacing w:val="34"/>
                <w:sz w:val="20"/>
              </w:rPr>
              <w:t xml:space="preserve"> </w:t>
            </w:r>
            <w:r>
              <w:rPr>
                <w:color w:val="1C1731"/>
                <w:spacing w:val="-2"/>
                <w:sz w:val="20"/>
              </w:rPr>
              <w:t>(278)</w:t>
            </w:r>
          </w:p>
        </w:tc>
        <w:tc>
          <w:tcPr>
            <w:tcW w:w="2483" w:type="dxa"/>
            <w:tcBorders>
              <w:top w:val="single" w:sz="4" w:space="0" w:color="BFBFBF"/>
              <w:bottom w:val="single" w:sz="4" w:space="0" w:color="BFBFBF"/>
            </w:tcBorders>
          </w:tcPr>
          <w:p w14:paraId="72A9F90F" w14:textId="77777777" w:rsidR="005B1E76" w:rsidRDefault="00EC16DA">
            <w:pPr>
              <w:pStyle w:val="TableParagraph"/>
              <w:spacing w:before="38"/>
              <w:ind w:left="134"/>
              <w:rPr>
                <w:sz w:val="20"/>
              </w:rPr>
            </w:pPr>
            <w:r>
              <w:rPr>
                <w:color w:val="1C1731"/>
                <w:sz w:val="20"/>
              </w:rPr>
              <w:t>69.9%</w:t>
            </w:r>
            <w:r>
              <w:rPr>
                <w:color w:val="1C1731"/>
                <w:spacing w:val="34"/>
                <w:sz w:val="20"/>
              </w:rPr>
              <w:t xml:space="preserve"> </w:t>
            </w:r>
            <w:r>
              <w:rPr>
                <w:color w:val="1C1731"/>
                <w:spacing w:val="-2"/>
                <w:sz w:val="20"/>
              </w:rPr>
              <w:t>(507)</w:t>
            </w:r>
          </w:p>
        </w:tc>
        <w:tc>
          <w:tcPr>
            <w:tcW w:w="312" w:type="dxa"/>
            <w:vMerge/>
            <w:tcBorders>
              <w:top w:val="nil"/>
            </w:tcBorders>
          </w:tcPr>
          <w:p w14:paraId="7DC49A93" w14:textId="77777777" w:rsidR="005B1E76" w:rsidRDefault="005B1E76">
            <w:pPr>
              <w:rPr>
                <w:sz w:val="2"/>
                <w:szCs w:val="2"/>
              </w:rPr>
            </w:pPr>
          </w:p>
        </w:tc>
      </w:tr>
      <w:tr w:rsidR="005B1E76" w14:paraId="35716151" w14:textId="77777777">
        <w:trPr>
          <w:trHeight w:val="267"/>
        </w:trPr>
        <w:tc>
          <w:tcPr>
            <w:tcW w:w="3468" w:type="dxa"/>
            <w:tcBorders>
              <w:top w:val="single" w:sz="4" w:space="0" w:color="BFBFBF"/>
            </w:tcBorders>
          </w:tcPr>
          <w:p w14:paraId="72899CFD" w14:textId="77777777" w:rsidR="005B1E76" w:rsidRDefault="00EC16DA">
            <w:pPr>
              <w:pStyle w:val="TableParagraph"/>
              <w:spacing w:before="38" w:line="210" w:lineRule="exact"/>
              <w:ind w:left="78"/>
              <w:rPr>
                <w:sz w:val="20"/>
              </w:rPr>
            </w:pPr>
            <w:r>
              <w:rPr>
                <w:color w:val="1C1731"/>
                <w:sz w:val="20"/>
              </w:rPr>
              <w:t>Less</w:t>
            </w:r>
            <w:r>
              <w:rPr>
                <w:color w:val="1C1731"/>
                <w:spacing w:val="21"/>
                <w:sz w:val="20"/>
              </w:rPr>
              <w:t xml:space="preserve"> </w:t>
            </w:r>
            <w:r>
              <w:rPr>
                <w:color w:val="1C1731"/>
                <w:sz w:val="20"/>
              </w:rPr>
              <w:t>than</w:t>
            </w:r>
            <w:r>
              <w:rPr>
                <w:color w:val="1C1731"/>
                <w:spacing w:val="23"/>
                <w:sz w:val="20"/>
              </w:rPr>
              <w:t xml:space="preserve"> </w:t>
            </w:r>
            <w:r>
              <w:rPr>
                <w:color w:val="1C1731"/>
                <w:sz w:val="20"/>
              </w:rPr>
              <w:t>1</w:t>
            </w:r>
            <w:r>
              <w:rPr>
                <w:color w:val="1C1731"/>
                <w:spacing w:val="23"/>
                <w:sz w:val="20"/>
              </w:rPr>
              <w:t xml:space="preserve"> </w:t>
            </w:r>
            <w:r>
              <w:rPr>
                <w:color w:val="1C1731"/>
                <w:spacing w:val="-4"/>
                <w:sz w:val="20"/>
              </w:rPr>
              <w:t>hour</w:t>
            </w:r>
          </w:p>
        </w:tc>
        <w:tc>
          <w:tcPr>
            <w:tcW w:w="1879" w:type="dxa"/>
            <w:tcBorders>
              <w:top w:val="single" w:sz="4" w:space="0" w:color="BFBFBF"/>
            </w:tcBorders>
          </w:tcPr>
          <w:p w14:paraId="24587E23" w14:textId="77777777" w:rsidR="005B1E76" w:rsidRDefault="00EC16DA">
            <w:pPr>
              <w:pStyle w:val="TableParagraph"/>
              <w:spacing w:before="38" w:line="210" w:lineRule="exact"/>
              <w:ind w:left="258"/>
              <w:rPr>
                <w:sz w:val="20"/>
              </w:rPr>
            </w:pPr>
            <w:r>
              <w:rPr>
                <w:color w:val="1C1731"/>
                <w:sz w:val="20"/>
              </w:rPr>
              <w:t>11.4%</w:t>
            </w:r>
            <w:r>
              <w:rPr>
                <w:color w:val="1C1731"/>
                <w:spacing w:val="34"/>
                <w:sz w:val="20"/>
              </w:rPr>
              <w:t xml:space="preserve"> </w:t>
            </w:r>
            <w:r>
              <w:rPr>
                <w:color w:val="1C1731"/>
                <w:spacing w:val="-4"/>
                <w:sz w:val="20"/>
              </w:rPr>
              <w:t>(40)</w:t>
            </w:r>
          </w:p>
        </w:tc>
        <w:tc>
          <w:tcPr>
            <w:tcW w:w="1779" w:type="dxa"/>
            <w:tcBorders>
              <w:top w:val="single" w:sz="4" w:space="0" w:color="BFBFBF"/>
            </w:tcBorders>
          </w:tcPr>
          <w:p w14:paraId="71EBD1AA" w14:textId="77777777" w:rsidR="005B1E76" w:rsidRDefault="00EC16DA">
            <w:pPr>
              <w:pStyle w:val="TableParagraph"/>
              <w:spacing w:before="38" w:line="210" w:lineRule="exact"/>
              <w:ind w:left="268"/>
              <w:rPr>
                <w:sz w:val="20"/>
              </w:rPr>
            </w:pPr>
            <w:r>
              <w:rPr>
                <w:color w:val="1C1731"/>
                <w:sz w:val="20"/>
              </w:rPr>
              <w:t>9.1%</w:t>
            </w:r>
            <w:r>
              <w:rPr>
                <w:color w:val="1C1731"/>
                <w:spacing w:val="30"/>
                <w:sz w:val="20"/>
              </w:rPr>
              <w:t xml:space="preserve"> </w:t>
            </w:r>
            <w:r>
              <w:rPr>
                <w:color w:val="1C1731"/>
                <w:spacing w:val="-4"/>
                <w:sz w:val="20"/>
              </w:rPr>
              <w:t>(34)</w:t>
            </w:r>
          </w:p>
        </w:tc>
        <w:tc>
          <w:tcPr>
            <w:tcW w:w="2483" w:type="dxa"/>
            <w:tcBorders>
              <w:top w:val="single" w:sz="4" w:space="0" w:color="BFBFBF"/>
            </w:tcBorders>
          </w:tcPr>
          <w:p w14:paraId="7ED75580" w14:textId="77777777" w:rsidR="005B1E76" w:rsidRDefault="00EC16DA">
            <w:pPr>
              <w:pStyle w:val="TableParagraph"/>
              <w:spacing w:before="38" w:line="210" w:lineRule="exact"/>
              <w:ind w:left="133"/>
              <w:rPr>
                <w:sz w:val="20"/>
              </w:rPr>
            </w:pPr>
            <w:r>
              <w:rPr>
                <w:color w:val="1C1731"/>
                <w:sz w:val="20"/>
              </w:rPr>
              <w:t>10.2%</w:t>
            </w:r>
            <w:r>
              <w:rPr>
                <w:color w:val="1C1731"/>
                <w:spacing w:val="34"/>
                <w:sz w:val="20"/>
              </w:rPr>
              <w:t xml:space="preserve"> </w:t>
            </w:r>
            <w:r>
              <w:rPr>
                <w:color w:val="1C1731"/>
                <w:spacing w:val="-4"/>
                <w:sz w:val="20"/>
              </w:rPr>
              <w:t>(74)</w:t>
            </w:r>
          </w:p>
        </w:tc>
        <w:tc>
          <w:tcPr>
            <w:tcW w:w="312" w:type="dxa"/>
            <w:vMerge/>
            <w:tcBorders>
              <w:top w:val="nil"/>
            </w:tcBorders>
          </w:tcPr>
          <w:p w14:paraId="25F7FB53" w14:textId="77777777" w:rsidR="005B1E76" w:rsidRDefault="005B1E76">
            <w:pPr>
              <w:rPr>
                <w:sz w:val="2"/>
                <w:szCs w:val="2"/>
              </w:rPr>
            </w:pPr>
          </w:p>
        </w:tc>
      </w:tr>
      <w:tr w:rsidR="005B1E76" w14:paraId="54EA8573" w14:textId="77777777">
        <w:trPr>
          <w:trHeight w:val="932"/>
        </w:trPr>
        <w:tc>
          <w:tcPr>
            <w:tcW w:w="3468" w:type="dxa"/>
          </w:tcPr>
          <w:p w14:paraId="59AF22D0" w14:textId="77777777" w:rsidR="005B1E76" w:rsidRDefault="005B1E76">
            <w:pPr>
              <w:pStyle w:val="TableParagraph"/>
              <w:rPr>
                <w:sz w:val="12"/>
              </w:rPr>
            </w:pPr>
          </w:p>
          <w:p w14:paraId="2ED75CDB" w14:textId="77777777" w:rsidR="005B1E76" w:rsidRDefault="005B1E76">
            <w:pPr>
              <w:pStyle w:val="TableParagraph"/>
              <w:rPr>
                <w:sz w:val="12"/>
              </w:rPr>
            </w:pPr>
          </w:p>
          <w:p w14:paraId="1712087D" w14:textId="77777777" w:rsidR="005B1E76" w:rsidRDefault="00EC16DA">
            <w:pPr>
              <w:pStyle w:val="TableParagraph"/>
              <w:spacing w:before="102"/>
              <w:rPr>
                <w:sz w:val="12"/>
              </w:rPr>
            </w:pPr>
            <w:r>
              <w:rPr>
                <w:color w:val="1C1731"/>
                <w:sz w:val="12"/>
              </w:rPr>
              <w:t>Table</w:t>
            </w:r>
            <w:r>
              <w:rPr>
                <w:color w:val="1C1731"/>
                <w:spacing w:val="17"/>
                <w:sz w:val="12"/>
              </w:rPr>
              <w:t xml:space="preserve"> </w:t>
            </w:r>
            <w:r>
              <w:rPr>
                <w:color w:val="1C1731"/>
                <w:sz w:val="12"/>
              </w:rPr>
              <w:t>7:</w:t>
            </w:r>
            <w:r>
              <w:rPr>
                <w:color w:val="1C1731"/>
                <w:spacing w:val="17"/>
                <w:sz w:val="12"/>
              </w:rPr>
              <w:t xml:space="preserve"> </w:t>
            </w:r>
            <w:r>
              <w:rPr>
                <w:color w:val="1C1731"/>
                <w:sz w:val="12"/>
              </w:rPr>
              <w:t>Frequency</w:t>
            </w:r>
            <w:r>
              <w:rPr>
                <w:color w:val="1C1731"/>
                <w:spacing w:val="17"/>
                <w:sz w:val="12"/>
              </w:rPr>
              <w:t xml:space="preserve"> </w:t>
            </w:r>
            <w:r>
              <w:rPr>
                <w:color w:val="1C1731"/>
                <w:sz w:val="12"/>
              </w:rPr>
              <w:t>of</w:t>
            </w:r>
            <w:r>
              <w:rPr>
                <w:color w:val="1C1731"/>
                <w:spacing w:val="17"/>
                <w:sz w:val="12"/>
              </w:rPr>
              <w:t xml:space="preserve"> </w:t>
            </w:r>
            <w:r>
              <w:rPr>
                <w:color w:val="1C1731"/>
                <w:sz w:val="12"/>
              </w:rPr>
              <w:t>playing</w:t>
            </w:r>
            <w:r>
              <w:rPr>
                <w:color w:val="1C1731"/>
                <w:spacing w:val="18"/>
                <w:sz w:val="12"/>
              </w:rPr>
              <w:t xml:space="preserve"> </w:t>
            </w:r>
            <w:r>
              <w:rPr>
                <w:color w:val="1C1731"/>
                <w:spacing w:val="-2"/>
                <w:sz w:val="12"/>
              </w:rPr>
              <w:t>games.</w:t>
            </w:r>
          </w:p>
        </w:tc>
        <w:tc>
          <w:tcPr>
            <w:tcW w:w="1879" w:type="dxa"/>
          </w:tcPr>
          <w:p w14:paraId="29DC6F77" w14:textId="77777777" w:rsidR="005B1E76" w:rsidRDefault="005B1E76">
            <w:pPr>
              <w:pStyle w:val="TableParagraph"/>
            </w:pPr>
          </w:p>
          <w:p w14:paraId="08ACE9B9" w14:textId="77777777" w:rsidR="005B1E76" w:rsidRDefault="005B1E76">
            <w:pPr>
              <w:pStyle w:val="TableParagraph"/>
              <w:spacing w:before="7"/>
              <w:rPr>
                <w:sz w:val="31"/>
              </w:rPr>
            </w:pPr>
          </w:p>
          <w:p w14:paraId="6C8F083D" w14:textId="77777777" w:rsidR="005B1E76" w:rsidRDefault="00EC16DA">
            <w:pPr>
              <w:pStyle w:val="TableParagraph"/>
              <w:ind w:left="3"/>
              <w:rPr>
                <w:b/>
                <w:sz w:val="20"/>
              </w:rPr>
            </w:pPr>
            <w:r>
              <w:rPr>
                <w:b/>
                <w:color w:val="1C1731"/>
                <w:sz w:val="20"/>
              </w:rPr>
              <w:t>Pasifika</w:t>
            </w:r>
            <w:r>
              <w:rPr>
                <w:b/>
                <w:color w:val="1C1731"/>
                <w:spacing w:val="50"/>
                <w:sz w:val="20"/>
              </w:rPr>
              <w:t xml:space="preserve"> </w:t>
            </w:r>
            <w:r>
              <w:rPr>
                <w:b/>
                <w:color w:val="1C1731"/>
                <w:spacing w:val="-2"/>
                <w:sz w:val="20"/>
              </w:rPr>
              <w:t>(n=319)</w:t>
            </w:r>
          </w:p>
        </w:tc>
        <w:tc>
          <w:tcPr>
            <w:tcW w:w="1779" w:type="dxa"/>
          </w:tcPr>
          <w:p w14:paraId="463C088B" w14:textId="77777777" w:rsidR="005B1E76" w:rsidRDefault="005B1E76">
            <w:pPr>
              <w:pStyle w:val="TableParagraph"/>
            </w:pPr>
          </w:p>
          <w:p w14:paraId="0820840E" w14:textId="77777777" w:rsidR="005B1E76" w:rsidRDefault="005B1E76">
            <w:pPr>
              <w:pStyle w:val="TableParagraph"/>
              <w:spacing w:before="7"/>
              <w:rPr>
                <w:sz w:val="31"/>
              </w:rPr>
            </w:pPr>
          </w:p>
          <w:p w14:paraId="6276D278" w14:textId="77777777" w:rsidR="005B1E76" w:rsidRDefault="00EC16DA">
            <w:pPr>
              <w:pStyle w:val="TableParagraph"/>
              <w:ind w:left="5"/>
              <w:rPr>
                <w:b/>
                <w:sz w:val="20"/>
              </w:rPr>
            </w:pPr>
            <w:proofErr w:type="spellStart"/>
            <w:r>
              <w:rPr>
                <w:b/>
                <w:color w:val="1C1731"/>
                <w:sz w:val="20"/>
              </w:rPr>
              <w:t>nMnP</w:t>
            </w:r>
            <w:proofErr w:type="spellEnd"/>
            <w:r>
              <w:rPr>
                <w:b/>
                <w:color w:val="1C1731"/>
                <w:spacing w:val="30"/>
                <w:sz w:val="20"/>
              </w:rPr>
              <w:t xml:space="preserve"> </w:t>
            </w:r>
            <w:r>
              <w:rPr>
                <w:b/>
                <w:color w:val="1C1731"/>
                <w:spacing w:val="-2"/>
                <w:sz w:val="20"/>
              </w:rPr>
              <w:t>(n=346)</w:t>
            </w:r>
          </w:p>
        </w:tc>
        <w:tc>
          <w:tcPr>
            <w:tcW w:w="2795" w:type="dxa"/>
            <w:gridSpan w:val="2"/>
          </w:tcPr>
          <w:p w14:paraId="03752714" w14:textId="77777777" w:rsidR="005B1E76" w:rsidRDefault="005B1E76">
            <w:pPr>
              <w:pStyle w:val="TableParagraph"/>
            </w:pPr>
          </w:p>
          <w:p w14:paraId="4068E9CE" w14:textId="77777777" w:rsidR="005B1E76" w:rsidRDefault="005B1E76">
            <w:pPr>
              <w:pStyle w:val="TableParagraph"/>
              <w:spacing w:before="7"/>
              <w:rPr>
                <w:sz w:val="31"/>
              </w:rPr>
            </w:pPr>
          </w:p>
          <w:p w14:paraId="13DE5EE0" w14:textId="77777777" w:rsidR="005B1E76" w:rsidRDefault="00EC16DA">
            <w:pPr>
              <w:pStyle w:val="TableParagraph"/>
              <w:ind w:left="179"/>
              <w:rPr>
                <w:b/>
                <w:sz w:val="20"/>
              </w:rPr>
            </w:pPr>
            <w:r>
              <w:rPr>
                <w:b/>
                <w:color w:val="1C1731"/>
                <w:sz w:val="20"/>
              </w:rPr>
              <w:t>Total</w:t>
            </w:r>
            <w:r>
              <w:rPr>
                <w:b/>
                <w:color w:val="1C1731"/>
                <w:spacing w:val="17"/>
                <w:sz w:val="20"/>
              </w:rPr>
              <w:t xml:space="preserve"> </w:t>
            </w:r>
            <w:r>
              <w:rPr>
                <w:b/>
                <w:color w:val="1C1731"/>
                <w:spacing w:val="-2"/>
                <w:sz w:val="20"/>
              </w:rPr>
              <w:t>(n=665)</w:t>
            </w:r>
          </w:p>
        </w:tc>
      </w:tr>
      <w:tr w:rsidR="005B1E76" w14:paraId="00D6A090" w14:textId="77777777">
        <w:trPr>
          <w:trHeight w:val="429"/>
        </w:trPr>
        <w:tc>
          <w:tcPr>
            <w:tcW w:w="3468" w:type="dxa"/>
            <w:tcBorders>
              <w:bottom w:val="single" w:sz="4" w:space="0" w:color="BFBFBF"/>
            </w:tcBorders>
          </w:tcPr>
          <w:p w14:paraId="440E70F5" w14:textId="77777777" w:rsidR="005B1E76" w:rsidRDefault="00EC16DA">
            <w:pPr>
              <w:pStyle w:val="TableParagraph"/>
              <w:spacing w:before="80"/>
              <w:ind w:left="79"/>
              <w:rPr>
                <w:b/>
                <w:sz w:val="20"/>
              </w:rPr>
            </w:pPr>
            <w:r>
              <w:rPr>
                <w:b/>
                <w:color w:val="1C1731"/>
                <w:sz w:val="20"/>
              </w:rPr>
              <w:t>Frequency</w:t>
            </w:r>
            <w:r>
              <w:rPr>
                <w:b/>
                <w:color w:val="1C1731"/>
                <w:spacing w:val="40"/>
                <w:sz w:val="20"/>
              </w:rPr>
              <w:t xml:space="preserve"> </w:t>
            </w:r>
            <w:r>
              <w:rPr>
                <w:b/>
                <w:color w:val="1C1731"/>
                <w:sz w:val="20"/>
              </w:rPr>
              <w:t>of</w:t>
            </w:r>
            <w:r>
              <w:rPr>
                <w:b/>
                <w:color w:val="1C1731"/>
                <w:spacing w:val="40"/>
                <w:sz w:val="20"/>
              </w:rPr>
              <w:t xml:space="preserve"> </w:t>
            </w:r>
            <w:r>
              <w:rPr>
                <w:b/>
                <w:color w:val="1C1731"/>
                <w:sz w:val="20"/>
              </w:rPr>
              <w:t>playing</w:t>
            </w:r>
            <w:r>
              <w:rPr>
                <w:b/>
                <w:color w:val="1C1731"/>
                <w:spacing w:val="41"/>
                <w:sz w:val="20"/>
              </w:rPr>
              <w:t xml:space="preserve"> </w:t>
            </w:r>
            <w:r>
              <w:rPr>
                <w:b/>
                <w:color w:val="1C1731"/>
                <w:spacing w:val="-2"/>
                <w:sz w:val="20"/>
              </w:rPr>
              <w:t>games</w:t>
            </w:r>
          </w:p>
        </w:tc>
        <w:tc>
          <w:tcPr>
            <w:tcW w:w="1879" w:type="dxa"/>
            <w:tcBorders>
              <w:bottom w:val="single" w:sz="4" w:space="0" w:color="BFBFBF"/>
            </w:tcBorders>
          </w:tcPr>
          <w:p w14:paraId="79103B38" w14:textId="77777777" w:rsidR="005B1E76" w:rsidRDefault="00EC16DA">
            <w:pPr>
              <w:pStyle w:val="TableParagraph"/>
              <w:spacing w:before="80"/>
              <w:ind w:left="3"/>
              <w:rPr>
                <w:b/>
                <w:sz w:val="20"/>
              </w:rPr>
            </w:pPr>
            <w:r>
              <w:rPr>
                <w:b/>
                <w:color w:val="1C1731"/>
                <w:sz w:val="20"/>
              </w:rPr>
              <w:t>col%</w:t>
            </w:r>
            <w:r>
              <w:rPr>
                <w:b/>
                <w:color w:val="1C1731"/>
                <w:spacing w:val="25"/>
                <w:sz w:val="20"/>
              </w:rPr>
              <w:t xml:space="preserve"> </w:t>
            </w:r>
            <w:r>
              <w:rPr>
                <w:b/>
                <w:color w:val="1C1731"/>
                <w:spacing w:val="-5"/>
                <w:sz w:val="20"/>
              </w:rPr>
              <w:t>(n)</w:t>
            </w:r>
          </w:p>
        </w:tc>
        <w:tc>
          <w:tcPr>
            <w:tcW w:w="1779" w:type="dxa"/>
            <w:tcBorders>
              <w:bottom w:val="single" w:sz="4" w:space="0" w:color="BFBFBF"/>
            </w:tcBorders>
          </w:tcPr>
          <w:p w14:paraId="7EBCD9D6" w14:textId="77777777" w:rsidR="005B1E76" w:rsidRDefault="00EC16DA">
            <w:pPr>
              <w:pStyle w:val="TableParagraph"/>
              <w:spacing w:before="80"/>
              <w:ind w:left="5"/>
              <w:rPr>
                <w:b/>
                <w:sz w:val="20"/>
              </w:rPr>
            </w:pPr>
            <w:r>
              <w:rPr>
                <w:b/>
                <w:color w:val="1C1731"/>
                <w:sz w:val="20"/>
              </w:rPr>
              <w:t>col%</w:t>
            </w:r>
            <w:r>
              <w:rPr>
                <w:b/>
                <w:color w:val="1C1731"/>
                <w:spacing w:val="25"/>
                <w:sz w:val="20"/>
              </w:rPr>
              <w:t xml:space="preserve"> </w:t>
            </w:r>
            <w:r>
              <w:rPr>
                <w:b/>
                <w:color w:val="1C1731"/>
                <w:spacing w:val="-5"/>
                <w:sz w:val="20"/>
              </w:rPr>
              <w:t>(n)</w:t>
            </w:r>
          </w:p>
        </w:tc>
        <w:tc>
          <w:tcPr>
            <w:tcW w:w="2795" w:type="dxa"/>
            <w:gridSpan w:val="2"/>
            <w:tcBorders>
              <w:bottom w:val="single" w:sz="4" w:space="0" w:color="BFBFBF"/>
            </w:tcBorders>
          </w:tcPr>
          <w:p w14:paraId="2DFDE8BF" w14:textId="77777777" w:rsidR="005B1E76" w:rsidRDefault="00EC16DA">
            <w:pPr>
              <w:pStyle w:val="TableParagraph"/>
              <w:spacing w:before="80"/>
              <w:ind w:left="179"/>
              <w:rPr>
                <w:b/>
                <w:sz w:val="20"/>
              </w:rPr>
            </w:pPr>
            <w:r>
              <w:rPr>
                <w:b/>
                <w:color w:val="1C1731"/>
                <w:sz w:val="20"/>
              </w:rPr>
              <w:t>col%</w:t>
            </w:r>
            <w:r>
              <w:rPr>
                <w:b/>
                <w:color w:val="1C1731"/>
                <w:spacing w:val="25"/>
                <w:sz w:val="20"/>
              </w:rPr>
              <w:t xml:space="preserve"> </w:t>
            </w:r>
            <w:r>
              <w:rPr>
                <w:b/>
                <w:color w:val="1C1731"/>
                <w:spacing w:val="-5"/>
                <w:sz w:val="20"/>
              </w:rPr>
              <w:t>(n)</w:t>
            </w:r>
          </w:p>
        </w:tc>
      </w:tr>
      <w:tr w:rsidR="005B1E76" w14:paraId="036AC5C4" w14:textId="77777777">
        <w:trPr>
          <w:trHeight w:val="386"/>
        </w:trPr>
        <w:tc>
          <w:tcPr>
            <w:tcW w:w="3468" w:type="dxa"/>
            <w:tcBorders>
              <w:top w:val="single" w:sz="4" w:space="0" w:color="BFBFBF"/>
              <w:bottom w:val="single" w:sz="4" w:space="0" w:color="BFBFBF"/>
            </w:tcBorders>
          </w:tcPr>
          <w:p w14:paraId="44DA5821" w14:textId="77777777" w:rsidR="005B1E76" w:rsidRDefault="00EC16DA">
            <w:pPr>
              <w:pStyle w:val="TableParagraph"/>
              <w:spacing w:before="38"/>
              <w:ind w:left="79"/>
              <w:rPr>
                <w:sz w:val="20"/>
              </w:rPr>
            </w:pPr>
            <w:r>
              <w:rPr>
                <w:color w:val="1C1731"/>
                <w:sz w:val="20"/>
              </w:rPr>
              <w:t>Every</w:t>
            </w:r>
            <w:r>
              <w:rPr>
                <w:color w:val="1C1731"/>
                <w:spacing w:val="32"/>
                <w:sz w:val="20"/>
              </w:rPr>
              <w:t xml:space="preserve"> </w:t>
            </w:r>
            <w:r>
              <w:rPr>
                <w:color w:val="1C1731"/>
                <w:spacing w:val="-5"/>
                <w:sz w:val="20"/>
              </w:rPr>
              <w:t>day</w:t>
            </w:r>
          </w:p>
        </w:tc>
        <w:tc>
          <w:tcPr>
            <w:tcW w:w="1879" w:type="dxa"/>
            <w:tcBorders>
              <w:top w:val="single" w:sz="4" w:space="0" w:color="BFBFBF"/>
              <w:bottom w:val="single" w:sz="4" w:space="0" w:color="BFBFBF"/>
            </w:tcBorders>
          </w:tcPr>
          <w:p w14:paraId="0773BD17" w14:textId="77777777" w:rsidR="005B1E76" w:rsidRDefault="00EC16DA">
            <w:pPr>
              <w:pStyle w:val="TableParagraph"/>
              <w:spacing w:before="38"/>
              <w:ind w:left="3"/>
              <w:rPr>
                <w:sz w:val="20"/>
              </w:rPr>
            </w:pPr>
            <w:r>
              <w:rPr>
                <w:color w:val="1C1731"/>
                <w:sz w:val="20"/>
              </w:rPr>
              <w:t>43.3%</w:t>
            </w:r>
            <w:r>
              <w:rPr>
                <w:color w:val="1C1731"/>
                <w:spacing w:val="34"/>
                <w:sz w:val="20"/>
              </w:rPr>
              <w:t xml:space="preserve"> </w:t>
            </w:r>
            <w:r>
              <w:rPr>
                <w:color w:val="1C1731"/>
                <w:spacing w:val="-2"/>
                <w:sz w:val="20"/>
              </w:rPr>
              <w:t>(138)</w:t>
            </w:r>
          </w:p>
        </w:tc>
        <w:tc>
          <w:tcPr>
            <w:tcW w:w="1779" w:type="dxa"/>
            <w:tcBorders>
              <w:top w:val="single" w:sz="4" w:space="0" w:color="BFBFBF"/>
              <w:bottom w:val="single" w:sz="4" w:space="0" w:color="BFBFBF"/>
            </w:tcBorders>
          </w:tcPr>
          <w:p w14:paraId="7E29C4CA" w14:textId="77777777" w:rsidR="005B1E76" w:rsidRDefault="00EC16DA">
            <w:pPr>
              <w:pStyle w:val="TableParagraph"/>
              <w:spacing w:before="38"/>
              <w:ind w:left="5"/>
              <w:rPr>
                <w:sz w:val="20"/>
              </w:rPr>
            </w:pPr>
            <w:r>
              <w:rPr>
                <w:color w:val="1C1731"/>
                <w:sz w:val="20"/>
              </w:rPr>
              <w:t>45.1%</w:t>
            </w:r>
            <w:r>
              <w:rPr>
                <w:color w:val="1C1731"/>
                <w:spacing w:val="34"/>
                <w:sz w:val="20"/>
              </w:rPr>
              <w:t xml:space="preserve"> </w:t>
            </w:r>
            <w:r>
              <w:rPr>
                <w:color w:val="1C1731"/>
                <w:spacing w:val="-2"/>
                <w:sz w:val="20"/>
              </w:rPr>
              <w:t>(156)</w:t>
            </w:r>
          </w:p>
        </w:tc>
        <w:tc>
          <w:tcPr>
            <w:tcW w:w="2795" w:type="dxa"/>
            <w:gridSpan w:val="2"/>
            <w:tcBorders>
              <w:top w:val="single" w:sz="4" w:space="0" w:color="BFBFBF"/>
              <w:bottom w:val="single" w:sz="4" w:space="0" w:color="BFBFBF"/>
            </w:tcBorders>
          </w:tcPr>
          <w:p w14:paraId="236F6462" w14:textId="77777777" w:rsidR="005B1E76" w:rsidRDefault="00EC16DA">
            <w:pPr>
              <w:pStyle w:val="TableParagraph"/>
              <w:spacing w:before="38"/>
              <w:ind w:left="179"/>
              <w:rPr>
                <w:sz w:val="20"/>
              </w:rPr>
            </w:pPr>
            <w:r>
              <w:rPr>
                <w:color w:val="1C1731"/>
                <w:sz w:val="20"/>
              </w:rPr>
              <w:t>44.2%</w:t>
            </w:r>
            <w:r>
              <w:rPr>
                <w:color w:val="1C1731"/>
                <w:spacing w:val="34"/>
                <w:sz w:val="20"/>
              </w:rPr>
              <w:t xml:space="preserve"> </w:t>
            </w:r>
            <w:r>
              <w:rPr>
                <w:color w:val="1C1731"/>
                <w:spacing w:val="-2"/>
                <w:sz w:val="20"/>
              </w:rPr>
              <w:t>(294)</w:t>
            </w:r>
          </w:p>
        </w:tc>
      </w:tr>
      <w:tr w:rsidR="005B1E76" w14:paraId="577D5C2E" w14:textId="77777777">
        <w:trPr>
          <w:trHeight w:val="386"/>
        </w:trPr>
        <w:tc>
          <w:tcPr>
            <w:tcW w:w="3468" w:type="dxa"/>
            <w:tcBorders>
              <w:top w:val="single" w:sz="4" w:space="0" w:color="BFBFBF"/>
              <w:bottom w:val="single" w:sz="4" w:space="0" w:color="BFBFBF"/>
            </w:tcBorders>
          </w:tcPr>
          <w:p w14:paraId="3231B297" w14:textId="77777777" w:rsidR="005B1E76" w:rsidRDefault="00EC16DA">
            <w:pPr>
              <w:pStyle w:val="TableParagraph"/>
              <w:spacing w:before="38"/>
              <w:ind w:left="79"/>
              <w:rPr>
                <w:sz w:val="20"/>
              </w:rPr>
            </w:pPr>
            <w:r>
              <w:rPr>
                <w:color w:val="1C1731"/>
                <w:sz w:val="20"/>
              </w:rPr>
              <w:t>4</w:t>
            </w:r>
            <w:r>
              <w:rPr>
                <w:color w:val="1C1731"/>
                <w:spacing w:val="18"/>
                <w:sz w:val="20"/>
              </w:rPr>
              <w:t xml:space="preserve"> </w:t>
            </w:r>
            <w:r>
              <w:rPr>
                <w:color w:val="1C1731"/>
                <w:sz w:val="20"/>
              </w:rPr>
              <w:t>or</w:t>
            </w:r>
            <w:r>
              <w:rPr>
                <w:color w:val="1C1731"/>
                <w:spacing w:val="18"/>
                <w:sz w:val="20"/>
              </w:rPr>
              <w:t xml:space="preserve"> </w:t>
            </w:r>
            <w:r>
              <w:rPr>
                <w:color w:val="1C1731"/>
                <w:sz w:val="20"/>
              </w:rPr>
              <w:t>5</w:t>
            </w:r>
            <w:r>
              <w:rPr>
                <w:color w:val="1C1731"/>
                <w:spacing w:val="18"/>
                <w:sz w:val="20"/>
              </w:rPr>
              <w:t xml:space="preserve"> </w:t>
            </w:r>
            <w:r>
              <w:rPr>
                <w:color w:val="1C1731"/>
                <w:sz w:val="20"/>
              </w:rPr>
              <w:t>times</w:t>
            </w:r>
            <w:r>
              <w:rPr>
                <w:color w:val="1C1731"/>
                <w:spacing w:val="18"/>
                <w:sz w:val="20"/>
              </w:rPr>
              <w:t xml:space="preserve"> </w:t>
            </w:r>
            <w:r>
              <w:rPr>
                <w:color w:val="1C1731"/>
                <w:sz w:val="20"/>
              </w:rPr>
              <w:t>a</w:t>
            </w:r>
            <w:r>
              <w:rPr>
                <w:color w:val="1C1731"/>
                <w:spacing w:val="18"/>
                <w:sz w:val="20"/>
              </w:rPr>
              <w:t xml:space="preserve"> </w:t>
            </w:r>
            <w:r>
              <w:rPr>
                <w:color w:val="1C1731"/>
                <w:spacing w:val="-4"/>
                <w:sz w:val="20"/>
              </w:rPr>
              <w:t>week</w:t>
            </w:r>
          </w:p>
        </w:tc>
        <w:tc>
          <w:tcPr>
            <w:tcW w:w="1879" w:type="dxa"/>
            <w:tcBorders>
              <w:top w:val="single" w:sz="4" w:space="0" w:color="BFBFBF"/>
              <w:bottom w:val="single" w:sz="4" w:space="0" w:color="BFBFBF"/>
            </w:tcBorders>
          </w:tcPr>
          <w:p w14:paraId="379D2226" w14:textId="77777777" w:rsidR="005B1E76" w:rsidRDefault="00EC16DA">
            <w:pPr>
              <w:pStyle w:val="TableParagraph"/>
              <w:spacing w:before="38"/>
              <w:ind w:left="3"/>
              <w:rPr>
                <w:sz w:val="20"/>
              </w:rPr>
            </w:pPr>
            <w:r>
              <w:rPr>
                <w:color w:val="1C1731"/>
                <w:sz w:val="20"/>
              </w:rPr>
              <w:t>30.4%</w:t>
            </w:r>
            <w:r>
              <w:rPr>
                <w:color w:val="1C1731"/>
                <w:spacing w:val="34"/>
                <w:sz w:val="20"/>
              </w:rPr>
              <w:t xml:space="preserve"> </w:t>
            </w:r>
            <w:r>
              <w:rPr>
                <w:color w:val="1C1731"/>
                <w:spacing w:val="-4"/>
                <w:sz w:val="20"/>
              </w:rPr>
              <w:t>(97)</w:t>
            </w:r>
          </w:p>
        </w:tc>
        <w:tc>
          <w:tcPr>
            <w:tcW w:w="1779" w:type="dxa"/>
            <w:tcBorders>
              <w:top w:val="single" w:sz="4" w:space="0" w:color="BFBFBF"/>
              <w:bottom w:val="single" w:sz="4" w:space="0" w:color="BFBFBF"/>
            </w:tcBorders>
          </w:tcPr>
          <w:p w14:paraId="2233D6BC" w14:textId="77777777" w:rsidR="005B1E76" w:rsidRDefault="00EC16DA">
            <w:pPr>
              <w:pStyle w:val="TableParagraph"/>
              <w:spacing w:before="38"/>
              <w:ind w:left="5"/>
              <w:rPr>
                <w:sz w:val="20"/>
              </w:rPr>
            </w:pPr>
            <w:r>
              <w:rPr>
                <w:color w:val="1C1731"/>
                <w:sz w:val="20"/>
              </w:rPr>
              <w:t>31.8%</w:t>
            </w:r>
            <w:r>
              <w:rPr>
                <w:color w:val="1C1731"/>
                <w:spacing w:val="34"/>
                <w:sz w:val="20"/>
              </w:rPr>
              <w:t xml:space="preserve"> </w:t>
            </w:r>
            <w:r>
              <w:rPr>
                <w:color w:val="1C1731"/>
                <w:spacing w:val="-2"/>
                <w:sz w:val="20"/>
              </w:rPr>
              <w:t>(110)</w:t>
            </w:r>
          </w:p>
        </w:tc>
        <w:tc>
          <w:tcPr>
            <w:tcW w:w="2795" w:type="dxa"/>
            <w:gridSpan w:val="2"/>
            <w:tcBorders>
              <w:top w:val="single" w:sz="4" w:space="0" w:color="BFBFBF"/>
              <w:bottom w:val="single" w:sz="4" w:space="0" w:color="BFBFBF"/>
            </w:tcBorders>
          </w:tcPr>
          <w:p w14:paraId="39C1B65A" w14:textId="77777777" w:rsidR="005B1E76" w:rsidRDefault="00EC16DA">
            <w:pPr>
              <w:pStyle w:val="TableParagraph"/>
              <w:spacing w:before="38"/>
              <w:ind w:left="179"/>
              <w:rPr>
                <w:sz w:val="20"/>
              </w:rPr>
            </w:pPr>
            <w:r>
              <w:rPr>
                <w:color w:val="1C1731"/>
                <w:sz w:val="20"/>
              </w:rPr>
              <w:t>31.1%</w:t>
            </w:r>
            <w:r>
              <w:rPr>
                <w:color w:val="1C1731"/>
                <w:spacing w:val="34"/>
                <w:sz w:val="20"/>
              </w:rPr>
              <w:t xml:space="preserve"> </w:t>
            </w:r>
            <w:r>
              <w:rPr>
                <w:color w:val="1C1731"/>
                <w:spacing w:val="-2"/>
                <w:sz w:val="20"/>
              </w:rPr>
              <w:t>(207)</w:t>
            </w:r>
          </w:p>
        </w:tc>
      </w:tr>
      <w:tr w:rsidR="005B1E76" w14:paraId="1260833F" w14:textId="77777777">
        <w:trPr>
          <w:trHeight w:val="386"/>
        </w:trPr>
        <w:tc>
          <w:tcPr>
            <w:tcW w:w="3468" w:type="dxa"/>
            <w:tcBorders>
              <w:top w:val="single" w:sz="4" w:space="0" w:color="BFBFBF"/>
              <w:bottom w:val="single" w:sz="4" w:space="0" w:color="BFBFBF"/>
            </w:tcBorders>
          </w:tcPr>
          <w:p w14:paraId="7F464778" w14:textId="77777777" w:rsidR="005B1E76" w:rsidRDefault="00EC16DA">
            <w:pPr>
              <w:pStyle w:val="TableParagraph"/>
              <w:spacing w:before="38"/>
              <w:ind w:left="79"/>
              <w:rPr>
                <w:sz w:val="20"/>
              </w:rPr>
            </w:pPr>
            <w:r>
              <w:rPr>
                <w:color w:val="1C1731"/>
                <w:sz w:val="20"/>
              </w:rPr>
              <w:t>2</w:t>
            </w:r>
            <w:r>
              <w:rPr>
                <w:color w:val="1C1731"/>
                <w:spacing w:val="18"/>
                <w:sz w:val="20"/>
              </w:rPr>
              <w:t xml:space="preserve"> </w:t>
            </w:r>
            <w:r>
              <w:rPr>
                <w:color w:val="1C1731"/>
                <w:sz w:val="20"/>
              </w:rPr>
              <w:t>or</w:t>
            </w:r>
            <w:r>
              <w:rPr>
                <w:color w:val="1C1731"/>
                <w:spacing w:val="18"/>
                <w:sz w:val="20"/>
              </w:rPr>
              <w:t xml:space="preserve"> </w:t>
            </w:r>
            <w:r>
              <w:rPr>
                <w:color w:val="1C1731"/>
                <w:sz w:val="20"/>
              </w:rPr>
              <w:t>3</w:t>
            </w:r>
            <w:r>
              <w:rPr>
                <w:color w:val="1C1731"/>
                <w:spacing w:val="18"/>
                <w:sz w:val="20"/>
              </w:rPr>
              <w:t xml:space="preserve"> </w:t>
            </w:r>
            <w:r>
              <w:rPr>
                <w:color w:val="1C1731"/>
                <w:sz w:val="20"/>
              </w:rPr>
              <w:t>times</w:t>
            </w:r>
            <w:r>
              <w:rPr>
                <w:color w:val="1C1731"/>
                <w:spacing w:val="18"/>
                <w:sz w:val="20"/>
              </w:rPr>
              <w:t xml:space="preserve"> </w:t>
            </w:r>
            <w:r>
              <w:rPr>
                <w:color w:val="1C1731"/>
                <w:sz w:val="20"/>
              </w:rPr>
              <w:t>a</w:t>
            </w:r>
            <w:r>
              <w:rPr>
                <w:color w:val="1C1731"/>
                <w:spacing w:val="18"/>
                <w:sz w:val="20"/>
              </w:rPr>
              <w:t xml:space="preserve"> </w:t>
            </w:r>
            <w:r>
              <w:rPr>
                <w:color w:val="1C1731"/>
                <w:spacing w:val="-4"/>
                <w:sz w:val="20"/>
              </w:rPr>
              <w:t>week</w:t>
            </w:r>
          </w:p>
        </w:tc>
        <w:tc>
          <w:tcPr>
            <w:tcW w:w="1879" w:type="dxa"/>
            <w:tcBorders>
              <w:top w:val="single" w:sz="4" w:space="0" w:color="BFBFBF"/>
              <w:bottom w:val="single" w:sz="4" w:space="0" w:color="BFBFBF"/>
            </w:tcBorders>
          </w:tcPr>
          <w:p w14:paraId="4630C2FA" w14:textId="77777777" w:rsidR="005B1E76" w:rsidRDefault="00EC16DA">
            <w:pPr>
              <w:pStyle w:val="TableParagraph"/>
              <w:spacing w:before="38"/>
              <w:ind w:left="3"/>
              <w:rPr>
                <w:sz w:val="20"/>
              </w:rPr>
            </w:pPr>
            <w:r>
              <w:rPr>
                <w:color w:val="1C1731"/>
                <w:sz w:val="20"/>
              </w:rPr>
              <w:t>19.4%</w:t>
            </w:r>
            <w:r>
              <w:rPr>
                <w:color w:val="1C1731"/>
                <w:spacing w:val="34"/>
                <w:sz w:val="20"/>
              </w:rPr>
              <w:t xml:space="preserve"> </w:t>
            </w:r>
            <w:r>
              <w:rPr>
                <w:color w:val="1C1731"/>
                <w:spacing w:val="-4"/>
                <w:sz w:val="20"/>
              </w:rPr>
              <w:t>(62)</w:t>
            </w:r>
          </w:p>
        </w:tc>
        <w:tc>
          <w:tcPr>
            <w:tcW w:w="1779" w:type="dxa"/>
            <w:tcBorders>
              <w:top w:val="single" w:sz="4" w:space="0" w:color="BFBFBF"/>
              <w:bottom w:val="single" w:sz="4" w:space="0" w:color="BFBFBF"/>
            </w:tcBorders>
          </w:tcPr>
          <w:p w14:paraId="57B4B860" w14:textId="77777777" w:rsidR="005B1E76" w:rsidRDefault="00EC16DA">
            <w:pPr>
              <w:pStyle w:val="TableParagraph"/>
              <w:spacing w:before="38"/>
              <w:ind w:left="5"/>
              <w:rPr>
                <w:sz w:val="20"/>
              </w:rPr>
            </w:pPr>
            <w:r>
              <w:rPr>
                <w:color w:val="1C1731"/>
                <w:sz w:val="20"/>
              </w:rPr>
              <w:t>16.5%</w:t>
            </w:r>
            <w:r>
              <w:rPr>
                <w:color w:val="1C1731"/>
                <w:spacing w:val="34"/>
                <w:sz w:val="20"/>
              </w:rPr>
              <w:t xml:space="preserve"> </w:t>
            </w:r>
            <w:r>
              <w:rPr>
                <w:color w:val="1C1731"/>
                <w:spacing w:val="-4"/>
                <w:sz w:val="20"/>
              </w:rPr>
              <w:t>(57)</w:t>
            </w:r>
          </w:p>
        </w:tc>
        <w:tc>
          <w:tcPr>
            <w:tcW w:w="2795" w:type="dxa"/>
            <w:gridSpan w:val="2"/>
            <w:tcBorders>
              <w:top w:val="single" w:sz="4" w:space="0" w:color="BFBFBF"/>
              <w:bottom w:val="single" w:sz="4" w:space="0" w:color="BFBFBF"/>
            </w:tcBorders>
          </w:tcPr>
          <w:p w14:paraId="4B12269F" w14:textId="77777777" w:rsidR="005B1E76" w:rsidRDefault="00EC16DA">
            <w:pPr>
              <w:pStyle w:val="TableParagraph"/>
              <w:spacing w:before="38"/>
              <w:ind w:left="179"/>
              <w:rPr>
                <w:sz w:val="20"/>
              </w:rPr>
            </w:pPr>
            <w:r>
              <w:rPr>
                <w:color w:val="1C1731"/>
                <w:sz w:val="20"/>
              </w:rPr>
              <w:t>17.9%</w:t>
            </w:r>
            <w:r>
              <w:rPr>
                <w:color w:val="1C1731"/>
                <w:spacing w:val="34"/>
                <w:sz w:val="20"/>
              </w:rPr>
              <w:t xml:space="preserve"> </w:t>
            </w:r>
            <w:r>
              <w:rPr>
                <w:color w:val="1C1731"/>
                <w:spacing w:val="-2"/>
                <w:sz w:val="20"/>
              </w:rPr>
              <w:t>(119)</w:t>
            </w:r>
          </w:p>
        </w:tc>
      </w:tr>
      <w:tr w:rsidR="005B1E76" w14:paraId="30DE231C" w14:textId="77777777">
        <w:trPr>
          <w:trHeight w:val="386"/>
        </w:trPr>
        <w:tc>
          <w:tcPr>
            <w:tcW w:w="3468" w:type="dxa"/>
            <w:tcBorders>
              <w:top w:val="single" w:sz="4" w:space="0" w:color="BFBFBF"/>
              <w:bottom w:val="single" w:sz="4" w:space="0" w:color="BFBFBF"/>
            </w:tcBorders>
          </w:tcPr>
          <w:p w14:paraId="1B97C76E" w14:textId="77777777" w:rsidR="005B1E76" w:rsidRDefault="00EC16DA">
            <w:pPr>
              <w:pStyle w:val="TableParagraph"/>
              <w:spacing w:before="38"/>
              <w:ind w:left="79"/>
              <w:rPr>
                <w:sz w:val="20"/>
              </w:rPr>
            </w:pPr>
            <w:r>
              <w:rPr>
                <w:color w:val="1C1731"/>
                <w:sz w:val="20"/>
              </w:rPr>
              <w:t>Once</w:t>
            </w:r>
            <w:r>
              <w:rPr>
                <w:color w:val="1C1731"/>
                <w:spacing w:val="21"/>
                <w:sz w:val="20"/>
              </w:rPr>
              <w:t xml:space="preserve"> </w:t>
            </w:r>
            <w:r>
              <w:rPr>
                <w:color w:val="1C1731"/>
                <w:sz w:val="20"/>
              </w:rPr>
              <w:t>a</w:t>
            </w:r>
            <w:r>
              <w:rPr>
                <w:color w:val="1C1731"/>
                <w:spacing w:val="21"/>
                <w:sz w:val="20"/>
              </w:rPr>
              <w:t xml:space="preserve"> </w:t>
            </w:r>
            <w:r>
              <w:rPr>
                <w:color w:val="1C1731"/>
                <w:spacing w:val="-4"/>
                <w:sz w:val="20"/>
              </w:rPr>
              <w:t>week</w:t>
            </w:r>
          </w:p>
        </w:tc>
        <w:tc>
          <w:tcPr>
            <w:tcW w:w="1879" w:type="dxa"/>
            <w:tcBorders>
              <w:top w:val="single" w:sz="4" w:space="0" w:color="BFBFBF"/>
              <w:bottom w:val="single" w:sz="4" w:space="0" w:color="BFBFBF"/>
            </w:tcBorders>
          </w:tcPr>
          <w:p w14:paraId="28CA7BA3" w14:textId="77777777" w:rsidR="005B1E76" w:rsidRDefault="00EC16DA">
            <w:pPr>
              <w:pStyle w:val="TableParagraph"/>
              <w:spacing w:before="38"/>
              <w:ind w:left="3"/>
              <w:rPr>
                <w:sz w:val="20"/>
              </w:rPr>
            </w:pPr>
            <w:r>
              <w:rPr>
                <w:color w:val="1C1731"/>
                <w:sz w:val="20"/>
              </w:rPr>
              <w:t>3.8%</w:t>
            </w:r>
            <w:r>
              <w:rPr>
                <w:color w:val="1C1731"/>
                <w:spacing w:val="30"/>
                <w:sz w:val="20"/>
              </w:rPr>
              <w:t xml:space="preserve"> </w:t>
            </w:r>
            <w:r>
              <w:rPr>
                <w:color w:val="1C1731"/>
                <w:spacing w:val="-4"/>
                <w:sz w:val="20"/>
              </w:rPr>
              <w:t>(12)</w:t>
            </w:r>
          </w:p>
        </w:tc>
        <w:tc>
          <w:tcPr>
            <w:tcW w:w="1779" w:type="dxa"/>
            <w:tcBorders>
              <w:top w:val="single" w:sz="4" w:space="0" w:color="BFBFBF"/>
              <w:bottom w:val="single" w:sz="4" w:space="0" w:color="BFBFBF"/>
            </w:tcBorders>
          </w:tcPr>
          <w:p w14:paraId="7AF5EA49" w14:textId="77777777" w:rsidR="005B1E76" w:rsidRDefault="00EC16DA">
            <w:pPr>
              <w:pStyle w:val="TableParagraph"/>
              <w:spacing w:before="38"/>
              <w:ind w:left="5"/>
              <w:rPr>
                <w:sz w:val="20"/>
              </w:rPr>
            </w:pPr>
            <w:r>
              <w:rPr>
                <w:color w:val="1C1731"/>
                <w:sz w:val="20"/>
              </w:rPr>
              <w:t>1.7%</w:t>
            </w:r>
            <w:r>
              <w:rPr>
                <w:color w:val="1C1731"/>
                <w:spacing w:val="30"/>
                <w:sz w:val="20"/>
              </w:rPr>
              <w:t xml:space="preserve"> </w:t>
            </w:r>
            <w:r>
              <w:rPr>
                <w:color w:val="1C1731"/>
                <w:spacing w:val="-5"/>
                <w:sz w:val="20"/>
              </w:rPr>
              <w:t>(6)</w:t>
            </w:r>
          </w:p>
        </w:tc>
        <w:tc>
          <w:tcPr>
            <w:tcW w:w="2795" w:type="dxa"/>
            <w:gridSpan w:val="2"/>
            <w:tcBorders>
              <w:top w:val="single" w:sz="4" w:space="0" w:color="BFBFBF"/>
              <w:bottom w:val="single" w:sz="4" w:space="0" w:color="BFBFBF"/>
            </w:tcBorders>
          </w:tcPr>
          <w:p w14:paraId="4729FD10" w14:textId="77777777" w:rsidR="005B1E76" w:rsidRDefault="00EC16DA">
            <w:pPr>
              <w:pStyle w:val="TableParagraph"/>
              <w:spacing w:before="38"/>
              <w:ind w:left="179"/>
              <w:rPr>
                <w:sz w:val="20"/>
              </w:rPr>
            </w:pPr>
            <w:r>
              <w:rPr>
                <w:color w:val="1C1731"/>
                <w:sz w:val="20"/>
              </w:rPr>
              <w:t>2.7%</w:t>
            </w:r>
            <w:r>
              <w:rPr>
                <w:color w:val="1C1731"/>
                <w:spacing w:val="30"/>
                <w:sz w:val="20"/>
              </w:rPr>
              <w:t xml:space="preserve"> </w:t>
            </w:r>
            <w:r>
              <w:rPr>
                <w:color w:val="1C1731"/>
                <w:spacing w:val="-4"/>
                <w:sz w:val="20"/>
              </w:rPr>
              <w:t>(18)</w:t>
            </w:r>
          </w:p>
        </w:tc>
      </w:tr>
      <w:tr w:rsidR="005B1E76" w14:paraId="5BDAA446" w14:textId="77777777">
        <w:trPr>
          <w:trHeight w:val="267"/>
        </w:trPr>
        <w:tc>
          <w:tcPr>
            <w:tcW w:w="3468" w:type="dxa"/>
            <w:tcBorders>
              <w:top w:val="single" w:sz="4" w:space="0" w:color="BFBFBF"/>
            </w:tcBorders>
          </w:tcPr>
          <w:p w14:paraId="54F5A9E9" w14:textId="77777777" w:rsidR="005B1E76" w:rsidRDefault="00EC16DA">
            <w:pPr>
              <w:pStyle w:val="TableParagraph"/>
              <w:spacing w:before="38" w:line="210" w:lineRule="exact"/>
              <w:ind w:left="79"/>
              <w:rPr>
                <w:sz w:val="20"/>
              </w:rPr>
            </w:pPr>
            <w:r>
              <w:rPr>
                <w:color w:val="1C1731"/>
                <w:sz w:val="20"/>
              </w:rPr>
              <w:t>Less</w:t>
            </w:r>
            <w:r>
              <w:rPr>
                <w:color w:val="1C1731"/>
                <w:spacing w:val="22"/>
                <w:sz w:val="20"/>
              </w:rPr>
              <w:t xml:space="preserve"> </w:t>
            </w:r>
            <w:r>
              <w:rPr>
                <w:color w:val="1C1731"/>
                <w:sz w:val="20"/>
              </w:rPr>
              <w:t>than</w:t>
            </w:r>
            <w:r>
              <w:rPr>
                <w:color w:val="1C1731"/>
                <w:spacing w:val="25"/>
                <w:sz w:val="20"/>
              </w:rPr>
              <w:t xml:space="preserve"> </w:t>
            </w:r>
            <w:r>
              <w:rPr>
                <w:color w:val="1C1731"/>
                <w:sz w:val="20"/>
              </w:rPr>
              <w:t>once</w:t>
            </w:r>
            <w:r>
              <w:rPr>
                <w:color w:val="1C1731"/>
                <w:spacing w:val="25"/>
                <w:sz w:val="20"/>
              </w:rPr>
              <w:t xml:space="preserve"> </w:t>
            </w:r>
            <w:r>
              <w:rPr>
                <w:color w:val="1C1731"/>
                <w:sz w:val="20"/>
              </w:rPr>
              <w:t>a</w:t>
            </w:r>
            <w:r>
              <w:rPr>
                <w:color w:val="1C1731"/>
                <w:spacing w:val="25"/>
                <w:sz w:val="20"/>
              </w:rPr>
              <w:t xml:space="preserve"> </w:t>
            </w:r>
            <w:r>
              <w:rPr>
                <w:color w:val="1C1731"/>
                <w:spacing w:val="-4"/>
                <w:sz w:val="20"/>
              </w:rPr>
              <w:t>week</w:t>
            </w:r>
          </w:p>
        </w:tc>
        <w:tc>
          <w:tcPr>
            <w:tcW w:w="1879" w:type="dxa"/>
            <w:tcBorders>
              <w:top w:val="single" w:sz="4" w:space="0" w:color="BFBFBF"/>
            </w:tcBorders>
          </w:tcPr>
          <w:p w14:paraId="6F842715" w14:textId="77777777" w:rsidR="005B1E76" w:rsidRDefault="00EC16DA">
            <w:pPr>
              <w:pStyle w:val="TableParagraph"/>
              <w:spacing w:before="38" w:line="210" w:lineRule="exact"/>
              <w:ind w:left="3"/>
              <w:rPr>
                <w:sz w:val="20"/>
              </w:rPr>
            </w:pPr>
            <w:r>
              <w:rPr>
                <w:color w:val="1C1731"/>
                <w:sz w:val="20"/>
              </w:rPr>
              <w:t>3.1%</w:t>
            </w:r>
            <w:r>
              <w:rPr>
                <w:color w:val="1C1731"/>
                <w:spacing w:val="30"/>
                <w:sz w:val="20"/>
              </w:rPr>
              <w:t xml:space="preserve"> </w:t>
            </w:r>
            <w:r>
              <w:rPr>
                <w:color w:val="1C1731"/>
                <w:spacing w:val="-4"/>
                <w:sz w:val="20"/>
              </w:rPr>
              <w:t>(10)</w:t>
            </w:r>
          </w:p>
        </w:tc>
        <w:tc>
          <w:tcPr>
            <w:tcW w:w="1779" w:type="dxa"/>
            <w:tcBorders>
              <w:top w:val="single" w:sz="4" w:space="0" w:color="BFBFBF"/>
            </w:tcBorders>
          </w:tcPr>
          <w:p w14:paraId="3BDC4FDC" w14:textId="77777777" w:rsidR="005B1E76" w:rsidRDefault="00EC16DA">
            <w:pPr>
              <w:pStyle w:val="TableParagraph"/>
              <w:spacing w:before="38" w:line="210" w:lineRule="exact"/>
              <w:ind w:left="5"/>
              <w:rPr>
                <w:sz w:val="20"/>
              </w:rPr>
            </w:pPr>
            <w:r>
              <w:rPr>
                <w:color w:val="1C1731"/>
                <w:sz w:val="20"/>
              </w:rPr>
              <w:t>4.9%</w:t>
            </w:r>
            <w:r>
              <w:rPr>
                <w:color w:val="1C1731"/>
                <w:spacing w:val="30"/>
                <w:sz w:val="20"/>
              </w:rPr>
              <w:t xml:space="preserve"> </w:t>
            </w:r>
            <w:r>
              <w:rPr>
                <w:color w:val="1C1731"/>
                <w:spacing w:val="-4"/>
                <w:sz w:val="20"/>
              </w:rPr>
              <w:t>(17)</w:t>
            </w:r>
          </w:p>
        </w:tc>
        <w:tc>
          <w:tcPr>
            <w:tcW w:w="2795" w:type="dxa"/>
            <w:gridSpan w:val="2"/>
            <w:tcBorders>
              <w:top w:val="single" w:sz="4" w:space="0" w:color="BFBFBF"/>
            </w:tcBorders>
          </w:tcPr>
          <w:p w14:paraId="0DF06EE3" w14:textId="77777777" w:rsidR="005B1E76" w:rsidRDefault="00EC16DA">
            <w:pPr>
              <w:pStyle w:val="TableParagraph"/>
              <w:spacing w:before="38" w:line="210" w:lineRule="exact"/>
              <w:ind w:left="179"/>
              <w:rPr>
                <w:sz w:val="20"/>
              </w:rPr>
            </w:pPr>
            <w:r>
              <w:rPr>
                <w:color w:val="1C1731"/>
                <w:sz w:val="20"/>
              </w:rPr>
              <w:t>4.1%</w:t>
            </w:r>
            <w:r>
              <w:rPr>
                <w:color w:val="1C1731"/>
                <w:spacing w:val="30"/>
                <w:sz w:val="20"/>
              </w:rPr>
              <w:t xml:space="preserve"> </w:t>
            </w:r>
            <w:r>
              <w:rPr>
                <w:color w:val="1C1731"/>
                <w:spacing w:val="-4"/>
                <w:sz w:val="20"/>
              </w:rPr>
              <w:t>(27)</w:t>
            </w:r>
          </w:p>
        </w:tc>
      </w:tr>
    </w:tbl>
    <w:p w14:paraId="6DDCF8E7" w14:textId="77777777" w:rsidR="005B1E76" w:rsidRDefault="005B1E76">
      <w:pPr>
        <w:pStyle w:val="BodyText"/>
        <w:rPr>
          <w:sz w:val="18"/>
        </w:rPr>
      </w:pPr>
    </w:p>
    <w:p w14:paraId="5145B033" w14:textId="77777777" w:rsidR="005B1E76" w:rsidRDefault="005B1E76">
      <w:pPr>
        <w:pStyle w:val="BodyText"/>
        <w:spacing w:before="3"/>
        <w:rPr>
          <w:sz w:val="24"/>
        </w:rPr>
      </w:pPr>
    </w:p>
    <w:p w14:paraId="79857F26" w14:textId="77777777" w:rsidR="005B1E76" w:rsidRDefault="00EC16DA">
      <w:pPr>
        <w:spacing w:before="1" w:line="343" w:lineRule="auto"/>
        <w:ind w:left="507"/>
        <w:rPr>
          <w:sz w:val="17"/>
        </w:rPr>
      </w:pPr>
      <w:r>
        <w:rPr>
          <w:color w:val="1C1731"/>
          <w:sz w:val="17"/>
        </w:rPr>
        <w:t>Variations</w:t>
      </w:r>
      <w:r>
        <w:rPr>
          <w:color w:val="1C1731"/>
          <w:spacing w:val="28"/>
          <w:sz w:val="17"/>
        </w:rPr>
        <w:t xml:space="preserve"> </w:t>
      </w:r>
      <w:r>
        <w:rPr>
          <w:color w:val="1C1731"/>
          <w:sz w:val="17"/>
        </w:rPr>
        <w:t>were</w:t>
      </w:r>
      <w:r>
        <w:rPr>
          <w:color w:val="1C1731"/>
          <w:spacing w:val="28"/>
          <w:sz w:val="17"/>
        </w:rPr>
        <w:t xml:space="preserve"> </w:t>
      </w:r>
      <w:r>
        <w:rPr>
          <w:color w:val="1C1731"/>
          <w:sz w:val="17"/>
        </w:rPr>
        <w:t>also</w:t>
      </w:r>
      <w:r>
        <w:rPr>
          <w:color w:val="1C1731"/>
          <w:spacing w:val="28"/>
          <w:sz w:val="17"/>
        </w:rPr>
        <w:t xml:space="preserve"> </w:t>
      </w:r>
      <w:r>
        <w:rPr>
          <w:color w:val="1C1731"/>
          <w:sz w:val="17"/>
        </w:rPr>
        <w:t>seen</w:t>
      </w:r>
      <w:r>
        <w:rPr>
          <w:color w:val="1C1731"/>
          <w:spacing w:val="28"/>
          <w:sz w:val="17"/>
        </w:rPr>
        <w:t xml:space="preserve"> </w:t>
      </w:r>
      <w:r>
        <w:rPr>
          <w:color w:val="1C1731"/>
          <w:sz w:val="17"/>
        </w:rPr>
        <w:t>based</w:t>
      </w:r>
      <w:r>
        <w:rPr>
          <w:color w:val="1C1731"/>
          <w:spacing w:val="28"/>
          <w:sz w:val="17"/>
        </w:rPr>
        <w:t xml:space="preserve"> </w:t>
      </w:r>
      <w:r>
        <w:rPr>
          <w:color w:val="1C1731"/>
          <w:sz w:val="17"/>
        </w:rPr>
        <w:t>on</w:t>
      </w:r>
      <w:r>
        <w:rPr>
          <w:color w:val="1C1731"/>
          <w:spacing w:val="28"/>
          <w:sz w:val="17"/>
        </w:rPr>
        <w:t xml:space="preserve"> </w:t>
      </w:r>
      <w:r>
        <w:rPr>
          <w:color w:val="1C1731"/>
          <w:sz w:val="17"/>
        </w:rPr>
        <w:t>time</w:t>
      </w:r>
      <w:r>
        <w:rPr>
          <w:color w:val="1C1731"/>
          <w:spacing w:val="28"/>
          <w:sz w:val="17"/>
        </w:rPr>
        <w:t xml:space="preserve"> </w:t>
      </w:r>
      <w:r>
        <w:rPr>
          <w:color w:val="1C1731"/>
          <w:sz w:val="17"/>
        </w:rPr>
        <w:t>spent</w:t>
      </w:r>
      <w:r>
        <w:rPr>
          <w:color w:val="1C1731"/>
          <w:spacing w:val="28"/>
          <w:sz w:val="17"/>
        </w:rPr>
        <w:t xml:space="preserve"> </w:t>
      </w:r>
      <w:r>
        <w:rPr>
          <w:color w:val="1C1731"/>
          <w:sz w:val="17"/>
        </w:rPr>
        <w:t>playing</w:t>
      </w:r>
      <w:r>
        <w:rPr>
          <w:color w:val="1C1731"/>
          <w:spacing w:val="28"/>
          <w:sz w:val="17"/>
        </w:rPr>
        <w:t xml:space="preserve"> </w:t>
      </w:r>
      <w:r>
        <w:rPr>
          <w:color w:val="1C1731"/>
          <w:sz w:val="17"/>
        </w:rPr>
        <w:t>and</w:t>
      </w:r>
      <w:r>
        <w:rPr>
          <w:color w:val="1C1731"/>
          <w:spacing w:val="28"/>
          <w:sz w:val="17"/>
        </w:rPr>
        <w:t xml:space="preserve"> </w:t>
      </w:r>
      <w:r>
        <w:rPr>
          <w:color w:val="1C1731"/>
          <w:sz w:val="17"/>
        </w:rPr>
        <w:t>gender.</w:t>
      </w:r>
      <w:r>
        <w:rPr>
          <w:color w:val="1C1731"/>
          <w:spacing w:val="40"/>
          <w:sz w:val="17"/>
        </w:rPr>
        <w:t xml:space="preserve">  </w:t>
      </w:r>
      <w:r>
        <w:rPr>
          <w:color w:val="1C1731"/>
          <w:sz w:val="17"/>
        </w:rPr>
        <w:t>For</w:t>
      </w:r>
      <w:r>
        <w:rPr>
          <w:color w:val="1C1731"/>
          <w:spacing w:val="28"/>
          <w:sz w:val="17"/>
        </w:rPr>
        <w:t xml:space="preserve"> </w:t>
      </w:r>
      <w:r>
        <w:rPr>
          <w:color w:val="1C1731"/>
          <w:sz w:val="17"/>
        </w:rPr>
        <w:t>example,</w:t>
      </w:r>
      <w:r>
        <w:rPr>
          <w:color w:val="1C1731"/>
          <w:spacing w:val="28"/>
          <w:sz w:val="17"/>
        </w:rPr>
        <w:t xml:space="preserve"> </w:t>
      </w:r>
      <w:r>
        <w:rPr>
          <w:color w:val="1C1731"/>
          <w:sz w:val="17"/>
        </w:rPr>
        <w:t>for</w:t>
      </w:r>
      <w:r>
        <w:rPr>
          <w:color w:val="1C1731"/>
          <w:spacing w:val="28"/>
          <w:sz w:val="17"/>
        </w:rPr>
        <w:t xml:space="preserve"> </w:t>
      </w:r>
      <w:r>
        <w:rPr>
          <w:color w:val="1C1731"/>
          <w:sz w:val="17"/>
        </w:rPr>
        <w:t>Pasifika,</w:t>
      </w:r>
      <w:r>
        <w:rPr>
          <w:color w:val="1C1731"/>
          <w:spacing w:val="28"/>
          <w:sz w:val="17"/>
        </w:rPr>
        <w:t xml:space="preserve"> </w:t>
      </w:r>
      <w:r>
        <w:rPr>
          <w:color w:val="1C1731"/>
          <w:sz w:val="17"/>
        </w:rPr>
        <w:t>males</w:t>
      </w:r>
      <w:r>
        <w:rPr>
          <w:color w:val="1C1731"/>
          <w:spacing w:val="28"/>
          <w:sz w:val="17"/>
        </w:rPr>
        <w:t xml:space="preserve"> </w:t>
      </w:r>
      <w:r>
        <w:rPr>
          <w:color w:val="1C1731"/>
          <w:sz w:val="17"/>
        </w:rPr>
        <w:t>played</w:t>
      </w:r>
      <w:r>
        <w:rPr>
          <w:color w:val="1C1731"/>
          <w:spacing w:val="28"/>
          <w:sz w:val="17"/>
        </w:rPr>
        <w:t xml:space="preserve"> </w:t>
      </w:r>
      <w:r>
        <w:rPr>
          <w:color w:val="1C1731"/>
          <w:sz w:val="17"/>
        </w:rPr>
        <w:t>online</w:t>
      </w:r>
      <w:r>
        <w:rPr>
          <w:color w:val="1C1731"/>
          <w:spacing w:val="28"/>
          <w:sz w:val="17"/>
        </w:rPr>
        <w:t xml:space="preserve"> </w:t>
      </w:r>
      <w:r>
        <w:rPr>
          <w:color w:val="1C1731"/>
          <w:sz w:val="17"/>
        </w:rPr>
        <w:t>games</w:t>
      </w:r>
      <w:r>
        <w:rPr>
          <w:color w:val="1C1731"/>
          <w:spacing w:val="40"/>
          <w:sz w:val="17"/>
        </w:rPr>
        <w:t xml:space="preserve"> </w:t>
      </w:r>
      <w:r>
        <w:rPr>
          <w:color w:val="1C1731"/>
          <w:sz w:val="17"/>
        </w:rPr>
        <w:t>significantly</w:t>
      </w:r>
      <w:r>
        <w:rPr>
          <w:color w:val="1C1731"/>
          <w:spacing w:val="40"/>
          <w:sz w:val="17"/>
        </w:rPr>
        <w:t xml:space="preserve"> </w:t>
      </w:r>
      <w:r>
        <w:rPr>
          <w:color w:val="1C1731"/>
          <w:sz w:val="17"/>
        </w:rPr>
        <w:t>longer</w:t>
      </w:r>
      <w:r>
        <w:rPr>
          <w:color w:val="1C1731"/>
          <w:spacing w:val="40"/>
          <w:sz w:val="17"/>
        </w:rPr>
        <w:t xml:space="preserve"> </w:t>
      </w:r>
      <w:r>
        <w:rPr>
          <w:color w:val="1C1731"/>
          <w:sz w:val="17"/>
        </w:rPr>
        <w:t>(15+</w:t>
      </w:r>
      <w:r>
        <w:rPr>
          <w:color w:val="1C1731"/>
          <w:spacing w:val="40"/>
          <w:sz w:val="17"/>
        </w:rPr>
        <w:t xml:space="preserve"> </w:t>
      </w:r>
      <w:proofErr w:type="spellStart"/>
      <w:r>
        <w:rPr>
          <w:color w:val="1C1731"/>
          <w:sz w:val="17"/>
        </w:rPr>
        <w:t>hrs</w:t>
      </w:r>
      <w:proofErr w:type="spellEnd"/>
      <w:r>
        <w:rPr>
          <w:color w:val="1C1731"/>
          <w:sz w:val="17"/>
        </w:rPr>
        <w:t>)</w:t>
      </w:r>
      <w:r>
        <w:rPr>
          <w:color w:val="1C1731"/>
          <w:spacing w:val="40"/>
          <w:sz w:val="17"/>
        </w:rPr>
        <w:t xml:space="preserve"> </w:t>
      </w:r>
      <w:r>
        <w:rPr>
          <w:color w:val="1C1731"/>
          <w:sz w:val="17"/>
        </w:rPr>
        <w:t>per</w:t>
      </w:r>
      <w:r>
        <w:rPr>
          <w:color w:val="1C1731"/>
          <w:spacing w:val="40"/>
          <w:sz w:val="17"/>
        </w:rPr>
        <w:t xml:space="preserve"> </w:t>
      </w:r>
      <w:r>
        <w:rPr>
          <w:color w:val="1C1731"/>
          <w:sz w:val="17"/>
        </w:rPr>
        <w:t>week</w:t>
      </w:r>
      <w:r>
        <w:rPr>
          <w:color w:val="1C1731"/>
          <w:spacing w:val="40"/>
          <w:sz w:val="17"/>
        </w:rPr>
        <w:t xml:space="preserve"> </w:t>
      </w:r>
      <w:r>
        <w:rPr>
          <w:color w:val="1C1731"/>
          <w:sz w:val="17"/>
        </w:rPr>
        <w:t>than</w:t>
      </w:r>
      <w:r>
        <w:rPr>
          <w:color w:val="1C1731"/>
          <w:spacing w:val="40"/>
          <w:sz w:val="17"/>
        </w:rPr>
        <w:t xml:space="preserve"> </w:t>
      </w:r>
      <w:r>
        <w:rPr>
          <w:color w:val="1C1731"/>
          <w:sz w:val="17"/>
        </w:rPr>
        <w:t>females,</w:t>
      </w:r>
      <w:r>
        <w:rPr>
          <w:color w:val="1C1731"/>
          <w:spacing w:val="40"/>
          <w:sz w:val="17"/>
        </w:rPr>
        <w:t xml:space="preserve"> </w:t>
      </w:r>
      <w:r>
        <w:rPr>
          <w:color w:val="1C1731"/>
          <w:sz w:val="17"/>
        </w:rPr>
        <w:t>29.7%</w:t>
      </w:r>
      <w:r>
        <w:rPr>
          <w:color w:val="1C1731"/>
          <w:spacing w:val="40"/>
          <w:sz w:val="17"/>
        </w:rPr>
        <w:t xml:space="preserve"> </w:t>
      </w:r>
      <w:r>
        <w:rPr>
          <w:color w:val="1C1731"/>
          <w:sz w:val="17"/>
        </w:rPr>
        <w:t>[95%</w:t>
      </w:r>
      <w:r>
        <w:rPr>
          <w:color w:val="1C1731"/>
          <w:spacing w:val="40"/>
          <w:sz w:val="17"/>
        </w:rPr>
        <w:t xml:space="preserve"> </w:t>
      </w:r>
      <w:r>
        <w:rPr>
          <w:color w:val="1C1731"/>
          <w:sz w:val="17"/>
        </w:rPr>
        <w:t>ci,</w:t>
      </w:r>
      <w:r>
        <w:rPr>
          <w:color w:val="1C1731"/>
          <w:spacing w:val="40"/>
          <w:sz w:val="17"/>
        </w:rPr>
        <w:t xml:space="preserve"> </w:t>
      </w:r>
      <w:r>
        <w:rPr>
          <w:color w:val="1C1731"/>
          <w:sz w:val="17"/>
        </w:rPr>
        <w:t>24.1%-35.3%]</w:t>
      </w:r>
      <w:r>
        <w:rPr>
          <w:color w:val="1C1731"/>
          <w:spacing w:val="40"/>
          <w:sz w:val="17"/>
        </w:rPr>
        <w:t xml:space="preserve"> </w:t>
      </w:r>
      <w:r>
        <w:rPr>
          <w:color w:val="1C1731"/>
          <w:sz w:val="17"/>
        </w:rPr>
        <w:t>versus</w:t>
      </w:r>
      <w:r>
        <w:rPr>
          <w:color w:val="1C1731"/>
          <w:spacing w:val="40"/>
          <w:sz w:val="17"/>
        </w:rPr>
        <w:t xml:space="preserve"> </w:t>
      </w:r>
      <w:r>
        <w:rPr>
          <w:color w:val="1C1731"/>
          <w:sz w:val="17"/>
        </w:rPr>
        <w:t>14.8%</w:t>
      </w:r>
      <w:r>
        <w:rPr>
          <w:color w:val="1C1731"/>
          <w:spacing w:val="40"/>
          <w:sz w:val="17"/>
        </w:rPr>
        <w:t xml:space="preserve"> </w:t>
      </w:r>
      <w:r>
        <w:rPr>
          <w:color w:val="1C1731"/>
          <w:sz w:val="17"/>
        </w:rPr>
        <w:t>[95%</w:t>
      </w:r>
      <w:r>
        <w:rPr>
          <w:color w:val="1C1731"/>
          <w:spacing w:val="40"/>
          <w:sz w:val="17"/>
        </w:rPr>
        <w:t xml:space="preserve"> </w:t>
      </w:r>
      <w:r>
        <w:rPr>
          <w:color w:val="1C1731"/>
          <w:sz w:val="17"/>
        </w:rPr>
        <w:t>ci,</w:t>
      </w:r>
      <w:r>
        <w:rPr>
          <w:color w:val="1C1731"/>
          <w:spacing w:val="40"/>
          <w:sz w:val="17"/>
        </w:rPr>
        <w:t xml:space="preserve"> </w:t>
      </w:r>
      <w:r>
        <w:rPr>
          <w:color w:val="1C1731"/>
          <w:sz w:val="17"/>
        </w:rPr>
        <w:t>7.4%-22.2%]</w:t>
      </w:r>
    </w:p>
    <w:p w14:paraId="116BC0DB" w14:textId="77777777" w:rsidR="005B1E76" w:rsidRDefault="00EC16DA">
      <w:pPr>
        <w:spacing w:before="1" w:line="343" w:lineRule="auto"/>
        <w:ind w:left="507" w:right="708"/>
        <w:rPr>
          <w:sz w:val="17"/>
        </w:rPr>
      </w:pPr>
      <w:r>
        <w:rPr>
          <w:color w:val="1C1731"/>
          <w:sz w:val="17"/>
        </w:rPr>
        <w:t>respectively</w:t>
      </w:r>
      <w:r>
        <w:rPr>
          <w:color w:val="1C1731"/>
          <w:spacing w:val="27"/>
          <w:sz w:val="17"/>
        </w:rPr>
        <w:t xml:space="preserve"> </w:t>
      </w:r>
      <w:r>
        <w:rPr>
          <w:color w:val="1C1731"/>
          <w:sz w:val="17"/>
        </w:rPr>
        <w:t>(Table</w:t>
      </w:r>
      <w:r>
        <w:rPr>
          <w:color w:val="1C1731"/>
          <w:spacing w:val="27"/>
          <w:sz w:val="17"/>
        </w:rPr>
        <w:t xml:space="preserve"> </w:t>
      </w:r>
      <w:r>
        <w:rPr>
          <w:color w:val="1C1731"/>
          <w:sz w:val="17"/>
        </w:rPr>
        <w:t>8).</w:t>
      </w:r>
      <w:r>
        <w:rPr>
          <w:color w:val="1C1731"/>
          <w:spacing w:val="27"/>
          <w:sz w:val="17"/>
        </w:rPr>
        <w:t xml:space="preserve"> </w:t>
      </w:r>
      <w:r>
        <w:rPr>
          <w:color w:val="1C1731"/>
          <w:sz w:val="17"/>
        </w:rPr>
        <w:t>In</w:t>
      </w:r>
      <w:r>
        <w:rPr>
          <w:color w:val="1C1731"/>
          <w:spacing w:val="27"/>
          <w:sz w:val="17"/>
        </w:rPr>
        <w:t xml:space="preserve"> </w:t>
      </w:r>
      <w:r>
        <w:rPr>
          <w:color w:val="1C1731"/>
          <w:sz w:val="17"/>
        </w:rPr>
        <w:t>other</w:t>
      </w:r>
      <w:r>
        <w:rPr>
          <w:color w:val="1C1731"/>
          <w:spacing w:val="27"/>
          <w:sz w:val="17"/>
        </w:rPr>
        <w:t xml:space="preserve"> </w:t>
      </w:r>
      <w:r>
        <w:rPr>
          <w:color w:val="1C1731"/>
          <w:sz w:val="17"/>
        </w:rPr>
        <w:t>words,</w:t>
      </w:r>
      <w:r>
        <w:rPr>
          <w:color w:val="1C1731"/>
          <w:spacing w:val="27"/>
          <w:sz w:val="17"/>
        </w:rPr>
        <w:t xml:space="preserve"> </w:t>
      </w:r>
      <w:r>
        <w:rPr>
          <w:color w:val="1C1731"/>
          <w:sz w:val="17"/>
        </w:rPr>
        <w:t>the</w:t>
      </w:r>
      <w:r>
        <w:rPr>
          <w:color w:val="1C1731"/>
          <w:spacing w:val="27"/>
          <w:sz w:val="17"/>
        </w:rPr>
        <w:t xml:space="preserve"> </w:t>
      </w:r>
      <w:r>
        <w:rPr>
          <w:color w:val="1C1731"/>
          <w:sz w:val="17"/>
        </w:rPr>
        <w:t>proportion</w:t>
      </w:r>
      <w:r>
        <w:rPr>
          <w:color w:val="1C1731"/>
          <w:spacing w:val="27"/>
          <w:sz w:val="17"/>
        </w:rPr>
        <w:t xml:space="preserve"> </w:t>
      </w:r>
      <w:r>
        <w:rPr>
          <w:color w:val="1C1731"/>
          <w:sz w:val="17"/>
        </w:rPr>
        <w:t>of</w:t>
      </w:r>
      <w:r>
        <w:rPr>
          <w:color w:val="1C1731"/>
          <w:spacing w:val="27"/>
          <w:sz w:val="17"/>
        </w:rPr>
        <w:t xml:space="preserve"> </w:t>
      </w:r>
      <w:r>
        <w:rPr>
          <w:color w:val="1C1731"/>
          <w:sz w:val="17"/>
        </w:rPr>
        <w:t>males</w:t>
      </w:r>
      <w:r>
        <w:rPr>
          <w:color w:val="1C1731"/>
          <w:spacing w:val="27"/>
          <w:sz w:val="17"/>
        </w:rPr>
        <w:t xml:space="preserve"> </w:t>
      </w:r>
      <w:r>
        <w:rPr>
          <w:color w:val="1C1731"/>
          <w:sz w:val="17"/>
        </w:rPr>
        <w:t>playing</w:t>
      </w:r>
      <w:r>
        <w:rPr>
          <w:color w:val="1C1731"/>
          <w:spacing w:val="27"/>
          <w:sz w:val="17"/>
        </w:rPr>
        <w:t xml:space="preserve"> </w:t>
      </w:r>
      <w:r>
        <w:rPr>
          <w:color w:val="1C1731"/>
          <w:sz w:val="17"/>
        </w:rPr>
        <w:t>15</w:t>
      </w:r>
      <w:r>
        <w:rPr>
          <w:color w:val="1C1731"/>
          <w:spacing w:val="27"/>
          <w:sz w:val="17"/>
        </w:rPr>
        <w:t xml:space="preserve"> </w:t>
      </w:r>
      <w:r>
        <w:rPr>
          <w:color w:val="1C1731"/>
          <w:sz w:val="17"/>
        </w:rPr>
        <w:t>or</w:t>
      </w:r>
      <w:r>
        <w:rPr>
          <w:color w:val="1C1731"/>
          <w:spacing w:val="80"/>
          <w:sz w:val="17"/>
        </w:rPr>
        <w:t xml:space="preserve"> </w:t>
      </w:r>
      <w:r>
        <w:rPr>
          <w:color w:val="1C1731"/>
          <w:sz w:val="17"/>
        </w:rPr>
        <w:t>more</w:t>
      </w:r>
      <w:r>
        <w:rPr>
          <w:color w:val="1C1731"/>
          <w:spacing w:val="27"/>
          <w:sz w:val="17"/>
        </w:rPr>
        <w:t xml:space="preserve"> </w:t>
      </w:r>
      <w:r>
        <w:rPr>
          <w:color w:val="1C1731"/>
          <w:sz w:val="17"/>
        </w:rPr>
        <w:t>hours</w:t>
      </w:r>
      <w:r>
        <w:rPr>
          <w:color w:val="1C1731"/>
          <w:spacing w:val="27"/>
          <w:sz w:val="17"/>
        </w:rPr>
        <w:t xml:space="preserve"> </w:t>
      </w:r>
      <w:r>
        <w:rPr>
          <w:color w:val="1C1731"/>
          <w:sz w:val="17"/>
        </w:rPr>
        <w:t>per</w:t>
      </w:r>
      <w:r>
        <w:rPr>
          <w:color w:val="1C1731"/>
          <w:spacing w:val="27"/>
          <w:sz w:val="17"/>
        </w:rPr>
        <w:t xml:space="preserve"> </w:t>
      </w:r>
      <w:r>
        <w:rPr>
          <w:color w:val="1C1731"/>
          <w:sz w:val="17"/>
        </w:rPr>
        <w:t>week</w:t>
      </w:r>
      <w:r>
        <w:rPr>
          <w:color w:val="1C1731"/>
          <w:spacing w:val="27"/>
          <w:sz w:val="17"/>
        </w:rPr>
        <w:t xml:space="preserve"> </w:t>
      </w:r>
      <w:r>
        <w:rPr>
          <w:color w:val="1C1731"/>
          <w:sz w:val="17"/>
        </w:rPr>
        <w:t>was</w:t>
      </w:r>
      <w:r>
        <w:rPr>
          <w:color w:val="1C1731"/>
          <w:spacing w:val="27"/>
          <w:sz w:val="17"/>
        </w:rPr>
        <w:t xml:space="preserve"> </w:t>
      </w:r>
      <w:r>
        <w:rPr>
          <w:color w:val="1C1731"/>
          <w:sz w:val="17"/>
        </w:rPr>
        <w:t>about</w:t>
      </w:r>
      <w:r>
        <w:rPr>
          <w:color w:val="1C1731"/>
          <w:spacing w:val="27"/>
          <w:sz w:val="17"/>
        </w:rPr>
        <w:t xml:space="preserve"> </w:t>
      </w:r>
      <w:r>
        <w:rPr>
          <w:color w:val="1C1731"/>
          <w:sz w:val="17"/>
        </w:rPr>
        <w:t>double</w:t>
      </w:r>
      <w:r>
        <w:rPr>
          <w:color w:val="1C1731"/>
          <w:spacing w:val="27"/>
          <w:sz w:val="17"/>
        </w:rPr>
        <w:t xml:space="preserve"> </w:t>
      </w:r>
      <w:r>
        <w:rPr>
          <w:color w:val="1C1731"/>
          <w:sz w:val="17"/>
        </w:rPr>
        <w:t>that</w:t>
      </w:r>
      <w:r>
        <w:rPr>
          <w:color w:val="1C1731"/>
          <w:spacing w:val="40"/>
          <w:sz w:val="17"/>
        </w:rPr>
        <w:t xml:space="preserve"> </w:t>
      </w:r>
      <w:r>
        <w:rPr>
          <w:color w:val="1C1731"/>
          <w:sz w:val="17"/>
        </w:rPr>
        <w:t>of</w:t>
      </w:r>
      <w:r>
        <w:rPr>
          <w:color w:val="1C1731"/>
          <w:spacing w:val="40"/>
          <w:sz w:val="17"/>
        </w:rPr>
        <w:t xml:space="preserve"> </w:t>
      </w:r>
      <w:r>
        <w:rPr>
          <w:color w:val="1C1731"/>
          <w:sz w:val="17"/>
        </w:rPr>
        <w:t>females.</w:t>
      </w:r>
      <w:r>
        <w:rPr>
          <w:color w:val="1C1731"/>
          <w:spacing w:val="40"/>
          <w:sz w:val="17"/>
        </w:rPr>
        <w:t xml:space="preserve"> </w:t>
      </w:r>
      <w:r>
        <w:rPr>
          <w:color w:val="1C1731"/>
          <w:sz w:val="17"/>
        </w:rPr>
        <w:t>For</w:t>
      </w:r>
      <w:r>
        <w:rPr>
          <w:color w:val="1C1731"/>
          <w:spacing w:val="40"/>
          <w:sz w:val="17"/>
        </w:rPr>
        <w:t xml:space="preserve"> </w:t>
      </w:r>
      <w:r>
        <w:rPr>
          <w:color w:val="1C1731"/>
          <w:sz w:val="17"/>
        </w:rPr>
        <w:t>non-Māori,</w:t>
      </w:r>
      <w:r>
        <w:rPr>
          <w:color w:val="1C1731"/>
          <w:spacing w:val="40"/>
          <w:sz w:val="17"/>
        </w:rPr>
        <w:t xml:space="preserve"> </w:t>
      </w:r>
      <w:r>
        <w:rPr>
          <w:color w:val="1C1731"/>
          <w:sz w:val="17"/>
        </w:rPr>
        <w:t>non-Pasifika,</w:t>
      </w:r>
      <w:r>
        <w:rPr>
          <w:color w:val="1C1731"/>
          <w:spacing w:val="40"/>
          <w:sz w:val="17"/>
        </w:rPr>
        <w:t xml:space="preserve"> </w:t>
      </w:r>
      <w:r>
        <w:rPr>
          <w:color w:val="1C1731"/>
          <w:sz w:val="17"/>
        </w:rPr>
        <w:t>these</w:t>
      </w:r>
      <w:r>
        <w:rPr>
          <w:color w:val="1C1731"/>
          <w:spacing w:val="40"/>
          <w:sz w:val="17"/>
        </w:rPr>
        <w:t xml:space="preserve"> </w:t>
      </w:r>
      <w:r>
        <w:rPr>
          <w:color w:val="1C1731"/>
          <w:sz w:val="17"/>
        </w:rPr>
        <w:t>proportions</w:t>
      </w:r>
      <w:r>
        <w:rPr>
          <w:color w:val="1C1731"/>
          <w:spacing w:val="40"/>
          <w:sz w:val="17"/>
        </w:rPr>
        <w:t xml:space="preserve"> </w:t>
      </w:r>
      <w:r>
        <w:rPr>
          <w:color w:val="1C1731"/>
          <w:sz w:val="17"/>
        </w:rPr>
        <w:t>were</w:t>
      </w:r>
      <w:r>
        <w:rPr>
          <w:color w:val="1C1731"/>
          <w:spacing w:val="40"/>
          <w:sz w:val="17"/>
        </w:rPr>
        <w:t xml:space="preserve"> </w:t>
      </w:r>
      <w:r>
        <w:rPr>
          <w:color w:val="1C1731"/>
          <w:sz w:val="17"/>
        </w:rPr>
        <w:t>similar</w:t>
      </w:r>
      <w:r>
        <w:rPr>
          <w:color w:val="1C1731"/>
          <w:spacing w:val="40"/>
          <w:sz w:val="17"/>
        </w:rPr>
        <w:t xml:space="preserve"> </w:t>
      </w:r>
      <w:r>
        <w:rPr>
          <w:color w:val="1C1731"/>
          <w:sz w:val="17"/>
        </w:rPr>
        <w:t>for</w:t>
      </w:r>
      <w:r>
        <w:rPr>
          <w:color w:val="1C1731"/>
          <w:spacing w:val="40"/>
          <w:sz w:val="17"/>
        </w:rPr>
        <w:t xml:space="preserve"> </w:t>
      </w:r>
      <w:r>
        <w:rPr>
          <w:color w:val="1C1731"/>
          <w:sz w:val="17"/>
        </w:rPr>
        <w:t>males</w:t>
      </w:r>
      <w:r>
        <w:rPr>
          <w:color w:val="1C1731"/>
          <w:spacing w:val="40"/>
          <w:sz w:val="17"/>
        </w:rPr>
        <w:t xml:space="preserve"> </w:t>
      </w:r>
      <w:r>
        <w:rPr>
          <w:color w:val="1C1731"/>
          <w:sz w:val="17"/>
        </w:rPr>
        <w:t>and</w:t>
      </w:r>
      <w:r>
        <w:rPr>
          <w:color w:val="1C1731"/>
          <w:spacing w:val="40"/>
          <w:sz w:val="17"/>
        </w:rPr>
        <w:t xml:space="preserve"> </w:t>
      </w:r>
      <w:r>
        <w:rPr>
          <w:color w:val="1C1731"/>
          <w:sz w:val="17"/>
        </w:rPr>
        <w:t>females</w:t>
      </w:r>
      <w:r>
        <w:rPr>
          <w:color w:val="1C1731"/>
          <w:spacing w:val="40"/>
          <w:sz w:val="17"/>
        </w:rPr>
        <w:t xml:space="preserve"> </w:t>
      </w:r>
      <w:r>
        <w:rPr>
          <w:color w:val="1C1731"/>
          <w:sz w:val="17"/>
        </w:rPr>
        <w:t>(Table</w:t>
      </w:r>
      <w:r>
        <w:rPr>
          <w:color w:val="1C1731"/>
          <w:spacing w:val="40"/>
          <w:sz w:val="17"/>
        </w:rPr>
        <w:t xml:space="preserve"> </w:t>
      </w:r>
      <w:r>
        <w:rPr>
          <w:color w:val="1C1731"/>
          <w:sz w:val="17"/>
        </w:rPr>
        <w:t>9):</w:t>
      </w:r>
      <w:r>
        <w:rPr>
          <w:color w:val="1C1731"/>
          <w:spacing w:val="80"/>
          <w:sz w:val="17"/>
        </w:rPr>
        <w:t xml:space="preserve"> </w:t>
      </w:r>
      <w:r>
        <w:rPr>
          <w:color w:val="1C1731"/>
          <w:sz w:val="17"/>
        </w:rPr>
        <w:t>males</w:t>
      </w:r>
      <w:r>
        <w:rPr>
          <w:color w:val="1C1731"/>
          <w:spacing w:val="40"/>
          <w:sz w:val="17"/>
        </w:rPr>
        <w:t xml:space="preserve"> </w:t>
      </w:r>
      <w:r>
        <w:rPr>
          <w:color w:val="1C1731"/>
          <w:sz w:val="17"/>
        </w:rPr>
        <w:t>26.2%</w:t>
      </w:r>
    </w:p>
    <w:p w14:paraId="6DD24256" w14:textId="77777777" w:rsidR="005B1E76" w:rsidRDefault="00EC16DA">
      <w:pPr>
        <w:spacing w:before="1"/>
        <w:ind w:left="507"/>
        <w:rPr>
          <w:sz w:val="17"/>
        </w:rPr>
      </w:pPr>
      <w:r>
        <w:rPr>
          <w:color w:val="1C1731"/>
          <w:sz w:val="17"/>
        </w:rPr>
        <w:t>[95%</w:t>
      </w:r>
      <w:r>
        <w:rPr>
          <w:color w:val="1C1731"/>
          <w:spacing w:val="32"/>
          <w:sz w:val="17"/>
        </w:rPr>
        <w:t xml:space="preserve"> </w:t>
      </w:r>
      <w:r>
        <w:rPr>
          <w:color w:val="1C1731"/>
          <w:sz w:val="17"/>
        </w:rPr>
        <w:t>ci,</w:t>
      </w:r>
      <w:r>
        <w:rPr>
          <w:color w:val="1C1731"/>
          <w:spacing w:val="33"/>
          <w:sz w:val="17"/>
        </w:rPr>
        <w:t xml:space="preserve"> </w:t>
      </w:r>
      <w:r>
        <w:rPr>
          <w:color w:val="1C1731"/>
          <w:sz w:val="17"/>
        </w:rPr>
        <w:t>21.4%-30.9%]</w:t>
      </w:r>
      <w:r>
        <w:rPr>
          <w:color w:val="1C1731"/>
          <w:spacing w:val="32"/>
          <w:sz w:val="17"/>
        </w:rPr>
        <w:t xml:space="preserve"> </w:t>
      </w:r>
      <w:r>
        <w:rPr>
          <w:color w:val="1C1731"/>
          <w:sz w:val="17"/>
        </w:rPr>
        <w:t>vs</w:t>
      </w:r>
      <w:r>
        <w:rPr>
          <w:color w:val="1C1731"/>
          <w:spacing w:val="33"/>
          <w:sz w:val="17"/>
        </w:rPr>
        <w:t xml:space="preserve"> </w:t>
      </w:r>
      <w:r>
        <w:rPr>
          <w:color w:val="1C1731"/>
          <w:sz w:val="17"/>
        </w:rPr>
        <w:t>females</w:t>
      </w:r>
      <w:r>
        <w:rPr>
          <w:color w:val="1C1731"/>
          <w:spacing w:val="32"/>
          <w:sz w:val="17"/>
        </w:rPr>
        <w:t xml:space="preserve"> </w:t>
      </w:r>
      <w:r>
        <w:rPr>
          <w:color w:val="1C1731"/>
          <w:sz w:val="17"/>
        </w:rPr>
        <w:t>20.9%</w:t>
      </w:r>
      <w:r>
        <w:rPr>
          <w:color w:val="1C1731"/>
          <w:spacing w:val="33"/>
          <w:sz w:val="17"/>
        </w:rPr>
        <w:t xml:space="preserve"> </w:t>
      </w:r>
      <w:r>
        <w:rPr>
          <w:color w:val="1C1731"/>
          <w:sz w:val="17"/>
        </w:rPr>
        <w:t>[95%</w:t>
      </w:r>
      <w:r>
        <w:rPr>
          <w:color w:val="1C1731"/>
          <w:spacing w:val="32"/>
          <w:sz w:val="17"/>
        </w:rPr>
        <w:t xml:space="preserve"> </w:t>
      </w:r>
      <w:r>
        <w:rPr>
          <w:color w:val="1C1731"/>
          <w:sz w:val="17"/>
        </w:rPr>
        <w:t>ci,</w:t>
      </w:r>
      <w:r>
        <w:rPr>
          <w:color w:val="1C1731"/>
          <w:spacing w:val="33"/>
          <w:sz w:val="17"/>
        </w:rPr>
        <w:t xml:space="preserve"> </w:t>
      </w:r>
      <w:r>
        <w:rPr>
          <w:color w:val="1C1731"/>
          <w:sz w:val="17"/>
        </w:rPr>
        <w:t>8.8-</w:t>
      </w:r>
      <w:r>
        <w:rPr>
          <w:color w:val="1C1731"/>
          <w:spacing w:val="-2"/>
          <w:sz w:val="17"/>
        </w:rPr>
        <w:t>33.1%].</w:t>
      </w:r>
    </w:p>
    <w:p w14:paraId="3647C099" w14:textId="77777777" w:rsidR="005B1E76" w:rsidRDefault="005B1E76">
      <w:pPr>
        <w:pStyle w:val="BodyText"/>
      </w:pPr>
    </w:p>
    <w:p w14:paraId="79B48206" w14:textId="77777777" w:rsidR="005B1E76" w:rsidRDefault="005B1E76">
      <w:pPr>
        <w:pStyle w:val="BodyText"/>
        <w:spacing w:before="9"/>
        <w:rPr>
          <w:sz w:val="14"/>
        </w:rPr>
      </w:pPr>
    </w:p>
    <w:tbl>
      <w:tblPr>
        <w:tblW w:w="0" w:type="auto"/>
        <w:tblInd w:w="517" w:type="dxa"/>
        <w:tblLayout w:type="fixed"/>
        <w:tblCellMar>
          <w:left w:w="0" w:type="dxa"/>
          <w:right w:w="0" w:type="dxa"/>
        </w:tblCellMar>
        <w:tblLook w:val="01E0" w:firstRow="1" w:lastRow="1" w:firstColumn="1" w:lastColumn="1" w:noHBand="0" w:noVBand="0"/>
      </w:tblPr>
      <w:tblGrid>
        <w:gridCol w:w="3461"/>
        <w:gridCol w:w="1678"/>
        <w:gridCol w:w="1982"/>
        <w:gridCol w:w="2457"/>
      </w:tblGrid>
      <w:tr w:rsidR="005B1E76" w14:paraId="011371DB" w14:textId="77777777">
        <w:trPr>
          <w:trHeight w:val="277"/>
        </w:trPr>
        <w:tc>
          <w:tcPr>
            <w:tcW w:w="3461" w:type="dxa"/>
          </w:tcPr>
          <w:p w14:paraId="1CED1538" w14:textId="77777777" w:rsidR="005B1E76" w:rsidRDefault="00EC16DA">
            <w:pPr>
              <w:pStyle w:val="TableParagraph"/>
              <w:spacing w:line="135" w:lineRule="exact"/>
              <w:rPr>
                <w:sz w:val="12"/>
              </w:rPr>
            </w:pPr>
            <w:r>
              <w:rPr>
                <w:color w:val="1C1731"/>
                <w:sz w:val="12"/>
              </w:rPr>
              <w:t>Table</w:t>
            </w:r>
            <w:r>
              <w:rPr>
                <w:color w:val="1C1731"/>
                <w:spacing w:val="19"/>
                <w:sz w:val="12"/>
              </w:rPr>
              <w:t xml:space="preserve"> </w:t>
            </w:r>
            <w:r>
              <w:rPr>
                <w:color w:val="1C1731"/>
                <w:sz w:val="12"/>
              </w:rPr>
              <w:t>8</w:t>
            </w:r>
            <w:r>
              <w:rPr>
                <w:color w:val="1C1731"/>
                <w:spacing w:val="19"/>
                <w:sz w:val="12"/>
              </w:rPr>
              <w:t xml:space="preserve"> </w:t>
            </w:r>
            <w:r>
              <w:rPr>
                <w:color w:val="1C1731"/>
                <w:sz w:val="12"/>
              </w:rPr>
              <w:t>Pasifika:</w:t>
            </w:r>
            <w:r>
              <w:rPr>
                <w:color w:val="1C1731"/>
                <w:spacing w:val="19"/>
                <w:sz w:val="12"/>
              </w:rPr>
              <w:t xml:space="preserve"> </w:t>
            </w:r>
            <w:r>
              <w:rPr>
                <w:color w:val="1C1731"/>
                <w:sz w:val="12"/>
              </w:rPr>
              <w:t>weekly</w:t>
            </w:r>
            <w:r>
              <w:rPr>
                <w:color w:val="1C1731"/>
                <w:spacing w:val="19"/>
                <w:sz w:val="12"/>
              </w:rPr>
              <w:t xml:space="preserve"> </w:t>
            </w:r>
            <w:r>
              <w:rPr>
                <w:color w:val="1C1731"/>
                <w:sz w:val="12"/>
              </w:rPr>
              <w:t>time</w:t>
            </w:r>
            <w:r>
              <w:rPr>
                <w:color w:val="1C1731"/>
                <w:spacing w:val="19"/>
                <w:sz w:val="12"/>
              </w:rPr>
              <w:t xml:space="preserve"> </w:t>
            </w:r>
            <w:r>
              <w:rPr>
                <w:color w:val="1C1731"/>
                <w:sz w:val="12"/>
              </w:rPr>
              <w:t>spent</w:t>
            </w:r>
            <w:r>
              <w:rPr>
                <w:color w:val="1C1731"/>
                <w:spacing w:val="19"/>
                <w:sz w:val="12"/>
              </w:rPr>
              <w:t xml:space="preserve"> </w:t>
            </w:r>
            <w:r>
              <w:rPr>
                <w:color w:val="1C1731"/>
                <w:sz w:val="12"/>
              </w:rPr>
              <w:t>playing</w:t>
            </w:r>
            <w:r>
              <w:rPr>
                <w:color w:val="1C1731"/>
                <w:spacing w:val="19"/>
                <w:sz w:val="12"/>
              </w:rPr>
              <w:t xml:space="preserve"> </w:t>
            </w:r>
            <w:r>
              <w:rPr>
                <w:color w:val="1C1731"/>
                <w:sz w:val="12"/>
              </w:rPr>
              <w:t>online</w:t>
            </w:r>
            <w:r>
              <w:rPr>
                <w:color w:val="1C1731"/>
                <w:spacing w:val="19"/>
                <w:sz w:val="12"/>
              </w:rPr>
              <w:t xml:space="preserve"> </w:t>
            </w:r>
            <w:r>
              <w:rPr>
                <w:color w:val="1C1731"/>
                <w:spacing w:val="-2"/>
                <w:sz w:val="12"/>
              </w:rPr>
              <w:t>games</w:t>
            </w:r>
          </w:p>
        </w:tc>
        <w:tc>
          <w:tcPr>
            <w:tcW w:w="6117" w:type="dxa"/>
            <w:gridSpan w:val="3"/>
          </w:tcPr>
          <w:p w14:paraId="4E53D4B1" w14:textId="77777777" w:rsidR="005B1E76" w:rsidRDefault="005B1E76">
            <w:pPr>
              <w:pStyle w:val="TableParagraph"/>
              <w:rPr>
                <w:rFonts w:ascii="Times New Roman"/>
                <w:sz w:val="16"/>
              </w:rPr>
            </w:pPr>
          </w:p>
        </w:tc>
      </w:tr>
      <w:tr w:rsidR="005B1E76" w14:paraId="60C3D4D1" w14:textId="77777777">
        <w:trPr>
          <w:trHeight w:val="684"/>
        </w:trPr>
        <w:tc>
          <w:tcPr>
            <w:tcW w:w="3461" w:type="dxa"/>
            <w:tcBorders>
              <w:bottom w:val="single" w:sz="4" w:space="0" w:color="BFBFBF"/>
            </w:tcBorders>
          </w:tcPr>
          <w:p w14:paraId="62039315" w14:textId="77777777" w:rsidR="005B1E76" w:rsidRDefault="00EC16DA">
            <w:pPr>
              <w:pStyle w:val="TableParagraph"/>
              <w:spacing w:before="137"/>
              <w:ind w:left="80"/>
              <w:rPr>
                <w:b/>
                <w:sz w:val="20"/>
              </w:rPr>
            </w:pPr>
            <w:r>
              <w:rPr>
                <w:b/>
                <w:color w:val="1C1731"/>
                <w:sz w:val="20"/>
              </w:rPr>
              <w:t>Weekly</w:t>
            </w:r>
            <w:r>
              <w:rPr>
                <w:b/>
                <w:color w:val="1C1731"/>
                <w:spacing w:val="32"/>
                <w:sz w:val="20"/>
              </w:rPr>
              <w:t xml:space="preserve"> </w:t>
            </w:r>
            <w:r>
              <w:rPr>
                <w:b/>
                <w:color w:val="1C1731"/>
                <w:sz w:val="20"/>
              </w:rPr>
              <w:t>time</w:t>
            </w:r>
            <w:r>
              <w:rPr>
                <w:b/>
                <w:color w:val="1C1731"/>
                <w:spacing w:val="33"/>
                <w:sz w:val="20"/>
              </w:rPr>
              <w:t xml:space="preserve"> </w:t>
            </w:r>
            <w:r>
              <w:rPr>
                <w:b/>
                <w:color w:val="1C1731"/>
                <w:sz w:val="20"/>
              </w:rPr>
              <w:t>spent</w:t>
            </w:r>
            <w:r>
              <w:rPr>
                <w:b/>
                <w:color w:val="1C1731"/>
                <w:spacing w:val="33"/>
                <w:sz w:val="20"/>
              </w:rPr>
              <w:t xml:space="preserve"> </w:t>
            </w:r>
            <w:r>
              <w:rPr>
                <w:b/>
                <w:color w:val="1C1731"/>
                <w:spacing w:val="-2"/>
                <w:sz w:val="20"/>
              </w:rPr>
              <w:t>gaming</w:t>
            </w:r>
          </w:p>
        </w:tc>
        <w:tc>
          <w:tcPr>
            <w:tcW w:w="1678" w:type="dxa"/>
            <w:tcBorders>
              <w:bottom w:val="single" w:sz="4" w:space="0" w:color="BFBFBF"/>
            </w:tcBorders>
          </w:tcPr>
          <w:p w14:paraId="3E2E7322" w14:textId="77777777" w:rsidR="005B1E76" w:rsidRDefault="00EC16DA">
            <w:pPr>
              <w:pStyle w:val="TableParagraph"/>
              <w:spacing w:before="87" w:line="280" w:lineRule="atLeast"/>
              <w:ind w:left="199" w:right="711"/>
              <w:rPr>
                <w:sz w:val="20"/>
              </w:rPr>
            </w:pPr>
            <w:r>
              <w:rPr>
                <w:color w:val="1C1731"/>
                <w:spacing w:val="-2"/>
                <w:sz w:val="20"/>
              </w:rPr>
              <w:t>Female</w:t>
            </w:r>
            <w:r>
              <w:rPr>
                <w:color w:val="1C1731"/>
                <w:spacing w:val="40"/>
                <w:sz w:val="20"/>
              </w:rPr>
              <w:t xml:space="preserve"> </w:t>
            </w:r>
            <w:r>
              <w:rPr>
                <w:color w:val="1C1731"/>
                <w:sz w:val="20"/>
              </w:rPr>
              <w:t>n</w:t>
            </w:r>
            <w:r>
              <w:rPr>
                <w:color w:val="1C1731"/>
                <w:spacing w:val="12"/>
                <w:sz w:val="20"/>
              </w:rPr>
              <w:t xml:space="preserve"> </w:t>
            </w:r>
            <w:r>
              <w:rPr>
                <w:color w:val="1C1731"/>
                <w:spacing w:val="-2"/>
                <w:sz w:val="20"/>
              </w:rPr>
              <w:t>(col%)</w:t>
            </w:r>
          </w:p>
        </w:tc>
        <w:tc>
          <w:tcPr>
            <w:tcW w:w="1982" w:type="dxa"/>
            <w:tcBorders>
              <w:bottom w:val="single" w:sz="4" w:space="0" w:color="BFBFBF"/>
            </w:tcBorders>
          </w:tcPr>
          <w:p w14:paraId="1703B0E0" w14:textId="77777777" w:rsidR="005B1E76" w:rsidRDefault="00EC16DA">
            <w:pPr>
              <w:pStyle w:val="TableParagraph"/>
              <w:spacing w:before="137"/>
              <w:ind w:left="459"/>
              <w:rPr>
                <w:b/>
                <w:sz w:val="20"/>
              </w:rPr>
            </w:pPr>
            <w:r>
              <w:rPr>
                <w:b/>
                <w:color w:val="1C1731"/>
                <w:spacing w:val="-4"/>
                <w:sz w:val="20"/>
              </w:rPr>
              <w:t>Male</w:t>
            </w:r>
          </w:p>
          <w:p w14:paraId="03A54CD5" w14:textId="77777777" w:rsidR="005B1E76" w:rsidRDefault="00EC16DA">
            <w:pPr>
              <w:pStyle w:val="TableParagraph"/>
              <w:spacing w:before="50"/>
              <w:ind w:left="459"/>
              <w:rPr>
                <w:b/>
                <w:sz w:val="20"/>
              </w:rPr>
            </w:pPr>
            <w:r>
              <w:rPr>
                <w:b/>
                <w:color w:val="1C1731"/>
                <w:sz w:val="20"/>
              </w:rPr>
              <w:t>n</w:t>
            </w:r>
            <w:r>
              <w:rPr>
                <w:b/>
                <w:color w:val="1C1731"/>
                <w:spacing w:val="10"/>
                <w:sz w:val="20"/>
              </w:rPr>
              <w:t xml:space="preserve"> </w:t>
            </w:r>
            <w:r>
              <w:rPr>
                <w:b/>
                <w:color w:val="1C1731"/>
                <w:spacing w:val="-2"/>
                <w:sz w:val="20"/>
              </w:rPr>
              <w:t>(col%)</w:t>
            </w:r>
          </w:p>
        </w:tc>
        <w:tc>
          <w:tcPr>
            <w:tcW w:w="2457" w:type="dxa"/>
            <w:tcBorders>
              <w:bottom w:val="single" w:sz="4" w:space="0" w:color="BFBFBF"/>
            </w:tcBorders>
          </w:tcPr>
          <w:p w14:paraId="7781377B" w14:textId="77777777" w:rsidR="005B1E76" w:rsidRDefault="00EC16DA">
            <w:pPr>
              <w:pStyle w:val="TableParagraph"/>
              <w:spacing w:before="137"/>
              <w:ind w:left="385"/>
              <w:rPr>
                <w:b/>
                <w:sz w:val="20"/>
              </w:rPr>
            </w:pPr>
            <w:r>
              <w:rPr>
                <w:b/>
                <w:color w:val="1C1731"/>
                <w:spacing w:val="-2"/>
                <w:sz w:val="20"/>
              </w:rPr>
              <w:t>Total</w:t>
            </w:r>
          </w:p>
          <w:p w14:paraId="333A5B0D" w14:textId="77777777" w:rsidR="005B1E76" w:rsidRDefault="00EC16DA">
            <w:pPr>
              <w:pStyle w:val="TableParagraph"/>
              <w:spacing w:before="50"/>
              <w:ind w:left="385"/>
              <w:rPr>
                <w:b/>
                <w:sz w:val="20"/>
              </w:rPr>
            </w:pPr>
            <w:r>
              <w:rPr>
                <w:b/>
                <w:color w:val="1C1731"/>
                <w:sz w:val="20"/>
              </w:rPr>
              <w:t>n</w:t>
            </w:r>
            <w:r>
              <w:rPr>
                <w:b/>
                <w:color w:val="1C1731"/>
                <w:spacing w:val="10"/>
                <w:sz w:val="20"/>
              </w:rPr>
              <w:t xml:space="preserve"> </w:t>
            </w:r>
            <w:r>
              <w:rPr>
                <w:b/>
                <w:color w:val="1C1731"/>
                <w:spacing w:val="-2"/>
                <w:sz w:val="20"/>
              </w:rPr>
              <w:t>(col%)</w:t>
            </w:r>
          </w:p>
        </w:tc>
      </w:tr>
      <w:tr w:rsidR="005B1E76" w14:paraId="1FD873BD" w14:textId="77777777">
        <w:trPr>
          <w:trHeight w:val="386"/>
        </w:trPr>
        <w:tc>
          <w:tcPr>
            <w:tcW w:w="3461" w:type="dxa"/>
            <w:tcBorders>
              <w:top w:val="single" w:sz="4" w:space="0" w:color="BFBFBF"/>
              <w:bottom w:val="single" w:sz="4" w:space="0" w:color="BFBFBF"/>
            </w:tcBorders>
          </w:tcPr>
          <w:p w14:paraId="53C8409F" w14:textId="77777777" w:rsidR="005B1E76" w:rsidRDefault="00EC16DA">
            <w:pPr>
              <w:pStyle w:val="TableParagraph"/>
              <w:spacing w:before="38"/>
              <w:ind w:left="79"/>
              <w:rPr>
                <w:sz w:val="20"/>
              </w:rPr>
            </w:pPr>
            <w:r>
              <w:rPr>
                <w:color w:val="1C1731"/>
                <w:sz w:val="20"/>
              </w:rPr>
              <w:t>15+</w:t>
            </w:r>
            <w:r>
              <w:rPr>
                <w:color w:val="1C1731"/>
                <w:spacing w:val="24"/>
                <w:sz w:val="20"/>
              </w:rPr>
              <w:t xml:space="preserve"> </w:t>
            </w:r>
            <w:proofErr w:type="spellStart"/>
            <w:r>
              <w:rPr>
                <w:color w:val="1C1731"/>
                <w:sz w:val="20"/>
              </w:rPr>
              <w:t>hrs</w:t>
            </w:r>
            <w:proofErr w:type="spellEnd"/>
            <w:r>
              <w:rPr>
                <w:color w:val="1C1731"/>
                <w:spacing w:val="24"/>
                <w:sz w:val="20"/>
              </w:rPr>
              <w:t xml:space="preserve"> </w:t>
            </w:r>
            <w:r>
              <w:rPr>
                <w:color w:val="1C1731"/>
                <w:sz w:val="20"/>
              </w:rPr>
              <w:t>per</w:t>
            </w:r>
            <w:r>
              <w:rPr>
                <w:color w:val="1C1731"/>
                <w:spacing w:val="24"/>
                <w:sz w:val="20"/>
              </w:rPr>
              <w:t xml:space="preserve"> </w:t>
            </w:r>
            <w:r>
              <w:rPr>
                <w:color w:val="1C1731"/>
                <w:spacing w:val="-4"/>
                <w:sz w:val="20"/>
              </w:rPr>
              <w:t>week</w:t>
            </w:r>
          </w:p>
        </w:tc>
        <w:tc>
          <w:tcPr>
            <w:tcW w:w="1678" w:type="dxa"/>
            <w:tcBorders>
              <w:top w:val="single" w:sz="4" w:space="0" w:color="BFBFBF"/>
              <w:bottom w:val="single" w:sz="4" w:space="0" w:color="BFBFBF"/>
            </w:tcBorders>
          </w:tcPr>
          <w:p w14:paraId="446406C7" w14:textId="77777777" w:rsidR="005B1E76" w:rsidRDefault="00EC16DA">
            <w:pPr>
              <w:pStyle w:val="TableParagraph"/>
              <w:spacing w:before="38"/>
              <w:ind w:left="199"/>
              <w:rPr>
                <w:sz w:val="20"/>
              </w:rPr>
            </w:pPr>
            <w:r>
              <w:rPr>
                <w:color w:val="1C1731"/>
                <w:sz w:val="20"/>
              </w:rPr>
              <w:t>13</w:t>
            </w:r>
            <w:r>
              <w:rPr>
                <w:color w:val="1C1731"/>
                <w:spacing w:val="18"/>
                <w:sz w:val="20"/>
              </w:rPr>
              <w:t xml:space="preserve"> </w:t>
            </w:r>
            <w:r>
              <w:rPr>
                <w:color w:val="1C1731"/>
                <w:spacing w:val="-2"/>
                <w:sz w:val="20"/>
              </w:rPr>
              <w:t>(14.8%)</w:t>
            </w:r>
          </w:p>
        </w:tc>
        <w:tc>
          <w:tcPr>
            <w:tcW w:w="1982" w:type="dxa"/>
            <w:tcBorders>
              <w:top w:val="single" w:sz="4" w:space="0" w:color="BFBFBF"/>
              <w:bottom w:val="single" w:sz="4" w:space="0" w:color="BFBFBF"/>
            </w:tcBorders>
          </w:tcPr>
          <w:p w14:paraId="4C64D32A" w14:textId="77777777" w:rsidR="005B1E76" w:rsidRDefault="00EC16DA">
            <w:pPr>
              <w:pStyle w:val="TableParagraph"/>
              <w:spacing w:before="38"/>
              <w:ind w:left="459"/>
              <w:rPr>
                <w:b/>
                <w:sz w:val="20"/>
              </w:rPr>
            </w:pPr>
            <w:r>
              <w:rPr>
                <w:b/>
                <w:color w:val="1C1731"/>
                <w:sz w:val="20"/>
              </w:rPr>
              <w:t>76</w:t>
            </w:r>
            <w:r>
              <w:rPr>
                <w:b/>
                <w:color w:val="1C1731"/>
                <w:spacing w:val="16"/>
                <w:sz w:val="20"/>
              </w:rPr>
              <w:t xml:space="preserve"> </w:t>
            </w:r>
            <w:r>
              <w:rPr>
                <w:b/>
                <w:color w:val="1C1731"/>
                <w:spacing w:val="-2"/>
                <w:sz w:val="20"/>
              </w:rPr>
              <w:t>(29.7%)</w:t>
            </w:r>
          </w:p>
        </w:tc>
        <w:tc>
          <w:tcPr>
            <w:tcW w:w="2457" w:type="dxa"/>
            <w:tcBorders>
              <w:top w:val="single" w:sz="4" w:space="0" w:color="BFBFBF"/>
              <w:bottom w:val="single" w:sz="4" w:space="0" w:color="BFBFBF"/>
            </w:tcBorders>
          </w:tcPr>
          <w:p w14:paraId="5305C80D" w14:textId="77777777" w:rsidR="005B1E76" w:rsidRDefault="00EC16DA">
            <w:pPr>
              <w:pStyle w:val="TableParagraph"/>
              <w:spacing w:before="38"/>
              <w:ind w:left="385"/>
              <w:rPr>
                <w:b/>
                <w:sz w:val="20"/>
              </w:rPr>
            </w:pPr>
            <w:r>
              <w:rPr>
                <w:b/>
                <w:color w:val="1C1731"/>
                <w:sz w:val="20"/>
              </w:rPr>
              <w:t>89</w:t>
            </w:r>
            <w:r>
              <w:rPr>
                <w:b/>
                <w:color w:val="1C1731"/>
                <w:spacing w:val="16"/>
                <w:sz w:val="20"/>
              </w:rPr>
              <w:t xml:space="preserve"> </w:t>
            </w:r>
            <w:r>
              <w:rPr>
                <w:b/>
                <w:color w:val="1C1731"/>
                <w:spacing w:val="-2"/>
                <w:sz w:val="20"/>
              </w:rPr>
              <w:t>(25.9%)</w:t>
            </w:r>
          </w:p>
        </w:tc>
      </w:tr>
      <w:tr w:rsidR="005B1E76" w14:paraId="7BD4BE58" w14:textId="77777777">
        <w:trPr>
          <w:trHeight w:val="386"/>
        </w:trPr>
        <w:tc>
          <w:tcPr>
            <w:tcW w:w="3461" w:type="dxa"/>
            <w:tcBorders>
              <w:top w:val="single" w:sz="4" w:space="0" w:color="BFBFBF"/>
              <w:bottom w:val="single" w:sz="4" w:space="0" w:color="BFBFBF"/>
            </w:tcBorders>
          </w:tcPr>
          <w:p w14:paraId="4DDCEB68" w14:textId="77777777" w:rsidR="005B1E76" w:rsidRDefault="00EC16DA">
            <w:pPr>
              <w:pStyle w:val="TableParagraph"/>
              <w:spacing w:before="38"/>
              <w:ind w:left="79"/>
              <w:rPr>
                <w:sz w:val="20"/>
              </w:rPr>
            </w:pPr>
            <w:r>
              <w:rPr>
                <w:color w:val="1C1731"/>
                <w:sz w:val="20"/>
              </w:rPr>
              <w:t>&lt;15</w:t>
            </w:r>
            <w:r>
              <w:rPr>
                <w:color w:val="1C1731"/>
                <w:spacing w:val="24"/>
                <w:sz w:val="20"/>
              </w:rPr>
              <w:t xml:space="preserve"> </w:t>
            </w:r>
            <w:proofErr w:type="spellStart"/>
            <w:r>
              <w:rPr>
                <w:color w:val="1C1731"/>
                <w:sz w:val="20"/>
              </w:rPr>
              <w:t>hrs</w:t>
            </w:r>
            <w:proofErr w:type="spellEnd"/>
            <w:r>
              <w:rPr>
                <w:color w:val="1C1731"/>
                <w:spacing w:val="24"/>
                <w:sz w:val="20"/>
              </w:rPr>
              <w:t xml:space="preserve"> </w:t>
            </w:r>
            <w:r>
              <w:rPr>
                <w:color w:val="1C1731"/>
                <w:sz w:val="20"/>
              </w:rPr>
              <w:t>per</w:t>
            </w:r>
            <w:r>
              <w:rPr>
                <w:color w:val="1C1731"/>
                <w:spacing w:val="24"/>
                <w:sz w:val="20"/>
              </w:rPr>
              <w:t xml:space="preserve"> </w:t>
            </w:r>
            <w:r>
              <w:rPr>
                <w:color w:val="1C1731"/>
                <w:spacing w:val="-4"/>
                <w:sz w:val="20"/>
              </w:rPr>
              <w:t>week</w:t>
            </w:r>
          </w:p>
        </w:tc>
        <w:tc>
          <w:tcPr>
            <w:tcW w:w="1678" w:type="dxa"/>
            <w:tcBorders>
              <w:top w:val="single" w:sz="4" w:space="0" w:color="BFBFBF"/>
              <w:bottom w:val="single" w:sz="4" w:space="0" w:color="BFBFBF"/>
            </w:tcBorders>
          </w:tcPr>
          <w:p w14:paraId="2F3FD524" w14:textId="77777777" w:rsidR="005B1E76" w:rsidRDefault="00EC16DA">
            <w:pPr>
              <w:pStyle w:val="TableParagraph"/>
              <w:spacing w:before="38"/>
              <w:ind w:left="199"/>
              <w:rPr>
                <w:sz w:val="20"/>
              </w:rPr>
            </w:pPr>
            <w:r>
              <w:rPr>
                <w:color w:val="1C1731"/>
                <w:sz w:val="20"/>
              </w:rPr>
              <w:t>75</w:t>
            </w:r>
            <w:r>
              <w:rPr>
                <w:color w:val="1C1731"/>
                <w:spacing w:val="18"/>
                <w:sz w:val="20"/>
              </w:rPr>
              <w:t xml:space="preserve"> </w:t>
            </w:r>
            <w:r>
              <w:rPr>
                <w:color w:val="1C1731"/>
                <w:spacing w:val="-2"/>
                <w:sz w:val="20"/>
              </w:rPr>
              <w:t>(85.2%)</w:t>
            </w:r>
          </w:p>
        </w:tc>
        <w:tc>
          <w:tcPr>
            <w:tcW w:w="1982" w:type="dxa"/>
            <w:tcBorders>
              <w:top w:val="single" w:sz="4" w:space="0" w:color="BFBFBF"/>
              <w:bottom w:val="single" w:sz="4" w:space="0" w:color="BFBFBF"/>
            </w:tcBorders>
          </w:tcPr>
          <w:p w14:paraId="3EE0902F" w14:textId="77777777" w:rsidR="005B1E76" w:rsidRDefault="00EC16DA">
            <w:pPr>
              <w:pStyle w:val="TableParagraph"/>
              <w:spacing w:before="38"/>
              <w:ind w:left="459"/>
              <w:rPr>
                <w:sz w:val="20"/>
              </w:rPr>
            </w:pPr>
            <w:r>
              <w:rPr>
                <w:color w:val="1C1731"/>
                <w:sz w:val="20"/>
              </w:rPr>
              <w:t>180</w:t>
            </w:r>
            <w:r>
              <w:rPr>
                <w:color w:val="1C1731"/>
                <w:spacing w:val="22"/>
                <w:sz w:val="20"/>
              </w:rPr>
              <w:t xml:space="preserve"> </w:t>
            </w:r>
            <w:r>
              <w:rPr>
                <w:color w:val="1C1731"/>
                <w:spacing w:val="-2"/>
                <w:sz w:val="20"/>
              </w:rPr>
              <w:t>(70.3%)</w:t>
            </w:r>
          </w:p>
        </w:tc>
        <w:tc>
          <w:tcPr>
            <w:tcW w:w="2457" w:type="dxa"/>
            <w:tcBorders>
              <w:top w:val="single" w:sz="4" w:space="0" w:color="BFBFBF"/>
              <w:bottom w:val="single" w:sz="4" w:space="0" w:color="BFBFBF"/>
            </w:tcBorders>
          </w:tcPr>
          <w:p w14:paraId="48082734" w14:textId="77777777" w:rsidR="005B1E76" w:rsidRDefault="00EC16DA">
            <w:pPr>
              <w:pStyle w:val="TableParagraph"/>
              <w:spacing w:before="38"/>
              <w:ind w:left="385"/>
              <w:rPr>
                <w:sz w:val="20"/>
              </w:rPr>
            </w:pPr>
            <w:r>
              <w:rPr>
                <w:color w:val="1C1731"/>
                <w:sz w:val="20"/>
              </w:rPr>
              <w:t>255</w:t>
            </w:r>
            <w:r>
              <w:rPr>
                <w:color w:val="1C1731"/>
                <w:spacing w:val="22"/>
                <w:sz w:val="20"/>
              </w:rPr>
              <w:t xml:space="preserve"> </w:t>
            </w:r>
            <w:r>
              <w:rPr>
                <w:color w:val="1C1731"/>
                <w:spacing w:val="-2"/>
                <w:sz w:val="20"/>
              </w:rPr>
              <w:t>(74.1%)</w:t>
            </w:r>
          </w:p>
        </w:tc>
      </w:tr>
      <w:tr w:rsidR="005B1E76" w14:paraId="5FF3973D" w14:textId="77777777">
        <w:trPr>
          <w:trHeight w:val="386"/>
        </w:trPr>
        <w:tc>
          <w:tcPr>
            <w:tcW w:w="3461" w:type="dxa"/>
            <w:tcBorders>
              <w:top w:val="single" w:sz="4" w:space="0" w:color="BFBFBF"/>
              <w:bottom w:val="single" w:sz="4" w:space="0" w:color="BFBFBF"/>
            </w:tcBorders>
          </w:tcPr>
          <w:p w14:paraId="2B97289C" w14:textId="77777777" w:rsidR="005B1E76" w:rsidRDefault="00EC16DA">
            <w:pPr>
              <w:pStyle w:val="TableParagraph"/>
              <w:spacing w:before="38"/>
              <w:ind w:left="79"/>
              <w:rPr>
                <w:sz w:val="20"/>
              </w:rPr>
            </w:pPr>
            <w:r>
              <w:rPr>
                <w:color w:val="1C1731"/>
                <w:spacing w:val="-2"/>
                <w:sz w:val="20"/>
              </w:rPr>
              <w:t>Total</w:t>
            </w:r>
          </w:p>
        </w:tc>
        <w:tc>
          <w:tcPr>
            <w:tcW w:w="1678" w:type="dxa"/>
            <w:tcBorders>
              <w:top w:val="single" w:sz="4" w:space="0" w:color="BFBFBF"/>
              <w:bottom w:val="single" w:sz="4" w:space="0" w:color="BFBFBF"/>
            </w:tcBorders>
          </w:tcPr>
          <w:p w14:paraId="60FDBF36" w14:textId="77777777" w:rsidR="005B1E76" w:rsidRDefault="00EC16DA">
            <w:pPr>
              <w:pStyle w:val="TableParagraph"/>
              <w:spacing w:before="38"/>
              <w:ind w:left="199"/>
              <w:rPr>
                <w:sz w:val="20"/>
              </w:rPr>
            </w:pPr>
            <w:r>
              <w:rPr>
                <w:color w:val="1C1731"/>
                <w:sz w:val="20"/>
              </w:rPr>
              <w:t>88</w:t>
            </w:r>
            <w:r>
              <w:rPr>
                <w:color w:val="1C1731"/>
                <w:spacing w:val="18"/>
                <w:sz w:val="20"/>
              </w:rPr>
              <w:t xml:space="preserve"> </w:t>
            </w:r>
            <w:r>
              <w:rPr>
                <w:color w:val="1C1731"/>
                <w:spacing w:val="-2"/>
                <w:sz w:val="20"/>
              </w:rPr>
              <w:t>(100%)</w:t>
            </w:r>
          </w:p>
        </w:tc>
        <w:tc>
          <w:tcPr>
            <w:tcW w:w="1982" w:type="dxa"/>
            <w:tcBorders>
              <w:top w:val="single" w:sz="4" w:space="0" w:color="BFBFBF"/>
              <w:bottom w:val="single" w:sz="4" w:space="0" w:color="BFBFBF"/>
            </w:tcBorders>
          </w:tcPr>
          <w:p w14:paraId="019D72F5" w14:textId="77777777" w:rsidR="005B1E76" w:rsidRDefault="00EC16DA">
            <w:pPr>
              <w:pStyle w:val="TableParagraph"/>
              <w:spacing w:before="38"/>
              <w:ind w:left="459"/>
              <w:rPr>
                <w:sz w:val="20"/>
              </w:rPr>
            </w:pPr>
            <w:r>
              <w:rPr>
                <w:color w:val="1C1731"/>
                <w:sz w:val="20"/>
              </w:rPr>
              <w:t>256</w:t>
            </w:r>
            <w:r>
              <w:rPr>
                <w:color w:val="1C1731"/>
                <w:spacing w:val="24"/>
                <w:sz w:val="20"/>
              </w:rPr>
              <w:t xml:space="preserve"> </w:t>
            </w:r>
            <w:r>
              <w:rPr>
                <w:color w:val="1C1731"/>
                <w:spacing w:val="-2"/>
                <w:sz w:val="20"/>
              </w:rPr>
              <w:t>(100%)</w:t>
            </w:r>
          </w:p>
        </w:tc>
        <w:tc>
          <w:tcPr>
            <w:tcW w:w="2457" w:type="dxa"/>
            <w:tcBorders>
              <w:top w:val="single" w:sz="4" w:space="0" w:color="BFBFBF"/>
              <w:bottom w:val="single" w:sz="4" w:space="0" w:color="BFBFBF"/>
            </w:tcBorders>
          </w:tcPr>
          <w:p w14:paraId="104FC98B" w14:textId="77777777" w:rsidR="005B1E76" w:rsidRDefault="00EC16DA">
            <w:pPr>
              <w:pStyle w:val="TableParagraph"/>
              <w:spacing w:before="38"/>
              <w:ind w:left="385"/>
              <w:rPr>
                <w:sz w:val="20"/>
              </w:rPr>
            </w:pPr>
            <w:r>
              <w:rPr>
                <w:color w:val="1C1731"/>
                <w:sz w:val="20"/>
              </w:rPr>
              <w:t>344</w:t>
            </w:r>
            <w:r>
              <w:rPr>
                <w:color w:val="1C1731"/>
                <w:spacing w:val="24"/>
                <w:sz w:val="20"/>
              </w:rPr>
              <w:t xml:space="preserve"> </w:t>
            </w:r>
            <w:r>
              <w:rPr>
                <w:color w:val="1C1731"/>
                <w:spacing w:val="-2"/>
                <w:sz w:val="20"/>
              </w:rPr>
              <w:t>(100%)</w:t>
            </w:r>
          </w:p>
        </w:tc>
      </w:tr>
    </w:tbl>
    <w:p w14:paraId="1EFDD7EA" w14:textId="77777777" w:rsidR="005B1E76" w:rsidRDefault="005B1E76">
      <w:pPr>
        <w:pStyle w:val="BodyText"/>
        <w:spacing w:before="4"/>
        <w:rPr>
          <w:sz w:val="23"/>
        </w:rPr>
      </w:pPr>
    </w:p>
    <w:p w14:paraId="0B50F897" w14:textId="77777777" w:rsidR="005B1E76" w:rsidRDefault="00EC16DA">
      <w:pPr>
        <w:ind w:right="731"/>
        <w:jc w:val="right"/>
        <w:rPr>
          <w:sz w:val="12"/>
        </w:rPr>
      </w:pPr>
      <w:r>
        <w:rPr>
          <w:color w:val="1C1731"/>
          <w:sz w:val="12"/>
        </w:rPr>
        <w:t>Note:</w:t>
      </w:r>
      <w:r>
        <w:rPr>
          <w:color w:val="1C1731"/>
          <w:spacing w:val="21"/>
          <w:sz w:val="12"/>
        </w:rPr>
        <w:t xml:space="preserve"> </w:t>
      </w:r>
      <w:r>
        <w:rPr>
          <w:color w:val="1C1731"/>
          <w:sz w:val="12"/>
        </w:rPr>
        <w:t>Testing</w:t>
      </w:r>
      <w:r>
        <w:rPr>
          <w:color w:val="1C1731"/>
          <w:spacing w:val="22"/>
          <w:sz w:val="12"/>
        </w:rPr>
        <w:t xml:space="preserve"> </w:t>
      </w:r>
      <w:r>
        <w:rPr>
          <w:color w:val="1C1731"/>
          <w:sz w:val="12"/>
        </w:rPr>
        <w:t>the</w:t>
      </w:r>
      <w:r>
        <w:rPr>
          <w:color w:val="1C1731"/>
          <w:spacing w:val="22"/>
          <w:sz w:val="12"/>
        </w:rPr>
        <w:t xml:space="preserve"> </w:t>
      </w:r>
      <w:r>
        <w:rPr>
          <w:color w:val="1C1731"/>
          <w:sz w:val="12"/>
        </w:rPr>
        <w:t>difference</w:t>
      </w:r>
      <w:r>
        <w:rPr>
          <w:color w:val="1C1731"/>
          <w:spacing w:val="22"/>
          <w:sz w:val="12"/>
        </w:rPr>
        <w:t xml:space="preserve"> </w:t>
      </w:r>
      <w:r>
        <w:rPr>
          <w:color w:val="1C1731"/>
          <w:sz w:val="12"/>
        </w:rPr>
        <w:t>between</w:t>
      </w:r>
      <w:r>
        <w:rPr>
          <w:color w:val="1C1731"/>
          <w:spacing w:val="22"/>
          <w:sz w:val="12"/>
        </w:rPr>
        <w:t xml:space="preserve"> </w:t>
      </w:r>
      <w:r>
        <w:rPr>
          <w:color w:val="1C1731"/>
          <w:sz w:val="12"/>
        </w:rPr>
        <w:t>gender</w:t>
      </w:r>
      <w:r>
        <w:rPr>
          <w:color w:val="1C1731"/>
          <w:spacing w:val="22"/>
          <w:sz w:val="12"/>
        </w:rPr>
        <w:t xml:space="preserve"> </w:t>
      </w:r>
      <w:r>
        <w:rPr>
          <w:color w:val="1C1731"/>
          <w:spacing w:val="-2"/>
          <w:sz w:val="12"/>
        </w:rPr>
        <w:t>(p=0.0058)</w:t>
      </w:r>
    </w:p>
    <w:p w14:paraId="3C5D5E65" w14:textId="77777777" w:rsidR="005B1E76" w:rsidRDefault="005B1E76">
      <w:pPr>
        <w:pStyle w:val="BodyText"/>
        <w:rPr>
          <w:sz w:val="12"/>
        </w:rPr>
      </w:pPr>
    </w:p>
    <w:p w14:paraId="64FB229A" w14:textId="77777777" w:rsidR="005B1E76" w:rsidRDefault="005B1E76">
      <w:pPr>
        <w:pStyle w:val="BodyText"/>
        <w:rPr>
          <w:sz w:val="12"/>
        </w:rPr>
      </w:pPr>
    </w:p>
    <w:p w14:paraId="116B6CF4" w14:textId="77777777" w:rsidR="005B1E76" w:rsidRDefault="00EC16DA">
      <w:pPr>
        <w:spacing w:before="92"/>
        <w:ind w:left="509"/>
        <w:rPr>
          <w:sz w:val="12"/>
        </w:rPr>
      </w:pPr>
      <w:r>
        <w:rPr>
          <w:color w:val="1C1731"/>
          <w:sz w:val="12"/>
        </w:rPr>
        <w:t>Table</w:t>
      </w:r>
      <w:r>
        <w:rPr>
          <w:color w:val="1C1731"/>
          <w:spacing w:val="17"/>
          <w:sz w:val="12"/>
        </w:rPr>
        <w:t xml:space="preserve"> </w:t>
      </w:r>
      <w:r>
        <w:rPr>
          <w:color w:val="1C1731"/>
          <w:sz w:val="12"/>
        </w:rPr>
        <w:t>9</w:t>
      </w:r>
      <w:r>
        <w:rPr>
          <w:color w:val="1C1731"/>
          <w:spacing w:val="18"/>
          <w:sz w:val="12"/>
        </w:rPr>
        <w:t xml:space="preserve"> </w:t>
      </w:r>
      <w:proofErr w:type="spellStart"/>
      <w:r>
        <w:rPr>
          <w:color w:val="1C1731"/>
          <w:sz w:val="12"/>
        </w:rPr>
        <w:t>nMnP</w:t>
      </w:r>
      <w:proofErr w:type="spellEnd"/>
      <w:r>
        <w:rPr>
          <w:color w:val="1C1731"/>
          <w:sz w:val="12"/>
        </w:rPr>
        <w:t>:</w:t>
      </w:r>
      <w:r>
        <w:rPr>
          <w:color w:val="1C1731"/>
          <w:spacing w:val="18"/>
          <w:sz w:val="12"/>
        </w:rPr>
        <w:t xml:space="preserve"> </w:t>
      </w:r>
      <w:r>
        <w:rPr>
          <w:color w:val="1C1731"/>
          <w:sz w:val="12"/>
        </w:rPr>
        <w:t>weekly</w:t>
      </w:r>
      <w:r>
        <w:rPr>
          <w:color w:val="1C1731"/>
          <w:spacing w:val="18"/>
          <w:sz w:val="12"/>
        </w:rPr>
        <w:t xml:space="preserve"> </w:t>
      </w:r>
      <w:r>
        <w:rPr>
          <w:color w:val="1C1731"/>
          <w:sz w:val="12"/>
        </w:rPr>
        <w:t>time</w:t>
      </w:r>
      <w:r>
        <w:rPr>
          <w:color w:val="1C1731"/>
          <w:spacing w:val="17"/>
          <w:sz w:val="12"/>
        </w:rPr>
        <w:t xml:space="preserve"> </w:t>
      </w:r>
      <w:r>
        <w:rPr>
          <w:color w:val="1C1731"/>
          <w:sz w:val="12"/>
        </w:rPr>
        <w:t>spent</w:t>
      </w:r>
      <w:r>
        <w:rPr>
          <w:color w:val="1C1731"/>
          <w:spacing w:val="18"/>
          <w:sz w:val="12"/>
        </w:rPr>
        <w:t xml:space="preserve"> </w:t>
      </w:r>
      <w:r>
        <w:rPr>
          <w:color w:val="1C1731"/>
          <w:sz w:val="12"/>
        </w:rPr>
        <w:t>playing</w:t>
      </w:r>
      <w:r>
        <w:rPr>
          <w:color w:val="1C1731"/>
          <w:spacing w:val="18"/>
          <w:sz w:val="12"/>
        </w:rPr>
        <w:t xml:space="preserve"> </w:t>
      </w:r>
      <w:r>
        <w:rPr>
          <w:color w:val="1C1731"/>
          <w:sz w:val="12"/>
        </w:rPr>
        <w:t>online</w:t>
      </w:r>
      <w:r>
        <w:rPr>
          <w:color w:val="1C1731"/>
          <w:spacing w:val="18"/>
          <w:sz w:val="12"/>
        </w:rPr>
        <w:t xml:space="preserve"> </w:t>
      </w:r>
      <w:r>
        <w:rPr>
          <w:color w:val="1C1731"/>
          <w:spacing w:val="-2"/>
          <w:sz w:val="12"/>
        </w:rPr>
        <w:t>games</w:t>
      </w:r>
    </w:p>
    <w:p w14:paraId="613F7B8B" w14:textId="77777777" w:rsidR="005B1E76" w:rsidRDefault="005B1E76">
      <w:pPr>
        <w:pStyle w:val="BodyText"/>
        <w:spacing w:before="10"/>
        <w:rPr>
          <w:sz w:val="24"/>
        </w:rPr>
      </w:pPr>
    </w:p>
    <w:tbl>
      <w:tblPr>
        <w:tblW w:w="0" w:type="auto"/>
        <w:tblInd w:w="517" w:type="dxa"/>
        <w:tblLayout w:type="fixed"/>
        <w:tblCellMar>
          <w:left w:w="0" w:type="dxa"/>
          <w:right w:w="0" w:type="dxa"/>
        </w:tblCellMar>
        <w:tblLook w:val="01E0" w:firstRow="1" w:lastRow="1" w:firstColumn="1" w:lastColumn="1" w:noHBand="0" w:noVBand="0"/>
      </w:tblPr>
      <w:tblGrid>
        <w:gridCol w:w="3202"/>
        <w:gridCol w:w="1937"/>
        <w:gridCol w:w="1982"/>
        <w:gridCol w:w="2457"/>
      </w:tblGrid>
      <w:tr w:rsidR="005B1E76" w14:paraId="7944875A" w14:textId="77777777">
        <w:trPr>
          <w:trHeight w:val="252"/>
        </w:trPr>
        <w:tc>
          <w:tcPr>
            <w:tcW w:w="3202" w:type="dxa"/>
          </w:tcPr>
          <w:p w14:paraId="5B737875" w14:textId="77777777" w:rsidR="005B1E76" w:rsidRDefault="00EC16DA">
            <w:pPr>
              <w:pStyle w:val="TableParagraph"/>
              <w:spacing w:line="224" w:lineRule="exact"/>
              <w:ind w:left="80"/>
              <w:rPr>
                <w:b/>
                <w:sz w:val="20"/>
              </w:rPr>
            </w:pPr>
            <w:r>
              <w:rPr>
                <w:b/>
                <w:color w:val="1C1731"/>
                <w:sz w:val="20"/>
              </w:rPr>
              <w:t>Weekly</w:t>
            </w:r>
            <w:r>
              <w:rPr>
                <w:b/>
                <w:color w:val="1C1731"/>
                <w:spacing w:val="32"/>
                <w:sz w:val="20"/>
              </w:rPr>
              <w:t xml:space="preserve"> </w:t>
            </w:r>
            <w:r>
              <w:rPr>
                <w:b/>
                <w:color w:val="1C1731"/>
                <w:sz w:val="20"/>
              </w:rPr>
              <w:t>time</w:t>
            </w:r>
            <w:r>
              <w:rPr>
                <w:b/>
                <w:color w:val="1C1731"/>
                <w:spacing w:val="33"/>
                <w:sz w:val="20"/>
              </w:rPr>
              <w:t xml:space="preserve"> </w:t>
            </w:r>
            <w:r>
              <w:rPr>
                <w:b/>
                <w:color w:val="1C1731"/>
                <w:sz w:val="20"/>
              </w:rPr>
              <w:t>spent</w:t>
            </w:r>
            <w:r>
              <w:rPr>
                <w:b/>
                <w:color w:val="1C1731"/>
                <w:spacing w:val="33"/>
                <w:sz w:val="20"/>
              </w:rPr>
              <w:t xml:space="preserve"> </w:t>
            </w:r>
            <w:r>
              <w:rPr>
                <w:b/>
                <w:color w:val="1C1731"/>
                <w:spacing w:val="-2"/>
                <w:sz w:val="20"/>
              </w:rPr>
              <w:t>gaming</w:t>
            </w:r>
          </w:p>
        </w:tc>
        <w:tc>
          <w:tcPr>
            <w:tcW w:w="1937" w:type="dxa"/>
          </w:tcPr>
          <w:p w14:paraId="77E10F18" w14:textId="77777777" w:rsidR="005B1E76" w:rsidRDefault="00EC16DA">
            <w:pPr>
              <w:pStyle w:val="TableParagraph"/>
              <w:spacing w:line="224" w:lineRule="exact"/>
              <w:ind w:left="458"/>
              <w:rPr>
                <w:sz w:val="20"/>
              </w:rPr>
            </w:pPr>
            <w:r>
              <w:rPr>
                <w:color w:val="1C1731"/>
                <w:spacing w:val="-2"/>
                <w:sz w:val="20"/>
              </w:rPr>
              <w:t>Female</w:t>
            </w:r>
          </w:p>
        </w:tc>
        <w:tc>
          <w:tcPr>
            <w:tcW w:w="1982" w:type="dxa"/>
          </w:tcPr>
          <w:p w14:paraId="100D0FD2" w14:textId="77777777" w:rsidR="005B1E76" w:rsidRDefault="00EC16DA">
            <w:pPr>
              <w:pStyle w:val="TableParagraph"/>
              <w:spacing w:line="224" w:lineRule="exact"/>
              <w:ind w:left="459"/>
              <w:rPr>
                <w:b/>
                <w:sz w:val="20"/>
              </w:rPr>
            </w:pPr>
            <w:r>
              <w:rPr>
                <w:b/>
                <w:color w:val="1C1731"/>
                <w:spacing w:val="-4"/>
                <w:sz w:val="20"/>
              </w:rPr>
              <w:t>Male</w:t>
            </w:r>
          </w:p>
        </w:tc>
        <w:tc>
          <w:tcPr>
            <w:tcW w:w="2457" w:type="dxa"/>
          </w:tcPr>
          <w:p w14:paraId="6024A7C1" w14:textId="77777777" w:rsidR="005B1E76" w:rsidRDefault="00EC16DA">
            <w:pPr>
              <w:pStyle w:val="TableParagraph"/>
              <w:spacing w:line="224" w:lineRule="exact"/>
              <w:ind w:left="385"/>
              <w:rPr>
                <w:b/>
                <w:sz w:val="20"/>
              </w:rPr>
            </w:pPr>
            <w:r>
              <w:rPr>
                <w:b/>
                <w:color w:val="1C1731"/>
                <w:spacing w:val="-2"/>
                <w:sz w:val="20"/>
              </w:rPr>
              <w:t>Total</w:t>
            </w:r>
          </w:p>
        </w:tc>
      </w:tr>
      <w:tr w:rsidR="005B1E76" w14:paraId="31402C20" w14:textId="77777777">
        <w:trPr>
          <w:trHeight w:val="289"/>
        </w:trPr>
        <w:tc>
          <w:tcPr>
            <w:tcW w:w="3202" w:type="dxa"/>
            <w:tcBorders>
              <w:bottom w:val="single" w:sz="4" w:space="0" w:color="BFBFBF"/>
            </w:tcBorders>
          </w:tcPr>
          <w:p w14:paraId="55098BA5" w14:textId="77777777" w:rsidR="005B1E76" w:rsidRDefault="005B1E76">
            <w:pPr>
              <w:pStyle w:val="TableParagraph"/>
              <w:rPr>
                <w:rFonts w:ascii="Times New Roman"/>
                <w:sz w:val="16"/>
              </w:rPr>
            </w:pPr>
          </w:p>
        </w:tc>
        <w:tc>
          <w:tcPr>
            <w:tcW w:w="1937" w:type="dxa"/>
            <w:tcBorders>
              <w:bottom w:val="single" w:sz="4" w:space="0" w:color="BFBFBF"/>
            </w:tcBorders>
          </w:tcPr>
          <w:p w14:paraId="6A3F0DD5" w14:textId="77777777" w:rsidR="005B1E76" w:rsidRDefault="00EC16DA">
            <w:pPr>
              <w:pStyle w:val="TableParagraph"/>
              <w:spacing w:before="22"/>
              <w:ind w:left="458"/>
              <w:rPr>
                <w:sz w:val="20"/>
              </w:rPr>
            </w:pPr>
            <w:r>
              <w:rPr>
                <w:color w:val="1C1731"/>
                <w:sz w:val="20"/>
              </w:rPr>
              <w:t>n</w:t>
            </w:r>
            <w:r>
              <w:rPr>
                <w:color w:val="1C1731"/>
                <w:spacing w:val="12"/>
                <w:sz w:val="20"/>
              </w:rPr>
              <w:t xml:space="preserve"> </w:t>
            </w:r>
            <w:r>
              <w:rPr>
                <w:color w:val="1C1731"/>
                <w:spacing w:val="-2"/>
                <w:sz w:val="20"/>
              </w:rPr>
              <w:t>(col%)</w:t>
            </w:r>
          </w:p>
        </w:tc>
        <w:tc>
          <w:tcPr>
            <w:tcW w:w="1982" w:type="dxa"/>
            <w:tcBorders>
              <w:bottom w:val="single" w:sz="4" w:space="0" w:color="BFBFBF"/>
            </w:tcBorders>
          </w:tcPr>
          <w:p w14:paraId="10029CDE" w14:textId="77777777" w:rsidR="005B1E76" w:rsidRDefault="00EC16DA">
            <w:pPr>
              <w:pStyle w:val="TableParagraph"/>
              <w:spacing w:before="22"/>
              <w:ind w:left="459"/>
              <w:rPr>
                <w:b/>
                <w:sz w:val="20"/>
              </w:rPr>
            </w:pPr>
            <w:r>
              <w:rPr>
                <w:b/>
                <w:color w:val="1C1731"/>
                <w:sz w:val="20"/>
              </w:rPr>
              <w:t>n</w:t>
            </w:r>
            <w:r>
              <w:rPr>
                <w:b/>
                <w:color w:val="1C1731"/>
                <w:spacing w:val="10"/>
                <w:sz w:val="20"/>
              </w:rPr>
              <w:t xml:space="preserve"> </w:t>
            </w:r>
            <w:r>
              <w:rPr>
                <w:b/>
                <w:color w:val="1C1731"/>
                <w:spacing w:val="-2"/>
                <w:sz w:val="20"/>
              </w:rPr>
              <w:t>(col%)</w:t>
            </w:r>
          </w:p>
        </w:tc>
        <w:tc>
          <w:tcPr>
            <w:tcW w:w="2457" w:type="dxa"/>
            <w:tcBorders>
              <w:bottom w:val="single" w:sz="4" w:space="0" w:color="BFBFBF"/>
            </w:tcBorders>
          </w:tcPr>
          <w:p w14:paraId="4F48A71F" w14:textId="77777777" w:rsidR="005B1E76" w:rsidRDefault="00EC16DA">
            <w:pPr>
              <w:pStyle w:val="TableParagraph"/>
              <w:spacing w:before="22"/>
              <w:ind w:left="385"/>
              <w:rPr>
                <w:b/>
                <w:sz w:val="20"/>
              </w:rPr>
            </w:pPr>
            <w:r>
              <w:rPr>
                <w:b/>
                <w:color w:val="1C1731"/>
                <w:sz w:val="20"/>
              </w:rPr>
              <w:t>n</w:t>
            </w:r>
            <w:r>
              <w:rPr>
                <w:b/>
                <w:color w:val="1C1731"/>
                <w:spacing w:val="10"/>
                <w:sz w:val="20"/>
              </w:rPr>
              <w:t xml:space="preserve"> </w:t>
            </w:r>
            <w:r>
              <w:rPr>
                <w:b/>
                <w:color w:val="1C1731"/>
                <w:spacing w:val="-2"/>
                <w:sz w:val="20"/>
              </w:rPr>
              <w:t>(col%)</w:t>
            </w:r>
          </w:p>
        </w:tc>
      </w:tr>
      <w:tr w:rsidR="005B1E76" w14:paraId="6F25F56B" w14:textId="77777777">
        <w:trPr>
          <w:trHeight w:val="386"/>
        </w:trPr>
        <w:tc>
          <w:tcPr>
            <w:tcW w:w="3202" w:type="dxa"/>
            <w:tcBorders>
              <w:top w:val="single" w:sz="4" w:space="0" w:color="BFBFBF"/>
              <w:bottom w:val="single" w:sz="4" w:space="0" w:color="BFBFBF"/>
            </w:tcBorders>
          </w:tcPr>
          <w:p w14:paraId="05E995A1" w14:textId="77777777" w:rsidR="005B1E76" w:rsidRDefault="00EC16DA">
            <w:pPr>
              <w:pStyle w:val="TableParagraph"/>
              <w:spacing w:before="38"/>
              <w:ind w:left="79"/>
              <w:rPr>
                <w:sz w:val="20"/>
              </w:rPr>
            </w:pPr>
            <w:r>
              <w:rPr>
                <w:color w:val="1C1731"/>
                <w:sz w:val="20"/>
              </w:rPr>
              <w:t>15+</w:t>
            </w:r>
            <w:r>
              <w:rPr>
                <w:color w:val="1C1731"/>
                <w:spacing w:val="24"/>
                <w:sz w:val="20"/>
              </w:rPr>
              <w:t xml:space="preserve"> </w:t>
            </w:r>
            <w:proofErr w:type="spellStart"/>
            <w:r>
              <w:rPr>
                <w:color w:val="1C1731"/>
                <w:sz w:val="20"/>
              </w:rPr>
              <w:t>hrs</w:t>
            </w:r>
            <w:proofErr w:type="spellEnd"/>
            <w:r>
              <w:rPr>
                <w:color w:val="1C1731"/>
                <w:spacing w:val="24"/>
                <w:sz w:val="20"/>
              </w:rPr>
              <w:t xml:space="preserve"> </w:t>
            </w:r>
            <w:r>
              <w:rPr>
                <w:color w:val="1C1731"/>
                <w:sz w:val="20"/>
              </w:rPr>
              <w:t>per</w:t>
            </w:r>
            <w:r>
              <w:rPr>
                <w:color w:val="1C1731"/>
                <w:spacing w:val="24"/>
                <w:sz w:val="20"/>
              </w:rPr>
              <w:t xml:space="preserve"> </w:t>
            </w:r>
            <w:r>
              <w:rPr>
                <w:color w:val="1C1731"/>
                <w:spacing w:val="-4"/>
                <w:sz w:val="20"/>
              </w:rPr>
              <w:t>week</w:t>
            </w:r>
          </w:p>
        </w:tc>
        <w:tc>
          <w:tcPr>
            <w:tcW w:w="1937" w:type="dxa"/>
            <w:tcBorders>
              <w:top w:val="single" w:sz="4" w:space="0" w:color="BFBFBF"/>
              <w:bottom w:val="single" w:sz="4" w:space="0" w:color="BFBFBF"/>
            </w:tcBorders>
          </w:tcPr>
          <w:p w14:paraId="6D1DF855" w14:textId="77777777" w:rsidR="005B1E76" w:rsidRDefault="00EC16DA">
            <w:pPr>
              <w:pStyle w:val="TableParagraph"/>
              <w:spacing w:before="38"/>
              <w:ind w:left="458"/>
              <w:rPr>
                <w:sz w:val="20"/>
              </w:rPr>
            </w:pPr>
            <w:r>
              <w:rPr>
                <w:color w:val="1C1731"/>
                <w:sz w:val="20"/>
              </w:rPr>
              <w:t>9</w:t>
            </w:r>
            <w:r>
              <w:rPr>
                <w:color w:val="1C1731"/>
                <w:spacing w:val="12"/>
                <w:sz w:val="20"/>
              </w:rPr>
              <w:t xml:space="preserve"> </w:t>
            </w:r>
            <w:r>
              <w:rPr>
                <w:color w:val="1C1731"/>
                <w:spacing w:val="-2"/>
                <w:sz w:val="20"/>
              </w:rPr>
              <w:t>(20.9%)</w:t>
            </w:r>
          </w:p>
        </w:tc>
        <w:tc>
          <w:tcPr>
            <w:tcW w:w="1982" w:type="dxa"/>
            <w:tcBorders>
              <w:top w:val="single" w:sz="4" w:space="0" w:color="BFBFBF"/>
              <w:bottom w:val="single" w:sz="4" w:space="0" w:color="BFBFBF"/>
            </w:tcBorders>
          </w:tcPr>
          <w:p w14:paraId="31CCD395" w14:textId="77777777" w:rsidR="005B1E76" w:rsidRDefault="00EC16DA">
            <w:pPr>
              <w:pStyle w:val="TableParagraph"/>
              <w:spacing w:before="38"/>
              <w:ind w:left="459"/>
              <w:rPr>
                <w:b/>
                <w:sz w:val="20"/>
              </w:rPr>
            </w:pPr>
            <w:r>
              <w:rPr>
                <w:b/>
                <w:color w:val="1C1731"/>
                <w:sz w:val="20"/>
              </w:rPr>
              <w:t>85</w:t>
            </w:r>
            <w:r>
              <w:rPr>
                <w:b/>
                <w:color w:val="1C1731"/>
                <w:spacing w:val="16"/>
                <w:sz w:val="20"/>
              </w:rPr>
              <w:t xml:space="preserve"> </w:t>
            </w:r>
            <w:r>
              <w:rPr>
                <w:b/>
                <w:color w:val="1C1731"/>
                <w:spacing w:val="-2"/>
                <w:sz w:val="20"/>
              </w:rPr>
              <w:t>(26.2%)</w:t>
            </w:r>
          </w:p>
        </w:tc>
        <w:tc>
          <w:tcPr>
            <w:tcW w:w="2457" w:type="dxa"/>
            <w:tcBorders>
              <w:top w:val="single" w:sz="4" w:space="0" w:color="BFBFBF"/>
              <w:bottom w:val="single" w:sz="4" w:space="0" w:color="BFBFBF"/>
            </w:tcBorders>
          </w:tcPr>
          <w:p w14:paraId="19DDDAF7" w14:textId="77777777" w:rsidR="005B1E76" w:rsidRDefault="00EC16DA">
            <w:pPr>
              <w:pStyle w:val="TableParagraph"/>
              <w:spacing w:before="38"/>
              <w:ind w:left="385"/>
              <w:rPr>
                <w:b/>
                <w:sz w:val="20"/>
              </w:rPr>
            </w:pPr>
            <w:r>
              <w:rPr>
                <w:b/>
                <w:color w:val="1C1731"/>
                <w:sz w:val="20"/>
              </w:rPr>
              <w:t>94</w:t>
            </w:r>
            <w:r>
              <w:rPr>
                <w:b/>
                <w:color w:val="1C1731"/>
                <w:spacing w:val="16"/>
                <w:sz w:val="20"/>
              </w:rPr>
              <w:t xml:space="preserve"> </w:t>
            </w:r>
            <w:r>
              <w:rPr>
                <w:b/>
                <w:color w:val="1C1731"/>
                <w:spacing w:val="-2"/>
                <w:sz w:val="20"/>
              </w:rPr>
              <w:t>(25.5%)</w:t>
            </w:r>
          </w:p>
        </w:tc>
      </w:tr>
      <w:tr w:rsidR="005B1E76" w14:paraId="2E26B11A" w14:textId="77777777">
        <w:trPr>
          <w:trHeight w:val="386"/>
        </w:trPr>
        <w:tc>
          <w:tcPr>
            <w:tcW w:w="3202" w:type="dxa"/>
            <w:tcBorders>
              <w:top w:val="single" w:sz="4" w:space="0" w:color="BFBFBF"/>
              <w:bottom w:val="single" w:sz="4" w:space="0" w:color="BFBFBF"/>
            </w:tcBorders>
          </w:tcPr>
          <w:p w14:paraId="1E44F2D9" w14:textId="77777777" w:rsidR="005B1E76" w:rsidRDefault="00EC16DA">
            <w:pPr>
              <w:pStyle w:val="TableParagraph"/>
              <w:spacing w:before="38"/>
              <w:ind w:left="79"/>
              <w:rPr>
                <w:sz w:val="20"/>
              </w:rPr>
            </w:pPr>
            <w:r>
              <w:rPr>
                <w:color w:val="1C1731"/>
                <w:sz w:val="20"/>
              </w:rPr>
              <w:t>&lt;15</w:t>
            </w:r>
            <w:r>
              <w:rPr>
                <w:color w:val="1C1731"/>
                <w:spacing w:val="24"/>
                <w:sz w:val="20"/>
              </w:rPr>
              <w:t xml:space="preserve"> </w:t>
            </w:r>
            <w:proofErr w:type="spellStart"/>
            <w:r>
              <w:rPr>
                <w:color w:val="1C1731"/>
                <w:sz w:val="20"/>
              </w:rPr>
              <w:t>hrs</w:t>
            </w:r>
            <w:proofErr w:type="spellEnd"/>
            <w:r>
              <w:rPr>
                <w:color w:val="1C1731"/>
                <w:spacing w:val="24"/>
                <w:sz w:val="20"/>
              </w:rPr>
              <w:t xml:space="preserve"> </w:t>
            </w:r>
            <w:r>
              <w:rPr>
                <w:color w:val="1C1731"/>
                <w:sz w:val="20"/>
              </w:rPr>
              <w:t>per</w:t>
            </w:r>
            <w:r>
              <w:rPr>
                <w:color w:val="1C1731"/>
                <w:spacing w:val="24"/>
                <w:sz w:val="20"/>
              </w:rPr>
              <w:t xml:space="preserve"> </w:t>
            </w:r>
            <w:r>
              <w:rPr>
                <w:color w:val="1C1731"/>
                <w:spacing w:val="-4"/>
                <w:sz w:val="20"/>
              </w:rPr>
              <w:t>week</w:t>
            </w:r>
          </w:p>
        </w:tc>
        <w:tc>
          <w:tcPr>
            <w:tcW w:w="1937" w:type="dxa"/>
            <w:tcBorders>
              <w:top w:val="single" w:sz="4" w:space="0" w:color="BFBFBF"/>
              <w:bottom w:val="single" w:sz="4" w:space="0" w:color="BFBFBF"/>
            </w:tcBorders>
          </w:tcPr>
          <w:p w14:paraId="562534BD" w14:textId="77777777" w:rsidR="005B1E76" w:rsidRDefault="00EC16DA">
            <w:pPr>
              <w:pStyle w:val="TableParagraph"/>
              <w:spacing w:before="38"/>
              <w:ind w:left="458"/>
              <w:rPr>
                <w:sz w:val="20"/>
              </w:rPr>
            </w:pPr>
            <w:r>
              <w:rPr>
                <w:color w:val="1C1731"/>
                <w:sz w:val="20"/>
              </w:rPr>
              <w:t>34</w:t>
            </w:r>
            <w:r>
              <w:rPr>
                <w:color w:val="1C1731"/>
                <w:spacing w:val="18"/>
                <w:sz w:val="20"/>
              </w:rPr>
              <w:t xml:space="preserve"> </w:t>
            </w:r>
            <w:r>
              <w:rPr>
                <w:color w:val="1C1731"/>
                <w:spacing w:val="-2"/>
                <w:sz w:val="20"/>
              </w:rPr>
              <w:t>(79.1%)</w:t>
            </w:r>
          </w:p>
        </w:tc>
        <w:tc>
          <w:tcPr>
            <w:tcW w:w="1982" w:type="dxa"/>
            <w:tcBorders>
              <w:top w:val="single" w:sz="4" w:space="0" w:color="BFBFBF"/>
              <w:bottom w:val="single" w:sz="4" w:space="0" w:color="BFBFBF"/>
            </w:tcBorders>
          </w:tcPr>
          <w:p w14:paraId="6C65228E" w14:textId="77777777" w:rsidR="005B1E76" w:rsidRDefault="00EC16DA">
            <w:pPr>
              <w:pStyle w:val="TableParagraph"/>
              <w:spacing w:before="38"/>
              <w:ind w:left="459"/>
              <w:rPr>
                <w:sz w:val="20"/>
              </w:rPr>
            </w:pPr>
            <w:r>
              <w:rPr>
                <w:color w:val="1C1731"/>
                <w:sz w:val="20"/>
              </w:rPr>
              <w:t>240</w:t>
            </w:r>
            <w:r>
              <w:rPr>
                <w:color w:val="1C1731"/>
                <w:spacing w:val="22"/>
                <w:sz w:val="20"/>
              </w:rPr>
              <w:t xml:space="preserve"> </w:t>
            </w:r>
            <w:r>
              <w:rPr>
                <w:color w:val="1C1731"/>
                <w:spacing w:val="-2"/>
                <w:sz w:val="20"/>
              </w:rPr>
              <w:t>(73.8%)</w:t>
            </w:r>
          </w:p>
        </w:tc>
        <w:tc>
          <w:tcPr>
            <w:tcW w:w="2457" w:type="dxa"/>
            <w:tcBorders>
              <w:top w:val="single" w:sz="4" w:space="0" w:color="BFBFBF"/>
              <w:bottom w:val="single" w:sz="4" w:space="0" w:color="BFBFBF"/>
            </w:tcBorders>
          </w:tcPr>
          <w:p w14:paraId="7EEB9100" w14:textId="77777777" w:rsidR="005B1E76" w:rsidRDefault="00EC16DA">
            <w:pPr>
              <w:pStyle w:val="TableParagraph"/>
              <w:spacing w:before="38"/>
              <w:ind w:left="385"/>
              <w:rPr>
                <w:sz w:val="20"/>
              </w:rPr>
            </w:pPr>
            <w:r>
              <w:rPr>
                <w:color w:val="1C1731"/>
                <w:sz w:val="20"/>
              </w:rPr>
              <w:t>274</w:t>
            </w:r>
            <w:r>
              <w:rPr>
                <w:color w:val="1C1731"/>
                <w:spacing w:val="22"/>
                <w:sz w:val="20"/>
              </w:rPr>
              <w:t xml:space="preserve"> </w:t>
            </w:r>
            <w:r>
              <w:rPr>
                <w:color w:val="1C1731"/>
                <w:spacing w:val="-2"/>
                <w:sz w:val="20"/>
              </w:rPr>
              <w:t>(74.5%)</w:t>
            </w:r>
          </w:p>
        </w:tc>
      </w:tr>
      <w:tr w:rsidR="005B1E76" w14:paraId="271AECA7" w14:textId="77777777">
        <w:trPr>
          <w:trHeight w:val="386"/>
        </w:trPr>
        <w:tc>
          <w:tcPr>
            <w:tcW w:w="3202" w:type="dxa"/>
            <w:tcBorders>
              <w:top w:val="single" w:sz="4" w:space="0" w:color="BFBFBF"/>
              <w:bottom w:val="single" w:sz="4" w:space="0" w:color="BFBFBF"/>
            </w:tcBorders>
          </w:tcPr>
          <w:p w14:paraId="1D64EEEA" w14:textId="77777777" w:rsidR="005B1E76" w:rsidRDefault="00EC16DA">
            <w:pPr>
              <w:pStyle w:val="TableParagraph"/>
              <w:spacing w:before="38"/>
              <w:ind w:left="79"/>
              <w:rPr>
                <w:sz w:val="20"/>
              </w:rPr>
            </w:pPr>
            <w:r>
              <w:rPr>
                <w:color w:val="1C1731"/>
                <w:spacing w:val="-2"/>
                <w:sz w:val="20"/>
              </w:rPr>
              <w:t>Total</w:t>
            </w:r>
          </w:p>
        </w:tc>
        <w:tc>
          <w:tcPr>
            <w:tcW w:w="1937" w:type="dxa"/>
            <w:tcBorders>
              <w:top w:val="single" w:sz="4" w:space="0" w:color="BFBFBF"/>
              <w:bottom w:val="single" w:sz="4" w:space="0" w:color="BFBFBF"/>
            </w:tcBorders>
          </w:tcPr>
          <w:p w14:paraId="442E50E3" w14:textId="77777777" w:rsidR="005B1E76" w:rsidRDefault="00EC16DA">
            <w:pPr>
              <w:pStyle w:val="TableParagraph"/>
              <w:spacing w:before="38"/>
              <w:ind w:left="458"/>
              <w:rPr>
                <w:sz w:val="20"/>
              </w:rPr>
            </w:pPr>
            <w:r>
              <w:rPr>
                <w:color w:val="1C1731"/>
                <w:sz w:val="20"/>
              </w:rPr>
              <w:t>43</w:t>
            </w:r>
            <w:r>
              <w:rPr>
                <w:color w:val="1C1731"/>
                <w:spacing w:val="18"/>
                <w:sz w:val="20"/>
              </w:rPr>
              <w:t xml:space="preserve"> </w:t>
            </w:r>
            <w:r>
              <w:rPr>
                <w:color w:val="1C1731"/>
                <w:spacing w:val="-2"/>
                <w:sz w:val="20"/>
              </w:rPr>
              <w:t>(100%)</w:t>
            </w:r>
          </w:p>
        </w:tc>
        <w:tc>
          <w:tcPr>
            <w:tcW w:w="1982" w:type="dxa"/>
            <w:tcBorders>
              <w:top w:val="single" w:sz="4" w:space="0" w:color="BFBFBF"/>
              <w:bottom w:val="single" w:sz="4" w:space="0" w:color="BFBFBF"/>
            </w:tcBorders>
          </w:tcPr>
          <w:p w14:paraId="3FE1F20D" w14:textId="77777777" w:rsidR="005B1E76" w:rsidRDefault="00EC16DA">
            <w:pPr>
              <w:pStyle w:val="TableParagraph"/>
              <w:spacing w:before="38"/>
              <w:ind w:left="459"/>
              <w:rPr>
                <w:sz w:val="20"/>
              </w:rPr>
            </w:pPr>
            <w:r>
              <w:rPr>
                <w:color w:val="1C1731"/>
                <w:sz w:val="20"/>
              </w:rPr>
              <w:t>325</w:t>
            </w:r>
            <w:r>
              <w:rPr>
                <w:color w:val="1C1731"/>
                <w:spacing w:val="24"/>
                <w:sz w:val="20"/>
              </w:rPr>
              <w:t xml:space="preserve"> </w:t>
            </w:r>
            <w:r>
              <w:rPr>
                <w:color w:val="1C1731"/>
                <w:spacing w:val="-2"/>
                <w:sz w:val="20"/>
              </w:rPr>
              <w:t>(100%)</w:t>
            </w:r>
          </w:p>
        </w:tc>
        <w:tc>
          <w:tcPr>
            <w:tcW w:w="2457" w:type="dxa"/>
            <w:tcBorders>
              <w:top w:val="single" w:sz="4" w:space="0" w:color="BFBFBF"/>
              <w:bottom w:val="single" w:sz="4" w:space="0" w:color="BFBFBF"/>
            </w:tcBorders>
          </w:tcPr>
          <w:p w14:paraId="5A0FB18A" w14:textId="77777777" w:rsidR="005B1E76" w:rsidRDefault="00EC16DA">
            <w:pPr>
              <w:pStyle w:val="TableParagraph"/>
              <w:spacing w:before="38"/>
              <w:ind w:left="385"/>
              <w:rPr>
                <w:sz w:val="20"/>
              </w:rPr>
            </w:pPr>
            <w:r>
              <w:rPr>
                <w:color w:val="1C1731"/>
                <w:sz w:val="20"/>
              </w:rPr>
              <w:t>368</w:t>
            </w:r>
            <w:r>
              <w:rPr>
                <w:color w:val="1C1731"/>
                <w:spacing w:val="24"/>
                <w:sz w:val="20"/>
              </w:rPr>
              <w:t xml:space="preserve"> </w:t>
            </w:r>
            <w:r>
              <w:rPr>
                <w:color w:val="1C1731"/>
                <w:spacing w:val="-2"/>
                <w:sz w:val="20"/>
              </w:rPr>
              <w:t>(100%)</w:t>
            </w:r>
          </w:p>
        </w:tc>
      </w:tr>
    </w:tbl>
    <w:p w14:paraId="4EF57D43" w14:textId="77777777" w:rsidR="005B1E76" w:rsidRDefault="005B1E76">
      <w:pPr>
        <w:pStyle w:val="BodyText"/>
        <w:rPr>
          <w:sz w:val="12"/>
        </w:rPr>
      </w:pPr>
    </w:p>
    <w:p w14:paraId="3AD34ED4" w14:textId="77777777" w:rsidR="005B1E76" w:rsidRDefault="005B1E76">
      <w:pPr>
        <w:pStyle w:val="BodyText"/>
        <w:spacing w:before="3"/>
        <w:rPr>
          <w:sz w:val="11"/>
        </w:rPr>
      </w:pPr>
    </w:p>
    <w:p w14:paraId="5783EC89" w14:textId="77777777" w:rsidR="005B1E76" w:rsidRDefault="00EC16DA">
      <w:pPr>
        <w:ind w:right="731"/>
        <w:jc w:val="right"/>
        <w:rPr>
          <w:sz w:val="12"/>
        </w:rPr>
      </w:pPr>
      <w:r>
        <w:rPr>
          <w:color w:val="1C1731"/>
          <w:sz w:val="12"/>
        </w:rPr>
        <w:lastRenderedPageBreak/>
        <w:t>Note:</w:t>
      </w:r>
      <w:r>
        <w:rPr>
          <w:color w:val="1C1731"/>
          <w:spacing w:val="21"/>
          <w:sz w:val="12"/>
        </w:rPr>
        <w:t xml:space="preserve"> </w:t>
      </w:r>
      <w:r>
        <w:rPr>
          <w:color w:val="1C1731"/>
          <w:sz w:val="12"/>
        </w:rPr>
        <w:t>Testing</w:t>
      </w:r>
      <w:r>
        <w:rPr>
          <w:color w:val="1C1731"/>
          <w:spacing w:val="22"/>
          <w:sz w:val="12"/>
        </w:rPr>
        <w:t xml:space="preserve"> </w:t>
      </w:r>
      <w:r>
        <w:rPr>
          <w:color w:val="1C1731"/>
          <w:sz w:val="12"/>
        </w:rPr>
        <w:t>the</w:t>
      </w:r>
      <w:r>
        <w:rPr>
          <w:color w:val="1C1731"/>
          <w:spacing w:val="22"/>
          <w:sz w:val="12"/>
        </w:rPr>
        <w:t xml:space="preserve"> </w:t>
      </w:r>
      <w:r>
        <w:rPr>
          <w:color w:val="1C1731"/>
          <w:sz w:val="12"/>
        </w:rPr>
        <w:t>difference</w:t>
      </w:r>
      <w:r>
        <w:rPr>
          <w:color w:val="1C1731"/>
          <w:spacing w:val="22"/>
          <w:sz w:val="12"/>
        </w:rPr>
        <w:t xml:space="preserve"> </w:t>
      </w:r>
      <w:r>
        <w:rPr>
          <w:color w:val="1C1731"/>
          <w:sz w:val="12"/>
        </w:rPr>
        <w:t>between</w:t>
      </w:r>
      <w:r>
        <w:rPr>
          <w:color w:val="1C1731"/>
          <w:spacing w:val="22"/>
          <w:sz w:val="12"/>
        </w:rPr>
        <w:t xml:space="preserve"> </w:t>
      </w:r>
      <w:r>
        <w:rPr>
          <w:color w:val="1C1731"/>
          <w:sz w:val="12"/>
        </w:rPr>
        <w:t>gender</w:t>
      </w:r>
      <w:r>
        <w:rPr>
          <w:color w:val="1C1731"/>
          <w:spacing w:val="22"/>
          <w:sz w:val="12"/>
        </w:rPr>
        <w:t xml:space="preserve"> </w:t>
      </w:r>
      <w:r>
        <w:rPr>
          <w:color w:val="1C1731"/>
          <w:spacing w:val="-2"/>
          <w:sz w:val="12"/>
        </w:rPr>
        <w:t>(p=0.46)</w:t>
      </w:r>
    </w:p>
    <w:p w14:paraId="7B163595" w14:textId="77777777" w:rsidR="005B1E76" w:rsidRDefault="005B1E76">
      <w:pPr>
        <w:jc w:val="right"/>
        <w:rPr>
          <w:sz w:val="12"/>
        </w:rPr>
        <w:sectPr w:rsidR="005B1E76">
          <w:headerReference w:type="default" r:id="rId83"/>
          <w:footerReference w:type="default" r:id="rId84"/>
          <w:pgSz w:w="11910" w:h="16840"/>
          <w:pgMar w:top="700" w:right="340" w:bottom="480" w:left="400" w:header="386" w:footer="298" w:gutter="0"/>
          <w:pgNumType w:start="29"/>
          <w:cols w:space="720"/>
        </w:sectPr>
      </w:pPr>
    </w:p>
    <w:p w14:paraId="1E1291F6" w14:textId="77777777" w:rsidR="005B1E76" w:rsidRDefault="00B47849">
      <w:pPr>
        <w:pStyle w:val="BodyText"/>
        <w:spacing w:before="113"/>
        <w:ind w:right="105"/>
        <w:jc w:val="right"/>
        <w:rPr>
          <w:rFonts w:ascii="Oswald-Medium"/>
        </w:rPr>
      </w:pPr>
      <w:r>
        <w:lastRenderedPageBreak/>
        <w:pict w14:anchorId="365FECA4">
          <v:shape id="docshape129" o:spid="_x0000_s1763" type="#_x0000_t202" alt="" style="position:absolute;left:0;text-align:left;margin-left:28.3pt;margin-top:819.25pt;width:7.25pt;height:11.45pt;z-index:-19223040;mso-wrap-style:square;mso-wrap-edited:f;mso-width-percent:0;mso-height-percent:0;mso-position-horizontal-relative:page;mso-position-vertical-relative:page;mso-width-percent:0;mso-height-percent:0;v-text-anchor:top" filled="f" stroked="f">
            <v:textbox inset="0,0,0,0">
              <w:txbxContent>
                <w:p w14:paraId="5075DEB1" w14:textId="77777777" w:rsidR="005B1E76" w:rsidRDefault="00EC16DA">
                  <w:pPr>
                    <w:spacing w:before="16"/>
                    <w:rPr>
                      <w:rFonts w:ascii="Oswald-Medium"/>
                      <w:sz w:val="14"/>
                    </w:rPr>
                  </w:pPr>
                  <w:r>
                    <w:rPr>
                      <w:rFonts w:ascii="Oswald-Medium"/>
                      <w:spacing w:val="-5"/>
                      <w:sz w:val="14"/>
                    </w:rPr>
                    <w:t>30</w:t>
                  </w:r>
                </w:p>
              </w:txbxContent>
            </v:textbox>
            <w10:wrap anchorx="page" anchory="page"/>
          </v:shape>
        </w:pict>
      </w:r>
      <w:r>
        <w:pict w14:anchorId="191A05F5">
          <v:group id="docshapegroup130" o:spid="_x0000_s1757" alt="" style="position:absolute;left:0;text-align:left;margin-left:0;margin-top:0;width:595.3pt;height:841.9pt;z-index:-19222528;mso-position-horizontal-relative:page;mso-position-vertical-relative:page" coordsize="11906,16838">
            <v:shape id="docshape131" o:spid="_x0000_s1758" type="#_x0000_t75" alt="" style="position:absolute;width:256;height:16838">
              <v:imagedata r:id="rId85" o:title=""/>
            </v:shape>
            <v:shape id="docshape132" o:spid="_x0000_s1759" type="#_x0000_t75" alt="" style="position:absolute;left:510;top:16628;width:256;height:210">
              <v:imagedata r:id="rId30" o:title=""/>
            </v:shape>
            <v:shape id="docshape133" o:spid="_x0000_s1760" type="#_x0000_t75" alt="" style="position:absolute;width:11906;height:16838">
              <v:imagedata r:id="rId86" o:title=""/>
            </v:shape>
            <v:shape id="docshape134" o:spid="_x0000_s1761" type="#_x0000_t75" alt="" style="position:absolute;left:1133;top:1133;width:1782;height:1517">
              <v:imagedata r:id="rId87" o:title=""/>
            </v:shape>
            <v:shape id="docshape135" o:spid="_x0000_s1762" type="#_x0000_t75" alt="" style="position:absolute;left:4592;top:3678;width:1777;height:1522">
              <v:imagedata r:id="rId88" o:title=""/>
            </v:shape>
            <w10:wrap anchorx="page" anchory="page"/>
          </v:group>
        </w:pict>
      </w:r>
      <w:r w:rsidR="00EC16DA">
        <w:rPr>
          <w:rFonts w:ascii="Oswald-Medium"/>
          <w:color w:val="BCBEC0"/>
        </w:rPr>
        <w:t>Gaming</w:t>
      </w:r>
      <w:r w:rsidR="00EC16DA">
        <w:rPr>
          <w:rFonts w:ascii="Oswald-Medium"/>
          <w:color w:val="BCBEC0"/>
          <w:spacing w:val="42"/>
        </w:rPr>
        <w:t xml:space="preserve"> </w:t>
      </w:r>
      <w:proofErr w:type="spellStart"/>
      <w:r w:rsidR="00EC16DA">
        <w:rPr>
          <w:rFonts w:ascii="Oswald-Medium"/>
          <w:color w:val="BCBEC0"/>
          <w:spacing w:val="-2"/>
        </w:rPr>
        <w:t>Behaviours</w:t>
      </w:r>
      <w:proofErr w:type="spellEnd"/>
    </w:p>
    <w:p w14:paraId="49765585" w14:textId="77777777" w:rsidR="005B1E76" w:rsidRDefault="005B1E76">
      <w:pPr>
        <w:pStyle w:val="BodyText"/>
        <w:rPr>
          <w:rFonts w:ascii="Oswald-Medium"/>
        </w:rPr>
      </w:pPr>
    </w:p>
    <w:p w14:paraId="5BBBB046" w14:textId="77777777" w:rsidR="005B1E76" w:rsidRDefault="005B1E76">
      <w:pPr>
        <w:pStyle w:val="BodyText"/>
        <w:rPr>
          <w:rFonts w:ascii="Oswald-Medium"/>
        </w:rPr>
      </w:pPr>
    </w:p>
    <w:p w14:paraId="4A6648EB" w14:textId="77777777" w:rsidR="005B1E76" w:rsidRDefault="005B1E76">
      <w:pPr>
        <w:pStyle w:val="BodyText"/>
        <w:rPr>
          <w:rFonts w:ascii="Oswald-Medium"/>
        </w:rPr>
      </w:pPr>
    </w:p>
    <w:p w14:paraId="510830E4" w14:textId="77777777" w:rsidR="005B1E76" w:rsidRDefault="005B1E76">
      <w:pPr>
        <w:pStyle w:val="BodyText"/>
        <w:spacing w:before="14"/>
        <w:rPr>
          <w:rFonts w:ascii="Oswald-Medium"/>
          <w:sz w:val="21"/>
        </w:rPr>
      </w:pPr>
    </w:p>
    <w:p w14:paraId="42488CA5" w14:textId="77777777" w:rsidR="005B1E76" w:rsidRDefault="00EC16DA">
      <w:pPr>
        <w:spacing w:before="219" w:line="220" w:lineRule="auto"/>
        <w:ind w:left="1577" w:right="5759" w:hanging="281"/>
        <w:rPr>
          <w:rFonts w:ascii="Oswald-Light"/>
          <w:sz w:val="60"/>
        </w:rPr>
      </w:pPr>
      <w:r>
        <w:rPr>
          <w:rFonts w:ascii="Oswald-Light"/>
          <w:color w:val="FFFFFF"/>
          <w:spacing w:val="12"/>
          <w:sz w:val="60"/>
        </w:rPr>
        <w:t xml:space="preserve">YOU </w:t>
      </w:r>
      <w:r>
        <w:rPr>
          <w:rFonts w:ascii="Oswald-Light"/>
          <w:color w:val="FFFFFF"/>
          <w:spacing w:val="15"/>
          <w:sz w:val="60"/>
        </w:rPr>
        <w:t xml:space="preserve">EITHER </w:t>
      </w:r>
      <w:r>
        <w:rPr>
          <w:rFonts w:ascii="Oswald-Light"/>
          <w:color w:val="FFFFFF"/>
          <w:spacing w:val="12"/>
          <w:sz w:val="60"/>
        </w:rPr>
        <w:t xml:space="preserve">BUY </w:t>
      </w:r>
      <w:r>
        <w:rPr>
          <w:rFonts w:ascii="Oswald-Light"/>
          <w:color w:val="FFFFFF"/>
          <w:sz w:val="60"/>
        </w:rPr>
        <w:t xml:space="preserve">IT OR </w:t>
      </w:r>
      <w:r>
        <w:rPr>
          <w:rFonts w:ascii="Oswald-Light"/>
          <w:color w:val="FFFFFF"/>
          <w:spacing w:val="12"/>
          <w:sz w:val="60"/>
        </w:rPr>
        <w:t xml:space="preserve">YOU </w:t>
      </w:r>
      <w:r>
        <w:rPr>
          <w:rFonts w:ascii="Oswald-Light"/>
          <w:color w:val="FFFFFF"/>
          <w:spacing w:val="18"/>
          <w:sz w:val="60"/>
        </w:rPr>
        <w:t>CAN</w:t>
      </w:r>
    </w:p>
    <w:p w14:paraId="74486C68" w14:textId="77777777" w:rsidR="005B1E76" w:rsidRDefault="00EC16DA">
      <w:pPr>
        <w:spacing w:line="836" w:lineRule="exact"/>
        <w:ind w:left="1998"/>
        <w:rPr>
          <w:rFonts w:ascii="Oswald-Light"/>
          <w:sz w:val="60"/>
        </w:rPr>
      </w:pPr>
      <w:r>
        <w:rPr>
          <w:rFonts w:ascii="Oswald-Light"/>
          <w:color w:val="FFFFFF"/>
          <w:spacing w:val="13"/>
          <w:sz w:val="60"/>
        </w:rPr>
        <w:t>EARN</w:t>
      </w:r>
      <w:r>
        <w:rPr>
          <w:rFonts w:ascii="Oswald-Light"/>
          <w:color w:val="FFFFFF"/>
          <w:spacing w:val="38"/>
          <w:sz w:val="60"/>
        </w:rPr>
        <w:t xml:space="preserve"> </w:t>
      </w:r>
      <w:r>
        <w:rPr>
          <w:rFonts w:ascii="Oswald-Light"/>
          <w:color w:val="FFFFFF"/>
          <w:spacing w:val="13"/>
          <w:sz w:val="60"/>
        </w:rPr>
        <w:t>IT.</w:t>
      </w:r>
    </w:p>
    <w:p w14:paraId="1973C327" w14:textId="77777777" w:rsidR="005B1E76" w:rsidRDefault="005B1E76">
      <w:pPr>
        <w:spacing w:line="836" w:lineRule="exact"/>
        <w:rPr>
          <w:rFonts w:ascii="Oswald-Light"/>
          <w:sz w:val="60"/>
        </w:rPr>
        <w:sectPr w:rsidR="005B1E76">
          <w:headerReference w:type="even" r:id="rId89"/>
          <w:footerReference w:type="even" r:id="rId90"/>
          <w:pgSz w:w="11910" w:h="16840"/>
          <w:pgMar w:top="280" w:right="340" w:bottom="280" w:left="400" w:header="0" w:footer="0" w:gutter="0"/>
          <w:cols w:space="720"/>
        </w:sectPr>
      </w:pPr>
    </w:p>
    <w:p w14:paraId="09125BE7" w14:textId="77777777" w:rsidR="005B1E76" w:rsidRDefault="00EC16DA">
      <w:pPr>
        <w:pStyle w:val="BodyText"/>
        <w:rPr>
          <w:rFonts w:ascii="Oswald-Light"/>
        </w:rPr>
      </w:pPr>
      <w:r>
        <w:rPr>
          <w:noProof/>
        </w:rPr>
        <w:lastRenderedPageBreak/>
        <w:drawing>
          <wp:anchor distT="0" distB="0" distL="0" distR="0" simplePos="0" relativeHeight="15780352" behindDoc="0" locked="0" layoutInCell="1" allowOverlap="1" wp14:anchorId="774F9677" wp14:editId="434C4F76">
            <wp:simplePos x="0" y="0"/>
            <wp:positionH relativeFrom="page">
              <wp:posOffset>7398003</wp:posOffset>
            </wp:positionH>
            <wp:positionV relativeFrom="page">
              <wp:posOffset>0</wp:posOffset>
            </wp:positionV>
            <wp:extent cx="162001" cy="10692003"/>
            <wp:effectExtent l="0" t="0" r="0" b="0"/>
            <wp:wrapNone/>
            <wp:docPr id="1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80864" behindDoc="0" locked="0" layoutInCell="1" allowOverlap="1" wp14:anchorId="61914200" wp14:editId="1C9DD591">
            <wp:simplePos x="0" y="0"/>
            <wp:positionH relativeFrom="page">
              <wp:posOffset>7074002</wp:posOffset>
            </wp:positionH>
            <wp:positionV relativeFrom="page">
              <wp:posOffset>10558805</wp:posOffset>
            </wp:positionV>
            <wp:extent cx="162001" cy="133197"/>
            <wp:effectExtent l="0" t="0" r="0" b="0"/>
            <wp:wrapNone/>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05C7141" w14:textId="77777777" w:rsidR="005B1E76" w:rsidRDefault="005B1E76">
      <w:pPr>
        <w:pStyle w:val="BodyText"/>
        <w:rPr>
          <w:rFonts w:ascii="Oswald-Light"/>
        </w:rPr>
      </w:pPr>
    </w:p>
    <w:p w14:paraId="15719745" w14:textId="77777777" w:rsidR="005B1E76" w:rsidRDefault="005B1E76">
      <w:pPr>
        <w:pStyle w:val="BodyText"/>
        <w:rPr>
          <w:rFonts w:ascii="Oswald-Light"/>
        </w:rPr>
      </w:pPr>
    </w:p>
    <w:p w14:paraId="41C4DE93" w14:textId="77777777" w:rsidR="005B1E76" w:rsidRDefault="005B1E76">
      <w:pPr>
        <w:pStyle w:val="BodyText"/>
        <w:rPr>
          <w:rFonts w:ascii="Oswald-Light"/>
        </w:rPr>
      </w:pPr>
    </w:p>
    <w:p w14:paraId="389B8332" w14:textId="77777777" w:rsidR="005B1E76" w:rsidRDefault="005B1E76">
      <w:pPr>
        <w:pStyle w:val="BodyText"/>
        <w:spacing w:before="7"/>
        <w:rPr>
          <w:rFonts w:ascii="Oswald-Light"/>
          <w:sz w:val="25"/>
        </w:rPr>
      </w:pPr>
    </w:p>
    <w:p w14:paraId="4104EE2E" w14:textId="77777777" w:rsidR="005B1E76" w:rsidRDefault="00EC16DA">
      <w:pPr>
        <w:pStyle w:val="BodyText"/>
        <w:spacing w:before="94" w:line="292" w:lineRule="auto"/>
        <w:ind w:left="507" w:right="787"/>
      </w:pPr>
      <w:r>
        <w:rPr>
          <w:color w:val="1C1731"/>
        </w:rPr>
        <w:t>Although</w:t>
      </w:r>
      <w:r>
        <w:rPr>
          <w:color w:val="1C1731"/>
          <w:spacing w:val="38"/>
        </w:rPr>
        <w:t xml:space="preserve"> </w:t>
      </w:r>
      <w:r>
        <w:rPr>
          <w:color w:val="1C1731"/>
        </w:rPr>
        <w:t>there</w:t>
      </w:r>
      <w:r>
        <w:rPr>
          <w:color w:val="1C1731"/>
          <w:spacing w:val="38"/>
        </w:rPr>
        <w:t xml:space="preserve"> </w:t>
      </w:r>
      <w:r>
        <w:rPr>
          <w:color w:val="1C1731"/>
        </w:rPr>
        <w:t>were</w:t>
      </w:r>
      <w:r>
        <w:rPr>
          <w:color w:val="1C1731"/>
          <w:spacing w:val="38"/>
        </w:rPr>
        <w:t xml:space="preserve"> </w:t>
      </w:r>
      <w:r>
        <w:rPr>
          <w:color w:val="1C1731"/>
        </w:rPr>
        <w:t>differences</w:t>
      </w:r>
      <w:r>
        <w:rPr>
          <w:color w:val="1C1731"/>
          <w:spacing w:val="38"/>
        </w:rPr>
        <w:t xml:space="preserve"> </w:t>
      </w:r>
      <w:r>
        <w:rPr>
          <w:color w:val="1C1731"/>
        </w:rPr>
        <w:t>based</w:t>
      </w:r>
      <w:r>
        <w:rPr>
          <w:color w:val="1C1731"/>
          <w:spacing w:val="38"/>
        </w:rPr>
        <w:t xml:space="preserve"> </w:t>
      </w:r>
      <w:r>
        <w:rPr>
          <w:color w:val="1C1731"/>
        </w:rPr>
        <w:t>on</w:t>
      </w:r>
      <w:r>
        <w:rPr>
          <w:color w:val="1C1731"/>
          <w:spacing w:val="38"/>
        </w:rPr>
        <w:t xml:space="preserve"> </w:t>
      </w:r>
      <w:r>
        <w:rPr>
          <w:color w:val="1C1731"/>
        </w:rPr>
        <w:t>gender,</w:t>
      </w:r>
      <w:r>
        <w:rPr>
          <w:color w:val="1C1731"/>
          <w:spacing w:val="38"/>
        </w:rPr>
        <w:t xml:space="preserve"> </w:t>
      </w:r>
      <w:r>
        <w:rPr>
          <w:color w:val="1C1731"/>
        </w:rPr>
        <w:t>there</w:t>
      </w:r>
      <w:r>
        <w:rPr>
          <w:color w:val="1C1731"/>
          <w:spacing w:val="38"/>
        </w:rPr>
        <w:t xml:space="preserve"> </w:t>
      </w:r>
      <w:r>
        <w:rPr>
          <w:color w:val="1C1731"/>
        </w:rPr>
        <w:t>was</w:t>
      </w:r>
      <w:r>
        <w:rPr>
          <w:color w:val="1C1731"/>
          <w:spacing w:val="38"/>
        </w:rPr>
        <w:t xml:space="preserve"> </w:t>
      </w:r>
      <w:r>
        <w:rPr>
          <w:color w:val="1C1731"/>
        </w:rPr>
        <w:t>no</w:t>
      </w:r>
      <w:r>
        <w:rPr>
          <w:color w:val="1C1731"/>
          <w:spacing w:val="38"/>
        </w:rPr>
        <w:t xml:space="preserve"> </w:t>
      </w:r>
      <w:r>
        <w:rPr>
          <w:color w:val="1C1731"/>
        </w:rPr>
        <w:t>association</w:t>
      </w:r>
      <w:r>
        <w:rPr>
          <w:color w:val="1C1731"/>
          <w:spacing w:val="38"/>
        </w:rPr>
        <w:t xml:space="preserve"> </w:t>
      </w:r>
      <w:r>
        <w:rPr>
          <w:color w:val="1C1731"/>
        </w:rPr>
        <w:t>between</w:t>
      </w:r>
      <w:r>
        <w:rPr>
          <w:color w:val="1C1731"/>
          <w:spacing w:val="38"/>
        </w:rPr>
        <w:t xml:space="preserve"> </w:t>
      </w:r>
      <w:r>
        <w:rPr>
          <w:color w:val="1C1731"/>
        </w:rPr>
        <w:t>age</w:t>
      </w:r>
      <w:r>
        <w:rPr>
          <w:color w:val="1C1731"/>
          <w:spacing w:val="38"/>
        </w:rPr>
        <w:t xml:space="preserve"> </w:t>
      </w:r>
      <w:r>
        <w:rPr>
          <w:color w:val="1C1731"/>
        </w:rPr>
        <w:t>and</w:t>
      </w:r>
      <w:r>
        <w:rPr>
          <w:color w:val="1C1731"/>
          <w:spacing w:val="38"/>
        </w:rPr>
        <w:t xml:space="preserve"> </w:t>
      </w:r>
      <w:r>
        <w:rPr>
          <w:color w:val="1C1731"/>
        </w:rPr>
        <w:t>gaming time</w:t>
      </w:r>
      <w:r>
        <w:rPr>
          <w:color w:val="1C1731"/>
          <w:spacing w:val="39"/>
        </w:rPr>
        <w:t xml:space="preserve"> </w:t>
      </w:r>
      <w:r>
        <w:rPr>
          <w:color w:val="1C1731"/>
        </w:rPr>
        <w:t>(Table</w:t>
      </w:r>
      <w:r>
        <w:rPr>
          <w:color w:val="1C1731"/>
          <w:spacing w:val="39"/>
        </w:rPr>
        <w:t xml:space="preserve"> </w:t>
      </w:r>
      <w:r>
        <w:rPr>
          <w:color w:val="1C1731"/>
        </w:rPr>
        <w:t>10).</w:t>
      </w:r>
      <w:r>
        <w:rPr>
          <w:color w:val="1C1731"/>
          <w:spacing w:val="39"/>
        </w:rPr>
        <w:t xml:space="preserve"> </w:t>
      </w:r>
      <w:r>
        <w:rPr>
          <w:color w:val="1C1731"/>
        </w:rPr>
        <w:t>Nevertheless,</w:t>
      </w:r>
      <w:r>
        <w:rPr>
          <w:color w:val="1C1731"/>
          <w:spacing w:val="39"/>
        </w:rPr>
        <w:t xml:space="preserve"> </w:t>
      </w:r>
      <w:r>
        <w:rPr>
          <w:color w:val="1C1731"/>
        </w:rPr>
        <w:t>around</w:t>
      </w:r>
      <w:r>
        <w:rPr>
          <w:color w:val="1C1731"/>
          <w:spacing w:val="39"/>
        </w:rPr>
        <w:t xml:space="preserve"> </w:t>
      </w:r>
      <w:r>
        <w:rPr>
          <w:color w:val="1C1731"/>
        </w:rPr>
        <w:t>a</w:t>
      </w:r>
      <w:r>
        <w:rPr>
          <w:color w:val="1C1731"/>
          <w:spacing w:val="39"/>
        </w:rPr>
        <w:t xml:space="preserve"> </w:t>
      </w:r>
      <w:r>
        <w:rPr>
          <w:color w:val="1C1731"/>
        </w:rPr>
        <w:t>quarter</w:t>
      </w:r>
      <w:r>
        <w:rPr>
          <w:color w:val="1C1731"/>
          <w:spacing w:val="39"/>
        </w:rPr>
        <w:t xml:space="preserve"> </w:t>
      </w:r>
      <w:r>
        <w:rPr>
          <w:color w:val="1C1731"/>
        </w:rPr>
        <w:t>of</w:t>
      </w:r>
      <w:r>
        <w:rPr>
          <w:color w:val="1C1731"/>
          <w:spacing w:val="39"/>
        </w:rPr>
        <w:t xml:space="preserve"> </w:t>
      </w:r>
      <w:r>
        <w:rPr>
          <w:color w:val="1C1731"/>
        </w:rPr>
        <w:t>gamers</w:t>
      </w:r>
      <w:r>
        <w:rPr>
          <w:color w:val="1C1731"/>
          <w:spacing w:val="39"/>
        </w:rPr>
        <w:t xml:space="preserve"> </w:t>
      </w:r>
      <w:r>
        <w:rPr>
          <w:color w:val="1C1731"/>
        </w:rPr>
        <w:t>spend</w:t>
      </w:r>
      <w:r>
        <w:rPr>
          <w:color w:val="1C1731"/>
          <w:spacing w:val="39"/>
        </w:rPr>
        <w:t xml:space="preserve"> </w:t>
      </w:r>
      <w:r>
        <w:rPr>
          <w:color w:val="1C1731"/>
        </w:rPr>
        <w:t>15</w:t>
      </w:r>
      <w:r>
        <w:rPr>
          <w:color w:val="1C1731"/>
          <w:spacing w:val="39"/>
        </w:rPr>
        <w:t xml:space="preserve"> </w:t>
      </w:r>
      <w:r>
        <w:rPr>
          <w:color w:val="1C1731"/>
        </w:rPr>
        <w:t>hours</w:t>
      </w:r>
      <w:r>
        <w:rPr>
          <w:color w:val="1C1731"/>
          <w:spacing w:val="39"/>
        </w:rPr>
        <w:t xml:space="preserve"> </w:t>
      </w:r>
      <w:r>
        <w:rPr>
          <w:color w:val="1C1731"/>
        </w:rPr>
        <w:t>or</w:t>
      </w:r>
      <w:r>
        <w:rPr>
          <w:color w:val="1C1731"/>
          <w:spacing w:val="39"/>
        </w:rPr>
        <w:t xml:space="preserve"> </w:t>
      </w:r>
      <w:r>
        <w:rPr>
          <w:color w:val="1C1731"/>
        </w:rPr>
        <w:t>more</w:t>
      </w:r>
      <w:r>
        <w:rPr>
          <w:color w:val="1C1731"/>
          <w:spacing w:val="39"/>
        </w:rPr>
        <w:t xml:space="preserve"> </w:t>
      </w:r>
      <w:r>
        <w:rPr>
          <w:color w:val="1C1731"/>
        </w:rPr>
        <w:t>gaming</w:t>
      </w:r>
      <w:r>
        <w:rPr>
          <w:color w:val="1C1731"/>
          <w:spacing w:val="39"/>
        </w:rPr>
        <w:t xml:space="preserve"> </w:t>
      </w:r>
      <w:r>
        <w:rPr>
          <w:color w:val="1C1731"/>
        </w:rPr>
        <w:t>per</w:t>
      </w:r>
      <w:r>
        <w:rPr>
          <w:color w:val="1C1731"/>
          <w:spacing w:val="39"/>
        </w:rPr>
        <w:t xml:space="preserve"> </w:t>
      </w:r>
      <w:r>
        <w:rPr>
          <w:color w:val="1C1731"/>
        </w:rPr>
        <w:t>week, irrespective of their age.</w:t>
      </w:r>
    </w:p>
    <w:p w14:paraId="75322C74" w14:textId="77777777" w:rsidR="005B1E76" w:rsidRDefault="005B1E76">
      <w:pPr>
        <w:pStyle w:val="BodyText"/>
        <w:spacing w:before="3"/>
        <w:rPr>
          <w:sz w:val="22"/>
        </w:rPr>
      </w:pPr>
    </w:p>
    <w:p w14:paraId="20E064DD" w14:textId="77777777" w:rsidR="005B1E76" w:rsidRDefault="00EC16DA">
      <w:pPr>
        <w:ind w:left="507"/>
        <w:rPr>
          <w:sz w:val="12"/>
        </w:rPr>
      </w:pPr>
      <w:r>
        <w:rPr>
          <w:color w:val="1C1731"/>
          <w:sz w:val="12"/>
        </w:rPr>
        <w:t>Table</w:t>
      </w:r>
      <w:r>
        <w:rPr>
          <w:color w:val="1C1731"/>
          <w:spacing w:val="14"/>
          <w:sz w:val="12"/>
        </w:rPr>
        <w:t xml:space="preserve"> </w:t>
      </w:r>
      <w:r>
        <w:rPr>
          <w:color w:val="1C1731"/>
          <w:sz w:val="12"/>
        </w:rPr>
        <w:t>10</w:t>
      </w:r>
      <w:r>
        <w:rPr>
          <w:color w:val="1C1731"/>
          <w:spacing w:val="14"/>
          <w:sz w:val="12"/>
        </w:rPr>
        <w:t xml:space="preserve"> </w:t>
      </w:r>
      <w:r>
        <w:rPr>
          <w:color w:val="1C1731"/>
          <w:sz w:val="12"/>
        </w:rPr>
        <w:t>Age</w:t>
      </w:r>
      <w:r>
        <w:rPr>
          <w:color w:val="1C1731"/>
          <w:spacing w:val="14"/>
          <w:sz w:val="12"/>
        </w:rPr>
        <w:t xml:space="preserve"> </w:t>
      </w:r>
      <w:r>
        <w:rPr>
          <w:color w:val="1C1731"/>
          <w:sz w:val="12"/>
        </w:rPr>
        <w:t>Group</w:t>
      </w:r>
      <w:r>
        <w:rPr>
          <w:color w:val="1C1731"/>
          <w:spacing w:val="14"/>
          <w:sz w:val="12"/>
        </w:rPr>
        <w:t xml:space="preserve"> </w:t>
      </w:r>
      <w:r>
        <w:rPr>
          <w:color w:val="1C1731"/>
          <w:sz w:val="12"/>
        </w:rPr>
        <w:t>vs</w:t>
      </w:r>
      <w:r>
        <w:rPr>
          <w:color w:val="1C1731"/>
          <w:spacing w:val="14"/>
          <w:sz w:val="12"/>
        </w:rPr>
        <w:t xml:space="preserve"> </w:t>
      </w:r>
      <w:r>
        <w:rPr>
          <w:color w:val="1C1731"/>
          <w:sz w:val="12"/>
        </w:rPr>
        <w:t>Time</w:t>
      </w:r>
      <w:r>
        <w:rPr>
          <w:color w:val="1C1731"/>
          <w:spacing w:val="14"/>
          <w:sz w:val="12"/>
        </w:rPr>
        <w:t xml:space="preserve"> </w:t>
      </w:r>
      <w:r>
        <w:rPr>
          <w:color w:val="1C1731"/>
          <w:sz w:val="12"/>
        </w:rPr>
        <w:t>spent</w:t>
      </w:r>
      <w:r>
        <w:rPr>
          <w:color w:val="1C1731"/>
          <w:spacing w:val="15"/>
          <w:sz w:val="12"/>
        </w:rPr>
        <w:t xml:space="preserve"> </w:t>
      </w:r>
      <w:r>
        <w:rPr>
          <w:color w:val="1C1731"/>
          <w:spacing w:val="-2"/>
          <w:sz w:val="12"/>
        </w:rPr>
        <w:t>gaming</w:t>
      </w:r>
    </w:p>
    <w:p w14:paraId="5B8A3C8A" w14:textId="77777777" w:rsidR="005B1E76" w:rsidRDefault="005B1E76">
      <w:pPr>
        <w:pStyle w:val="BodyText"/>
        <w:spacing w:before="2"/>
        <w:rPr>
          <w:sz w:val="16"/>
        </w:rPr>
      </w:pPr>
    </w:p>
    <w:p w14:paraId="61415432" w14:textId="77777777" w:rsidR="005B1E76" w:rsidRDefault="00EC16DA">
      <w:pPr>
        <w:pStyle w:val="Heading7"/>
        <w:tabs>
          <w:tab w:val="left" w:pos="3225"/>
        </w:tabs>
        <w:spacing w:before="95"/>
        <w:ind w:left="587"/>
      </w:pPr>
      <w:r>
        <w:rPr>
          <w:color w:val="1C1731"/>
        </w:rPr>
        <w:t>Age</w:t>
      </w:r>
      <w:r>
        <w:rPr>
          <w:color w:val="1C1731"/>
          <w:spacing w:val="25"/>
        </w:rPr>
        <w:t xml:space="preserve"> </w:t>
      </w:r>
      <w:r>
        <w:rPr>
          <w:color w:val="1C1731"/>
        </w:rPr>
        <w:t>Group</w:t>
      </w:r>
      <w:r>
        <w:rPr>
          <w:color w:val="1C1731"/>
          <w:spacing w:val="28"/>
        </w:rPr>
        <w:t xml:space="preserve"> </w:t>
      </w:r>
      <w:r>
        <w:rPr>
          <w:color w:val="1C1731"/>
          <w:spacing w:val="-2"/>
        </w:rPr>
        <w:t>(years)</w:t>
      </w:r>
      <w:r>
        <w:rPr>
          <w:color w:val="1C1731"/>
        </w:rPr>
        <w:tab/>
        <w:t>Gaming</w:t>
      </w:r>
      <w:r>
        <w:rPr>
          <w:color w:val="1C1731"/>
          <w:spacing w:val="34"/>
        </w:rPr>
        <w:t xml:space="preserve"> </w:t>
      </w:r>
      <w:r>
        <w:rPr>
          <w:color w:val="1C1731"/>
        </w:rPr>
        <w:t>time</w:t>
      </w:r>
      <w:r>
        <w:rPr>
          <w:color w:val="1C1731"/>
          <w:spacing w:val="36"/>
        </w:rPr>
        <w:t xml:space="preserve"> </w:t>
      </w:r>
      <w:r>
        <w:rPr>
          <w:color w:val="1C1731"/>
          <w:spacing w:val="-5"/>
        </w:rPr>
        <w:t>(%)</w:t>
      </w:r>
    </w:p>
    <w:p w14:paraId="2247E8BE" w14:textId="77777777" w:rsidR="005B1E76" w:rsidRDefault="00B47849">
      <w:pPr>
        <w:pStyle w:val="BodyText"/>
        <w:spacing w:before="3"/>
        <w:rPr>
          <w:b/>
          <w:sz w:val="8"/>
        </w:rPr>
      </w:pPr>
      <w:r>
        <w:pict w14:anchorId="6E16CDCD">
          <v:group id="docshapegroup140" o:spid="_x0000_s1754" alt="" style="position:absolute;margin-left:45.35pt;margin-top:5.95pt;width:250pt;height:.5pt;z-index:-15678464;mso-wrap-distance-left:0;mso-wrap-distance-right:0;mso-position-horizontal-relative:page" coordorigin="907,119" coordsize="5000,10">
            <v:line id="_x0000_s1755" alt="" style="position:absolute" from="907,124" to="3546,124" strokecolor="#bfbfbf" strokeweight=".5pt"/>
            <v:line id="_x0000_s1756" alt="" style="position:absolute" from="3546,124" to="5907,124" strokecolor="#bfbfbf" strokeweight=".5pt"/>
            <w10:wrap type="topAndBottom" anchorx="page"/>
          </v:group>
        </w:pict>
      </w:r>
    </w:p>
    <w:p w14:paraId="3BB88E0D" w14:textId="77777777" w:rsidR="005B1E76" w:rsidRDefault="00EC16DA">
      <w:pPr>
        <w:pStyle w:val="BodyText"/>
        <w:tabs>
          <w:tab w:val="left" w:pos="3225"/>
        </w:tabs>
        <w:spacing w:before="38"/>
        <w:ind w:left="587"/>
      </w:pPr>
      <w:r>
        <w:rPr>
          <w:color w:val="1C1731"/>
        </w:rPr>
        <w:t>≤</w:t>
      </w:r>
      <w:r>
        <w:rPr>
          <w:color w:val="1C1731"/>
          <w:spacing w:val="12"/>
        </w:rPr>
        <w:t xml:space="preserve"> </w:t>
      </w:r>
      <w:r>
        <w:rPr>
          <w:color w:val="1C1731"/>
          <w:spacing w:val="-5"/>
        </w:rPr>
        <w:t>20</w:t>
      </w:r>
      <w:r>
        <w:rPr>
          <w:color w:val="1C1731"/>
        </w:rPr>
        <w:tab/>
      </w:r>
      <w:r>
        <w:rPr>
          <w:color w:val="1C1731"/>
          <w:spacing w:val="-2"/>
        </w:rPr>
        <w:t>27.5%</w:t>
      </w:r>
    </w:p>
    <w:p w14:paraId="322E5813" w14:textId="77777777" w:rsidR="005B1E76" w:rsidRDefault="00B47849">
      <w:pPr>
        <w:pStyle w:val="BodyText"/>
        <w:spacing w:before="3"/>
        <w:rPr>
          <w:sz w:val="8"/>
        </w:rPr>
      </w:pPr>
      <w:r>
        <w:pict w14:anchorId="2CD28B77">
          <v:group id="docshapegroup141" o:spid="_x0000_s1751" alt="" style="position:absolute;margin-left:45.35pt;margin-top:5.95pt;width:250pt;height:.5pt;z-index:-15677952;mso-wrap-distance-left:0;mso-wrap-distance-right:0;mso-position-horizontal-relative:page" coordorigin="907,119" coordsize="5000,10">
            <v:line id="_x0000_s1752" alt="" style="position:absolute" from="907,124" to="3546,124" strokecolor="#bfbfbf" strokeweight=".5pt"/>
            <v:line id="_x0000_s1753" alt="" style="position:absolute" from="3546,124" to="5907,124" strokecolor="#bfbfbf" strokeweight=".5pt"/>
            <w10:wrap type="topAndBottom" anchorx="page"/>
          </v:group>
        </w:pict>
      </w:r>
    </w:p>
    <w:p w14:paraId="36F59217" w14:textId="77777777" w:rsidR="005B1E76" w:rsidRDefault="00EC16DA">
      <w:pPr>
        <w:pStyle w:val="BodyText"/>
        <w:tabs>
          <w:tab w:val="left" w:pos="3225"/>
        </w:tabs>
        <w:spacing w:before="38"/>
        <w:ind w:left="587"/>
      </w:pPr>
      <w:r>
        <w:rPr>
          <w:color w:val="1C1731"/>
        </w:rPr>
        <w:t>21-</w:t>
      </w:r>
      <w:r>
        <w:rPr>
          <w:color w:val="1C1731"/>
          <w:spacing w:val="-5"/>
        </w:rPr>
        <w:t>30</w:t>
      </w:r>
      <w:r>
        <w:rPr>
          <w:color w:val="1C1731"/>
        </w:rPr>
        <w:tab/>
      </w:r>
      <w:r>
        <w:rPr>
          <w:color w:val="1C1731"/>
          <w:spacing w:val="-2"/>
        </w:rPr>
        <w:t>24.1%</w:t>
      </w:r>
    </w:p>
    <w:p w14:paraId="05F2573F" w14:textId="77777777" w:rsidR="005B1E76" w:rsidRDefault="00B47849">
      <w:pPr>
        <w:pStyle w:val="BodyText"/>
        <w:spacing w:before="3"/>
        <w:rPr>
          <w:sz w:val="8"/>
        </w:rPr>
      </w:pPr>
      <w:r>
        <w:pict w14:anchorId="575FD9C4">
          <v:group id="docshapegroup142" o:spid="_x0000_s1748" alt="" style="position:absolute;margin-left:45.35pt;margin-top:5.95pt;width:250pt;height:.5pt;z-index:-15677440;mso-wrap-distance-left:0;mso-wrap-distance-right:0;mso-position-horizontal-relative:page" coordorigin="907,119" coordsize="5000,10">
            <v:line id="_x0000_s1749" alt="" style="position:absolute" from="907,124" to="3546,124" strokecolor="#bfbfbf" strokeweight=".5pt"/>
            <v:line id="_x0000_s1750" alt="" style="position:absolute" from="3546,124" to="5907,124" strokecolor="#bfbfbf" strokeweight=".5pt"/>
            <w10:wrap type="topAndBottom" anchorx="page"/>
          </v:group>
        </w:pict>
      </w:r>
    </w:p>
    <w:p w14:paraId="3D09CC07" w14:textId="77777777" w:rsidR="005B1E76" w:rsidRDefault="005B1E76">
      <w:pPr>
        <w:pStyle w:val="BodyText"/>
        <w:rPr>
          <w:sz w:val="22"/>
        </w:rPr>
      </w:pPr>
    </w:p>
    <w:p w14:paraId="3BE4EE9A" w14:textId="77777777" w:rsidR="005B1E76" w:rsidRDefault="005B1E76">
      <w:pPr>
        <w:pStyle w:val="BodyText"/>
        <w:rPr>
          <w:sz w:val="22"/>
        </w:rPr>
      </w:pPr>
    </w:p>
    <w:p w14:paraId="58A25D6A" w14:textId="77777777" w:rsidR="005B1E76" w:rsidRDefault="005B1E76">
      <w:pPr>
        <w:pStyle w:val="BodyText"/>
        <w:rPr>
          <w:sz w:val="22"/>
        </w:rPr>
      </w:pPr>
    </w:p>
    <w:p w14:paraId="67E692AF" w14:textId="77777777" w:rsidR="005B1E76" w:rsidRDefault="00EC16DA">
      <w:pPr>
        <w:pStyle w:val="Heading6"/>
        <w:spacing w:before="180"/>
        <w:ind w:left="507"/>
      </w:pPr>
      <w:bookmarkStart w:id="32" w:name="_TOC_250029"/>
      <w:r>
        <w:t>Gaming</w:t>
      </w:r>
      <w:r>
        <w:rPr>
          <w:spacing w:val="44"/>
        </w:rPr>
        <w:t xml:space="preserve"> </w:t>
      </w:r>
      <w:r>
        <w:t>During</w:t>
      </w:r>
      <w:r>
        <w:rPr>
          <w:spacing w:val="44"/>
        </w:rPr>
        <w:t xml:space="preserve"> </w:t>
      </w:r>
      <w:r>
        <w:t>the</w:t>
      </w:r>
      <w:r>
        <w:rPr>
          <w:spacing w:val="44"/>
        </w:rPr>
        <w:t xml:space="preserve"> </w:t>
      </w:r>
      <w:r>
        <w:t>First</w:t>
      </w:r>
      <w:r>
        <w:rPr>
          <w:spacing w:val="44"/>
        </w:rPr>
        <w:t xml:space="preserve"> </w:t>
      </w:r>
      <w:r>
        <w:t>COVID-19</w:t>
      </w:r>
      <w:r>
        <w:rPr>
          <w:spacing w:val="45"/>
        </w:rPr>
        <w:t xml:space="preserve"> </w:t>
      </w:r>
      <w:bookmarkEnd w:id="32"/>
      <w:r>
        <w:rPr>
          <w:spacing w:val="-2"/>
        </w:rPr>
        <w:t>Lockdown</w:t>
      </w:r>
    </w:p>
    <w:p w14:paraId="139621FD" w14:textId="77777777" w:rsidR="005B1E76" w:rsidRDefault="00EC16DA">
      <w:pPr>
        <w:pStyle w:val="Heading7"/>
        <w:spacing w:before="223"/>
      </w:pPr>
      <w:r>
        <w:rPr>
          <w:color w:val="1C1731"/>
        </w:rPr>
        <w:t>Increased</w:t>
      </w:r>
      <w:r>
        <w:rPr>
          <w:color w:val="1C1731"/>
          <w:spacing w:val="39"/>
        </w:rPr>
        <w:t xml:space="preserve"> </w:t>
      </w:r>
      <w:r>
        <w:rPr>
          <w:color w:val="1C1731"/>
        </w:rPr>
        <w:t>time</w:t>
      </w:r>
      <w:r>
        <w:rPr>
          <w:color w:val="1C1731"/>
          <w:spacing w:val="39"/>
        </w:rPr>
        <w:t xml:space="preserve"> </w:t>
      </w:r>
      <w:r>
        <w:rPr>
          <w:color w:val="1C1731"/>
        </w:rPr>
        <w:t>and</w:t>
      </w:r>
      <w:r>
        <w:rPr>
          <w:color w:val="1C1731"/>
          <w:spacing w:val="39"/>
        </w:rPr>
        <w:t xml:space="preserve"> </w:t>
      </w:r>
      <w:r>
        <w:rPr>
          <w:color w:val="1C1731"/>
        </w:rPr>
        <w:t>money</w:t>
      </w:r>
      <w:r>
        <w:rPr>
          <w:color w:val="1C1731"/>
          <w:spacing w:val="39"/>
        </w:rPr>
        <w:t xml:space="preserve"> </w:t>
      </w:r>
      <w:r>
        <w:rPr>
          <w:color w:val="1C1731"/>
        </w:rPr>
        <w:t>spent</w:t>
      </w:r>
      <w:r>
        <w:rPr>
          <w:color w:val="1C1731"/>
          <w:spacing w:val="39"/>
        </w:rPr>
        <w:t xml:space="preserve"> </w:t>
      </w:r>
      <w:r>
        <w:rPr>
          <w:color w:val="1C1731"/>
        </w:rPr>
        <w:t>playing</w:t>
      </w:r>
      <w:r>
        <w:rPr>
          <w:color w:val="1C1731"/>
          <w:spacing w:val="39"/>
        </w:rPr>
        <w:t xml:space="preserve"> </w:t>
      </w:r>
      <w:r>
        <w:rPr>
          <w:color w:val="1C1731"/>
        </w:rPr>
        <w:t>online</w:t>
      </w:r>
      <w:r>
        <w:rPr>
          <w:color w:val="1C1731"/>
          <w:spacing w:val="40"/>
        </w:rPr>
        <w:t xml:space="preserve"> </w:t>
      </w:r>
      <w:r>
        <w:rPr>
          <w:color w:val="1C1731"/>
          <w:spacing w:val="-2"/>
        </w:rPr>
        <w:t>games</w:t>
      </w:r>
    </w:p>
    <w:p w14:paraId="01A2954B" w14:textId="77777777" w:rsidR="005B1E76" w:rsidRDefault="005B1E76">
      <w:pPr>
        <w:pStyle w:val="BodyText"/>
        <w:rPr>
          <w:b/>
        </w:rPr>
      </w:pPr>
    </w:p>
    <w:p w14:paraId="5546226E" w14:textId="77777777" w:rsidR="005B1E76" w:rsidRDefault="00EC16DA">
      <w:pPr>
        <w:pStyle w:val="BodyText"/>
        <w:spacing w:line="292" w:lineRule="auto"/>
        <w:ind w:left="507" w:right="708"/>
      </w:pPr>
      <w:r>
        <w:rPr>
          <w:color w:val="1C1731"/>
        </w:rPr>
        <w:t>The</w:t>
      </w:r>
      <w:r>
        <w:rPr>
          <w:color w:val="1C1731"/>
          <w:spacing w:val="36"/>
        </w:rPr>
        <w:t xml:space="preserve"> </w:t>
      </w:r>
      <w:r>
        <w:rPr>
          <w:color w:val="1C1731"/>
        </w:rPr>
        <w:t>time</w:t>
      </w:r>
      <w:r>
        <w:rPr>
          <w:color w:val="1C1731"/>
          <w:spacing w:val="36"/>
        </w:rPr>
        <w:t xml:space="preserve"> </w:t>
      </w:r>
      <w:r>
        <w:rPr>
          <w:color w:val="1C1731"/>
        </w:rPr>
        <w:t>in</w:t>
      </w:r>
      <w:r>
        <w:rPr>
          <w:color w:val="1C1731"/>
          <w:spacing w:val="36"/>
        </w:rPr>
        <w:t xml:space="preserve"> </w:t>
      </w:r>
      <w:r>
        <w:rPr>
          <w:color w:val="1C1731"/>
        </w:rPr>
        <w:t>which</w:t>
      </w:r>
      <w:r>
        <w:rPr>
          <w:color w:val="1C1731"/>
          <w:spacing w:val="36"/>
        </w:rPr>
        <w:t xml:space="preserve"> </w:t>
      </w:r>
      <w:r>
        <w:rPr>
          <w:color w:val="1C1731"/>
        </w:rPr>
        <w:t>the</w:t>
      </w:r>
      <w:r>
        <w:rPr>
          <w:color w:val="1C1731"/>
          <w:spacing w:val="36"/>
        </w:rPr>
        <w:t xml:space="preserve"> </w:t>
      </w:r>
      <w:r>
        <w:rPr>
          <w:color w:val="1C1731"/>
        </w:rPr>
        <w:t>survey</w:t>
      </w:r>
      <w:r>
        <w:rPr>
          <w:color w:val="1C1731"/>
          <w:spacing w:val="36"/>
        </w:rPr>
        <w:t xml:space="preserve"> </w:t>
      </w:r>
      <w:r>
        <w:rPr>
          <w:color w:val="1C1731"/>
        </w:rPr>
        <w:t>went</w:t>
      </w:r>
      <w:r>
        <w:rPr>
          <w:color w:val="1C1731"/>
          <w:spacing w:val="36"/>
        </w:rPr>
        <w:t xml:space="preserve"> </w:t>
      </w:r>
      <w:r>
        <w:rPr>
          <w:color w:val="1C1731"/>
        </w:rPr>
        <w:t>live</w:t>
      </w:r>
      <w:r>
        <w:rPr>
          <w:color w:val="1C1731"/>
          <w:spacing w:val="36"/>
        </w:rPr>
        <w:t xml:space="preserve"> </w:t>
      </w:r>
      <w:r>
        <w:rPr>
          <w:color w:val="1C1731"/>
        </w:rPr>
        <w:t>allowed</w:t>
      </w:r>
      <w:r>
        <w:rPr>
          <w:color w:val="1C1731"/>
          <w:spacing w:val="36"/>
        </w:rPr>
        <w:t xml:space="preserve"> </w:t>
      </w:r>
      <w:r>
        <w:rPr>
          <w:color w:val="1C1731"/>
        </w:rPr>
        <w:t>the</w:t>
      </w:r>
      <w:r>
        <w:rPr>
          <w:color w:val="1C1731"/>
          <w:spacing w:val="36"/>
        </w:rPr>
        <w:t xml:space="preserve"> </w:t>
      </w:r>
      <w:r>
        <w:rPr>
          <w:color w:val="1C1731"/>
        </w:rPr>
        <w:t>addition</w:t>
      </w:r>
      <w:r>
        <w:rPr>
          <w:color w:val="1C1731"/>
          <w:spacing w:val="36"/>
        </w:rPr>
        <w:t xml:space="preserve"> </w:t>
      </w:r>
      <w:r>
        <w:rPr>
          <w:color w:val="1C1731"/>
        </w:rPr>
        <w:t>of</w:t>
      </w:r>
      <w:r>
        <w:rPr>
          <w:color w:val="1C1731"/>
          <w:spacing w:val="36"/>
        </w:rPr>
        <w:t xml:space="preserve"> </w:t>
      </w:r>
      <w:r>
        <w:rPr>
          <w:color w:val="1C1731"/>
        </w:rPr>
        <w:t>questions</w:t>
      </w:r>
      <w:r>
        <w:rPr>
          <w:color w:val="1C1731"/>
          <w:spacing w:val="36"/>
        </w:rPr>
        <w:t xml:space="preserve"> </w:t>
      </w:r>
      <w:r>
        <w:rPr>
          <w:color w:val="1C1731"/>
        </w:rPr>
        <w:t>relating</w:t>
      </w:r>
      <w:r>
        <w:rPr>
          <w:color w:val="1C1731"/>
          <w:spacing w:val="36"/>
        </w:rPr>
        <w:t xml:space="preserve"> </w:t>
      </w:r>
      <w:r>
        <w:rPr>
          <w:color w:val="1C1731"/>
        </w:rPr>
        <w:t>to</w:t>
      </w:r>
      <w:r>
        <w:rPr>
          <w:color w:val="1C1731"/>
          <w:spacing w:val="36"/>
        </w:rPr>
        <w:t xml:space="preserve"> </w:t>
      </w:r>
      <w:r>
        <w:rPr>
          <w:color w:val="1C1731"/>
        </w:rPr>
        <w:t>experiences</w:t>
      </w:r>
      <w:r>
        <w:rPr>
          <w:color w:val="1C1731"/>
          <w:spacing w:val="36"/>
        </w:rPr>
        <w:t xml:space="preserve"> </w:t>
      </w:r>
      <w:r>
        <w:rPr>
          <w:color w:val="1C1731"/>
        </w:rPr>
        <w:t>during New</w:t>
      </w:r>
      <w:r>
        <w:rPr>
          <w:color w:val="1C1731"/>
          <w:spacing w:val="40"/>
        </w:rPr>
        <w:t xml:space="preserve"> </w:t>
      </w:r>
      <w:r>
        <w:rPr>
          <w:color w:val="1C1731"/>
        </w:rPr>
        <w:t>Zealand’s</w:t>
      </w:r>
      <w:r>
        <w:rPr>
          <w:color w:val="1C1731"/>
          <w:spacing w:val="40"/>
        </w:rPr>
        <w:t xml:space="preserve"> </w:t>
      </w:r>
      <w:r>
        <w:rPr>
          <w:color w:val="1C1731"/>
        </w:rPr>
        <w:t>Covid-19</w:t>
      </w:r>
      <w:r>
        <w:rPr>
          <w:color w:val="1C1731"/>
          <w:spacing w:val="40"/>
        </w:rPr>
        <w:t xml:space="preserve"> </w:t>
      </w:r>
      <w:r>
        <w:rPr>
          <w:color w:val="1C1731"/>
        </w:rPr>
        <w:t>lockdown.</w:t>
      </w:r>
      <w:r>
        <w:rPr>
          <w:color w:val="1C1731"/>
          <w:spacing w:val="40"/>
        </w:rPr>
        <w:t xml:space="preserve"> </w:t>
      </w:r>
      <w:r>
        <w:rPr>
          <w:color w:val="1C1731"/>
        </w:rPr>
        <w:t>During</w:t>
      </w:r>
      <w:r>
        <w:rPr>
          <w:color w:val="1C1731"/>
          <w:spacing w:val="40"/>
        </w:rPr>
        <w:t xml:space="preserve"> </w:t>
      </w:r>
      <w:r>
        <w:rPr>
          <w:color w:val="1C1731"/>
        </w:rPr>
        <w:t>the</w:t>
      </w:r>
      <w:r>
        <w:rPr>
          <w:color w:val="1C1731"/>
          <w:spacing w:val="40"/>
        </w:rPr>
        <w:t xml:space="preserve"> </w:t>
      </w:r>
      <w:r>
        <w:rPr>
          <w:color w:val="1C1731"/>
        </w:rPr>
        <w:t>first</w:t>
      </w:r>
      <w:r>
        <w:rPr>
          <w:color w:val="1C1731"/>
          <w:spacing w:val="40"/>
        </w:rPr>
        <w:t xml:space="preserve"> </w:t>
      </w:r>
      <w:r>
        <w:rPr>
          <w:color w:val="1C1731"/>
        </w:rPr>
        <w:t>Covid-19</w:t>
      </w:r>
      <w:r>
        <w:rPr>
          <w:color w:val="1C1731"/>
          <w:spacing w:val="40"/>
        </w:rPr>
        <w:t xml:space="preserve"> </w:t>
      </w:r>
      <w:r>
        <w:rPr>
          <w:color w:val="1C1731"/>
        </w:rPr>
        <w:t>lockdown</w:t>
      </w:r>
      <w:r>
        <w:rPr>
          <w:color w:val="1C1731"/>
          <w:spacing w:val="40"/>
        </w:rPr>
        <w:t xml:space="preserve"> </w:t>
      </w:r>
      <w:r>
        <w:rPr>
          <w:color w:val="1C1731"/>
        </w:rPr>
        <w:t>in</w:t>
      </w:r>
      <w:r>
        <w:rPr>
          <w:color w:val="1C1731"/>
          <w:spacing w:val="40"/>
        </w:rPr>
        <w:t xml:space="preserve"> </w:t>
      </w:r>
      <w:r>
        <w:rPr>
          <w:color w:val="1C1731"/>
        </w:rPr>
        <w:t>March</w:t>
      </w:r>
      <w:r>
        <w:rPr>
          <w:color w:val="1C1731"/>
          <w:spacing w:val="40"/>
        </w:rPr>
        <w:t xml:space="preserve"> </w:t>
      </w:r>
      <w:r>
        <w:rPr>
          <w:color w:val="1C1731"/>
        </w:rPr>
        <w:t>2020,</w:t>
      </w:r>
      <w:r>
        <w:rPr>
          <w:color w:val="1C1731"/>
          <w:spacing w:val="40"/>
        </w:rPr>
        <w:t xml:space="preserve"> </w:t>
      </w:r>
      <w:r>
        <w:rPr>
          <w:color w:val="1C1731"/>
        </w:rPr>
        <w:t>42%</w:t>
      </w:r>
      <w:r>
        <w:rPr>
          <w:color w:val="1C1731"/>
          <w:spacing w:val="40"/>
        </w:rPr>
        <w:t xml:space="preserve"> </w:t>
      </w:r>
      <w:r>
        <w:rPr>
          <w:color w:val="1C1731"/>
        </w:rPr>
        <w:t>of</w:t>
      </w:r>
      <w:r>
        <w:rPr>
          <w:color w:val="1C1731"/>
          <w:spacing w:val="40"/>
        </w:rPr>
        <w:t xml:space="preserve"> </w:t>
      </w:r>
      <w:r>
        <w:rPr>
          <w:color w:val="1C1731"/>
        </w:rPr>
        <w:t>survey</w:t>
      </w:r>
    </w:p>
    <w:p w14:paraId="7EA3BB09" w14:textId="77777777" w:rsidR="005B1E76" w:rsidRDefault="00EC16DA">
      <w:pPr>
        <w:pStyle w:val="BodyText"/>
        <w:spacing w:line="292" w:lineRule="auto"/>
        <w:ind w:left="507" w:right="787"/>
      </w:pPr>
      <w:r>
        <w:rPr>
          <w:color w:val="1C1731"/>
        </w:rPr>
        <w:t>participants</w:t>
      </w:r>
      <w:r>
        <w:rPr>
          <w:color w:val="1C1731"/>
          <w:spacing w:val="39"/>
        </w:rPr>
        <w:t xml:space="preserve"> </w:t>
      </w:r>
      <w:r>
        <w:rPr>
          <w:color w:val="1C1731"/>
        </w:rPr>
        <w:t>increased</w:t>
      </w:r>
      <w:r>
        <w:rPr>
          <w:color w:val="1C1731"/>
          <w:spacing w:val="39"/>
        </w:rPr>
        <w:t xml:space="preserve"> </w:t>
      </w:r>
      <w:r>
        <w:rPr>
          <w:color w:val="1C1731"/>
        </w:rPr>
        <w:t>their</w:t>
      </w:r>
      <w:r>
        <w:rPr>
          <w:color w:val="1C1731"/>
          <w:spacing w:val="39"/>
        </w:rPr>
        <w:t xml:space="preserve"> </w:t>
      </w:r>
      <w:r>
        <w:rPr>
          <w:color w:val="1C1731"/>
        </w:rPr>
        <w:t>financial</w:t>
      </w:r>
      <w:r>
        <w:rPr>
          <w:color w:val="1C1731"/>
          <w:spacing w:val="39"/>
        </w:rPr>
        <w:t xml:space="preserve"> </w:t>
      </w:r>
      <w:r>
        <w:rPr>
          <w:color w:val="1C1731"/>
        </w:rPr>
        <w:t>spending</w:t>
      </w:r>
      <w:r>
        <w:rPr>
          <w:color w:val="1C1731"/>
          <w:spacing w:val="39"/>
        </w:rPr>
        <w:t xml:space="preserve"> </w:t>
      </w:r>
      <w:r>
        <w:rPr>
          <w:color w:val="1C1731"/>
        </w:rPr>
        <w:t>on</w:t>
      </w:r>
      <w:r>
        <w:rPr>
          <w:color w:val="1C1731"/>
          <w:spacing w:val="39"/>
        </w:rPr>
        <w:t xml:space="preserve"> </w:t>
      </w:r>
      <w:r>
        <w:rPr>
          <w:color w:val="1C1731"/>
        </w:rPr>
        <w:t>online</w:t>
      </w:r>
      <w:r>
        <w:rPr>
          <w:color w:val="1C1731"/>
          <w:spacing w:val="39"/>
        </w:rPr>
        <w:t xml:space="preserve"> </w:t>
      </w:r>
      <w:r>
        <w:rPr>
          <w:color w:val="1C1731"/>
        </w:rPr>
        <w:t>games,</w:t>
      </w:r>
      <w:r>
        <w:rPr>
          <w:color w:val="1C1731"/>
          <w:spacing w:val="39"/>
        </w:rPr>
        <w:t xml:space="preserve"> </w:t>
      </w:r>
      <w:r>
        <w:rPr>
          <w:color w:val="1C1731"/>
        </w:rPr>
        <w:t>32%</w:t>
      </w:r>
      <w:r>
        <w:rPr>
          <w:color w:val="1C1731"/>
          <w:spacing w:val="39"/>
        </w:rPr>
        <w:t xml:space="preserve"> </w:t>
      </w:r>
      <w:r>
        <w:rPr>
          <w:color w:val="1C1731"/>
        </w:rPr>
        <w:t>stayed</w:t>
      </w:r>
      <w:r>
        <w:rPr>
          <w:color w:val="1C1731"/>
          <w:spacing w:val="39"/>
        </w:rPr>
        <w:t xml:space="preserve"> </w:t>
      </w:r>
      <w:r>
        <w:rPr>
          <w:color w:val="1C1731"/>
        </w:rPr>
        <w:t>about</w:t>
      </w:r>
      <w:r>
        <w:rPr>
          <w:color w:val="1C1731"/>
          <w:spacing w:val="39"/>
        </w:rPr>
        <w:t xml:space="preserve"> </w:t>
      </w:r>
      <w:r>
        <w:rPr>
          <w:color w:val="1C1731"/>
        </w:rPr>
        <w:t>the</w:t>
      </w:r>
      <w:r>
        <w:rPr>
          <w:color w:val="1C1731"/>
          <w:spacing w:val="39"/>
        </w:rPr>
        <w:t xml:space="preserve"> </w:t>
      </w:r>
      <w:r>
        <w:rPr>
          <w:color w:val="1C1731"/>
        </w:rPr>
        <w:t>same,</w:t>
      </w:r>
      <w:r>
        <w:rPr>
          <w:color w:val="1C1731"/>
          <w:spacing w:val="39"/>
        </w:rPr>
        <w:t xml:space="preserve"> </w:t>
      </w:r>
      <w:r>
        <w:rPr>
          <w:color w:val="1C1731"/>
        </w:rPr>
        <w:t>and</w:t>
      </w:r>
      <w:r>
        <w:rPr>
          <w:color w:val="1C1731"/>
          <w:spacing w:val="39"/>
        </w:rPr>
        <w:t xml:space="preserve"> </w:t>
      </w:r>
      <w:r>
        <w:rPr>
          <w:color w:val="1C1731"/>
        </w:rPr>
        <w:t>26% reduced it.</w:t>
      </w:r>
    </w:p>
    <w:p w14:paraId="6A4B5535" w14:textId="77777777" w:rsidR="005B1E76" w:rsidRDefault="00EC16DA">
      <w:pPr>
        <w:pStyle w:val="BodyText"/>
        <w:spacing w:before="179" w:line="292" w:lineRule="auto"/>
        <w:ind w:left="507" w:right="1028"/>
      </w:pPr>
      <w:r>
        <w:rPr>
          <w:color w:val="1C1731"/>
        </w:rPr>
        <w:t>Of</w:t>
      </w:r>
      <w:r>
        <w:rPr>
          <w:color w:val="1C1731"/>
          <w:spacing w:val="32"/>
        </w:rPr>
        <w:t xml:space="preserve"> </w:t>
      </w:r>
      <w:r>
        <w:rPr>
          <w:color w:val="1C1731"/>
        </w:rPr>
        <w:t>those</w:t>
      </w:r>
      <w:r>
        <w:rPr>
          <w:color w:val="1C1731"/>
          <w:spacing w:val="32"/>
        </w:rPr>
        <w:t xml:space="preserve"> </w:t>
      </w:r>
      <w:r>
        <w:rPr>
          <w:color w:val="1C1731"/>
        </w:rPr>
        <w:t>who</w:t>
      </w:r>
      <w:r>
        <w:rPr>
          <w:color w:val="1C1731"/>
          <w:spacing w:val="32"/>
        </w:rPr>
        <w:t xml:space="preserve"> </w:t>
      </w:r>
      <w:r>
        <w:rPr>
          <w:color w:val="1C1731"/>
        </w:rPr>
        <w:t>indicated</w:t>
      </w:r>
      <w:r>
        <w:rPr>
          <w:color w:val="1C1731"/>
          <w:spacing w:val="32"/>
        </w:rPr>
        <w:t xml:space="preserve"> </w:t>
      </w:r>
      <w:r>
        <w:rPr>
          <w:color w:val="1C1731"/>
        </w:rPr>
        <w:t>they</w:t>
      </w:r>
      <w:r>
        <w:rPr>
          <w:color w:val="1C1731"/>
          <w:spacing w:val="32"/>
        </w:rPr>
        <w:t xml:space="preserve"> </w:t>
      </w:r>
      <w:r>
        <w:rPr>
          <w:color w:val="1C1731"/>
        </w:rPr>
        <w:t>had</w:t>
      </w:r>
      <w:r>
        <w:rPr>
          <w:color w:val="1C1731"/>
          <w:spacing w:val="32"/>
        </w:rPr>
        <w:t xml:space="preserve"> </w:t>
      </w:r>
      <w:r>
        <w:rPr>
          <w:color w:val="1C1731"/>
        </w:rPr>
        <w:t>increased</w:t>
      </w:r>
      <w:r>
        <w:rPr>
          <w:color w:val="1C1731"/>
          <w:spacing w:val="32"/>
        </w:rPr>
        <w:t xml:space="preserve"> </w:t>
      </w:r>
      <w:r>
        <w:rPr>
          <w:color w:val="1C1731"/>
        </w:rPr>
        <w:t>their</w:t>
      </w:r>
      <w:r>
        <w:rPr>
          <w:color w:val="1C1731"/>
          <w:spacing w:val="32"/>
        </w:rPr>
        <w:t xml:space="preserve"> </w:t>
      </w:r>
      <w:r>
        <w:rPr>
          <w:color w:val="1C1731"/>
        </w:rPr>
        <w:t>playing</w:t>
      </w:r>
      <w:r>
        <w:rPr>
          <w:color w:val="1C1731"/>
          <w:spacing w:val="32"/>
        </w:rPr>
        <w:t xml:space="preserve"> </w:t>
      </w:r>
      <w:r>
        <w:rPr>
          <w:color w:val="1C1731"/>
        </w:rPr>
        <w:t>of</w:t>
      </w:r>
      <w:r>
        <w:rPr>
          <w:color w:val="1C1731"/>
          <w:spacing w:val="32"/>
        </w:rPr>
        <w:t xml:space="preserve"> </w:t>
      </w:r>
      <w:r>
        <w:rPr>
          <w:color w:val="1C1731"/>
        </w:rPr>
        <w:t>games,</w:t>
      </w:r>
      <w:r>
        <w:rPr>
          <w:color w:val="1C1731"/>
          <w:spacing w:val="32"/>
        </w:rPr>
        <w:t xml:space="preserve"> </w:t>
      </w:r>
      <w:r>
        <w:rPr>
          <w:color w:val="1C1731"/>
        </w:rPr>
        <w:t>39%</w:t>
      </w:r>
      <w:r>
        <w:rPr>
          <w:color w:val="1C1731"/>
          <w:spacing w:val="32"/>
        </w:rPr>
        <w:t xml:space="preserve"> </w:t>
      </w:r>
      <w:r>
        <w:rPr>
          <w:color w:val="1C1731"/>
        </w:rPr>
        <w:t>played</w:t>
      </w:r>
      <w:r>
        <w:rPr>
          <w:color w:val="1C1731"/>
          <w:spacing w:val="32"/>
        </w:rPr>
        <w:t xml:space="preserve"> </w:t>
      </w:r>
      <w:r>
        <w:rPr>
          <w:color w:val="1C1731"/>
        </w:rPr>
        <w:t>at</w:t>
      </w:r>
      <w:r>
        <w:rPr>
          <w:color w:val="1C1731"/>
          <w:spacing w:val="32"/>
        </w:rPr>
        <w:t xml:space="preserve"> </w:t>
      </w:r>
      <w:r>
        <w:rPr>
          <w:color w:val="1C1731"/>
        </w:rPr>
        <w:t>least</w:t>
      </w:r>
      <w:r>
        <w:rPr>
          <w:color w:val="1C1731"/>
          <w:spacing w:val="32"/>
        </w:rPr>
        <w:t xml:space="preserve"> </w:t>
      </w:r>
      <w:r>
        <w:rPr>
          <w:color w:val="1C1731"/>
        </w:rPr>
        <w:t>4</w:t>
      </w:r>
      <w:r>
        <w:rPr>
          <w:color w:val="1C1731"/>
          <w:spacing w:val="32"/>
        </w:rPr>
        <w:t xml:space="preserve"> </w:t>
      </w:r>
      <w:r>
        <w:rPr>
          <w:color w:val="1C1731"/>
        </w:rPr>
        <w:t>hours</w:t>
      </w:r>
      <w:r>
        <w:rPr>
          <w:color w:val="1C1731"/>
          <w:spacing w:val="32"/>
        </w:rPr>
        <w:t xml:space="preserve"> </w:t>
      </w:r>
      <w:r>
        <w:rPr>
          <w:color w:val="1C1731"/>
        </w:rPr>
        <w:t>extra per</w:t>
      </w:r>
      <w:r>
        <w:rPr>
          <w:color w:val="1C1731"/>
          <w:spacing w:val="37"/>
        </w:rPr>
        <w:t xml:space="preserve"> </w:t>
      </w:r>
      <w:r>
        <w:rPr>
          <w:color w:val="1C1731"/>
        </w:rPr>
        <w:t>day,</w:t>
      </w:r>
      <w:r>
        <w:rPr>
          <w:color w:val="1C1731"/>
          <w:spacing w:val="37"/>
        </w:rPr>
        <w:t xml:space="preserve"> </w:t>
      </w:r>
      <w:r>
        <w:rPr>
          <w:color w:val="1C1731"/>
        </w:rPr>
        <w:t>18%</w:t>
      </w:r>
      <w:r>
        <w:rPr>
          <w:color w:val="1C1731"/>
          <w:spacing w:val="37"/>
        </w:rPr>
        <w:t xml:space="preserve"> </w:t>
      </w:r>
      <w:r>
        <w:rPr>
          <w:color w:val="1C1731"/>
        </w:rPr>
        <w:t>for</w:t>
      </w:r>
      <w:r>
        <w:rPr>
          <w:color w:val="1C1731"/>
          <w:spacing w:val="37"/>
        </w:rPr>
        <w:t xml:space="preserve"> </w:t>
      </w:r>
      <w:r>
        <w:rPr>
          <w:color w:val="1C1731"/>
        </w:rPr>
        <w:t>3</w:t>
      </w:r>
      <w:r>
        <w:rPr>
          <w:color w:val="1C1731"/>
          <w:spacing w:val="37"/>
        </w:rPr>
        <w:t xml:space="preserve"> </w:t>
      </w:r>
      <w:r>
        <w:rPr>
          <w:color w:val="1C1731"/>
        </w:rPr>
        <w:t>hours,</w:t>
      </w:r>
      <w:r>
        <w:rPr>
          <w:color w:val="1C1731"/>
          <w:spacing w:val="37"/>
        </w:rPr>
        <w:t xml:space="preserve"> </w:t>
      </w:r>
      <w:r>
        <w:rPr>
          <w:color w:val="1C1731"/>
        </w:rPr>
        <w:t>29%</w:t>
      </w:r>
      <w:r>
        <w:rPr>
          <w:color w:val="1C1731"/>
          <w:spacing w:val="37"/>
        </w:rPr>
        <w:t xml:space="preserve"> </w:t>
      </w:r>
      <w:r>
        <w:rPr>
          <w:color w:val="1C1731"/>
        </w:rPr>
        <w:t>playing</w:t>
      </w:r>
      <w:r>
        <w:rPr>
          <w:color w:val="1C1731"/>
          <w:spacing w:val="37"/>
        </w:rPr>
        <w:t xml:space="preserve"> </w:t>
      </w:r>
      <w:r>
        <w:rPr>
          <w:color w:val="1C1731"/>
        </w:rPr>
        <w:t>for</w:t>
      </w:r>
      <w:r>
        <w:rPr>
          <w:color w:val="1C1731"/>
          <w:spacing w:val="37"/>
        </w:rPr>
        <w:t xml:space="preserve"> </w:t>
      </w:r>
      <w:r>
        <w:rPr>
          <w:color w:val="1C1731"/>
        </w:rPr>
        <w:t>2</w:t>
      </w:r>
      <w:r>
        <w:rPr>
          <w:color w:val="1C1731"/>
          <w:spacing w:val="37"/>
        </w:rPr>
        <w:t xml:space="preserve"> </w:t>
      </w:r>
      <w:r>
        <w:rPr>
          <w:color w:val="1C1731"/>
        </w:rPr>
        <w:t>extra</w:t>
      </w:r>
      <w:r>
        <w:rPr>
          <w:color w:val="1C1731"/>
          <w:spacing w:val="37"/>
        </w:rPr>
        <w:t xml:space="preserve"> </w:t>
      </w:r>
      <w:r>
        <w:rPr>
          <w:color w:val="1C1731"/>
        </w:rPr>
        <w:t>hours,</w:t>
      </w:r>
      <w:r>
        <w:rPr>
          <w:color w:val="1C1731"/>
          <w:spacing w:val="37"/>
        </w:rPr>
        <w:t xml:space="preserve"> </w:t>
      </w:r>
      <w:r>
        <w:rPr>
          <w:color w:val="1C1731"/>
        </w:rPr>
        <w:t>and</w:t>
      </w:r>
      <w:r>
        <w:rPr>
          <w:color w:val="1C1731"/>
          <w:spacing w:val="37"/>
        </w:rPr>
        <w:t xml:space="preserve"> </w:t>
      </w:r>
      <w:r>
        <w:rPr>
          <w:color w:val="1C1731"/>
        </w:rPr>
        <w:t>15%</w:t>
      </w:r>
      <w:r>
        <w:rPr>
          <w:color w:val="1C1731"/>
          <w:spacing w:val="37"/>
        </w:rPr>
        <w:t xml:space="preserve"> </w:t>
      </w:r>
      <w:r>
        <w:rPr>
          <w:color w:val="1C1731"/>
        </w:rPr>
        <w:t>for</w:t>
      </w:r>
      <w:r>
        <w:rPr>
          <w:color w:val="1C1731"/>
          <w:spacing w:val="37"/>
        </w:rPr>
        <w:t xml:space="preserve"> </w:t>
      </w:r>
      <w:r>
        <w:rPr>
          <w:color w:val="1C1731"/>
        </w:rPr>
        <w:t>1</w:t>
      </w:r>
      <w:r>
        <w:rPr>
          <w:color w:val="1C1731"/>
          <w:spacing w:val="37"/>
        </w:rPr>
        <w:t xml:space="preserve"> </w:t>
      </w:r>
      <w:r>
        <w:rPr>
          <w:color w:val="1C1731"/>
        </w:rPr>
        <w:t>hour</w:t>
      </w:r>
      <w:r>
        <w:rPr>
          <w:color w:val="1C1731"/>
          <w:spacing w:val="37"/>
        </w:rPr>
        <w:t xml:space="preserve"> </w:t>
      </w:r>
      <w:r>
        <w:rPr>
          <w:color w:val="1C1731"/>
        </w:rPr>
        <w:t>(Table</w:t>
      </w:r>
      <w:r>
        <w:rPr>
          <w:color w:val="1C1731"/>
          <w:spacing w:val="37"/>
        </w:rPr>
        <w:t xml:space="preserve"> </w:t>
      </w:r>
      <w:r>
        <w:rPr>
          <w:color w:val="1C1731"/>
        </w:rPr>
        <w:t>11).</w:t>
      </w:r>
    </w:p>
    <w:p w14:paraId="6710C5B7" w14:textId="77777777" w:rsidR="005B1E76" w:rsidRDefault="00EC16DA">
      <w:pPr>
        <w:pStyle w:val="BodyText"/>
        <w:spacing w:before="179" w:line="292" w:lineRule="auto"/>
        <w:ind w:left="507" w:right="1079"/>
      </w:pPr>
      <w:r>
        <w:rPr>
          <w:color w:val="1C1731"/>
        </w:rPr>
        <w:t>Pasifika</w:t>
      </w:r>
      <w:r>
        <w:rPr>
          <w:color w:val="1C1731"/>
          <w:spacing w:val="40"/>
        </w:rPr>
        <w:t xml:space="preserve"> </w:t>
      </w:r>
      <w:r>
        <w:rPr>
          <w:color w:val="1C1731"/>
        </w:rPr>
        <w:t>respondents</w:t>
      </w:r>
      <w:r>
        <w:rPr>
          <w:color w:val="1C1731"/>
          <w:spacing w:val="40"/>
        </w:rPr>
        <w:t xml:space="preserve"> </w:t>
      </w:r>
      <w:r>
        <w:rPr>
          <w:color w:val="1C1731"/>
        </w:rPr>
        <w:t>indicated</w:t>
      </w:r>
      <w:r>
        <w:rPr>
          <w:color w:val="1C1731"/>
          <w:spacing w:val="40"/>
        </w:rPr>
        <w:t xml:space="preserve"> </w:t>
      </w:r>
      <w:r>
        <w:rPr>
          <w:color w:val="1C1731"/>
        </w:rPr>
        <w:t>that</w:t>
      </w:r>
      <w:r>
        <w:rPr>
          <w:color w:val="1C1731"/>
          <w:spacing w:val="40"/>
        </w:rPr>
        <w:t xml:space="preserve"> </w:t>
      </w:r>
      <w:r>
        <w:rPr>
          <w:color w:val="1C1731"/>
        </w:rPr>
        <w:t>39.6%</w:t>
      </w:r>
      <w:r>
        <w:rPr>
          <w:color w:val="1C1731"/>
          <w:spacing w:val="40"/>
        </w:rPr>
        <w:t xml:space="preserve"> </w:t>
      </w:r>
      <w:r>
        <w:rPr>
          <w:color w:val="1C1731"/>
        </w:rPr>
        <w:t>of</w:t>
      </w:r>
      <w:r>
        <w:rPr>
          <w:color w:val="1C1731"/>
          <w:spacing w:val="40"/>
        </w:rPr>
        <w:t xml:space="preserve"> </w:t>
      </w:r>
      <w:r>
        <w:rPr>
          <w:color w:val="1C1731"/>
        </w:rPr>
        <w:t>those</w:t>
      </w:r>
      <w:r>
        <w:rPr>
          <w:color w:val="1C1731"/>
          <w:spacing w:val="40"/>
        </w:rPr>
        <w:t xml:space="preserve"> </w:t>
      </w:r>
      <w:r>
        <w:rPr>
          <w:color w:val="1C1731"/>
        </w:rPr>
        <w:t>in</w:t>
      </w:r>
      <w:r>
        <w:rPr>
          <w:color w:val="1C1731"/>
          <w:spacing w:val="40"/>
        </w:rPr>
        <w:t xml:space="preserve"> </w:t>
      </w:r>
      <w:r>
        <w:rPr>
          <w:color w:val="1C1731"/>
        </w:rPr>
        <w:t>lockdown</w:t>
      </w:r>
      <w:r>
        <w:rPr>
          <w:color w:val="1C1731"/>
          <w:spacing w:val="40"/>
        </w:rPr>
        <w:t xml:space="preserve"> </w:t>
      </w:r>
      <w:r>
        <w:rPr>
          <w:color w:val="1C1731"/>
        </w:rPr>
        <w:t>spent</w:t>
      </w:r>
      <w:r>
        <w:rPr>
          <w:color w:val="1C1731"/>
          <w:spacing w:val="40"/>
        </w:rPr>
        <w:t xml:space="preserve"> </w:t>
      </w:r>
      <w:r>
        <w:rPr>
          <w:color w:val="1C1731"/>
        </w:rPr>
        <w:t>more</w:t>
      </w:r>
      <w:r>
        <w:rPr>
          <w:color w:val="1C1731"/>
          <w:spacing w:val="40"/>
        </w:rPr>
        <w:t xml:space="preserve"> </w:t>
      </w:r>
      <w:r>
        <w:rPr>
          <w:color w:val="1C1731"/>
        </w:rPr>
        <w:t>than</w:t>
      </w:r>
      <w:r>
        <w:rPr>
          <w:color w:val="1C1731"/>
          <w:spacing w:val="40"/>
        </w:rPr>
        <w:t xml:space="preserve"> </w:t>
      </w:r>
      <w:r>
        <w:rPr>
          <w:color w:val="1C1731"/>
        </w:rPr>
        <w:t>4</w:t>
      </w:r>
      <w:r>
        <w:rPr>
          <w:color w:val="1C1731"/>
          <w:spacing w:val="40"/>
        </w:rPr>
        <w:t xml:space="preserve"> </w:t>
      </w:r>
      <w:r>
        <w:rPr>
          <w:color w:val="1C1731"/>
        </w:rPr>
        <w:t>hours</w:t>
      </w:r>
      <w:r>
        <w:rPr>
          <w:color w:val="1C1731"/>
          <w:spacing w:val="40"/>
        </w:rPr>
        <w:t xml:space="preserve"> </w:t>
      </w:r>
      <w:r>
        <w:rPr>
          <w:color w:val="1C1731"/>
        </w:rPr>
        <w:t>a</w:t>
      </w:r>
      <w:r>
        <w:rPr>
          <w:color w:val="1C1731"/>
          <w:spacing w:val="40"/>
        </w:rPr>
        <w:t xml:space="preserve"> </w:t>
      </w:r>
      <w:r>
        <w:rPr>
          <w:color w:val="1C1731"/>
        </w:rPr>
        <w:t>day extra</w:t>
      </w:r>
      <w:r>
        <w:rPr>
          <w:color w:val="1C1731"/>
          <w:spacing w:val="39"/>
        </w:rPr>
        <w:t xml:space="preserve"> </w:t>
      </w:r>
      <w:r>
        <w:rPr>
          <w:color w:val="1C1731"/>
        </w:rPr>
        <w:t>playing</w:t>
      </w:r>
      <w:r>
        <w:rPr>
          <w:color w:val="1C1731"/>
          <w:spacing w:val="39"/>
        </w:rPr>
        <w:t xml:space="preserve"> </w:t>
      </w:r>
      <w:r>
        <w:rPr>
          <w:color w:val="1C1731"/>
        </w:rPr>
        <w:t>computer</w:t>
      </w:r>
      <w:r>
        <w:rPr>
          <w:color w:val="1C1731"/>
          <w:spacing w:val="39"/>
        </w:rPr>
        <w:t xml:space="preserve"> </w:t>
      </w:r>
      <w:r>
        <w:rPr>
          <w:color w:val="1C1731"/>
        </w:rPr>
        <w:t>games</w:t>
      </w:r>
      <w:r>
        <w:rPr>
          <w:color w:val="1C1731"/>
          <w:spacing w:val="39"/>
        </w:rPr>
        <w:t xml:space="preserve"> </w:t>
      </w:r>
      <w:r>
        <w:rPr>
          <w:color w:val="1C1731"/>
        </w:rPr>
        <w:t>compared</w:t>
      </w:r>
      <w:r>
        <w:rPr>
          <w:color w:val="1C1731"/>
          <w:spacing w:val="39"/>
        </w:rPr>
        <w:t xml:space="preserve"> </w:t>
      </w:r>
      <w:r>
        <w:rPr>
          <w:color w:val="1C1731"/>
        </w:rPr>
        <w:t>to</w:t>
      </w:r>
      <w:r>
        <w:rPr>
          <w:color w:val="1C1731"/>
          <w:spacing w:val="39"/>
        </w:rPr>
        <w:t xml:space="preserve"> </w:t>
      </w:r>
      <w:r>
        <w:rPr>
          <w:color w:val="1C1731"/>
        </w:rPr>
        <w:t>37.7%</w:t>
      </w:r>
      <w:r>
        <w:rPr>
          <w:color w:val="1C1731"/>
          <w:spacing w:val="39"/>
        </w:rPr>
        <w:t xml:space="preserve"> </w:t>
      </w:r>
      <w:r>
        <w:rPr>
          <w:color w:val="1C1731"/>
        </w:rPr>
        <w:t>for</w:t>
      </w:r>
      <w:r>
        <w:rPr>
          <w:color w:val="1C1731"/>
          <w:spacing w:val="39"/>
        </w:rPr>
        <w:t xml:space="preserve"> </w:t>
      </w:r>
      <w:r>
        <w:rPr>
          <w:color w:val="1C1731"/>
        </w:rPr>
        <w:t>non-Māori,</w:t>
      </w:r>
      <w:r>
        <w:rPr>
          <w:color w:val="1C1731"/>
          <w:spacing w:val="39"/>
        </w:rPr>
        <w:t xml:space="preserve"> </w:t>
      </w:r>
      <w:r>
        <w:rPr>
          <w:color w:val="1C1731"/>
        </w:rPr>
        <w:t>non-Pasifika,</w:t>
      </w:r>
      <w:r>
        <w:rPr>
          <w:color w:val="1C1731"/>
          <w:spacing w:val="39"/>
        </w:rPr>
        <w:t xml:space="preserve"> </w:t>
      </w:r>
      <w:r>
        <w:rPr>
          <w:color w:val="1C1731"/>
        </w:rPr>
        <w:t>though</w:t>
      </w:r>
      <w:r>
        <w:rPr>
          <w:color w:val="1C1731"/>
          <w:spacing w:val="39"/>
        </w:rPr>
        <w:t xml:space="preserve"> </w:t>
      </w:r>
      <w:r>
        <w:rPr>
          <w:color w:val="1C1731"/>
        </w:rPr>
        <w:t>this</w:t>
      </w:r>
      <w:r>
        <w:rPr>
          <w:color w:val="1C1731"/>
          <w:spacing w:val="39"/>
        </w:rPr>
        <w:t xml:space="preserve"> </w:t>
      </w:r>
      <w:r>
        <w:rPr>
          <w:color w:val="1C1731"/>
        </w:rPr>
        <w:t>was</w:t>
      </w:r>
      <w:r>
        <w:rPr>
          <w:color w:val="1C1731"/>
          <w:spacing w:val="39"/>
        </w:rPr>
        <w:t xml:space="preserve"> </w:t>
      </w:r>
      <w:r>
        <w:rPr>
          <w:color w:val="1C1731"/>
        </w:rPr>
        <w:t>not statistically significant.</w:t>
      </w:r>
    </w:p>
    <w:p w14:paraId="097DFA2A" w14:textId="77777777" w:rsidR="005B1E76" w:rsidRDefault="005B1E76">
      <w:pPr>
        <w:pStyle w:val="BodyText"/>
        <w:spacing w:before="3"/>
        <w:rPr>
          <w:sz w:val="22"/>
        </w:rPr>
      </w:pPr>
    </w:p>
    <w:p w14:paraId="40F2DA53" w14:textId="77777777" w:rsidR="005B1E76" w:rsidRDefault="00EC16DA">
      <w:pPr>
        <w:ind w:left="507"/>
        <w:rPr>
          <w:sz w:val="12"/>
        </w:rPr>
      </w:pPr>
      <w:r>
        <w:rPr>
          <w:color w:val="1C1731"/>
          <w:sz w:val="12"/>
        </w:rPr>
        <w:t>Table</w:t>
      </w:r>
      <w:r>
        <w:rPr>
          <w:color w:val="1C1731"/>
          <w:spacing w:val="17"/>
          <w:sz w:val="12"/>
        </w:rPr>
        <w:t xml:space="preserve"> </w:t>
      </w:r>
      <w:r>
        <w:rPr>
          <w:color w:val="1C1731"/>
          <w:sz w:val="12"/>
        </w:rPr>
        <w:t>11</w:t>
      </w:r>
      <w:r>
        <w:rPr>
          <w:color w:val="1C1731"/>
          <w:spacing w:val="19"/>
          <w:sz w:val="12"/>
        </w:rPr>
        <w:t xml:space="preserve"> </w:t>
      </w:r>
      <w:r>
        <w:rPr>
          <w:color w:val="1C1731"/>
          <w:sz w:val="12"/>
        </w:rPr>
        <w:t>During</w:t>
      </w:r>
      <w:r>
        <w:rPr>
          <w:color w:val="1C1731"/>
          <w:spacing w:val="19"/>
          <w:sz w:val="12"/>
        </w:rPr>
        <w:t xml:space="preserve"> </w:t>
      </w:r>
      <w:r>
        <w:rPr>
          <w:color w:val="1C1731"/>
          <w:sz w:val="12"/>
        </w:rPr>
        <w:t>COVID-19</w:t>
      </w:r>
      <w:r>
        <w:rPr>
          <w:color w:val="1C1731"/>
          <w:spacing w:val="20"/>
          <w:sz w:val="12"/>
        </w:rPr>
        <w:t xml:space="preserve"> </w:t>
      </w:r>
      <w:r>
        <w:rPr>
          <w:color w:val="1C1731"/>
          <w:sz w:val="12"/>
        </w:rPr>
        <w:t>lockdown:</w:t>
      </w:r>
      <w:r>
        <w:rPr>
          <w:color w:val="1C1731"/>
          <w:spacing w:val="19"/>
          <w:sz w:val="12"/>
        </w:rPr>
        <w:t xml:space="preserve"> </w:t>
      </w:r>
      <w:r>
        <w:rPr>
          <w:color w:val="1C1731"/>
          <w:sz w:val="12"/>
        </w:rPr>
        <w:t>extra</w:t>
      </w:r>
      <w:r>
        <w:rPr>
          <w:color w:val="1C1731"/>
          <w:spacing w:val="19"/>
          <w:sz w:val="12"/>
        </w:rPr>
        <w:t xml:space="preserve"> </w:t>
      </w:r>
      <w:r>
        <w:rPr>
          <w:color w:val="1C1731"/>
          <w:sz w:val="12"/>
        </w:rPr>
        <w:t>hours</w:t>
      </w:r>
      <w:r>
        <w:rPr>
          <w:color w:val="1C1731"/>
          <w:spacing w:val="19"/>
          <w:sz w:val="12"/>
        </w:rPr>
        <w:t xml:space="preserve"> </w:t>
      </w:r>
      <w:r>
        <w:rPr>
          <w:color w:val="1C1731"/>
          <w:sz w:val="12"/>
        </w:rPr>
        <w:t>spent</w:t>
      </w:r>
      <w:r>
        <w:rPr>
          <w:color w:val="1C1731"/>
          <w:spacing w:val="20"/>
          <w:sz w:val="12"/>
        </w:rPr>
        <w:t xml:space="preserve"> </w:t>
      </w:r>
      <w:r>
        <w:rPr>
          <w:color w:val="1C1731"/>
          <w:sz w:val="12"/>
        </w:rPr>
        <w:t>playing</w:t>
      </w:r>
      <w:r>
        <w:rPr>
          <w:color w:val="1C1731"/>
          <w:spacing w:val="19"/>
          <w:sz w:val="12"/>
        </w:rPr>
        <w:t xml:space="preserve"> </w:t>
      </w:r>
      <w:r>
        <w:rPr>
          <w:color w:val="1C1731"/>
          <w:sz w:val="12"/>
        </w:rPr>
        <w:t>online</w:t>
      </w:r>
      <w:r>
        <w:rPr>
          <w:color w:val="1C1731"/>
          <w:spacing w:val="19"/>
          <w:sz w:val="12"/>
        </w:rPr>
        <w:t xml:space="preserve"> </w:t>
      </w:r>
      <w:r>
        <w:rPr>
          <w:color w:val="1C1731"/>
          <w:sz w:val="12"/>
        </w:rPr>
        <w:t>games</w:t>
      </w:r>
      <w:r>
        <w:rPr>
          <w:color w:val="1C1731"/>
          <w:spacing w:val="19"/>
          <w:sz w:val="12"/>
        </w:rPr>
        <w:t xml:space="preserve"> </w:t>
      </w:r>
      <w:r>
        <w:rPr>
          <w:color w:val="1C1731"/>
          <w:sz w:val="12"/>
        </w:rPr>
        <w:t>per</w:t>
      </w:r>
      <w:r>
        <w:rPr>
          <w:color w:val="1C1731"/>
          <w:spacing w:val="20"/>
          <w:sz w:val="12"/>
        </w:rPr>
        <w:t xml:space="preserve"> </w:t>
      </w:r>
      <w:r>
        <w:rPr>
          <w:color w:val="1C1731"/>
          <w:spacing w:val="-4"/>
          <w:sz w:val="12"/>
        </w:rPr>
        <w:t>day.</w:t>
      </w:r>
    </w:p>
    <w:p w14:paraId="3FAE7D6A" w14:textId="77777777" w:rsidR="005B1E76" w:rsidRDefault="005B1E76">
      <w:pPr>
        <w:pStyle w:val="BodyText"/>
        <w:spacing w:before="3"/>
        <w:rPr>
          <w:sz w:val="9"/>
        </w:rPr>
      </w:pPr>
    </w:p>
    <w:tbl>
      <w:tblPr>
        <w:tblW w:w="0" w:type="auto"/>
        <w:tblInd w:w="514" w:type="dxa"/>
        <w:tblLayout w:type="fixed"/>
        <w:tblCellMar>
          <w:left w:w="0" w:type="dxa"/>
          <w:right w:w="0" w:type="dxa"/>
        </w:tblCellMar>
        <w:tblLook w:val="01E0" w:firstRow="1" w:lastRow="1" w:firstColumn="1" w:lastColumn="1" w:noHBand="0" w:noVBand="0"/>
      </w:tblPr>
      <w:tblGrid>
        <w:gridCol w:w="3535"/>
        <w:gridCol w:w="1545"/>
        <w:gridCol w:w="1767"/>
        <w:gridCol w:w="2732"/>
      </w:tblGrid>
      <w:tr w:rsidR="005B1E76" w14:paraId="192E3E61" w14:textId="77777777">
        <w:trPr>
          <w:trHeight w:val="343"/>
        </w:trPr>
        <w:tc>
          <w:tcPr>
            <w:tcW w:w="3535" w:type="dxa"/>
            <w:tcBorders>
              <w:bottom w:val="single" w:sz="4" w:space="0" w:color="BFBFBF"/>
            </w:tcBorders>
          </w:tcPr>
          <w:p w14:paraId="240E2E7D" w14:textId="77777777" w:rsidR="005B1E76" w:rsidRDefault="005B1E76">
            <w:pPr>
              <w:pStyle w:val="TableParagraph"/>
              <w:rPr>
                <w:rFonts w:ascii="Times New Roman"/>
                <w:sz w:val="18"/>
              </w:rPr>
            </w:pPr>
          </w:p>
        </w:tc>
        <w:tc>
          <w:tcPr>
            <w:tcW w:w="1545" w:type="dxa"/>
            <w:tcBorders>
              <w:bottom w:val="single" w:sz="4" w:space="0" w:color="BFBFBF"/>
            </w:tcBorders>
          </w:tcPr>
          <w:p w14:paraId="4F1A493A" w14:textId="77777777" w:rsidR="005B1E76" w:rsidRDefault="00EC16DA">
            <w:pPr>
              <w:pStyle w:val="TableParagraph"/>
              <w:spacing w:line="224" w:lineRule="exact"/>
              <w:ind w:left="125"/>
              <w:rPr>
                <w:b/>
                <w:sz w:val="20"/>
              </w:rPr>
            </w:pPr>
            <w:r>
              <w:rPr>
                <w:b/>
                <w:color w:val="1C1731"/>
                <w:spacing w:val="-2"/>
                <w:sz w:val="20"/>
              </w:rPr>
              <w:t>Pasifika*</w:t>
            </w:r>
          </w:p>
        </w:tc>
        <w:tc>
          <w:tcPr>
            <w:tcW w:w="1767" w:type="dxa"/>
            <w:tcBorders>
              <w:bottom w:val="single" w:sz="4" w:space="0" w:color="BFBFBF"/>
            </w:tcBorders>
          </w:tcPr>
          <w:p w14:paraId="3E780B6A" w14:textId="77777777" w:rsidR="005B1E76" w:rsidRDefault="00EC16DA">
            <w:pPr>
              <w:pStyle w:val="TableParagraph"/>
              <w:spacing w:line="224" w:lineRule="exact"/>
              <w:ind w:left="518"/>
              <w:rPr>
                <w:b/>
                <w:sz w:val="20"/>
              </w:rPr>
            </w:pPr>
            <w:proofErr w:type="spellStart"/>
            <w:r>
              <w:rPr>
                <w:b/>
                <w:color w:val="1C1731"/>
                <w:spacing w:val="-4"/>
                <w:sz w:val="20"/>
              </w:rPr>
              <w:t>nMnP</w:t>
            </w:r>
            <w:proofErr w:type="spellEnd"/>
          </w:p>
        </w:tc>
        <w:tc>
          <w:tcPr>
            <w:tcW w:w="2732" w:type="dxa"/>
            <w:tcBorders>
              <w:bottom w:val="single" w:sz="4" w:space="0" w:color="BFBFBF"/>
            </w:tcBorders>
          </w:tcPr>
          <w:p w14:paraId="1E5AB714" w14:textId="77777777" w:rsidR="005B1E76" w:rsidRDefault="00EC16DA">
            <w:pPr>
              <w:pStyle w:val="TableParagraph"/>
              <w:spacing w:line="224" w:lineRule="exact"/>
              <w:ind w:left="659"/>
              <w:rPr>
                <w:b/>
                <w:sz w:val="20"/>
              </w:rPr>
            </w:pPr>
            <w:r>
              <w:rPr>
                <w:b/>
                <w:color w:val="1C1731"/>
                <w:spacing w:val="-2"/>
                <w:sz w:val="20"/>
              </w:rPr>
              <w:t>Total</w:t>
            </w:r>
          </w:p>
        </w:tc>
      </w:tr>
      <w:tr w:rsidR="005B1E76" w14:paraId="3485DB22" w14:textId="77777777">
        <w:trPr>
          <w:trHeight w:val="386"/>
        </w:trPr>
        <w:tc>
          <w:tcPr>
            <w:tcW w:w="3535" w:type="dxa"/>
            <w:tcBorders>
              <w:top w:val="single" w:sz="4" w:space="0" w:color="BFBFBF"/>
              <w:bottom w:val="single" w:sz="4" w:space="0" w:color="BFBFBF"/>
            </w:tcBorders>
          </w:tcPr>
          <w:p w14:paraId="1E1BC6FD" w14:textId="77777777" w:rsidR="005B1E76" w:rsidRDefault="00EC16DA">
            <w:pPr>
              <w:pStyle w:val="TableParagraph"/>
              <w:spacing w:before="38"/>
              <w:ind w:left="79"/>
              <w:rPr>
                <w:b/>
                <w:sz w:val="20"/>
              </w:rPr>
            </w:pPr>
            <w:r>
              <w:rPr>
                <w:b/>
                <w:color w:val="1C1731"/>
                <w:sz w:val="20"/>
              </w:rPr>
              <w:t>Extra</w:t>
            </w:r>
            <w:r>
              <w:rPr>
                <w:b/>
                <w:color w:val="1C1731"/>
                <w:spacing w:val="38"/>
                <w:sz w:val="20"/>
              </w:rPr>
              <w:t xml:space="preserve"> </w:t>
            </w:r>
            <w:r>
              <w:rPr>
                <w:b/>
                <w:color w:val="1C1731"/>
                <w:sz w:val="20"/>
              </w:rPr>
              <w:t>time</w:t>
            </w:r>
            <w:r>
              <w:rPr>
                <w:b/>
                <w:color w:val="1C1731"/>
                <w:spacing w:val="38"/>
                <w:sz w:val="20"/>
              </w:rPr>
              <w:t xml:space="preserve"> </w:t>
            </w:r>
            <w:r>
              <w:rPr>
                <w:b/>
                <w:color w:val="1C1731"/>
                <w:sz w:val="20"/>
              </w:rPr>
              <w:t>spent</w:t>
            </w:r>
            <w:r>
              <w:rPr>
                <w:b/>
                <w:color w:val="1C1731"/>
                <w:spacing w:val="38"/>
                <w:sz w:val="20"/>
              </w:rPr>
              <w:t xml:space="preserve"> </w:t>
            </w:r>
            <w:r>
              <w:rPr>
                <w:b/>
                <w:color w:val="1C1731"/>
                <w:sz w:val="20"/>
              </w:rPr>
              <w:t>playing</w:t>
            </w:r>
            <w:r>
              <w:rPr>
                <w:b/>
                <w:color w:val="1C1731"/>
                <w:spacing w:val="38"/>
                <w:sz w:val="20"/>
              </w:rPr>
              <w:t xml:space="preserve"> </w:t>
            </w:r>
            <w:r>
              <w:rPr>
                <w:b/>
                <w:color w:val="1C1731"/>
                <w:spacing w:val="-2"/>
                <w:sz w:val="20"/>
              </w:rPr>
              <w:t>games</w:t>
            </w:r>
          </w:p>
        </w:tc>
        <w:tc>
          <w:tcPr>
            <w:tcW w:w="1545" w:type="dxa"/>
            <w:tcBorders>
              <w:top w:val="single" w:sz="4" w:space="0" w:color="BFBFBF"/>
              <w:bottom w:val="single" w:sz="4" w:space="0" w:color="BFBFBF"/>
            </w:tcBorders>
          </w:tcPr>
          <w:p w14:paraId="2AAD90C8" w14:textId="77777777" w:rsidR="005B1E76" w:rsidRDefault="00EC16DA">
            <w:pPr>
              <w:pStyle w:val="TableParagraph"/>
              <w:spacing w:before="38"/>
              <w:ind w:left="125"/>
              <w:rPr>
                <w:b/>
                <w:sz w:val="20"/>
              </w:rPr>
            </w:pPr>
            <w:r>
              <w:rPr>
                <w:b/>
                <w:color w:val="1C1731"/>
                <w:sz w:val="20"/>
              </w:rPr>
              <w:t>%</w:t>
            </w:r>
          </w:p>
        </w:tc>
        <w:tc>
          <w:tcPr>
            <w:tcW w:w="1767" w:type="dxa"/>
            <w:tcBorders>
              <w:top w:val="single" w:sz="4" w:space="0" w:color="BFBFBF"/>
              <w:bottom w:val="single" w:sz="4" w:space="0" w:color="BFBFBF"/>
            </w:tcBorders>
          </w:tcPr>
          <w:p w14:paraId="5F981D53" w14:textId="77777777" w:rsidR="005B1E76" w:rsidRDefault="00EC16DA">
            <w:pPr>
              <w:pStyle w:val="TableParagraph"/>
              <w:spacing w:before="38"/>
              <w:ind w:left="518"/>
              <w:rPr>
                <w:b/>
                <w:sz w:val="20"/>
              </w:rPr>
            </w:pPr>
            <w:r>
              <w:rPr>
                <w:b/>
                <w:color w:val="1C1731"/>
                <w:sz w:val="20"/>
              </w:rPr>
              <w:t>%</w:t>
            </w:r>
          </w:p>
        </w:tc>
        <w:tc>
          <w:tcPr>
            <w:tcW w:w="2732" w:type="dxa"/>
            <w:tcBorders>
              <w:top w:val="single" w:sz="4" w:space="0" w:color="BFBFBF"/>
              <w:bottom w:val="single" w:sz="4" w:space="0" w:color="BFBFBF"/>
            </w:tcBorders>
          </w:tcPr>
          <w:p w14:paraId="69A9DCBB" w14:textId="77777777" w:rsidR="005B1E76" w:rsidRDefault="00EC16DA">
            <w:pPr>
              <w:pStyle w:val="TableParagraph"/>
              <w:spacing w:before="38"/>
              <w:ind w:left="659"/>
              <w:rPr>
                <w:b/>
                <w:sz w:val="20"/>
              </w:rPr>
            </w:pPr>
            <w:r>
              <w:rPr>
                <w:b/>
                <w:color w:val="1C1731"/>
                <w:sz w:val="20"/>
              </w:rPr>
              <w:t>%</w:t>
            </w:r>
          </w:p>
        </w:tc>
      </w:tr>
      <w:tr w:rsidR="005B1E76" w14:paraId="7F569720" w14:textId="77777777">
        <w:trPr>
          <w:trHeight w:val="386"/>
        </w:trPr>
        <w:tc>
          <w:tcPr>
            <w:tcW w:w="3535" w:type="dxa"/>
            <w:tcBorders>
              <w:top w:val="single" w:sz="4" w:space="0" w:color="BFBFBF"/>
              <w:bottom w:val="single" w:sz="4" w:space="0" w:color="BFBFBF"/>
            </w:tcBorders>
          </w:tcPr>
          <w:p w14:paraId="0E348218" w14:textId="77777777" w:rsidR="005B1E76" w:rsidRDefault="00EC16DA">
            <w:pPr>
              <w:pStyle w:val="TableParagraph"/>
              <w:spacing w:before="38"/>
              <w:ind w:left="79"/>
              <w:rPr>
                <w:sz w:val="20"/>
              </w:rPr>
            </w:pPr>
            <w:r>
              <w:rPr>
                <w:color w:val="1C1731"/>
                <w:sz w:val="20"/>
              </w:rPr>
              <w:t>1</w:t>
            </w:r>
            <w:r>
              <w:rPr>
                <w:color w:val="1C1731"/>
                <w:spacing w:val="12"/>
                <w:sz w:val="20"/>
              </w:rPr>
              <w:t xml:space="preserve"> </w:t>
            </w:r>
            <w:r>
              <w:rPr>
                <w:color w:val="1C1731"/>
                <w:spacing w:val="-4"/>
                <w:sz w:val="20"/>
              </w:rPr>
              <w:t>hour</w:t>
            </w:r>
          </w:p>
        </w:tc>
        <w:tc>
          <w:tcPr>
            <w:tcW w:w="1545" w:type="dxa"/>
            <w:tcBorders>
              <w:top w:val="single" w:sz="4" w:space="0" w:color="BFBFBF"/>
              <w:bottom w:val="single" w:sz="4" w:space="0" w:color="BFBFBF"/>
            </w:tcBorders>
          </w:tcPr>
          <w:p w14:paraId="0F6F84ED" w14:textId="77777777" w:rsidR="005B1E76" w:rsidRDefault="00EC16DA">
            <w:pPr>
              <w:pStyle w:val="TableParagraph"/>
              <w:spacing w:before="38"/>
              <w:ind w:left="125"/>
              <w:rPr>
                <w:sz w:val="20"/>
              </w:rPr>
            </w:pPr>
            <w:r>
              <w:rPr>
                <w:color w:val="1C1731"/>
                <w:spacing w:val="-2"/>
                <w:sz w:val="20"/>
              </w:rPr>
              <w:t>14.6%</w:t>
            </w:r>
          </w:p>
        </w:tc>
        <w:tc>
          <w:tcPr>
            <w:tcW w:w="1767" w:type="dxa"/>
            <w:tcBorders>
              <w:top w:val="single" w:sz="4" w:space="0" w:color="BFBFBF"/>
              <w:bottom w:val="single" w:sz="4" w:space="0" w:color="BFBFBF"/>
            </w:tcBorders>
          </w:tcPr>
          <w:p w14:paraId="444B2009" w14:textId="77777777" w:rsidR="005B1E76" w:rsidRDefault="00EC16DA">
            <w:pPr>
              <w:pStyle w:val="TableParagraph"/>
              <w:spacing w:before="38"/>
              <w:ind w:left="518"/>
              <w:rPr>
                <w:sz w:val="20"/>
              </w:rPr>
            </w:pPr>
            <w:r>
              <w:rPr>
                <w:color w:val="1C1731"/>
                <w:spacing w:val="-2"/>
                <w:sz w:val="20"/>
              </w:rPr>
              <w:t>15.1%</w:t>
            </w:r>
          </w:p>
        </w:tc>
        <w:tc>
          <w:tcPr>
            <w:tcW w:w="2732" w:type="dxa"/>
            <w:tcBorders>
              <w:top w:val="single" w:sz="4" w:space="0" w:color="BFBFBF"/>
              <w:bottom w:val="single" w:sz="4" w:space="0" w:color="BFBFBF"/>
            </w:tcBorders>
          </w:tcPr>
          <w:p w14:paraId="1118CBFE" w14:textId="77777777" w:rsidR="005B1E76" w:rsidRDefault="00EC16DA">
            <w:pPr>
              <w:pStyle w:val="TableParagraph"/>
              <w:spacing w:before="38"/>
              <w:ind w:left="659"/>
              <w:rPr>
                <w:sz w:val="20"/>
              </w:rPr>
            </w:pPr>
            <w:r>
              <w:rPr>
                <w:color w:val="1C1731"/>
                <w:spacing w:val="-2"/>
                <w:sz w:val="20"/>
              </w:rPr>
              <w:t>14.9%</w:t>
            </w:r>
          </w:p>
        </w:tc>
      </w:tr>
      <w:tr w:rsidR="005B1E76" w14:paraId="5A37B7B6" w14:textId="77777777">
        <w:trPr>
          <w:trHeight w:val="386"/>
        </w:trPr>
        <w:tc>
          <w:tcPr>
            <w:tcW w:w="3535" w:type="dxa"/>
            <w:tcBorders>
              <w:top w:val="single" w:sz="4" w:space="0" w:color="BFBFBF"/>
              <w:bottom w:val="single" w:sz="4" w:space="0" w:color="BFBFBF"/>
            </w:tcBorders>
          </w:tcPr>
          <w:p w14:paraId="37F0AE3F" w14:textId="77777777" w:rsidR="005B1E76" w:rsidRDefault="00EC16DA">
            <w:pPr>
              <w:pStyle w:val="TableParagraph"/>
              <w:spacing w:before="38"/>
              <w:ind w:left="79"/>
              <w:rPr>
                <w:sz w:val="20"/>
              </w:rPr>
            </w:pPr>
            <w:r>
              <w:rPr>
                <w:color w:val="1C1731"/>
                <w:sz w:val="20"/>
              </w:rPr>
              <w:t>2</w:t>
            </w:r>
            <w:r>
              <w:rPr>
                <w:color w:val="1C1731"/>
                <w:spacing w:val="12"/>
                <w:sz w:val="20"/>
              </w:rPr>
              <w:t xml:space="preserve"> </w:t>
            </w:r>
            <w:r>
              <w:rPr>
                <w:color w:val="1C1731"/>
                <w:spacing w:val="-4"/>
                <w:sz w:val="20"/>
              </w:rPr>
              <w:t>hours</w:t>
            </w:r>
          </w:p>
        </w:tc>
        <w:tc>
          <w:tcPr>
            <w:tcW w:w="1545" w:type="dxa"/>
            <w:tcBorders>
              <w:top w:val="single" w:sz="4" w:space="0" w:color="BFBFBF"/>
              <w:bottom w:val="single" w:sz="4" w:space="0" w:color="BFBFBF"/>
            </w:tcBorders>
          </w:tcPr>
          <w:p w14:paraId="27597809" w14:textId="77777777" w:rsidR="005B1E76" w:rsidRDefault="00EC16DA">
            <w:pPr>
              <w:pStyle w:val="TableParagraph"/>
              <w:spacing w:before="38"/>
              <w:ind w:left="125"/>
              <w:rPr>
                <w:sz w:val="20"/>
              </w:rPr>
            </w:pPr>
            <w:r>
              <w:rPr>
                <w:color w:val="1C1731"/>
                <w:spacing w:val="-2"/>
                <w:sz w:val="20"/>
              </w:rPr>
              <w:t>25.0%</w:t>
            </w:r>
          </w:p>
        </w:tc>
        <w:tc>
          <w:tcPr>
            <w:tcW w:w="1767" w:type="dxa"/>
            <w:tcBorders>
              <w:top w:val="single" w:sz="4" w:space="0" w:color="BFBFBF"/>
              <w:bottom w:val="single" w:sz="4" w:space="0" w:color="BFBFBF"/>
            </w:tcBorders>
          </w:tcPr>
          <w:p w14:paraId="2E5EC03F" w14:textId="77777777" w:rsidR="005B1E76" w:rsidRDefault="00EC16DA">
            <w:pPr>
              <w:pStyle w:val="TableParagraph"/>
              <w:spacing w:before="38"/>
              <w:ind w:left="518"/>
              <w:rPr>
                <w:sz w:val="20"/>
              </w:rPr>
            </w:pPr>
            <w:r>
              <w:rPr>
                <w:color w:val="1C1731"/>
                <w:spacing w:val="-2"/>
                <w:sz w:val="20"/>
              </w:rPr>
              <w:t>32.1%</w:t>
            </w:r>
          </w:p>
        </w:tc>
        <w:tc>
          <w:tcPr>
            <w:tcW w:w="2732" w:type="dxa"/>
            <w:tcBorders>
              <w:top w:val="single" w:sz="4" w:space="0" w:color="BFBFBF"/>
              <w:bottom w:val="single" w:sz="4" w:space="0" w:color="BFBFBF"/>
            </w:tcBorders>
          </w:tcPr>
          <w:p w14:paraId="0401F59A" w14:textId="77777777" w:rsidR="005B1E76" w:rsidRDefault="00EC16DA">
            <w:pPr>
              <w:pStyle w:val="TableParagraph"/>
              <w:spacing w:before="38"/>
              <w:ind w:left="659"/>
              <w:rPr>
                <w:sz w:val="20"/>
              </w:rPr>
            </w:pPr>
            <w:r>
              <w:rPr>
                <w:color w:val="1C1731"/>
                <w:spacing w:val="-2"/>
                <w:sz w:val="20"/>
              </w:rPr>
              <w:t>28.7%</w:t>
            </w:r>
          </w:p>
        </w:tc>
      </w:tr>
      <w:tr w:rsidR="005B1E76" w14:paraId="6E8668B9" w14:textId="77777777">
        <w:trPr>
          <w:trHeight w:val="386"/>
        </w:trPr>
        <w:tc>
          <w:tcPr>
            <w:tcW w:w="3535" w:type="dxa"/>
            <w:tcBorders>
              <w:top w:val="single" w:sz="4" w:space="0" w:color="BFBFBF"/>
              <w:bottom w:val="single" w:sz="4" w:space="0" w:color="BFBFBF"/>
            </w:tcBorders>
          </w:tcPr>
          <w:p w14:paraId="268FA5BF" w14:textId="77777777" w:rsidR="005B1E76" w:rsidRDefault="00EC16DA">
            <w:pPr>
              <w:pStyle w:val="TableParagraph"/>
              <w:spacing w:before="38"/>
              <w:ind w:left="79"/>
              <w:rPr>
                <w:sz w:val="20"/>
              </w:rPr>
            </w:pPr>
            <w:r>
              <w:rPr>
                <w:color w:val="1C1731"/>
                <w:sz w:val="20"/>
              </w:rPr>
              <w:t>3</w:t>
            </w:r>
            <w:r>
              <w:rPr>
                <w:color w:val="1C1731"/>
                <w:spacing w:val="12"/>
                <w:sz w:val="20"/>
              </w:rPr>
              <w:t xml:space="preserve"> </w:t>
            </w:r>
            <w:r>
              <w:rPr>
                <w:color w:val="1C1731"/>
                <w:spacing w:val="-4"/>
                <w:sz w:val="20"/>
              </w:rPr>
              <w:t>hours</w:t>
            </w:r>
          </w:p>
        </w:tc>
        <w:tc>
          <w:tcPr>
            <w:tcW w:w="1545" w:type="dxa"/>
            <w:tcBorders>
              <w:top w:val="single" w:sz="4" w:space="0" w:color="BFBFBF"/>
              <w:bottom w:val="single" w:sz="4" w:space="0" w:color="BFBFBF"/>
            </w:tcBorders>
          </w:tcPr>
          <w:p w14:paraId="6FD6680D" w14:textId="77777777" w:rsidR="005B1E76" w:rsidRDefault="00EC16DA">
            <w:pPr>
              <w:pStyle w:val="TableParagraph"/>
              <w:spacing w:before="38"/>
              <w:ind w:left="125"/>
              <w:rPr>
                <w:sz w:val="20"/>
              </w:rPr>
            </w:pPr>
            <w:r>
              <w:rPr>
                <w:color w:val="1C1731"/>
                <w:spacing w:val="-2"/>
                <w:sz w:val="20"/>
              </w:rPr>
              <w:t>20.8%</w:t>
            </w:r>
          </w:p>
        </w:tc>
        <w:tc>
          <w:tcPr>
            <w:tcW w:w="1767" w:type="dxa"/>
            <w:tcBorders>
              <w:top w:val="single" w:sz="4" w:space="0" w:color="BFBFBF"/>
              <w:bottom w:val="single" w:sz="4" w:space="0" w:color="BFBFBF"/>
            </w:tcBorders>
          </w:tcPr>
          <w:p w14:paraId="0F62A87F" w14:textId="77777777" w:rsidR="005B1E76" w:rsidRDefault="00EC16DA">
            <w:pPr>
              <w:pStyle w:val="TableParagraph"/>
              <w:spacing w:before="38"/>
              <w:ind w:left="518"/>
              <w:rPr>
                <w:sz w:val="20"/>
              </w:rPr>
            </w:pPr>
            <w:r>
              <w:rPr>
                <w:color w:val="1C1731"/>
                <w:spacing w:val="-2"/>
                <w:sz w:val="20"/>
              </w:rPr>
              <w:t>15.1%</w:t>
            </w:r>
          </w:p>
        </w:tc>
        <w:tc>
          <w:tcPr>
            <w:tcW w:w="2732" w:type="dxa"/>
            <w:tcBorders>
              <w:top w:val="single" w:sz="4" w:space="0" w:color="BFBFBF"/>
              <w:bottom w:val="single" w:sz="4" w:space="0" w:color="BFBFBF"/>
            </w:tcBorders>
          </w:tcPr>
          <w:p w14:paraId="56E6C7A8" w14:textId="77777777" w:rsidR="005B1E76" w:rsidRDefault="00EC16DA">
            <w:pPr>
              <w:pStyle w:val="TableParagraph"/>
              <w:spacing w:before="38"/>
              <w:ind w:left="659"/>
              <w:rPr>
                <w:sz w:val="20"/>
              </w:rPr>
            </w:pPr>
            <w:r>
              <w:rPr>
                <w:color w:val="1C1731"/>
                <w:spacing w:val="-2"/>
                <w:sz w:val="20"/>
              </w:rPr>
              <w:t>17.8%</w:t>
            </w:r>
          </w:p>
        </w:tc>
      </w:tr>
      <w:tr w:rsidR="005B1E76" w14:paraId="3ACBFE27" w14:textId="77777777">
        <w:trPr>
          <w:trHeight w:val="614"/>
        </w:trPr>
        <w:tc>
          <w:tcPr>
            <w:tcW w:w="3535" w:type="dxa"/>
            <w:tcBorders>
              <w:top w:val="single" w:sz="4" w:space="0" w:color="BFBFBF"/>
            </w:tcBorders>
          </w:tcPr>
          <w:p w14:paraId="356C623D" w14:textId="77777777" w:rsidR="005B1E76" w:rsidRDefault="00EC16DA">
            <w:pPr>
              <w:pStyle w:val="TableParagraph"/>
              <w:spacing w:before="38"/>
              <w:ind w:left="79"/>
              <w:rPr>
                <w:sz w:val="20"/>
              </w:rPr>
            </w:pPr>
            <w:r>
              <w:rPr>
                <w:color w:val="1C1731"/>
                <w:sz w:val="20"/>
              </w:rPr>
              <w:t>4+</w:t>
            </w:r>
            <w:r>
              <w:rPr>
                <w:color w:val="1C1731"/>
                <w:spacing w:val="18"/>
                <w:sz w:val="20"/>
              </w:rPr>
              <w:t xml:space="preserve"> </w:t>
            </w:r>
            <w:r>
              <w:rPr>
                <w:color w:val="1C1731"/>
                <w:spacing w:val="-4"/>
                <w:sz w:val="20"/>
              </w:rPr>
              <w:t>hours</w:t>
            </w:r>
          </w:p>
          <w:p w14:paraId="1A01A0B2" w14:textId="77777777" w:rsidR="005B1E76" w:rsidRDefault="005B1E76">
            <w:pPr>
              <w:pStyle w:val="TableParagraph"/>
              <w:spacing w:before="2"/>
              <w:rPr>
                <w:sz w:val="18"/>
              </w:rPr>
            </w:pPr>
          </w:p>
          <w:p w14:paraId="4B7E7AAB" w14:textId="77777777" w:rsidR="005B1E76" w:rsidRDefault="00EC16DA">
            <w:pPr>
              <w:pStyle w:val="TableParagraph"/>
              <w:spacing w:line="118" w:lineRule="exact"/>
              <w:rPr>
                <w:sz w:val="12"/>
              </w:rPr>
            </w:pPr>
            <w:r>
              <w:rPr>
                <w:color w:val="1C1731"/>
                <w:sz w:val="12"/>
              </w:rPr>
              <w:t>*</w:t>
            </w:r>
            <w:r>
              <w:rPr>
                <w:color w:val="1C1731"/>
                <w:spacing w:val="20"/>
                <w:sz w:val="12"/>
              </w:rPr>
              <w:t xml:space="preserve"> </w:t>
            </w:r>
            <w:r>
              <w:rPr>
                <w:color w:val="1C1731"/>
                <w:sz w:val="12"/>
              </w:rPr>
              <w:t>Pasifika</w:t>
            </w:r>
            <w:r>
              <w:rPr>
                <w:color w:val="1C1731"/>
                <w:spacing w:val="21"/>
                <w:sz w:val="12"/>
              </w:rPr>
              <w:t xml:space="preserve"> </w:t>
            </w:r>
            <w:r>
              <w:rPr>
                <w:color w:val="1C1731"/>
                <w:sz w:val="12"/>
              </w:rPr>
              <w:t>vs</w:t>
            </w:r>
            <w:r>
              <w:rPr>
                <w:color w:val="1C1731"/>
                <w:spacing w:val="20"/>
                <w:sz w:val="12"/>
              </w:rPr>
              <w:t xml:space="preserve"> </w:t>
            </w:r>
            <w:proofErr w:type="spellStart"/>
            <w:r>
              <w:rPr>
                <w:color w:val="1C1731"/>
                <w:sz w:val="12"/>
              </w:rPr>
              <w:t>nMnP</w:t>
            </w:r>
            <w:proofErr w:type="spellEnd"/>
            <w:r>
              <w:rPr>
                <w:color w:val="1C1731"/>
                <w:spacing w:val="21"/>
                <w:sz w:val="12"/>
              </w:rPr>
              <w:t xml:space="preserve"> </w:t>
            </w:r>
            <w:r>
              <w:rPr>
                <w:color w:val="1C1731"/>
                <w:sz w:val="12"/>
              </w:rPr>
              <w:t>was</w:t>
            </w:r>
            <w:r>
              <w:rPr>
                <w:color w:val="1C1731"/>
                <w:spacing w:val="21"/>
                <w:sz w:val="12"/>
              </w:rPr>
              <w:t xml:space="preserve"> </w:t>
            </w:r>
            <w:r>
              <w:rPr>
                <w:color w:val="1C1731"/>
                <w:sz w:val="12"/>
              </w:rPr>
              <w:t>not</w:t>
            </w:r>
            <w:r>
              <w:rPr>
                <w:color w:val="1C1731"/>
                <w:spacing w:val="20"/>
                <w:sz w:val="12"/>
              </w:rPr>
              <w:t xml:space="preserve"> </w:t>
            </w:r>
            <w:r>
              <w:rPr>
                <w:color w:val="1C1731"/>
                <w:sz w:val="12"/>
              </w:rPr>
              <w:t>statistically</w:t>
            </w:r>
            <w:r>
              <w:rPr>
                <w:color w:val="1C1731"/>
                <w:spacing w:val="21"/>
                <w:sz w:val="12"/>
              </w:rPr>
              <w:t xml:space="preserve"> </w:t>
            </w:r>
            <w:r>
              <w:rPr>
                <w:color w:val="1C1731"/>
                <w:sz w:val="12"/>
              </w:rPr>
              <w:t>significant</w:t>
            </w:r>
            <w:r>
              <w:rPr>
                <w:color w:val="1C1731"/>
                <w:spacing w:val="21"/>
                <w:sz w:val="12"/>
              </w:rPr>
              <w:t xml:space="preserve"> </w:t>
            </w:r>
            <w:r>
              <w:rPr>
                <w:color w:val="1C1731"/>
                <w:spacing w:val="-2"/>
                <w:sz w:val="12"/>
              </w:rPr>
              <w:t>(p=0.82).</w:t>
            </w:r>
          </w:p>
        </w:tc>
        <w:tc>
          <w:tcPr>
            <w:tcW w:w="1545" w:type="dxa"/>
            <w:tcBorders>
              <w:top w:val="single" w:sz="4" w:space="0" w:color="BFBFBF"/>
            </w:tcBorders>
          </w:tcPr>
          <w:p w14:paraId="4E34E031" w14:textId="77777777" w:rsidR="005B1E76" w:rsidRDefault="00EC16DA">
            <w:pPr>
              <w:pStyle w:val="TableParagraph"/>
              <w:spacing w:before="38"/>
              <w:ind w:left="125"/>
              <w:rPr>
                <w:sz w:val="20"/>
              </w:rPr>
            </w:pPr>
            <w:r>
              <w:rPr>
                <w:color w:val="1C1731"/>
                <w:spacing w:val="-2"/>
                <w:sz w:val="20"/>
              </w:rPr>
              <w:t>39.6%</w:t>
            </w:r>
          </w:p>
        </w:tc>
        <w:tc>
          <w:tcPr>
            <w:tcW w:w="1767" w:type="dxa"/>
            <w:tcBorders>
              <w:top w:val="single" w:sz="4" w:space="0" w:color="BFBFBF"/>
            </w:tcBorders>
          </w:tcPr>
          <w:p w14:paraId="5D898B1F" w14:textId="77777777" w:rsidR="005B1E76" w:rsidRDefault="00EC16DA">
            <w:pPr>
              <w:pStyle w:val="TableParagraph"/>
              <w:spacing w:before="38"/>
              <w:ind w:left="518"/>
              <w:rPr>
                <w:sz w:val="20"/>
              </w:rPr>
            </w:pPr>
            <w:r>
              <w:rPr>
                <w:color w:val="1C1731"/>
                <w:spacing w:val="-2"/>
                <w:sz w:val="20"/>
              </w:rPr>
              <w:t>37.7%</w:t>
            </w:r>
          </w:p>
        </w:tc>
        <w:tc>
          <w:tcPr>
            <w:tcW w:w="2732" w:type="dxa"/>
            <w:tcBorders>
              <w:top w:val="single" w:sz="4" w:space="0" w:color="BFBFBF"/>
            </w:tcBorders>
          </w:tcPr>
          <w:p w14:paraId="00AAFD81" w14:textId="77777777" w:rsidR="005B1E76" w:rsidRDefault="00EC16DA">
            <w:pPr>
              <w:pStyle w:val="TableParagraph"/>
              <w:spacing w:before="38"/>
              <w:ind w:left="659"/>
              <w:rPr>
                <w:sz w:val="20"/>
              </w:rPr>
            </w:pPr>
            <w:r>
              <w:rPr>
                <w:color w:val="1C1731"/>
                <w:spacing w:val="-2"/>
                <w:sz w:val="20"/>
              </w:rPr>
              <w:t>38.6%</w:t>
            </w:r>
          </w:p>
        </w:tc>
      </w:tr>
    </w:tbl>
    <w:p w14:paraId="3EE1F22A" w14:textId="77777777" w:rsidR="005B1E76" w:rsidRDefault="005B1E76">
      <w:pPr>
        <w:rPr>
          <w:sz w:val="20"/>
        </w:rPr>
        <w:sectPr w:rsidR="005B1E76">
          <w:headerReference w:type="even" r:id="rId91"/>
          <w:headerReference w:type="default" r:id="rId92"/>
          <w:footerReference w:type="even" r:id="rId93"/>
          <w:footerReference w:type="default" r:id="rId94"/>
          <w:pgSz w:w="11910" w:h="16840"/>
          <w:pgMar w:top="700" w:right="340" w:bottom="480" w:left="400" w:header="386" w:footer="298" w:gutter="0"/>
          <w:pgNumType w:start="31"/>
          <w:cols w:space="720"/>
        </w:sectPr>
      </w:pPr>
    </w:p>
    <w:p w14:paraId="7D140BF2" w14:textId="77777777" w:rsidR="005B1E76" w:rsidRDefault="00EC16DA">
      <w:pPr>
        <w:pStyle w:val="BodyText"/>
      </w:pPr>
      <w:r>
        <w:rPr>
          <w:noProof/>
        </w:rPr>
        <w:lastRenderedPageBreak/>
        <w:drawing>
          <wp:anchor distT="0" distB="0" distL="0" distR="0" simplePos="0" relativeHeight="15781888" behindDoc="0" locked="0" layoutInCell="1" allowOverlap="1" wp14:anchorId="0376C07B" wp14:editId="7DC2E35B">
            <wp:simplePos x="0" y="0"/>
            <wp:positionH relativeFrom="page">
              <wp:posOffset>0</wp:posOffset>
            </wp:positionH>
            <wp:positionV relativeFrom="page">
              <wp:posOffset>0</wp:posOffset>
            </wp:positionV>
            <wp:extent cx="162001" cy="10692003"/>
            <wp:effectExtent l="0" t="0" r="0" b="0"/>
            <wp:wrapNone/>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82400" behindDoc="0" locked="0" layoutInCell="1" allowOverlap="1" wp14:anchorId="38990E7F" wp14:editId="62CE0277">
            <wp:simplePos x="0" y="0"/>
            <wp:positionH relativeFrom="page">
              <wp:posOffset>324002</wp:posOffset>
            </wp:positionH>
            <wp:positionV relativeFrom="page">
              <wp:posOffset>10558805</wp:posOffset>
            </wp:positionV>
            <wp:extent cx="162001" cy="133197"/>
            <wp:effectExtent l="0" t="0" r="0" b="0"/>
            <wp:wrapNone/>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51B4931" w14:textId="77777777" w:rsidR="005B1E76" w:rsidRDefault="005B1E76">
      <w:pPr>
        <w:pStyle w:val="BodyText"/>
      </w:pPr>
    </w:p>
    <w:p w14:paraId="02D37D19" w14:textId="77777777" w:rsidR="005B1E76" w:rsidRDefault="005B1E76">
      <w:pPr>
        <w:pStyle w:val="BodyText"/>
      </w:pPr>
    </w:p>
    <w:p w14:paraId="0672E693" w14:textId="77777777" w:rsidR="005B1E76" w:rsidRDefault="005B1E76">
      <w:pPr>
        <w:pStyle w:val="BodyText"/>
      </w:pPr>
    </w:p>
    <w:p w14:paraId="01045B9E" w14:textId="77777777" w:rsidR="005B1E76" w:rsidRDefault="005B1E76">
      <w:pPr>
        <w:pStyle w:val="BodyText"/>
      </w:pPr>
    </w:p>
    <w:p w14:paraId="1F3B6813" w14:textId="77777777" w:rsidR="005B1E76" w:rsidRDefault="005B1E76">
      <w:pPr>
        <w:pStyle w:val="BodyText"/>
      </w:pPr>
    </w:p>
    <w:p w14:paraId="45146784" w14:textId="77777777" w:rsidR="005B1E76" w:rsidRDefault="005B1E76">
      <w:pPr>
        <w:pStyle w:val="BodyText"/>
        <w:spacing w:before="7"/>
        <w:rPr>
          <w:sz w:val="23"/>
        </w:rPr>
      </w:pPr>
    </w:p>
    <w:p w14:paraId="3AD3FD65" w14:textId="77777777" w:rsidR="005B1E76" w:rsidRDefault="00EC16DA">
      <w:pPr>
        <w:pStyle w:val="Heading6"/>
      </w:pPr>
      <w:bookmarkStart w:id="33" w:name="_TOC_250028"/>
      <w:r>
        <w:t>Game</w:t>
      </w:r>
      <w:r>
        <w:rPr>
          <w:spacing w:val="70"/>
        </w:rPr>
        <w:t xml:space="preserve"> </w:t>
      </w:r>
      <w:r>
        <w:t>Preferences</w:t>
      </w:r>
      <w:r>
        <w:rPr>
          <w:spacing w:val="70"/>
        </w:rPr>
        <w:t xml:space="preserve"> </w:t>
      </w:r>
      <w:r>
        <w:t>(Multi-player</w:t>
      </w:r>
      <w:r>
        <w:rPr>
          <w:spacing w:val="70"/>
        </w:rPr>
        <w:t xml:space="preserve"> </w:t>
      </w:r>
      <w:r>
        <w:t>vs</w:t>
      </w:r>
      <w:r>
        <w:rPr>
          <w:spacing w:val="71"/>
        </w:rPr>
        <w:t xml:space="preserve"> </w:t>
      </w:r>
      <w:proofErr w:type="gramStart"/>
      <w:r>
        <w:t>Single-</w:t>
      </w:r>
      <w:bookmarkEnd w:id="33"/>
      <w:r>
        <w:rPr>
          <w:spacing w:val="-2"/>
        </w:rPr>
        <w:t>player</w:t>
      </w:r>
      <w:proofErr w:type="gramEnd"/>
      <w:r>
        <w:rPr>
          <w:spacing w:val="-2"/>
        </w:rPr>
        <w:t>)</w:t>
      </w:r>
    </w:p>
    <w:p w14:paraId="71ACE3F4" w14:textId="77777777" w:rsidR="005B1E76" w:rsidRDefault="00EC16DA">
      <w:pPr>
        <w:pStyle w:val="BodyText"/>
        <w:spacing w:before="223" w:line="292" w:lineRule="auto"/>
        <w:ind w:left="677" w:right="787"/>
      </w:pPr>
      <w:r>
        <w:rPr>
          <w:color w:val="1C1731"/>
        </w:rPr>
        <w:t>Multiplayer</w:t>
      </w:r>
      <w:r>
        <w:rPr>
          <w:color w:val="1C1731"/>
          <w:spacing w:val="40"/>
        </w:rPr>
        <w:t xml:space="preserve"> </w:t>
      </w:r>
      <w:r>
        <w:rPr>
          <w:color w:val="1C1731"/>
        </w:rPr>
        <w:t>Online</w:t>
      </w:r>
      <w:r>
        <w:rPr>
          <w:color w:val="1C1731"/>
          <w:spacing w:val="40"/>
        </w:rPr>
        <w:t xml:space="preserve"> </w:t>
      </w:r>
      <w:r>
        <w:rPr>
          <w:color w:val="1C1731"/>
        </w:rPr>
        <w:t>Games</w:t>
      </w:r>
      <w:r>
        <w:rPr>
          <w:color w:val="1C1731"/>
          <w:spacing w:val="40"/>
        </w:rPr>
        <w:t xml:space="preserve"> </w:t>
      </w:r>
      <w:r>
        <w:rPr>
          <w:color w:val="1C1731"/>
        </w:rPr>
        <w:t>(MOG)</w:t>
      </w:r>
      <w:r>
        <w:rPr>
          <w:color w:val="1C1731"/>
          <w:spacing w:val="40"/>
        </w:rPr>
        <w:t xml:space="preserve"> </w:t>
      </w:r>
      <w:r>
        <w:rPr>
          <w:color w:val="1C1731"/>
        </w:rPr>
        <w:t>are</w:t>
      </w:r>
      <w:r>
        <w:rPr>
          <w:color w:val="1C1731"/>
          <w:spacing w:val="40"/>
        </w:rPr>
        <w:t xml:space="preserve"> </w:t>
      </w:r>
      <w:r>
        <w:rPr>
          <w:color w:val="1C1731"/>
        </w:rPr>
        <w:t>games</w:t>
      </w:r>
      <w:r>
        <w:rPr>
          <w:color w:val="1C1731"/>
          <w:spacing w:val="40"/>
        </w:rPr>
        <w:t xml:space="preserve"> </w:t>
      </w:r>
      <w:r>
        <w:rPr>
          <w:color w:val="1C1731"/>
        </w:rPr>
        <w:t>in</w:t>
      </w:r>
      <w:r>
        <w:rPr>
          <w:color w:val="1C1731"/>
          <w:spacing w:val="40"/>
        </w:rPr>
        <w:t xml:space="preserve"> </w:t>
      </w:r>
      <w:r>
        <w:rPr>
          <w:color w:val="1C1731"/>
        </w:rPr>
        <w:t>which</w:t>
      </w:r>
      <w:r>
        <w:rPr>
          <w:color w:val="1C1731"/>
          <w:spacing w:val="40"/>
        </w:rPr>
        <w:t xml:space="preserve"> </w:t>
      </w:r>
      <w:r>
        <w:rPr>
          <w:color w:val="1C1731"/>
        </w:rPr>
        <w:t>multiple</w:t>
      </w:r>
      <w:r>
        <w:rPr>
          <w:color w:val="1C1731"/>
          <w:spacing w:val="40"/>
        </w:rPr>
        <w:t xml:space="preserve"> </w:t>
      </w:r>
      <w:r>
        <w:rPr>
          <w:color w:val="1C1731"/>
        </w:rPr>
        <w:t>players</w:t>
      </w:r>
      <w:r>
        <w:rPr>
          <w:color w:val="1C1731"/>
          <w:spacing w:val="40"/>
        </w:rPr>
        <w:t xml:space="preserve"> </w:t>
      </w:r>
      <w:r>
        <w:rPr>
          <w:color w:val="1C1731"/>
        </w:rPr>
        <w:t>can</w:t>
      </w:r>
      <w:r>
        <w:rPr>
          <w:color w:val="1C1731"/>
          <w:spacing w:val="40"/>
        </w:rPr>
        <w:t xml:space="preserve"> </w:t>
      </w:r>
      <w:r>
        <w:rPr>
          <w:color w:val="1C1731"/>
        </w:rPr>
        <w:t>simultaneously</w:t>
      </w:r>
      <w:r>
        <w:rPr>
          <w:color w:val="1C1731"/>
          <w:spacing w:val="40"/>
        </w:rPr>
        <w:t xml:space="preserve"> </w:t>
      </w:r>
      <w:r>
        <w:rPr>
          <w:color w:val="1C1731"/>
        </w:rPr>
        <w:t>play</w:t>
      </w:r>
      <w:r>
        <w:rPr>
          <w:color w:val="1C1731"/>
          <w:spacing w:val="40"/>
        </w:rPr>
        <w:t xml:space="preserve"> </w:t>
      </w:r>
      <w:r>
        <w:rPr>
          <w:color w:val="1C1731"/>
        </w:rPr>
        <w:t>in</w:t>
      </w:r>
      <w:r>
        <w:rPr>
          <w:color w:val="1C1731"/>
          <w:spacing w:val="40"/>
        </w:rPr>
        <w:t xml:space="preserve"> </w:t>
      </w:r>
      <w:r>
        <w:rPr>
          <w:color w:val="1C1731"/>
        </w:rPr>
        <w:t>the same</w:t>
      </w:r>
      <w:r>
        <w:rPr>
          <w:color w:val="1C1731"/>
          <w:spacing w:val="40"/>
        </w:rPr>
        <w:t xml:space="preserve"> </w:t>
      </w:r>
      <w:r>
        <w:rPr>
          <w:color w:val="1C1731"/>
        </w:rPr>
        <w:t>online</w:t>
      </w:r>
      <w:r>
        <w:rPr>
          <w:color w:val="1C1731"/>
          <w:spacing w:val="40"/>
        </w:rPr>
        <w:t xml:space="preserve"> </w:t>
      </w:r>
      <w:r>
        <w:rPr>
          <w:color w:val="1C1731"/>
        </w:rPr>
        <w:t>game</w:t>
      </w:r>
      <w:r>
        <w:rPr>
          <w:color w:val="1C1731"/>
          <w:spacing w:val="40"/>
        </w:rPr>
        <w:t xml:space="preserve"> </w:t>
      </w:r>
      <w:r>
        <w:rPr>
          <w:color w:val="1C1731"/>
        </w:rPr>
        <w:t>environment.</w:t>
      </w:r>
      <w:r>
        <w:rPr>
          <w:color w:val="1C1731"/>
          <w:spacing w:val="40"/>
        </w:rPr>
        <w:t xml:space="preserve"> </w:t>
      </w:r>
      <w:r>
        <w:rPr>
          <w:color w:val="1C1731"/>
        </w:rPr>
        <w:t>This</w:t>
      </w:r>
      <w:r>
        <w:rPr>
          <w:color w:val="1C1731"/>
          <w:spacing w:val="40"/>
        </w:rPr>
        <w:t xml:space="preserve"> </w:t>
      </w:r>
      <w:r>
        <w:rPr>
          <w:color w:val="1C1731"/>
        </w:rPr>
        <w:t>differs</w:t>
      </w:r>
      <w:r>
        <w:rPr>
          <w:color w:val="1C1731"/>
          <w:spacing w:val="40"/>
        </w:rPr>
        <w:t xml:space="preserve"> </w:t>
      </w:r>
      <w:r>
        <w:rPr>
          <w:color w:val="1C1731"/>
        </w:rPr>
        <w:t>from</w:t>
      </w:r>
      <w:r>
        <w:rPr>
          <w:color w:val="1C1731"/>
          <w:spacing w:val="40"/>
        </w:rPr>
        <w:t xml:space="preserve"> </w:t>
      </w:r>
      <w:r>
        <w:rPr>
          <w:color w:val="1C1731"/>
        </w:rPr>
        <w:t>single-player</w:t>
      </w:r>
      <w:r>
        <w:rPr>
          <w:color w:val="1C1731"/>
          <w:spacing w:val="40"/>
        </w:rPr>
        <w:t xml:space="preserve"> </w:t>
      </w:r>
      <w:r>
        <w:rPr>
          <w:color w:val="1C1731"/>
        </w:rPr>
        <w:t>Online</w:t>
      </w:r>
      <w:r>
        <w:rPr>
          <w:color w:val="1C1731"/>
          <w:spacing w:val="40"/>
        </w:rPr>
        <w:t xml:space="preserve"> </w:t>
      </w:r>
      <w:r>
        <w:rPr>
          <w:color w:val="1C1731"/>
        </w:rPr>
        <w:t>Games</w:t>
      </w:r>
      <w:r>
        <w:rPr>
          <w:color w:val="1C1731"/>
          <w:spacing w:val="40"/>
        </w:rPr>
        <w:t xml:space="preserve"> </w:t>
      </w:r>
      <w:r>
        <w:rPr>
          <w:color w:val="1C1731"/>
        </w:rPr>
        <w:t>where</w:t>
      </w:r>
      <w:r>
        <w:rPr>
          <w:color w:val="1C1731"/>
          <w:spacing w:val="40"/>
        </w:rPr>
        <w:t xml:space="preserve"> </w:t>
      </w:r>
      <w:r>
        <w:rPr>
          <w:color w:val="1C1731"/>
        </w:rPr>
        <w:t>only</w:t>
      </w:r>
      <w:r>
        <w:rPr>
          <w:color w:val="1C1731"/>
          <w:spacing w:val="40"/>
        </w:rPr>
        <w:t xml:space="preserve"> </w:t>
      </w:r>
      <w:r>
        <w:rPr>
          <w:color w:val="1C1731"/>
        </w:rPr>
        <w:t>one</w:t>
      </w:r>
      <w:r>
        <w:rPr>
          <w:color w:val="1C1731"/>
          <w:spacing w:val="40"/>
        </w:rPr>
        <w:t xml:space="preserve"> </w:t>
      </w:r>
      <w:r>
        <w:rPr>
          <w:color w:val="1C1731"/>
        </w:rPr>
        <w:t>person can play at a time.</w:t>
      </w:r>
    </w:p>
    <w:p w14:paraId="10B206CC" w14:textId="77777777" w:rsidR="005B1E76" w:rsidRDefault="00EC16DA">
      <w:pPr>
        <w:pStyle w:val="BodyText"/>
        <w:spacing w:before="179"/>
        <w:ind w:left="677"/>
      </w:pPr>
      <w:r>
        <w:rPr>
          <w:color w:val="1C1731"/>
        </w:rPr>
        <w:t>In</w:t>
      </w:r>
      <w:r>
        <w:rPr>
          <w:color w:val="1C1731"/>
          <w:spacing w:val="39"/>
        </w:rPr>
        <w:t xml:space="preserve"> </w:t>
      </w:r>
      <w:r>
        <w:rPr>
          <w:color w:val="1C1731"/>
        </w:rPr>
        <w:t>the</w:t>
      </w:r>
      <w:r>
        <w:rPr>
          <w:color w:val="1C1731"/>
          <w:spacing w:val="39"/>
        </w:rPr>
        <w:t xml:space="preserve"> </w:t>
      </w:r>
      <w:r>
        <w:rPr>
          <w:color w:val="1C1731"/>
        </w:rPr>
        <w:t>online</w:t>
      </w:r>
      <w:r>
        <w:rPr>
          <w:color w:val="1C1731"/>
          <w:spacing w:val="39"/>
        </w:rPr>
        <w:t xml:space="preserve"> </w:t>
      </w:r>
      <w:r>
        <w:rPr>
          <w:color w:val="1C1731"/>
        </w:rPr>
        <w:t>survey,</w:t>
      </w:r>
      <w:r>
        <w:rPr>
          <w:color w:val="1C1731"/>
          <w:spacing w:val="39"/>
        </w:rPr>
        <w:t xml:space="preserve"> </w:t>
      </w:r>
      <w:r>
        <w:rPr>
          <w:color w:val="1C1731"/>
        </w:rPr>
        <w:t>participants</w:t>
      </w:r>
      <w:r>
        <w:rPr>
          <w:color w:val="1C1731"/>
          <w:spacing w:val="39"/>
        </w:rPr>
        <w:t xml:space="preserve"> </w:t>
      </w:r>
      <w:r>
        <w:rPr>
          <w:color w:val="1C1731"/>
        </w:rPr>
        <w:t>were</w:t>
      </w:r>
      <w:r>
        <w:rPr>
          <w:color w:val="1C1731"/>
          <w:spacing w:val="39"/>
        </w:rPr>
        <w:t xml:space="preserve"> </w:t>
      </w:r>
      <w:r>
        <w:rPr>
          <w:color w:val="1C1731"/>
        </w:rPr>
        <w:t>asked</w:t>
      </w:r>
      <w:r>
        <w:rPr>
          <w:color w:val="1C1731"/>
          <w:spacing w:val="39"/>
        </w:rPr>
        <w:t xml:space="preserve"> </w:t>
      </w:r>
      <w:r>
        <w:rPr>
          <w:color w:val="1C1731"/>
        </w:rPr>
        <w:t>about</w:t>
      </w:r>
      <w:r>
        <w:rPr>
          <w:color w:val="1C1731"/>
          <w:spacing w:val="39"/>
        </w:rPr>
        <w:t xml:space="preserve"> </w:t>
      </w:r>
      <w:r>
        <w:rPr>
          <w:color w:val="1C1731"/>
        </w:rPr>
        <w:t>their</w:t>
      </w:r>
      <w:r>
        <w:rPr>
          <w:color w:val="1C1731"/>
          <w:spacing w:val="39"/>
        </w:rPr>
        <w:t xml:space="preserve"> </w:t>
      </w:r>
      <w:r>
        <w:rPr>
          <w:color w:val="1C1731"/>
        </w:rPr>
        <w:t>gaming</w:t>
      </w:r>
      <w:r>
        <w:rPr>
          <w:color w:val="1C1731"/>
          <w:spacing w:val="39"/>
        </w:rPr>
        <w:t xml:space="preserve"> </w:t>
      </w:r>
      <w:r>
        <w:rPr>
          <w:color w:val="1C1731"/>
        </w:rPr>
        <w:t>preferences.</w:t>
      </w:r>
      <w:r>
        <w:rPr>
          <w:color w:val="1C1731"/>
          <w:spacing w:val="34"/>
        </w:rPr>
        <w:t xml:space="preserve">  </w:t>
      </w:r>
      <w:r>
        <w:rPr>
          <w:color w:val="1C1731"/>
        </w:rPr>
        <w:t>Most</w:t>
      </w:r>
      <w:r>
        <w:rPr>
          <w:color w:val="1C1731"/>
          <w:spacing w:val="40"/>
        </w:rPr>
        <w:t xml:space="preserve"> </w:t>
      </w:r>
      <w:r>
        <w:rPr>
          <w:color w:val="1C1731"/>
          <w:spacing w:val="-2"/>
        </w:rPr>
        <w:t>Pasifika</w:t>
      </w:r>
    </w:p>
    <w:p w14:paraId="18BB7D07" w14:textId="77777777" w:rsidR="005B1E76" w:rsidRDefault="00EC16DA">
      <w:pPr>
        <w:pStyle w:val="BodyText"/>
        <w:spacing w:before="50" w:line="292" w:lineRule="auto"/>
        <w:ind w:left="677" w:right="885"/>
      </w:pPr>
      <w:r>
        <w:rPr>
          <w:color w:val="1C1731"/>
        </w:rPr>
        <w:t>respondents</w:t>
      </w:r>
      <w:r>
        <w:rPr>
          <w:color w:val="1C1731"/>
          <w:spacing w:val="40"/>
        </w:rPr>
        <w:t xml:space="preserve"> </w:t>
      </w:r>
      <w:r>
        <w:rPr>
          <w:color w:val="1C1731"/>
        </w:rPr>
        <w:t>(77%)</w:t>
      </w:r>
      <w:r>
        <w:rPr>
          <w:color w:val="1C1731"/>
          <w:spacing w:val="40"/>
        </w:rPr>
        <w:t xml:space="preserve"> </w:t>
      </w:r>
      <w:r>
        <w:rPr>
          <w:color w:val="1C1731"/>
        </w:rPr>
        <w:t>played</w:t>
      </w:r>
      <w:r>
        <w:rPr>
          <w:color w:val="1C1731"/>
          <w:spacing w:val="40"/>
        </w:rPr>
        <w:t xml:space="preserve"> </w:t>
      </w:r>
      <w:r>
        <w:rPr>
          <w:color w:val="1C1731"/>
        </w:rPr>
        <w:t>both</w:t>
      </w:r>
      <w:r>
        <w:rPr>
          <w:color w:val="1C1731"/>
          <w:spacing w:val="40"/>
        </w:rPr>
        <w:t xml:space="preserve"> </w:t>
      </w:r>
      <w:r>
        <w:rPr>
          <w:color w:val="1C1731"/>
        </w:rPr>
        <w:t>single</w:t>
      </w:r>
      <w:r>
        <w:rPr>
          <w:color w:val="1C1731"/>
          <w:spacing w:val="40"/>
        </w:rPr>
        <w:t xml:space="preserve"> </w:t>
      </w:r>
      <w:r>
        <w:rPr>
          <w:color w:val="1C1731"/>
        </w:rPr>
        <w:t>and</w:t>
      </w:r>
      <w:r>
        <w:rPr>
          <w:color w:val="1C1731"/>
          <w:spacing w:val="40"/>
        </w:rPr>
        <w:t xml:space="preserve"> </w:t>
      </w:r>
      <w:r>
        <w:rPr>
          <w:color w:val="1C1731"/>
        </w:rPr>
        <w:t>multiplayer</w:t>
      </w:r>
      <w:r>
        <w:rPr>
          <w:color w:val="1C1731"/>
          <w:spacing w:val="40"/>
        </w:rPr>
        <w:t xml:space="preserve"> </w:t>
      </w:r>
      <w:r>
        <w:rPr>
          <w:color w:val="1C1731"/>
        </w:rPr>
        <w:t>games.</w:t>
      </w:r>
      <w:r>
        <w:rPr>
          <w:color w:val="1C1731"/>
          <w:spacing w:val="80"/>
        </w:rPr>
        <w:t xml:space="preserve"> </w:t>
      </w:r>
      <w:r>
        <w:rPr>
          <w:color w:val="1C1731"/>
        </w:rPr>
        <w:t>This</w:t>
      </w:r>
      <w:r>
        <w:rPr>
          <w:color w:val="1C1731"/>
          <w:spacing w:val="40"/>
        </w:rPr>
        <w:t xml:space="preserve"> </w:t>
      </w:r>
      <w:r>
        <w:rPr>
          <w:color w:val="1C1731"/>
        </w:rPr>
        <w:t>is</w:t>
      </w:r>
      <w:r>
        <w:rPr>
          <w:color w:val="1C1731"/>
          <w:spacing w:val="40"/>
        </w:rPr>
        <w:t xml:space="preserve"> </w:t>
      </w:r>
      <w:r>
        <w:rPr>
          <w:color w:val="1C1731"/>
        </w:rPr>
        <w:t>compared</w:t>
      </w:r>
      <w:r>
        <w:rPr>
          <w:color w:val="1C1731"/>
          <w:spacing w:val="40"/>
        </w:rPr>
        <w:t xml:space="preserve"> </w:t>
      </w:r>
      <w:r>
        <w:rPr>
          <w:color w:val="1C1731"/>
        </w:rPr>
        <w:t>to</w:t>
      </w:r>
      <w:r>
        <w:rPr>
          <w:color w:val="1C1731"/>
          <w:spacing w:val="40"/>
        </w:rPr>
        <w:t xml:space="preserve"> </w:t>
      </w:r>
      <w:r>
        <w:rPr>
          <w:color w:val="1C1731"/>
        </w:rPr>
        <w:t>13%</w:t>
      </w:r>
      <w:r>
        <w:rPr>
          <w:color w:val="1C1731"/>
          <w:spacing w:val="40"/>
        </w:rPr>
        <w:t xml:space="preserve"> </w:t>
      </w:r>
      <w:r>
        <w:rPr>
          <w:color w:val="1C1731"/>
        </w:rPr>
        <w:t>who</w:t>
      </w:r>
      <w:r>
        <w:rPr>
          <w:color w:val="1C1731"/>
          <w:spacing w:val="40"/>
        </w:rPr>
        <w:t xml:space="preserve"> </w:t>
      </w:r>
      <w:r>
        <w:rPr>
          <w:color w:val="1C1731"/>
        </w:rPr>
        <w:t>played single-player-only</w:t>
      </w:r>
      <w:r>
        <w:rPr>
          <w:color w:val="1C1731"/>
          <w:spacing w:val="41"/>
        </w:rPr>
        <w:t xml:space="preserve"> </w:t>
      </w:r>
      <w:r>
        <w:rPr>
          <w:color w:val="1C1731"/>
        </w:rPr>
        <w:t>games</w:t>
      </w:r>
      <w:r>
        <w:rPr>
          <w:color w:val="1C1731"/>
          <w:spacing w:val="41"/>
        </w:rPr>
        <w:t xml:space="preserve"> </w:t>
      </w:r>
      <w:r>
        <w:rPr>
          <w:color w:val="1C1731"/>
        </w:rPr>
        <w:t>and</w:t>
      </w:r>
      <w:r>
        <w:rPr>
          <w:color w:val="1C1731"/>
          <w:spacing w:val="41"/>
        </w:rPr>
        <w:t xml:space="preserve"> </w:t>
      </w:r>
      <w:r>
        <w:rPr>
          <w:color w:val="1C1731"/>
        </w:rPr>
        <w:t>10%</w:t>
      </w:r>
      <w:r>
        <w:rPr>
          <w:color w:val="1C1731"/>
          <w:spacing w:val="41"/>
        </w:rPr>
        <w:t xml:space="preserve"> </w:t>
      </w:r>
      <w:r>
        <w:rPr>
          <w:color w:val="1C1731"/>
        </w:rPr>
        <w:t>who</w:t>
      </w:r>
      <w:r>
        <w:rPr>
          <w:color w:val="1C1731"/>
          <w:spacing w:val="41"/>
        </w:rPr>
        <w:t xml:space="preserve"> </w:t>
      </w:r>
      <w:r>
        <w:rPr>
          <w:color w:val="1C1731"/>
        </w:rPr>
        <w:t>played</w:t>
      </w:r>
      <w:r>
        <w:rPr>
          <w:color w:val="1C1731"/>
          <w:spacing w:val="42"/>
        </w:rPr>
        <w:t xml:space="preserve"> </w:t>
      </w:r>
      <w:r>
        <w:rPr>
          <w:color w:val="1C1731"/>
        </w:rPr>
        <w:t>Multiplayer</w:t>
      </w:r>
      <w:r>
        <w:rPr>
          <w:color w:val="1C1731"/>
          <w:spacing w:val="41"/>
        </w:rPr>
        <w:t xml:space="preserve"> </w:t>
      </w:r>
      <w:r>
        <w:rPr>
          <w:color w:val="1C1731"/>
        </w:rPr>
        <w:t>only</w:t>
      </w:r>
      <w:r>
        <w:rPr>
          <w:color w:val="1C1731"/>
          <w:spacing w:val="41"/>
        </w:rPr>
        <w:t xml:space="preserve"> </w:t>
      </w:r>
      <w:r>
        <w:rPr>
          <w:color w:val="1C1731"/>
        </w:rPr>
        <w:t>games</w:t>
      </w:r>
      <w:r>
        <w:rPr>
          <w:color w:val="1C1731"/>
          <w:spacing w:val="41"/>
        </w:rPr>
        <w:t xml:space="preserve"> </w:t>
      </w:r>
      <w:r>
        <w:rPr>
          <w:color w:val="1C1731"/>
        </w:rPr>
        <w:t>(Figure</w:t>
      </w:r>
      <w:r>
        <w:rPr>
          <w:color w:val="1C1731"/>
          <w:spacing w:val="41"/>
        </w:rPr>
        <w:t xml:space="preserve"> </w:t>
      </w:r>
      <w:r>
        <w:rPr>
          <w:color w:val="1C1731"/>
        </w:rPr>
        <w:t>4).</w:t>
      </w:r>
      <w:r>
        <w:rPr>
          <w:color w:val="1C1731"/>
          <w:spacing w:val="41"/>
        </w:rPr>
        <w:t xml:space="preserve"> </w:t>
      </w:r>
      <w:r>
        <w:rPr>
          <w:color w:val="1C1731"/>
        </w:rPr>
        <w:t>These</w:t>
      </w:r>
      <w:r>
        <w:rPr>
          <w:color w:val="1C1731"/>
          <w:spacing w:val="42"/>
        </w:rPr>
        <w:t xml:space="preserve"> </w:t>
      </w:r>
      <w:r>
        <w:rPr>
          <w:color w:val="1C1731"/>
          <w:spacing w:val="-2"/>
        </w:rPr>
        <w:t>percentages</w:t>
      </w:r>
    </w:p>
    <w:p w14:paraId="6BB842DE" w14:textId="77777777" w:rsidR="005B1E76" w:rsidRDefault="00EC16DA">
      <w:pPr>
        <w:pStyle w:val="BodyText"/>
        <w:spacing w:line="292" w:lineRule="auto"/>
        <w:ind w:left="677" w:right="632"/>
      </w:pPr>
      <w:r>
        <w:rPr>
          <w:color w:val="1C1731"/>
        </w:rPr>
        <w:t>were</w:t>
      </w:r>
      <w:r>
        <w:rPr>
          <w:color w:val="1C1731"/>
          <w:spacing w:val="37"/>
        </w:rPr>
        <w:t xml:space="preserve"> </w:t>
      </w:r>
      <w:r>
        <w:rPr>
          <w:color w:val="1C1731"/>
        </w:rPr>
        <w:t>nearly</w:t>
      </w:r>
      <w:r>
        <w:rPr>
          <w:color w:val="1C1731"/>
          <w:spacing w:val="37"/>
        </w:rPr>
        <w:t xml:space="preserve"> </w:t>
      </w:r>
      <w:r>
        <w:rPr>
          <w:color w:val="1C1731"/>
        </w:rPr>
        <w:t>identical</w:t>
      </w:r>
      <w:r>
        <w:rPr>
          <w:color w:val="1C1731"/>
          <w:spacing w:val="37"/>
        </w:rPr>
        <w:t xml:space="preserve"> </w:t>
      </w:r>
      <w:r>
        <w:rPr>
          <w:color w:val="1C1731"/>
        </w:rPr>
        <w:t>to</w:t>
      </w:r>
      <w:r>
        <w:rPr>
          <w:color w:val="1C1731"/>
          <w:spacing w:val="37"/>
        </w:rPr>
        <w:t xml:space="preserve"> </w:t>
      </w:r>
      <w:proofErr w:type="spellStart"/>
      <w:r>
        <w:rPr>
          <w:color w:val="1C1731"/>
        </w:rPr>
        <w:t>nMnP</w:t>
      </w:r>
      <w:proofErr w:type="spellEnd"/>
      <w:r>
        <w:rPr>
          <w:color w:val="1C1731"/>
          <w:spacing w:val="37"/>
        </w:rPr>
        <w:t xml:space="preserve"> </w:t>
      </w:r>
      <w:r>
        <w:rPr>
          <w:color w:val="1C1731"/>
        </w:rPr>
        <w:t>and</w:t>
      </w:r>
      <w:r>
        <w:rPr>
          <w:color w:val="1C1731"/>
          <w:spacing w:val="37"/>
        </w:rPr>
        <w:t xml:space="preserve"> </w:t>
      </w:r>
      <w:r>
        <w:rPr>
          <w:color w:val="1C1731"/>
        </w:rPr>
        <w:t>highlighted</w:t>
      </w:r>
      <w:r>
        <w:rPr>
          <w:color w:val="1C1731"/>
          <w:spacing w:val="37"/>
        </w:rPr>
        <w:t xml:space="preserve"> </w:t>
      </w:r>
      <w:r>
        <w:rPr>
          <w:color w:val="1C1731"/>
        </w:rPr>
        <w:t>the</w:t>
      </w:r>
      <w:r>
        <w:rPr>
          <w:color w:val="1C1731"/>
          <w:spacing w:val="37"/>
        </w:rPr>
        <w:t xml:space="preserve"> </w:t>
      </w:r>
      <w:r>
        <w:rPr>
          <w:color w:val="1C1731"/>
        </w:rPr>
        <w:t>importance</w:t>
      </w:r>
      <w:r>
        <w:rPr>
          <w:color w:val="1C1731"/>
          <w:spacing w:val="37"/>
        </w:rPr>
        <w:t xml:space="preserve"> </w:t>
      </w:r>
      <w:r>
        <w:rPr>
          <w:color w:val="1C1731"/>
        </w:rPr>
        <w:t>of</w:t>
      </w:r>
      <w:r>
        <w:rPr>
          <w:color w:val="1C1731"/>
          <w:spacing w:val="37"/>
        </w:rPr>
        <w:t xml:space="preserve"> </w:t>
      </w:r>
      <w:r>
        <w:rPr>
          <w:color w:val="1C1731"/>
        </w:rPr>
        <w:t>not</w:t>
      </w:r>
      <w:r>
        <w:rPr>
          <w:color w:val="1C1731"/>
          <w:spacing w:val="37"/>
        </w:rPr>
        <w:t xml:space="preserve"> </w:t>
      </w:r>
      <w:r>
        <w:rPr>
          <w:color w:val="1C1731"/>
        </w:rPr>
        <w:t>assuming</w:t>
      </w:r>
      <w:r>
        <w:rPr>
          <w:color w:val="1C1731"/>
          <w:spacing w:val="37"/>
        </w:rPr>
        <w:t xml:space="preserve"> </w:t>
      </w:r>
      <w:r>
        <w:rPr>
          <w:color w:val="1C1731"/>
        </w:rPr>
        <w:t>players</w:t>
      </w:r>
      <w:r>
        <w:rPr>
          <w:color w:val="1C1731"/>
          <w:spacing w:val="37"/>
        </w:rPr>
        <w:t xml:space="preserve"> </w:t>
      </w:r>
      <w:r>
        <w:rPr>
          <w:color w:val="1C1731"/>
        </w:rPr>
        <w:t>only</w:t>
      </w:r>
      <w:r>
        <w:rPr>
          <w:color w:val="1C1731"/>
          <w:spacing w:val="37"/>
        </w:rPr>
        <w:t xml:space="preserve"> </w:t>
      </w:r>
      <w:r>
        <w:rPr>
          <w:color w:val="1C1731"/>
        </w:rPr>
        <w:t>play</w:t>
      </w:r>
      <w:r>
        <w:rPr>
          <w:color w:val="1C1731"/>
          <w:spacing w:val="37"/>
        </w:rPr>
        <w:t xml:space="preserve"> </w:t>
      </w:r>
      <w:r>
        <w:rPr>
          <w:color w:val="1C1731"/>
        </w:rPr>
        <w:t>either single-player</w:t>
      </w:r>
      <w:r>
        <w:rPr>
          <w:color w:val="1C1731"/>
          <w:spacing w:val="40"/>
        </w:rPr>
        <w:t xml:space="preserve"> </w:t>
      </w:r>
      <w:r>
        <w:rPr>
          <w:color w:val="1C1731"/>
        </w:rPr>
        <w:t>or</w:t>
      </w:r>
      <w:r>
        <w:rPr>
          <w:color w:val="1C1731"/>
          <w:spacing w:val="40"/>
        </w:rPr>
        <w:t xml:space="preserve"> </w:t>
      </w:r>
      <w:r>
        <w:rPr>
          <w:color w:val="1C1731"/>
        </w:rPr>
        <w:t>multiplayer</w:t>
      </w:r>
      <w:r>
        <w:rPr>
          <w:color w:val="1C1731"/>
          <w:spacing w:val="40"/>
        </w:rPr>
        <w:t xml:space="preserve"> </w:t>
      </w:r>
      <w:r>
        <w:rPr>
          <w:color w:val="1C1731"/>
        </w:rPr>
        <w:t>games.</w:t>
      </w:r>
    </w:p>
    <w:p w14:paraId="16EA29E0" w14:textId="77777777" w:rsidR="005B1E76" w:rsidRDefault="005B1E76">
      <w:pPr>
        <w:pStyle w:val="BodyText"/>
        <w:spacing w:before="2"/>
        <w:rPr>
          <w:sz w:val="22"/>
        </w:rPr>
      </w:pPr>
    </w:p>
    <w:p w14:paraId="30552728" w14:textId="77777777" w:rsidR="005B1E76" w:rsidRDefault="00EC16DA">
      <w:pPr>
        <w:ind w:left="677"/>
        <w:rPr>
          <w:sz w:val="12"/>
        </w:rPr>
      </w:pPr>
      <w:r>
        <w:rPr>
          <w:color w:val="1C1731"/>
          <w:sz w:val="12"/>
        </w:rPr>
        <w:t>Figure</w:t>
      </w:r>
      <w:r>
        <w:rPr>
          <w:color w:val="1C1731"/>
          <w:spacing w:val="20"/>
          <w:sz w:val="12"/>
        </w:rPr>
        <w:t xml:space="preserve"> </w:t>
      </w:r>
      <w:r>
        <w:rPr>
          <w:color w:val="1C1731"/>
          <w:sz w:val="12"/>
        </w:rPr>
        <w:t>4</w:t>
      </w:r>
      <w:r>
        <w:rPr>
          <w:color w:val="1C1731"/>
          <w:spacing w:val="20"/>
          <w:sz w:val="12"/>
        </w:rPr>
        <w:t xml:space="preserve"> </w:t>
      </w:r>
      <w:r>
        <w:rPr>
          <w:color w:val="1C1731"/>
          <w:sz w:val="12"/>
        </w:rPr>
        <w:t>Gaming</w:t>
      </w:r>
      <w:r>
        <w:rPr>
          <w:color w:val="1C1731"/>
          <w:spacing w:val="20"/>
          <w:sz w:val="12"/>
        </w:rPr>
        <w:t xml:space="preserve"> </w:t>
      </w:r>
      <w:r>
        <w:rPr>
          <w:color w:val="1C1731"/>
          <w:sz w:val="12"/>
        </w:rPr>
        <w:t>preference</w:t>
      </w:r>
      <w:r>
        <w:rPr>
          <w:color w:val="1C1731"/>
          <w:spacing w:val="20"/>
          <w:sz w:val="12"/>
        </w:rPr>
        <w:t xml:space="preserve"> </w:t>
      </w:r>
      <w:r>
        <w:rPr>
          <w:color w:val="1C1731"/>
          <w:sz w:val="12"/>
        </w:rPr>
        <w:t>(single</w:t>
      </w:r>
      <w:r>
        <w:rPr>
          <w:color w:val="1C1731"/>
          <w:spacing w:val="20"/>
          <w:sz w:val="12"/>
        </w:rPr>
        <w:t xml:space="preserve"> </w:t>
      </w:r>
      <w:r>
        <w:rPr>
          <w:color w:val="1C1731"/>
          <w:sz w:val="12"/>
        </w:rPr>
        <w:t>player</w:t>
      </w:r>
      <w:r>
        <w:rPr>
          <w:color w:val="1C1731"/>
          <w:spacing w:val="20"/>
          <w:sz w:val="12"/>
        </w:rPr>
        <w:t xml:space="preserve"> </w:t>
      </w:r>
      <w:r>
        <w:rPr>
          <w:color w:val="1C1731"/>
          <w:sz w:val="12"/>
        </w:rPr>
        <w:t>vs</w:t>
      </w:r>
      <w:r>
        <w:rPr>
          <w:color w:val="1C1731"/>
          <w:spacing w:val="20"/>
          <w:sz w:val="12"/>
        </w:rPr>
        <w:t xml:space="preserve"> </w:t>
      </w:r>
      <w:r>
        <w:rPr>
          <w:color w:val="1C1731"/>
          <w:sz w:val="12"/>
        </w:rPr>
        <w:t>multi</w:t>
      </w:r>
      <w:r>
        <w:rPr>
          <w:color w:val="1C1731"/>
          <w:spacing w:val="20"/>
          <w:sz w:val="12"/>
        </w:rPr>
        <w:t xml:space="preserve"> </w:t>
      </w:r>
      <w:r>
        <w:rPr>
          <w:color w:val="1C1731"/>
          <w:sz w:val="12"/>
        </w:rPr>
        <w:t>player)</w:t>
      </w:r>
      <w:r>
        <w:rPr>
          <w:color w:val="1C1731"/>
          <w:spacing w:val="20"/>
          <w:sz w:val="12"/>
        </w:rPr>
        <w:t xml:space="preserve"> </w:t>
      </w:r>
      <w:r>
        <w:rPr>
          <w:color w:val="1C1731"/>
          <w:sz w:val="12"/>
        </w:rPr>
        <w:t>for</w:t>
      </w:r>
      <w:r>
        <w:rPr>
          <w:color w:val="1C1731"/>
          <w:spacing w:val="20"/>
          <w:sz w:val="12"/>
        </w:rPr>
        <w:t xml:space="preserve"> </w:t>
      </w:r>
      <w:r>
        <w:rPr>
          <w:color w:val="1C1731"/>
          <w:sz w:val="12"/>
        </w:rPr>
        <w:t>Pasifika</w:t>
      </w:r>
      <w:r>
        <w:rPr>
          <w:color w:val="1C1731"/>
          <w:spacing w:val="21"/>
          <w:sz w:val="12"/>
        </w:rPr>
        <w:t xml:space="preserve"> </w:t>
      </w:r>
      <w:r>
        <w:rPr>
          <w:color w:val="1C1731"/>
          <w:spacing w:val="-2"/>
          <w:sz w:val="12"/>
        </w:rPr>
        <w:t>participants</w:t>
      </w:r>
    </w:p>
    <w:p w14:paraId="4DCBE686" w14:textId="77777777" w:rsidR="005B1E76" w:rsidRDefault="005B1E76">
      <w:pPr>
        <w:pStyle w:val="BodyText"/>
      </w:pPr>
    </w:p>
    <w:p w14:paraId="225776FA" w14:textId="77777777" w:rsidR="005B1E76" w:rsidRDefault="00EC16DA">
      <w:pPr>
        <w:pStyle w:val="BodyText"/>
        <w:spacing w:before="8"/>
        <w:rPr>
          <w:sz w:val="11"/>
        </w:rPr>
      </w:pPr>
      <w:r>
        <w:rPr>
          <w:noProof/>
        </w:rPr>
        <w:drawing>
          <wp:anchor distT="0" distB="0" distL="0" distR="0" simplePos="0" relativeHeight="103" behindDoc="0" locked="0" layoutInCell="1" allowOverlap="1" wp14:anchorId="14417164" wp14:editId="2DA7BADB">
            <wp:simplePos x="0" y="0"/>
            <wp:positionH relativeFrom="page">
              <wp:posOffset>2274392</wp:posOffset>
            </wp:positionH>
            <wp:positionV relativeFrom="paragraph">
              <wp:posOffset>100764</wp:posOffset>
            </wp:positionV>
            <wp:extent cx="3012771" cy="3371088"/>
            <wp:effectExtent l="0" t="0" r="0" b="0"/>
            <wp:wrapTopAndBottom/>
            <wp:docPr id="11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0.jpeg"/>
                    <pic:cNvPicPr/>
                  </pic:nvPicPr>
                  <pic:blipFill>
                    <a:blip r:embed="rId95" cstate="print"/>
                    <a:stretch>
                      <a:fillRect/>
                    </a:stretch>
                  </pic:blipFill>
                  <pic:spPr>
                    <a:xfrm>
                      <a:off x="0" y="0"/>
                      <a:ext cx="3012771" cy="3371088"/>
                    </a:xfrm>
                    <a:prstGeom prst="rect">
                      <a:avLst/>
                    </a:prstGeom>
                  </pic:spPr>
                </pic:pic>
              </a:graphicData>
            </a:graphic>
          </wp:anchor>
        </w:drawing>
      </w:r>
    </w:p>
    <w:p w14:paraId="107C1590" w14:textId="77777777" w:rsidR="005B1E76" w:rsidRDefault="005B1E76">
      <w:pPr>
        <w:pStyle w:val="BodyText"/>
        <w:rPr>
          <w:sz w:val="12"/>
        </w:rPr>
      </w:pPr>
    </w:p>
    <w:p w14:paraId="0353E665" w14:textId="77777777" w:rsidR="005B1E76" w:rsidRDefault="005B1E76">
      <w:pPr>
        <w:pStyle w:val="BodyText"/>
        <w:rPr>
          <w:sz w:val="12"/>
        </w:rPr>
      </w:pPr>
    </w:p>
    <w:p w14:paraId="44BA6331" w14:textId="77777777" w:rsidR="005B1E76" w:rsidRDefault="005B1E76">
      <w:pPr>
        <w:pStyle w:val="BodyText"/>
        <w:rPr>
          <w:sz w:val="12"/>
        </w:rPr>
      </w:pPr>
    </w:p>
    <w:p w14:paraId="3D7C38FA" w14:textId="77777777" w:rsidR="005B1E76" w:rsidRDefault="005B1E76">
      <w:pPr>
        <w:pStyle w:val="BodyText"/>
        <w:rPr>
          <w:sz w:val="10"/>
        </w:rPr>
      </w:pPr>
    </w:p>
    <w:p w14:paraId="61A2A80F" w14:textId="77777777" w:rsidR="005B1E76" w:rsidRDefault="00EC16DA">
      <w:pPr>
        <w:pStyle w:val="BodyText"/>
        <w:ind w:left="677"/>
      </w:pPr>
      <w:r>
        <w:rPr>
          <w:color w:val="1C1731"/>
        </w:rPr>
        <w:t>In</w:t>
      </w:r>
      <w:r>
        <w:rPr>
          <w:color w:val="1C1731"/>
          <w:spacing w:val="34"/>
        </w:rPr>
        <w:t xml:space="preserve"> </w:t>
      </w:r>
      <w:r>
        <w:rPr>
          <w:color w:val="1C1731"/>
        </w:rPr>
        <w:t>the</w:t>
      </w:r>
      <w:r>
        <w:rPr>
          <w:color w:val="1C1731"/>
          <w:spacing w:val="35"/>
        </w:rPr>
        <w:t xml:space="preserve"> </w:t>
      </w:r>
      <w:r>
        <w:rPr>
          <w:color w:val="1C1731"/>
        </w:rPr>
        <w:t>‘online</w:t>
      </w:r>
      <w:r>
        <w:rPr>
          <w:color w:val="1C1731"/>
          <w:spacing w:val="35"/>
        </w:rPr>
        <w:t xml:space="preserve"> </w:t>
      </w:r>
      <w:r>
        <w:rPr>
          <w:color w:val="1C1731"/>
        </w:rPr>
        <w:t>survey’,</w:t>
      </w:r>
      <w:r>
        <w:rPr>
          <w:color w:val="1C1731"/>
          <w:spacing w:val="35"/>
        </w:rPr>
        <w:t xml:space="preserve"> </w:t>
      </w:r>
      <w:r>
        <w:rPr>
          <w:color w:val="1C1731"/>
        </w:rPr>
        <w:t>participants</w:t>
      </w:r>
      <w:r>
        <w:rPr>
          <w:color w:val="1C1731"/>
          <w:spacing w:val="35"/>
        </w:rPr>
        <w:t xml:space="preserve"> </w:t>
      </w:r>
      <w:r>
        <w:rPr>
          <w:color w:val="1C1731"/>
        </w:rPr>
        <w:t>were</w:t>
      </w:r>
      <w:r>
        <w:rPr>
          <w:color w:val="1C1731"/>
          <w:spacing w:val="35"/>
        </w:rPr>
        <w:t xml:space="preserve"> </w:t>
      </w:r>
      <w:r>
        <w:rPr>
          <w:color w:val="1C1731"/>
        </w:rPr>
        <w:t>asked</w:t>
      </w:r>
      <w:r>
        <w:rPr>
          <w:color w:val="1C1731"/>
          <w:spacing w:val="35"/>
        </w:rPr>
        <w:t xml:space="preserve"> </w:t>
      </w:r>
      <w:r>
        <w:rPr>
          <w:color w:val="1C1731"/>
        </w:rPr>
        <w:t>to</w:t>
      </w:r>
      <w:r>
        <w:rPr>
          <w:color w:val="1C1731"/>
          <w:spacing w:val="34"/>
        </w:rPr>
        <w:t xml:space="preserve"> </w:t>
      </w:r>
      <w:r>
        <w:rPr>
          <w:color w:val="1C1731"/>
        </w:rPr>
        <w:t>name</w:t>
      </w:r>
      <w:r>
        <w:rPr>
          <w:color w:val="1C1731"/>
          <w:spacing w:val="35"/>
        </w:rPr>
        <w:t xml:space="preserve"> </w:t>
      </w:r>
      <w:r>
        <w:rPr>
          <w:color w:val="1C1731"/>
        </w:rPr>
        <w:t>their</w:t>
      </w:r>
      <w:r>
        <w:rPr>
          <w:color w:val="1C1731"/>
          <w:spacing w:val="35"/>
        </w:rPr>
        <w:t xml:space="preserve"> </w:t>
      </w:r>
      <w:r>
        <w:rPr>
          <w:color w:val="1C1731"/>
        </w:rPr>
        <w:t>top</w:t>
      </w:r>
      <w:r>
        <w:rPr>
          <w:color w:val="1C1731"/>
          <w:spacing w:val="35"/>
        </w:rPr>
        <w:t xml:space="preserve"> </w:t>
      </w:r>
      <w:r>
        <w:rPr>
          <w:color w:val="1C1731"/>
        </w:rPr>
        <w:t>three</w:t>
      </w:r>
      <w:r>
        <w:rPr>
          <w:color w:val="1C1731"/>
          <w:spacing w:val="35"/>
        </w:rPr>
        <w:t xml:space="preserve"> </w:t>
      </w:r>
      <w:proofErr w:type="spellStart"/>
      <w:r>
        <w:rPr>
          <w:color w:val="1C1731"/>
        </w:rPr>
        <w:t>favourite</w:t>
      </w:r>
      <w:proofErr w:type="spellEnd"/>
      <w:r>
        <w:rPr>
          <w:color w:val="1C1731"/>
          <w:spacing w:val="35"/>
        </w:rPr>
        <w:t xml:space="preserve"> </w:t>
      </w:r>
      <w:r>
        <w:rPr>
          <w:color w:val="1C1731"/>
        </w:rPr>
        <w:t>games</w:t>
      </w:r>
      <w:r>
        <w:rPr>
          <w:color w:val="1C1731"/>
          <w:spacing w:val="35"/>
        </w:rPr>
        <w:t xml:space="preserve"> </w:t>
      </w:r>
      <w:r>
        <w:rPr>
          <w:color w:val="1C1731"/>
        </w:rPr>
        <w:t>to</w:t>
      </w:r>
      <w:r>
        <w:rPr>
          <w:color w:val="1C1731"/>
          <w:spacing w:val="35"/>
        </w:rPr>
        <w:t xml:space="preserve"> </w:t>
      </w:r>
      <w:r>
        <w:rPr>
          <w:color w:val="1C1731"/>
          <w:spacing w:val="-2"/>
        </w:rPr>
        <w:t>play.</w:t>
      </w:r>
    </w:p>
    <w:p w14:paraId="38162E1A" w14:textId="77777777" w:rsidR="005B1E76" w:rsidRDefault="00EC16DA">
      <w:pPr>
        <w:pStyle w:val="BodyText"/>
        <w:spacing w:before="50" w:line="292" w:lineRule="auto"/>
        <w:ind w:left="677" w:right="708"/>
      </w:pPr>
      <w:r>
        <w:rPr>
          <w:color w:val="1C1731"/>
        </w:rPr>
        <w:t>Findings</w:t>
      </w:r>
      <w:r>
        <w:rPr>
          <w:color w:val="1C1731"/>
          <w:spacing w:val="37"/>
        </w:rPr>
        <w:t xml:space="preserve"> </w:t>
      </w:r>
      <w:r>
        <w:rPr>
          <w:color w:val="1C1731"/>
        </w:rPr>
        <w:t>suggest</w:t>
      </w:r>
      <w:r>
        <w:rPr>
          <w:color w:val="1C1731"/>
          <w:spacing w:val="37"/>
        </w:rPr>
        <w:t xml:space="preserve"> </w:t>
      </w:r>
      <w:r>
        <w:rPr>
          <w:color w:val="1C1731"/>
        </w:rPr>
        <w:t>that</w:t>
      </w:r>
      <w:r>
        <w:rPr>
          <w:color w:val="1C1731"/>
          <w:spacing w:val="37"/>
        </w:rPr>
        <w:t xml:space="preserve"> </w:t>
      </w:r>
      <w:r>
        <w:rPr>
          <w:color w:val="1C1731"/>
        </w:rPr>
        <w:t>irrespective</w:t>
      </w:r>
      <w:r>
        <w:rPr>
          <w:color w:val="1C1731"/>
          <w:spacing w:val="37"/>
        </w:rPr>
        <w:t xml:space="preserve"> </w:t>
      </w:r>
      <w:r>
        <w:rPr>
          <w:color w:val="1C1731"/>
        </w:rPr>
        <w:t>of</w:t>
      </w:r>
      <w:r>
        <w:rPr>
          <w:color w:val="1C1731"/>
          <w:spacing w:val="37"/>
        </w:rPr>
        <w:t xml:space="preserve"> </w:t>
      </w:r>
      <w:r>
        <w:rPr>
          <w:color w:val="1C1731"/>
        </w:rPr>
        <w:t>ethnicity,</w:t>
      </w:r>
      <w:r>
        <w:rPr>
          <w:color w:val="1C1731"/>
          <w:spacing w:val="37"/>
        </w:rPr>
        <w:t xml:space="preserve"> </w:t>
      </w:r>
      <w:r>
        <w:rPr>
          <w:color w:val="1C1731"/>
        </w:rPr>
        <w:t>the</w:t>
      </w:r>
      <w:r>
        <w:rPr>
          <w:color w:val="1C1731"/>
          <w:spacing w:val="37"/>
        </w:rPr>
        <w:t xml:space="preserve"> </w:t>
      </w:r>
      <w:r>
        <w:rPr>
          <w:color w:val="1C1731"/>
        </w:rPr>
        <w:t>Call</w:t>
      </w:r>
      <w:r>
        <w:rPr>
          <w:color w:val="1C1731"/>
          <w:spacing w:val="37"/>
        </w:rPr>
        <w:t xml:space="preserve"> </w:t>
      </w:r>
      <w:r>
        <w:rPr>
          <w:color w:val="1C1731"/>
        </w:rPr>
        <w:t>of</w:t>
      </w:r>
      <w:r>
        <w:rPr>
          <w:color w:val="1C1731"/>
          <w:spacing w:val="37"/>
        </w:rPr>
        <w:t xml:space="preserve"> </w:t>
      </w:r>
      <w:r>
        <w:rPr>
          <w:color w:val="1C1731"/>
        </w:rPr>
        <w:t>Duty</w:t>
      </w:r>
      <w:r>
        <w:rPr>
          <w:color w:val="1C1731"/>
          <w:spacing w:val="37"/>
        </w:rPr>
        <w:t xml:space="preserve"> </w:t>
      </w:r>
      <w:r>
        <w:rPr>
          <w:color w:val="1C1731"/>
        </w:rPr>
        <w:t>(COD)</w:t>
      </w:r>
      <w:r>
        <w:rPr>
          <w:color w:val="1C1731"/>
          <w:spacing w:val="37"/>
        </w:rPr>
        <w:t xml:space="preserve"> </w:t>
      </w:r>
      <w:r>
        <w:rPr>
          <w:color w:val="1C1731"/>
        </w:rPr>
        <w:t>franchise</w:t>
      </w:r>
      <w:r>
        <w:rPr>
          <w:color w:val="1C1731"/>
          <w:spacing w:val="37"/>
        </w:rPr>
        <w:t xml:space="preserve"> </w:t>
      </w:r>
      <w:r>
        <w:rPr>
          <w:color w:val="1C1731"/>
        </w:rPr>
        <w:t>was</w:t>
      </w:r>
      <w:r>
        <w:rPr>
          <w:color w:val="1C1731"/>
          <w:spacing w:val="37"/>
        </w:rPr>
        <w:t xml:space="preserve"> </w:t>
      </w:r>
      <w:r>
        <w:rPr>
          <w:color w:val="1C1731"/>
        </w:rPr>
        <w:t>the</w:t>
      </w:r>
      <w:r>
        <w:rPr>
          <w:color w:val="1C1731"/>
          <w:spacing w:val="37"/>
        </w:rPr>
        <w:t xml:space="preserve"> </w:t>
      </w:r>
      <w:r>
        <w:rPr>
          <w:color w:val="1C1731"/>
        </w:rPr>
        <w:t>most</w:t>
      </w:r>
      <w:r>
        <w:rPr>
          <w:color w:val="1C1731"/>
          <w:spacing w:val="37"/>
        </w:rPr>
        <w:t xml:space="preserve"> </w:t>
      </w:r>
      <w:r>
        <w:rPr>
          <w:color w:val="1C1731"/>
        </w:rPr>
        <w:t>popular online</w:t>
      </w:r>
      <w:r>
        <w:rPr>
          <w:color w:val="1C1731"/>
          <w:spacing w:val="40"/>
        </w:rPr>
        <w:t xml:space="preserve"> </w:t>
      </w:r>
      <w:r>
        <w:rPr>
          <w:color w:val="1C1731"/>
        </w:rPr>
        <w:t>game,</w:t>
      </w:r>
      <w:r>
        <w:rPr>
          <w:color w:val="1C1731"/>
          <w:spacing w:val="40"/>
        </w:rPr>
        <w:t xml:space="preserve"> </w:t>
      </w:r>
      <w:r>
        <w:rPr>
          <w:color w:val="1C1731"/>
        </w:rPr>
        <w:t>with</w:t>
      </w:r>
      <w:r>
        <w:rPr>
          <w:color w:val="1C1731"/>
          <w:spacing w:val="40"/>
        </w:rPr>
        <w:t xml:space="preserve"> </w:t>
      </w:r>
      <w:r>
        <w:rPr>
          <w:color w:val="1C1731"/>
        </w:rPr>
        <w:t>Fortnite</w:t>
      </w:r>
      <w:r>
        <w:rPr>
          <w:color w:val="1C1731"/>
          <w:spacing w:val="40"/>
        </w:rPr>
        <w:t xml:space="preserve"> </w:t>
      </w:r>
      <w:r>
        <w:rPr>
          <w:color w:val="1C1731"/>
        </w:rPr>
        <w:t>second</w:t>
      </w:r>
      <w:r>
        <w:rPr>
          <w:color w:val="1C1731"/>
          <w:spacing w:val="40"/>
        </w:rPr>
        <w:t xml:space="preserve"> </w:t>
      </w:r>
      <w:r>
        <w:rPr>
          <w:color w:val="1C1731"/>
        </w:rPr>
        <w:t>and</w:t>
      </w:r>
      <w:r>
        <w:rPr>
          <w:color w:val="1C1731"/>
          <w:spacing w:val="40"/>
        </w:rPr>
        <w:t xml:space="preserve"> </w:t>
      </w:r>
      <w:r>
        <w:rPr>
          <w:color w:val="1C1731"/>
        </w:rPr>
        <w:t>NBA</w:t>
      </w:r>
      <w:r>
        <w:rPr>
          <w:color w:val="1C1731"/>
          <w:spacing w:val="40"/>
        </w:rPr>
        <w:t xml:space="preserve"> </w:t>
      </w:r>
      <w:r>
        <w:rPr>
          <w:color w:val="1C1731"/>
        </w:rPr>
        <w:t>2K</w:t>
      </w:r>
      <w:r>
        <w:rPr>
          <w:color w:val="1C1731"/>
          <w:spacing w:val="40"/>
        </w:rPr>
        <w:t xml:space="preserve"> </w:t>
      </w:r>
      <w:r>
        <w:rPr>
          <w:color w:val="1C1731"/>
        </w:rPr>
        <w:t>franchise</w:t>
      </w:r>
      <w:r>
        <w:rPr>
          <w:color w:val="1C1731"/>
          <w:spacing w:val="40"/>
        </w:rPr>
        <w:t xml:space="preserve"> </w:t>
      </w:r>
      <w:r>
        <w:rPr>
          <w:color w:val="1C1731"/>
        </w:rPr>
        <w:t>or</w:t>
      </w:r>
      <w:r>
        <w:rPr>
          <w:color w:val="1C1731"/>
          <w:spacing w:val="40"/>
        </w:rPr>
        <w:t xml:space="preserve"> </w:t>
      </w:r>
      <w:r>
        <w:rPr>
          <w:color w:val="1C1731"/>
        </w:rPr>
        <w:t>Grand</w:t>
      </w:r>
      <w:r>
        <w:rPr>
          <w:color w:val="1C1731"/>
          <w:spacing w:val="40"/>
        </w:rPr>
        <w:t xml:space="preserve"> </w:t>
      </w:r>
      <w:r>
        <w:rPr>
          <w:color w:val="1C1731"/>
        </w:rPr>
        <w:t>Theft</w:t>
      </w:r>
      <w:r>
        <w:rPr>
          <w:color w:val="1C1731"/>
          <w:spacing w:val="40"/>
        </w:rPr>
        <w:t xml:space="preserve"> </w:t>
      </w:r>
      <w:r>
        <w:rPr>
          <w:color w:val="1C1731"/>
        </w:rPr>
        <w:t>Auto</w:t>
      </w:r>
      <w:r>
        <w:rPr>
          <w:color w:val="1C1731"/>
          <w:spacing w:val="40"/>
        </w:rPr>
        <w:t xml:space="preserve"> </w:t>
      </w:r>
      <w:r>
        <w:rPr>
          <w:color w:val="1C1731"/>
        </w:rPr>
        <w:t>(GTA)</w:t>
      </w:r>
      <w:r>
        <w:rPr>
          <w:color w:val="1C1731"/>
          <w:spacing w:val="40"/>
        </w:rPr>
        <w:t xml:space="preserve"> </w:t>
      </w:r>
      <w:r>
        <w:rPr>
          <w:color w:val="1C1731"/>
        </w:rPr>
        <w:t>third</w:t>
      </w:r>
      <w:r>
        <w:rPr>
          <w:color w:val="1C1731"/>
          <w:spacing w:val="40"/>
        </w:rPr>
        <w:t xml:space="preserve"> </w:t>
      </w:r>
      <w:r>
        <w:rPr>
          <w:color w:val="1C1731"/>
        </w:rPr>
        <w:t>(Table</w:t>
      </w:r>
      <w:r>
        <w:rPr>
          <w:color w:val="1C1731"/>
          <w:spacing w:val="40"/>
        </w:rPr>
        <w:t xml:space="preserve"> </w:t>
      </w:r>
      <w:r>
        <w:rPr>
          <w:color w:val="1C1731"/>
        </w:rPr>
        <w:t>10).</w:t>
      </w:r>
    </w:p>
    <w:p w14:paraId="45F36F71" w14:textId="77777777" w:rsidR="005B1E76" w:rsidRDefault="005B1E76">
      <w:pPr>
        <w:pStyle w:val="BodyText"/>
        <w:spacing w:before="3"/>
        <w:rPr>
          <w:sz w:val="22"/>
        </w:rPr>
      </w:pPr>
    </w:p>
    <w:p w14:paraId="27070D48" w14:textId="77777777" w:rsidR="005B1E76" w:rsidRDefault="00EC16DA">
      <w:pPr>
        <w:ind w:left="677"/>
        <w:rPr>
          <w:sz w:val="12"/>
        </w:rPr>
      </w:pPr>
      <w:r>
        <w:rPr>
          <w:color w:val="1C1731"/>
          <w:sz w:val="12"/>
        </w:rPr>
        <w:t>Table</w:t>
      </w:r>
      <w:r>
        <w:rPr>
          <w:color w:val="1C1731"/>
          <w:spacing w:val="15"/>
          <w:sz w:val="12"/>
        </w:rPr>
        <w:t xml:space="preserve"> </w:t>
      </w:r>
      <w:r>
        <w:rPr>
          <w:color w:val="1C1731"/>
          <w:sz w:val="12"/>
        </w:rPr>
        <w:t>12:</w:t>
      </w:r>
      <w:r>
        <w:rPr>
          <w:color w:val="1C1731"/>
          <w:spacing w:val="17"/>
          <w:sz w:val="12"/>
        </w:rPr>
        <w:t xml:space="preserve"> </w:t>
      </w:r>
      <w:r>
        <w:rPr>
          <w:color w:val="1C1731"/>
          <w:sz w:val="12"/>
        </w:rPr>
        <w:t>Most</w:t>
      </w:r>
      <w:r>
        <w:rPr>
          <w:color w:val="1C1731"/>
          <w:spacing w:val="18"/>
          <w:sz w:val="12"/>
        </w:rPr>
        <w:t xml:space="preserve"> </w:t>
      </w:r>
      <w:r>
        <w:rPr>
          <w:color w:val="1C1731"/>
          <w:sz w:val="12"/>
        </w:rPr>
        <w:t>popular</w:t>
      </w:r>
      <w:r>
        <w:rPr>
          <w:color w:val="1C1731"/>
          <w:spacing w:val="17"/>
          <w:sz w:val="12"/>
        </w:rPr>
        <w:t xml:space="preserve"> </w:t>
      </w:r>
      <w:r>
        <w:rPr>
          <w:color w:val="1C1731"/>
          <w:sz w:val="12"/>
        </w:rPr>
        <w:t>games</w:t>
      </w:r>
      <w:r>
        <w:rPr>
          <w:color w:val="1C1731"/>
          <w:spacing w:val="18"/>
          <w:sz w:val="12"/>
        </w:rPr>
        <w:t xml:space="preserve"> </w:t>
      </w:r>
      <w:r>
        <w:rPr>
          <w:color w:val="1C1731"/>
          <w:spacing w:val="-2"/>
          <w:sz w:val="12"/>
        </w:rPr>
        <w:t>played.</w:t>
      </w:r>
    </w:p>
    <w:p w14:paraId="549544B8" w14:textId="77777777" w:rsidR="005B1E76" w:rsidRDefault="005B1E76">
      <w:pPr>
        <w:pStyle w:val="BodyText"/>
        <w:spacing w:before="3"/>
        <w:rPr>
          <w:sz w:val="9"/>
        </w:rPr>
      </w:pPr>
    </w:p>
    <w:tbl>
      <w:tblPr>
        <w:tblW w:w="0" w:type="auto"/>
        <w:tblInd w:w="684" w:type="dxa"/>
        <w:tblLayout w:type="fixed"/>
        <w:tblCellMar>
          <w:left w:w="0" w:type="dxa"/>
          <w:right w:w="0" w:type="dxa"/>
        </w:tblCellMar>
        <w:tblLook w:val="01E0" w:firstRow="1" w:lastRow="1" w:firstColumn="1" w:lastColumn="1" w:noHBand="0" w:noVBand="0"/>
      </w:tblPr>
      <w:tblGrid>
        <w:gridCol w:w="839"/>
        <w:gridCol w:w="2372"/>
        <w:gridCol w:w="2941"/>
        <w:gridCol w:w="3691"/>
      </w:tblGrid>
      <w:tr w:rsidR="005B1E76" w14:paraId="1D1A0D49" w14:textId="77777777">
        <w:trPr>
          <w:trHeight w:val="343"/>
        </w:trPr>
        <w:tc>
          <w:tcPr>
            <w:tcW w:w="839" w:type="dxa"/>
            <w:tcBorders>
              <w:bottom w:val="single" w:sz="4" w:space="0" w:color="BFBFBF"/>
            </w:tcBorders>
          </w:tcPr>
          <w:p w14:paraId="7D7A1E35" w14:textId="77777777" w:rsidR="005B1E76" w:rsidRDefault="00EC16DA">
            <w:pPr>
              <w:pStyle w:val="TableParagraph"/>
              <w:spacing w:line="224" w:lineRule="exact"/>
              <w:ind w:left="80"/>
              <w:rPr>
                <w:b/>
                <w:sz w:val="20"/>
              </w:rPr>
            </w:pPr>
            <w:r>
              <w:rPr>
                <w:b/>
                <w:color w:val="1C1731"/>
                <w:spacing w:val="-4"/>
                <w:sz w:val="20"/>
              </w:rPr>
              <w:t>Rank</w:t>
            </w:r>
          </w:p>
        </w:tc>
        <w:tc>
          <w:tcPr>
            <w:tcW w:w="2372" w:type="dxa"/>
            <w:tcBorders>
              <w:bottom w:val="single" w:sz="4" w:space="0" w:color="BFBFBF"/>
            </w:tcBorders>
          </w:tcPr>
          <w:p w14:paraId="50E5CF83" w14:textId="77777777" w:rsidR="005B1E76" w:rsidRDefault="00EC16DA">
            <w:pPr>
              <w:pStyle w:val="TableParagraph"/>
              <w:spacing w:line="224" w:lineRule="exact"/>
              <w:ind w:left="261"/>
              <w:rPr>
                <w:b/>
                <w:sz w:val="20"/>
              </w:rPr>
            </w:pPr>
            <w:r>
              <w:rPr>
                <w:b/>
                <w:color w:val="1C1731"/>
                <w:spacing w:val="-2"/>
                <w:sz w:val="20"/>
              </w:rPr>
              <w:t>Pasifika</w:t>
            </w:r>
          </w:p>
        </w:tc>
        <w:tc>
          <w:tcPr>
            <w:tcW w:w="2941" w:type="dxa"/>
            <w:tcBorders>
              <w:bottom w:val="single" w:sz="4" w:space="0" w:color="BFBFBF"/>
            </w:tcBorders>
          </w:tcPr>
          <w:p w14:paraId="1B56C2F6" w14:textId="77777777" w:rsidR="005B1E76" w:rsidRDefault="00EC16DA">
            <w:pPr>
              <w:pStyle w:val="TableParagraph"/>
              <w:spacing w:line="224" w:lineRule="exact"/>
              <w:ind w:left="191"/>
              <w:rPr>
                <w:b/>
                <w:sz w:val="20"/>
              </w:rPr>
            </w:pPr>
            <w:proofErr w:type="spellStart"/>
            <w:r>
              <w:rPr>
                <w:b/>
                <w:color w:val="1C1731"/>
                <w:spacing w:val="-4"/>
                <w:sz w:val="20"/>
              </w:rPr>
              <w:t>nMnP</w:t>
            </w:r>
            <w:proofErr w:type="spellEnd"/>
          </w:p>
        </w:tc>
        <w:tc>
          <w:tcPr>
            <w:tcW w:w="3691" w:type="dxa"/>
            <w:tcBorders>
              <w:bottom w:val="single" w:sz="4" w:space="0" w:color="BFBFBF"/>
            </w:tcBorders>
          </w:tcPr>
          <w:p w14:paraId="6A822032" w14:textId="77777777" w:rsidR="005B1E76" w:rsidRDefault="00EC16DA">
            <w:pPr>
              <w:pStyle w:val="TableParagraph"/>
              <w:spacing w:line="224" w:lineRule="exact"/>
              <w:ind w:left="349"/>
              <w:rPr>
                <w:b/>
                <w:sz w:val="20"/>
              </w:rPr>
            </w:pPr>
            <w:r>
              <w:rPr>
                <w:b/>
                <w:color w:val="1C1731"/>
                <w:spacing w:val="-2"/>
                <w:sz w:val="20"/>
              </w:rPr>
              <w:t>Total</w:t>
            </w:r>
          </w:p>
        </w:tc>
      </w:tr>
      <w:tr w:rsidR="005B1E76" w14:paraId="03A7835D" w14:textId="77777777">
        <w:trPr>
          <w:trHeight w:val="386"/>
        </w:trPr>
        <w:tc>
          <w:tcPr>
            <w:tcW w:w="839" w:type="dxa"/>
            <w:tcBorders>
              <w:top w:val="single" w:sz="4" w:space="0" w:color="BFBFBF"/>
              <w:bottom w:val="single" w:sz="4" w:space="0" w:color="BFBFBF"/>
            </w:tcBorders>
          </w:tcPr>
          <w:p w14:paraId="0B7C6B4F" w14:textId="77777777" w:rsidR="005B1E76" w:rsidRDefault="00EC16DA">
            <w:pPr>
              <w:pStyle w:val="TableParagraph"/>
              <w:spacing w:before="38"/>
              <w:ind w:left="80"/>
              <w:rPr>
                <w:b/>
                <w:sz w:val="20"/>
              </w:rPr>
            </w:pPr>
            <w:r>
              <w:rPr>
                <w:b/>
                <w:color w:val="1C1731"/>
                <w:sz w:val="20"/>
              </w:rPr>
              <w:t>1</w:t>
            </w:r>
          </w:p>
        </w:tc>
        <w:tc>
          <w:tcPr>
            <w:tcW w:w="2372" w:type="dxa"/>
            <w:tcBorders>
              <w:top w:val="single" w:sz="4" w:space="0" w:color="BFBFBF"/>
              <w:bottom w:val="single" w:sz="4" w:space="0" w:color="BFBFBF"/>
            </w:tcBorders>
          </w:tcPr>
          <w:p w14:paraId="3F2D7B9C" w14:textId="77777777" w:rsidR="005B1E76" w:rsidRDefault="00EC16DA">
            <w:pPr>
              <w:pStyle w:val="TableParagraph"/>
              <w:spacing w:before="38"/>
              <w:ind w:left="261"/>
              <w:rPr>
                <w:sz w:val="20"/>
              </w:rPr>
            </w:pPr>
            <w:r>
              <w:rPr>
                <w:color w:val="1C1731"/>
                <w:sz w:val="20"/>
              </w:rPr>
              <w:t>Call</w:t>
            </w:r>
            <w:r>
              <w:rPr>
                <w:color w:val="1C1731"/>
                <w:spacing w:val="26"/>
                <w:sz w:val="20"/>
              </w:rPr>
              <w:t xml:space="preserve"> </w:t>
            </w:r>
            <w:r>
              <w:rPr>
                <w:color w:val="1C1731"/>
                <w:sz w:val="20"/>
              </w:rPr>
              <w:t>of</w:t>
            </w:r>
            <w:r>
              <w:rPr>
                <w:color w:val="1C1731"/>
                <w:spacing w:val="26"/>
                <w:sz w:val="20"/>
              </w:rPr>
              <w:t xml:space="preserve"> </w:t>
            </w:r>
            <w:r>
              <w:rPr>
                <w:color w:val="1C1731"/>
                <w:sz w:val="20"/>
              </w:rPr>
              <w:t>Duty</w:t>
            </w:r>
            <w:r>
              <w:rPr>
                <w:color w:val="1C1731"/>
                <w:spacing w:val="26"/>
                <w:sz w:val="20"/>
              </w:rPr>
              <w:t xml:space="preserve"> </w:t>
            </w:r>
            <w:r>
              <w:rPr>
                <w:color w:val="1C1731"/>
                <w:spacing w:val="-2"/>
                <w:sz w:val="20"/>
              </w:rPr>
              <w:t>(27.9%)</w:t>
            </w:r>
          </w:p>
        </w:tc>
        <w:tc>
          <w:tcPr>
            <w:tcW w:w="2941" w:type="dxa"/>
            <w:tcBorders>
              <w:top w:val="single" w:sz="4" w:space="0" w:color="BFBFBF"/>
              <w:bottom w:val="single" w:sz="4" w:space="0" w:color="BFBFBF"/>
            </w:tcBorders>
          </w:tcPr>
          <w:p w14:paraId="4EEBD534" w14:textId="77777777" w:rsidR="005B1E76" w:rsidRDefault="00EC16DA">
            <w:pPr>
              <w:pStyle w:val="TableParagraph"/>
              <w:spacing w:before="38"/>
              <w:ind w:left="191"/>
              <w:rPr>
                <w:sz w:val="20"/>
              </w:rPr>
            </w:pPr>
            <w:r>
              <w:rPr>
                <w:color w:val="1C1731"/>
                <w:sz w:val="20"/>
              </w:rPr>
              <w:t>Call</w:t>
            </w:r>
            <w:r>
              <w:rPr>
                <w:color w:val="1C1731"/>
                <w:spacing w:val="26"/>
                <w:sz w:val="20"/>
              </w:rPr>
              <w:t xml:space="preserve"> </w:t>
            </w:r>
            <w:r>
              <w:rPr>
                <w:color w:val="1C1731"/>
                <w:sz w:val="20"/>
              </w:rPr>
              <w:t>of</w:t>
            </w:r>
            <w:r>
              <w:rPr>
                <w:color w:val="1C1731"/>
                <w:spacing w:val="26"/>
                <w:sz w:val="20"/>
              </w:rPr>
              <w:t xml:space="preserve"> </w:t>
            </w:r>
            <w:r>
              <w:rPr>
                <w:color w:val="1C1731"/>
                <w:sz w:val="20"/>
              </w:rPr>
              <w:t>Duty</w:t>
            </w:r>
            <w:r>
              <w:rPr>
                <w:color w:val="1C1731"/>
                <w:spacing w:val="26"/>
                <w:sz w:val="20"/>
              </w:rPr>
              <w:t xml:space="preserve"> </w:t>
            </w:r>
            <w:r>
              <w:rPr>
                <w:color w:val="1C1731"/>
                <w:spacing w:val="-2"/>
                <w:sz w:val="20"/>
              </w:rPr>
              <w:t>(21.6%)</w:t>
            </w:r>
          </w:p>
        </w:tc>
        <w:tc>
          <w:tcPr>
            <w:tcW w:w="3691" w:type="dxa"/>
            <w:tcBorders>
              <w:top w:val="single" w:sz="4" w:space="0" w:color="BFBFBF"/>
              <w:bottom w:val="single" w:sz="4" w:space="0" w:color="BFBFBF"/>
            </w:tcBorders>
          </w:tcPr>
          <w:p w14:paraId="485F1B4F" w14:textId="77777777" w:rsidR="005B1E76" w:rsidRDefault="00EC16DA">
            <w:pPr>
              <w:pStyle w:val="TableParagraph"/>
              <w:spacing w:before="38"/>
              <w:ind w:left="349"/>
              <w:rPr>
                <w:sz w:val="20"/>
              </w:rPr>
            </w:pPr>
            <w:r>
              <w:rPr>
                <w:color w:val="1C1731"/>
                <w:sz w:val="20"/>
              </w:rPr>
              <w:t>Call</w:t>
            </w:r>
            <w:r>
              <w:rPr>
                <w:color w:val="1C1731"/>
                <w:spacing w:val="26"/>
                <w:sz w:val="20"/>
              </w:rPr>
              <w:t xml:space="preserve"> </w:t>
            </w:r>
            <w:r>
              <w:rPr>
                <w:color w:val="1C1731"/>
                <w:sz w:val="20"/>
              </w:rPr>
              <w:t>of</w:t>
            </w:r>
            <w:r>
              <w:rPr>
                <w:color w:val="1C1731"/>
                <w:spacing w:val="26"/>
                <w:sz w:val="20"/>
              </w:rPr>
              <w:t xml:space="preserve"> </w:t>
            </w:r>
            <w:r>
              <w:rPr>
                <w:color w:val="1C1731"/>
                <w:sz w:val="20"/>
              </w:rPr>
              <w:t>Duty</w:t>
            </w:r>
            <w:r>
              <w:rPr>
                <w:color w:val="1C1731"/>
                <w:spacing w:val="26"/>
                <w:sz w:val="20"/>
              </w:rPr>
              <w:t xml:space="preserve"> </w:t>
            </w:r>
            <w:r>
              <w:rPr>
                <w:color w:val="1C1731"/>
                <w:spacing w:val="-2"/>
                <w:sz w:val="20"/>
              </w:rPr>
              <w:t>(24.6%)</w:t>
            </w:r>
          </w:p>
        </w:tc>
      </w:tr>
      <w:tr w:rsidR="005B1E76" w14:paraId="6741B3FE" w14:textId="77777777">
        <w:trPr>
          <w:trHeight w:val="386"/>
        </w:trPr>
        <w:tc>
          <w:tcPr>
            <w:tcW w:w="839" w:type="dxa"/>
            <w:tcBorders>
              <w:top w:val="single" w:sz="4" w:space="0" w:color="BFBFBF"/>
              <w:bottom w:val="single" w:sz="4" w:space="0" w:color="BFBFBF"/>
            </w:tcBorders>
          </w:tcPr>
          <w:p w14:paraId="4C673C35" w14:textId="77777777" w:rsidR="005B1E76" w:rsidRDefault="00EC16DA">
            <w:pPr>
              <w:pStyle w:val="TableParagraph"/>
              <w:spacing w:before="38"/>
              <w:ind w:left="80"/>
              <w:rPr>
                <w:b/>
                <w:sz w:val="20"/>
              </w:rPr>
            </w:pPr>
            <w:r>
              <w:rPr>
                <w:b/>
                <w:color w:val="1C1731"/>
                <w:sz w:val="20"/>
              </w:rPr>
              <w:t>2</w:t>
            </w:r>
          </w:p>
        </w:tc>
        <w:tc>
          <w:tcPr>
            <w:tcW w:w="2372" w:type="dxa"/>
            <w:tcBorders>
              <w:top w:val="single" w:sz="4" w:space="0" w:color="BFBFBF"/>
              <w:bottom w:val="single" w:sz="4" w:space="0" w:color="BFBFBF"/>
            </w:tcBorders>
          </w:tcPr>
          <w:p w14:paraId="2F7DAAA7" w14:textId="77777777" w:rsidR="005B1E76" w:rsidRDefault="00EC16DA">
            <w:pPr>
              <w:pStyle w:val="TableParagraph"/>
              <w:spacing w:before="38"/>
              <w:ind w:left="261"/>
              <w:rPr>
                <w:sz w:val="20"/>
              </w:rPr>
            </w:pPr>
            <w:r>
              <w:rPr>
                <w:color w:val="1C1731"/>
                <w:sz w:val="20"/>
              </w:rPr>
              <w:t>Fortnite</w:t>
            </w:r>
            <w:r>
              <w:rPr>
                <w:color w:val="1C1731"/>
                <w:spacing w:val="49"/>
                <w:sz w:val="20"/>
              </w:rPr>
              <w:t xml:space="preserve"> </w:t>
            </w:r>
            <w:r>
              <w:rPr>
                <w:color w:val="1C1731"/>
                <w:spacing w:val="-2"/>
                <w:sz w:val="20"/>
              </w:rPr>
              <w:t>(22.6%)</w:t>
            </w:r>
          </w:p>
        </w:tc>
        <w:tc>
          <w:tcPr>
            <w:tcW w:w="2941" w:type="dxa"/>
            <w:tcBorders>
              <w:top w:val="single" w:sz="4" w:space="0" w:color="BFBFBF"/>
              <w:bottom w:val="single" w:sz="4" w:space="0" w:color="BFBFBF"/>
            </w:tcBorders>
          </w:tcPr>
          <w:p w14:paraId="030883A4" w14:textId="77777777" w:rsidR="005B1E76" w:rsidRDefault="00EC16DA">
            <w:pPr>
              <w:pStyle w:val="TableParagraph"/>
              <w:spacing w:before="38"/>
              <w:ind w:left="191"/>
              <w:rPr>
                <w:sz w:val="20"/>
              </w:rPr>
            </w:pPr>
            <w:r>
              <w:rPr>
                <w:color w:val="1C1731"/>
                <w:sz w:val="20"/>
              </w:rPr>
              <w:t>Fortnite</w:t>
            </w:r>
            <w:r>
              <w:rPr>
                <w:color w:val="1C1731"/>
                <w:spacing w:val="49"/>
                <w:sz w:val="20"/>
              </w:rPr>
              <w:t xml:space="preserve"> </w:t>
            </w:r>
            <w:r>
              <w:rPr>
                <w:color w:val="1C1731"/>
                <w:spacing w:val="-2"/>
                <w:sz w:val="20"/>
              </w:rPr>
              <w:t>(11.5%)</w:t>
            </w:r>
          </w:p>
        </w:tc>
        <w:tc>
          <w:tcPr>
            <w:tcW w:w="3691" w:type="dxa"/>
            <w:tcBorders>
              <w:top w:val="single" w:sz="4" w:space="0" w:color="BFBFBF"/>
              <w:bottom w:val="single" w:sz="4" w:space="0" w:color="BFBFBF"/>
            </w:tcBorders>
          </w:tcPr>
          <w:p w14:paraId="78AEDC2D" w14:textId="77777777" w:rsidR="005B1E76" w:rsidRDefault="00EC16DA">
            <w:pPr>
              <w:pStyle w:val="TableParagraph"/>
              <w:spacing w:before="38"/>
              <w:ind w:left="349"/>
              <w:rPr>
                <w:sz w:val="20"/>
              </w:rPr>
            </w:pPr>
            <w:r>
              <w:rPr>
                <w:color w:val="1C1731"/>
                <w:sz w:val="20"/>
              </w:rPr>
              <w:t>Fortnite</w:t>
            </w:r>
            <w:r>
              <w:rPr>
                <w:color w:val="1C1731"/>
                <w:spacing w:val="49"/>
                <w:sz w:val="20"/>
              </w:rPr>
              <w:t xml:space="preserve"> </w:t>
            </w:r>
            <w:r>
              <w:rPr>
                <w:color w:val="1C1731"/>
                <w:spacing w:val="-2"/>
                <w:sz w:val="20"/>
              </w:rPr>
              <w:t>(16.9%)</w:t>
            </w:r>
          </w:p>
        </w:tc>
      </w:tr>
      <w:tr w:rsidR="005B1E76" w14:paraId="7C739A08" w14:textId="77777777">
        <w:trPr>
          <w:trHeight w:val="386"/>
        </w:trPr>
        <w:tc>
          <w:tcPr>
            <w:tcW w:w="839" w:type="dxa"/>
            <w:tcBorders>
              <w:top w:val="single" w:sz="4" w:space="0" w:color="BFBFBF"/>
              <w:bottom w:val="single" w:sz="4" w:space="0" w:color="BFBFBF"/>
            </w:tcBorders>
          </w:tcPr>
          <w:p w14:paraId="5EA2FB9A" w14:textId="77777777" w:rsidR="005B1E76" w:rsidRDefault="00EC16DA">
            <w:pPr>
              <w:pStyle w:val="TableParagraph"/>
              <w:spacing w:before="38"/>
              <w:ind w:left="80"/>
              <w:rPr>
                <w:b/>
                <w:sz w:val="20"/>
              </w:rPr>
            </w:pPr>
            <w:r>
              <w:rPr>
                <w:b/>
                <w:color w:val="1C1731"/>
                <w:sz w:val="20"/>
              </w:rPr>
              <w:t>3</w:t>
            </w:r>
          </w:p>
        </w:tc>
        <w:tc>
          <w:tcPr>
            <w:tcW w:w="2372" w:type="dxa"/>
            <w:tcBorders>
              <w:top w:val="single" w:sz="4" w:space="0" w:color="BFBFBF"/>
              <w:bottom w:val="single" w:sz="4" w:space="0" w:color="BFBFBF"/>
            </w:tcBorders>
          </w:tcPr>
          <w:p w14:paraId="2D9B251A" w14:textId="77777777" w:rsidR="005B1E76" w:rsidRDefault="00EC16DA">
            <w:pPr>
              <w:pStyle w:val="TableParagraph"/>
              <w:spacing w:before="38"/>
              <w:ind w:left="261"/>
              <w:rPr>
                <w:sz w:val="20"/>
              </w:rPr>
            </w:pPr>
            <w:r>
              <w:rPr>
                <w:color w:val="1C1731"/>
                <w:sz w:val="20"/>
              </w:rPr>
              <w:t>NBA</w:t>
            </w:r>
            <w:r>
              <w:rPr>
                <w:color w:val="1C1731"/>
                <w:spacing w:val="21"/>
                <w:sz w:val="20"/>
              </w:rPr>
              <w:t xml:space="preserve"> </w:t>
            </w:r>
            <w:r>
              <w:rPr>
                <w:color w:val="1C1731"/>
                <w:sz w:val="20"/>
              </w:rPr>
              <w:t>2K</w:t>
            </w:r>
            <w:r>
              <w:rPr>
                <w:color w:val="1C1731"/>
                <w:spacing w:val="21"/>
                <w:sz w:val="20"/>
              </w:rPr>
              <w:t xml:space="preserve"> </w:t>
            </w:r>
            <w:r>
              <w:rPr>
                <w:color w:val="1C1731"/>
                <w:spacing w:val="-2"/>
                <w:sz w:val="20"/>
              </w:rPr>
              <w:t>(7.5%)</w:t>
            </w:r>
          </w:p>
        </w:tc>
        <w:tc>
          <w:tcPr>
            <w:tcW w:w="2941" w:type="dxa"/>
            <w:tcBorders>
              <w:top w:val="single" w:sz="4" w:space="0" w:color="BFBFBF"/>
              <w:bottom w:val="single" w:sz="4" w:space="0" w:color="BFBFBF"/>
            </w:tcBorders>
          </w:tcPr>
          <w:p w14:paraId="33EB2E56" w14:textId="77777777" w:rsidR="005B1E76" w:rsidRDefault="00EC16DA">
            <w:pPr>
              <w:pStyle w:val="TableParagraph"/>
              <w:spacing w:before="38"/>
              <w:ind w:left="191"/>
              <w:rPr>
                <w:sz w:val="20"/>
              </w:rPr>
            </w:pPr>
            <w:r>
              <w:rPr>
                <w:color w:val="1C1731"/>
                <w:sz w:val="20"/>
              </w:rPr>
              <w:t>GTA</w:t>
            </w:r>
            <w:r>
              <w:rPr>
                <w:color w:val="1C1731"/>
                <w:spacing w:val="11"/>
                <w:sz w:val="20"/>
              </w:rPr>
              <w:t xml:space="preserve"> </w:t>
            </w:r>
            <w:r>
              <w:rPr>
                <w:color w:val="1C1731"/>
                <w:spacing w:val="-2"/>
                <w:sz w:val="20"/>
              </w:rPr>
              <w:t>(7.3%)</w:t>
            </w:r>
          </w:p>
        </w:tc>
        <w:tc>
          <w:tcPr>
            <w:tcW w:w="3691" w:type="dxa"/>
            <w:tcBorders>
              <w:top w:val="single" w:sz="4" w:space="0" w:color="BFBFBF"/>
              <w:bottom w:val="single" w:sz="4" w:space="0" w:color="BFBFBF"/>
            </w:tcBorders>
          </w:tcPr>
          <w:p w14:paraId="605D758D" w14:textId="77777777" w:rsidR="005B1E76" w:rsidRDefault="00EC16DA">
            <w:pPr>
              <w:pStyle w:val="TableParagraph"/>
              <w:spacing w:before="38"/>
              <w:ind w:left="349"/>
              <w:rPr>
                <w:sz w:val="20"/>
              </w:rPr>
            </w:pPr>
            <w:r>
              <w:rPr>
                <w:color w:val="1C1731"/>
                <w:sz w:val="20"/>
              </w:rPr>
              <w:t>GTA</w:t>
            </w:r>
            <w:r>
              <w:rPr>
                <w:color w:val="1C1731"/>
                <w:spacing w:val="11"/>
                <w:sz w:val="20"/>
              </w:rPr>
              <w:t xml:space="preserve"> </w:t>
            </w:r>
            <w:r>
              <w:rPr>
                <w:color w:val="1C1731"/>
                <w:spacing w:val="-2"/>
                <w:sz w:val="20"/>
              </w:rPr>
              <w:t>(6.2%)</w:t>
            </w:r>
          </w:p>
        </w:tc>
      </w:tr>
      <w:tr w:rsidR="005B1E76" w14:paraId="5AEC048F" w14:textId="77777777">
        <w:trPr>
          <w:trHeight w:val="386"/>
        </w:trPr>
        <w:tc>
          <w:tcPr>
            <w:tcW w:w="839" w:type="dxa"/>
            <w:tcBorders>
              <w:top w:val="single" w:sz="4" w:space="0" w:color="BFBFBF"/>
              <w:bottom w:val="single" w:sz="4" w:space="0" w:color="BFBFBF"/>
            </w:tcBorders>
          </w:tcPr>
          <w:p w14:paraId="79E90FC0" w14:textId="77777777" w:rsidR="005B1E76" w:rsidRDefault="00EC16DA">
            <w:pPr>
              <w:pStyle w:val="TableParagraph"/>
              <w:spacing w:before="38"/>
              <w:ind w:left="80"/>
              <w:rPr>
                <w:b/>
                <w:sz w:val="20"/>
              </w:rPr>
            </w:pPr>
            <w:r>
              <w:rPr>
                <w:b/>
                <w:color w:val="1C1731"/>
                <w:sz w:val="20"/>
              </w:rPr>
              <w:t>4</w:t>
            </w:r>
          </w:p>
        </w:tc>
        <w:tc>
          <w:tcPr>
            <w:tcW w:w="2372" w:type="dxa"/>
            <w:tcBorders>
              <w:top w:val="single" w:sz="4" w:space="0" w:color="BFBFBF"/>
              <w:bottom w:val="single" w:sz="4" w:space="0" w:color="BFBFBF"/>
            </w:tcBorders>
          </w:tcPr>
          <w:p w14:paraId="7D0E39D9" w14:textId="77777777" w:rsidR="005B1E76" w:rsidRDefault="00EC16DA">
            <w:pPr>
              <w:pStyle w:val="TableParagraph"/>
              <w:spacing w:before="38"/>
              <w:ind w:left="261"/>
              <w:rPr>
                <w:sz w:val="20"/>
              </w:rPr>
            </w:pPr>
            <w:r>
              <w:rPr>
                <w:color w:val="1C1731"/>
                <w:sz w:val="20"/>
              </w:rPr>
              <w:t>GTA</w:t>
            </w:r>
            <w:r>
              <w:rPr>
                <w:color w:val="1C1731"/>
                <w:spacing w:val="11"/>
                <w:sz w:val="20"/>
              </w:rPr>
              <w:t xml:space="preserve"> </w:t>
            </w:r>
            <w:r>
              <w:rPr>
                <w:color w:val="1C1731"/>
                <w:spacing w:val="-2"/>
                <w:sz w:val="20"/>
              </w:rPr>
              <w:t>(5.0%)</w:t>
            </w:r>
          </w:p>
        </w:tc>
        <w:tc>
          <w:tcPr>
            <w:tcW w:w="2941" w:type="dxa"/>
            <w:tcBorders>
              <w:top w:val="single" w:sz="4" w:space="0" w:color="BFBFBF"/>
              <w:bottom w:val="single" w:sz="4" w:space="0" w:color="BFBFBF"/>
            </w:tcBorders>
          </w:tcPr>
          <w:p w14:paraId="25CE38D6" w14:textId="77777777" w:rsidR="005B1E76" w:rsidRDefault="00EC16DA">
            <w:pPr>
              <w:pStyle w:val="TableParagraph"/>
              <w:spacing w:before="38"/>
              <w:ind w:left="191"/>
              <w:rPr>
                <w:sz w:val="20"/>
              </w:rPr>
            </w:pPr>
            <w:r>
              <w:rPr>
                <w:color w:val="1C1731"/>
                <w:sz w:val="20"/>
              </w:rPr>
              <w:t>Rainbow</w:t>
            </w:r>
            <w:r>
              <w:rPr>
                <w:color w:val="1C1731"/>
                <w:spacing w:val="33"/>
                <w:sz w:val="20"/>
              </w:rPr>
              <w:t xml:space="preserve"> </w:t>
            </w:r>
            <w:r>
              <w:rPr>
                <w:color w:val="1C1731"/>
                <w:sz w:val="20"/>
              </w:rPr>
              <w:t>Six</w:t>
            </w:r>
            <w:r>
              <w:rPr>
                <w:color w:val="1C1731"/>
                <w:spacing w:val="35"/>
                <w:sz w:val="20"/>
              </w:rPr>
              <w:t xml:space="preserve"> </w:t>
            </w:r>
            <w:r>
              <w:rPr>
                <w:color w:val="1C1731"/>
                <w:sz w:val="20"/>
              </w:rPr>
              <w:t>Siege</w:t>
            </w:r>
            <w:r>
              <w:rPr>
                <w:color w:val="1C1731"/>
                <w:spacing w:val="35"/>
                <w:sz w:val="20"/>
              </w:rPr>
              <w:t xml:space="preserve"> </w:t>
            </w:r>
            <w:r>
              <w:rPr>
                <w:color w:val="1C1731"/>
                <w:spacing w:val="-2"/>
                <w:sz w:val="20"/>
              </w:rPr>
              <w:t>(4.5%)</w:t>
            </w:r>
          </w:p>
        </w:tc>
        <w:tc>
          <w:tcPr>
            <w:tcW w:w="3691" w:type="dxa"/>
            <w:tcBorders>
              <w:top w:val="single" w:sz="4" w:space="0" w:color="BFBFBF"/>
              <w:bottom w:val="single" w:sz="4" w:space="0" w:color="BFBFBF"/>
            </w:tcBorders>
          </w:tcPr>
          <w:p w14:paraId="73673F15" w14:textId="77777777" w:rsidR="005B1E76" w:rsidRDefault="00EC16DA">
            <w:pPr>
              <w:pStyle w:val="TableParagraph"/>
              <w:spacing w:before="38"/>
              <w:ind w:left="349"/>
              <w:rPr>
                <w:sz w:val="20"/>
              </w:rPr>
            </w:pPr>
            <w:r>
              <w:rPr>
                <w:color w:val="1C1731"/>
                <w:sz w:val="20"/>
              </w:rPr>
              <w:t>NBA</w:t>
            </w:r>
            <w:r>
              <w:rPr>
                <w:color w:val="1C1731"/>
                <w:spacing w:val="21"/>
                <w:sz w:val="20"/>
              </w:rPr>
              <w:t xml:space="preserve"> </w:t>
            </w:r>
            <w:r>
              <w:rPr>
                <w:color w:val="1C1731"/>
                <w:sz w:val="20"/>
              </w:rPr>
              <w:t>2K</w:t>
            </w:r>
            <w:r>
              <w:rPr>
                <w:color w:val="1C1731"/>
                <w:spacing w:val="21"/>
                <w:sz w:val="20"/>
              </w:rPr>
              <w:t xml:space="preserve"> </w:t>
            </w:r>
            <w:r>
              <w:rPr>
                <w:color w:val="1C1731"/>
                <w:spacing w:val="-2"/>
                <w:sz w:val="20"/>
              </w:rPr>
              <w:t>(4.6%)</w:t>
            </w:r>
          </w:p>
        </w:tc>
      </w:tr>
      <w:tr w:rsidR="005B1E76" w14:paraId="649F5744" w14:textId="77777777">
        <w:trPr>
          <w:trHeight w:val="386"/>
        </w:trPr>
        <w:tc>
          <w:tcPr>
            <w:tcW w:w="839" w:type="dxa"/>
            <w:tcBorders>
              <w:top w:val="single" w:sz="4" w:space="0" w:color="BFBFBF"/>
              <w:bottom w:val="single" w:sz="2" w:space="0" w:color="000000"/>
            </w:tcBorders>
          </w:tcPr>
          <w:p w14:paraId="2B77CC93" w14:textId="77777777" w:rsidR="005B1E76" w:rsidRDefault="00EC16DA">
            <w:pPr>
              <w:pStyle w:val="TableParagraph"/>
              <w:spacing w:before="38"/>
              <w:ind w:left="80"/>
              <w:rPr>
                <w:b/>
                <w:sz w:val="20"/>
              </w:rPr>
            </w:pPr>
            <w:r>
              <w:rPr>
                <w:b/>
                <w:color w:val="1C1731"/>
                <w:sz w:val="20"/>
              </w:rPr>
              <w:t>5</w:t>
            </w:r>
          </w:p>
        </w:tc>
        <w:tc>
          <w:tcPr>
            <w:tcW w:w="2372" w:type="dxa"/>
            <w:tcBorders>
              <w:top w:val="single" w:sz="4" w:space="0" w:color="BFBFBF"/>
              <w:bottom w:val="single" w:sz="4" w:space="0" w:color="BFBFBF"/>
            </w:tcBorders>
          </w:tcPr>
          <w:p w14:paraId="2DEFE916" w14:textId="77777777" w:rsidR="005B1E76" w:rsidRDefault="00EC16DA">
            <w:pPr>
              <w:pStyle w:val="TableParagraph"/>
              <w:spacing w:before="38"/>
              <w:ind w:left="261"/>
              <w:rPr>
                <w:sz w:val="20"/>
              </w:rPr>
            </w:pPr>
            <w:r>
              <w:rPr>
                <w:color w:val="1C1731"/>
                <w:sz w:val="20"/>
              </w:rPr>
              <w:t>PUBG</w:t>
            </w:r>
            <w:r>
              <w:rPr>
                <w:color w:val="1C1731"/>
                <w:spacing w:val="30"/>
                <w:sz w:val="20"/>
              </w:rPr>
              <w:t xml:space="preserve"> </w:t>
            </w:r>
            <w:r>
              <w:rPr>
                <w:color w:val="1C1731"/>
                <w:spacing w:val="-2"/>
                <w:sz w:val="20"/>
              </w:rPr>
              <w:t>(3.5%)</w:t>
            </w:r>
          </w:p>
        </w:tc>
        <w:tc>
          <w:tcPr>
            <w:tcW w:w="2941" w:type="dxa"/>
            <w:tcBorders>
              <w:top w:val="single" w:sz="4" w:space="0" w:color="BFBFBF"/>
              <w:bottom w:val="single" w:sz="4" w:space="0" w:color="BFBFBF"/>
            </w:tcBorders>
          </w:tcPr>
          <w:p w14:paraId="67CDC7FB" w14:textId="77777777" w:rsidR="005B1E76" w:rsidRDefault="00EC16DA">
            <w:pPr>
              <w:pStyle w:val="TableParagraph"/>
              <w:spacing w:before="38"/>
              <w:ind w:left="191"/>
              <w:rPr>
                <w:sz w:val="20"/>
              </w:rPr>
            </w:pPr>
            <w:r>
              <w:rPr>
                <w:color w:val="1C1731"/>
                <w:sz w:val="20"/>
              </w:rPr>
              <w:t>Apex</w:t>
            </w:r>
            <w:r>
              <w:rPr>
                <w:color w:val="1C1731"/>
                <w:spacing w:val="37"/>
                <w:sz w:val="20"/>
              </w:rPr>
              <w:t xml:space="preserve"> </w:t>
            </w:r>
            <w:r>
              <w:rPr>
                <w:color w:val="1C1731"/>
                <w:sz w:val="20"/>
              </w:rPr>
              <w:t>legends</w:t>
            </w:r>
            <w:r>
              <w:rPr>
                <w:color w:val="1C1731"/>
                <w:spacing w:val="39"/>
                <w:sz w:val="20"/>
              </w:rPr>
              <w:t xml:space="preserve"> </w:t>
            </w:r>
            <w:r>
              <w:rPr>
                <w:color w:val="1C1731"/>
                <w:spacing w:val="-2"/>
                <w:sz w:val="20"/>
              </w:rPr>
              <w:t>(3.3%)</w:t>
            </w:r>
          </w:p>
        </w:tc>
        <w:tc>
          <w:tcPr>
            <w:tcW w:w="3691" w:type="dxa"/>
            <w:tcBorders>
              <w:top w:val="single" w:sz="4" w:space="0" w:color="BFBFBF"/>
              <w:bottom w:val="single" w:sz="4" w:space="0" w:color="BFBFBF"/>
            </w:tcBorders>
          </w:tcPr>
          <w:p w14:paraId="5C7DE3F7" w14:textId="77777777" w:rsidR="005B1E76" w:rsidRDefault="00EC16DA">
            <w:pPr>
              <w:pStyle w:val="TableParagraph"/>
              <w:spacing w:before="38"/>
              <w:ind w:left="349"/>
              <w:rPr>
                <w:sz w:val="20"/>
              </w:rPr>
            </w:pPr>
            <w:r>
              <w:rPr>
                <w:color w:val="1C1731"/>
                <w:sz w:val="20"/>
              </w:rPr>
              <w:t>Apex</w:t>
            </w:r>
            <w:r>
              <w:rPr>
                <w:color w:val="1C1731"/>
                <w:spacing w:val="37"/>
                <w:sz w:val="20"/>
              </w:rPr>
              <w:t xml:space="preserve"> </w:t>
            </w:r>
            <w:r>
              <w:rPr>
                <w:color w:val="1C1731"/>
                <w:sz w:val="20"/>
              </w:rPr>
              <w:t>Legends</w:t>
            </w:r>
            <w:r>
              <w:rPr>
                <w:color w:val="1C1731"/>
                <w:spacing w:val="38"/>
                <w:sz w:val="20"/>
              </w:rPr>
              <w:t xml:space="preserve"> </w:t>
            </w:r>
            <w:r>
              <w:rPr>
                <w:color w:val="1C1731"/>
                <w:spacing w:val="-2"/>
                <w:sz w:val="20"/>
              </w:rPr>
              <w:t>(3.0%)</w:t>
            </w:r>
          </w:p>
        </w:tc>
      </w:tr>
    </w:tbl>
    <w:p w14:paraId="4FE3B20E" w14:textId="77777777" w:rsidR="005B1E76" w:rsidRDefault="005B1E76">
      <w:pPr>
        <w:rPr>
          <w:sz w:val="20"/>
        </w:rPr>
        <w:sectPr w:rsidR="005B1E76">
          <w:pgSz w:w="11910" w:h="16840"/>
          <w:pgMar w:top="700" w:right="340" w:bottom="440" w:left="400" w:header="386" w:footer="253" w:gutter="0"/>
          <w:cols w:space="720"/>
        </w:sectPr>
      </w:pPr>
    </w:p>
    <w:p w14:paraId="6D32A191" w14:textId="77777777" w:rsidR="005B1E76" w:rsidRDefault="00EC16DA">
      <w:pPr>
        <w:pStyle w:val="BodyText"/>
      </w:pPr>
      <w:r>
        <w:rPr>
          <w:noProof/>
        </w:rPr>
        <w:lastRenderedPageBreak/>
        <w:drawing>
          <wp:anchor distT="0" distB="0" distL="0" distR="0" simplePos="0" relativeHeight="15782912" behindDoc="0" locked="0" layoutInCell="1" allowOverlap="1" wp14:anchorId="16B83FE0" wp14:editId="35771F76">
            <wp:simplePos x="0" y="0"/>
            <wp:positionH relativeFrom="page">
              <wp:posOffset>7398003</wp:posOffset>
            </wp:positionH>
            <wp:positionV relativeFrom="page">
              <wp:posOffset>0</wp:posOffset>
            </wp:positionV>
            <wp:extent cx="162001" cy="10692003"/>
            <wp:effectExtent l="0" t="0" r="0" b="0"/>
            <wp:wrapNone/>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83424" behindDoc="0" locked="0" layoutInCell="1" allowOverlap="1" wp14:anchorId="35FEB65A" wp14:editId="07A6754A">
            <wp:simplePos x="0" y="0"/>
            <wp:positionH relativeFrom="page">
              <wp:posOffset>7074002</wp:posOffset>
            </wp:positionH>
            <wp:positionV relativeFrom="page">
              <wp:posOffset>10558805</wp:posOffset>
            </wp:positionV>
            <wp:extent cx="162001" cy="133197"/>
            <wp:effectExtent l="0" t="0" r="0" b="0"/>
            <wp:wrapNone/>
            <wp:docPr id="1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4A6D39C0" w14:textId="77777777" w:rsidR="005B1E76" w:rsidRDefault="005B1E76">
      <w:pPr>
        <w:pStyle w:val="BodyText"/>
      </w:pPr>
    </w:p>
    <w:p w14:paraId="5B4D612D" w14:textId="77777777" w:rsidR="005B1E76" w:rsidRDefault="005B1E76">
      <w:pPr>
        <w:pStyle w:val="BodyText"/>
      </w:pPr>
    </w:p>
    <w:p w14:paraId="4295E0CD" w14:textId="77777777" w:rsidR="005B1E76" w:rsidRDefault="005B1E76">
      <w:pPr>
        <w:pStyle w:val="BodyText"/>
      </w:pPr>
    </w:p>
    <w:p w14:paraId="0ADDF011" w14:textId="77777777" w:rsidR="005B1E76" w:rsidRDefault="005B1E76">
      <w:pPr>
        <w:pStyle w:val="BodyText"/>
      </w:pPr>
    </w:p>
    <w:p w14:paraId="7F4F7C9C" w14:textId="77777777" w:rsidR="005B1E76" w:rsidRDefault="005B1E76">
      <w:pPr>
        <w:pStyle w:val="BodyText"/>
      </w:pPr>
    </w:p>
    <w:p w14:paraId="276C74F8" w14:textId="77777777" w:rsidR="005B1E76" w:rsidRDefault="005B1E76">
      <w:pPr>
        <w:pStyle w:val="BodyText"/>
        <w:rPr>
          <w:sz w:val="16"/>
        </w:rPr>
      </w:pPr>
    </w:p>
    <w:p w14:paraId="06D01129" w14:textId="77777777" w:rsidR="005B1E76" w:rsidRDefault="00EC16DA">
      <w:pPr>
        <w:pStyle w:val="BodyText"/>
        <w:spacing w:before="94"/>
        <w:ind w:left="507"/>
      </w:pPr>
      <w:r>
        <w:rPr>
          <w:color w:val="1C1731"/>
        </w:rPr>
        <w:t>During</w:t>
      </w:r>
      <w:r>
        <w:rPr>
          <w:color w:val="1C1731"/>
          <w:spacing w:val="38"/>
        </w:rPr>
        <w:t xml:space="preserve"> </w:t>
      </w:r>
      <w:r>
        <w:rPr>
          <w:color w:val="1C1731"/>
        </w:rPr>
        <w:t>the</w:t>
      </w:r>
      <w:r>
        <w:rPr>
          <w:color w:val="1C1731"/>
          <w:spacing w:val="38"/>
        </w:rPr>
        <w:t xml:space="preserve"> </w:t>
      </w:r>
      <w:r>
        <w:rPr>
          <w:color w:val="1C1731"/>
        </w:rPr>
        <w:t>focus</w:t>
      </w:r>
      <w:r>
        <w:rPr>
          <w:color w:val="1C1731"/>
          <w:spacing w:val="38"/>
        </w:rPr>
        <w:t xml:space="preserve"> </w:t>
      </w:r>
      <w:r>
        <w:rPr>
          <w:color w:val="1C1731"/>
        </w:rPr>
        <w:t>groups,</w:t>
      </w:r>
      <w:r>
        <w:rPr>
          <w:color w:val="1C1731"/>
          <w:spacing w:val="39"/>
        </w:rPr>
        <w:t xml:space="preserve"> </w:t>
      </w:r>
      <w:r>
        <w:rPr>
          <w:color w:val="1C1731"/>
        </w:rPr>
        <w:t>participants</w:t>
      </w:r>
      <w:r>
        <w:rPr>
          <w:color w:val="1C1731"/>
          <w:spacing w:val="38"/>
        </w:rPr>
        <w:t xml:space="preserve"> </w:t>
      </w:r>
      <w:r>
        <w:rPr>
          <w:color w:val="1C1731"/>
        </w:rPr>
        <w:t>worked</w:t>
      </w:r>
      <w:r>
        <w:rPr>
          <w:color w:val="1C1731"/>
          <w:spacing w:val="38"/>
        </w:rPr>
        <w:t xml:space="preserve"> </w:t>
      </w:r>
      <w:r>
        <w:rPr>
          <w:color w:val="1C1731"/>
        </w:rPr>
        <w:t>in</w:t>
      </w:r>
      <w:r>
        <w:rPr>
          <w:color w:val="1C1731"/>
          <w:spacing w:val="39"/>
        </w:rPr>
        <w:t xml:space="preserve"> </w:t>
      </w:r>
      <w:r>
        <w:rPr>
          <w:color w:val="1C1731"/>
        </w:rPr>
        <w:t>small</w:t>
      </w:r>
      <w:r>
        <w:rPr>
          <w:color w:val="1C1731"/>
          <w:spacing w:val="38"/>
        </w:rPr>
        <w:t xml:space="preserve"> </w:t>
      </w:r>
      <w:r>
        <w:rPr>
          <w:color w:val="1C1731"/>
        </w:rPr>
        <w:t>groups</w:t>
      </w:r>
      <w:r>
        <w:rPr>
          <w:color w:val="1C1731"/>
          <w:spacing w:val="38"/>
        </w:rPr>
        <w:t xml:space="preserve"> </w:t>
      </w:r>
      <w:r>
        <w:rPr>
          <w:color w:val="1C1731"/>
        </w:rPr>
        <w:t>and</w:t>
      </w:r>
      <w:r>
        <w:rPr>
          <w:color w:val="1C1731"/>
          <w:spacing w:val="38"/>
        </w:rPr>
        <w:t xml:space="preserve"> </w:t>
      </w:r>
      <w:r>
        <w:rPr>
          <w:color w:val="1C1731"/>
        </w:rPr>
        <w:t>were</w:t>
      </w:r>
      <w:r>
        <w:rPr>
          <w:color w:val="1C1731"/>
          <w:spacing w:val="39"/>
        </w:rPr>
        <w:t xml:space="preserve"> </w:t>
      </w:r>
      <w:r>
        <w:rPr>
          <w:color w:val="1C1731"/>
        </w:rPr>
        <w:t>allocated</w:t>
      </w:r>
      <w:r>
        <w:rPr>
          <w:color w:val="1C1731"/>
          <w:spacing w:val="38"/>
        </w:rPr>
        <w:t xml:space="preserve"> </w:t>
      </w:r>
      <w:r>
        <w:rPr>
          <w:color w:val="1C1731"/>
        </w:rPr>
        <w:t>two</w:t>
      </w:r>
      <w:r>
        <w:rPr>
          <w:color w:val="1C1731"/>
          <w:spacing w:val="38"/>
        </w:rPr>
        <w:t xml:space="preserve"> </w:t>
      </w:r>
      <w:r>
        <w:rPr>
          <w:color w:val="1C1731"/>
        </w:rPr>
        <w:t>minutes</w:t>
      </w:r>
      <w:r>
        <w:rPr>
          <w:color w:val="1C1731"/>
          <w:spacing w:val="39"/>
        </w:rPr>
        <w:t xml:space="preserve"> </w:t>
      </w:r>
      <w:r>
        <w:rPr>
          <w:color w:val="1C1731"/>
          <w:spacing w:val="-5"/>
        </w:rPr>
        <w:t>to</w:t>
      </w:r>
    </w:p>
    <w:p w14:paraId="772EF4CF" w14:textId="77777777" w:rsidR="005B1E76" w:rsidRDefault="00EC16DA">
      <w:pPr>
        <w:pStyle w:val="BodyText"/>
        <w:spacing w:before="50" w:line="292" w:lineRule="auto"/>
        <w:ind w:left="507" w:right="787"/>
      </w:pPr>
      <w:r>
        <w:rPr>
          <w:color w:val="1C1731"/>
        </w:rPr>
        <w:t>identify</w:t>
      </w:r>
      <w:r>
        <w:rPr>
          <w:color w:val="1C1731"/>
          <w:spacing w:val="31"/>
        </w:rPr>
        <w:t xml:space="preserve"> </w:t>
      </w:r>
      <w:r>
        <w:rPr>
          <w:color w:val="1C1731"/>
        </w:rPr>
        <w:t>all</w:t>
      </w:r>
      <w:r>
        <w:rPr>
          <w:color w:val="1C1731"/>
          <w:spacing w:val="31"/>
        </w:rPr>
        <w:t xml:space="preserve"> </w:t>
      </w:r>
      <w:r>
        <w:rPr>
          <w:color w:val="1C1731"/>
        </w:rPr>
        <w:t>the</w:t>
      </w:r>
      <w:r>
        <w:rPr>
          <w:color w:val="1C1731"/>
          <w:spacing w:val="31"/>
        </w:rPr>
        <w:t xml:space="preserve"> </w:t>
      </w:r>
      <w:r>
        <w:rPr>
          <w:color w:val="1C1731"/>
        </w:rPr>
        <w:t>games</w:t>
      </w:r>
      <w:r>
        <w:rPr>
          <w:color w:val="1C1731"/>
          <w:spacing w:val="31"/>
        </w:rPr>
        <w:t xml:space="preserve"> </w:t>
      </w:r>
      <w:r>
        <w:rPr>
          <w:color w:val="1C1731"/>
        </w:rPr>
        <w:t>they</w:t>
      </w:r>
      <w:r>
        <w:rPr>
          <w:color w:val="1C1731"/>
          <w:spacing w:val="31"/>
        </w:rPr>
        <w:t xml:space="preserve"> </w:t>
      </w:r>
      <w:r>
        <w:rPr>
          <w:color w:val="1C1731"/>
        </w:rPr>
        <w:t>had</w:t>
      </w:r>
      <w:r>
        <w:rPr>
          <w:color w:val="1C1731"/>
          <w:spacing w:val="31"/>
        </w:rPr>
        <w:t xml:space="preserve"> </w:t>
      </w:r>
      <w:r>
        <w:rPr>
          <w:color w:val="1C1731"/>
        </w:rPr>
        <w:t>played</w:t>
      </w:r>
      <w:r>
        <w:rPr>
          <w:color w:val="1C1731"/>
          <w:spacing w:val="31"/>
        </w:rPr>
        <w:t xml:space="preserve"> </w:t>
      </w:r>
      <w:r>
        <w:rPr>
          <w:color w:val="1C1731"/>
        </w:rPr>
        <w:t>regardless</w:t>
      </w:r>
      <w:r>
        <w:rPr>
          <w:color w:val="1C1731"/>
          <w:spacing w:val="31"/>
        </w:rPr>
        <w:t xml:space="preserve"> </w:t>
      </w:r>
      <w:r>
        <w:rPr>
          <w:color w:val="1C1731"/>
        </w:rPr>
        <w:t>of</w:t>
      </w:r>
      <w:r>
        <w:rPr>
          <w:color w:val="1C1731"/>
          <w:spacing w:val="31"/>
        </w:rPr>
        <w:t xml:space="preserve"> </w:t>
      </w:r>
      <w:r>
        <w:rPr>
          <w:color w:val="1C1731"/>
        </w:rPr>
        <w:t>device.</w:t>
      </w:r>
      <w:r>
        <w:rPr>
          <w:color w:val="1C1731"/>
          <w:spacing w:val="80"/>
        </w:rPr>
        <w:t xml:space="preserve"> </w:t>
      </w:r>
      <w:r>
        <w:rPr>
          <w:color w:val="1C1731"/>
        </w:rPr>
        <w:t>They</w:t>
      </w:r>
      <w:r>
        <w:rPr>
          <w:color w:val="1C1731"/>
          <w:spacing w:val="31"/>
        </w:rPr>
        <w:t xml:space="preserve"> </w:t>
      </w:r>
      <w:r>
        <w:rPr>
          <w:color w:val="1C1731"/>
        </w:rPr>
        <w:t>were</w:t>
      </w:r>
      <w:r>
        <w:rPr>
          <w:color w:val="1C1731"/>
          <w:spacing w:val="31"/>
        </w:rPr>
        <w:t xml:space="preserve"> </w:t>
      </w:r>
      <w:r>
        <w:rPr>
          <w:color w:val="1C1731"/>
        </w:rPr>
        <w:t>then</w:t>
      </w:r>
      <w:r>
        <w:rPr>
          <w:color w:val="1C1731"/>
          <w:spacing w:val="31"/>
        </w:rPr>
        <w:t xml:space="preserve"> </w:t>
      </w:r>
      <w:r>
        <w:rPr>
          <w:color w:val="1C1731"/>
        </w:rPr>
        <w:t>asked</w:t>
      </w:r>
      <w:r>
        <w:rPr>
          <w:color w:val="1C1731"/>
          <w:spacing w:val="31"/>
        </w:rPr>
        <w:t xml:space="preserve"> </w:t>
      </w:r>
      <w:r>
        <w:rPr>
          <w:color w:val="1C1731"/>
        </w:rPr>
        <w:t>to</w:t>
      </w:r>
      <w:r>
        <w:rPr>
          <w:color w:val="1C1731"/>
          <w:spacing w:val="31"/>
        </w:rPr>
        <w:t xml:space="preserve"> </w:t>
      </w:r>
      <w:r>
        <w:rPr>
          <w:color w:val="1C1731"/>
        </w:rPr>
        <w:t>rank</w:t>
      </w:r>
      <w:r>
        <w:rPr>
          <w:color w:val="1C1731"/>
          <w:spacing w:val="31"/>
        </w:rPr>
        <w:t xml:space="preserve"> </w:t>
      </w:r>
      <w:r>
        <w:rPr>
          <w:color w:val="1C1731"/>
        </w:rPr>
        <w:t>the</w:t>
      </w:r>
      <w:r>
        <w:rPr>
          <w:color w:val="1C1731"/>
          <w:spacing w:val="31"/>
        </w:rPr>
        <w:t xml:space="preserve"> </w:t>
      </w:r>
      <w:r>
        <w:rPr>
          <w:color w:val="1C1731"/>
        </w:rPr>
        <w:t>games and</w:t>
      </w:r>
      <w:r>
        <w:rPr>
          <w:color w:val="1C1731"/>
          <w:spacing w:val="40"/>
        </w:rPr>
        <w:t xml:space="preserve"> </w:t>
      </w:r>
      <w:r>
        <w:rPr>
          <w:color w:val="1C1731"/>
        </w:rPr>
        <w:t>list</w:t>
      </w:r>
      <w:r>
        <w:rPr>
          <w:color w:val="1C1731"/>
          <w:spacing w:val="40"/>
        </w:rPr>
        <w:t xml:space="preserve"> </w:t>
      </w:r>
      <w:r>
        <w:rPr>
          <w:color w:val="1C1731"/>
        </w:rPr>
        <w:t>the</w:t>
      </w:r>
      <w:r>
        <w:rPr>
          <w:color w:val="1C1731"/>
          <w:spacing w:val="40"/>
        </w:rPr>
        <w:t xml:space="preserve"> </w:t>
      </w:r>
      <w:r>
        <w:rPr>
          <w:color w:val="1C1731"/>
        </w:rPr>
        <w:t>three</w:t>
      </w:r>
      <w:r>
        <w:rPr>
          <w:color w:val="1C1731"/>
          <w:spacing w:val="40"/>
        </w:rPr>
        <w:t xml:space="preserve"> </w:t>
      </w:r>
      <w:r>
        <w:rPr>
          <w:color w:val="1C1731"/>
        </w:rPr>
        <w:t>most</w:t>
      </w:r>
      <w:r>
        <w:rPr>
          <w:color w:val="1C1731"/>
          <w:spacing w:val="40"/>
        </w:rPr>
        <w:t xml:space="preserve"> </w:t>
      </w:r>
      <w:r>
        <w:rPr>
          <w:color w:val="1C1731"/>
        </w:rPr>
        <w:t>popular</w:t>
      </w:r>
      <w:r>
        <w:rPr>
          <w:color w:val="1C1731"/>
          <w:spacing w:val="40"/>
        </w:rPr>
        <w:t xml:space="preserve"> </w:t>
      </w:r>
      <w:r>
        <w:rPr>
          <w:color w:val="1C1731"/>
        </w:rPr>
        <w:t>games</w:t>
      </w:r>
      <w:r>
        <w:rPr>
          <w:color w:val="1C1731"/>
          <w:spacing w:val="40"/>
        </w:rPr>
        <w:t xml:space="preserve"> </w:t>
      </w:r>
      <w:r>
        <w:rPr>
          <w:color w:val="1C1731"/>
        </w:rPr>
        <w:t>played</w:t>
      </w:r>
      <w:r>
        <w:rPr>
          <w:color w:val="1C1731"/>
          <w:spacing w:val="40"/>
        </w:rPr>
        <w:t xml:space="preserve"> </w:t>
      </w:r>
      <w:r>
        <w:rPr>
          <w:color w:val="1C1731"/>
        </w:rPr>
        <w:t>today</w:t>
      </w:r>
      <w:r>
        <w:rPr>
          <w:color w:val="1C1731"/>
          <w:spacing w:val="40"/>
        </w:rPr>
        <w:t xml:space="preserve"> </w:t>
      </w:r>
      <w:r>
        <w:rPr>
          <w:color w:val="1C1731"/>
        </w:rPr>
        <w:t>(Table</w:t>
      </w:r>
      <w:r>
        <w:rPr>
          <w:color w:val="1C1731"/>
          <w:spacing w:val="40"/>
        </w:rPr>
        <w:t xml:space="preserve"> </w:t>
      </w:r>
      <w:r>
        <w:rPr>
          <w:color w:val="1C1731"/>
        </w:rPr>
        <w:t>11).</w:t>
      </w:r>
    </w:p>
    <w:p w14:paraId="5F729BC3" w14:textId="77777777" w:rsidR="005B1E76" w:rsidRDefault="005B1E76">
      <w:pPr>
        <w:pStyle w:val="BodyText"/>
        <w:spacing w:before="4"/>
        <w:rPr>
          <w:sz w:val="22"/>
        </w:rPr>
      </w:pPr>
    </w:p>
    <w:p w14:paraId="4ACE7DB4" w14:textId="77777777" w:rsidR="005B1E76" w:rsidRDefault="00EC16DA">
      <w:pPr>
        <w:ind w:left="507"/>
        <w:rPr>
          <w:sz w:val="12"/>
        </w:rPr>
      </w:pPr>
      <w:r>
        <w:rPr>
          <w:color w:val="1C1731"/>
          <w:sz w:val="12"/>
        </w:rPr>
        <w:t>Table</w:t>
      </w:r>
      <w:r>
        <w:rPr>
          <w:color w:val="1C1731"/>
          <w:spacing w:val="17"/>
          <w:sz w:val="12"/>
        </w:rPr>
        <w:t xml:space="preserve"> </w:t>
      </w:r>
      <w:r>
        <w:rPr>
          <w:color w:val="1C1731"/>
          <w:sz w:val="12"/>
        </w:rPr>
        <w:t>13</w:t>
      </w:r>
      <w:r>
        <w:rPr>
          <w:color w:val="1C1731"/>
          <w:spacing w:val="18"/>
          <w:sz w:val="12"/>
        </w:rPr>
        <w:t xml:space="preserve"> </w:t>
      </w:r>
      <w:r>
        <w:rPr>
          <w:color w:val="1C1731"/>
          <w:sz w:val="12"/>
        </w:rPr>
        <w:t>Three</w:t>
      </w:r>
      <w:r>
        <w:rPr>
          <w:color w:val="1C1731"/>
          <w:spacing w:val="18"/>
          <w:sz w:val="12"/>
        </w:rPr>
        <w:t xml:space="preserve"> </w:t>
      </w:r>
      <w:r>
        <w:rPr>
          <w:color w:val="1C1731"/>
          <w:sz w:val="12"/>
        </w:rPr>
        <w:t>most</w:t>
      </w:r>
      <w:r>
        <w:rPr>
          <w:color w:val="1C1731"/>
          <w:spacing w:val="17"/>
          <w:sz w:val="12"/>
        </w:rPr>
        <w:t xml:space="preserve"> </w:t>
      </w:r>
      <w:r>
        <w:rPr>
          <w:color w:val="1C1731"/>
          <w:sz w:val="12"/>
        </w:rPr>
        <w:t>popular</w:t>
      </w:r>
      <w:r>
        <w:rPr>
          <w:color w:val="1C1731"/>
          <w:spacing w:val="18"/>
          <w:sz w:val="12"/>
        </w:rPr>
        <w:t xml:space="preserve"> </w:t>
      </w:r>
      <w:r>
        <w:rPr>
          <w:color w:val="1C1731"/>
          <w:sz w:val="12"/>
        </w:rPr>
        <w:t>online</w:t>
      </w:r>
      <w:r>
        <w:rPr>
          <w:color w:val="1C1731"/>
          <w:spacing w:val="18"/>
          <w:sz w:val="12"/>
        </w:rPr>
        <w:t xml:space="preserve"> </w:t>
      </w:r>
      <w:r>
        <w:rPr>
          <w:color w:val="1C1731"/>
          <w:spacing w:val="-2"/>
          <w:sz w:val="12"/>
        </w:rPr>
        <w:t>games</w:t>
      </w:r>
    </w:p>
    <w:p w14:paraId="6EB93183" w14:textId="77777777" w:rsidR="005B1E76" w:rsidRDefault="005B1E76">
      <w:pPr>
        <w:pStyle w:val="BodyText"/>
      </w:pPr>
    </w:p>
    <w:p w14:paraId="51AD6799" w14:textId="77777777" w:rsidR="005B1E76" w:rsidRDefault="005B1E76">
      <w:pPr>
        <w:pStyle w:val="BodyText"/>
        <w:spacing w:before="7"/>
        <w:rPr>
          <w:sz w:val="18"/>
        </w:rPr>
      </w:pPr>
    </w:p>
    <w:tbl>
      <w:tblPr>
        <w:tblW w:w="0" w:type="auto"/>
        <w:tblInd w:w="514" w:type="dxa"/>
        <w:tblLayout w:type="fixed"/>
        <w:tblCellMar>
          <w:left w:w="0" w:type="dxa"/>
          <w:right w:w="0" w:type="dxa"/>
        </w:tblCellMar>
        <w:tblLook w:val="01E0" w:firstRow="1" w:lastRow="1" w:firstColumn="1" w:lastColumn="1" w:noHBand="0" w:noVBand="0"/>
      </w:tblPr>
      <w:tblGrid>
        <w:gridCol w:w="3078"/>
        <w:gridCol w:w="1996"/>
        <w:gridCol w:w="2368"/>
        <w:gridCol w:w="2217"/>
      </w:tblGrid>
      <w:tr w:rsidR="005B1E76" w14:paraId="118A5B4B" w14:textId="77777777">
        <w:trPr>
          <w:trHeight w:val="261"/>
        </w:trPr>
        <w:tc>
          <w:tcPr>
            <w:tcW w:w="3078" w:type="dxa"/>
            <w:tcBorders>
              <w:bottom w:val="single" w:sz="4" w:space="0" w:color="BFBFBF"/>
            </w:tcBorders>
          </w:tcPr>
          <w:p w14:paraId="046C3FE9" w14:textId="77777777" w:rsidR="005B1E76" w:rsidRDefault="00EC16DA">
            <w:pPr>
              <w:pStyle w:val="TableParagraph"/>
              <w:spacing w:line="224" w:lineRule="exact"/>
              <w:ind w:left="80"/>
              <w:rPr>
                <w:b/>
                <w:sz w:val="20"/>
              </w:rPr>
            </w:pPr>
            <w:r>
              <w:rPr>
                <w:b/>
                <w:color w:val="1C1731"/>
                <w:sz w:val="20"/>
              </w:rPr>
              <w:t>Focus</w:t>
            </w:r>
            <w:r>
              <w:rPr>
                <w:b/>
                <w:color w:val="1C1731"/>
                <w:spacing w:val="34"/>
                <w:sz w:val="20"/>
              </w:rPr>
              <w:t xml:space="preserve"> </w:t>
            </w:r>
            <w:r>
              <w:rPr>
                <w:b/>
                <w:color w:val="1C1731"/>
                <w:sz w:val="20"/>
              </w:rPr>
              <w:t>Group</w:t>
            </w:r>
            <w:r>
              <w:rPr>
                <w:b/>
                <w:color w:val="1C1731"/>
                <w:spacing w:val="34"/>
                <w:sz w:val="20"/>
              </w:rPr>
              <w:t xml:space="preserve"> </w:t>
            </w:r>
            <w:r>
              <w:rPr>
                <w:b/>
                <w:color w:val="1C1731"/>
                <w:spacing w:val="-2"/>
                <w:sz w:val="20"/>
              </w:rPr>
              <w:t>Location</w:t>
            </w:r>
          </w:p>
        </w:tc>
        <w:tc>
          <w:tcPr>
            <w:tcW w:w="1996" w:type="dxa"/>
            <w:tcBorders>
              <w:bottom w:val="single" w:sz="4" w:space="0" w:color="BFBFBF"/>
            </w:tcBorders>
          </w:tcPr>
          <w:p w14:paraId="47DC93A1" w14:textId="77777777" w:rsidR="005B1E76" w:rsidRDefault="00EC16DA">
            <w:pPr>
              <w:pStyle w:val="TableParagraph"/>
              <w:spacing w:line="224" w:lineRule="exact"/>
              <w:ind w:left="823"/>
              <w:rPr>
                <w:b/>
                <w:sz w:val="20"/>
              </w:rPr>
            </w:pPr>
            <w:r>
              <w:rPr>
                <w:b/>
                <w:color w:val="1C1731"/>
                <w:sz w:val="20"/>
              </w:rPr>
              <w:t>Game</w:t>
            </w:r>
            <w:r>
              <w:rPr>
                <w:b/>
                <w:color w:val="1C1731"/>
                <w:spacing w:val="30"/>
                <w:sz w:val="20"/>
              </w:rPr>
              <w:t xml:space="preserve"> </w:t>
            </w:r>
            <w:r>
              <w:rPr>
                <w:b/>
                <w:color w:val="1C1731"/>
                <w:spacing w:val="-10"/>
                <w:sz w:val="20"/>
              </w:rPr>
              <w:t>1</w:t>
            </w:r>
          </w:p>
        </w:tc>
        <w:tc>
          <w:tcPr>
            <w:tcW w:w="2368" w:type="dxa"/>
            <w:tcBorders>
              <w:bottom w:val="single" w:sz="4" w:space="0" w:color="BFBFBF"/>
            </w:tcBorders>
          </w:tcPr>
          <w:p w14:paraId="741853FD" w14:textId="77777777" w:rsidR="005B1E76" w:rsidRDefault="00EC16DA">
            <w:pPr>
              <w:pStyle w:val="TableParagraph"/>
              <w:spacing w:line="224" w:lineRule="exact"/>
              <w:ind w:left="391"/>
              <w:rPr>
                <w:b/>
                <w:sz w:val="20"/>
              </w:rPr>
            </w:pPr>
            <w:r>
              <w:rPr>
                <w:b/>
                <w:color w:val="1C1731"/>
                <w:sz w:val="20"/>
              </w:rPr>
              <w:t>Game</w:t>
            </w:r>
            <w:r>
              <w:rPr>
                <w:b/>
                <w:color w:val="1C1731"/>
                <w:spacing w:val="30"/>
                <w:sz w:val="20"/>
              </w:rPr>
              <w:t xml:space="preserve"> </w:t>
            </w:r>
            <w:r>
              <w:rPr>
                <w:b/>
                <w:color w:val="1C1731"/>
                <w:spacing w:val="-10"/>
                <w:sz w:val="20"/>
              </w:rPr>
              <w:t>2</w:t>
            </w:r>
          </w:p>
        </w:tc>
        <w:tc>
          <w:tcPr>
            <w:tcW w:w="2217" w:type="dxa"/>
            <w:tcBorders>
              <w:bottom w:val="single" w:sz="4" w:space="0" w:color="BFBFBF"/>
            </w:tcBorders>
          </w:tcPr>
          <w:p w14:paraId="645AFC35" w14:textId="77777777" w:rsidR="005B1E76" w:rsidRDefault="00EC16DA">
            <w:pPr>
              <w:pStyle w:val="TableParagraph"/>
              <w:spacing w:line="224" w:lineRule="exact"/>
              <w:ind w:left="159"/>
              <w:rPr>
                <w:b/>
                <w:sz w:val="20"/>
              </w:rPr>
            </w:pPr>
            <w:r>
              <w:rPr>
                <w:b/>
                <w:color w:val="1C1731"/>
                <w:sz w:val="20"/>
              </w:rPr>
              <w:t>Game</w:t>
            </w:r>
            <w:r>
              <w:rPr>
                <w:b/>
                <w:color w:val="1C1731"/>
                <w:spacing w:val="30"/>
                <w:sz w:val="20"/>
              </w:rPr>
              <w:t xml:space="preserve"> </w:t>
            </w:r>
            <w:r>
              <w:rPr>
                <w:b/>
                <w:color w:val="1C1731"/>
                <w:spacing w:val="-10"/>
                <w:sz w:val="20"/>
              </w:rPr>
              <w:t>3</w:t>
            </w:r>
          </w:p>
        </w:tc>
      </w:tr>
      <w:tr w:rsidR="005B1E76" w14:paraId="5312D8FC" w14:textId="77777777">
        <w:trPr>
          <w:trHeight w:val="386"/>
        </w:trPr>
        <w:tc>
          <w:tcPr>
            <w:tcW w:w="3078" w:type="dxa"/>
            <w:tcBorders>
              <w:top w:val="single" w:sz="4" w:space="0" w:color="BFBFBF"/>
              <w:bottom w:val="single" w:sz="4" w:space="0" w:color="BFBFBF"/>
            </w:tcBorders>
          </w:tcPr>
          <w:p w14:paraId="03DCFE27" w14:textId="77777777" w:rsidR="005B1E76" w:rsidRDefault="00EC16DA">
            <w:pPr>
              <w:pStyle w:val="TableParagraph"/>
              <w:spacing w:before="119"/>
              <w:ind w:left="80"/>
              <w:rPr>
                <w:sz w:val="20"/>
              </w:rPr>
            </w:pPr>
            <w:r>
              <w:rPr>
                <w:color w:val="1C1731"/>
                <w:sz w:val="20"/>
              </w:rPr>
              <w:t>Auckland</w:t>
            </w:r>
            <w:r>
              <w:rPr>
                <w:color w:val="1C1731"/>
                <w:spacing w:val="24"/>
                <w:sz w:val="20"/>
              </w:rPr>
              <w:t xml:space="preserve"> </w:t>
            </w:r>
            <w:r>
              <w:rPr>
                <w:color w:val="1C1731"/>
                <w:sz w:val="20"/>
              </w:rPr>
              <w:t>FG</w:t>
            </w:r>
            <w:r>
              <w:rPr>
                <w:color w:val="1C1731"/>
                <w:spacing w:val="26"/>
                <w:sz w:val="20"/>
              </w:rPr>
              <w:t xml:space="preserve"> </w:t>
            </w:r>
            <w:r>
              <w:rPr>
                <w:color w:val="1C1731"/>
                <w:sz w:val="20"/>
              </w:rPr>
              <w:t>1</w:t>
            </w:r>
            <w:r>
              <w:rPr>
                <w:color w:val="1C1731"/>
                <w:spacing w:val="26"/>
                <w:sz w:val="20"/>
              </w:rPr>
              <w:t xml:space="preserve"> </w:t>
            </w:r>
            <w:r>
              <w:rPr>
                <w:color w:val="1C1731"/>
                <w:spacing w:val="-5"/>
                <w:sz w:val="20"/>
              </w:rPr>
              <w:t>(a)</w:t>
            </w:r>
          </w:p>
        </w:tc>
        <w:tc>
          <w:tcPr>
            <w:tcW w:w="1996" w:type="dxa"/>
            <w:tcBorders>
              <w:top w:val="single" w:sz="4" w:space="0" w:color="BFBFBF"/>
              <w:bottom w:val="single" w:sz="4" w:space="0" w:color="BFBFBF"/>
            </w:tcBorders>
          </w:tcPr>
          <w:p w14:paraId="500ED098"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63653A6C" w14:textId="77777777" w:rsidR="005B1E76" w:rsidRDefault="00EC16DA">
            <w:pPr>
              <w:pStyle w:val="TableParagraph"/>
              <w:spacing w:before="119"/>
              <w:ind w:left="391"/>
              <w:rPr>
                <w:sz w:val="20"/>
              </w:rPr>
            </w:pPr>
            <w:proofErr w:type="spellStart"/>
            <w:r>
              <w:rPr>
                <w:color w:val="1C1731"/>
                <w:spacing w:val="-4"/>
                <w:sz w:val="20"/>
              </w:rPr>
              <w:t>PubG</w:t>
            </w:r>
            <w:proofErr w:type="spellEnd"/>
          </w:p>
        </w:tc>
        <w:tc>
          <w:tcPr>
            <w:tcW w:w="2217" w:type="dxa"/>
            <w:tcBorders>
              <w:top w:val="single" w:sz="4" w:space="0" w:color="BFBFBF"/>
              <w:bottom w:val="single" w:sz="4" w:space="0" w:color="BFBFBF"/>
            </w:tcBorders>
          </w:tcPr>
          <w:p w14:paraId="3D7F2DF5" w14:textId="77777777" w:rsidR="005B1E76" w:rsidRDefault="00EC16DA">
            <w:pPr>
              <w:pStyle w:val="TableParagraph"/>
              <w:spacing w:before="119"/>
              <w:ind w:left="159"/>
              <w:rPr>
                <w:sz w:val="20"/>
              </w:rPr>
            </w:pPr>
            <w:r>
              <w:rPr>
                <w:color w:val="1C1731"/>
                <w:sz w:val="20"/>
              </w:rPr>
              <w:t>League</w:t>
            </w:r>
            <w:r>
              <w:rPr>
                <w:color w:val="1C1731"/>
                <w:spacing w:val="26"/>
                <w:sz w:val="20"/>
              </w:rPr>
              <w:t xml:space="preserve"> </w:t>
            </w:r>
            <w:r>
              <w:rPr>
                <w:color w:val="1C1731"/>
                <w:sz w:val="20"/>
              </w:rPr>
              <w:t>of</w:t>
            </w:r>
            <w:r>
              <w:rPr>
                <w:color w:val="1C1731"/>
                <w:spacing w:val="29"/>
                <w:sz w:val="20"/>
              </w:rPr>
              <w:t xml:space="preserve"> </w:t>
            </w:r>
            <w:r>
              <w:rPr>
                <w:color w:val="1C1731"/>
                <w:spacing w:val="-2"/>
                <w:sz w:val="20"/>
              </w:rPr>
              <w:t>Legends</w:t>
            </w:r>
          </w:p>
        </w:tc>
      </w:tr>
      <w:tr w:rsidR="005B1E76" w14:paraId="50884406" w14:textId="77777777">
        <w:trPr>
          <w:trHeight w:val="386"/>
        </w:trPr>
        <w:tc>
          <w:tcPr>
            <w:tcW w:w="3078" w:type="dxa"/>
            <w:tcBorders>
              <w:top w:val="single" w:sz="4" w:space="0" w:color="BFBFBF"/>
              <w:bottom w:val="single" w:sz="4" w:space="0" w:color="BFBFBF"/>
            </w:tcBorders>
          </w:tcPr>
          <w:p w14:paraId="151B123E" w14:textId="77777777" w:rsidR="005B1E76" w:rsidRDefault="00EC16DA">
            <w:pPr>
              <w:pStyle w:val="TableParagraph"/>
              <w:spacing w:before="119"/>
              <w:ind w:left="80"/>
              <w:rPr>
                <w:sz w:val="20"/>
              </w:rPr>
            </w:pPr>
            <w:r>
              <w:rPr>
                <w:color w:val="1C1731"/>
                <w:sz w:val="20"/>
              </w:rPr>
              <w:t>Auckland</w:t>
            </w:r>
            <w:r>
              <w:rPr>
                <w:color w:val="1C1731"/>
                <w:spacing w:val="24"/>
                <w:sz w:val="20"/>
              </w:rPr>
              <w:t xml:space="preserve"> </w:t>
            </w:r>
            <w:r>
              <w:rPr>
                <w:color w:val="1C1731"/>
                <w:sz w:val="20"/>
              </w:rPr>
              <w:t>FG</w:t>
            </w:r>
            <w:r>
              <w:rPr>
                <w:color w:val="1C1731"/>
                <w:spacing w:val="26"/>
                <w:sz w:val="20"/>
              </w:rPr>
              <w:t xml:space="preserve"> </w:t>
            </w:r>
            <w:r>
              <w:rPr>
                <w:color w:val="1C1731"/>
                <w:sz w:val="20"/>
              </w:rPr>
              <w:t>1</w:t>
            </w:r>
            <w:r>
              <w:rPr>
                <w:color w:val="1C1731"/>
                <w:spacing w:val="26"/>
                <w:sz w:val="20"/>
              </w:rPr>
              <w:t xml:space="preserve"> </w:t>
            </w:r>
            <w:r>
              <w:rPr>
                <w:color w:val="1C1731"/>
                <w:spacing w:val="-5"/>
                <w:sz w:val="20"/>
              </w:rPr>
              <w:t>(b)</w:t>
            </w:r>
          </w:p>
        </w:tc>
        <w:tc>
          <w:tcPr>
            <w:tcW w:w="1996" w:type="dxa"/>
            <w:tcBorders>
              <w:top w:val="single" w:sz="4" w:space="0" w:color="BFBFBF"/>
              <w:bottom w:val="single" w:sz="4" w:space="0" w:color="BFBFBF"/>
            </w:tcBorders>
          </w:tcPr>
          <w:p w14:paraId="4A978E11"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33320F33" w14:textId="77777777" w:rsidR="005B1E76" w:rsidRDefault="00EC16DA">
            <w:pPr>
              <w:pStyle w:val="TableParagraph"/>
              <w:spacing w:before="119"/>
              <w:ind w:left="391"/>
              <w:rPr>
                <w:sz w:val="20"/>
              </w:rPr>
            </w:pPr>
            <w:proofErr w:type="spellStart"/>
            <w:r>
              <w:rPr>
                <w:color w:val="1C1731"/>
                <w:spacing w:val="-4"/>
                <w:sz w:val="20"/>
              </w:rPr>
              <w:t>PubG</w:t>
            </w:r>
            <w:proofErr w:type="spellEnd"/>
          </w:p>
        </w:tc>
        <w:tc>
          <w:tcPr>
            <w:tcW w:w="2217" w:type="dxa"/>
            <w:tcBorders>
              <w:top w:val="single" w:sz="4" w:space="0" w:color="BFBFBF"/>
              <w:bottom w:val="single" w:sz="4" w:space="0" w:color="BFBFBF"/>
            </w:tcBorders>
          </w:tcPr>
          <w:p w14:paraId="227DD605" w14:textId="77777777" w:rsidR="005B1E76" w:rsidRDefault="00EC16DA">
            <w:pPr>
              <w:pStyle w:val="TableParagraph"/>
              <w:spacing w:before="119"/>
              <w:ind w:left="159"/>
              <w:rPr>
                <w:sz w:val="20"/>
              </w:rPr>
            </w:pPr>
            <w:r>
              <w:rPr>
                <w:color w:val="1C1731"/>
                <w:spacing w:val="-5"/>
                <w:sz w:val="20"/>
              </w:rPr>
              <w:t>COD</w:t>
            </w:r>
          </w:p>
        </w:tc>
      </w:tr>
      <w:tr w:rsidR="005B1E76" w14:paraId="2F7C020D" w14:textId="77777777">
        <w:trPr>
          <w:trHeight w:val="386"/>
        </w:trPr>
        <w:tc>
          <w:tcPr>
            <w:tcW w:w="3078" w:type="dxa"/>
            <w:tcBorders>
              <w:top w:val="single" w:sz="4" w:space="0" w:color="BFBFBF"/>
              <w:bottom w:val="single" w:sz="4" w:space="0" w:color="BFBFBF"/>
            </w:tcBorders>
          </w:tcPr>
          <w:p w14:paraId="16A67B97" w14:textId="77777777" w:rsidR="005B1E76" w:rsidRDefault="00EC16DA">
            <w:pPr>
              <w:pStyle w:val="TableParagraph"/>
              <w:spacing w:before="119"/>
              <w:ind w:left="80"/>
              <w:rPr>
                <w:sz w:val="20"/>
              </w:rPr>
            </w:pPr>
            <w:r>
              <w:rPr>
                <w:color w:val="1C1731"/>
                <w:sz w:val="20"/>
              </w:rPr>
              <w:t>Auckland</w:t>
            </w:r>
            <w:r>
              <w:rPr>
                <w:color w:val="1C1731"/>
                <w:spacing w:val="24"/>
                <w:sz w:val="20"/>
              </w:rPr>
              <w:t xml:space="preserve"> </w:t>
            </w:r>
            <w:r>
              <w:rPr>
                <w:color w:val="1C1731"/>
                <w:sz w:val="20"/>
              </w:rPr>
              <w:t>FG</w:t>
            </w:r>
            <w:r>
              <w:rPr>
                <w:color w:val="1C1731"/>
                <w:spacing w:val="26"/>
                <w:sz w:val="20"/>
              </w:rPr>
              <w:t xml:space="preserve"> </w:t>
            </w:r>
            <w:r>
              <w:rPr>
                <w:color w:val="1C1731"/>
                <w:sz w:val="20"/>
              </w:rPr>
              <w:t>2</w:t>
            </w:r>
            <w:r>
              <w:rPr>
                <w:color w:val="1C1731"/>
                <w:spacing w:val="26"/>
                <w:sz w:val="20"/>
              </w:rPr>
              <w:t xml:space="preserve"> </w:t>
            </w:r>
            <w:r>
              <w:rPr>
                <w:color w:val="1C1731"/>
                <w:spacing w:val="-5"/>
                <w:sz w:val="20"/>
              </w:rPr>
              <w:t>(a)</w:t>
            </w:r>
          </w:p>
        </w:tc>
        <w:tc>
          <w:tcPr>
            <w:tcW w:w="1996" w:type="dxa"/>
            <w:tcBorders>
              <w:top w:val="single" w:sz="4" w:space="0" w:color="BFBFBF"/>
              <w:bottom w:val="single" w:sz="4" w:space="0" w:color="BFBFBF"/>
            </w:tcBorders>
          </w:tcPr>
          <w:p w14:paraId="0BE0086E"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2CB01CC2" w14:textId="77777777" w:rsidR="005B1E76" w:rsidRDefault="00EC16DA">
            <w:pPr>
              <w:pStyle w:val="TableParagraph"/>
              <w:spacing w:before="119"/>
              <w:ind w:left="391"/>
              <w:rPr>
                <w:sz w:val="20"/>
              </w:rPr>
            </w:pPr>
            <w:r>
              <w:rPr>
                <w:color w:val="1C1731"/>
                <w:sz w:val="20"/>
              </w:rPr>
              <w:t>League</w:t>
            </w:r>
            <w:r>
              <w:rPr>
                <w:color w:val="1C1731"/>
                <w:spacing w:val="26"/>
                <w:sz w:val="20"/>
              </w:rPr>
              <w:t xml:space="preserve"> </w:t>
            </w:r>
            <w:r>
              <w:rPr>
                <w:color w:val="1C1731"/>
                <w:sz w:val="20"/>
              </w:rPr>
              <w:t>of</w:t>
            </w:r>
            <w:r>
              <w:rPr>
                <w:color w:val="1C1731"/>
                <w:spacing w:val="29"/>
                <w:sz w:val="20"/>
              </w:rPr>
              <w:t xml:space="preserve"> </w:t>
            </w:r>
            <w:r>
              <w:rPr>
                <w:color w:val="1C1731"/>
                <w:spacing w:val="-2"/>
                <w:sz w:val="20"/>
              </w:rPr>
              <w:t>Legends</w:t>
            </w:r>
          </w:p>
        </w:tc>
        <w:tc>
          <w:tcPr>
            <w:tcW w:w="2217" w:type="dxa"/>
            <w:tcBorders>
              <w:top w:val="single" w:sz="4" w:space="0" w:color="BFBFBF"/>
              <w:bottom w:val="single" w:sz="4" w:space="0" w:color="BFBFBF"/>
            </w:tcBorders>
          </w:tcPr>
          <w:p w14:paraId="7B4C0C2D" w14:textId="77777777" w:rsidR="005B1E76" w:rsidRDefault="00EC16DA">
            <w:pPr>
              <w:pStyle w:val="TableParagraph"/>
              <w:spacing w:before="119"/>
              <w:ind w:left="159"/>
              <w:rPr>
                <w:sz w:val="20"/>
              </w:rPr>
            </w:pPr>
            <w:proofErr w:type="spellStart"/>
            <w:r>
              <w:rPr>
                <w:color w:val="1C1731"/>
                <w:spacing w:val="-4"/>
                <w:sz w:val="20"/>
              </w:rPr>
              <w:t>PubG</w:t>
            </w:r>
            <w:proofErr w:type="spellEnd"/>
          </w:p>
        </w:tc>
      </w:tr>
      <w:tr w:rsidR="005B1E76" w14:paraId="54F97F01" w14:textId="77777777">
        <w:trPr>
          <w:trHeight w:val="386"/>
        </w:trPr>
        <w:tc>
          <w:tcPr>
            <w:tcW w:w="3078" w:type="dxa"/>
            <w:tcBorders>
              <w:top w:val="single" w:sz="4" w:space="0" w:color="BFBFBF"/>
              <w:bottom w:val="single" w:sz="4" w:space="0" w:color="BFBFBF"/>
            </w:tcBorders>
          </w:tcPr>
          <w:p w14:paraId="43676F2F" w14:textId="77777777" w:rsidR="005B1E76" w:rsidRDefault="00EC16DA">
            <w:pPr>
              <w:pStyle w:val="TableParagraph"/>
              <w:spacing w:before="119"/>
              <w:ind w:left="80"/>
              <w:rPr>
                <w:sz w:val="20"/>
              </w:rPr>
            </w:pPr>
            <w:r>
              <w:rPr>
                <w:color w:val="1C1731"/>
                <w:sz w:val="20"/>
              </w:rPr>
              <w:t>Auckland</w:t>
            </w:r>
            <w:r>
              <w:rPr>
                <w:color w:val="1C1731"/>
                <w:spacing w:val="24"/>
                <w:sz w:val="20"/>
              </w:rPr>
              <w:t xml:space="preserve"> </w:t>
            </w:r>
            <w:r>
              <w:rPr>
                <w:color w:val="1C1731"/>
                <w:sz w:val="20"/>
              </w:rPr>
              <w:t>FG</w:t>
            </w:r>
            <w:r>
              <w:rPr>
                <w:color w:val="1C1731"/>
                <w:spacing w:val="26"/>
                <w:sz w:val="20"/>
              </w:rPr>
              <w:t xml:space="preserve"> </w:t>
            </w:r>
            <w:r>
              <w:rPr>
                <w:color w:val="1C1731"/>
                <w:sz w:val="20"/>
              </w:rPr>
              <w:t>2</w:t>
            </w:r>
            <w:r>
              <w:rPr>
                <w:color w:val="1C1731"/>
                <w:spacing w:val="26"/>
                <w:sz w:val="20"/>
              </w:rPr>
              <w:t xml:space="preserve"> </w:t>
            </w:r>
            <w:r>
              <w:rPr>
                <w:color w:val="1C1731"/>
                <w:spacing w:val="-5"/>
                <w:sz w:val="20"/>
              </w:rPr>
              <w:t>(b)</w:t>
            </w:r>
          </w:p>
        </w:tc>
        <w:tc>
          <w:tcPr>
            <w:tcW w:w="1996" w:type="dxa"/>
            <w:tcBorders>
              <w:top w:val="single" w:sz="4" w:space="0" w:color="BFBFBF"/>
              <w:bottom w:val="single" w:sz="4" w:space="0" w:color="BFBFBF"/>
            </w:tcBorders>
          </w:tcPr>
          <w:p w14:paraId="72213C55"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0014760E" w14:textId="77777777" w:rsidR="005B1E76" w:rsidRDefault="00EC16DA">
            <w:pPr>
              <w:pStyle w:val="TableParagraph"/>
              <w:spacing w:before="119"/>
              <w:ind w:left="391"/>
              <w:rPr>
                <w:sz w:val="20"/>
              </w:rPr>
            </w:pPr>
            <w:proofErr w:type="spellStart"/>
            <w:r>
              <w:rPr>
                <w:color w:val="1C1731"/>
                <w:spacing w:val="-4"/>
                <w:sz w:val="20"/>
              </w:rPr>
              <w:t>PubG</w:t>
            </w:r>
            <w:proofErr w:type="spellEnd"/>
          </w:p>
        </w:tc>
        <w:tc>
          <w:tcPr>
            <w:tcW w:w="2217" w:type="dxa"/>
            <w:tcBorders>
              <w:top w:val="single" w:sz="4" w:space="0" w:color="BFBFBF"/>
              <w:bottom w:val="single" w:sz="4" w:space="0" w:color="BFBFBF"/>
            </w:tcBorders>
          </w:tcPr>
          <w:p w14:paraId="2C019D3A" w14:textId="77777777" w:rsidR="005B1E76" w:rsidRDefault="00EC16DA">
            <w:pPr>
              <w:pStyle w:val="TableParagraph"/>
              <w:spacing w:before="119"/>
              <w:ind w:left="159"/>
              <w:rPr>
                <w:sz w:val="20"/>
              </w:rPr>
            </w:pPr>
            <w:r>
              <w:rPr>
                <w:color w:val="1C1731"/>
                <w:spacing w:val="-5"/>
                <w:sz w:val="20"/>
              </w:rPr>
              <w:t>COD</w:t>
            </w:r>
          </w:p>
        </w:tc>
      </w:tr>
      <w:tr w:rsidR="005B1E76" w14:paraId="54BF4E4B" w14:textId="77777777">
        <w:trPr>
          <w:trHeight w:val="386"/>
        </w:trPr>
        <w:tc>
          <w:tcPr>
            <w:tcW w:w="3078" w:type="dxa"/>
            <w:tcBorders>
              <w:top w:val="single" w:sz="4" w:space="0" w:color="BFBFBF"/>
              <w:bottom w:val="single" w:sz="4" w:space="0" w:color="BFBFBF"/>
            </w:tcBorders>
          </w:tcPr>
          <w:p w14:paraId="028A350A" w14:textId="77777777" w:rsidR="005B1E76" w:rsidRDefault="00EC16DA">
            <w:pPr>
              <w:pStyle w:val="TableParagraph"/>
              <w:spacing w:before="119"/>
              <w:ind w:left="80"/>
              <w:rPr>
                <w:sz w:val="20"/>
              </w:rPr>
            </w:pPr>
            <w:r>
              <w:rPr>
                <w:color w:val="1C1731"/>
                <w:sz w:val="20"/>
              </w:rPr>
              <w:t>Porirua</w:t>
            </w:r>
            <w:r>
              <w:rPr>
                <w:color w:val="1C1731"/>
                <w:spacing w:val="43"/>
                <w:sz w:val="20"/>
              </w:rPr>
              <w:t xml:space="preserve"> </w:t>
            </w:r>
            <w:r>
              <w:rPr>
                <w:color w:val="1C1731"/>
                <w:spacing w:val="-5"/>
                <w:sz w:val="20"/>
              </w:rPr>
              <w:t>(a)</w:t>
            </w:r>
          </w:p>
        </w:tc>
        <w:tc>
          <w:tcPr>
            <w:tcW w:w="1996" w:type="dxa"/>
            <w:tcBorders>
              <w:top w:val="single" w:sz="4" w:space="0" w:color="BFBFBF"/>
              <w:bottom w:val="single" w:sz="4" w:space="0" w:color="BFBFBF"/>
            </w:tcBorders>
          </w:tcPr>
          <w:p w14:paraId="0B2174C9"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1D8A06AF" w14:textId="77777777" w:rsidR="005B1E76" w:rsidRDefault="00EC16DA">
            <w:pPr>
              <w:pStyle w:val="TableParagraph"/>
              <w:spacing w:before="119"/>
              <w:ind w:left="391"/>
              <w:rPr>
                <w:sz w:val="20"/>
              </w:rPr>
            </w:pPr>
            <w:r>
              <w:rPr>
                <w:color w:val="1C1731"/>
                <w:sz w:val="20"/>
              </w:rPr>
              <w:t>NBA</w:t>
            </w:r>
            <w:r>
              <w:rPr>
                <w:color w:val="1C1731"/>
                <w:spacing w:val="24"/>
                <w:sz w:val="20"/>
              </w:rPr>
              <w:t xml:space="preserve"> </w:t>
            </w:r>
            <w:r>
              <w:rPr>
                <w:color w:val="1C1731"/>
                <w:spacing w:val="-5"/>
                <w:sz w:val="20"/>
              </w:rPr>
              <w:t>2K</w:t>
            </w:r>
          </w:p>
        </w:tc>
        <w:tc>
          <w:tcPr>
            <w:tcW w:w="2217" w:type="dxa"/>
            <w:tcBorders>
              <w:top w:val="single" w:sz="4" w:space="0" w:color="BFBFBF"/>
              <w:bottom w:val="single" w:sz="4" w:space="0" w:color="BFBFBF"/>
            </w:tcBorders>
          </w:tcPr>
          <w:p w14:paraId="532F32DE" w14:textId="77777777" w:rsidR="005B1E76" w:rsidRDefault="00EC16DA">
            <w:pPr>
              <w:pStyle w:val="TableParagraph"/>
              <w:spacing w:before="119"/>
              <w:ind w:left="159"/>
              <w:rPr>
                <w:sz w:val="20"/>
              </w:rPr>
            </w:pPr>
            <w:r>
              <w:rPr>
                <w:color w:val="1C1731"/>
                <w:spacing w:val="-5"/>
                <w:sz w:val="20"/>
              </w:rPr>
              <w:t>COD</w:t>
            </w:r>
          </w:p>
        </w:tc>
      </w:tr>
      <w:tr w:rsidR="005B1E76" w14:paraId="3BE99529" w14:textId="77777777">
        <w:trPr>
          <w:trHeight w:val="386"/>
        </w:trPr>
        <w:tc>
          <w:tcPr>
            <w:tcW w:w="3078" w:type="dxa"/>
            <w:tcBorders>
              <w:top w:val="single" w:sz="4" w:space="0" w:color="BFBFBF"/>
              <w:bottom w:val="single" w:sz="4" w:space="0" w:color="BFBFBF"/>
            </w:tcBorders>
          </w:tcPr>
          <w:p w14:paraId="4A2B7B19" w14:textId="77777777" w:rsidR="005B1E76" w:rsidRDefault="00EC16DA">
            <w:pPr>
              <w:pStyle w:val="TableParagraph"/>
              <w:spacing w:before="119"/>
              <w:ind w:left="80"/>
              <w:rPr>
                <w:sz w:val="20"/>
              </w:rPr>
            </w:pPr>
            <w:r>
              <w:rPr>
                <w:color w:val="1C1731"/>
                <w:sz w:val="20"/>
              </w:rPr>
              <w:t>Porirua</w:t>
            </w:r>
            <w:r>
              <w:rPr>
                <w:color w:val="1C1731"/>
                <w:spacing w:val="33"/>
                <w:sz w:val="20"/>
              </w:rPr>
              <w:t xml:space="preserve"> </w:t>
            </w:r>
            <w:r>
              <w:rPr>
                <w:color w:val="1C1731"/>
                <w:sz w:val="20"/>
              </w:rPr>
              <w:t>Boys</w:t>
            </w:r>
            <w:r>
              <w:rPr>
                <w:color w:val="1C1731"/>
                <w:spacing w:val="35"/>
                <w:sz w:val="20"/>
              </w:rPr>
              <w:t xml:space="preserve"> </w:t>
            </w:r>
            <w:r>
              <w:rPr>
                <w:color w:val="1C1731"/>
                <w:spacing w:val="-5"/>
                <w:sz w:val="20"/>
              </w:rPr>
              <w:t>(b)</w:t>
            </w:r>
          </w:p>
        </w:tc>
        <w:tc>
          <w:tcPr>
            <w:tcW w:w="1996" w:type="dxa"/>
            <w:tcBorders>
              <w:top w:val="single" w:sz="4" w:space="0" w:color="BFBFBF"/>
              <w:bottom w:val="single" w:sz="4" w:space="0" w:color="BFBFBF"/>
            </w:tcBorders>
          </w:tcPr>
          <w:p w14:paraId="011E3E7C"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004FCAB5" w14:textId="77777777" w:rsidR="005B1E76" w:rsidRDefault="00EC16DA">
            <w:pPr>
              <w:pStyle w:val="TableParagraph"/>
              <w:spacing w:before="119"/>
              <w:ind w:left="391"/>
              <w:rPr>
                <w:sz w:val="20"/>
              </w:rPr>
            </w:pPr>
            <w:r>
              <w:rPr>
                <w:color w:val="1C1731"/>
                <w:spacing w:val="-5"/>
                <w:sz w:val="20"/>
              </w:rPr>
              <w:t>COD</w:t>
            </w:r>
          </w:p>
        </w:tc>
        <w:tc>
          <w:tcPr>
            <w:tcW w:w="2217" w:type="dxa"/>
            <w:tcBorders>
              <w:top w:val="single" w:sz="4" w:space="0" w:color="BFBFBF"/>
              <w:bottom w:val="single" w:sz="4" w:space="0" w:color="BFBFBF"/>
            </w:tcBorders>
          </w:tcPr>
          <w:p w14:paraId="102022F4" w14:textId="77777777" w:rsidR="005B1E76" w:rsidRDefault="00EC16DA">
            <w:pPr>
              <w:pStyle w:val="TableParagraph"/>
              <w:spacing w:before="119"/>
              <w:ind w:left="159"/>
              <w:rPr>
                <w:sz w:val="20"/>
              </w:rPr>
            </w:pPr>
            <w:proofErr w:type="spellStart"/>
            <w:r>
              <w:rPr>
                <w:color w:val="1C1731"/>
                <w:spacing w:val="-4"/>
                <w:sz w:val="20"/>
              </w:rPr>
              <w:t>PubG</w:t>
            </w:r>
            <w:proofErr w:type="spellEnd"/>
          </w:p>
        </w:tc>
      </w:tr>
      <w:tr w:rsidR="005B1E76" w14:paraId="3BBD00A0" w14:textId="77777777">
        <w:trPr>
          <w:trHeight w:val="386"/>
        </w:trPr>
        <w:tc>
          <w:tcPr>
            <w:tcW w:w="3078" w:type="dxa"/>
            <w:tcBorders>
              <w:top w:val="single" w:sz="4" w:space="0" w:color="BFBFBF"/>
              <w:bottom w:val="single" w:sz="4" w:space="0" w:color="BFBFBF"/>
            </w:tcBorders>
          </w:tcPr>
          <w:p w14:paraId="0B0C21E9" w14:textId="77777777" w:rsidR="005B1E76" w:rsidRDefault="00EC16DA">
            <w:pPr>
              <w:pStyle w:val="TableParagraph"/>
              <w:spacing w:before="119"/>
              <w:ind w:left="80"/>
              <w:rPr>
                <w:sz w:val="20"/>
              </w:rPr>
            </w:pPr>
            <w:r>
              <w:rPr>
                <w:color w:val="1C1731"/>
                <w:sz w:val="20"/>
              </w:rPr>
              <w:t>Levin</w:t>
            </w:r>
            <w:r>
              <w:rPr>
                <w:color w:val="1C1731"/>
                <w:spacing w:val="33"/>
                <w:sz w:val="20"/>
              </w:rPr>
              <w:t xml:space="preserve"> </w:t>
            </w:r>
            <w:r>
              <w:rPr>
                <w:color w:val="1C1731"/>
                <w:spacing w:val="-5"/>
                <w:sz w:val="20"/>
              </w:rPr>
              <w:t>(a)</w:t>
            </w:r>
          </w:p>
        </w:tc>
        <w:tc>
          <w:tcPr>
            <w:tcW w:w="1996" w:type="dxa"/>
            <w:tcBorders>
              <w:top w:val="single" w:sz="4" w:space="0" w:color="BFBFBF"/>
              <w:bottom w:val="single" w:sz="4" w:space="0" w:color="BFBFBF"/>
            </w:tcBorders>
          </w:tcPr>
          <w:p w14:paraId="6B7D9D37"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4D054250" w14:textId="77777777" w:rsidR="005B1E76" w:rsidRDefault="00EC16DA">
            <w:pPr>
              <w:pStyle w:val="TableParagraph"/>
              <w:spacing w:before="119"/>
              <w:ind w:left="391"/>
              <w:rPr>
                <w:sz w:val="20"/>
              </w:rPr>
            </w:pPr>
            <w:proofErr w:type="spellStart"/>
            <w:r>
              <w:rPr>
                <w:color w:val="1C1731"/>
                <w:spacing w:val="-4"/>
                <w:sz w:val="20"/>
              </w:rPr>
              <w:t>PubG</w:t>
            </w:r>
            <w:proofErr w:type="spellEnd"/>
          </w:p>
        </w:tc>
        <w:tc>
          <w:tcPr>
            <w:tcW w:w="2217" w:type="dxa"/>
            <w:tcBorders>
              <w:top w:val="single" w:sz="4" w:space="0" w:color="BFBFBF"/>
              <w:bottom w:val="single" w:sz="4" w:space="0" w:color="BFBFBF"/>
            </w:tcBorders>
          </w:tcPr>
          <w:p w14:paraId="5DCDD04D" w14:textId="77777777" w:rsidR="005B1E76" w:rsidRDefault="00EC16DA">
            <w:pPr>
              <w:pStyle w:val="TableParagraph"/>
              <w:spacing w:before="119"/>
              <w:ind w:left="159"/>
              <w:rPr>
                <w:sz w:val="20"/>
              </w:rPr>
            </w:pPr>
            <w:r>
              <w:rPr>
                <w:color w:val="1C1731"/>
                <w:spacing w:val="-5"/>
                <w:sz w:val="20"/>
              </w:rPr>
              <w:t>COD</w:t>
            </w:r>
          </w:p>
        </w:tc>
      </w:tr>
      <w:tr w:rsidR="005B1E76" w14:paraId="52051D91" w14:textId="77777777">
        <w:trPr>
          <w:trHeight w:val="386"/>
        </w:trPr>
        <w:tc>
          <w:tcPr>
            <w:tcW w:w="3078" w:type="dxa"/>
            <w:tcBorders>
              <w:top w:val="single" w:sz="4" w:space="0" w:color="BFBFBF"/>
              <w:bottom w:val="single" w:sz="4" w:space="0" w:color="BFBFBF"/>
            </w:tcBorders>
          </w:tcPr>
          <w:p w14:paraId="5CCDCE1E" w14:textId="77777777" w:rsidR="005B1E76" w:rsidRDefault="00EC16DA">
            <w:pPr>
              <w:pStyle w:val="TableParagraph"/>
              <w:spacing w:before="119"/>
              <w:ind w:left="80"/>
              <w:rPr>
                <w:sz w:val="20"/>
              </w:rPr>
            </w:pPr>
            <w:r>
              <w:rPr>
                <w:color w:val="1C1731"/>
                <w:sz w:val="20"/>
              </w:rPr>
              <w:t>Levin</w:t>
            </w:r>
            <w:r>
              <w:rPr>
                <w:color w:val="1C1731"/>
                <w:spacing w:val="33"/>
                <w:sz w:val="20"/>
              </w:rPr>
              <w:t xml:space="preserve"> </w:t>
            </w:r>
            <w:r>
              <w:rPr>
                <w:color w:val="1C1731"/>
                <w:spacing w:val="-5"/>
                <w:sz w:val="20"/>
              </w:rPr>
              <w:t>(b)</w:t>
            </w:r>
          </w:p>
        </w:tc>
        <w:tc>
          <w:tcPr>
            <w:tcW w:w="1996" w:type="dxa"/>
            <w:tcBorders>
              <w:top w:val="single" w:sz="4" w:space="0" w:color="BFBFBF"/>
              <w:bottom w:val="single" w:sz="4" w:space="0" w:color="BFBFBF"/>
            </w:tcBorders>
          </w:tcPr>
          <w:p w14:paraId="5E69467D"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07C21157" w14:textId="77777777" w:rsidR="005B1E76" w:rsidRDefault="00EC16DA">
            <w:pPr>
              <w:pStyle w:val="TableParagraph"/>
              <w:spacing w:before="119"/>
              <w:ind w:left="391"/>
              <w:rPr>
                <w:sz w:val="20"/>
              </w:rPr>
            </w:pPr>
            <w:r>
              <w:rPr>
                <w:color w:val="1C1731"/>
                <w:sz w:val="20"/>
              </w:rPr>
              <w:t>NBA</w:t>
            </w:r>
            <w:r>
              <w:rPr>
                <w:color w:val="1C1731"/>
                <w:spacing w:val="24"/>
                <w:sz w:val="20"/>
              </w:rPr>
              <w:t xml:space="preserve"> </w:t>
            </w:r>
            <w:r>
              <w:rPr>
                <w:color w:val="1C1731"/>
                <w:spacing w:val="-5"/>
                <w:sz w:val="20"/>
              </w:rPr>
              <w:t>2K</w:t>
            </w:r>
          </w:p>
        </w:tc>
        <w:tc>
          <w:tcPr>
            <w:tcW w:w="2217" w:type="dxa"/>
            <w:tcBorders>
              <w:top w:val="single" w:sz="4" w:space="0" w:color="BFBFBF"/>
              <w:bottom w:val="single" w:sz="4" w:space="0" w:color="BFBFBF"/>
            </w:tcBorders>
          </w:tcPr>
          <w:p w14:paraId="3B1FE79C" w14:textId="77777777" w:rsidR="005B1E76" w:rsidRDefault="00EC16DA">
            <w:pPr>
              <w:pStyle w:val="TableParagraph"/>
              <w:spacing w:before="119"/>
              <w:ind w:left="159"/>
              <w:rPr>
                <w:sz w:val="20"/>
              </w:rPr>
            </w:pPr>
            <w:r>
              <w:rPr>
                <w:color w:val="1C1731"/>
                <w:spacing w:val="-5"/>
                <w:sz w:val="20"/>
              </w:rPr>
              <w:t>COD</w:t>
            </w:r>
          </w:p>
        </w:tc>
      </w:tr>
      <w:tr w:rsidR="005B1E76" w14:paraId="5B63EEF0" w14:textId="77777777">
        <w:trPr>
          <w:trHeight w:val="386"/>
        </w:trPr>
        <w:tc>
          <w:tcPr>
            <w:tcW w:w="3078" w:type="dxa"/>
            <w:tcBorders>
              <w:top w:val="single" w:sz="4" w:space="0" w:color="BFBFBF"/>
              <w:bottom w:val="single" w:sz="4" w:space="0" w:color="BFBFBF"/>
            </w:tcBorders>
          </w:tcPr>
          <w:p w14:paraId="294C31F9" w14:textId="77777777" w:rsidR="005B1E76" w:rsidRDefault="00EC16DA">
            <w:pPr>
              <w:pStyle w:val="TableParagraph"/>
              <w:spacing w:before="119"/>
              <w:ind w:left="80"/>
              <w:rPr>
                <w:sz w:val="20"/>
              </w:rPr>
            </w:pPr>
            <w:r>
              <w:rPr>
                <w:color w:val="1C1731"/>
                <w:sz w:val="20"/>
              </w:rPr>
              <w:t>Christchurch</w:t>
            </w:r>
            <w:r>
              <w:rPr>
                <w:color w:val="1C1731"/>
                <w:spacing w:val="73"/>
                <w:sz w:val="20"/>
              </w:rPr>
              <w:t xml:space="preserve"> </w:t>
            </w:r>
            <w:r>
              <w:rPr>
                <w:color w:val="1C1731"/>
                <w:spacing w:val="-5"/>
                <w:sz w:val="20"/>
              </w:rPr>
              <w:t>(a)</w:t>
            </w:r>
          </w:p>
        </w:tc>
        <w:tc>
          <w:tcPr>
            <w:tcW w:w="1996" w:type="dxa"/>
            <w:tcBorders>
              <w:top w:val="single" w:sz="4" w:space="0" w:color="BFBFBF"/>
              <w:bottom w:val="single" w:sz="4" w:space="0" w:color="BFBFBF"/>
            </w:tcBorders>
          </w:tcPr>
          <w:p w14:paraId="6B25DF51"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26F519AB" w14:textId="77777777" w:rsidR="005B1E76" w:rsidRDefault="00EC16DA">
            <w:pPr>
              <w:pStyle w:val="TableParagraph"/>
              <w:spacing w:before="119"/>
              <w:ind w:left="391"/>
              <w:rPr>
                <w:sz w:val="20"/>
              </w:rPr>
            </w:pPr>
            <w:r>
              <w:rPr>
                <w:color w:val="1C1731"/>
                <w:sz w:val="20"/>
              </w:rPr>
              <w:t>NBA</w:t>
            </w:r>
            <w:r>
              <w:rPr>
                <w:color w:val="1C1731"/>
                <w:spacing w:val="24"/>
                <w:sz w:val="20"/>
              </w:rPr>
              <w:t xml:space="preserve"> </w:t>
            </w:r>
            <w:r>
              <w:rPr>
                <w:color w:val="1C1731"/>
                <w:spacing w:val="-5"/>
                <w:sz w:val="20"/>
              </w:rPr>
              <w:t>2K</w:t>
            </w:r>
          </w:p>
        </w:tc>
        <w:tc>
          <w:tcPr>
            <w:tcW w:w="2217" w:type="dxa"/>
            <w:tcBorders>
              <w:top w:val="single" w:sz="4" w:space="0" w:color="BFBFBF"/>
              <w:bottom w:val="single" w:sz="4" w:space="0" w:color="BFBFBF"/>
            </w:tcBorders>
          </w:tcPr>
          <w:p w14:paraId="23E676AF" w14:textId="77777777" w:rsidR="005B1E76" w:rsidRDefault="00EC16DA">
            <w:pPr>
              <w:pStyle w:val="TableParagraph"/>
              <w:spacing w:before="119"/>
              <w:ind w:left="159"/>
              <w:rPr>
                <w:sz w:val="20"/>
              </w:rPr>
            </w:pPr>
            <w:r>
              <w:rPr>
                <w:color w:val="1C1731"/>
                <w:spacing w:val="-5"/>
                <w:sz w:val="20"/>
              </w:rPr>
              <w:t>COD</w:t>
            </w:r>
          </w:p>
        </w:tc>
      </w:tr>
      <w:tr w:rsidR="005B1E76" w14:paraId="0909AC3B" w14:textId="77777777">
        <w:trPr>
          <w:trHeight w:val="386"/>
        </w:trPr>
        <w:tc>
          <w:tcPr>
            <w:tcW w:w="3078" w:type="dxa"/>
            <w:tcBorders>
              <w:top w:val="single" w:sz="4" w:space="0" w:color="BFBFBF"/>
              <w:bottom w:val="single" w:sz="4" w:space="0" w:color="BFBFBF"/>
            </w:tcBorders>
          </w:tcPr>
          <w:p w14:paraId="23D26573" w14:textId="77777777" w:rsidR="005B1E76" w:rsidRDefault="00EC16DA">
            <w:pPr>
              <w:pStyle w:val="TableParagraph"/>
              <w:spacing w:before="119"/>
              <w:ind w:left="80"/>
              <w:rPr>
                <w:sz w:val="20"/>
              </w:rPr>
            </w:pPr>
            <w:r>
              <w:rPr>
                <w:color w:val="1C1731"/>
                <w:sz w:val="20"/>
              </w:rPr>
              <w:t>Christchurch</w:t>
            </w:r>
            <w:r>
              <w:rPr>
                <w:color w:val="1C1731"/>
                <w:spacing w:val="75"/>
                <w:sz w:val="20"/>
              </w:rPr>
              <w:t xml:space="preserve"> </w:t>
            </w:r>
            <w:r>
              <w:rPr>
                <w:color w:val="1C1731"/>
                <w:spacing w:val="-5"/>
                <w:sz w:val="20"/>
              </w:rPr>
              <w:t>(b)</w:t>
            </w:r>
          </w:p>
        </w:tc>
        <w:tc>
          <w:tcPr>
            <w:tcW w:w="1996" w:type="dxa"/>
            <w:tcBorders>
              <w:top w:val="single" w:sz="4" w:space="0" w:color="BFBFBF"/>
              <w:bottom w:val="single" w:sz="4" w:space="0" w:color="BFBFBF"/>
            </w:tcBorders>
          </w:tcPr>
          <w:p w14:paraId="598AB4B5" w14:textId="77777777" w:rsidR="005B1E76" w:rsidRDefault="00EC16DA">
            <w:pPr>
              <w:pStyle w:val="TableParagraph"/>
              <w:spacing w:before="119"/>
              <w:ind w:left="823"/>
              <w:rPr>
                <w:sz w:val="20"/>
              </w:rPr>
            </w:pPr>
            <w:r>
              <w:rPr>
                <w:color w:val="1C1731"/>
                <w:spacing w:val="-5"/>
                <w:sz w:val="20"/>
              </w:rPr>
              <w:t>COD</w:t>
            </w:r>
          </w:p>
        </w:tc>
        <w:tc>
          <w:tcPr>
            <w:tcW w:w="2368" w:type="dxa"/>
            <w:tcBorders>
              <w:top w:val="single" w:sz="4" w:space="0" w:color="BFBFBF"/>
              <w:bottom w:val="single" w:sz="4" w:space="0" w:color="BFBFBF"/>
            </w:tcBorders>
          </w:tcPr>
          <w:p w14:paraId="39436BFB" w14:textId="77777777" w:rsidR="005B1E76" w:rsidRDefault="00EC16DA">
            <w:pPr>
              <w:pStyle w:val="TableParagraph"/>
              <w:spacing w:before="119"/>
              <w:ind w:left="391"/>
              <w:rPr>
                <w:sz w:val="20"/>
              </w:rPr>
            </w:pPr>
            <w:r>
              <w:rPr>
                <w:color w:val="1C1731"/>
                <w:spacing w:val="-2"/>
                <w:sz w:val="20"/>
              </w:rPr>
              <w:t>Fortnite</w:t>
            </w:r>
          </w:p>
        </w:tc>
        <w:tc>
          <w:tcPr>
            <w:tcW w:w="2217" w:type="dxa"/>
            <w:tcBorders>
              <w:top w:val="single" w:sz="4" w:space="0" w:color="BFBFBF"/>
              <w:bottom w:val="single" w:sz="4" w:space="0" w:color="BFBFBF"/>
            </w:tcBorders>
          </w:tcPr>
          <w:p w14:paraId="6A92490F" w14:textId="77777777" w:rsidR="005B1E76" w:rsidRDefault="00EC16DA">
            <w:pPr>
              <w:pStyle w:val="TableParagraph"/>
              <w:spacing w:before="119"/>
              <w:ind w:left="159"/>
              <w:rPr>
                <w:sz w:val="20"/>
              </w:rPr>
            </w:pPr>
            <w:proofErr w:type="spellStart"/>
            <w:r>
              <w:rPr>
                <w:color w:val="1C1731"/>
                <w:spacing w:val="-4"/>
                <w:sz w:val="20"/>
              </w:rPr>
              <w:t>PubG</w:t>
            </w:r>
            <w:proofErr w:type="spellEnd"/>
          </w:p>
        </w:tc>
      </w:tr>
      <w:tr w:rsidR="005B1E76" w14:paraId="461A741C" w14:textId="77777777">
        <w:trPr>
          <w:trHeight w:val="386"/>
        </w:trPr>
        <w:tc>
          <w:tcPr>
            <w:tcW w:w="3078" w:type="dxa"/>
            <w:tcBorders>
              <w:top w:val="single" w:sz="4" w:space="0" w:color="BFBFBF"/>
              <w:bottom w:val="single" w:sz="4" w:space="0" w:color="BFBFBF"/>
            </w:tcBorders>
          </w:tcPr>
          <w:p w14:paraId="5320F680" w14:textId="77777777" w:rsidR="005B1E76" w:rsidRDefault="00EC16DA">
            <w:pPr>
              <w:pStyle w:val="TableParagraph"/>
              <w:spacing w:before="119"/>
              <w:ind w:left="80"/>
              <w:rPr>
                <w:sz w:val="20"/>
              </w:rPr>
            </w:pPr>
            <w:r>
              <w:rPr>
                <w:color w:val="1C1731"/>
                <w:sz w:val="20"/>
              </w:rPr>
              <w:t>Timaru</w:t>
            </w:r>
            <w:r>
              <w:rPr>
                <w:color w:val="1C1731"/>
                <w:spacing w:val="42"/>
                <w:sz w:val="20"/>
              </w:rPr>
              <w:t xml:space="preserve"> </w:t>
            </w:r>
            <w:r>
              <w:rPr>
                <w:color w:val="1C1731"/>
                <w:spacing w:val="-5"/>
                <w:sz w:val="20"/>
              </w:rPr>
              <w:t>(a)</w:t>
            </w:r>
          </w:p>
        </w:tc>
        <w:tc>
          <w:tcPr>
            <w:tcW w:w="1996" w:type="dxa"/>
            <w:tcBorders>
              <w:top w:val="single" w:sz="4" w:space="0" w:color="BFBFBF"/>
              <w:bottom w:val="single" w:sz="4" w:space="0" w:color="BFBFBF"/>
            </w:tcBorders>
          </w:tcPr>
          <w:p w14:paraId="329D66A4"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5B7768C2" w14:textId="77777777" w:rsidR="005B1E76" w:rsidRDefault="00EC16DA">
            <w:pPr>
              <w:pStyle w:val="TableParagraph"/>
              <w:spacing w:before="119"/>
              <w:ind w:left="391"/>
              <w:rPr>
                <w:sz w:val="20"/>
              </w:rPr>
            </w:pPr>
            <w:r>
              <w:rPr>
                <w:color w:val="1C1731"/>
                <w:spacing w:val="-5"/>
                <w:sz w:val="20"/>
              </w:rPr>
              <w:t>COD</w:t>
            </w:r>
          </w:p>
        </w:tc>
        <w:tc>
          <w:tcPr>
            <w:tcW w:w="2217" w:type="dxa"/>
            <w:tcBorders>
              <w:top w:val="single" w:sz="4" w:space="0" w:color="BFBFBF"/>
              <w:bottom w:val="single" w:sz="4" w:space="0" w:color="BFBFBF"/>
            </w:tcBorders>
          </w:tcPr>
          <w:p w14:paraId="0EFAC9C0" w14:textId="77777777" w:rsidR="005B1E76" w:rsidRDefault="00EC16DA">
            <w:pPr>
              <w:pStyle w:val="TableParagraph"/>
              <w:spacing w:before="119"/>
              <w:ind w:left="159"/>
              <w:rPr>
                <w:sz w:val="20"/>
              </w:rPr>
            </w:pPr>
            <w:proofErr w:type="spellStart"/>
            <w:r>
              <w:rPr>
                <w:color w:val="1C1731"/>
                <w:spacing w:val="-4"/>
                <w:sz w:val="20"/>
              </w:rPr>
              <w:t>PubG</w:t>
            </w:r>
            <w:proofErr w:type="spellEnd"/>
          </w:p>
        </w:tc>
      </w:tr>
      <w:tr w:rsidR="005B1E76" w14:paraId="6CA0F442" w14:textId="77777777">
        <w:trPr>
          <w:trHeight w:val="386"/>
        </w:trPr>
        <w:tc>
          <w:tcPr>
            <w:tcW w:w="3078" w:type="dxa"/>
            <w:tcBorders>
              <w:top w:val="single" w:sz="4" w:space="0" w:color="BFBFBF"/>
              <w:bottom w:val="single" w:sz="4" w:space="0" w:color="BFBFBF"/>
            </w:tcBorders>
          </w:tcPr>
          <w:p w14:paraId="7FE53A33" w14:textId="77777777" w:rsidR="005B1E76" w:rsidRDefault="00EC16DA">
            <w:pPr>
              <w:pStyle w:val="TableParagraph"/>
              <w:spacing w:before="119"/>
              <w:ind w:left="80"/>
              <w:rPr>
                <w:sz w:val="20"/>
              </w:rPr>
            </w:pPr>
            <w:r>
              <w:rPr>
                <w:color w:val="1C1731"/>
                <w:sz w:val="20"/>
              </w:rPr>
              <w:t>Timaru</w:t>
            </w:r>
            <w:r>
              <w:rPr>
                <w:color w:val="1C1731"/>
                <w:spacing w:val="42"/>
                <w:sz w:val="20"/>
              </w:rPr>
              <w:t xml:space="preserve"> </w:t>
            </w:r>
            <w:r>
              <w:rPr>
                <w:color w:val="1C1731"/>
                <w:spacing w:val="-5"/>
                <w:sz w:val="20"/>
              </w:rPr>
              <w:t>(b)</w:t>
            </w:r>
          </w:p>
        </w:tc>
        <w:tc>
          <w:tcPr>
            <w:tcW w:w="1996" w:type="dxa"/>
            <w:tcBorders>
              <w:top w:val="single" w:sz="4" w:space="0" w:color="BFBFBF"/>
              <w:bottom w:val="single" w:sz="4" w:space="0" w:color="BFBFBF"/>
            </w:tcBorders>
          </w:tcPr>
          <w:p w14:paraId="17F6A32D" w14:textId="77777777" w:rsidR="005B1E76" w:rsidRDefault="00EC16DA">
            <w:pPr>
              <w:pStyle w:val="TableParagraph"/>
              <w:spacing w:before="119"/>
              <w:ind w:left="823"/>
              <w:rPr>
                <w:sz w:val="20"/>
              </w:rPr>
            </w:pPr>
            <w:r>
              <w:rPr>
                <w:color w:val="1C1731"/>
                <w:spacing w:val="-2"/>
                <w:sz w:val="20"/>
              </w:rPr>
              <w:t>Fortnite</w:t>
            </w:r>
          </w:p>
        </w:tc>
        <w:tc>
          <w:tcPr>
            <w:tcW w:w="2368" w:type="dxa"/>
            <w:tcBorders>
              <w:top w:val="single" w:sz="4" w:space="0" w:color="BFBFBF"/>
              <w:bottom w:val="single" w:sz="4" w:space="0" w:color="BFBFBF"/>
            </w:tcBorders>
          </w:tcPr>
          <w:p w14:paraId="6BDEB782" w14:textId="77777777" w:rsidR="005B1E76" w:rsidRDefault="00EC16DA">
            <w:pPr>
              <w:pStyle w:val="TableParagraph"/>
              <w:spacing w:before="119"/>
              <w:ind w:left="391"/>
              <w:rPr>
                <w:sz w:val="20"/>
              </w:rPr>
            </w:pPr>
            <w:r>
              <w:rPr>
                <w:color w:val="1C1731"/>
                <w:spacing w:val="-5"/>
                <w:sz w:val="20"/>
              </w:rPr>
              <w:t>GTA</w:t>
            </w:r>
          </w:p>
        </w:tc>
        <w:tc>
          <w:tcPr>
            <w:tcW w:w="2217" w:type="dxa"/>
            <w:tcBorders>
              <w:top w:val="single" w:sz="4" w:space="0" w:color="BFBFBF"/>
              <w:bottom w:val="single" w:sz="4" w:space="0" w:color="BFBFBF"/>
            </w:tcBorders>
          </w:tcPr>
          <w:p w14:paraId="5A32DEFA" w14:textId="77777777" w:rsidR="005B1E76" w:rsidRDefault="00EC16DA">
            <w:pPr>
              <w:pStyle w:val="TableParagraph"/>
              <w:spacing w:before="119"/>
              <w:ind w:left="159"/>
              <w:rPr>
                <w:sz w:val="20"/>
              </w:rPr>
            </w:pPr>
            <w:r>
              <w:rPr>
                <w:color w:val="1C1731"/>
                <w:sz w:val="20"/>
              </w:rPr>
              <w:t>NBA</w:t>
            </w:r>
            <w:r>
              <w:rPr>
                <w:color w:val="1C1731"/>
                <w:spacing w:val="24"/>
                <w:sz w:val="20"/>
              </w:rPr>
              <w:t xml:space="preserve"> </w:t>
            </w:r>
            <w:r>
              <w:rPr>
                <w:color w:val="1C1731"/>
                <w:spacing w:val="-5"/>
                <w:sz w:val="20"/>
              </w:rPr>
              <w:t>2K</w:t>
            </w:r>
          </w:p>
        </w:tc>
      </w:tr>
      <w:tr w:rsidR="005B1E76" w14:paraId="1B792FBF" w14:textId="77777777">
        <w:trPr>
          <w:trHeight w:val="386"/>
        </w:trPr>
        <w:tc>
          <w:tcPr>
            <w:tcW w:w="3078" w:type="dxa"/>
            <w:tcBorders>
              <w:top w:val="single" w:sz="4" w:space="0" w:color="BFBFBF"/>
              <w:bottom w:val="single" w:sz="4" w:space="0" w:color="BFBFBF"/>
            </w:tcBorders>
          </w:tcPr>
          <w:p w14:paraId="75C78734" w14:textId="77777777" w:rsidR="005B1E76" w:rsidRDefault="00EC16DA">
            <w:pPr>
              <w:pStyle w:val="TableParagraph"/>
              <w:spacing w:before="119"/>
              <w:ind w:left="80"/>
              <w:rPr>
                <w:sz w:val="20"/>
              </w:rPr>
            </w:pPr>
            <w:r>
              <w:rPr>
                <w:color w:val="1C1731"/>
                <w:sz w:val="20"/>
              </w:rPr>
              <w:t>Dunedin</w:t>
            </w:r>
            <w:r>
              <w:rPr>
                <w:color w:val="1C1731"/>
                <w:spacing w:val="46"/>
                <w:sz w:val="20"/>
              </w:rPr>
              <w:t xml:space="preserve"> </w:t>
            </w:r>
            <w:r>
              <w:rPr>
                <w:color w:val="1C1731"/>
                <w:spacing w:val="-5"/>
                <w:sz w:val="20"/>
              </w:rPr>
              <w:t>(a)</w:t>
            </w:r>
          </w:p>
        </w:tc>
        <w:tc>
          <w:tcPr>
            <w:tcW w:w="1996" w:type="dxa"/>
            <w:tcBorders>
              <w:top w:val="single" w:sz="4" w:space="0" w:color="BFBFBF"/>
              <w:bottom w:val="single" w:sz="4" w:space="0" w:color="BFBFBF"/>
            </w:tcBorders>
          </w:tcPr>
          <w:p w14:paraId="029AC038" w14:textId="77777777" w:rsidR="005B1E76" w:rsidRDefault="00EC16DA">
            <w:pPr>
              <w:pStyle w:val="TableParagraph"/>
              <w:spacing w:before="119"/>
              <w:ind w:left="823"/>
              <w:rPr>
                <w:sz w:val="20"/>
              </w:rPr>
            </w:pPr>
            <w:r>
              <w:rPr>
                <w:color w:val="1C1731"/>
                <w:spacing w:val="-5"/>
                <w:sz w:val="20"/>
              </w:rPr>
              <w:t>COD</w:t>
            </w:r>
          </w:p>
        </w:tc>
        <w:tc>
          <w:tcPr>
            <w:tcW w:w="2368" w:type="dxa"/>
            <w:tcBorders>
              <w:top w:val="single" w:sz="4" w:space="0" w:color="BFBFBF"/>
              <w:bottom w:val="single" w:sz="4" w:space="0" w:color="BFBFBF"/>
            </w:tcBorders>
          </w:tcPr>
          <w:p w14:paraId="05CCCE3C" w14:textId="77777777" w:rsidR="005B1E76" w:rsidRDefault="00EC16DA">
            <w:pPr>
              <w:pStyle w:val="TableParagraph"/>
              <w:spacing w:before="119"/>
              <w:ind w:left="391"/>
              <w:rPr>
                <w:sz w:val="20"/>
              </w:rPr>
            </w:pPr>
            <w:r>
              <w:rPr>
                <w:color w:val="1C1731"/>
                <w:spacing w:val="-2"/>
                <w:sz w:val="20"/>
              </w:rPr>
              <w:t>Fortnite</w:t>
            </w:r>
          </w:p>
        </w:tc>
        <w:tc>
          <w:tcPr>
            <w:tcW w:w="2217" w:type="dxa"/>
            <w:tcBorders>
              <w:top w:val="single" w:sz="4" w:space="0" w:color="BFBFBF"/>
              <w:bottom w:val="single" w:sz="4" w:space="0" w:color="BFBFBF"/>
            </w:tcBorders>
          </w:tcPr>
          <w:p w14:paraId="1D107585" w14:textId="77777777" w:rsidR="005B1E76" w:rsidRDefault="00EC16DA">
            <w:pPr>
              <w:pStyle w:val="TableParagraph"/>
              <w:spacing w:before="119"/>
              <w:ind w:left="159"/>
              <w:rPr>
                <w:sz w:val="20"/>
              </w:rPr>
            </w:pPr>
            <w:r>
              <w:rPr>
                <w:color w:val="1C1731"/>
                <w:spacing w:val="-2"/>
                <w:sz w:val="20"/>
              </w:rPr>
              <w:t>Minecraft</w:t>
            </w:r>
          </w:p>
        </w:tc>
      </w:tr>
      <w:tr w:rsidR="005B1E76" w14:paraId="17E95861" w14:textId="77777777">
        <w:trPr>
          <w:trHeight w:val="386"/>
        </w:trPr>
        <w:tc>
          <w:tcPr>
            <w:tcW w:w="3078" w:type="dxa"/>
            <w:tcBorders>
              <w:top w:val="single" w:sz="4" w:space="0" w:color="BFBFBF"/>
              <w:bottom w:val="single" w:sz="4" w:space="0" w:color="BFBFBF"/>
            </w:tcBorders>
          </w:tcPr>
          <w:p w14:paraId="13298513" w14:textId="77777777" w:rsidR="005B1E76" w:rsidRDefault="00EC16DA">
            <w:pPr>
              <w:pStyle w:val="TableParagraph"/>
              <w:spacing w:before="119"/>
              <w:ind w:left="80"/>
              <w:rPr>
                <w:sz w:val="20"/>
              </w:rPr>
            </w:pPr>
            <w:r>
              <w:rPr>
                <w:color w:val="1C1731"/>
                <w:sz w:val="20"/>
              </w:rPr>
              <w:t>Dunedin</w:t>
            </w:r>
            <w:r>
              <w:rPr>
                <w:color w:val="1C1731"/>
                <w:spacing w:val="46"/>
                <w:sz w:val="20"/>
              </w:rPr>
              <w:t xml:space="preserve"> </w:t>
            </w:r>
            <w:r>
              <w:rPr>
                <w:color w:val="1C1731"/>
                <w:spacing w:val="-5"/>
                <w:sz w:val="20"/>
              </w:rPr>
              <w:t>(b)</w:t>
            </w:r>
          </w:p>
        </w:tc>
        <w:tc>
          <w:tcPr>
            <w:tcW w:w="1996" w:type="dxa"/>
            <w:tcBorders>
              <w:top w:val="single" w:sz="4" w:space="0" w:color="BFBFBF"/>
              <w:bottom w:val="single" w:sz="4" w:space="0" w:color="BFBFBF"/>
            </w:tcBorders>
          </w:tcPr>
          <w:p w14:paraId="3AE2DB18" w14:textId="77777777" w:rsidR="005B1E76" w:rsidRDefault="00EC16DA">
            <w:pPr>
              <w:pStyle w:val="TableParagraph"/>
              <w:spacing w:before="119"/>
              <w:ind w:left="823"/>
              <w:rPr>
                <w:sz w:val="20"/>
              </w:rPr>
            </w:pPr>
            <w:r>
              <w:rPr>
                <w:color w:val="1C1731"/>
                <w:spacing w:val="-5"/>
                <w:sz w:val="20"/>
              </w:rPr>
              <w:t>COD</w:t>
            </w:r>
          </w:p>
        </w:tc>
        <w:tc>
          <w:tcPr>
            <w:tcW w:w="2368" w:type="dxa"/>
            <w:tcBorders>
              <w:top w:val="single" w:sz="4" w:space="0" w:color="BFBFBF"/>
              <w:bottom w:val="single" w:sz="4" w:space="0" w:color="BFBFBF"/>
            </w:tcBorders>
          </w:tcPr>
          <w:p w14:paraId="2BFBF7DB" w14:textId="77777777" w:rsidR="005B1E76" w:rsidRDefault="00EC16DA">
            <w:pPr>
              <w:pStyle w:val="TableParagraph"/>
              <w:spacing w:before="119"/>
              <w:ind w:left="391"/>
              <w:rPr>
                <w:sz w:val="20"/>
              </w:rPr>
            </w:pPr>
            <w:r>
              <w:rPr>
                <w:color w:val="1C1731"/>
                <w:sz w:val="20"/>
              </w:rPr>
              <w:t>NBA</w:t>
            </w:r>
            <w:r>
              <w:rPr>
                <w:color w:val="1C1731"/>
                <w:spacing w:val="24"/>
                <w:sz w:val="20"/>
              </w:rPr>
              <w:t xml:space="preserve"> </w:t>
            </w:r>
            <w:r>
              <w:rPr>
                <w:color w:val="1C1731"/>
                <w:spacing w:val="-5"/>
                <w:sz w:val="20"/>
              </w:rPr>
              <w:t>2K</w:t>
            </w:r>
          </w:p>
        </w:tc>
        <w:tc>
          <w:tcPr>
            <w:tcW w:w="2217" w:type="dxa"/>
            <w:tcBorders>
              <w:top w:val="single" w:sz="4" w:space="0" w:color="BFBFBF"/>
              <w:bottom w:val="single" w:sz="4" w:space="0" w:color="BFBFBF"/>
            </w:tcBorders>
          </w:tcPr>
          <w:p w14:paraId="7C605D54" w14:textId="77777777" w:rsidR="005B1E76" w:rsidRDefault="00EC16DA">
            <w:pPr>
              <w:pStyle w:val="TableParagraph"/>
              <w:spacing w:before="119"/>
              <w:ind w:left="159"/>
              <w:rPr>
                <w:sz w:val="20"/>
              </w:rPr>
            </w:pPr>
            <w:r>
              <w:rPr>
                <w:color w:val="1C1731"/>
                <w:spacing w:val="-2"/>
                <w:sz w:val="20"/>
              </w:rPr>
              <w:t>Fortnite</w:t>
            </w:r>
          </w:p>
        </w:tc>
      </w:tr>
      <w:tr w:rsidR="005B1E76" w14:paraId="793FECE2" w14:textId="77777777">
        <w:trPr>
          <w:trHeight w:val="348"/>
        </w:trPr>
        <w:tc>
          <w:tcPr>
            <w:tcW w:w="3078" w:type="dxa"/>
            <w:tcBorders>
              <w:top w:val="single" w:sz="4" w:space="0" w:color="BFBFBF"/>
            </w:tcBorders>
          </w:tcPr>
          <w:p w14:paraId="6DF03443" w14:textId="77777777" w:rsidR="005B1E76" w:rsidRDefault="00EC16DA">
            <w:pPr>
              <w:pStyle w:val="TableParagraph"/>
              <w:spacing w:before="119" w:line="210" w:lineRule="exact"/>
              <w:ind w:left="80"/>
              <w:rPr>
                <w:sz w:val="20"/>
              </w:rPr>
            </w:pPr>
            <w:r>
              <w:rPr>
                <w:color w:val="1C1731"/>
                <w:sz w:val="20"/>
              </w:rPr>
              <w:t>Dunedin</w:t>
            </w:r>
            <w:r>
              <w:rPr>
                <w:color w:val="1C1731"/>
                <w:spacing w:val="46"/>
                <w:sz w:val="20"/>
              </w:rPr>
              <w:t xml:space="preserve"> </w:t>
            </w:r>
            <w:r>
              <w:rPr>
                <w:color w:val="1C1731"/>
                <w:spacing w:val="-5"/>
                <w:sz w:val="20"/>
              </w:rPr>
              <w:t>(c)</w:t>
            </w:r>
          </w:p>
        </w:tc>
        <w:tc>
          <w:tcPr>
            <w:tcW w:w="1996" w:type="dxa"/>
            <w:tcBorders>
              <w:top w:val="single" w:sz="4" w:space="0" w:color="BFBFBF"/>
            </w:tcBorders>
          </w:tcPr>
          <w:p w14:paraId="3311E2EE" w14:textId="77777777" w:rsidR="005B1E76" w:rsidRDefault="00EC16DA">
            <w:pPr>
              <w:pStyle w:val="TableParagraph"/>
              <w:spacing w:before="119" w:line="210" w:lineRule="exact"/>
              <w:ind w:left="823"/>
              <w:rPr>
                <w:sz w:val="20"/>
              </w:rPr>
            </w:pPr>
            <w:r>
              <w:rPr>
                <w:color w:val="1C1731"/>
                <w:spacing w:val="-5"/>
                <w:sz w:val="20"/>
              </w:rPr>
              <w:t>COD</w:t>
            </w:r>
          </w:p>
        </w:tc>
        <w:tc>
          <w:tcPr>
            <w:tcW w:w="2368" w:type="dxa"/>
            <w:tcBorders>
              <w:top w:val="single" w:sz="4" w:space="0" w:color="BFBFBF"/>
            </w:tcBorders>
          </w:tcPr>
          <w:p w14:paraId="503B9036" w14:textId="77777777" w:rsidR="005B1E76" w:rsidRDefault="00EC16DA">
            <w:pPr>
              <w:pStyle w:val="TableParagraph"/>
              <w:spacing w:before="119" w:line="210" w:lineRule="exact"/>
              <w:ind w:left="391"/>
              <w:rPr>
                <w:sz w:val="20"/>
              </w:rPr>
            </w:pPr>
            <w:r>
              <w:rPr>
                <w:color w:val="1C1731"/>
                <w:spacing w:val="-2"/>
                <w:sz w:val="20"/>
              </w:rPr>
              <w:t>Fortnite</w:t>
            </w:r>
          </w:p>
        </w:tc>
        <w:tc>
          <w:tcPr>
            <w:tcW w:w="2217" w:type="dxa"/>
            <w:tcBorders>
              <w:top w:val="single" w:sz="4" w:space="0" w:color="BFBFBF"/>
            </w:tcBorders>
          </w:tcPr>
          <w:p w14:paraId="181859F6" w14:textId="77777777" w:rsidR="005B1E76" w:rsidRDefault="00EC16DA">
            <w:pPr>
              <w:pStyle w:val="TableParagraph"/>
              <w:spacing w:before="119" w:line="210" w:lineRule="exact"/>
              <w:ind w:left="159"/>
              <w:rPr>
                <w:sz w:val="20"/>
              </w:rPr>
            </w:pPr>
            <w:r>
              <w:rPr>
                <w:color w:val="1C1731"/>
                <w:sz w:val="20"/>
              </w:rPr>
              <w:t>NBA</w:t>
            </w:r>
            <w:r>
              <w:rPr>
                <w:color w:val="1C1731"/>
                <w:spacing w:val="24"/>
                <w:sz w:val="20"/>
              </w:rPr>
              <w:t xml:space="preserve"> </w:t>
            </w:r>
            <w:r>
              <w:rPr>
                <w:color w:val="1C1731"/>
                <w:spacing w:val="-5"/>
                <w:sz w:val="20"/>
              </w:rPr>
              <w:t>2K</w:t>
            </w:r>
          </w:p>
        </w:tc>
      </w:tr>
    </w:tbl>
    <w:p w14:paraId="246F94FC" w14:textId="77777777" w:rsidR="005B1E76" w:rsidRDefault="005B1E76">
      <w:pPr>
        <w:pStyle w:val="BodyText"/>
        <w:rPr>
          <w:sz w:val="12"/>
        </w:rPr>
      </w:pPr>
    </w:p>
    <w:p w14:paraId="67B35D30" w14:textId="77777777" w:rsidR="005B1E76" w:rsidRDefault="005B1E76">
      <w:pPr>
        <w:pStyle w:val="BodyText"/>
        <w:rPr>
          <w:sz w:val="12"/>
        </w:rPr>
      </w:pPr>
    </w:p>
    <w:p w14:paraId="670AEBE0" w14:textId="77777777" w:rsidR="005B1E76" w:rsidRDefault="005B1E76">
      <w:pPr>
        <w:pStyle w:val="BodyText"/>
        <w:rPr>
          <w:sz w:val="12"/>
        </w:rPr>
      </w:pPr>
    </w:p>
    <w:p w14:paraId="2907F0BB" w14:textId="77777777" w:rsidR="005B1E76" w:rsidRDefault="005B1E76">
      <w:pPr>
        <w:pStyle w:val="BodyText"/>
        <w:rPr>
          <w:sz w:val="12"/>
        </w:rPr>
      </w:pPr>
    </w:p>
    <w:p w14:paraId="30AAEF2E" w14:textId="77777777" w:rsidR="005B1E76" w:rsidRDefault="005B1E76">
      <w:pPr>
        <w:pStyle w:val="BodyText"/>
        <w:spacing w:before="4"/>
        <w:rPr>
          <w:sz w:val="10"/>
        </w:rPr>
      </w:pPr>
    </w:p>
    <w:p w14:paraId="28A688DC" w14:textId="77777777" w:rsidR="005B1E76" w:rsidRDefault="00EC16DA">
      <w:pPr>
        <w:pStyle w:val="BodyText"/>
        <w:ind w:left="507"/>
      </w:pPr>
      <w:r>
        <w:rPr>
          <w:color w:val="1C1731"/>
        </w:rPr>
        <w:t>Overall,</w:t>
      </w:r>
      <w:r>
        <w:rPr>
          <w:color w:val="1C1731"/>
          <w:spacing w:val="32"/>
        </w:rPr>
        <w:t xml:space="preserve"> </w:t>
      </w:r>
      <w:r>
        <w:rPr>
          <w:color w:val="1C1731"/>
        </w:rPr>
        <w:t>the</w:t>
      </w:r>
      <w:r>
        <w:rPr>
          <w:color w:val="1C1731"/>
          <w:spacing w:val="33"/>
        </w:rPr>
        <w:t xml:space="preserve"> </w:t>
      </w:r>
      <w:r>
        <w:rPr>
          <w:color w:val="1C1731"/>
        </w:rPr>
        <w:t>three</w:t>
      </w:r>
      <w:r>
        <w:rPr>
          <w:color w:val="1C1731"/>
          <w:spacing w:val="33"/>
        </w:rPr>
        <w:t xml:space="preserve"> </w:t>
      </w:r>
      <w:r>
        <w:rPr>
          <w:color w:val="1C1731"/>
        </w:rPr>
        <w:t>most</w:t>
      </w:r>
      <w:r>
        <w:rPr>
          <w:color w:val="1C1731"/>
          <w:spacing w:val="33"/>
        </w:rPr>
        <w:t xml:space="preserve"> </w:t>
      </w:r>
      <w:r>
        <w:rPr>
          <w:color w:val="1C1731"/>
        </w:rPr>
        <w:t>popular</w:t>
      </w:r>
      <w:r>
        <w:rPr>
          <w:color w:val="1C1731"/>
          <w:spacing w:val="33"/>
        </w:rPr>
        <w:t xml:space="preserve"> </w:t>
      </w:r>
      <w:r>
        <w:rPr>
          <w:color w:val="1C1731"/>
        </w:rPr>
        <w:t>games</w:t>
      </w:r>
      <w:r>
        <w:rPr>
          <w:color w:val="1C1731"/>
          <w:spacing w:val="32"/>
        </w:rPr>
        <w:t xml:space="preserve"> </w:t>
      </w:r>
      <w:r>
        <w:rPr>
          <w:color w:val="1C1731"/>
        </w:rPr>
        <w:t>were</w:t>
      </w:r>
      <w:r>
        <w:rPr>
          <w:color w:val="1C1731"/>
          <w:spacing w:val="33"/>
        </w:rPr>
        <w:t xml:space="preserve"> </w:t>
      </w:r>
      <w:r>
        <w:rPr>
          <w:color w:val="1C1731"/>
        </w:rPr>
        <w:t>1.</w:t>
      </w:r>
      <w:r>
        <w:rPr>
          <w:color w:val="1C1731"/>
          <w:spacing w:val="33"/>
        </w:rPr>
        <w:t xml:space="preserve"> </w:t>
      </w:r>
      <w:r>
        <w:rPr>
          <w:color w:val="1C1731"/>
        </w:rPr>
        <w:t>Fortnite,</w:t>
      </w:r>
      <w:r>
        <w:rPr>
          <w:color w:val="1C1731"/>
          <w:spacing w:val="33"/>
        </w:rPr>
        <w:t xml:space="preserve"> </w:t>
      </w:r>
      <w:r>
        <w:rPr>
          <w:color w:val="1C1731"/>
        </w:rPr>
        <w:t>2.</w:t>
      </w:r>
      <w:r>
        <w:rPr>
          <w:color w:val="1C1731"/>
          <w:spacing w:val="33"/>
        </w:rPr>
        <w:t xml:space="preserve"> </w:t>
      </w:r>
      <w:r>
        <w:rPr>
          <w:color w:val="1C1731"/>
        </w:rPr>
        <w:t>COD</w:t>
      </w:r>
      <w:r>
        <w:rPr>
          <w:color w:val="1C1731"/>
          <w:spacing w:val="32"/>
        </w:rPr>
        <w:t xml:space="preserve"> </w:t>
      </w:r>
      <w:r>
        <w:rPr>
          <w:color w:val="1C1731"/>
        </w:rPr>
        <w:t>and</w:t>
      </w:r>
      <w:r>
        <w:rPr>
          <w:color w:val="1C1731"/>
          <w:spacing w:val="33"/>
        </w:rPr>
        <w:t xml:space="preserve"> </w:t>
      </w:r>
      <w:r>
        <w:rPr>
          <w:color w:val="1C1731"/>
        </w:rPr>
        <w:t>3.</w:t>
      </w:r>
      <w:r>
        <w:rPr>
          <w:color w:val="1C1731"/>
          <w:spacing w:val="33"/>
        </w:rPr>
        <w:t xml:space="preserve"> </w:t>
      </w:r>
      <w:proofErr w:type="spellStart"/>
      <w:r>
        <w:rPr>
          <w:color w:val="1C1731"/>
        </w:rPr>
        <w:t>PubG</w:t>
      </w:r>
      <w:proofErr w:type="spellEnd"/>
      <w:r>
        <w:rPr>
          <w:color w:val="1C1731"/>
        </w:rPr>
        <w:t>/NBA</w:t>
      </w:r>
      <w:r>
        <w:rPr>
          <w:color w:val="1C1731"/>
          <w:spacing w:val="33"/>
        </w:rPr>
        <w:t xml:space="preserve"> </w:t>
      </w:r>
      <w:r>
        <w:rPr>
          <w:color w:val="1C1731"/>
        </w:rPr>
        <w:t>2K.</w:t>
      </w:r>
      <w:r>
        <w:rPr>
          <w:color w:val="1C1731"/>
          <w:spacing w:val="33"/>
        </w:rPr>
        <w:t xml:space="preserve"> </w:t>
      </w:r>
      <w:r>
        <w:rPr>
          <w:color w:val="1C1731"/>
        </w:rPr>
        <w:t>These</w:t>
      </w:r>
      <w:r>
        <w:rPr>
          <w:color w:val="1C1731"/>
          <w:spacing w:val="33"/>
        </w:rPr>
        <w:t xml:space="preserve"> </w:t>
      </w:r>
      <w:r>
        <w:rPr>
          <w:color w:val="1C1731"/>
          <w:spacing w:val="-2"/>
        </w:rPr>
        <w:t>results</w:t>
      </w:r>
    </w:p>
    <w:p w14:paraId="17DD2EE6" w14:textId="77777777" w:rsidR="005B1E76" w:rsidRDefault="00EC16DA">
      <w:pPr>
        <w:pStyle w:val="BodyText"/>
        <w:spacing w:before="51" w:line="292" w:lineRule="auto"/>
        <w:ind w:left="507" w:right="787"/>
      </w:pPr>
      <w:r>
        <w:rPr>
          <w:color w:val="1C1731"/>
        </w:rPr>
        <w:t>aligned</w:t>
      </w:r>
      <w:r>
        <w:rPr>
          <w:color w:val="1C1731"/>
          <w:spacing w:val="35"/>
        </w:rPr>
        <w:t xml:space="preserve"> </w:t>
      </w:r>
      <w:r>
        <w:rPr>
          <w:color w:val="1C1731"/>
        </w:rPr>
        <w:t>with</w:t>
      </w:r>
      <w:r>
        <w:rPr>
          <w:color w:val="1C1731"/>
          <w:spacing w:val="35"/>
        </w:rPr>
        <w:t xml:space="preserve"> </w:t>
      </w:r>
      <w:r>
        <w:rPr>
          <w:color w:val="1C1731"/>
        </w:rPr>
        <w:t>the</w:t>
      </w:r>
      <w:r>
        <w:rPr>
          <w:color w:val="1C1731"/>
          <w:spacing w:val="35"/>
        </w:rPr>
        <w:t xml:space="preserve"> </w:t>
      </w:r>
      <w:r>
        <w:rPr>
          <w:color w:val="1C1731"/>
        </w:rPr>
        <w:t>survey</w:t>
      </w:r>
      <w:r>
        <w:rPr>
          <w:color w:val="1C1731"/>
          <w:spacing w:val="35"/>
        </w:rPr>
        <w:t xml:space="preserve"> </w:t>
      </w:r>
      <w:r>
        <w:rPr>
          <w:color w:val="1C1731"/>
        </w:rPr>
        <w:t>results,</w:t>
      </w:r>
      <w:r>
        <w:rPr>
          <w:color w:val="1C1731"/>
          <w:spacing w:val="35"/>
        </w:rPr>
        <w:t xml:space="preserve"> </w:t>
      </w:r>
      <w:r>
        <w:rPr>
          <w:color w:val="1C1731"/>
        </w:rPr>
        <w:t>which</w:t>
      </w:r>
      <w:r>
        <w:rPr>
          <w:color w:val="1C1731"/>
          <w:spacing w:val="35"/>
        </w:rPr>
        <w:t xml:space="preserve"> </w:t>
      </w:r>
      <w:r>
        <w:rPr>
          <w:color w:val="1C1731"/>
        </w:rPr>
        <w:t>identified</w:t>
      </w:r>
      <w:r>
        <w:rPr>
          <w:color w:val="1C1731"/>
          <w:spacing w:val="35"/>
        </w:rPr>
        <w:t xml:space="preserve"> </w:t>
      </w:r>
      <w:r>
        <w:rPr>
          <w:color w:val="1C1731"/>
        </w:rPr>
        <w:t>Call</w:t>
      </w:r>
      <w:r>
        <w:rPr>
          <w:color w:val="1C1731"/>
          <w:spacing w:val="35"/>
        </w:rPr>
        <w:t xml:space="preserve"> </w:t>
      </w:r>
      <w:r>
        <w:rPr>
          <w:color w:val="1C1731"/>
        </w:rPr>
        <w:t>of</w:t>
      </w:r>
      <w:r>
        <w:rPr>
          <w:color w:val="1C1731"/>
          <w:spacing w:val="35"/>
        </w:rPr>
        <w:t xml:space="preserve"> </w:t>
      </w:r>
      <w:r>
        <w:rPr>
          <w:color w:val="1C1731"/>
        </w:rPr>
        <w:t>Duty</w:t>
      </w:r>
      <w:r>
        <w:rPr>
          <w:color w:val="1C1731"/>
          <w:spacing w:val="35"/>
        </w:rPr>
        <w:t xml:space="preserve"> </w:t>
      </w:r>
      <w:r>
        <w:rPr>
          <w:color w:val="1C1731"/>
        </w:rPr>
        <w:t>and</w:t>
      </w:r>
      <w:r>
        <w:rPr>
          <w:color w:val="1C1731"/>
          <w:spacing w:val="35"/>
        </w:rPr>
        <w:t xml:space="preserve"> </w:t>
      </w:r>
      <w:r>
        <w:rPr>
          <w:color w:val="1C1731"/>
        </w:rPr>
        <w:t>Fortnite</w:t>
      </w:r>
      <w:r>
        <w:rPr>
          <w:color w:val="1C1731"/>
          <w:spacing w:val="35"/>
        </w:rPr>
        <w:t xml:space="preserve"> </w:t>
      </w:r>
      <w:r>
        <w:rPr>
          <w:color w:val="1C1731"/>
        </w:rPr>
        <w:t>as</w:t>
      </w:r>
      <w:r>
        <w:rPr>
          <w:color w:val="1C1731"/>
          <w:spacing w:val="35"/>
        </w:rPr>
        <w:t xml:space="preserve"> </w:t>
      </w:r>
      <w:r>
        <w:rPr>
          <w:color w:val="1C1731"/>
        </w:rPr>
        <w:t>the</w:t>
      </w:r>
      <w:r>
        <w:rPr>
          <w:color w:val="1C1731"/>
          <w:spacing w:val="35"/>
        </w:rPr>
        <w:t xml:space="preserve"> </w:t>
      </w:r>
      <w:r>
        <w:rPr>
          <w:color w:val="1C1731"/>
        </w:rPr>
        <w:t>most</w:t>
      </w:r>
      <w:r>
        <w:rPr>
          <w:color w:val="1C1731"/>
          <w:spacing w:val="35"/>
        </w:rPr>
        <w:t xml:space="preserve"> </w:t>
      </w:r>
      <w:r>
        <w:rPr>
          <w:color w:val="1C1731"/>
        </w:rPr>
        <w:t>popular</w:t>
      </w:r>
      <w:r>
        <w:rPr>
          <w:color w:val="1C1731"/>
          <w:spacing w:val="35"/>
        </w:rPr>
        <w:t xml:space="preserve"> </w:t>
      </w:r>
      <w:r>
        <w:rPr>
          <w:color w:val="1C1731"/>
        </w:rPr>
        <w:t>games played.</w:t>
      </w:r>
      <w:r>
        <w:rPr>
          <w:color w:val="1C1731"/>
          <w:spacing w:val="40"/>
        </w:rPr>
        <w:t xml:space="preserve"> </w:t>
      </w:r>
      <w:r>
        <w:rPr>
          <w:color w:val="1C1731"/>
        </w:rPr>
        <w:t>Both</w:t>
      </w:r>
      <w:r>
        <w:rPr>
          <w:color w:val="1C1731"/>
          <w:spacing w:val="40"/>
        </w:rPr>
        <w:t xml:space="preserve"> </w:t>
      </w:r>
      <w:r>
        <w:rPr>
          <w:color w:val="1C1731"/>
        </w:rPr>
        <w:t>Fortnite</w:t>
      </w:r>
      <w:r>
        <w:rPr>
          <w:color w:val="1C1731"/>
          <w:spacing w:val="40"/>
        </w:rPr>
        <w:t xml:space="preserve"> </w:t>
      </w:r>
      <w:r>
        <w:rPr>
          <w:color w:val="1C1731"/>
        </w:rPr>
        <w:t>and</w:t>
      </w:r>
      <w:r>
        <w:rPr>
          <w:color w:val="1C1731"/>
          <w:spacing w:val="40"/>
        </w:rPr>
        <w:t xml:space="preserve"> </w:t>
      </w:r>
      <w:r>
        <w:rPr>
          <w:color w:val="1C1731"/>
        </w:rPr>
        <w:t>COD</w:t>
      </w:r>
      <w:r>
        <w:rPr>
          <w:color w:val="1C1731"/>
          <w:spacing w:val="40"/>
        </w:rPr>
        <w:t xml:space="preserve"> </w:t>
      </w:r>
      <w:r>
        <w:rPr>
          <w:color w:val="1C1731"/>
        </w:rPr>
        <w:t>are</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Battle</w:t>
      </w:r>
      <w:r>
        <w:rPr>
          <w:color w:val="1C1731"/>
          <w:spacing w:val="40"/>
        </w:rPr>
        <w:t xml:space="preserve"> </w:t>
      </w:r>
      <w:r>
        <w:rPr>
          <w:color w:val="1C1731"/>
        </w:rPr>
        <w:t>Royale</w:t>
      </w:r>
      <w:r>
        <w:rPr>
          <w:color w:val="1C1731"/>
          <w:spacing w:val="40"/>
        </w:rPr>
        <w:t xml:space="preserve"> </w:t>
      </w:r>
      <w:r>
        <w:rPr>
          <w:color w:val="1C1731"/>
        </w:rPr>
        <w:t>genre,</w:t>
      </w:r>
      <w:r>
        <w:rPr>
          <w:color w:val="1C1731"/>
          <w:spacing w:val="40"/>
        </w:rPr>
        <w:t xml:space="preserve"> </w:t>
      </w:r>
      <w:r>
        <w:rPr>
          <w:color w:val="1C1731"/>
        </w:rPr>
        <w:t>where</w:t>
      </w:r>
      <w:r>
        <w:rPr>
          <w:color w:val="1C1731"/>
          <w:spacing w:val="40"/>
        </w:rPr>
        <w:t xml:space="preserve"> </w:t>
      </w:r>
      <w:r>
        <w:rPr>
          <w:color w:val="1C1731"/>
        </w:rPr>
        <w:t>multiple</w:t>
      </w:r>
      <w:r>
        <w:rPr>
          <w:color w:val="1C1731"/>
          <w:spacing w:val="40"/>
        </w:rPr>
        <w:t xml:space="preserve"> </w:t>
      </w:r>
      <w:r>
        <w:rPr>
          <w:color w:val="1C1731"/>
        </w:rPr>
        <w:t>people</w:t>
      </w:r>
      <w:r>
        <w:rPr>
          <w:color w:val="1C1731"/>
          <w:spacing w:val="40"/>
        </w:rPr>
        <w:t xml:space="preserve"> </w:t>
      </w:r>
      <w:r>
        <w:rPr>
          <w:color w:val="1C1731"/>
        </w:rPr>
        <w:t>can</w:t>
      </w:r>
      <w:r>
        <w:rPr>
          <w:color w:val="1C1731"/>
          <w:spacing w:val="40"/>
        </w:rPr>
        <w:t xml:space="preserve"> </w:t>
      </w:r>
      <w:r>
        <w:rPr>
          <w:color w:val="1C1731"/>
        </w:rPr>
        <w:t>play</w:t>
      </w:r>
    </w:p>
    <w:p w14:paraId="1B5CF244" w14:textId="77777777" w:rsidR="005B1E76" w:rsidRDefault="00EC16DA">
      <w:pPr>
        <w:pStyle w:val="BodyText"/>
        <w:spacing w:line="292" w:lineRule="auto"/>
        <w:ind w:left="507" w:right="787"/>
      </w:pPr>
      <w:r>
        <w:rPr>
          <w:color w:val="1C1731"/>
        </w:rPr>
        <w:t>simultaneously</w:t>
      </w:r>
      <w:r>
        <w:rPr>
          <w:color w:val="1C1731"/>
          <w:spacing w:val="40"/>
        </w:rPr>
        <w:t xml:space="preserve"> </w:t>
      </w:r>
      <w:r>
        <w:rPr>
          <w:color w:val="1C1731"/>
        </w:rPr>
        <w:t>on</w:t>
      </w:r>
      <w:r>
        <w:rPr>
          <w:color w:val="1C1731"/>
          <w:spacing w:val="40"/>
        </w:rPr>
        <w:t xml:space="preserve"> </w:t>
      </w:r>
      <w:r>
        <w:rPr>
          <w:color w:val="1C1731"/>
        </w:rPr>
        <w:t>different</w:t>
      </w:r>
      <w:r>
        <w:rPr>
          <w:color w:val="1C1731"/>
          <w:spacing w:val="40"/>
        </w:rPr>
        <w:t xml:space="preserve"> </w:t>
      </w:r>
      <w:r>
        <w:rPr>
          <w:color w:val="1C1731"/>
        </w:rPr>
        <w:t>platforms,</w:t>
      </w:r>
      <w:r>
        <w:rPr>
          <w:color w:val="1C1731"/>
          <w:spacing w:val="40"/>
        </w:rPr>
        <w:t xml:space="preserve"> </w:t>
      </w:r>
      <w:r>
        <w:rPr>
          <w:color w:val="1C1731"/>
        </w:rPr>
        <w:t>whether</w:t>
      </w:r>
      <w:r>
        <w:rPr>
          <w:color w:val="1C1731"/>
          <w:spacing w:val="40"/>
        </w:rPr>
        <w:t xml:space="preserve"> </w:t>
      </w:r>
      <w:r>
        <w:rPr>
          <w:color w:val="1C1731"/>
        </w:rPr>
        <w:t>PlayStation,</w:t>
      </w:r>
      <w:r>
        <w:rPr>
          <w:color w:val="1C1731"/>
          <w:spacing w:val="40"/>
        </w:rPr>
        <w:t xml:space="preserve"> </w:t>
      </w:r>
      <w:r>
        <w:rPr>
          <w:color w:val="1C1731"/>
        </w:rPr>
        <w:t>Xbox,</w:t>
      </w:r>
      <w:r>
        <w:rPr>
          <w:color w:val="1C1731"/>
          <w:spacing w:val="40"/>
        </w:rPr>
        <w:t xml:space="preserve"> </w:t>
      </w:r>
      <w:r>
        <w:rPr>
          <w:color w:val="1C1731"/>
        </w:rPr>
        <w:t>phone</w:t>
      </w:r>
      <w:r>
        <w:rPr>
          <w:color w:val="1C1731"/>
          <w:spacing w:val="40"/>
        </w:rPr>
        <w:t xml:space="preserve"> </w:t>
      </w:r>
      <w:r>
        <w:rPr>
          <w:color w:val="1C1731"/>
        </w:rPr>
        <w:t>device,</w:t>
      </w:r>
      <w:r>
        <w:rPr>
          <w:color w:val="1C1731"/>
          <w:spacing w:val="40"/>
        </w:rPr>
        <w:t xml:space="preserve"> </w:t>
      </w:r>
      <w:r>
        <w:rPr>
          <w:color w:val="1C1731"/>
        </w:rPr>
        <w:t>or</w:t>
      </w:r>
      <w:r>
        <w:rPr>
          <w:color w:val="1C1731"/>
          <w:spacing w:val="40"/>
        </w:rPr>
        <w:t xml:space="preserve"> </w:t>
      </w:r>
      <w:r>
        <w:rPr>
          <w:color w:val="1C1731"/>
        </w:rPr>
        <w:t>PC.</w:t>
      </w:r>
      <w:r>
        <w:rPr>
          <w:color w:val="1C1731"/>
          <w:spacing w:val="40"/>
        </w:rPr>
        <w:t xml:space="preserve"> </w:t>
      </w:r>
      <w:r>
        <w:rPr>
          <w:color w:val="1C1731"/>
        </w:rPr>
        <w:t>These</w:t>
      </w:r>
      <w:r>
        <w:rPr>
          <w:color w:val="1C1731"/>
          <w:spacing w:val="40"/>
        </w:rPr>
        <w:t xml:space="preserve"> </w:t>
      </w:r>
      <w:r>
        <w:rPr>
          <w:color w:val="1C1731"/>
        </w:rPr>
        <w:t>games have</w:t>
      </w:r>
      <w:r>
        <w:rPr>
          <w:color w:val="1C1731"/>
          <w:spacing w:val="40"/>
        </w:rPr>
        <w:t xml:space="preserve"> </w:t>
      </w:r>
      <w:r>
        <w:rPr>
          <w:color w:val="1C1731"/>
        </w:rPr>
        <w:t>millions</w:t>
      </w:r>
      <w:r>
        <w:rPr>
          <w:color w:val="1C1731"/>
          <w:spacing w:val="40"/>
        </w:rPr>
        <w:t xml:space="preserve"> </w:t>
      </w:r>
      <w:r>
        <w:rPr>
          <w:color w:val="1C1731"/>
        </w:rPr>
        <w:t>of</w:t>
      </w:r>
      <w:r>
        <w:rPr>
          <w:color w:val="1C1731"/>
          <w:spacing w:val="40"/>
        </w:rPr>
        <w:t xml:space="preserve"> </w:t>
      </w:r>
      <w:r>
        <w:rPr>
          <w:color w:val="1C1731"/>
        </w:rPr>
        <w:t>players,</w:t>
      </w:r>
      <w:r>
        <w:rPr>
          <w:color w:val="1C1731"/>
          <w:spacing w:val="40"/>
        </w:rPr>
        <w:t xml:space="preserve"> </w:t>
      </w:r>
      <w:r>
        <w:rPr>
          <w:color w:val="1C1731"/>
        </w:rPr>
        <w:t>and</w:t>
      </w:r>
      <w:r>
        <w:rPr>
          <w:color w:val="1C1731"/>
          <w:spacing w:val="40"/>
        </w:rPr>
        <w:t xml:space="preserve"> </w:t>
      </w:r>
      <w:r>
        <w:rPr>
          <w:color w:val="1C1731"/>
        </w:rPr>
        <w:t>the</w:t>
      </w:r>
      <w:r>
        <w:rPr>
          <w:color w:val="1C1731"/>
          <w:spacing w:val="40"/>
        </w:rPr>
        <w:t xml:space="preserve"> </w:t>
      </w:r>
      <w:r>
        <w:rPr>
          <w:color w:val="1C1731"/>
        </w:rPr>
        <w:t>battles</w:t>
      </w:r>
      <w:r>
        <w:rPr>
          <w:color w:val="1C1731"/>
          <w:spacing w:val="40"/>
        </w:rPr>
        <w:t xml:space="preserve"> </w:t>
      </w:r>
      <w:r>
        <w:rPr>
          <w:color w:val="1C1731"/>
        </w:rPr>
        <w:t>take</w:t>
      </w:r>
      <w:r>
        <w:rPr>
          <w:color w:val="1C1731"/>
          <w:spacing w:val="40"/>
        </w:rPr>
        <w:t xml:space="preserve"> </w:t>
      </w:r>
      <w:r>
        <w:rPr>
          <w:color w:val="1C1731"/>
        </w:rPr>
        <w:t>place</w:t>
      </w:r>
      <w:r>
        <w:rPr>
          <w:color w:val="1C1731"/>
          <w:spacing w:val="40"/>
        </w:rPr>
        <w:t xml:space="preserve"> </w:t>
      </w:r>
      <w:r>
        <w:rPr>
          <w:color w:val="1C1731"/>
        </w:rPr>
        <w:t>on</w:t>
      </w:r>
      <w:r>
        <w:rPr>
          <w:color w:val="1C1731"/>
          <w:spacing w:val="40"/>
        </w:rPr>
        <w:t xml:space="preserve"> </w:t>
      </w:r>
      <w:r>
        <w:rPr>
          <w:color w:val="1C1731"/>
        </w:rPr>
        <w:t>maps</w:t>
      </w:r>
      <w:r>
        <w:rPr>
          <w:color w:val="1C1731"/>
          <w:spacing w:val="40"/>
        </w:rPr>
        <w:t xml:space="preserve"> </w:t>
      </w:r>
      <w:r>
        <w:rPr>
          <w:color w:val="1C1731"/>
        </w:rPr>
        <w:t>of</w:t>
      </w:r>
      <w:r>
        <w:rPr>
          <w:color w:val="1C1731"/>
          <w:spacing w:val="40"/>
        </w:rPr>
        <w:t xml:space="preserve"> </w:t>
      </w:r>
      <w:r>
        <w:rPr>
          <w:color w:val="1C1731"/>
        </w:rPr>
        <w:t>up</w:t>
      </w:r>
      <w:r>
        <w:rPr>
          <w:color w:val="1C1731"/>
          <w:spacing w:val="40"/>
        </w:rPr>
        <w:t xml:space="preserve"> </w:t>
      </w:r>
      <w:r>
        <w:rPr>
          <w:color w:val="1C1731"/>
        </w:rPr>
        <w:t>to</w:t>
      </w:r>
      <w:r>
        <w:rPr>
          <w:color w:val="1C1731"/>
          <w:spacing w:val="40"/>
        </w:rPr>
        <w:t xml:space="preserve"> </w:t>
      </w:r>
      <w:r>
        <w:rPr>
          <w:color w:val="1C1731"/>
        </w:rPr>
        <w:t>150</w:t>
      </w:r>
      <w:r>
        <w:rPr>
          <w:color w:val="1C1731"/>
          <w:spacing w:val="40"/>
        </w:rPr>
        <w:t xml:space="preserve"> </w:t>
      </w:r>
      <w:r>
        <w:rPr>
          <w:color w:val="1C1731"/>
        </w:rPr>
        <w:t>players.</w:t>
      </w:r>
    </w:p>
    <w:p w14:paraId="57C6E3D5" w14:textId="77777777" w:rsidR="005B1E76" w:rsidRDefault="00EC16DA">
      <w:pPr>
        <w:pStyle w:val="BodyText"/>
        <w:spacing w:before="178" w:line="292" w:lineRule="auto"/>
        <w:ind w:left="507" w:right="1079"/>
      </w:pPr>
      <w:r>
        <w:rPr>
          <w:color w:val="1C1731"/>
        </w:rPr>
        <w:t>Pasifika</w:t>
      </w:r>
      <w:r>
        <w:rPr>
          <w:color w:val="1C1731"/>
          <w:spacing w:val="36"/>
        </w:rPr>
        <w:t xml:space="preserve"> </w:t>
      </w:r>
      <w:r>
        <w:rPr>
          <w:color w:val="1C1731"/>
        </w:rPr>
        <w:t>young</w:t>
      </w:r>
      <w:r>
        <w:rPr>
          <w:color w:val="1C1731"/>
          <w:spacing w:val="36"/>
        </w:rPr>
        <w:t xml:space="preserve"> </w:t>
      </w:r>
      <w:r>
        <w:rPr>
          <w:color w:val="1C1731"/>
        </w:rPr>
        <w:t>people</w:t>
      </w:r>
      <w:r>
        <w:rPr>
          <w:color w:val="1C1731"/>
          <w:spacing w:val="36"/>
        </w:rPr>
        <w:t xml:space="preserve"> </w:t>
      </w:r>
      <w:r>
        <w:rPr>
          <w:color w:val="1C1731"/>
        </w:rPr>
        <w:t>were</w:t>
      </w:r>
      <w:r>
        <w:rPr>
          <w:color w:val="1C1731"/>
          <w:spacing w:val="36"/>
        </w:rPr>
        <w:t xml:space="preserve"> </w:t>
      </w:r>
      <w:r>
        <w:rPr>
          <w:color w:val="1C1731"/>
        </w:rPr>
        <w:t>then</w:t>
      </w:r>
      <w:r>
        <w:rPr>
          <w:color w:val="1C1731"/>
          <w:spacing w:val="36"/>
        </w:rPr>
        <w:t xml:space="preserve"> </w:t>
      </w:r>
      <w:r>
        <w:rPr>
          <w:color w:val="1C1731"/>
        </w:rPr>
        <w:t>asked</w:t>
      </w:r>
      <w:r>
        <w:rPr>
          <w:color w:val="1C1731"/>
          <w:spacing w:val="36"/>
        </w:rPr>
        <w:t xml:space="preserve"> </w:t>
      </w:r>
      <w:r>
        <w:rPr>
          <w:color w:val="1C1731"/>
        </w:rPr>
        <w:t>why</w:t>
      </w:r>
      <w:r>
        <w:rPr>
          <w:color w:val="1C1731"/>
          <w:spacing w:val="36"/>
        </w:rPr>
        <w:t xml:space="preserve"> </w:t>
      </w:r>
      <w:r>
        <w:rPr>
          <w:color w:val="1C1731"/>
        </w:rPr>
        <w:t>these</w:t>
      </w:r>
      <w:r>
        <w:rPr>
          <w:color w:val="1C1731"/>
          <w:spacing w:val="36"/>
        </w:rPr>
        <w:t xml:space="preserve"> </w:t>
      </w:r>
      <w:r>
        <w:rPr>
          <w:color w:val="1C1731"/>
        </w:rPr>
        <w:t>games</w:t>
      </w:r>
      <w:r>
        <w:rPr>
          <w:color w:val="1C1731"/>
          <w:spacing w:val="36"/>
        </w:rPr>
        <w:t xml:space="preserve"> </w:t>
      </w:r>
      <w:r>
        <w:rPr>
          <w:color w:val="1C1731"/>
        </w:rPr>
        <w:t>were</w:t>
      </w:r>
      <w:r>
        <w:rPr>
          <w:color w:val="1C1731"/>
          <w:spacing w:val="36"/>
        </w:rPr>
        <w:t xml:space="preserve"> </w:t>
      </w:r>
      <w:r>
        <w:rPr>
          <w:color w:val="1C1731"/>
        </w:rPr>
        <w:t>popular.</w:t>
      </w:r>
      <w:r>
        <w:rPr>
          <w:color w:val="1C1731"/>
          <w:spacing w:val="36"/>
        </w:rPr>
        <w:t xml:space="preserve"> </w:t>
      </w:r>
      <w:r>
        <w:rPr>
          <w:color w:val="1C1731"/>
        </w:rPr>
        <w:t>Participants</w:t>
      </w:r>
      <w:r>
        <w:rPr>
          <w:color w:val="1C1731"/>
          <w:spacing w:val="36"/>
        </w:rPr>
        <w:t xml:space="preserve"> </w:t>
      </w:r>
      <w:r>
        <w:rPr>
          <w:color w:val="1C1731"/>
        </w:rPr>
        <w:t>noted</w:t>
      </w:r>
      <w:r>
        <w:rPr>
          <w:color w:val="1C1731"/>
          <w:spacing w:val="36"/>
        </w:rPr>
        <w:t xml:space="preserve"> </w:t>
      </w:r>
      <w:r>
        <w:rPr>
          <w:color w:val="1C1731"/>
        </w:rPr>
        <w:t>that</w:t>
      </w:r>
      <w:r>
        <w:rPr>
          <w:color w:val="1C1731"/>
          <w:spacing w:val="36"/>
        </w:rPr>
        <w:t xml:space="preserve"> </w:t>
      </w:r>
      <w:r>
        <w:rPr>
          <w:color w:val="1C1731"/>
        </w:rPr>
        <w:t>all three</w:t>
      </w:r>
      <w:r>
        <w:rPr>
          <w:color w:val="1C1731"/>
          <w:spacing w:val="40"/>
        </w:rPr>
        <w:t xml:space="preserve"> </w:t>
      </w:r>
      <w:r>
        <w:rPr>
          <w:color w:val="1C1731"/>
        </w:rPr>
        <w:t>games</w:t>
      </w:r>
      <w:r>
        <w:rPr>
          <w:color w:val="1C1731"/>
          <w:spacing w:val="40"/>
        </w:rPr>
        <w:t xml:space="preserve"> </w:t>
      </w:r>
      <w:r>
        <w:rPr>
          <w:color w:val="1C1731"/>
        </w:rPr>
        <w:t>fall</w:t>
      </w:r>
      <w:r>
        <w:rPr>
          <w:color w:val="1C1731"/>
          <w:spacing w:val="40"/>
        </w:rPr>
        <w:t xml:space="preserve"> </w:t>
      </w:r>
      <w:r>
        <w:rPr>
          <w:color w:val="1C1731"/>
        </w:rPr>
        <w:t>into</w:t>
      </w:r>
      <w:r>
        <w:rPr>
          <w:color w:val="1C1731"/>
          <w:spacing w:val="40"/>
        </w:rPr>
        <w:t xml:space="preserve"> </w:t>
      </w:r>
      <w:r>
        <w:rPr>
          <w:color w:val="1C1731"/>
        </w:rPr>
        <w:t>the</w:t>
      </w:r>
      <w:r>
        <w:rPr>
          <w:color w:val="1C1731"/>
          <w:spacing w:val="40"/>
        </w:rPr>
        <w:t xml:space="preserve"> </w:t>
      </w:r>
      <w:r>
        <w:rPr>
          <w:color w:val="1C1731"/>
        </w:rPr>
        <w:t>multiplayer</w:t>
      </w:r>
      <w:r>
        <w:rPr>
          <w:color w:val="1C1731"/>
          <w:spacing w:val="40"/>
        </w:rPr>
        <w:t xml:space="preserve"> </w:t>
      </w:r>
      <w:r>
        <w:rPr>
          <w:color w:val="1C1731"/>
        </w:rPr>
        <w:t>player</w:t>
      </w:r>
      <w:r>
        <w:rPr>
          <w:color w:val="1C1731"/>
          <w:spacing w:val="40"/>
        </w:rPr>
        <w:t xml:space="preserve"> </w:t>
      </w:r>
      <w:r>
        <w:rPr>
          <w:color w:val="1C1731"/>
        </w:rPr>
        <w:t>gaming</w:t>
      </w:r>
      <w:r>
        <w:rPr>
          <w:color w:val="1C1731"/>
          <w:spacing w:val="40"/>
        </w:rPr>
        <w:t xml:space="preserve"> </w:t>
      </w:r>
      <w:r>
        <w:rPr>
          <w:color w:val="1C1731"/>
        </w:rPr>
        <w:t>category.</w:t>
      </w:r>
    </w:p>
    <w:p w14:paraId="041F4703" w14:textId="77777777" w:rsidR="005B1E76" w:rsidRDefault="005B1E76">
      <w:pPr>
        <w:spacing w:line="292" w:lineRule="auto"/>
        <w:sectPr w:rsidR="005B1E76">
          <w:pgSz w:w="11910" w:h="16840"/>
          <w:pgMar w:top="700" w:right="340" w:bottom="480" w:left="400" w:header="386" w:footer="298" w:gutter="0"/>
          <w:cols w:space="720"/>
        </w:sectPr>
      </w:pPr>
    </w:p>
    <w:p w14:paraId="3EF3EF65" w14:textId="77777777" w:rsidR="005B1E76" w:rsidRDefault="00EC16DA">
      <w:pPr>
        <w:pStyle w:val="BodyText"/>
      </w:pPr>
      <w:r>
        <w:rPr>
          <w:noProof/>
        </w:rPr>
        <w:lastRenderedPageBreak/>
        <w:drawing>
          <wp:anchor distT="0" distB="0" distL="0" distR="0" simplePos="0" relativeHeight="15783936" behindDoc="0" locked="0" layoutInCell="1" allowOverlap="1" wp14:anchorId="17EE3C27" wp14:editId="29865459">
            <wp:simplePos x="0" y="0"/>
            <wp:positionH relativeFrom="page">
              <wp:posOffset>0</wp:posOffset>
            </wp:positionH>
            <wp:positionV relativeFrom="page">
              <wp:posOffset>0</wp:posOffset>
            </wp:positionV>
            <wp:extent cx="162001" cy="10692003"/>
            <wp:effectExtent l="0" t="0" r="0" b="0"/>
            <wp:wrapNone/>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84448" behindDoc="0" locked="0" layoutInCell="1" allowOverlap="1" wp14:anchorId="215EAC4E" wp14:editId="4804FB3C">
            <wp:simplePos x="0" y="0"/>
            <wp:positionH relativeFrom="page">
              <wp:posOffset>324002</wp:posOffset>
            </wp:positionH>
            <wp:positionV relativeFrom="page">
              <wp:posOffset>10558805</wp:posOffset>
            </wp:positionV>
            <wp:extent cx="162001" cy="133197"/>
            <wp:effectExtent l="0" t="0" r="0" b="0"/>
            <wp:wrapNone/>
            <wp:docPr id="1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F33BD19" w14:textId="77777777" w:rsidR="005B1E76" w:rsidRDefault="005B1E76">
      <w:pPr>
        <w:pStyle w:val="BodyText"/>
      </w:pPr>
    </w:p>
    <w:p w14:paraId="6EEA45E4" w14:textId="77777777" w:rsidR="005B1E76" w:rsidRDefault="005B1E76">
      <w:pPr>
        <w:pStyle w:val="BodyText"/>
      </w:pPr>
    </w:p>
    <w:p w14:paraId="2C88258E" w14:textId="77777777" w:rsidR="005B1E76" w:rsidRDefault="005B1E76">
      <w:pPr>
        <w:pStyle w:val="BodyText"/>
      </w:pPr>
    </w:p>
    <w:p w14:paraId="7E157773" w14:textId="77777777" w:rsidR="005B1E76" w:rsidRDefault="005B1E76">
      <w:pPr>
        <w:pStyle w:val="BodyText"/>
      </w:pPr>
    </w:p>
    <w:p w14:paraId="18945FD4" w14:textId="77777777" w:rsidR="005B1E76" w:rsidRDefault="005B1E76">
      <w:pPr>
        <w:pStyle w:val="BodyText"/>
      </w:pPr>
    </w:p>
    <w:p w14:paraId="0F2D14F8" w14:textId="77777777" w:rsidR="005B1E76" w:rsidRDefault="005B1E76">
      <w:pPr>
        <w:pStyle w:val="BodyText"/>
        <w:spacing w:before="7"/>
        <w:rPr>
          <w:sz w:val="23"/>
        </w:rPr>
      </w:pPr>
    </w:p>
    <w:p w14:paraId="4F8A3679" w14:textId="77777777" w:rsidR="005B1E76" w:rsidRDefault="00EC16DA">
      <w:pPr>
        <w:pStyle w:val="Heading6"/>
      </w:pPr>
      <w:bookmarkStart w:id="34" w:name="_TOC_250027"/>
      <w:r>
        <w:t>Reasons</w:t>
      </w:r>
      <w:r>
        <w:rPr>
          <w:spacing w:val="38"/>
        </w:rPr>
        <w:t xml:space="preserve"> </w:t>
      </w:r>
      <w:r>
        <w:t>for</w:t>
      </w:r>
      <w:r>
        <w:rPr>
          <w:spacing w:val="41"/>
        </w:rPr>
        <w:t xml:space="preserve"> </w:t>
      </w:r>
      <w:bookmarkEnd w:id="34"/>
      <w:r>
        <w:rPr>
          <w:spacing w:val="-2"/>
        </w:rPr>
        <w:t>Gaming</w:t>
      </w:r>
    </w:p>
    <w:p w14:paraId="0458ABA2" w14:textId="77777777" w:rsidR="005B1E76" w:rsidRDefault="00EC16DA">
      <w:pPr>
        <w:pStyle w:val="BodyText"/>
        <w:spacing w:before="223" w:line="292" w:lineRule="auto"/>
        <w:ind w:left="677" w:right="787"/>
      </w:pPr>
      <w:r>
        <w:rPr>
          <w:color w:val="1C1731"/>
        </w:rPr>
        <w:t>During</w:t>
      </w:r>
      <w:r>
        <w:rPr>
          <w:color w:val="1C1731"/>
          <w:spacing w:val="37"/>
        </w:rPr>
        <w:t xml:space="preserve"> </w:t>
      </w:r>
      <w:r>
        <w:rPr>
          <w:color w:val="1C1731"/>
        </w:rPr>
        <w:t>the</w:t>
      </w:r>
      <w:r>
        <w:rPr>
          <w:color w:val="1C1731"/>
          <w:spacing w:val="37"/>
        </w:rPr>
        <w:t xml:space="preserve"> </w:t>
      </w:r>
      <w:r>
        <w:rPr>
          <w:color w:val="1C1731"/>
        </w:rPr>
        <w:t>focus</w:t>
      </w:r>
      <w:r>
        <w:rPr>
          <w:color w:val="1C1731"/>
          <w:spacing w:val="37"/>
        </w:rPr>
        <w:t xml:space="preserve"> </w:t>
      </w:r>
      <w:r>
        <w:rPr>
          <w:color w:val="1C1731"/>
        </w:rPr>
        <w:t>groups,</w:t>
      </w:r>
      <w:r>
        <w:rPr>
          <w:color w:val="1C1731"/>
          <w:spacing w:val="37"/>
        </w:rPr>
        <w:t xml:space="preserve"> </w:t>
      </w:r>
      <w:r>
        <w:rPr>
          <w:color w:val="1C1731"/>
        </w:rPr>
        <w:t>participants</w:t>
      </w:r>
      <w:r>
        <w:rPr>
          <w:color w:val="1C1731"/>
          <w:spacing w:val="37"/>
        </w:rPr>
        <w:t xml:space="preserve"> </w:t>
      </w:r>
      <w:r>
        <w:rPr>
          <w:color w:val="1C1731"/>
        </w:rPr>
        <w:t>were</w:t>
      </w:r>
      <w:r>
        <w:rPr>
          <w:color w:val="1C1731"/>
          <w:spacing w:val="37"/>
        </w:rPr>
        <w:t xml:space="preserve"> </w:t>
      </w:r>
      <w:r>
        <w:rPr>
          <w:color w:val="1C1731"/>
        </w:rPr>
        <w:t>asked</w:t>
      </w:r>
      <w:r>
        <w:rPr>
          <w:color w:val="1C1731"/>
          <w:spacing w:val="37"/>
        </w:rPr>
        <w:t xml:space="preserve"> </w:t>
      </w:r>
      <w:r>
        <w:rPr>
          <w:color w:val="1C1731"/>
        </w:rPr>
        <w:t>why</w:t>
      </w:r>
      <w:r>
        <w:rPr>
          <w:color w:val="1C1731"/>
          <w:spacing w:val="37"/>
        </w:rPr>
        <w:t xml:space="preserve"> </w:t>
      </w:r>
      <w:r>
        <w:rPr>
          <w:color w:val="1C1731"/>
        </w:rPr>
        <w:t>they</w:t>
      </w:r>
      <w:r>
        <w:rPr>
          <w:color w:val="1C1731"/>
          <w:spacing w:val="37"/>
        </w:rPr>
        <w:t xml:space="preserve"> </w:t>
      </w:r>
      <w:r>
        <w:rPr>
          <w:color w:val="1C1731"/>
        </w:rPr>
        <w:t>played.</w:t>
      </w:r>
      <w:r>
        <w:rPr>
          <w:color w:val="1C1731"/>
          <w:spacing w:val="37"/>
        </w:rPr>
        <w:t xml:space="preserve"> </w:t>
      </w:r>
      <w:r>
        <w:rPr>
          <w:color w:val="1C1731"/>
        </w:rPr>
        <w:t>The</w:t>
      </w:r>
      <w:r>
        <w:rPr>
          <w:color w:val="1C1731"/>
          <w:spacing w:val="37"/>
        </w:rPr>
        <w:t xml:space="preserve"> </w:t>
      </w:r>
      <w:r>
        <w:rPr>
          <w:color w:val="1C1731"/>
        </w:rPr>
        <w:t>three</w:t>
      </w:r>
      <w:r>
        <w:rPr>
          <w:color w:val="1C1731"/>
          <w:spacing w:val="37"/>
        </w:rPr>
        <w:t xml:space="preserve"> </w:t>
      </w:r>
      <w:r>
        <w:rPr>
          <w:color w:val="1C1731"/>
        </w:rPr>
        <w:t>most</w:t>
      </w:r>
      <w:r>
        <w:rPr>
          <w:color w:val="1C1731"/>
          <w:spacing w:val="37"/>
        </w:rPr>
        <w:t xml:space="preserve"> </w:t>
      </w:r>
      <w:r>
        <w:rPr>
          <w:color w:val="1C1731"/>
        </w:rPr>
        <w:t>common</w:t>
      </w:r>
      <w:r>
        <w:rPr>
          <w:color w:val="1C1731"/>
          <w:spacing w:val="37"/>
        </w:rPr>
        <w:t xml:space="preserve"> </w:t>
      </w:r>
      <w:r>
        <w:rPr>
          <w:color w:val="1C1731"/>
        </w:rPr>
        <w:t>reasons were</w:t>
      </w:r>
      <w:r>
        <w:rPr>
          <w:color w:val="1C1731"/>
          <w:spacing w:val="38"/>
        </w:rPr>
        <w:t xml:space="preserve"> </w:t>
      </w:r>
      <w:r>
        <w:rPr>
          <w:color w:val="1C1731"/>
        </w:rPr>
        <w:t>a)</w:t>
      </w:r>
      <w:r>
        <w:rPr>
          <w:color w:val="1C1731"/>
          <w:spacing w:val="38"/>
        </w:rPr>
        <w:t xml:space="preserve"> </w:t>
      </w:r>
      <w:r>
        <w:rPr>
          <w:color w:val="1C1731"/>
        </w:rPr>
        <w:t>for</w:t>
      </w:r>
      <w:r>
        <w:rPr>
          <w:color w:val="1C1731"/>
          <w:spacing w:val="38"/>
        </w:rPr>
        <w:t xml:space="preserve"> </w:t>
      </w:r>
      <w:r>
        <w:rPr>
          <w:color w:val="1C1731"/>
        </w:rPr>
        <w:t>social</w:t>
      </w:r>
      <w:r>
        <w:rPr>
          <w:color w:val="1C1731"/>
          <w:spacing w:val="38"/>
        </w:rPr>
        <w:t xml:space="preserve"> </w:t>
      </w:r>
      <w:r>
        <w:rPr>
          <w:color w:val="1C1731"/>
        </w:rPr>
        <w:t>connections,</w:t>
      </w:r>
      <w:r>
        <w:rPr>
          <w:color w:val="1C1731"/>
          <w:spacing w:val="38"/>
        </w:rPr>
        <w:t xml:space="preserve"> </w:t>
      </w:r>
      <w:r>
        <w:rPr>
          <w:color w:val="1C1731"/>
        </w:rPr>
        <w:t>b)</w:t>
      </w:r>
      <w:r>
        <w:rPr>
          <w:color w:val="1C1731"/>
          <w:spacing w:val="38"/>
        </w:rPr>
        <w:t xml:space="preserve"> </w:t>
      </w:r>
      <w:r>
        <w:rPr>
          <w:color w:val="1C1731"/>
        </w:rPr>
        <w:t>for</w:t>
      </w:r>
      <w:r>
        <w:rPr>
          <w:color w:val="1C1731"/>
          <w:spacing w:val="38"/>
        </w:rPr>
        <w:t xml:space="preserve"> </w:t>
      </w:r>
      <w:r>
        <w:rPr>
          <w:color w:val="1C1731"/>
        </w:rPr>
        <w:t>the</w:t>
      </w:r>
      <w:r>
        <w:rPr>
          <w:color w:val="1C1731"/>
          <w:spacing w:val="38"/>
        </w:rPr>
        <w:t xml:space="preserve"> </w:t>
      </w:r>
      <w:r>
        <w:rPr>
          <w:color w:val="1C1731"/>
        </w:rPr>
        <w:t>features</w:t>
      </w:r>
      <w:r>
        <w:rPr>
          <w:color w:val="1C1731"/>
          <w:spacing w:val="38"/>
        </w:rPr>
        <w:t xml:space="preserve"> </w:t>
      </w:r>
      <w:r>
        <w:rPr>
          <w:color w:val="1C1731"/>
        </w:rPr>
        <w:t>in</w:t>
      </w:r>
      <w:r>
        <w:rPr>
          <w:color w:val="1C1731"/>
          <w:spacing w:val="38"/>
        </w:rPr>
        <w:t xml:space="preserve"> </w:t>
      </w:r>
      <w:r>
        <w:rPr>
          <w:color w:val="1C1731"/>
        </w:rPr>
        <w:t>the</w:t>
      </w:r>
      <w:r>
        <w:rPr>
          <w:color w:val="1C1731"/>
          <w:spacing w:val="38"/>
        </w:rPr>
        <w:t xml:space="preserve"> </w:t>
      </w:r>
      <w:r>
        <w:rPr>
          <w:color w:val="1C1731"/>
        </w:rPr>
        <w:t>game,</w:t>
      </w:r>
      <w:r>
        <w:rPr>
          <w:color w:val="1C1731"/>
          <w:spacing w:val="38"/>
        </w:rPr>
        <w:t xml:space="preserve"> </w:t>
      </w:r>
      <w:r>
        <w:rPr>
          <w:color w:val="1C1731"/>
        </w:rPr>
        <w:t>and</w:t>
      </w:r>
      <w:r>
        <w:rPr>
          <w:color w:val="1C1731"/>
          <w:spacing w:val="38"/>
        </w:rPr>
        <w:t xml:space="preserve"> </w:t>
      </w:r>
      <w:r>
        <w:rPr>
          <w:color w:val="1C1731"/>
        </w:rPr>
        <w:t>c)</w:t>
      </w:r>
      <w:r>
        <w:rPr>
          <w:color w:val="1C1731"/>
          <w:spacing w:val="38"/>
        </w:rPr>
        <w:t xml:space="preserve"> </w:t>
      </w:r>
      <w:r>
        <w:rPr>
          <w:color w:val="1C1731"/>
        </w:rPr>
        <w:t>driven</w:t>
      </w:r>
      <w:r>
        <w:rPr>
          <w:color w:val="1C1731"/>
          <w:spacing w:val="38"/>
        </w:rPr>
        <w:t xml:space="preserve"> </w:t>
      </w:r>
      <w:r>
        <w:rPr>
          <w:color w:val="1C1731"/>
        </w:rPr>
        <w:t>by</w:t>
      </w:r>
      <w:r>
        <w:rPr>
          <w:color w:val="1C1731"/>
          <w:spacing w:val="38"/>
        </w:rPr>
        <w:t xml:space="preserve"> </w:t>
      </w:r>
      <w:r>
        <w:rPr>
          <w:color w:val="1C1731"/>
        </w:rPr>
        <w:t>the</w:t>
      </w:r>
      <w:r>
        <w:rPr>
          <w:color w:val="1C1731"/>
          <w:spacing w:val="38"/>
        </w:rPr>
        <w:t xml:space="preserve"> </w:t>
      </w:r>
      <w:r>
        <w:rPr>
          <w:color w:val="1C1731"/>
        </w:rPr>
        <w:t>ease</w:t>
      </w:r>
      <w:r>
        <w:rPr>
          <w:color w:val="1C1731"/>
          <w:spacing w:val="38"/>
        </w:rPr>
        <w:t xml:space="preserve"> </w:t>
      </w:r>
      <w:r>
        <w:rPr>
          <w:color w:val="1C1731"/>
        </w:rPr>
        <w:t>of</w:t>
      </w:r>
      <w:r>
        <w:rPr>
          <w:color w:val="1C1731"/>
          <w:spacing w:val="38"/>
        </w:rPr>
        <w:t xml:space="preserve"> </w:t>
      </w:r>
      <w:r>
        <w:rPr>
          <w:color w:val="1C1731"/>
        </w:rPr>
        <w:t>access</w:t>
      </w:r>
    </w:p>
    <w:p w14:paraId="58BD1A00" w14:textId="77777777" w:rsidR="005B1E76" w:rsidRDefault="00EC16DA">
      <w:pPr>
        <w:pStyle w:val="BodyText"/>
        <w:spacing w:line="292" w:lineRule="auto"/>
        <w:ind w:left="677" w:right="787"/>
      </w:pPr>
      <w:r>
        <w:rPr>
          <w:color w:val="1C1731"/>
        </w:rPr>
        <w:t>via</w:t>
      </w:r>
      <w:r>
        <w:rPr>
          <w:color w:val="1C1731"/>
          <w:spacing w:val="35"/>
        </w:rPr>
        <w:t xml:space="preserve"> </w:t>
      </w:r>
      <w:r>
        <w:rPr>
          <w:color w:val="1C1731"/>
        </w:rPr>
        <w:t>mobile</w:t>
      </w:r>
      <w:r>
        <w:rPr>
          <w:color w:val="1C1731"/>
          <w:spacing w:val="35"/>
        </w:rPr>
        <w:t xml:space="preserve"> </w:t>
      </w:r>
      <w:r>
        <w:rPr>
          <w:color w:val="1C1731"/>
        </w:rPr>
        <w:t>phones.</w:t>
      </w:r>
      <w:r>
        <w:rPr>
          <w:color w:val="1C1731"/>
          <w:spacing w:val="35"/>
        </w:rPr>
        <w:t xml:space="preserve"> </w:t>
      </w:r>
      <w:r>
        <w:rPr>
          <w:color w:val="1C1731"/>
        </w:rPr>
        <w:t>These</w:t>
      </w:r>
      <w:r>
        <w:rPr>
          <w:color w:val="1C1731"/>
          <w:spacing w:val="35"/>
        </w:rPr>
        <w:t xml:space="preserve"> </w:t>
      </w:r>
      <w:r>
        <w:rPr>
          <w:color w:val="1C1731"/>
        </w:rPr>
        <w:t>are</w:t>
      </w:r>
      <w:r>
        <w:rPr>
          <w:color w:val="1C1731"/>
          <w:spacing w:val="35"/>
        </w:rPr>
        <w:t xml:space="preserve"> </w:t>
      </w:r>
      <w:r>
        <w:rPr>
          <w:color w:val="1C1731"/>
        </w:rPr>
        <w:t>three</w:t>
      </w:r>
      <w:r>
        <w:rPr>
          <w:color w:val="1C1731"/>
          <w:spacing w:val="35"/>
        </w:rPr>
        <w:t xml:space="preserve"> </w:t>
      </w:r>
      <w:r>
        <w:rPr>
          <w:color w:val="1C1731"/>
        </w:rPr>
        <w:t>themes</w:t>
      </w:r>
      <w:r>
        <w:rPr>
          <w:color w:val="1C1731"/>
          <w:spacing w:val="35"/>
        </w:rPr>
        <w:t xml:space="preserve"> </w:t>
      </w:r>
      <w:r>
        <w:rPr>
          <w:color w:val="1C1731"/>
        </w:rPr>
        <w:t>that</w:t>
      </w:r>
      <w:r>
        <w:rPr>
          <w:color w:val="1C1731"/>
          <w:spacing w:val="35"/>
        </w:rPr>
        <w:t xml:space="preserve"> </w:t>
      </w:r>
      <w:r>
        <w:rPr>
          <w:color w:val="1C1731"/>
        </w:rPr>
        <w:t>have</w:t>
      </w:r>
      <w:r>
        <w:rPr>
          <w:color w:val="1C1731"/>
          <w:spacing w:val="35"/>
        </w:rPr>
        <w:t xml:space="preserve"> </w:t>
      </w:r>
      <w:r>
        <w:rPr>
          <w:color w:val="1C1731"/>
        </w:rPr>
        <w:t>been</w:t>
      </w:r>
      <w:r>
        <w:rPr>
          <w:color w:val="1C1731"/>
          <w:spacing w:val="35"/>
        </w:rPr>
        <w:t xml:space="preserve"> </w:t>
      </w:r>
      <w:r>
        <w:rPr>
          <w:color w:val="1C1731"/>
        </w:rPr>
        <w:t>widely</w:t>
      </w:r>
      <w:r>
        <w:rPr>
          <w:color w:val="1C1731"/>
          <w:spacing w:val="35"/>
        </w:rPr>
        <w:t xml:space="preserve"> </w:t>
      </w:r>
      <w:r>
        <w:rPr>
          <w:color w:val="1C1731"/>
        </w:rPr>
        <w:t>documented</w:t>
      </w:r>
      <w:r>
        <w:rPr>
          <w:color w:val="1C1731"/>
          <w:spacing w:val="35"/>
        </w:rPr>
        <w:t xml:space="preserve"> </w:t>
      </w:r>
      <w:r>
        <w:rPr>
          <w:color w:val="1C1731"/>
        </w:rPr>
        <w:t>with</w:t>
      </w:r>
      <w:r>
        <w:rPr>
          <w:color w:val="1C1731"/>
          <w:spacing w:val="35"/>
        </w:rPr>
        <w:t xml:space="preserve"> </w:t>
      </w:r>
      <w:r>
        <w:rPr>
          <w:color w:val="1C1731"/>
        </w:rPr>
        <w:t>their</w:t>
      </w:r>
      <w:r>
        <w:rPr>
          <w:color w:val="1C1731"/>
          <w:spacing w:val="35"/>
        </w:rPr>
        <w:t xml:space="preserve"> </w:t>
      </w:r>
      <w:r>
        <w:rPr>
          <w:color w:val="1C1731"/>
        </w:rPr>
        <w:t>ability</w:t>
      </w:r>
      <w:r>
        <w:rPr>
          <w:color w:val="1C1731"/>
          <w:spacing w:val="35"/>
        </w:rPr>
        <w:t xml:space="preserve"> </w:t>
      </w:r>
      <w:r>
        <w:rPr>
          <w:color w:val="1C1731"/>
        </w:rPr>
        <w:t>to motivate young people to game.</w:t>
      </w:r>
    </w:p>
    <w:p w14:paraId="699B5C05" w14:textId="77777777" w:rsidR="005B1E76" w:rsidRDefault="00EC16DA">
      <w:pPr>
        <w:pStyle w:val="BodyText"/>
        <w:spacing w:before="178" w:line="292" w:lineRule="auto"/>
        <w:ind w:left="677" w:right="576"/>
      </w:pPr>
      <w:r>
        <w:rPr>
          <w:color w:val="1C1731"/>
        </w:rPr>
        <w:t>In</w:t>
      </w:r>
      <w:r>
        <w:rPr>
          <w:color w:val="1C1731"/>
          <w:spacing w:val="36"/>
        </w:rPr>
        <w:t xml:space="preserve"> </w:t>
      </w:r>
      <w:r>
        <w:rPr>
          <w:color w:val="1C1731"/>
        </w:rPr>
        <w:t>the</w:t>
      </w:r>
      <w:r>
        <w:rPr>
          <w:color w:val="1C1731"/>
          <w:spacing w:val="36"/>
        </w:rPr>
        <w:t xml:space="preserve"> </w:t>
      </w:r>
      <w:r>
        <w:rPr>
          <w:color w:val="1C1731"/>
        </w:rPr>
        <w:t>focus</w:t>
      </w:r>
      <w:r>
        <w:rPr>
          <w:color w:val="1C1731"/>
          <w:spacing w:val="36"/>
        </w:rPr>
        <w:t xml:space="preserve"> </w:t>
      </w:r>
      <w:r>
        <w:rPr>
          <w:color w:val="1C1731"/>
        </w:rPr>
        <w:t>groups,</w:t>
      </w:r>
      <w:r>
        <w:rPr>
          <w:color w:val="1C1731"/>
          <w:spacing w:val="36"/>
        </w:rPr>
        <w:t xml:space="preserve"> </w:t>
      </w:r>
      <w:r>
        <w:rPr>
          <w:color w:val="1C1731"/>
        </w:rPr>
        <w:t>it</w:t>
      </w:r>
      <w:r>
        <w:rPr>
          <w:color w:val="1C1731"/>
          <w:spacing w:val="36"/>
        </w:rPr>
        <w:t xml:space="preserve"> </w:t>
      </w:r>
      <w:r>
        <w:rPr>
          <w:color w:val="1C1731"/>
        </w:rPr>
        <w:t>was</w:t>
      </w:r>
      <w:r>
        <w:rPr>
          <w:color w:val="1C1731"/>
          <w:spacing w:val="36"/>
        </w:rPr>
        <w:t xml:space="preserve"> </w:t>
      </w:r>
      <w:r>
        <w:rPr>
          <w:color w:val="1C1731"/>
        </w:rPr>
        <w:t>essential</w:t>
      </w:r>
      <w:r>
        <w:rPr>
          <w:color w:val="1C1731"/>
          <w:spacing w:val="36"/>
        </w:rPr>
        <w:t xml:space="preserve"> </w:t>
      </w:r>
      <w:r>
        <w:rPr>
          <w:color w:val="1C1731"/>
        </w:rPr>
        <w:t>to</w:t>
      </w:r>
      <w:r>
        <w:rPr>
          <w:color w:val="1C1731"/>
          <w:spacing w:val="36"/>
        </w:rPr>
        <w:t xml:space="preserve"> </w:t>
      </w:r>
      <w:r>
        <w:rPr>
          <w:color w:val="1C1731"/>
        </w:rPr>
        <w:t>probe</w:t>
      </w:r>
      <w:r>
        <w:rPr>
          <w:color w:val="1C1731"/>
          <w:spacing w:val="36"/>
        </w:rPr>
        <w:t xml:space="preserve"> </w:t>
      </w:r>
      <w:r>
        <w:rPr>
          <w:color w:val="1C1731"/>
        </w:rPr>
        <w:t>discussion</w:t>
      </w:r>
      <w:r>
        <w:rPr>
          <w:color w:val="1C1731"/>
          <w:spacing w:val="36"/>
        </w:rPr>
        <w:t xml:space="preserve"> </w:t>
      </w:r>
      <w:r>
        <w:rPr>
          <w:color w:val="1C1731"/>
        </w:rPr>
        <w:t>around</w:t>
      </w:r>
      <w:r>
        <w:rPr>
          <w:color w:val="1C1731"/>
          <w:spacing w:val="36"/>
        </w:rPr>
        <w:t xml:space="preserve"> </w:t>
      </w:r>
      <w:r>
        <w:rPr>
          <w:color w:val="1C1731"/>
        </w:rPr>
        <w:t>the</w:t>
      </w:r>
      <w:r>
        <w:rPr>
          <w:color w:val="1C1731"/>
          <w:spacing w:val="36"/>
        </w:rPr>
        <w:t xml:space="preserve"> </w:t>
      </w:r>
      <w:r>
        <w:rPr>
          <w:color w:val="1C1731"/>
        </w:rPr>
        <w:t>social</w:t>
      </w:r>
      <w:r>
        <w:rPr>
          <w:color w:val="1C1731"/>
          <w:spacing w:val="36"/>
        </w:rPr>
        <w:t xml:space="preserve"> </w:t>
      </w:r>
      <w:r>
        <w:rPr>
          <w:color w:val="1C1731"/>
        </w:rPr>
        <w:t>aspects</w:t>
      </w:r>
      <w:r>
        <w:rPr>
          <w:color w:val="1C1731"/>
          <w:spacing w:val="36"/>
        </w:rPr>
        <w:t xml:space="preserve"> </w:t>
      </w:r>
      <w:r>
        <w:rPr>
          <w:color w:val="1C1731"/>
        </w:rPr>
        <w:t>of</w:t>
      </w:r>
      <w:r>
        <w:rPr>
          <w:color w:val="1C1731"/>
          <w:spacing w:val="36"/>
        </w:rPr>
        <w:t xml:space="preserve"> </w:t>
      </w:r>
      <w:r>
        <w:rPr>
          <w:color w:val="1C1731"/>
        </w:rPr>
        <w:t>gaming,</w:t>
      </w:r>
      <w:r>
        <w:rPr>
          <w:color w:val="1C1731"/>
          <w:spacing w:val="36"/>
        </w:rPr>
        <w:t xml:space="preserve"> </w:t>
      </w:r>
      <w:r>
        <w:rPr>
          <w:color w:val="1C1731"/>
        </w:rPr>
        <w:t>features, and</w:t>
      </w:r>
      <w:r>
        <w:rPr>
          <w:color w:val="1C1731"/>
          <w:spacing w:val="40"/>
        </w:rPr>
        <w:t xml:space="preserve"> </w:t>
      </w:r>
      <w:r>
        <w:rPr>
          <w:color w:val="1C1731"/>
        </w:rPr>
        <w:t>access</w:t>
      </w:r>
      <w:r>
        <w:rPr>
          <w:color w:val="1C1731"/>
          <w:spacing w:val="40"/>
        </w:rPr>
        <w:t xml:space="preserve"> </w:t>
      </w:r>
      <w:r>
        <w:rPr>
          <w:color w:val="1C1731"/>
        </w:rPr>
        <w:t>to</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because</w:t>
      </w:r>
      <w:r>
        <w:rPr>
          <w:color w:val="1C1731"/>
          <w:spacing w:val="40"/>
        </w:rPr>
        <w:t xml:space="preserve"> </w:t>
      </w:r>
      <w:r>
        <w:rPr>
          <w:color w:val="1C1731"/>
        </w:rPr>
        <w:t>Pasifika</w:t>
      </w:r>
      <w:r>
        <w:rPr>
          <w:color w:val="1C1731"/>
          <w:spacing w:val="40"/>
        </w:rPr>
        <w:t xml:space="preserve"> </w:t>
      </w:r>
      <w:r>
        <w:rPr>
          <w:color w:val="1C1731"/>
        </w:rPr>
        <w:t>young</w:t>
      </w:r>
      <w:r>
        <w:rPr>
          <w:color w:val="1C1731"/>
          <w:spacing w:val="40"/>
        </w:rPr>
        <w:t xml:space="preserve"> </w:t>
      </w:r>
      <w:r>
        <w:rPr>
          <w:color w:val="1C1731"/>
        </w:rPr>
        <w:t>people</w:t>
      </w:r>
      <w:r>
        <w:rPr>
          <w:color w:val="1C1731"/>
          <w:spacing w:val="40"/>
        </w:rPr>
        <w:t xml:space="preserve"> </w:t>
      </w:r>
      <w:r>
        <w:rPr>
          <w:color w:val="1C1731"/>
        </w:rPr>
        <w:t>were</w:t>
      </w:r>
      <w:r>
        <w:rPr>
          <w:color w:val="1C1731"/>
          <w:spacing w:val="40"/>
        </w:rPr>
        <w:t xml:space="preserve"> </w:t>
      </w:r>
      <w:r>
        <w:rPr>
          <w:color w:val="1C1731"/>
        </w:rPr>
        <w:t>able</w:t>
      </w:r>
      <w:r>
        <w:rPr>
          <w:color w:val="1C1731"/>
          <w:spacing w:val="40"/>
        </w:rPr>
        <w:t xml:space="preserve"> </w:t>
      </w:r>
      <w:r>
        <w:rPr>
          <w:color w:val="1C1731"/>
        </w:rPr>
        <w:t>to</w:t>
      </w:r>
      <w:r>
        <w:rPr>
          <w:color w:val="1C1731"/>
          <w:spacing w:val="40"/>
        </w:rPr>
        <w:t xml:space="preserve"> </w:t>
      </w:r>
      <w:r>
        <w:rPr>
          <w:color w:val="1C1731"/>
        </w:rPr>
        <w:t>draw</w:t>
      </w:r>
      <w:r>
        <w:rPr>
          <w:color w:val="1C1731"/>
          <w:spacing w:val="40"/>
        </w:rPr>
        <w:t xml:space="preserve"> </w:t>
      </w:r>
      <w:r>
        <w:rPr>
          <w:color w:val="1C1731"/>
        </w:rPr>
        <w:t>connections</w:t>
      </w:r>
    </w:p>
    <w:p w14:paraId="08262CD9" w14:textId="77777777" w:rsidR="005B1E76" w:rsidRDefault="00EC16DA">
      <w:pPr>
        <w:pStyle w:val="BodyText"/>
        <w:spacing w:line="229" w:lineRule="exact"/>
        <w:ind w:left="677"/>
      </w:pPr>
      <w:r>
        <w:rPr>
          <w:color w:val="1C1731"/>
        </w:rPr>
        <w:t>between</w:t>
      </w:r>
      <w:r>
        <w:rPr>
          <w:color w:val="1C1731"/>
          <w:spacing w:val="32"/>
        </w:rPr>
        <w:t xml:space="preserve"> </w:t>
      </w:r>
      <w:r>
        <w:rPr>
          <w:color w:val="1C1731"/>
        </w:rPr>
        <w:t>motives</w:t>
      </w:r>
      <w:r>
        <w:rPr>
          <w:color w:val="1C1731"/>
          <w:spacing w:val="33"/>
        </w:rPr>
        <w:t xml:space="preserve"> </w:t>
      </w:r>
      <w:r>
        <w:rPr>
          <w:color w:val="1C1731"/>
        </w:rPr>
        <w:t>to</w:t>
      </w:r>
      <w:r>
        <w:rPr>
          <w:color w:val="1C1731"/>
          <w:spacing w:val="32"/>
        </w:rPr>
        <w:t xml:space="preserve"> </w:t>
      </w:r>
      <w:r>
        <w:rPr>
          <w:color w:val="1C1731"/>
        </w:rPr>
        <w:t>game</w:t>
      </w:r>
      <w:r>
        <w:rPr>
          <w:color w:val="1C1731"/>
          <w:spacing w:val="33"/>
        </w:rPr>
        <w:t xml:space="preserve"> </w:t>
      </w:r>
      <w:r>
        <w:rPr>
          <w:color w:val="1C1731"/>
        </w:rPr>
        <w:t>and</w:t>
      </w:r>
      <w:r>
        <w:rPr>
          <w:color w:val="1C1731"/>
          <w:spacing w:val="32"/>
        </w:rPr>
        <w:t xml:space="preserve"> </w:t>
      </w:r>
      <w:r>
        <w:rPr>
          <w:color w:val="1C1731"/>
        </w:rPr>
        <w:t>gamble</w:t>
      </w:r>
      <w:r>
        <w:rPr>
          <w:color w:val="1C1731"/>
          <w:spacing w:val="33"/>
        </w:rPr>
        <w:t xml:space="preserve"> </w:t>
      </w:r>
      <w:r>
        <w:rPr>
          <w:color w:val="1C1731"/>
        </w:rPr>
        <w:t>for</w:t>
      </w:r>
      <w:r>
        <w:rPr>
          <w:color w:val="1C1731"/>
          <w:spacing w:val="33"/>
        </w:rPr>
        <w:t xml:space="preserve"> </w:t>
      </w:r>
      <w:r>
        <w:rPr>
          <w:color w:val="1C1731"/>
          <w:spacing w:val="-2"/>
        </w:rPr>
        <w:t>themselves.</w:t>
      </w:r>
    </w:p>
    <w:p w14:paraId="3B932C11" w14:textId="77777777" w:rsidR="005B1E76" w:rsidRDefault="005B1E76">
      <w:pPr>
        <w:pStyle w:val="BodyText"/>
      </w:pPr>
    </w:p>
    <w:p w14:paraId="180E5A9A" w14:textId="77777777" w:rsidR="005B1E76" w:rsidRDefault="00EC16DA">
      <w:pPr>
        <w:pStyle w:val="Heading8"/>
        <w:spacing w:before="1"/>
      </w:pPr>
      <w:r>
        <w:rPr>
          <w:color w:val="4971B8"/>
        </w:rPr>
        <w:t>The</w:t>
      </w:r>
      <w:r>
        <w:rPr>
          <w:color w:val="4971B8"/>
          <w:spacing w:val="31"/>
        </w:rPr>
        <w:t xml:space="preserve"> </w:t>
      </w:r>
      <w:r>
        <w:rPr>
          <w:color w:val="4971B8"/>
        </w:rPr>
        <w:t>Social</w:t>
      </w:r>
      <w:r>
        <w:rPr>
          <w:color w:val="4971B8"/>
          <w:spacing w:val="33"/>
        </w:rPr>
        <w:t xml:space="preserve"> </w:t>
      </w:r>
      <w:r>
        <w:rPr>
          <w:color w:val="4971B8"/>
          <w:spacing w:val="-2"/>
        </w:rPr>
        <w:t>Aspect</w:t>
      </w:r>
    </w:p>
    <w:p w14:paraId="79B671ED" w14:textId="77777777" w:rsidR="005B1E76" w:rsidRDefault="00EC16DA">
      <w:pPr>
        <w:pStyle w:val="BodyText"/>
        <w:spacing w:before="50"/>
        <w:ind w:left="677"/>
      </w:pPr>
      <w:r>
        <w:rPr>
          <w:color w:val="1C1731"/>
        </w:rPr>
        <w:t>For</w:t>
      </w:r>
      <w:r>
        <w:rPr>
          <w:color w:val="1C1731"/>
          <w:spacing w:val="34"/>
        </w:rPr>
        <w:t xml:space="preserve"> </w:t>
      </w:r>
      <w:r>
        <w:rPr>
          <w:color w:val="1C1731"/>
        </w:rPr>
        <w:t>the</w:t>
      </w:r>
      <w:r>
        <w:rPr>
          <w:color w:val="1C1731"/>
          <w:spacing w:val="36"/>
        </w:rPr>
        <w:t xml:space="preserve"> </w:t>
      </w:r>
      <w:r>
        <w:rPr>
          <w:color w:val="1C1731"/>
        </w:rPr>
        <w:t>Pasifika</w:t>
      </w:r>
      <w:r>
        <w:rPr>
          <w:color w:val="1C1731"/>
          <w:spacing w:val="36"/>
        </w:rPr>
        <w:t xml:space="preserve"> </w:t>
      </w:r>
      <w:r>
        <w:rPr>
          <w:color w:val="1C1731"/>
        </w:rPr>
        <w:t>young</w:t>
      </w:r>
      <w:r>
        <w:rPr>
          <w:color w:val="1C1731"/>
          <w:spacing w:val="36"/>
        </w:rPr>
        <w:t xml:space="preserve"> </w:t>
      </w:r>
      <w:r>
        <w:rPr>
          <w:color w:val="1C1731"/>
        </w:rPr>
        <w:t>people</w:t>
      </w:r>
      <w:r>
        <w:rPr>
          <w:color w:val="1C1731"/>
          <w:spacing w:val="37"/>
        </w:rPr>
        <w:t xml:space="preserve"> </w:t>
      </w:r>
      <w:r>
        <w:rPr>
          <w:color w:val="1C1731"/>
        </w:rPr>
        <w:t>who</w:t>
      </w:r>
      <w:r>
        <w:rPr>
          <w:color w:val="1C1731"/>
          <w:spacing w:val="36"/>
        </w:rPr>
        <w:t xml:space="preserve"> </w:t>
      </w:r>
      <w:r>
        <w:rPr>
          <w:color w:val="1C1731"/>
        </w:rPr>
        <w:t>participated</w:t>
      </w:r>
      <w:r>
        <w:rPr>
          <w:color w:val="1C1731"/>
          <w:spacing w:val="36"/>
        </w:rPr>
        <w:t xml:space="preserve"> </w:t>
      </w:r>
      <w:r>
        <w:rPr>
          <w:color w:val="1C1731"/>
        </w:rPr>
        <w:t>in</w:t>
      </w:r>
      <w:r>
        <w:rPr>
          <w:color w:val="1C1731"/>
          <w:spacing w:val="36"/>
        </w:rPr>
        <w:t xml:space="preserve"> </w:t>
      </w:r>
      <w:r>
        <w:rPr>
          <w:color w:val="1C1731"/>
        </w:rPr>
        <w:t>the</w:t>
      </w:r>
      <w:r>
        <w:rPr>
          <w:color w:val="1C1731"/>
          <w:spacing w:val="36"/>
        </w:rPr>
        <w:t xml:space="preserve"> </w:t>
      </w:r>
      <w:r>
        <w:rPr>
          <w:color w:val="1C1731"/>
        </w:rPr>
        <w:t>Focus</w:t>
      </w:r>
      <w:r>
        <w:rPr>
          <w:color w:val="1C1731"/>
          <w:spacing w:val="37"/>
        </w:rPr>
        <w:t xml:space="preserve"> </w:t>
      </w:r>
      <w:r>
        <w:rPr>
          <w:color w:val="1C1731"/>
        </w:rPr>
        <w:t>groups,</w:t>
      </w:r>
      <w:r>
        <w:rPr>
          <w:color w:val="1C1731"/>
          <w:spacing w:val="36"/>
        </w:rPr>
        <w:t xml:space="preserve"> </w:t>
      </w:r>
      <w:r>
        <w:rPr>
          <w:color w:val="1C1731"/>
        </w:rPr>
        <w:t>playing</w:t>
      </w:r>
      <w:r>
        <w:rPr>
          <w:color w:val="1C1731"/>
          <w:spacing w:val="36"/>
        </w:rPr>
        <w:t xml:space="preserve"> </w:t>
      </w:r>
      <w:r>
        <w:rPr>
          <w:color w:val="1C1731"/>
        </w:rPr>
        <w:t>with</w:t>
      </w:r>
      <w:r>
        <w:rPr>
          <w:color w:val="1C1731"/>
          <w:spacing w:val="36"/>
        </w:rPr>
        <w:t xml:space="preserve"> </w:t>
      </w:r>
      <w:r>
        <w:rPr>
          <w:color w:val="1C1731"/>
        </w:rPr>
        <w:t>friends</w:t>
      </w:r>
      <w:r>
        <w:rPr>
          <w:color w:val="1C1731"/>
          <w:spacing w:val="36"/>
        </w:rPr>
        <w:t xml:space="preserve"> </w:t>
      </w:r>
      <w:r>
        <w:rPr>
          <w:color w:val="1C1731"/>
        </w:rPr>
        <w:t>was</w:t>
      </w:r>
      <w:r>
        <w:rPr>
          <w:color w:val="1C1731"/>
          <w:spacing w:val="37"/>
        </w:rPr>
        <w:t xml:space="preserve"> </w:t>
      </w:r>
      <w:r>
        <w:rPr>
          <w:color w:val="1C1731"/>
          <w:spacing w:val="-10"/>
        </w:rPr>
        <w:t>a</w:t>
      </w:r>
    </w:p>
    <w:p w14:paraId="673D82D6" w14:textId="77777777" w:rsidR="005B1E76" w:rsidRDefault="00EC16DA">
      <w:pPr>
        <w:pStyle w:val="BodyText"/>
        <w:spacing w:before="50"/>
        <w:ind w:left="677"/>
      </w:pPr>
      <w:r>
        <w:rPr>
          <w:color w:val="1C1731"/>
        </w:rPr>
        <w:t>common</w:t>
      </w:r>
      <w:r>
        <w:rPr>
          <w:color w:val="1C1731"/>
          <w:spacing w:val="39"/>
        </w:rPr>
        <w:t xml:space="preserve"> </w:t>
      </w:r>
      <w:r>
        <w:rPr>
          <w:color w:val="1C1731"/>
        </w:rPr>
        <w:t>incentive</w:t>
      </w:r>
      <w:r>
        <w:rPr>
          <w:color w:val="1C1731"/>
          <w:spacing w:val="42"/>
        </w:rPr>
        <w:t xml:space="preserve"> </w:t>
      </w:r>
      <w:r>
        <w:rPr>
          <w:color w:val="1C1731"/>
        </w:rPr>
        <w:t>for</w:t>
      </w:r>
      <w:r>
        <w:rPr>
          <w:color w:val="1C1731"/>
          <w:spacing w:val="42"/>
        </w:rPr>
        <w:t xml:space="preserve"> </w:t>
      </w:r>
      <w:r>
        <w:rPr>
          <w:color w:val="1C1731"/>
        </w:rPr>
        <w:t>gaming</w:t>
      </w:r>
      <w:r>
        <w:rPr>
          <w:color w:val="1C1731"/>
          <w:spacing w:val="42"/>
        </w:rPr>
        <w:t xml:space="preserve"> </w:t>
      </w:r>
      <w:r>
        <w:rPr>
          <w:color w:val="1C1731"/>
        </w:rPr>
        <w:t>online</w:t>
      </w:r>
      <w:r>
        <w:rPr>
          <w:color w:val="1C1731"/>
          <w:spacing w:val="41"/>
        </w:rPr>
        <w:t xml:space="preserve"> </w:t>
      </w:r>
      <w:r>
        <w:rPr>
          <w:color w:val="1C1731"/>
        </w:rPr>
        <w:t>and</w:t>
      </w:r>
      <w:r>
        <w:rPr>
          <w:color w:val="1C1731"/>
          <w:spacing w:val="42"/>
        </w:rPr>
        <w:t xml:space="preserve"> </w:t>
      </w:r>
      <w:r>
        <w:rPr>
          <w:color w:val="1C1731"/>
        </w:rPr>
        <w:t>was</w:t>
      </w:r>
      <w:r>
        <w:rPr>
          <w:color w:val="1C1731"/>
          <w:spacing w:val="42"/>
        </w:rPr>
        <w:t xml:space="preserve"> </w:t>
      </w:r>
      <w:r>
        <w:rPr>
          <w:color w:val="1C1731"/>
        </w:rPr>
        <w:t>mentioned</w:t>
      </w:r>
      <w:r>
        <w:rPr>
          <w:color w:val="1C1731"/>
          <w:spacing w:val="42"/>
        </w:rPr>
        <w:t xml:space="preserve"> </w:t>
      </w:r>
      <w:r>
        <w:rPr>
          <w:color w:val="1C1731"/>
        </w:rPr>
        <w:t>by</w:t>
      </w:r>
      <w:r>
        <w:rPr>
          <w:color w:val="1C1731"/>
          <w:spacing w:val="41"/>
        </w:rPr>
        <w:t xml:space="preserve"> </w:t>
      </w:r>
      <w:r>
        <w:rPr>
          <w:color w:val="1C1731"/>
        </w:rPr>
        <w:t>participants</w:t>
      </w:r>
      <w:r>
        <w:rPr>
          <w:color w:val="1C1731"/>
          <w:spacing w:val="42"/>
        </w:rPr>
        <w:t xml:space="preserve"> </w:t>
      </w:r>
      <w:r>
        <w:rPr>
          <w:color w:val="1C1731"/>
        </w:rPr>
        <w:t>throughout</w:t>
      </w:r>
      <w:r>
        <w:rPr>
          <w:color w:val="1C1731"/>
          <w:spacing w:val="42"/>
        </w:rPr>
        <w:t xml:space="preserve"> </w:t>
      </w:r>
      <w:r>
        <w:rPr>
          <w:color w:val="1C1731"/>
        </w:rPr>
        <w:t>the</w:t>
      </w:r>
      <w:r>
        <w:rPr>
          <w:color w:val="1C1731"/>
          <w:spacing w:val="42"/>
        </w:rPr>
        <w:t xml:space="preserve"> </w:t>
      </w:r>
      <w:r>
        <w:rPr>
          <w:color w:val="1C1731"/>
        </w:rPr>
        <w:t>regions</w:t>
      </w:r>
      <w:r>
        <w:rPr>
          <w:color w:val="1C1731"/>
          <w:spacing w:val="42"/>
        </w:rPr>
        <w:t xml:space="preserve"> </w:t>
      </w:r>
      <w:r>
        <w:rPr>
          <w:color w:val="1C1731"/>
          <w:spacing w:val="-5"/>
        </w:rPr>
        <w:t>and</w:t>
      </w:r>
    </w:p>
    <w:p w14:paraId="3DD141C1" w14:textId="77777777" w:rsidR="005B1E76" w:rsidRDefault="00EC16DA">
      <w:pPr>
        <w:pStyle w:val="BodyText"/>
        <w:spacing w:before="50" w:line="292" w:lineRule="auto"/>
        <w:ind w:left="677" w:right="576"/>
      </w:pPr>
      <w:r>
        <w:rPr>
          <w:color w:val="1C1731"/>
        </w:rPr>
        <w:t>cities.</w:t>
      </w:r>
      <w:r>
        <w:rPr>
          <w:color w:val="1C1731"/>
          <w:spacing w:val="35"/>
        </w:rPr>
        <w:t xml:space="preserve"> </w:t>
      </w:r>
      <w:r>
        <w:rPr>
          <w:color w:val="1C1731"/>
        </w:rPr>
        <w:t>Another</w:t>
      </w:r>
      <w:r>
        <w:rPr>
          <w:color w:val="1C1731"/>
          <w:spacing w:val="35"/>
        </w:rPr>
        <w:t xml:space="preserve"> </w:t>
      </w:r>
      <w:r>
        <w:rPr>
          <w:color w:val="1C1731"/>
        </w:rPr>
        <w:t>social</w:t>
      </w:r>
      <w:r>
        <w:rPr>
          <w:color w:val="1C1731"/>
          <w:spacing w:val="35"/>
        </w:rPr>
        <w:t xml:space="preserve"> </w:t>
      </w:r>
      <w:r>
        <w:rPr>
          <w:color w:val="1C1731"/>
        </w:rPr>
        <w:t>aspect</w:t>
      </w:r>
      <w:r>
        <w:rPr>
          <w:color w:val="1C1731"/>
          <w:spacing w:val="35"/>
        </w:rPr>
        <w:t xml:space="preserve"> </w:t>
      </w:r>
      <w:r>
        <w:rPr>
          <w:color w:val="1C1731"/>
        </w:rPr>
        <w:t>of</w:t>
      </w:r>
      <w:r>
        <w:rPr>
          <w:color w:val="1C1731"/>
          <w:spacing w:val="35"/>
        </w:rPr>
        <w:t xml:space="preserve"> </w:t>
      </w:r>
      <w:r>
        <w:rPr>
          <w:color w:val="1C1731"/>
        </w:rPr>
        <w:t>gaming</w:t>
      </w:r>
      <w:r>
        <w:rPr>
          <w:color w:val="1C1731"/>
          <w:spacing w:val="35"/>
        </w:rPr>
        <w:t xml:space="preserve"> </w:t>
      </w:r>
      <w:r>
        <w:rPr>
          <w:color w:val="1C1731"/>
        </w:rPr>
        <w:t>was</w:t>
      </w:r>
      <w:r>
        <w:rPr>
          <w:color w:val="1C1731"/>
          <w:spacing w:val="35"/>
        </w:rPr>
        <w:t xml:space="preserve"> </w:t>
      </w:r>
      <w:r>
        <w:rPr>
          <w:color w:val="1C1731"/>
        </w:rPr>
        <w:t>being</w:t>
      </w:r>
      <w:r>
        <w:rPr>
          <w:color w:val="1C1731"/>
          <w:spacing w:val="35"/>
        </w:rPr>
        <w:t xml:space="preserve"> </w:t>
      </w:r>
      <w:r>
        <w:rPr>
          <w:color w:val="1C1731"/>
        </w:rPr>
        <w:t>part</w:t>
      </w:r>
      <w:r>
        <w:rPr>
          <w:color w:val="1C1731"/>
          <w:spacing w:val="35"/>
        </w:rPr>
        <w:t xml:space="preserve"> </w:t>
      </w:r>
      <w:r>
        <w:rPr>
          <w:color w:val="1C1731"/>
        </w:rPr>
        <w:t>of</w:t>
      </w:r>
      <w:r>
        <w:rPr>
          <w:color w:val="1C1731"/>
          <w:spacing w:val="35"/>
        </w:rPr>
        <w:t xml:space="preserve"> </w:t>
      </w:r>
      <w:r>
        <w:rPr>
          <w:color w:val="1C1731"/>
        </w:rPr>
        <w:t>a</w:t>
      </w:r>
      <w:r>
        <w:rPr>
          <w:color w:val="1C1731"/>
          <w:spacing w:val="35"/>
        </w:rPr>
        <w:t xml:space="preserve"> </w:t>
      </w:r>
      <w:r>
        <w:rPr>
          <w:color w:val="1C1731"/>
        </w:rPr>
        <w:t>team</w:t>
      </w:r>
      <w:r>
        <w:rPr>
          <w:color w:val="1C1731"/>
          <w:spacing w:val="35"/>
        </w:rPr>
        <w:t xml:space="preserve"> </w:t>
      </w:r>
      <w:r>
        <w:rPr>
          <w:color w:val="1C1731"/>
        </w:rPr>
        <w:t>and/or</w:t>
      </w:r>
      <w:r>
        <w:rPr>
          <w:color w:val="1C1731"/>
          <w:spacing w:val="35"/>
        </w:rPr>
        <w:t xml:space="preserve"> </w:t>
      </w:r>
      <w:r>
        <w:rPr>
          <w:color w:val="1C1731"/>
        </w:rPr>
        <w:t>challenging</w:t>
      </w:r>
      <w:r>
        <w:rPr>
          <w:color w:val="1C1731"/>
          <w:spacing w:val="35"/>
        </w:rPr>
        <w:t xml:space="preserve"> </w:t>
      </w:r>
      <w:r>
        <w:rPr>
          <w:color w:val="1C1731"/>
        </w:rPr>
        <w:t>other</w:t>
      </w:r>
      <w:r>
        <w:rPr>
          <w:color w:val="1C1731"/>
          <w:spacing w:val="35"/>
        </w:rPr>
        <w:t xml:space="preserve"> </w:t>
      </w:r>
      <w:r>
        <w:rPr>
          <w:color w:val="1C1731"/>
        </w:rPr>
        <w:t>people</w:t>
      </w:r>
      <w:r>
        <w:rPr>
          <w:color w:val="1C1731"/>
          <w:spacing w:val="35"/>
        </w:rPr>
        <w:t xml:space="preserve"> </w:t>
      </w:r>
      <w:r>
        <w:rPr>
          <w:color w:val="1C1731"/>
        </w:rPr>
        <w:t>from various</w:t>
      </w:r>
      <w:r>
        <w:rPr>
          <w:color w:val="1C1731"/>
          <w:spacing w:val="40"/>
        </w:rPr>
        <w:t xml:space="preserve"> </w:t>
      </w:r>
      <w:r>
        <w:rPr>
          <w:color w:val="1C1731"/>
        </w:rPr>
        <w:t>places.</w:t>
      </w:r>
      <w:r>
        <w:rPr>
          <w:color w:val="1C1731"/>
          <w:spacing w:val="40"/>
        </w:rPr>
        <w:t xml:space="preserve"> </w:t>
      </w:r>
      <w:r>
        <w:rPr>
          <w:color w:val="1C1731"/>
        </w:rPr>
        <w:t>Consequently,</w:t>
      </w:r>
      <w:r>
        <w:rPr>
          <w:color w:val="1C1731"/>
          <w:spacing w:val="40"/>
        </w:rPr>
        <w:t xml:space="preserve"> </w:t>
      </w:r>
      <w:r>
        <w:rPr>
          <w:color w:val="1C1731"/>
        </w:rPr>
        <w:t>online</w:t>
      </w:r>
      <w:r>
        <w:rPr>
          <w:color w:val="1C1731"/>
          <w:spacing w:val="40"/>
        </w:rPr>
        <w:t xml:space="preserve"> </w:t>
      </w:r>
      <w:r>
        <w:rPr>
          <w:color w:val="1C1731"/>
        </w:rPr>
        <w:t>interactions</w:t>
      </w:r>
      <w:r>
        <w:rPr>
          <w:color w:val="1C1731"/>
          <w:spacing w:val="40"/>
        </w:rPr>
        <w:t xml:space="preserve"> </w:t>
      </w:r>
      <w:r>
        <w:rPr>
          <w:color w:val="1C1731"/>
        </w:rPr>
        <w:t>were</w:t>
      </w:r>
      <w:r>
        <w:rPr>
          <w:color w:val="1C1731"/>
          <w:spacing w:val="40"/>
        </w:rPr>
        <w:t xml:space="preserve"> </w:t>
      </w:r>
      <w:r>
        <w:rPr>
          <w:color w:val="1C1731"/>
        </w:rPr>
        <w:t>considered</w:t>
      </w:r>
      <w:r>
        <w:rPr>
          <w:color w:val="1C1731"/>
          <w:spacing w:val="40"/>
        </w:rPr>
        <w:t xml:space="preserve"> </w:t>
      </w:r>
      <w:r>
        <w:rPr>
          <w:color w:val="1C1731"/>
        </w:rPr>
        <w:t>a</w:t>
      </w:r>
      <w:r>
        <w:rPr>
          <w:color w:val="1C1731"/>
          <w:spacing w:val="40"/>
        </w:rPr>
        <w:t xml:space="preserve"> </w:t>
      </w:r>
      <w:r>
        <w:rPr>
          <w:color w:val="1C1731"/>
        </w:rPr>
        <w:t>form</w:t>
      </w:r>
      <w:r>
        <w:rPr>
          <w:color w:val="1C1731"/>
          <w:spacing w:val="40"/>
        </w:rPr>
        <w:t xml:space="preserve"> </w:t>
      </w:r>
      <w:r>
        <w:rPr>
          <w:color w:val="1C1731"/>
        </w:rPr>
        <w:t>of</w:t>
      </w:r>
      <w:r>
        <w:rPr>
          <w:color w:val="1C1731"/>
          <w:spacing w:val="40"/>
        </w:rPr>
        <w:t xml:space="preserve"> </w:t>
      </w:r>
      <w:proofErr w:type="spellStart"/>
      <w:r>
        <w:rPr>
          <w:color w:val="1C1731"/>
        </w:rPr>
        <w:t>socialisation</w:t>
      </w:r>
      <w:proofErr w:type="spellEnd"/>
      <w:r>
        <w:rPr>
          <w:color w:val="1C1731"/>
          <w:spacing w:val="40"/>
        </w:rPr>
        <w:t xml:space="preserve"> </w:t>
      </w:r>
      <w:r>
        <w:rPr>
          <w:color w:val="1C1731"/>
        </w:rPr>
        <w:t>and</w:t>
      </w:r>
      <w:r>
        <w:rPr>
          <w:color w:val="1C1731"/>
          <w:spacing w:val="40"/>
        </w:rPr>
        <w:t xml:space="preserve"> </w:t>
      </w:r>
      <w:r>
        <w:rPr>
          <w:color w:val="1C1731"/>
        </w:rPr>
        <w:t>staying connected</w:t>
      </w:r>
      <w:r>
        <w:rPr>
          <w:color w:val="1C1731"/>
          <w:spacing w:val="40"/>
        </w:rPr>
        <w:t xml:space="preserve"> </w:t>
      </w:r>
      <w:r>
        <w:rPr>
          <w:color w:val="1C1731"/>
        </w:rPr>
        <w:t>to</w:t>
      </w:r>
      <w:r>
        <w:rPr>
          <w:color w:val="1C1731"/>
          <w:spacing w:val="40"/>
        </w:rPr>
        <w:t xml:space="preserve"> </w:t>
      </w:r>
      <w:r>
        <w:rPr>
          <w:color w:val="1C1731"/>
        </w:rPr>
        <w:t>peers.</w:t>
      </w:r>
      <w:r>
        <w:rPr>
          <w:color w:val="1C1731"/>
          <w:spacing w:val="40"/>
        </w:rPr>
        <w:t xml:space="preserve"> </w:t>
      </w:r>
      <w:r>
        <w:rPr>
          <w:color w:val="1C1731"/>
        </w:rPr>
        <w:t>Participants</w:t>
      </w:r>
      <w:r>
        <w:rPr>
          <w:color w:val="1C1731"/>
          <w:spacing w:val="40"/>
        </w:rPr>
        <w:t xml:space="preserve"> </w:t>
      </w:r>
      <w:r>
        <w:rPr>
          <w:color w:val="1C1731"/>
        </w:rPr>
        <w:t>noted:</w:t>
      </w:r>
    </w:p>
    <w:p w14:paraId="1FD4662D" w14:textId="77777777" w:rsidR="005B1E76" w:rsidRDefault="00EC16DA">
      <w:pPr>
        <w:pStyle w:val="BodyText"/>
        <w:tabs>
          <w:tab w:val="left" w:pos="1300"/>
        </w:tabs>
        <w:spacing w:before="179" w:line="278" w:lineRule="auto"/>
        <w:ind w:left="1300" w:right="1890" w:hanging="341"/>
      </w:pPr>
      <w:r>
        <w:rPr>
          <w:rFonts w:ascii="Myriad Pro" w:hAnsi="Myriad Pro"/>
          <w:color w:val="1C1731"/>
          <w:spacing w:val="-10"/>
        </w:rPr>
        <w:t>»</w:t>
      </w:r>
      <w:r>
        <w:rPr>
          <w:rFonts w:ascii="Myriad Pro" w:hAnsi="Myriad Pro"/>
          <w:color w:val="1C1731"/>
        </w:rPr>
        <w:tab/>
      </w:r>
      <w:r>
        <w:rPr>
          <w:color w:val="1C1731"/>
        </w:rPr>
        <w:t>You</w:t>
      </w:r>
      <w:r>
        <w:rPr>
          <w:color w:val="1C1731"/>
          <w:spacing w:val="28"/>
        </w:rPr>
        <w:t xml:space="preserve"> </w:t>
      </w:r>
      <w:r>
        <w:rPr>
          <w:color w:val="1C1731"/>
        </w:rPr>
        <w:t>can</w:t>
      </w:r>
      <w:r>
        <w:rPr>
          <w:color w:val="1C1731"/>
          <w:spacing w:val="28"/>
        </w:rPr>
        <w:t xml:space="preserve"> </w:t>
      </w:r>
      <w:r>
        <w:rPr>
          <w:color w:val="1C1731"/>
        </w:rPr>
        <w:t>play</w:t>
      </w:r>
      <w:r>
        <w:rPr>
          <w:color w:val="1C1731"/>
          <w:spacing w:val="28"/>
        </w:rPr>
        <w:t xml:space="preserve"> </w:t>
      </w:r>
      <w:r>
        <w:rPr>
          <w:color w:val="1C1731"/>
        </w:rPr>
        <w:t>with</w:t>
      </w:r>
      <w:r>
        <w:rPr>
          <w:color w:val="1C1731"/>
          <w:spacing w:val="28"/>
        </w:rPr>
        <w:t xml:space="preserve"> </w:t>
      </w:r>
      <w:r>
        <w:rPr>
          <w:color w:val="1C1731"/>
        </w:rPr>
        <w:t>your</w:t>
      </w:r>
      <w:r>
        <w:rPr>
          <w:color w:val="1C1731"/>
          <w:spacing w:val="28"/>
        </w:rPr>
        <w:t xml:space="preserve"> </w:t>
      </w:r>
      <w:r>
        <w:rPr>
          <w:color w:val="1C1731"/>
        </w:rPr>
        <w:t>friends.</w:t>
      </w:r>
      <w:r>
        <w:rPr>
          <w:color w:val="1C1731"/>
          <w:spacing w:val="28"/>
        </w:rPr>
        <w:t xml:space="preserve"> </w:t>
      </w:r>
      <w:r>
        <w:rPr>
          <w:color w:val="1C1731"/>
        </w:rPr>
        <w:t>So,</w:t>
      </w:r>
      <w:r>
        <w:rPr>
          <w:color w:val="1C1731"/>
          <w:spacing w:val="28"/>
        </w:rPr>
        <w:t xml:space="preserve"> </w:t>
      </w:r>
      <w:r>
        <w:rPr>
          <w:color w:val="1C1731"/>
        </w:rPr>
        <w:t>the</w:t>
      </w:r>
      <w:r>
        <w:rPr>
          <w:color w:val="1C1731"/>
          <w:spacing w:val="28"/>
        </w:rPr>
        <w:t xml:space="preserve"> </w:t>
      </w:r>
      <w:r>
        <w:rPr>
          <w:color w:val="1C1731"/>
        </w:rPr>
        <w:t>online</w:t>
      </w:r>
      <w:r>
        <w:rPr>
          <w:color w:val="1C1731"/>
          <w:spacing w:val="28"/>
        </w:rPr>
        <w:t xml:space="preserve"> </w:t>
      </w:r>
      <w:r>
        <w:rPr>
          <w:color w:val="1C1731"/>
        </w:rPr>
        <w:t>factor</w:t>
      </w:r>
      <w:r>
        <w:rPr>
          <w:color w:val="1C1731"/>
          <w:spacing w:val="28"/>
        </w:rPr>
        <w:t xml:space="preserve"> </w:t>
      </w:r>
      <w:r>
        <w:rPr>
          <w:color w:val="1C1731"/>
        </w:rPr>
        <w:t>is</w:t>
      </w:r>
      <w:r>
        <w:rPr>
          <w:color w:val="1C1731"/>
          <w:spacing w:val="28"/>
        </w:rPr>
        <w:t xml:space="preserve"> </w:t>
      </w:r>
      <w:r>
        <w:rPr>
          <w:color w:val="1C1731"/>
        </w:rPr>
        <w:t>huge.</w:t>
      </w:r>
      <w:r>
        <w:rPr>
          <w:color w:val="1C1731"/>
          <w:spacing w:val="28"/>
        </w:rPr>
        <w:t xml:space="preserve"> </w:t>
      </w:r>
      <w:r>
        <w:rPr>
          <w:color w:val="1C1731"/>
        </w:rPr>
        <w:t>Being</w:t>
      </w:r>
      <w:r>
        <w:rPr>
          <w:color w:val="1C1731"/>
          <w:spacing w:val="28"/>
        </w:rPr>
        <w:t xml:space="preserve"> </w:t>
      </w:r>
      <w:r>
        <w:rPr>
          <w:color w:val="1C1731"/>
        </w:rPr>
        <w:t>part</w:t>
      </w:r>
      <w:r>
        <w:rPr>
          <w:color w:val="1C1731"/>
          <w:spacing w:val="28"/>
        </w:rPr>
        <w:t xml:space="preserve"> </w:t>
      </w:r>
      <w:r>
        <w:rPr>
          <w:color w:val="1C1731"/>
        </w:rPr>
        <w:t>of</w:t>
      </w:r>
      <w:r>
        <w:rPr>
          <w:color w:val="1C1731"/>
          <w:spacing w:val="28"/>
        </w:rPr>
        <w:t xml:space="preserve"> </w:t>
      </w:r>
      <w:r>
        <w:rPr>
          <w:color w:val="1C1731"/>
        </w:rPr>
        <w:t>the</w:t>
      </w:r>
      <w:r>
        <w:rPr>
          <w:color w:val="1C1731"/>
          <w:spacing w:val="28"/>
        </w:rPr>
        <w:t xml:space="preserve"> </w:t>
      </w:r>
      <w:r>
        <w:rPr>
          <w:color w:val="1C1731"/>
        </w:rPr>
        <w:t>team (Auckland FG 1).</w:t>
      </w:r>
    </w:p>
    <w:p w14:paraId="326096C1" w14:textId="77777777" w:rsidR="005B1E76" w:rsidRDefault="00EC16DA">
      <w:pPr>
        <w:pStyle w:val="BodyText"/>
        <w:tabs>
          <w:tab w:val="left" w:pos="1300"/>
        </w:tabs>
        <w:spacing w:before="183" w:line="278" w:lineRule="auto"/>
        <w:ind w:left="1300" w:right="1890" w:hanging="341"/>
      </w:pPr>
      <w:r>
        <w:rPr>
          <w:rFonts w:ascii="Myriad Pro" w:hAnsi="Myriad Pro"/>
          <w:color w:val="1C1731"/>
          <w:spacing w:val="-10"/>
        </w:rPr>
        <w:t>»</w:t>
      </w:r>
      <w:r>
        <w:rPr>
          <w:rFonts w:ascii="Myriad Pro" w:hAnsi="Myriad Pro"/>
          <w:color w:val="1C1731"/>
        </w:rPr>
        <w:tab/>
      </w:r>
      <w:r>
        <w:rPr>
          <w:color w:val="1C1731"/>
        </w:rPr>
        <w:t>You</w:t>
      </w:r>
      <w:r>
        <w:rPr>
          <w:color w:val="1C1731"/>
          <w:spacing w:val="26"/>
        </w:rPr>
        <w:t xml:space="preserve"> </w:t>
      </w:r>
      <w:r>
        <w:rPr>
          <w:color w:val="1C1731"/>
        </w:rPr>
        <w:t>can</w:t>
      </w:r>
      <w:r>
        <w:rPr>
          <w:color w:val="1C1731"/>
          <w:spacing w:val="26"/>
        </w:rPr>
        <w:t xml:space="preserve"> </w:t>
      </w:r>
      <w:r>
        <w:rPr>
          <w:color w:val="1C1731"/>
        </w:rPr>
        <w:t>play</w:t>
      </w:r>
      <w:r>
        <w:rPr>
          <w:color w:val="1C1731"/>
          <w:spacing w:val="26"/>
        </w:rPr>
        <w:t xml:space="preserve"> </w:t>
      </w:r>
      <w:r>
        <w:rPr>
          <w:color w:val="1C1731"/>
        </w:rPr>
        <w:t>with</w:t>
      </w:r>
      <w:r>
        <w:rPr>
          <w:color w:val="1C1731"/>
          <w:spacing w:val="26"/>
        </w:rPr>
        <w:t xml:space="preserve"> </w:t>
      </w:r>
      <w:r>
        <w:rPr>
          <w:color w:val="1C1731"/>
        </w:rPr>
        <w:t>your</w:t>
      </w:r>
      <w:r>
        <w:rPr>
          <w:color w:val="1C1731"/>
          <w:spacing w:val="26"/>
        </w:rPr>
        <w:t xml:space="preserve"> </w:t>
      </w:r>
      <w:r>
        <w:rPr>
          <w:color w:val="1C1731"/>
        </w:rPr>
        <w:t>mates.</w:t>
      </w:r>
      <w:r>
        <w:rPr>
          <w:color w:val="1C1731"/>
          <w:spacing w:val="26"/>
        </w:rPr>
        <w:t xml:space="preserve"> </w:t>
      </w:r>
      <w:r>
        <w:rPr>
          <w:color w:val="1C1731"/>
        </w:rPr>
        <w:t>That</w:t>
      </w:r>
      <w:r>
        <w:rPr>
          <w:color w:val="1C1731"/>
          <w:spacing w:val="26"/>
        </w:rPr>
        <w:t xml:space="preserve"> </w:t>
      </w:r>
      <w:r>
        <w:rPr>
          <w:color w:val="1C1731"/>
        </w:rPr>
        <w:t>makes</w:t>
      </w:r>
      <w:r>
        <w:rPr>
          <w:color w:val="1C1731"/>
          <w:spacing w:val="26"/>
        </w:rPr>
        <w:t xml:space="preserve"> </w:t>
      </w:r>
      <w:r>
        <w:rPr>
          <w:color w:val="1C1731"/>
        </w:rPr>
        <w:t>it</w:t>
      </w:r>
      <w:r>
        <w:rPr>
          <w:color w:val="1C1731"/>
          <w:spacing w:val="26"/>
        </w:rPr>
        <w:t xml:space="preserve"> </w:t>
      </w:r>
      <w:r>
        <w:rPr>
          <w:color w:val="1C1731"/>
        </w:rPr>
        <w:t>way</w:t>
      </w:r>
      <w:r>
        <w:rPr>
          <w:color w:val="1C1731"/>
          <w:spacing w:val="26"/>
        </w:rPr>
        <w:t xml:space="preserve"> </w:t>
      </w:r>
      <w:r>
        <w:rPr>
          <w:color w:val="1C1731"/>
        </w:rPr>
        <w:t>more</w:t>
      </w:r>
      <w:r>
        <w:rPr>
          <w:color w:val="1C1731"/>
          <w:spacing w:val="26"/>
        </w:rPr>
        <w:t xml:space="preserve"> </w:t>
      </w:r>
      <w:r>
        <w:rPr>
          <w:color w:val="1C1731"/>
        </w:rPr>
        <w:t>fun.</w:t>
      </w:r>
      <w:r>
        <w:rPr>
          <w:color w:val="1C1731"/>
          <w:spacing w:val="26"/>
        </w:rPr>
        <w:t xml:space="preserve"> </w:t>
      </w:r>
      <w:r>
        <w:rPr>
          <w:color w:val="1C1731"/>
        </w:rPr>
        <w:t>You</w:t>
      </w:r>
      <w:r>
        <w:rPr>
          <w:color w:val="1C1731"/>
          <w:spacing w:val="26"/>
        </w:rPr>
        <w:t xml:space="preserve"> </w:t>
      </w:r>
      <w:r>
        <w:rPr>
          <w:color w:val="1C1731"/>
        </w:rPr>
        <w:t>can</w:t>
      </w:r>
      <w:r>
        <w:rPr>
          <w:color w:val="1C1731"/>
          <w:spacing w:val="26"/>
        </w:rPr>
        <w:t xml:space="preserve"> </w:t>
      </w:r>
      <w:r>
        <w:rPr>
          <w:color w:val="1C1731"/>
        </w:rPr>
        <w:t>also</w:t>
      </w:r>
      <w:r>
        <w:rPr>
          <w:color w:val="1C1731"/>
          <w:spacing w:val="26"/>
        </w:rPr>
        <w:t xml:space="preserve"> </w:t>
      </w:r>
      <w:r>
        <w:rPr>
          <w:color w:val="1C1731"/>
        </w:rPr>
        <w:t>play</w:t>
      </w:r>
      <w:r>
        <w:rPr>
          <w:color w:val="1C1731"/>
          <w:spacing w:val="26"/>
        </w:rPr>
        <w:t xml:space="preserve"> </w:t>
      </w:r>
      <w:r>
        <w:rPr>
          <w:color w:val="1C1731"/>
        </w:rPr>
        <w:t>longer (Auckland FG 2).</w:t>
      </w:r>
    </w:p>
    <w:p w14:paraId="3E842BC0" w14:textId="77777777" w:rsidR="005B1E76" w:rsidRDefault="00EC16DA">
      <w:pPr>
        <w:pStyle w:val="BodyText"/>
        <w:tabs>
          <w:tab w:val="left" w:pos="1300"/>
        </w:tabs>
        <w:spacing w:before="183"/>
        <w:ind w:left="960"/>
      </w:pPr>
      <w:r>
        <w:rPr>
          <w:rFonts w:ascii="Myriad Pro" w:hAnsi="Myriad Pro"/>
          <w:color w:val="1C1731"/>
          <w:spacing w:val="-10"/>
        </w:rPr>
        <w:t>»</w:t>
      </w:r>
      <w:r>
        <w:rPr>
          <w:rFonts w:ascii="Myriad Pro" w:hAnsi="Myriad Pro"/>
          <w:color w:val="1C1731"/>
        </w:rPr>
        <w:tab/>
      </w:r>
      <w:r>
        <w:rPr>
          <w:color w:val="1C1731"/>
        </w:rPr>
        <w:t>You’re</w:t>
      </w:r>
      <w:r>
        <w:rPr>
          <w:color w:val="1C1731"/>
          <w:spacing w:val="29"/>
        </w:rPr>
        <w:t xml:space="preserve"> </w:t>
      </w:r>
      <w:r>
        <w:rPr>
          <w:color w:val="1C1731"/>
        </w:rPr>
        <w:t>playing</w:t>
      </w:r>
      <w:r>
        <w:rPr>
          <w:color w:val="1C1731"/>
          <w:spacing w:val="30"/>
        </w:rPr>
        <w:t xml:space="preserve"> </w:t>
      </w:r>
      <w:r>
        <w:rPr>
          <w:color w:val="1C1731"/>
        </w:rPr>
        <w:t>with</w:t>
      </w:r>
      <w:r>
        <w:rPr>
          <w:color w:val="1C1731"/>
          <w:spacing w:val="29"/>
        </w:rPr>
        <w:t xml:space="preserve"> </w:t>
      </w:r>
      <w:r>
        <w:rPr>
          <w:color w:val="1C1731"/>
        </w:rPr>
        <w:t>your</w:t>
      </w:r>
      <w:r>
        <w:rPr>
          <w:color w:val="1C1731"/>
          <w:spacing w:val="30"/>
        </w:rPr>
        <w:t xml:space="preserve"> </w:t>
      </w:r>
      <w:r>
        <w:rPr>
          <w:color w:val="1C1731"/>
        </w:rPr>
        <w:t>mates,</w:t>
      </w:r>
      <w:r>
        <w:rPr>
          <w:color w:val="1C1731"/>
          <w:spacing w:val="30"/>
        </w:rPr>
        <w:t xml:space="preserve"> </w:t>
      </w:r>
      <w:r>
        <w:rPr>
          <w:color w:val="1C1731"/>
        </w:rPr>
        <w:t>so</w:t>
      </w:r>
      <w:r>
        <w:rPr>
          <w:color w:val="1C1731"/>
          <w:spacing w:val="29"/>
        </w:rPr>
        <w:t xml:space="preserve"> </w:t>
      </w:r>
      <w:r>
        <w:rPr>
          <w:color w:val="1C1731"/>
        </w:rPr>
        <w:t>there’s</w:t>
      </w:r>
      <w:r>
        <w:rPr>
          <w:color w:val="1C1731"/>
          <w:spacing w:val="30"/>
        </w:rPr>
        <w:t xml:space="preserve"> </w:t>
      </w:r>
      <w:r>
        <w:rPr>
          <w:color w:val="1C1731"/>
        </w:rPr>
        <w:t>the</w:t>
      </w:r>
      <w:r>
        <w:rPr>
          <w:color w:val="1C1731"/>
          <w:spacing w:val="30"/>
        </w:rPr>
        <w:t xml:space="preserve"> </w:t>
      </w:r>
      <w:r>
        <w:rPr>
          <w:color w:val="1C1731"/>
        </w:rPr>
        <w:t>social</w:t>
      </w:r>
      <w:r>
        <w:rPr>
          <w:color w:val="1C1731"/>
          <w:spacing w:val="29"/>
        </w:rPr>
        <w:t xml:space="preserve"> </w:t>
      </w:r>
      <w:r>
        <w:rPr>
          <w:color w:val="1C1731"/>
        </w:rPr>
        <w:t>part</w:t>
      </w:r>
      <w:r>
        <w:rPr>
          <w:color w:val="1C1731"/>
          <w:spacing w:val="30"/>
        </w:rPr>
        <w:t xml:space="preserve"> </w:t>
      </w:r>
      <w:r>
        <w:rPr>
          <w:color w:val="1C1731"/>
        </w:rPr>
        <w:t>to</w:t>
      </w:r>
      <w:r>
        <w:rPr>
          <w:color w:val="1C1731"/>
          <w:spacing w:val="29"/>
        </w:rPr>
        <w:t xml:space="preserve"> </w:t>
      </w:r>
      <w:r>
        <w:rPr>
          <w:color w:val="1C1731"/>
        </w:rPr>
        <w:t>it</w:t>
      </w:r>
      <w:r>
        <w:rPr>
          <w:color w:val="1C1731"/>
          <w:spacing w:val="30"/>
        </w:rPr>
        <w:t xml:space="preserve"> </w:t>
      </w:r>
      <w:r>
        <w:rPr>
          <w:color w:val="1C1731"/>
        </w:rPr>
        <w:t>that</w:t>
      </w:r>
      <w:r>
        <w:rPr>
          <w:color w:val="1C1731"/>
          <w:spacing w:val="30"/>
        </w:rPr>
        <w:t xml:space="preserve"> </w:t>
      </w:r>
      <w:r>
        <w:rPr>
          <w:color w:val="1C1731"/>
        </w:rPr>
        <w:t>makes</w:t>
      </w:r>
      <w:r>
        <w:rPr>
          <w:color w:val="1C1731"/>
          <w:spacing w:val="29"/>
        </w:rPr>
        <w:t xml:space="preserve"> </w:t>
      </w:r>
      <w:r>
        <w:rPr>
          <w:color w:val="1C1731"/>
        </w:rPr>
        <w:t>it</w:t>
      </w:r>
      <w:r>
        <w:rPr>
          <w:color w:val="1C1731"/>
          <w:spacing w:val="30"/>
        </w:rPr>
        <w:t xml:space="preserve"> </w:t>
      </w:r>
      <w:r>
        <w:rPr>
          <w:color w:val="1C1731"/>
        </w:rPr>
        <w:t>fun</w:t>
      </w:r>
      <w:r>
        <w:rPr>
          <w:color w:val="1C1731"/>
          <w:spacing w:val="30"/>
        </w:rPr>
        <w:t xml:space="preserve"> </w:t>
      </w:r>
      <w:r>
        <w:rPr>
          <w:color w:val="1C1731"/>
          <w:spacing w:val="-2"/>
        </w:rPr>
        <w:t>(Levin).</w:t>
      </w:r>
    </w:p>
    <w:p w14:paraId="6F8F4315"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You</w:t>
      </w:r>
      <w:r>
        <w:rPr>
          <w:color w:val="1C1731"/>
          <w:spacing w:val="28"/>
        </w:rPr>
        <w:t xml:space="preserve"> </w:t>
      </w:r>
      <w:r>
        <w:rPr>
          <w:color w:val="1C1731"/>
        </w:rPr>
        <w:t>can</w:t>
      </w:r>
      <w:r>
        <w:rPr>
          <w:color w:val="1C1731"/>
          <w:spacing w:val="28"/>
        </w:rPr>
        <w:t xml:space="preserve"> </w:t>
      </w:r>
      <w:r>
        <w:rPr>
          <w:color w:val="1C1731"/>
        </w:rPr>
        <w:t>play</w:t>
      </w:r>
      <w:r>
        <w:rPr>
          <w:color w:val="1C1731"/>
          <w:spacing w:val="29"/>
        </w:rPr>
        <w:t xml:space="preserve"> </w:t>
      </w:r>
      <w:r>
        <w:rPr>
          <w:color w:val="1C1731"/>
        </w:rPr>
        <w:t>with</w:t>
      </w:r>
      <w:r>
        <w:rPr>
          <w:color w:val="1C1731"/>
          <w:spacing w:val="28"/>
        </w:rPr>
        <w:t xml:space="preserve"> </w:t>
      </w:r>
      <w:r>
        <w:rPr>
          <w:color w:val="1C1731"/>
        </w:rPr>
        <w:t>heaps</w:t>
      </w:r>
      <w:r>
        <w:rPr>
          <w:color w:val="1C1731"/>
          <w:spacing w:val="29"/>
        </w:rPr>
        <w:t xml:space="preserve"> </w:t>
      </w:r>
      <w:r>
        <w:rPr>
          <w:color w:val="1C1731"/>
        </w:rPr>
        <w:t>of</w:t>
      </w:r>
      <w:r>
        <w:rPr>
          <w:color w:val="1C1731"/>
          <w:spacing w:val="28"/>
        </w:rPr>
        <w:t xml:space="preserve"> </w:t>
      </w:r>
      <w:r>
        <w:rPr>
          <w:color w:val="1C1731"/>
        </w:rPr>
        <w:t>people.</w:t>
      </w:r>
      <w:r>
        <w:rPr>
          <w:color w:val="1C1731"/>
          <w:spacing w:val="29"/>
        </w:rPr>
        <w:t xml:space="preserve"> </w:t>
      </w:r>
      <w:r>
        <w:rPr>
          <w:color w:val="1C1731"/>
        </w:rPr>
        <w:t>Being</w:t>
      </w:r>
      <w:r>
        <w:rPr>
          <w:color w:val="1C1731"/>
          <w:spacing w:val="28"/>
        </w:rPr>
        <w:t xml:space="preserve"> </w:t>
      </w:r>
      <w:r>
        <w:rPr>
          <w:color w:val="1C1731"/>
        </w:rPr>
        <w:t>able</w:t>
      </w:r>
      <w:r>
        <w:rPr>
          <w:color w:val="1C1731"/>
          <w:spacing w:val="28"/>
        </w:rPr>
        <w:t xml:space="preserve"> </w:t>
      </w:r>
      <w:r>
        <w:rPr>
          <w:color w:val="1C1731"/>
        </w:rPr>
        <w:t>to</w:t>
      </w:r>
      <w:r>
        <w:rPr>
          <w:color w:val="1C1731"/>
          <w:spacing w:val="29"/>
        </w:rPr>
        <w:t xml:space="preserve"> </w:t>
      </w:r>
      <w:r>
        <w:rPr>
          <w:color w:val="1C1731"/>
        </w:rPr>
        <w:t>play</w:t>
      </w:r>
      <w:r>
        <w:rPr>
          <w:color w:val="1C1731"/>
          <w:spacing w:val="28"/>
        </w:rPr>
        <w:t xml:space="preserve"> </w:t>
      </w:r>
      <w:r>
        <w:rPr>
          <w:color w:val="1C1731"/>
        </w:rPr>
        <w:t>with</w:t>
      </w:r>
      <w:r>
        <w:rPr>
          <w:color w:val="1C1731"/>
          <w:spacing w:val="29"/>
        </w:rPr>
        <w:t xml:space="preserve"> </w:t>
      </w:r>
      <w:r>
        <w:rPr>
          <w:color w:val="1C1731"/>
        </w:rPr>
        <w:t>your</w:t>
      </w:r>
      <w:r>
        <w:rPr>
          <w:color w:val="1C1731"/>
          <w:spacing w:val="28"/>
        </w:rPr>
        <w:t xml:space="preserve"> </w:t>
      </w:r>
      <w:r>
        <w:rPr>
          <w:color w:val="1C1731"/>
        </w:rPr>
        <w:t>friends</w:t>
      </w:r>
      <w:r>
        <w:rPr>
          <w:color w:val="1C1731"/>
          <w:spacing w:val="29"/>
        </w:rPr>
        <w:t xml:space="preserve"> </w:t>
      </w:r>
      <w:r>
        <w:rPr>
          <w:color w:val="1C1731"/>
        </w:rPr>
        <w:t>is</w:t>
      </w:r>
      <w:r>
        <w:rPr>
          <w:color w:val="1C1731"/>
          <w:spacing w:val="28"/>
        </w:rPr>
        <w:t xml:space="preserve"> </w:t>
      </w:r>
      <w:r>
        <w:rPr>
          <w:color w:val="1C1731"/>
        </w:rPr>
        <w:t>fun</w:t>
      </w:r>
      <w:r>
        <w:rPr>
          <w:color w:val="1C1731"/>
          <w:spacing w:val="29"/>
        </w:rPr>
        <w:t xml:space="preserve"> </w:t>
      </w:r>
      <w:r>
        <w:rPr>
          <w:color w:val="1C1731"/>
          <w:spacing w:val="-2"/>
        </w:rPr>
        <w:t>(Dunedin).</w:t>
      </w:r>
    </w:p>
    <w:p w14:paraId="660D70C4"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It’s</w:t>
      </w:r>
      <w:r>
        <w:rPr>
          <w:color w:val="1C1731"/>
          <w:spacing w:val="34"/>
        </w:rPr>
        <w:t xml:space="preserve"> </w:t>
      </w:r>
      <w:r>
        <w:rPr>
          <w:color w:val="1C1731"/>
        </w:rPr>
        <w:t>fun</w:t>
      </w:r>
      <w:r>
        <w:rPr>
          <w:color w:val="1C1731"/>
          <w:spacing w:val="34"/>
        </w:rPr>
        <w:t xml:space="preserve"> </w:t>
      </w:r>
      <w:r>
        <w:rPr>
          <w:color w:val="1C1731"/>
        </w:rPr>
        <w:t>because</w:t>
      </w:r>
      <w:r>
        <w:rPr>
          <w:color w:val="1C1731"/>
          <w:spacing w:val="35"/>
        </w:rPr>
        <w:t xml:space="preserve"> </w:t>
      </w:r>
      <w:r>
        <w:rPr>
          <w:color w:val="1C1731"/>
        </w:rPr>
        <w:t>you’re</w:t>
      </w:r>
      <w:r>
        <w:rPr>
          <w:color w:val="1C1731"/>
          <w:spacing w:val="34"/>
        </w:rPr>
        <w:t xml:space="preserve"> </w:t>
      </w:r>
      <w:r>
        <w:rPr>
          <w:color w:val="1C1731"/>
        </w:rPr>
        <w:t>playing</w:t>
      </w:r>
      <w:r>
        <w:rPr>
          <w:color w:val="1C1731"/>
          <w:spacing w:val="35"/>
        </w:rPr>
        <w:t xml:space="preserve"> </w:t>
      </w:r>
      <w:r>
        <w:rPr>
          <w:color w:val="1C1731"/>
        </w:rPr>
        <w:t>with</w:t>
      </w:r>
      <w:r>
        <w:rPr>
          <w:color w:val="1C1731"/>
          <w:spacing w:val="34"/>
        </w:rPr>
        <w:t xml:space="preserve"> </w:t>
      </w:r>
      <w:r>
        <w:rPr>
          <w:color w:val="1C1731"/>
        </w:rPr>
        <w:t>teams</w:t>
      </w:r>
      <w:r>
        <w:rPr>
          <w:color w:val="1C1731"/>
          <w:spacing w:val="35"/>
        </w:rPr>
        <w:t xml:space="preserve"> </w:t>
      </w:r>
      <w:r>
        <w:rPr>
          <w:color w:val="1C1731"/>
        </w:rPr>
        <w:t>and</w:t>
      </w:r>
      <w:r>
        <w:rPr>
          <w:color w:val="1C1731"/>
          <w:spacing w:val="34"/>
        </w:rPr>
        <w:t xml:space="preserve"> </w:t>
      </w:r>
      <w:r>
        <w:rPr>
          <w:color w:val="1C1731"/>
        </w:rPr>
        <w:t>they’re</w:t>
      </w:r>
      <w:r>
        <w:rPr>
          <w:color w:val="1C1731"/>
          <w:spacing w:val="35"/>
        </w:rPr>
        <w:t xml:space="preserve"> </w:t>
      </w:r>
      <w:r>
        <w:rPr>
          <w:color w:val="1C1731"/>
        </w:rPr>
        <w:t>people</w:t>
      </w:r>
      <w:r>
        <w:rPr>
          <w:color w:val="1C1731"/>
          <w:spacing w:val="34"/>
        </w:rPr>
        <w:t xml:space="preserve"> </w:t>
      </w:r>
      <w:r>
        <w:rPr>
          <w:color w:val="1C1731"/>
        </w:rPr>
        <w:t>that</w:t>
      </w:r>
      <w:r>
        <w:rPr>
          <w:color w:val="1C1731"/>
          <w:spacing w:val="35"/>
        </w:rPr>
        <w:t xml:space="preserve"> </w:t>
      </w:r>
      <w:r>
        <w:rPr>
          <w:color w:val="1C1731"/>
        </w:rPr>
        <w:t>you</w:t>
      </w:r>
      <w:r>
        <w:rPr>
          <w:color w:val="1C1731"/>
          <w:spacing w:val="34"/>
        </w:rPr>
        <w:t xml:space="preserve"> </w:t>
      </w:r>
      <w:r>
        <w:rPr>
          <w:color w:val="1C1731"/>
        </w:rPr>
        <w:t>know</w:t>
      </w:r>
      <w:r>
        <w:rPr>
          <w:color w:val="1C1731"/>
          <w:spacing w:val="35"/>
        </w:rPr>
        <w:t xml:space="preserve"> </w:t>
      </w:r>
      <w:r>
        <w:rPr>
          <w:color w:val="1C1731"/>
          <w:spacing w:val="-2"/>
        </w:rPr>
        <w:t>(Timaru).</w:t>
      </w:r>
    </w:p>
    <w:p w14:paraId="2CABFE06" w14:textId="77777777" w:rsidR="005B1E76" w:rsidRDefault="00EC16DA">
      <w:pPr>
        <w:pStyle w:val="BodyText"/>
        <w:tabs>
          <w:tab w:val="left" w:pos="1300"/>
        </w:tabs>
        <w:spacing w:before="208" w:line="278" w:lineRule="auto"/>
        <w:ind w:left="1300" w:right="1240" w:hanging="341"/>
      </w:pPr>
      <w:r>
        <w:rPr>
          <w:rFonts w:ascii="Myriad Pro" w:hAnsi="Myriad Pro"/>
          <w:color w:val="1C1731"/>
          <w:spacing w:val="-10"/>
        </w:rPr>
        <w:t>»</w:t>
      </w:r>
      <w:r>
        <w:rPr>
          <w:rFonts w:ascii="Myriad Pro" w:hAnsi="Myriad Pro"/>
          <w:color w:val="1C1731"/>
        </w:rPr>
        <w:tab/>
      </w:r>
      <w:r>
        <w:rPr>
          <w:color w:val="1C1731"/>
        </w:rPr>
        <w:t>I</w:t>
      </w:r>
      <w:r>
        <w:rPr>
          <w:color w:val="1C1731"/>
          <w:spacing w:val="36"/>
        </w:rPr>
        <w:t xml:space="preserve"> </w:t>
      </w:r>
      <w:r>
        <w:rPr>
          <w:color w:val="1C1731"/>
        </w:rPr>
        <w:t>think</w:t>
      </w:r>
      <w:r>
        <w:rPr>
          <w:color w:val="1C1731"/>
          <w:spacing w:val="36"/>
        </w:rPr>
        <w:t xml:space="preserve"> </w:t>
      </w:r>
      <w:r>
        <w:rPr>
          <w:color w:val="1C1731"/>
        </w:rPr>
        <w:t>the</w:t>
      </w:r>
      <w:r>
        <w:rPr>
          <w:color w:val="1C1731"/>
          <w:spacing w:val="36"/>
        </w:rPr>
        <w:t xml:space="preserve"> </w:t>
      </w:r>
      <w:r>
        <w:rPr>
          <w:color w:val="1C1731"/>
        </w:rPr>
        <w:t>social</w:t>
      </w:r>
      <w:r>
        <w:rPr>
          <w:color w:val="1C1731"/>
          <w:spacing w:val="36"/>
        </w:rPr>
        <w:t xml:space="preserve"> </w:t>
      </w:r>
      <w:r>
        <w:rPr>
          <w:color w:val="1C1731"/>
        </w:rPr>
        <w:t>aspect</w:t>
      </w:r>
      <w:r>
        <w:rPr>
          <w:color w:val="1C1731"/>
          <w:spacing w:val="36"/>
        </w:rPr>
        <w:t xml:space="preserve"> </w:t>
      </w:r>
      <w:r>
        <w:rPr>
          <w:color w:val="1C1731"/>
        </w:rPr>
        <w:t>definitely,</w:t>
      </w:r>
      <w:r>
        <w:rPr>
          <w:color w:val="1C1731"/>
          <w:spacing w:val="36"/>
        </w:rPr>
        <w:t xml:space="preserve"> </w:t>
      </w:r>
      <w:r>
        <w:rPr>
          <w:color w:val="1C1731"/>
        </w:rPr>
        <w:t>the</w:t>
      </w:r>
      <w:r>
        <w:rPr>
          <w:color w:val="1C1731"/>
          <w:spacing w:val="36"/>
        </w:rPr>
        <w:t xml:space="preserve"> </w:t>
      </w:r>
      <w:r>
        <w:rPr>
          <w:color w:val="1C1731"/>
        </w:rPr>
        <w:t>competitiveness</w:t>
      </w:r>
      <w:r>
        <w:rPr>
          <w:color w:val="1C1731"/>
          <w:spacing w:val="36"/>
        </w:rPr>
        <w:t xml:space="preserve"> </w:t>
      </w:r>
      <w:r>
        <w:rPr>
          <w:color w:val="1C1731"/>
        </w:rPr>
        <w:t>of</w:t>
      </w:r>
      <w:r>
        <w:rPr>
          <w:color w:val="1C1731"/>
          <w:spacing w:val="36"/>
        </w:rPr>
        <w:t xml:space="preserve"> </w:t>
      </w:r>
      <w:r>
        <w:rPr>
          <w:color w:val="1C1731"/>
        </w:rPr>
        <w:t>it</w:t>
      </w:r>
      <w:r>
        <w:rPr>
          <w:color w:val="1C1731"/>
          <w:spacing w:val="36"/>
        </w:rPr>
        <w:t xml:space="preserve"> </w:t>
      </w:r>
      <w:r>
        <w:rPr>
          <w:color w:val="1C1731"/>
        </w:rPr>
        <w:t>and</w:t>
      </w:r>
      <w:r>
        <w:rPr>
          <w:color w:val="1C1731"/>
          <w:spacing w:val="36"/>
        </w:rPr>
        <w:t xml:space="preserve"> </w:t>
      </w:r>
      <w:r>
        <w:rPr>
          <w:color w:val="1C1731"/>
        </w:rPr>
        <w:t>winning</w:t>
      </w:r>
      <w:r>
        <w:rPr>
          <w:color w:val="1C1731"/>
          <w:spacing w:val="36"/>
        </w:rPr>
        <w:t xml:space="preserve"> </w:t>
      </w:r>
      <w:r>
        <w:rPr>
          <w:color w:val="1C1731"/>
        </w:rPr>
        <w:t>is</w:t>
      </w:r>
      <w:r>
        <w:rPr>
          <w:color w:val="1C1731"/>
          <w:spacing w:val="36"/>
        </w:rPr>
        <w:t xml:space="preserve"> </w:t>
      </w:r>
      <w:r>
        <w:rPr>
          <w:color w:val="1C1731"/>
        </w:rPr>
        <w:t>also</w:t>
      </w:r>
      <w:r>
        <w:rPr>
          <w:color w:val="1C1731"/>
          <w:spacing w:val="36"/>
        </w:rPr>
        <w:t xml:space="preserve"> </w:t>
      </w:r>
      <w:r>
        <w:rPr>
          <w:color w:val="1C1731"/>
        </w:rPr>
        <w:t xml:space="preserve">appealing </w:t>
      </w:r>
      <w:r>
        <w:rPr>
          <w:color w:val="1C1731"/>
          <w:spacing w:val="-2"/>
        </w:rPr>
        <w:t>(Christchurch)</w:t>
      </w:r>
    </w:p>
    <w:p w14:paraId="5D3CF875" w14:textId="77777777" w:rsidR="005B1E76" w:rsidRDefault="00EC16DA">
      <w:pPr>
        <w:pStyle w:val="BodyText"/>
        <w:tabs>
          <w:tab w:val="left" w:pos="1300"/>
        </w:tabs>
        <w:spacing w:before="183"/>
        <w:ind w:left="960"/>
      </w:pPr>
      <w:r>
        <w:rPr>
          <w:rFonts w:ascii="Myriad Pro" w:hAnsi="Myriad Pro"/>
          <w:color w:val="1C1731"/>
          <w:spacing w:val="-10"/>
        </w:rPr>
        <w:t>»</w:t>
      </w:r>
      <w:r>
        <w:rPr>
          <w:rFonts w:ascii="Myriad Pro" w:hAnsi="Myriad Pro"/>
          <w:color w:val="1C1731"/>
        </w:rPr>
        <w:tab/>
      </w:r>
      <w:r>
        <w:rPr>
          <w:color w:val="1C1731"/>
        </w:rPr>
        <w:t>There’s</w:t>
      </w:r>
      <w:r>
        <w:rPr>
          <w:color w:val="1C1731"/>
          <w:spacing w:val="30"/>
        </w:rPr>
        <w:t xml:space="preserve"> </w:t>
      </w:r>
      <w:r>
        <w:rPr>
          <w:color w:val="1C1731"/>
        </w:rPr>
        <w:t>a</w:t>
      </w:r>
      <w:r>
        <w:rPr>
          <w:color w:val="1C1731"/>
          <w:spacing w:val="31"/>
        </w:rPr>
        <w:t xml:space="preserve"> </w:t>
      </w:r>
      <w:r>
        <w:rPr>
          <w:color w:val="1C1731"/>
        </w:rPr>
        <w:t>social</w:t>
      </w:r>
      <w:r>
        <w:rPr>
          <w:color w:val="1C1731"/>
          <w:spacing w:val="30"/>
        </w:rPr>
        <w:t xml:space="preserve"> </w:t>
      </w:r>
      <w:r>
        <w:rPr>
          <w:color w:val="1C1731"/>
        </w:rPr>
        <w:t>buzz</w:t>
      </w:r>
      <w:r>
        <w:rPr>
          <w:color w:val="1C1731"/>
          <w:spacing w:val="31"/>
        </w:rPr>
        <w:t xml:space="preserve"> </w:t>
      </w:r>
      <w:r>
        <w:rPr>
          <w:color w:val="1C1731"/>
        </w:rPr>
        <w:t>to</w:t>
      </w:r>
      <w:r>
        <w:rPr>
          <w:color w:val="1C1731"/>
          <w:spacing w:val="30"/>
        </w:rPr>
        <w:t xml:space="preserve"> </w:t>
      </w:r>
      <w:r>
        <w:rPr>
          <w:color w:val="1C1731"/>
        </w:rPr>
        <w:t>it.</w:t>
      </w:r>
      <w:r>
        <w:rPr>
          <w:color w:val="1C1731"/>
          <w:spacing w:val="76"/>
          <w:w w:val="150"/>
        </w:rPr>
        <w:t xml:space="preserve"> </w:t>
      </w:r>
      <w:r>
        <w:rPr>
          <w:color w:val="1C1731"/>
        </w:rPr>
        <w:t>It’s</w:t>
      </w:r>
      <w:r>
        <w:rPr>
          <w:color w:val="1C1731"/>
          <w:spacing w:val="30"/>
        </w:rPr>
        <w:t xml:space="preserve"> </w:t>
      </w:r>
      <w:r>
        <w:rPr>
          <w:color w:val="1C1731"/>
        </w:rPr>
        <w:t>more</w:t>
      </w:r>
      <w:r>
        <w:rPr>
          <w:color w:val="1C1731"/>
          <w:spacing w:val="31"/>
        </w:rPr>
        <w:t xml:space="preserve"> </w:t>
      </w:r>
      <w:r>
        <w:rPr>
          <w:color w:val="1C1731"/>
        </w:rPr>
        <w:t>than</w:t>
      </w:r>
      <w:r>
        <w:rPr>
          <w:color w:val="1C1731"/>
          <w:spacing w:val="30"/>
        </w:rPr>
        <w:t xml:space="preserve"> </w:t>
      </w:r>
      <w:r>
        <w:rPr>
          <w:color w:val="1C1731"/>
        </w:rPr>
        <w:t>just</w:t>
      </w:r>
      <w:r>
        <w:rPr>
          <w:color w:val="1C1731"/>
          <w:spacing w:val="31"/>
        </w:rPr>
        <w:t xml:space="preserve"> </w:t>
      </w:r>
      <w:r>
        <w:rPr>
          <w:color w:val="1C1731"/>
        </w:rPr>
        <w:t>yourself,</w:t>
      </w:r>
      <w:r>
        <w:rPr>
          <w:color w:val="1C1731"/>
          <w:spacing w:val="30"/>
        </w:rPr>
        <w:t xml:space="preserve"> </w:t>
      </w:r>
      <w:r>
        <w:rPr>
          <w:color w:val="1C1731"/>
        </w:rPr>
        <w:t>it’s</w:t>
      </w:r>
      <w:r>
        <w:rPr>
          <w:color w:val="1C1731"/>
          <w:spacing w:val="31"/>
        </w:rPr>
        <w:t xml:space="preserve"> </w:t>
      </w:r>
      <w:r>
        <w:rPr>
          <w:color w:val="1C1731"/>
        </w:rPr>
        <w:t>you</w:t>
      </w:r>
      <w:r>
        <w:rPr>
          <w:color w:val="1C1731"/>
          <w:spacing w:val="30"/>
        </w:rPr>
        <w:t xml:space="preserve"> </w:t>
      </w:r>
      <w:r>
        <w:rPr>
          <w:color w:val="1C1731"/>
        </w:rPr>
        <w:t>against</w:t>
      </w:r>
      <w:r>
        <w:rPr>
          <w:color w:val="1C1731"/>
          <w:spacing w:val="31"/>
        </w:rPr>
        <w:t xml:space="preserve"> </w:t>
      </w:r>
      <w:r>
        <w:rPr>
          <w:color w:val="1C1731"/>
        </w:rPr>
        <w:t>the</w:t>
      </w:r>
      <w:r>
        <w:rPr>
          <w:color w:val="1C1731"/>
          <w:spacing w:val="30"/>
        </w:rPr>
        <w:t xml:space="preserve"> </w:t>
      </w:r>
      <w:r>
        <w:rPr>
          <w:color w:val="1C1731"/>
        </w:rPr>
        <w:t>computer</w:t>
      </w:r>
      <w:r>
        <w:rPr>
          <w:color w:val="1C1731"/>
          <w:spacing w:val="31"/>
        </w:rPr>
        <w:t xml:space="preserve"> </w:t>
      </w:r>
      <w:r>
        <w:rPr>
          <w:color w:val="1C1731"/>
        </w:rPr>
        <w:t>or</w:t>
      </w:r>
      <w:r>
        <w:rPr>
          <w:color w:val="1C1731"/>
          <w:spacing w:val="30"/>
        </w:rPr>
        <w:t xml:space="preserve"> </w:t>
      </w:r>
      <w:r>
        <w:rPr>
          <w:color w:val="1C1731"/>
          <w:spacing w:val="-5"/>
        </w:rPr>
        <w:t>you</w:t>
      </w:r>
    </w:p>
    <w:p w14:paraId="071476E6" w14:textId="77777777" w:rsidR="005B1E76" w:rsidRDefault="00EC16DA">
      <w:pPr>
        <w:pStyle w:val="BodyText"/>
        <w:spacing w:before="38" w:line="292" w:lineRule="auto"/>
        <w:ind w:left="1300" w:right="787"/>
      </w:pPr>
      <w:r>
        <w:rPr>
          <w:color w:val="1C1731"/>
        </w:rPr>
        <w:t>against</w:t>
      </w:r>
      <w:r>
        <w:rPr>
          <w:color w:val="1C1731"/>
          <w:spacing w:val="30"/>
        </w:rPr>
        <w:t xml:space="preserve"> </w:t>
      </w:r>
      <w:r>
        <w:rPr>
          <w:color w:val="1C1731"/>
        </w:rPr>
        <w:t>strangers.</w:t>
      </w:r>
      <w:r>
        <w:rPr>
          <w:color w:val="1C1731"/>
          <w:spacing w:val="80"/>
        </w:rPr>
        <w:t xml:space="preserve"> </w:t>
      </w:r>
      <w:r>
        <w:rPr>
          <w:color w:val="1C1731"/>
        </w:rPr>
        <w:t>It’s</w:t>
      </w:r>
      <w:r>
        <w:rPr>
          <w:color w:val="1C1731"/>
          <w:spacing w:val="30"/>
        </w:rPr>
        <w:t xml:space="preserve"> </w:t>
      </w:r>
      <w:r>
        <w:rPr>
          <w:color w:val="1C1731"/>
        </w:rPr>
        <w:t>fun</w:t>
      </w:r>
      <w:r>
        <w:rPr>
          <w:color w:val="1C1731"/>
          <w:spacing w:val="30"/>
        </w:rPr>
        <w:t xml:space="preserve"> </w:t>
      </w:r>
      <w:r>
        <w:rPr>
          <w:color w:val="1C1731"/>
        </w:rPr>
        <w:t>when</w:t>
      </w:r>
      <w:r>
        <w:rPr>
          <w:color w:val="1C1731"/>
          <w:spacing w:val="30"/>
        </w:rPr>
        <w:t xml:space="preserve"> </w:t>
      </w:r>
      <w:r>
        <w:rPr>
          <w:color w:val="1C1731"/>
        </w:rPr>
        <w:t>you</w:t>
      </w:r>
      <w:r>
        <w:rPr>
          <w:color w:val="1C1731"/>
          <w:spacing w:val="30"/>
        </w:rPr>
        <w:t xml:space="preserve"> </w:t>
      </w:r>
      <w:r>
        <w:rPr>
          <w:color w:val="1C1731"/>
        </w:rPr>
        <w:t>can</w:t>
      </w:r>
      <w:r>
        <w:rPr>
          <w:color w:val="1C1731"/>
          <w:spacing w:val="30"/>
        </w:rPr>
        <w:t xml:space="preserve"> </w:t>
      </w:r>
      <w:r>
        <w:rPr>
          <w:color w:val="1C1731"/>
        </w:rPr>
        <w:t>talk</w:t>
      </w:r>
      <w:r>
        <w:rPr>
          <w:color w:val="1C1731"/>
          <w:spacing w:val="30"/>
        </w:rPr>
        <w:t xml:space="preserve"> </w:t>
      </w:r>
      <w:r>
        <w:rPr>
          <w:color w:val="1C1731"/>
        </w:rPr>
        <w:t>to</w:t>
      </w:r>
      <w:r>
        <w:rPr>
          <w:color w:val="1C1731"/>
          <w:spacing w:val="30"/>
        </w:rPr>
        <w:t xml:space="preserve"> </w:t>
      </w:r>
      <w:r>
        <w:rPr>
          <w:color w:val="1C1731"/>
        </w:rPr>
        <w:t>your</w:t>
      </w:r>
      <w:r>
        <w:rPr>
          <w:color w:val="1C1731"/>
          <w:spacing w:val="30"/>
        </w:rPr>
        <w:t xml:space="preserve"> </w:t>
      </w:r>
      <w:r>
        <w:rPr>
          <w:color w:val="1C1731"/>
        </w:rPr>
        <w:t>mates</w:t>
      </w:r>
      <w:r>
        <w:rPr>
          <w:color w:val="1C1731"/>
          <w:spacing w:val="30"/>
        </w:rPr>
        <w:t xml:space="preserve"> </w:t>
      </w:r>
      <w:r>
        <w:rPr>
          <w:color w:val="1C1731"/>
        </w:rPr>
        <w:t>while</w:t>
      </w:r>
      <w:r>
        <w:rPr>
          <w:color w:val="1C1731"/>
          <w:spacing w:val="30"/>
        </w:rPr>
        <w:t xml:space="preserve"> </w:t>
      </w:r>
      <w:r>
        <w:rPr>
          <w:color w:val="1C1731"/>
        </w:rPr>
        <w:t>you’re</w:t>
      </w:r>
      <w:r>
        <w:rPr>
          <w:color w:val="1C1731"/>
          <w:spacing w:val="30"/>
        </w:rPr>
        <w:t xml:space="preserve"> </w:t>
      </w:r>
      <w:r>
        <w:rPr>
          <w:color w:val="1C1731"/>
        </w:rPr>
        <w:t>playing,</w:t>
      </w:r>
      <w:r>
        <w:rPr>
          <w:color w:val="1C1731"/>
          <w:spacing w:val="30"/>
        </w:rPr>
        <w:t xml:space="preserve"> </w:t>
      </w:r>
      <w:r>
        <w:rPr>
          <w:color w:val="1C1731"/>
        </w:rPr>
        <w:t>it’s</w:t>
      </w:r>
      <w:r>
        <w:rPr>
          <w:color w:val="1C1731"/>
          <w:spacing w:val="30"/>
        </w:rPr>
        <w:t xml:space="preserve"> </w:t>
      </w:r>
      <w:r>
        <w:rPr>
          <w:color w:val="1C1731"/>
        </w:rPr>
        <w:t>a</w:t>
      </w:r>
      <w:r>
        <w:rPr>
          <w:color w:val="1C1731"/>
          <w:spacing w:val="30"/>
        </w:rPr>
        <w:t xml:space="preserve"> </w:t>
      </w:r>
      <w:r>
        <w:rPr>
          <w:color w:val="1C1731"/>
        </w:rPr>
        <w:t>part</w:t>
      </w:r>
      <w:r>
        <w:rPr>
          <w:color w:val="1C1731"/>
          <w:spacing w:val="30"/>
        </w:rPr>
        <w:t xml:space="preserve"> </w:t>
      </w:r>
      <w:r>
        <w:rPr>
          <w:color w:val="1C1731"/>
        </w:rPr>
        <w:t xml:space="preserve">of </w:t>
      </w:r>
      <w:proofErr w:type="spellStart"/>
      <w:r>
        <w:rPr>
          <w:color w:val="1C1731"/>
        </w:rPr>
        <w:t>socialising</w:t>
      </w:r>
      <w:proofErr w:type="spellEnd"/>
      <w:r>
        <w:rPr>
          <w:color w:val="1C1731"/>
          <w:spacing w:val="40"/>
        </w:rPr>
        <w:t xml:space="preserve"> </w:t>
      </w:r>
      <w:r>
        <w:rPr>
          <w:color w:val="1C1731"/>
        </w:rPr>
        <w:t>for</w:t>
      </w:r>
      <w:r>
        <w:rPr>
          <w:color w:val="1C1731"/>
          <w:spacing w:val="40"/>
        </w:rPr>
        <w:t xml:space="preserve"> </w:t>
      </w:r>
      <w:r>
        <w:rPr>
          <w:color w:val="1C1731"/>
        </w:rPr>
        <w:t>us</w:t>
      </w:r>
      <w:r>
        <w:rPr>
          <w:color w:val="1C1731"/>
          <w:spacing w:val="40"/>
        </w:rPr>
        <w:t xml:space="preserve"> </w:t>
      </w:r>
      <w:r>
        <w:rPr>
          <w:color w:val="1C1731"/>
        </w:rPr>
        <w:t>younger</w:t>
      </w:r>
      <w:r>
        <w:rPr>
          <w:color w:val="1C1731"/>
          <w:spacing w:val="40"/>
        </w:rPr>
        <w:t xml:space="preserve"> </w:t>
      </w:r>
      <w:r>
        <w:rPr>
          <w:color w:val="1C1731"/>
        </w:rPr>
        <w:t>ones</w:t>
      </w:r>
      <w:r>
        <w:rPr>
          <w:color w:val="1C1731"/>
          <w:spacing w:val="40"/>
        </w:rPr>
        <w:t xml:space="preserve"> </w:t>
      </w:r>
      <w:r>
        <w:rPr>
          <w:color w:val="1C1731"/>
        </w:rPr>
        <w:t>(Porirua).</w:t>
      </w:r>
    </w:p>
    <w:p w14:paraId="37221997" w14:textId="77777777" w:rsidR="005B1E76" w:rsidRDefault="00EC16DA">
      <w:pPr>
        <w:pStyle w:val="BodyText"/>
        <w:tabs>
          <w:tab w:val="left" w:pos="1300"/>
        </w:tabs>
        <w:spacing w:before="170"/>
        <w:ind w:left="960"/>
      </w:pPr>
      <w:r>
        <w:rPr>
          <w:rFonts w:ascii="Myriad Pro" w:hAnsi="Myriad Pro"/>
          <w:color w:val="1C1731"/>
          <w:spacing w:val="-10"/>
        </w:rPr>
        <w:t>»</w:t>
      </w:r>
      <w:r>
        <w:rPr>
          <w:rFonts w:ascii="Myriad Pro" w:hAnsi="Myriad Pro"/>
          <w:color w:val="1C1731"/>
        </w:rPr>
        <w:tab/>
      </w:r>
      <w:r>
        <w:rPr>
          <w:color w:val="1C1731"/>
        </w:rPr>
        <w:t>It’s</w:t>
      </w:r>
      <w:r>
        <w:rPr>
          <w:color w:val="1C1731"/>
          <w:spacing w:val="30"/>
        </w:rPr>
        <w:t xml:space="preserve"> </w:t>
      </w:r>
      <w:r>
        <w:rPr>
          <w:color w:val="1C1731"/>
        </w:rPr>
        <w:t>trendy,</w:t>
      </w:r>
      <w:r>
        <w:rPr>
          <w:color w:val="1C1731"/>
          <w:spacing w:val="31"/>
        </w:rPr>
        <w:t xml:space="preserve"> </w:t>
      </w:r>
      <w:r>
        <w:rPr>
          <w:color w:val="1C1731"/>
        </w:rPr>
        <w:t>so</w:t>
      </w:r>
      <w:r>
        <w:rPr>
          <w:color w:val="1C1731"/>
          <w:spacing w:val="31"/>
        </w:rPr>
        <w:t xml:space="preserve"> </w:t>
      </w:r>
      <w:r>
        <w:rPr>
          <w:color w:val="1C1731"/>
        </w:rPr>
        <w:t>if</w:t>
      </w:r>
      <w:r>
        <w:rPr>
          <w:color w:val="1C1731"/>
          <w:spacing w:val="31"/>
        </w:rPr>
        <w:t xml:space="preserve"> </w:t>
      </w:r>
      <w:r>
        <w:rPr>
          <w:color w:val="1C1731"/>
        </w:rPr>
        <w:t>someone</w:t>
      </w:r>
      <w:r>
        <w:rPr>
          <w:color w:val="1C1731"/>
          <w:spacing w:val="31"/>
        </w:rPr>
        <w:t xml:space="preserve"> </w:t>
      </w:r>
      <w:r>
        <w:rPr>
          <w:color w:val="1C1731"/>
        </w:rPr>
        <w:t>else</w:t>
      </w:r>
      <w:r>
        <w:rPr>
          <w:color w:val="1C1731"/>
          <w:spacing w:val="31"/>
        </w:rPr>
        <w:t xml:space="preserve"> </w:t>
      </w:r>
      <w:r>
        <w:rPr>
          <w:color w:val="1C1731"/>
        </w:rPr>
        <w:t>is</w:t>
      </w:r>
      <w:r>
        <w:rPr>
          <w:color w:val="1C1731"/>
          <w:spacing w:val="30"/>
        </w:rPr>
        <w:t xml:space="preserve"> </w:t>
      </w:r>
      <w:r>
        <w:rPr>
          <w:color w:val="1C1731"/>
        </w:rPr>
        <w:t>playing,</w:t>
      </w:r>
      <w:r>
        <w:rPr>
          <w:color w:val="1C1731"/>
          <w:spacing w:val="31"/>
        </w:rPr>
        <w:t xml:space="preserve"> </w:t>
      </w:r>
      <w:r>
        <w:rPr>
          <w:color w:val="1C1731"/>
        </w:rPr>
        <w:t>you</w:t>
      </w:r>
      <w:r>
        <w:rPr>
          <w:color w:val="1C1731"/>
          <w:spacing w:val="31"/>
        </w:rPr>
        <w:t xml:space="preserve"> </w:t>
      </w:r>
      <w:r>
        <w:rPr>
          <w:color w:val="1C1731"/>
        </w:rPr>
        <w:t>want</w:t>
      </w:r>
      <w:r>
        <w:rPr>
          <w:color w:val="1C1731"/>
          <w:spacing w:val="31"/>
        </w:rPr>
        <w:t xml:space="preserve"> </w:t>
      </w:r>
      <w:r>
        <w:rPr>
          <w:color w:val="1C1731"/>
        </w:rPr>
        <w:t>to</w:t>
      </w:r>
      <w:r>
        <w:rPr>
          <w:color w:val="1C1731"/>
          <w:spacing w:val="31"/>
        </w:rPr>
        <w:t xml:space="preserve"> </w:t>
      </w:r>
      <w:r>
        <w:rPr>
          <w:color w:val="1C1731"/>
        </w:rPr>
        <w:t>(Auckland</w:t>
      </w:r>
      <w:r>
        <w:rPr>
          <w:color w:val="1C1731"/>
          <w:spacing w:val="31"/>
        </w:rPr>
        <w:t xml:space="preserve"> </w:t>
      </w:r>
      <w:r>
        <w:rPr>
          <w:color w:val="1C1731"/>
        </w:rPr>
        <w:t>FG</w:t>
      </w:r>
      <w:r>
        <w:rPr>
          <w:color w:val="1C1731"/>
          <w:spacing w:val="31"/>
        </w:rPr>
        <w:t xml:space="preserve"> </w:t>
      </w:r>
      <w:r>
        <w:rPr>
          <w:color w:val="1C1731"/>
          <w:spacing w:val="-5"/>
        </w:rPr>
        <w:t>2).</w:t>
      </w:r>
    </w:p>
    <w:p w14:paraId="323C8D00" w14:textId="77777777" w:rsidR="005B1E76" w:rsidRDefault="005B1E76">
      <w:pPr>
        <w:sectPr w:rsidR="005B1E76">
          <w:pgSz w:w="11910" w:h="16840"/>
          <w:pgMar w:top="700" w:right="340" w:bottom="440" w:left="400" w:header="386" w:footer="253" w:gutter="0"/>
          <w:cols w:space="720"/>
        </w:sectPr>
      </w:pPr>
    </w:p>
    <w:p w14:paraId="57F9F5FE" w14:textId="77777777" w:rsidR="005B1E76" w:rsidRDefault="00EC16DA">
      <w:pPr>
        <w:pStyle w:val="BodyText"/>
      </w:pPr>
      <w:r>
        <w:rPr>
          <w:noProof/>
        </w:rPr>
        <w:lastRenderedPageBreak/>
        <w:drawing>
          <wp:anchor distT="0" distB="0" distL="0" distR="0" simplePos="0" relativeHeight="15784960" behindDoc="0" locked="0" layoutInCell="1" allowOverlap="1" wp14:anchorId="022710E8" wp14:editId="2FC03B2C">
            <wp:simplePos x="0" y="0"/>
            <wp:positionH relativeFrom="page">
              <wp:posOffset>7398003</wp:posOffset>
            </wp:positionH>
            <wp:positionV relativeFrom="page">
              <wp:posOffset>0</wp:posOffset>
            </wp:positionV>
            <wp:extent cx="162001" cy="10692003"/>
            <wp:effectExtent l="0" t="0" r="0" b="0"/>
            <wp:wrapNone/>
            <wp:docPr id="1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85472" behindDoc="0" locked="0" layoutInCell="1" allowOverlap="1" wp14:anchorId="7CAAC4E0" wp14:editId="3E4FB791">
            <wp:simplePos x="0" y="0"/>
            <wp:positionH relativeFrom="page">
              <wp:posOffset>7074002</wp:posOffset>
            </wp:positionH>
            <wp:positionV relativeFrom="page">
              <wp:posOffset>10558805</wp:posOffset>
            </wp:positionV>
            <wp:extent cx="162001" cy="133197"/>
            <wp:effectExtent l="0" t="0" r="0" b="0"/>
            <wp:wrapNone/>
            <wp:docPr id="1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B5EE592" w14:textId="77777777" w:rsidR="005B1E76" w:rsidRDefault="005B1E76">
      <w:pPr>
        <w:pStyle w:val="BodyText"/>
      </w:pPr>
    </w:p>
    <w:p w14:paraId="7299D2C6" w14:textId="77777777" w:rsidR="005B1E76" w:rsidRDefault="005B1E76">
      <w:pPr>
        <w:pStyle w:val="BodyText"/>
      </w:pPr>
    </w:p>
    <w:p w14:paraId="1237F3BD" w14:textId="77777777" w:rsidR="005B1E76" w:rsidRDefault="005B1E76">
      <w:pPr>
        <w:pStyle w:val="BodyText"/>
      </w:pPr>
    </w:p>
    <w:p w14:paraId="078E4C3E" w14:textId="77777777" w:rsidR="005B1E76" w:rsidRDefault="005B1E76">
      <w:pPr>
        <w:pStyle w:val="BodyText"/>
      </w:pPr>
    </w:p>
    <w:p w14:paraId="790F8AEF" w14:textId="77777777" w:rsidR="005B1E76" w:rsidRDefault="005B1E76">
      <w:pPr>
        <w:pStyle w:val="BodyText"/>
      </w:pPr>
    </w:p>
    <w:p w14:paraId="6451FDAA" w14:textId="77777777" w:rsidR="005B1E76" w:rsidRDefault="005B1E76">
      <w:pPr>
        <w:pStyle w:val="BodyText"/>
        <w:rPr>
          <w:sz w:val="16"/>
        </w:rPr>
      </w:pPr>
    </w:p>
    <w:p w14:paraId="387D52ED" w14:textId="77777777" w:rsidR="005B1E76" w:rsidRDefault="00EC16DA">
      <w:pPr>
        <w:pStyle w:val="Heading8"/>
        <w:ind w:left="507"/>
      </w:pPr>
      <w:r>
        <w:rPr>
          <w:color w:val="4971B8"/>
        </w:rPr>
        <w:t>The</w:t>
      </w:r>
      <w:r>
        <w:rPr>
          <w:color w:val="4971B8"/>
          <w:spacing w:val="29"/>
        </w:rPr>
        <w:t xml:space="preserve"> </w:t>
      </w:r>
      <w:r>
        <w:rPr>
          <w:color w:val="4971B8"/>
        </w:rPr>
        <w:t>features</w:t>
      </w:r>
      <w:r>
        <w:rPr>
          <w:color w:val="4971B8"/>
          <w:spacing w:val="29"/>
        </w:rPr>
        <w:t xml:space="preserve"> </w:t>
      </w:r>
      <w:r>
        <w:rPr>
          <w:color w:val="4971B8"/>
        </w:rPr>
        <w:t>in</w:t>
      </w:r>
      <w:r>
        <w:rPr>
          <w:color w:val="4971B8"/>
          <w:spacing w:val="29"/>
        </w:rPr>
        <w:t xml:space="preserve"> </w:t>
      </w:r>
      <w:r>
        <w:rPr>
          <w:color w:val="4971B8"/>
        </w:rPr>
        <w:t>the</w:t>
      </w:r>
      <w:r>
        <w:rPr>
          <w:color w:val="4971B8"/>
          <w:spacing w:val="29"/>
        </w:rPr>
        <w:t xml:space="preserve"> </w:t>
      </w:r>
      <w:r>
        <w:rPr>
          <w:color w:val="4971B8"/>
          <w:spacing w:val="-4"/>
        </w:rPr>
        <w:t>game</w:t>
      </w:r>
    </w:p>
    <w:p w14:paraId="3AE324B7" w14:textId="77777777" w:rsidR="005B1E76" w:rsidRDefault="00EC16DA">
      <w:pPr>
        <w:pStyle w:val="BodyText"/>
        <w:spacing w:before="50" w:line="292" w:lineRule="auto"/>
        <w:ind w:left="507" w:right="1079"/>
      </w:pPr>
      <w:r>
        <w:rPr>
          <w:color w:val="1C1731"/>
        </w:rPr>
        <w:t>International</w:t>
      </w:r>
      <w:r>
        <w:rPr>
          <w:color w:val="1C1731"/>
          <w:spacing w:val="40"/>
        </w:rPr>
        <w:t xml:space="preserve"> </w:t>
      </w:r>
      <w:r>
        <w:rPr>
          <w:color w:val="1C1731"/>
        </w:rPr>
        <w:t>research</w:t>
      </w:r>
      <w:r>
        <w:rPr>
          <w:color w:val="1C1731"/>
          <w:spacing w:val="40"/>
        </w:rPr>
        <w:t xml:space="preserve"> </w:t>
      </w:r>
      <w:r>
        <w:rPr>
          <w:color w:val="1C1731"/>
        </w:rPr>
        <w:t>suggests</w:t>
      </w:r>
      <w:r>
        <w:rPr>
          <w:color w:val="1C1731"/>
          <w:spacing w:val="40"/>
        </w:rPr>
        <w:t xml:space="preserve"> </w:t>
      </w:r>
      <w:r>
        <w:rPr>
          <w:color w:val="1C1731"/>
        </w:rPr>
        <w:t>that</w:t>
      </w:r>
      <w:r>
        <w:rPr>
          <w:color w:val="1C1731"/>
          <w:spacing w:val="40"/>
        </w:rPr>
        <w:t xml:space="preserve"> </w:t>
      </w:r>
      <w:r>
        <w:rPr>
          <w:color w:val="1C1731"/>
        </w:rPr>
        <w:t>game</w:t>
      </w:r>
      <w:r>
        <w:rPr>
          <w:color w:val="1C1731"/>
          <w:spacing w:val="40"/>
        </w:rPr>
        <w:t xml:space="preserve"> </w:t>
      </w:r>
      <w:r>
        <w:rPr>
          <w:color w:val="1C1731"/>
        </w:rPr>
        <w:t>realism</w:t>
      </w:r>
      <w:r>
        <w:rPr>
          <w:color w:val="1C1731"/>
          <w:spacing w:val="40"/>
        </w:rPr>
        <w:t xml:space="preserve"> </w:t>
      </w:r>
      <w:r>
        <w:rPr>
          <w:color w:val="1C1731"/>
        </w:rPr>
        <w:t>is</w:t>
      </w:r>
      <w:r>
        <w:rPr>
          <w:color w:val="1C1731"/>
          <w:spacing w:val="40"/>
        </w:rPr>
        <w:t xml:space="preserve"> </w:t>
      </w:r>
      <w:r>
        <w:rPr>
          <w:color w:val="1C1731"/>
        </w:rPr>
        <w:t>used</w:t>
      </w:r>
      <w:r>
        <w:rPr>
          <w:color w:val="1C1731"/>
          <w:spacing w:val="40"/>
        </w:rPr>
        <w:t xml:space="preserve"> </w:t>
      </w:r>
      <w:r>
        <w:rPr>
          <w:color w:val="1C1731"/>
        </w:rPr>
        <w:t>to</w:t>
      </w:r>
      <w:r>
        <w:rPr>
          <w:color w:val="1C1731"/>
          <w:spacing w:val="40"/>
        </w:rPr>
        <w:t xml:space="preserve"> </w:t>
      </w:r>
      <w:r>
        <w:rPr>
          <w:color w:val="1C1731"/>
        </w:rPr>
        <w:t>explain</w:t>
      </w:r>
      <w:r>
        <w:rPr>
          <w:color w:val="1C1731"/>
          <w:spacing w:val="40"/>
        </w:rPr>
        <w:t xml:space="preserve"> </w:t>
      </w:r>
      <w:r>
        <w:rPr>
          <w:color w:val="1C1731"/>
        </w:rPr>
        <w:t>the</w:t>
      </w:r>
      <w:r>
        <w:rPr>
          <w:color w:val="1C1731"/>
          <w:spacing w:val="40"/>
        </w:rPr>
        <w:t xml:space="preserve"> </w:t>
      </w:r>
      <w:r>
        <w:rPr>
          <w:color w:val="1C1731"/>
        </w:rPr>
        <w:t>motivational</w:t>
      </w:r>
      <w:r>
        <w:rPr>
          <w:color w:val="1C1731"/>
          <w:spacing w:val="40"/>
        </w:rPr>
        <w:t xml:space="preserve"> </w:t>
      </w:r>
      <w:r>
        <w:rPr>
          <w:color w:val="1C1731"/>
        </w:rPr>
        <w:t>aspects</w:t>
      </w:r>
      <w:r>
        <w:rPr>
          <w:color w:val="1C1731"/>
          <w:spacing w:val="40"/>
        </w:rPr>
        <w:t xml:space="preserve"> </w:t>
      </w:r>
      <w:r>
        <w:rPr>
          <w:color w:val="1C1731"/>
        </w:rPr>
        <w:t>and attractions</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(Shafer,</w:t>
      </w:r>
      <w:r>
        <w:rPr>
          <w:color w:val="1C1731"/>
          <w:spacing w:val="40"/>
        </w:rPr>
        <w:t xml:space="preserve"> </w:t>
      </w:r>
      <w:r>
        <w:rPr>
          <w:color w:val="1C1731"/>
        </w:rPr>
        <w:t>Carbonara,</w:t>
      </w:r>
      <w:r>
        <w:rPr>
          <w:color w:val="1C1731"/>
          <w:spacing w:val="40"/>
        </w:rPr>
        <w:t xml:space="preserve"> </w:t>
      </w:r>
      <w:r>
        <w:rPr>
          <w:color w:val="1C1731"/>
        </w:rPr>
        <w:t>&amp;</w:t>
      </w:r>
      <w:r>
        <w:rPr>
          <w:color w:val="1C1731"/>
          <w:spacing w:val="40"/>
        </w:rPr>
        <w:t xml:space="preserve"> </w:t>
      </w:r>
      <w:r>
        <w:rPr>
          <w:color w:val="1C1731"/>
        </w:rPr>
        <w:t>Popova,</w:t>
      </w:r>
      <w:r>
        <w:rPr>
          <w:color w:val="1C1731"/>
          <w:spacing w:val="40"/>
        </w:rPr>
        <w:t xml:space="preserve"> </w:t>
      </w:r>
      <w:r>
        <w:rPr>
          <w:color w:val="1C1731"/>
        </w:rPr>
        <w:t>2014).</w:t>
      </w:r>
      <w:r>
        <w:rPr>
          <w:color w:val="1C1731"/>
          <w:spacing w:val="40"/>
        </w:rPr>
        <w:t xml:space="preserve"> </w:t>
      </w:r>
      <w:r>
        <w:rPr>
          <w:color w:val="1C1731"/>
        </w:rPr>
        <w:t>For</w:t>
      </w:r>
      <w:r>
        <w:rPr>
          <w:color w:val="1C1731"/>
          <w:spacing w:val="40"/>
        </w:rPr>
        <w:t xml:space="preserve"> </w:t>
      </w:r>
      <w:r>
        <w:rPr>
          <w:color w:val="1C1731"/>
        </w:rPr>
        <w:t>example,</w:t>
      </w:r>
      <w:r>
        <w:rPr>
          <w:color w:val="1C1731"/>
          <w:spacing w:val="40"/>
        </w:rPr>
        <w:t xml:space="preserve"> </w:t>
      </w:r>
      <w:r>
        <w:rPr>
          <w:color w:val="1C1731"/>
        </w:rPr>
        <w:t>a</w:t>
      </w:r>
      <w:r>
        <w:rPr>
          <w:color w:val="1C1731"/>
          <w:spacing w:val="40"/>
        </w:rPr>
        <w:t xml:space="preserve"> </w:t>
      </w:r>
      <w:r>
        <w:rPr>
          <w:color w:val="1C1731"/>
        </w:rPr>
        <w:t>more</w:t>
      </w:r>
      <w:r>
        <w:rPr>
          <w:color w:val="1C1731"/>
          <w:spacing w:val="40"/>
        </w:rPr>
        <w:t xml:space="preserve"> </w:t>
      </w:r>
      <w:r>
        <w:rPr>
          <w:color w:val="1C1731"/>
        </w:rPr>
        <w:t>realistic</w:t>
      </w:r>
      <w:r>
        <w:rPr>
          <w:color w:val="1C1731"/>
          <w:spacing w:val="40"/>
        </w:rPr>
        <w:t xml:space="preserve"> </w:t>
      </w:r>
      <w:r>
        <w:rPr>
          <w:color w:val="1C1731"/>
        </w:rPr>
        <w:t>game</w:t>
      </w:r>
      <w:r>
        <w:rPr>
          <w:color w:val="1C1731"/>
          <w:spacing w:val="40"/>
        </w:rPr>
        <w:t xml:space="preserve"> </w:t>
      </w:r>
      <w:r>
        <w:rPr>
          <w:color w:val="1C1731"/>
        </w:rPr>
        <w:t>is</w:t>
      </w:r>
    </w:p>
    <w:p w14:paraId="3704596C" w14:textId="77777777" w:rsidR="005B1E76" w:rsidRDefault="00EC16DA">
      <w:pPr>
        <w:pStyle w:val="BodyText"/>
        <w:spacing w:line="292" w:lineRule="auto"/>
        <w:ind w:left="507" w:right="787"/>
      </w:pPr>
      <w:r>
        <w:rPr>
          <w:color w:val="1C1731"/>
        </w:rPr>
        <w:t>experienced</w:t>
      </w:r>
      <w:r>
        <w:rPr>
          <w:color w:val="1C1731"/>
          <w:spacing w:val="40"/>
        </w:rPr>
        <w:t xml:space="preserve"> </w:t>
      </w:r>
      <w:r>
        <w:rPr>
          <w:color w:val="1C1731"/>
        </w:rPr>
        <w:t>as</w:t>
      </w:r>
      <w:r>
        <w:rPr>
          <w:color w:val="1C1731"/>
          <w:spacing w:val="40"/>
        </w:rPr>
        <w:t xml:space="preserve"> </w:t>
      </w:r>
      <w:r>
        <w:rPr>
          <w:color w:val="1C1731"/>
        </w:rPr>
        <w:t>more</w:t>
      </w:r>
      <w:r>
        <w:rPr>
          <w:color w:val="1C1731"/>
          <w:spacing w:val="40"/>
        </w:rPr>
        <w:t xml:space="preserve"> </w:t>
      </w:r>
      <w:r>
        <w:rPr>
          <w:color w:val="1C1731"/>
        </w:rPr>
        <w:t>authentic,</w:t>
      </w:r>
      <w:r>
        <w:rPr>
          <w:color w:val="1C1731"/>
          <w:spacing w:val="40"/>
        </w:rPr>
        <w:t xml:space="preserve"> </w:t>
      </w:r>
      <w:r>
        <w:rPr>
          <w:color w:val="1C1731"/>
        </w:rPr>
        <w:t>resulting</w:t>
      </w:r>
      <w:r>
        <w:rPr>
          <w:color w:val="1C1731"/>
          <w:spacing w:val="40"/>
        </w:rPr>
        <w:t xml:space="preserve"> </w:t>
      </w:r>
      <w:r>
        <w:rPr>
          <w:color w:val="1C1731"/>
        </w:rPr>
        <w:t>in</w:t>
      </w:r>
      <w:r>
        <w:rPr>
          <w:color w:val="1C1731"/>
          <w:spacing w:val="40"/>
        </w:rPr>
        <w:t xml:space="preserve"> </w:t>
      </w:r>
      <w:r>
        <w:rPr>
          <w:color w:val="1C1731"/>
        </w:rPr>
        <w:t>higher</w:t>
      </w:r>
      <w:r>
        <w:rPr>
          <w:color w:val="1C1731"/>
          <w:spacing w:val="40"/>
        </w:rPr>
        <w:t xml:space="preserve"> </w:t>
      </w:r>
      <w:r>
        <w:rPr>
          <w:color w:val="1C1731"/>
        </w:rPr>
        <w:t>degrees</w:t>
      </w:r>
      <w:r>
        <w:rPr>
          <w:color w:val="1C1731"/>
          <w:spacing w:val="40"/>
        </w:rPr>
        <w:t xml:space="preserve"> </w:t>
      </w:r>
      <w:r>
        <w:rPr>
          <w:color w:val="1C1731"/>
        </w:rPr>
        <w:t>of</w:t>
      </w:r>
      <w:r>
        <w:rPr>
          <w:color w:val="1C1731"/>
          <w:spacing w:val="40"/>
        </w:rPr>
        <w:t xml:space="preserve"> </w:t>
      </w:r>
      <w:r>
        <w:rPr>
          <w:color w:val="1C1731"/>
        </w:rPr>
        <w:t>immersion</w:t>
      </w:r>
      <w:r>
        <w:rPr>
          <w:color w:val="1C1731"/>
          <w:spacing w:val="40"/>
        </w:rPr>
        <w:t xml:space="preserve"> </w:t>
      </w:r>
      <w:r>
        <w:rPr>
          <w:color w:val="1C1731"/>
        </w:rPr>
        <w:t>(</w:t>
      </w:r>
      <w:proofErr w:type="spellStart"/>
      <w:r>
        <w:rPr>
          <w:color w:val="1C1731"/>
        </w:rPr>
        <w:t>Ribbens</w:t>
      </w:r>
      <w:proofErr w:type="spellEnd"/>
      <w:r>
        <w:rPr>
          <w:color w:val="1C1731"/>
          <w:spacing w:val="40"/>
        </w:rPr>
        <w:t xml:space="preserve"> </w:t>
      </w:r>
      <w:r>
        <w:rPr>
          <w:color w:val="1C1731"/>
        </w:rPr>
        <w:t>&amp;</w:t>
      </w:r>
      <w:r>
        <w:rPr>
          <w:color w:val="1C1731"/>
          <w:spacing w:val="40"/>
        </w:rPr>
        <w:t xml:space="preserve"> </w:t>
      </w:r>
      <w:r>
        <w:rPr>
          <w:color w:val="1C1731"/>
        </w:rPr>
        <w:t>Vanden</w:t>
      </w:r>
      <w:r>
        <w:rPr>
          <w:color w:val="1C1731"/>
          <w:spacing w:val="40"/>
        </w:rPr>
        <w:t xml:space="preserve"> </w:t>
      </w:r>
      <w:proofErr w:type="spellStart"/>
      <w:r>
        <w:rPr>
          <w:color w:val="1C1731"/>
        </w:rPr>
        <w:t>Abeele</w:t>
      </w:r>
      <w:proofErr w:type="spellEnd"/>
      <w:r>
        <w:rPr>
          <w:color w:val="1C1731"/>
        </w:rPr>
        <w:t xml:space="preserve">, </w:t>
      </w:r>
      <w:r>
        <w:rPr>
          <w:color w:val="1C1731"/>
          <w:spacing w:val="-4"/>
        </w:rPr>
        <w:t>2008)</w:t>
      </w:r>
    </w:p>
    <w:p w14:paraId="3CE74F03" w14:textId="77777777" w:rsidR="005B1E76" w:rsidRDefault="00EC16DA">
      <w:pPr>
        <w:pStyle w:val="BodyText"/>
        <w:spacing w:before="179" w:line="292" w:lineRule="auto"/>
        <w:ind w:left="507" w:right="787"/>
      </w:pPr>
      <w:r>
        <w:rPr>
          <w:color w:val="1C1731"/>
        </w:rPr>
        <w:t>In</w:t>
      </w:r>
      <w:r>
        <w:rPr>
          <w:color w:val="1C1731"/>
          <w:spacing w:val="39"/>
        </w:rPr>
        <w:t xml:space="preserve"> </w:t>
      </w:r>
      <w:r>
        <w:rPr>
          <w:color w:val="1C1731"/>
        </w:rPr>
        <w:t>the</w:t>
      </w:r>
      <w:r>
        <w:rPr>
          <w:color w:val="1C1731"/>
          <w:spacing w:val="39"/>
        </w:rPr>
        <w:t xml:space="preserve"> </w:t>
      </w:r>
      <w:r>
        <w:rPr>
          <w:color w:val="1C1731"/>
        </w:rPr>
        <w:t>study,</w:t>
      </w:r>
      <w:r>
        <w:rPr>
          <w:color w:val="1C1731"/>
          <w:spacing w:val="39"/>
        </w:rPr>
        <w:t xml:space="preserve"> </w:t>
      </w:r>
      <w:r>
        <w:rPr>
          <w:color w:val="1C1731"/>
        </w:rPr>
        <w:t>the</w:t>
      </w:r>
      <w:r>
        <w:rPr>
          <w:color w:val="1C1731"/>
          <w:spacing w:val="39"/>
        </w:rPr>
        <w:t xml:space="preserve"> </w:t>
      </w:r>
      <w:r>
        <w:rPr>
          <w:color w:val="1C1731"/>
        </w:rPr>
        <w:t>features</w:t>
      </w:r>
      <w:r>
        <w:rPr>
          <w:color w:val="1C1731"/>
          <w:spacing w:val="39"/>
        </w:rPr>
        <w:t xml:space="preserve"> </w:t>
      </w:r>
      <w:r>
        <w:rPr>
          <w:color w:val="1C1731"/>
        </w:rPr>
        <w:t>in</w:t>
      </w:r>
      <w:r>
        <w:rPr>
          <w:color w:val="1C1731"/>
          <w:spacing w:val="39"/>
        </w:rPr>
        <w:t xml:space="preserve"> </w:t>
      </w:r>
      <w:r>
        <w:rPr>
          <w:color w:val="1C1731"/>
        </w:rPr>
        <w:t>a</w:t>
      </w:r>
      <w:r>
        <w:rPr>
          <w:color w:val="1C1731"/>
          <w:spacing w:val="39"/>
        </w:rPr>
        <w:t xml:space="preserve"> </w:t>
      </w:r>
      <w:r>
        <w:rPr>
          <w:color w:val="1C1731"/>
        </w:rPr>
        <w:t>game</w:t>
      </w:r>
      <w:r>
        <w:rPr>
          <w:color w:val="1C1731"/>
          <w:spacing w:val="39"/>
        </w:rPr>
        <w:t xml:space="preserve"> </w:t>
      </w:r>
      <w:r>
        <w:rPr>
          <w:color w:val="1C1731"/>
        </w:rPr>
        <w:t>were</w:t>
      </w:r>
      <w:r>
        <w:rPr>
          <w:color w:val="1C1731"/>
          <w:spacing w:val="39"/>
        </w:rPr>
        <w:t xml:space="preserve"> </w:t>
      </w:r>
      <w:r>
        <w:rPr>
          <w:color w:val="1C1731"/>
        </w:rPr>
        <w:t>an</w:t>
      </w:r>
      <w:r>
        <w:rPr>
          <w:color w:val="1C1731"/>
          <w:spacing w:val="39"/>
        </w:rPr>
        <w:t xml:space="preserve"> </w:t>
      </w:r>
      <w:r>
        <w:rPr>
          <w:color w:val="1C1731"/>
        </w:rPr>
        <w:t>incentive</w:t>
      </w:r>
      <w:r>
        <w:rPr>
          <w:color w:val="1C1731"/>
          <w:spacing w:val="39"/>
        </w:rPr>
        <w:t xml:space="preserve"> </w:t>
      </w:r>
      <w:r>
        <w:rPr>
          <w:color w:val="1C1731"/>
        </w:rPr>
        <w:t>to</w:t>
      </w:r>
      <w:r>
        <w:rPr>
          <w:color w:val="1C1731"/>
          <w:spacing w:val="39"/>
        </w:rPr>
        <w:t xml:space="preserve"> </w:t>
      </w:r>
      <w:r>
        <w:rPr>
          <w:color w:val="1C1731"/>
        </w:rPr>
        <w:t>game</w:t>
      </w:r>
      <w:r>
        <w:rPr>
          <w:color w:val="1C1731"/>
          <w:spacing w:val="39"/>
        </w:rPr>
        <w:t xml:space="preserve"> </w:t>
      </w:r>
      <w:r>
        <w:rPr>
          <w:color w:val="1C1731"/>
        </w:rPr>
        <w:t>among</w:t>
      </w:r>
      <w:r>
        <w:rPr>
          <w:color w:val="1C1731"/>
          <w:spacing w:val="39"/>
        </w:rPr>
        <w:t xml:space="preserve"> </w:t>
      </w:r>
      <w:r>
        <w:rPr>
          <w:color w:val="1C1731"/>
        </w:rPr>
        <w:t>Pasifika</w:t>
      </w:r>
      <w:r>
        <w:rPr>
          <w:color w:val="1C1731"/>
          <w:spacing w:val="39"/>
        </w:rPr>
        <w:t xml:space="preserve"> </w:t>
      </w:r>
      <w:r>
        <w:rPr>
          <w:color w:val="1C1731"/>
        </w:rPr>
        <w:t>youth.</w:t>
      </w:r>
      <w:r>
        <w:rPr>
          <w:color w:val="1C1731"/>
          <w:spacing w:val="39"/>
        </w:rPr>
        <w:t xml:space="preserve"> </w:t>
      </w:r>
      <w:r>
        <w:rPr>
          <w:color w:val="1C1731"/>
        </w:rPr>
        <w:t>Interestingly, shooting</w:t>
      </w:r>
      <w:r>
        <w:rPr>
          <w:color w:val="1C1731"/>
          <w:spacing w:val="32"/>
        </w:rPr>
        <w:t xml:space="preserve"> </w:t>
      </w:r>
      <w:r>
        <w:rPr>
          <w:color w:val="1C1731"/>
        </w:rPr>
        <w:t>games</w:t>
      </w:r>
      <w:r>
        <w:rPr>
          <w:color w:val="1C1731"/>
          <w:spacing w:val="32"/>
        </w:rPr>
        <w:t xml:space="preserve"> </w:t>
      </w:r>
      <w:r>
        <w:rPr>
          <w:color w:val="1C1731"/>
        </w:rPr>
        <w:t>are</w:t>
      </w:r>
      <w:r>
        <w:rPr>
          <w:color w:val="1C1731"/>
          <w:spacing w:val="32"/>
        </w:rPr>
        <w:t xml:space="preserve"> </w:t>
      </w:r>
      <w:r>
        <w:rPr>
          <w:color w:val="1C1731"/>
        </w:rPr>
        <w:t>prevalent;</w:t>
      </w:r>
      <w:r>
        <w:rPr>
          <w:color w:val="1C1731"/>
          <w:spacing w:val="32"/>
        </w:rPr>
        <w:t xml:space="preserve"> </w:t>
      </w:r>
      <w:r>
        <w:rPr>
          <w:color w:val="1C1731"/>
        </w:rPr>
        <w:t>and</w:t>
      </w:r>
      <w:r>
        <w:rPr>
          <w:color w:val="1C1731"/>
          <w:spacing w:val="32"/>
        </w:rPr>
        <w:t xml:space="preserve"> </w:t>
      </w:r>
      <w:r>
        <w:rPr>
          <w:color w:val="1C1731"/>
        </w:rPr>
        <w:t>having</w:t>
      </w:r>
      <w:r>
        <w:rPr>
          <w:color w:val="1C1731"/>
          <w:spacing w:val="32"/>
        </w:rPr>
        <w:t xml:space="preserve"> </w:t>
      </w:r>
      <w:r>
        <w:rPr>
          <w:color w:val="1C1731"/>
        </w:rPr>
        <w:t>a</w:t>
      </w:r>
      <w:r>
        <w:rPr>
          <w:color w:val="1C1731"/>
          <w:spacing w:val="32"/>
        </w:rPr>
        <w:t xml:space="preserve"> </w:t>
      </w:r>
      <w:r>
        <w:rPr>
          <w:color w:val="1C1731"/>
        </w:rPr>
        <w:t>diverse</w:t>
      </w:r>
      <w:r>
        <w:rPr>
          <w:color w:val="1C1731"/>
          <w:spacing w:val="32"/>
        </w:rPr>
        <w:t xml:space="preserve"> </w:t>
      </w:r>
      <w:r>
        <w:rPr>
          <w:color w:val="1C1731"/>
        </w:rPr>
        <w:t>range</w:t>
      </w:r>
      <w:r>
        <w:rPr>
          <w:color w:val="1C1731"/>
          <w:spacing w:val="32"/>
        </w:rPr>
        <w:t xml:space="preserve"> </w:t>
      </w:r>
      <w:r>
        <w:rPr>
          <w:color w:val="1C1731"/>
        </w:rPr>
        <w:t>of</w:t>
      </w:r>
      <w:r>
        <w:rPr>
          <w:color w:val="1C1731"/>
          <w:spacing w:val="32"/>
        </w:rPr>
        <w:t xml:space="preserve"> </w:t>
      </w:r>
      <w:r>
        <w:rPr>
          <w:color w:val="1C1731"/>
        </w:rPr>
        <w:t>weapons</w:t>
      </w:r>
      <w:r>
        <w:rPr>
          <w:color w:val="1C1731"/>
          <w:spacing w:val="32"/>
        </w:rPr>
        <w:t xml:space="preserve"> </w:t>
      </w:r>
      <w:r>
        <w:rPr>
          <w:color w:val="1C1731"/>
        </w:rPr>
        <w:t>is</w:t>
      </w:r>
      <w:r>
        <w:rPr>
          <w:color w:val="1C1731"/>
          <w:spacing w:val="32"/>
        </w:rPr>
        <w:t xml:space="preserve"> </w:t>
      </w:r>
      <w:r>
        <w:rPr>
          <w:color w:val="1C1731"/>
        </w:rPr>
        <w:t>considered</w:t>
      </w:r>
      <w:r>
        <w:rPr>
          <w:color w:val="1C1731"/>
          <w:spacing w:val="32"/>
        </w:rPr>
        <w:t xml:space="preserve"> </w:t>
      </w:r>
      <w:r>
        <w:rPr>
          <w:color w:val="1C1731"/>
        </w:rPr>
        <w:t>a</w:t>
      </w:r>
      <w:r>
        <w:rPr>
          <w:color w:val="1C1731"/>
          <w:spacing w:val="32"/>
        </w:rPr>
        <w:t xml:space="preserve"> </w:t>
      </w:r>
      <w:r>
        <w:rPr>
          <w:color w:val="1C1731"/>
        </w:rPr>
        <w:t>sign</w:t>
      </w:r>
      <w:r>
        <w:rPr>
          <w:color w:val="1C1731"/>
          <w:spacing w:val="32"/>
        </w:rPr>
        <w:t xml:space="preserve"> </w:t>
      </w:r>
      <w:r>
        <w:rPr>
          <w:color w:val="1C1731"/>
        </w:rPr>
        <w:t>of</w:t>
      </w:r>
      <w:r>
        <w:rPr>
          <w:color w:val="1C1731"/>
          <w:spacing w:val="32"/>
        </w:rPr>
        <w:t xml:space="preserve"> </w:t>
      </w:r>
      <w:r>
        <w:rPr>
          <w:color w:val="1C1731"/>
        </w:rPr>
        <w:t>a</w:t>
      </w:r>
      <w:r>
        <w:rPr>
          <w:color w:val="1C1731"/>
          <w:spacing w:val="32"/>
        </w:rPr>
        <w:t xml:space="preserve"> </w:t>
      </w:r>
      <w:r>
        <w:rPr>
          <w:color w:val="1C1731"/>
        </w:rPr>
        <w:t>good game.</w:t>
      </w:r>
      <w:r>
        <w:rPr>
          <w:color w:val="1C1731"/>
          <w:spacing w:val="40"/>
        </w:rPr>
        <w:t xml:space="preserve"> </w:t>
      </w:r>
      <w:r>
        <w:rPr>
          <w:color w:val="1C1731"/>
        </w:rPr>
        <w:t>Gamers</w:t>
      </w:r>
      <w:r>
        <w:rPr>
          <w:color w:val="1C1731"/>
          <w:spacing w:val="40"/>
        </w:rPr>
        <w:t xml:space="preserve"> </w:t>
      </w:r>
      <w:r>
        <w:rPr>
          <w:color w:val="1C1731"/>
        </w:rPr>
        <w:t>who</w:t>
      </w:r>
      <w:r>
        <w:rPr>
          <w:color w:val="1C1731"/>
          <w:spacing w:val="40"/>
        </w:rPr>
        <w:t xml:space="preserve"> </w:t>
      </w:r>
      <w:r>
        <w:rPr>
          <w:color w:val="1C1731"/>
        </w:rPr>
        <w:t>gamed</w:t>
      </w:r>
      <w:r>
        <w:rPr>
          <w:color w:val="1C1731"/>
          <w:spacing w:val="40"/>
        </w:rPr>
        <w:t xml:space="preserve"> </w:t>
      </w:r>
      <w:r>
        <w:rPr>
          <w:color w:val="1C1731"/>
        </w:rPr>
        <w:t>almost</w:t>
      </w:r>
      <w:r>
        <w:rPr>
          <w:color w:val="1C1731"/>
          <w:spacing w:val="40"/>
        </w:rPr>
        <w:t xml:space="preserve"> </w:t>
      </w:r>
      <w:r>
        <w:rPr>
          <w:color w:val="1C1731"/>
        </w:rPr>
        <w:t>daily</w:t>
      </w:r>
      <w:r>
        <w:rPr>
          <w:color w:val="1C1731"/>
          <w:spacing w:val="40"/>
        </w:rPr>
        <w:t xml:space="preserve"> </w:t>
      </w:r>
      <w:r>
        <w:rPr>
          <w:color w:val="1C1731"/>
        </w:rPr>
        <w:t>noted</w:t>
      </w:r>
      <w:r>
        <w:rPr>
          <w:color w:val="1C1731"/>
          <w:spacing w:val="40"/>
        </w:rPr>
        <w:t xml:space="preserve"> </w:t>
      </w:r>
      <w:r>
        <w:rPr>
          <w:color w:val="1C1731"/>
        </w:rPr>
        <w:t>difficulty</w:t>
      </w:r>
      <w:r>
        <w:rPr>
          <w:color w:val="1C1731"/>
          <w:spacing w:val="40"/>
        </w:rPr>
        <w:t xml:space="preserve"> </w:t>
      </w:r>
      <w:r>
        <w:rPr>
          <w:color w:val="1C1731"/>
        </w:rPr>
        <w:t>levels</w:t>
      </w:r>
      <w:r>
        <w:rPr>
          <w:color w:val="1C1731"/>
          <w:spacing w:val="40"/>
        </w:rPr>
        <w:t xml:space="preserve"> </w:t>
      </w:r>
      <w:r>
        <w:rPr>
          <w:color w:val="1C1731"/>
        </w:rPr>
        <w:t>in</w:t>
      </w:r>
      <w:r>
        <w:rPr>
          <w:color w:val="1C1731"/>
          <w:spacing w:val="40"/>
        </w:rPr>
        <w:t xml:space="preserve"> </w:t>
      </w:r>
      <w:r>
        <w:rPr>
          <w:color w:val="1C1731"/>
        </w:rPr>
        <w:t>which</w:t>
      </w:r>
      <w:r>
        <w:rPr>
          <w:color w:val="1C1731"/>
          <w:spacing w:val="40"/>
        </w:rPr>
        <w:t xml:space="preserve"> </w:t>
      </w:r>
      <w:r>
        <w:rPr>
          <w:color w:val="1C1731"/>
        </w:rPr>
        <w:t>skills</w:t>
      </w:r>
      <w:r>
        <w:rPr>
          <w:color w:val="1C1731"/>
          <w:spacing w:val="40"/>
        </w:rPr>
        <w:t xml:space="preserve"> </w:t>
      </w:r>
      <w:r>
        <w:rPr>
          <w:color w:val="1C1731"/>
        </w:rPr>
        <w:t>are</w:t>
      </w:r>
      <w:r>
        <w:rPr>
          <w:color w:val="1C1731"/>
          <w:spacing w:val="40"/>
        </w:rPr>
        <w:t xml:space="preserve"> </w:t>
      </w:r>
      <w:r>
        <w:rPr>
          <w:color w:val="1C1731"/>
        </w:rPr>
        <w:t>required,</w:t>
      </w:r>
      <w:r>
        <w:rPr>
          <w:color w:val="1C1731"/>
          <w:spacing w:val="40"/>
        </w:rPr>
        <w:t xml:space="preserve"> </w:t>
      </w:r>
      <w:r>
        <w:rPr>
          <w:color w:val="1C1731"/>
        </w:rPr>
        <w:t>usually</w:t>
      </w:r>
    </w:p>
    <w:p w14:paraId="10CF0A92" w14:textId="77777777" w:rsidR="005B1E76" w:rsidRDefault="00EC16DA">
      <w:pPr>
        <w:pStyle w:val="BodyText"/>
        <w:spacing w:line="229" w:lineRule="exact"/>
        <w:ind w:left="507"/>
      </w:pPr>
      <w:r>
        <w:rPr>
          <w:color w:val="1C1731"/>
        </w:rPr>
        <w:t>acquired</w:t>
      </w:r>
      <w:r>
        <w:rPr>
          <w:color w:val="1C1731"/>
          <w:spacing w:val="31"/>
        </w:rPr>
        <w:t xml:space="preserve"> </w:t>
      </w:r>
      <w:r>
        <w:rPr>
          <w:color w:val="1C1731"/>
        </w:rPr>
        <w:t>through</w:t>
      </w:r>
      <w:r>
        <w:rPr>
          <w:color w:val="1C1731"/>
          <w:spacing w:val="32"/>
        </w:rPr>
        <w:t xml:space="preserve"> </w:t>
      </w:r>
      <w:r>
        <w:rPr>
          <w:color w:val="1C1731"/>
        </w:rPr>
        <w:t>time</w:t>
      </w:r>
      <w:r>
        <w:rPr>
          <w:color w:val="1C1731"/>
          <w:spacing w:val="32"/>
        </w:rPr>
        <w:t xml:space="preserve"> </w:t>
      </w:r>
      <w:r>
        <w:rPr>
          <w:color w:val="1C1731"/>
        </w:rPr>
        <w:t>invested</w:t>
      </w:r>
      <w:r>
        <w:rPr>
          <w:color w:val="1C1731"/>
          <w:spacing w:val="32"/>
        </w:rPr>
        <w:t xml:space="preserve"> </w:t>
      </w:r>
      <w:r>
        <w:rPr>
          <w:color w:val="1C1731"/>
        </w:rPr>
        <w:t>in</w:t>
      </w:r>
      <w:r>
        <w:rPr>
          <w:color w:val="1C1731"/>
          <w:spacing w:val="32"/>
        </w:rPr>
        <w:t xml:space="preserve"> </w:t>
      </w:r>
      <w:r>
        <w:rPr>
          <w:color w:val="1C1731"/>
        </w:rPr>
        <w:t>gaming.</w:t>
      </w:r>
      <w:r>
        <w:rPr>
          <w:color w:val="1C1731"/>
          <w:spacing w:val="32"/>
        </w:rPr>
        <w:t xml:space="preserve"> </w:t>
      </w:r>
      <w:r>
        <w:rPr>
          <w:color w:val="1C1731"/>
        </w:rPr>
        <w:t>The</w:t>
      </w:r>
      <w:r>
        <w:rPr>
          <w:color w:val="1C1731"/>
          <w:spacing w:val="32"/>
        </w:rPr>
        <w:t xml:space="preserve"> </w:t>
      </w:r>
      <w:r>
        <w:rPr>
          <w:color w:val="1C1731"/>
        </w:rPr>
        <w:t>speed</w:t>
      </w:r>
      <w:r>
        <w:rPr>
          <w:color w:val="1C1731"/>
          <w:spacing w:val="32"/>
        </w:rPr>
        <w:t xml:space="preserve"> </w:t>
      </w:r>
      <w:r>
        <w:rPr>
          <w:color w:val="1C1731"/>
        </w:rPr>
        <w:t>of</w:t>
      </w:r>
      <w:r>
        <w:rPr>
          <w:color w:val="1C1731"/>
          <w:spacing w:val="31"/>
        </w:rPr>
        <w:t xml:space="preserve"> </w:t>
      </w:r>
      <w:r>
        <w:rPr>
          <w:color w:val="1C1731"/>
        </w:rPr>
        <w:t>play</w:t>
      </w:r>
      <w:r>
        <w:rPr>
          <w:color w:val="1C1731"/>
          <w:spacing w:val="32"/>
        </w:rPr>
        <w:t xml:space="preserve"> </w:t>
      </w:r>
      <w:r>
        <w:rPr>
          <w:color w:val="1C1731"/>
        </w:rPr>
        <w:t>and</w:t>
      </w:r>
      <w:r>
        <w:rPr>
          <w:color w:val="1C1731"/>
          <w:spacing w:val="32"/>
        </w:rPr>
        <w:t xml:space="preserve"> </w:t>
      </w:r>
      <w:r>
        <w:rPr>
          <w:color w:val="1C1731"/>
        </w:rPr>
        <w:t>coming</w:t>
      </w:r>
      <w:r>
        <w:rPr>
          <w:color w:val="1C1731"/>
          <w:spacing w:val="32"/>
        </w:rPr>
        <w:t xml:space="preserve"> </w:t>
      </w:r>
      <w:r>
        <w:rPr>
          <w:color w:val="1C1731"/>
        </w:rPr>
        <w:t>back</w:t>
      </w:r>
      <w:r>
        <w:rPr>
          <w:color w:val="1C1731"/>
          <w:spacing w:val="32"/>
        </w:rPr>
        <w:t xml:space="preserve"> </w:t>
      </w:r>
      <w:r>
        <w:rPr>
          <w:color w:val="1C1731"/>
        </w:rPr>
        <w:t>into</w:t>
      </w:r>
      <w:r>
        <w:rPr>
          <w:color w:val="1C1731"/>
          <w:spacing w:val="32"/>
        </w:rPr>
        <w:t xml:space="preserve"> </w:t>
      </w:r>
      <w:r>
        <w:rPr>
          <w:color w:val="1C1731"/>
        </w:rPr>
        <w:t>a</w:t>
      </w:r>
      <w:r>
        <w:rPr>
          <w:color w:val="1C1731"/>
          <w:spacing w:val="32"/>
        </w:rPr>
        <w:t xml:space="preserve"> </w:t>
      </w:r>
      <w:r>
        <w:rPr>
          <w:color w:val="1C1731"/>
        </w:rPr>
        <w:t>game</w:t>
      </w:r>
      <w:r>
        <w:rPr>
          <w:color w:val="1C1731"/>
          <w:spacing w:val="32"/>
        </w:rPr>
        <w:t xml:space="preserve"> </w:t>
      </w:r>
      <w:r>
        <w:rPr>
          <w:color w:val="1C1731"/>
          <w:spacing w:val="-4"/>
        </w:rPr>
        <w:t>were</w:t>
      </w:r>
    </w:p>
    <w:p w14:paraId="71D54CC4" w14:textId="77777777" w:rsidR="005B1E76" w:rsidRDefault="00EC16DA">
      <w:pPr>
        <w:pStyle w:val="BodyText"/>
        <w:spacing w:before="50" w:line="292" w:lineRule="auto"/>
        <w:ind w:left="507" w:right="1079"/>
      </w:pPr>
      <w:r>
        <w:rPr>
          <w:color w:val="1C1731"/>
        </w:rPr>
        <w:t>also</w:t>
      </w:r>
      <w:r>
        <w:rPr>
          <w:color w:val="1C1731"/>
          <w:spacing w:val="34"/>
        </w:rPr>
        <w:t xml:space="preserve"> </w:t>
      </w:r>
      <w:r>
        <w:rPr>
          <w:color w:val="1C1731"/>
        </w:rPr>
        <w:t>acknowledged,</w:t>
      </w:r>
      <w:r>
        <w:rPr>
          <w:color w:val="1C1731"/>
          <w:spacing w:val="34"/>
        </w:rPr>
        <w:t xml:space="preserve"> </w:t>
      </w:r>
      <w:r>
        <w:rPr>
          <w:color w:val="1C1731"/>
        </w:rPr>
        <w:t>with</w:t>
      </w:r>
      <w:r>
        <w:rPr>
          <w:color w:val="1C1731"/>
          <w:spacing w:val="34"/>
        </w:rPr>
        <w:t xml:space="preserve"> </w:t>
      </w:r>
      <w:r>
        <w:rPr>
          <w:color w:val="1C1731"/>
        </w:rPr>
        <w:t>youth</w:t>
      </w:r>
      <w:r>
        <w:rPr>
          <w:color w:val="1C1731"/>
          <w:spacing w:val="34"/>
        </w:rPr>
        <w:t xml:space="preserve"> </w:t>
      </w:r>
      <w:r>
        <w:rPr>
          <w:color w:val="1C1731"/>
        </w:rPr>
        <w:t>aware</w:t>
      </w:r>
      <w:r>
        <w:rPr>
          <w:color w:val="1C1731"/>
          <w:spacing w:val="34"/>
        </w:rPr>
        <w:t xml:space="preserve"> </w:t>
      </w:r>
      <w:r>
        <w:rPr>
          <w:color w:val="1C1731"/>
        </w:rPr>
        <w:t>that</w:t>
      </w:r>
      <w:r>
        <w:rPr>
          <w:color w:val="1C1731"/>
          <w:spacing w:val="34"/>
        </w:rPr>
        <w:t xml:space="preserve"> </w:t>
      </w:r>
      <w:r>
        <w:rPr>
          <w:color w:val="1C1731"/>
        </w:rPr>
        <w:t>games</w:t>
      </w:r>
      <w:r>
        <w:rPr>
          <w:color w:val="1C1731"/>
          <w:spacing w:val="34"/>
        </w:rPr>
        <w:t xml:space="preserve"> </w:t>
      </w:r>
      <w:r>
        <w:rPr>
          <w:color w:val="1C1731"/>
        </w:rPr>
        <w:t>are</w:t>
      </w:r>
      <w:r>
        <w:rPr>
          <w:color w:val="1C1731"/>
          <w:spacing w:val="34"/>
        </w:rPr>
        <w:t xml:space="preserve"> </w:t>
      </w:r>
      <w:r>
        <w:rPr>
          <w:color w:val="1C1731"/>
        </w:rPr>
        <w:t>developed</w:t>
      </w:r>
      <w:r>
        <w:rPr>
          <w:color w:val="1C1731"/>
          <w:spacing w:val="34"/>
        </w:rPr>
        <w:t xml:space="preserve"> </w:t>
      </w:r>
      <w:r>
        <w:rPr>
          <w:color w:val="1C1731"/>
        </w:rPr>
        <w:t>and</w:t>
      </w:r>
      <w:r>
        <w:rPr>
          <w:color w:val="1C1731"/>
          <w:spacing w:val="34"/>
        </w:rPr>
        <w:t xml:space="preserve"> </w:t>
      </w:r>
      <w:r>
        <w:rPr>
          <w:color w:val="1C1731"/>
        </w:rPr>
        <w:t>marketed</w:t>
      </w:r>
      <w:r>
        <w:rPr>
          <w:color w:val="1C1731"/>
          <w:spacing w:val="34"/>
        </w:rPr>
        <w:t xml:space="preserve"> </w:t>
      </w:r>
      <w:r>
        <w:rPr>
          <w:color w:val="1C1731"/>
        </w:rPr>
        <w:t>by</w:t>
      </w:r>
      <w:r>
        <w:rPr>
          <w:color w:val="1C1731"/>
          <w:spacing w:val="34"/>
        </w:rPr>
        <w:t xml:space="preserve"> </w:t>
      </w:r>
      <w:r>
        <w:rPr>
          <w:color w:val="1C1731"/>
        </w:rPr>
        <w:t>people</w:t>
      </w:r>
      <w:r>
        <w:rPr>
          <w:color w:val="1C1731"/>
          <w:spacing w:val="34"/>
        </w:rPr>
        <w:t xml:space="preserve"> </w:t>
      </w:r>
      <w:r>
        <w:rPr>
          <w:color w:val="1C1731"/>
        </w:rPr>
        <w:t>who</w:t>
      </w:r>
      <w:r>
        <w:rPr>
          <w:color w:val="1C1731"/>
          <w:spacing w:val="34"/>
        </w:rPr>
        <w:t xml:space="preserve"> </w:t>
      </w:r>
      <w:r>
        <w:rPr>
          <w:color w:val="1C1731"/>
        </w:rPr>
        <w:t>have researched</w:t>
      </w:r>
      <w:r>
        <w:rPr>
          <w:color w:val="1C1731"/>
          <w:spacing w:val="40"/>
        </w:rPr>
        <w:t xml:space="preserve"> </w:t>
      </w:r>
      <w:r>
        <w:rPr>
          <w:color w:val="1C1731"/>
        </w:rPr>
        <w:t>youth</w:t>
      </w:r>
      <w:r>
        <w:rPr>
          <w:color w:val="1C1731"/>
          <w:spacing w:val="40"/>
        </w:rPr>
        <w:t xml:space="preserve"> </w:t>
      </w:r>
      <w:r>
        <w:rPr>
          <w:color w:val="1C1731"/>
        </w:rPr>
        <w:t>and</w:t>
      </w:r>
      <w:r>
        <w:rPr>
          <w:color w:val="1C1731"/>
          <w:spacing w:val="40"/>
        </w:rPr>
        <w:t xml:space="preserve"> </w:t>
      </w:r>
      <w:r>
        <w:rPr>
          <w:color w:val="1C1731"/>
        </w:rPr>
        <w:t>know</w:t>
      </w:r>
      <w:r>
        <w:rPr>
          <w:color w:val="1C1731"/>
          <w:spacing w:val="40"/>
        </w:rPr>
        <w:t xml:space="preserve"> </w:t>
      </w:r>
      <w:r>
        <w:rPr>
          <w:color w:val="1C1731"/>
        </w:rPr>
        <w:t>what</w:t>
      </w:r>
      <w:r>
        <w:rPr>
          <w:color w:val="1C1731"/>
          <w:spacing w:val="40"/>
        </w:rPr>
        <w:t xml:space="preserve"> </w:t>
      </w:r>
      <w:r>
        <w:rPr>
          <w:color w:val="1C1731"/>
        </w:rPr>
        <w:t>they</w:t>
      </w:r>
      <w:r>
        <w:rPr>
          <w:color w:val="1C1731"/>
          <w:spacing w:val="40"/>
        </w:rPr>
        <w:t xml:space="preserve"> </w:t>
      </w:r>
      <w:r>
        <w:rPr>
          <w:color w:val="1C1731"/>
        </w:rPr>
        <w:t>want</w:t>
      </w:r>
      <w:r>
        <w:rPr>
          <w:color w:val="1C1731"/>
          <w:spacing w:val="40"/>
        </w:rPr>
        <w:t xml:space="preserve"> </w:t>
      </w:r>
      <w:r>
        <w:rPr>
          <w:color w:val="1C1731"/>
        </w:rPr>
        <w:t>in</w:t>
      </w:r>
      <w:r>
        <w:rPr>
          <w:color w:val="1C1731"/>
          <w:spacing w:val="40"/>
        </w:rPr>
        <w:t xml:space="preserve"> </w:t>
      </w:r>
      <w:r>
        <w:rPr>
          <w:color w:val="1C1731"/>
        </w:rPr>
        <w:t>a</w:t>
      </w:r>
      <w:r>
        <w:rPr>
          <w:color w:val="1C1731"/>
          <w:spacing w:val="40"/>
        </w:rPr>
        <w:t xml:space="preserve"> </w:t>
      </w:r>
      <w:r>
        <w:rPr>
          <w:color w:val="1C1731"/>
        </w:rPr>
        <w:t>game.</w:t>
      </w:r>
    </w:p>
    <w:p w14:paraId="1EEEF138" w14:textId="77777777" w:rsidR="005B1E76" w:rsidRDefault="00EC16DA">
      <w:pPr>
        <w:pStyle w:val="BodyText"/>
        <w:tabs>
          <w:tab w:val="left" w:pos="1130"/>
        </w:tabs>
        <w:spacing w:before="179"/>
        <w:ind w:left="790"/>
      </w:pPr>
      <w:r>
        <w:rPr>
          <w:rFonts w:ascii="Myriad Pro" w:hAnsi="Myriad Pro"/>
          <w:color w:val="1C1731"/>
          <w:spacing w:val="-10"/>
        </w:rPr>
        <w:t>»</w:t>
      </w:r>
      <w:r>
        <w:rPr>
          <w:rFonts w:ascii="Myriad Pro" w:hAnsi="Myriad Pro"/>
          <w:color w:val="1C1731"/>
        </w:rPr>
        <w:tab/>
      </w:r>
      <w:r>
        <w:rPr>
          <w:color w:val="1C1731"/>
        </w:rPr>
        <w:t>It’s</w:t>
      </w:r>
      <w:r>
        <w:rPr>
          <w:color w:val="1C1731"/>
          <w:spacing w:val="35"/>
        </w:rPr>
        <w:t xml:space="preserve"> </w:t>
      </w:r>
      <w:r>
        <w:rPr>
          <w:color w:val="1C1731"/>
        </w:rPr>
        <w:t>the</w:t>
      </w:r>
      <w:r>
        <w:rPr>
          <w:color w:val="1C1731"/>
          <w:spacing w:val="36"/>
        </w:rPr>
        <w:t xml:space="preserve"> </w:t>
      </w:r>
      <w:r>
        <w:rPr>
          <w:color w:val="1C1731"/>
        </w:rPr>
        <w:t>shooting,</w:t>
      </w:r>
      <w:r>
        <w:rPr>
          <w:color w:val="1C1731"/>
          <w:spacing w:val="35"/>
        </w:rPr>
        <w:t xml:space="preserve"> </w:t>
      </w:r>
      <w:r>
        <w:rPr>
          <w:color w:val="1C1731"/>
        </w:rPr>
        <w:t>the</w:t>
      </w:r>
      <w:r>
        <w:rPr>
          <w:color w:val="1C1731"/>
          <w:spacing w:val="36"/>
        </w:rPr>
        <w:t xml:space="preserve"> </w:t>
      </w:r>
      <w:r>
        <w:rPr>
          <w:color w:val="1C1731"/>
        </w:rPr>
        <w:t>shooting,</w:t>
      </w:r>
      <w:r>
        <w:rPr>
          <w:color w:val="1C1731"/>
          <w:spacing w:val="35"/>
        </w:rPr>
        <w:t xml:space="preserve"> </w:t>
      </w:r>
      <w:r>
        <w:rPr>
          <w:color w:val="1C1731"/>
        </w:rPr>
        <w:t>and</w:t>
      </w:r>
      <w:r>
        <w:rPr>
          <w:color w:val="1C1731"/>
          <w:spacing w:val="36"/>
        </w:rPr>
        <w:t xml:space="preserve"> </w:t>
      </w:r>
      <w:r>
        <w:rPr>
          <w:color w:val="1C1731"/>
        </w:rPr>
        <w:t>playing</w:t>
      </w:r>
      <w:r>
        <w:rPr>
          <w:color w:val="1C1731"/>
          <w:spacing w:val="35"/>
        </w:rPr>
        <w:t xml:space="preserve"> </w:t>
      </w:r>
      <w:r>
        <w:rPr>
          <w:color w:val="1C1731"/>
        </w:rPr>
        <w:t>in</w:t>
      </w:r>
      <w:r>
        <w:rPr>
          <w:color w:val="1C1731"/>
          <w:spacing w:val="36"/>
        </w:rPr>
        <w:t xml:space="preserve"> </w:t>
      </w:r>
      <w:r>
        <w:rPr>
          <w:color w:val="1C1731"/>
        </w:rPr>
        <w:t>teams</w:t>
      </w:r>
      <w:r>
        <w:rPr>
          <w:color w:val="1C1731"/>
          <w:spacing w:val="35"/>
        </w:rPr>
        <w:t xml:space="preserve"> </w:t>
      </w:r>
      <w:r>
        <w:rPr>
          <w:color w:val="1C1731"/>
        </w:rPr>
        <w:t>(Auckland</w:t>
      </w:r>
      <w:r>
        <w:rPr>
          <w:color w:val="1C1731"/>
          <w:spacing w:val="36"/>
        </w:rPr>
        <w:t xml:space="preserve"> </w:t>
      </w:r>
      <w:r>
        <w:rPr>
          <w:color w:val="1C1731"/>
        </w:rPr>
        <w:t>FG</w:t>
      </w:r>
      <w:r>
        <w:rPr>
          <w:color w:val="1C1731"/>
          <w:spacing w:val="36"/>
        </w:rPr>
        <w:t xml:space="preserve"> </w:t>
      </w:r>
      <w:r>
        <w:rPr>
          <w:color w:val="1C1731"/>
          <w:spacing w:val="-5"/>
        </w:rPr>
        <w:t>2).</w:t>
      </w:r>
    </w:p>
    <w:p w14:paraId="4FA8A81E"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I</w:t>
      </w:r>
      <w:r>
        <w:rPr>
          <w:color w:val="1C1731"/>
          <w:spacing w:val="27"/>
        </w:rPr>
        <w:t xml:space="preserve"> </w:t>
      </w:r>
      <w:r>
        <w:rPr>
          <w:color w:val="1C1731"/>
        </w:rPr>
        <w:t>think</w:t>
      </w:r>
      <w:r>
        <w:rPr>
          <w:color w:val="1C1731"/>
          <w:spacing w:val="30"/>
        </w:rPr>
        <w:t xml:space="preserve"> </w:t>
      </w:r>
      <w:r>
        <w:rPr>
          <w:color w:val="1C1731"/>
        </w:rPr>
        <w:t>it’s</w:t>
      </w:r>
      <w:r>
        <w:rPr>
          <w:color w:val="1C1731"/>
          <w:spacing w:val="30"/>
        </w:rPr>
        <w:t xml:space="preserve"> </w:t>
      </w:r>
      <w:r>
        <w:rPr>
          <w:color w:val="1C1731"/>
        </w:rPr>
        <w:t>the</w:t>
      </w:r>
      <w:r>
        <w:rPr>
          <w:color w:val="1C1731"/>
          <w:spacing w:val="30"/>
        </w:rPr>
        <w:t xml:space="preserve"> </w:t>
      </w:r>
      <w:r>
        <w:rPr>
          <w:color w:val="1C1731"/>
        </w:rPr>
        <w:t>type</w:t>
      </w:r>
      <w:r>
        <w:rPr>
          <w:color w:val="1C1731"/>
          <w:spacing w:val="29"/>
        </w:rPr>
        <w:t xml:space="preserve"> </w:t>
      </w:r>
      <w:r>
        <w:rPr>
          <w:color w:val="1C1731"/>
        </w:rPr>
        <w:t>of</w:t>
      </w:r>
      <w:r>
        <w:rPr>
          <w:color w:val="1C1731"/>
          <w:spacing w:val="30"/>
        </w:rPr>
        <w:t xml:space="preserve"> </w:t>
      </w:r>
      <w:r>
        <w:rPr>
          <w:color w:val="1C1731"/>
        </w:rPr>
        <w:t>game,</w:t>
      </w:r>
      <w:r>
        <w:rPr>
          <w:color w:val="1C1731"/>
          <w:spacing w:val="30"/>
        </w:rPr>
        <w:t xml:space="preserve"> </w:t>
      </w:r>
      <w:r>
        <w:rPr>
          <w:color w:val="1C1731"/>
        </w:rPr>
        <w:t>shooter</w:t>
      </w:r>
      <w:r>
        <w:rPr>
          <w:color w:val="1C1731"/>
          <w:spacing w:val="30"/>
        </w:rPr>
        <w:t xml:space="preserve"> </w:t>
      </w:r>
      <w:r>
        <w:rPr>
          <w:color w:val="1C1731"/>
        </w:rPr>
        <w:t>games</w:t>
      </w:r>
      <w:r>
        <w:rPr>
          <w:color w:val="1C1731"/>
          <w:spacing w:val="30"/>
        </w:rPr>
        <w:t xml:space="preserve"> </w:t>
      </w:r>
      <w:r>
        <w:rPr>
          <w:color w:val="1C1731"/>
          <w:spacing w:val="-2"/>
        </w:rPr>
        <w:t>(Timaru).</w:t>
      </w:r>
    </w:p>
    <w:p w14:paraId="14465846"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You</w:t>
      </w:r>
      <w:r>
        <w:rPr>
          <w:color w:val="1C1731"/>
          <w:spacing w:val="28"/>
        </w:rPr>
        <w:t xml:space="preserve"> </w:t>
      </w:r>
      <w:r>
        <w:rPr>
          <w:color w:val="1C1731"/>
        </w:rPr>
        <w:t>can</w:t>
      </w:r>
      <w:r>
        <w:rPr>
          <w:color w:val="1C1731"/>
          <w:spacing w:val="30"/>
        </w:rPr>
        <w:t xml:space="preserve"> </w:t>
      </w:r>
      <w:r>
        <w:rPr>
          <w:color w:val="1C1731"/>
        </w:rPr>
        <w:t>kill</w:t>
      </w:r>
      <w:r>
        <w:rPr>
          <w:color w:val="1C1731"/>
          <w:spacing w:val="30"/>
        </w:rPr>
        <w:t xml:space="preserve"> </w:t>
      </w:r>
      <w:r>
        <w:rPr>
          <w:color w:val="1C1731"/>
        </w:rPr>
        <w:t>things</w:t>
      </w:r>
      <w:r>
        <w:rPr>
          <w:color w:val="1C1731"/>
          <w:spacing w:val="31"/>
        </w:rPr>
        <w:t xml:space="preserve"> </w:t>
      </w:r>
      <w:r>
        <w:rPr>
          <w:color w:val="1C1731"/>
        </w:rPr>
        <w:t>and</w:t>
      </w:r>
      <w:r>
        <w:rPr>
          <w:color w:val="1C1731"/>
          <w:spacing w:val="30"/>
        </w:rPr>
        <w:t xml:space="preserve"> </w:t>
      </w:r>
      <w:r>
        <w:rPr>
          <w:color w:val="1C1731"/>
        </w:rPr>
        <w:t>shoot</w:t>
      </w:r>
      <w:r>
        <w:rPr>
          <w:color w:val="1C1731"/>
          <w:spacing w:val="30"/>
        </w:rPr>
        <w:t xml:space="preserve"> </w:t>
      </w:r>
      <w:r>
        <w:rPr>
          <w:color w:val="1C1731"/>
        </w:rPr>
        <w:t>things</w:t>
      </w:r>
      <w:r>
        <w:rPr>
          <w:color w:val="1C1731"/>
          <w:spacing w:val="31"/>
        </w:rPr>
        <w:t xml:space="preserve"> </w:t>
      </w:r>
      <w:r>
        <w:rPr>
          <w:color w:val="1C1731"/>
          <w:spacing w:val="-2"/>
        </w:rPr>
        <w:t>(Dunedin).</w:t>
      </w:r>
    </w:p>
    <w:p w14:paraId="69B532F2"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The</w:t>
      </w:r>
      <w:r>
        <w:rPr>
          <w:color w:val="1C1731"/>
          <w:spacing w:val="28"/>
        </w:rPr>
        <w:t xml:space="preserve"> </w:t>
      </w:r>
      <w:r>
        <w:rPr>
          <w:color w:val="1C1731"/>
        </w:rPr>
        <w:t>different</w:t>
      </w:r>
      <w:r>
        <w:rPr>
          <w:color w:val="1C1731"/>
          <w:spacing w:val="30"/>
        </w:rPr>
        <w:t xml:space="preserve"> </w:t>
      </w:r>
      <w:r>
        <w:rPr>
          <w:color w:val="1C1731"/>
        </w:rPr>
        <w:t>types</w:t>
      </w:r>
      <w:r>
        <w:rPr>
          <w:color w:val="1C1731"/>
          <w:spacing w:val="30"/>
        </w:rPr>
        <w:t xml:space="preserve"> </w:t>
      </w:r>
      <w:r>
        <w:rPr>
          <w:color w:val="1C1731"/>
        </w:rPr>
        <w:t>of</w:t>
      </w:r>
      <w:r>
        <w:rPr>
          <w:color w:val="1C1731"/>
          <w:spacing w:val="30"/>
        </w:rPr>
        <w:t xml:space="preserve"> </w:t>
      </w:r>
      <w:r>
        <w:rPr>
          <w:color w:val="1C1731"/>
        </w:rPr>
        <w:t>guns</w:t>
      </w:r>
      <w:r>
        <w:rPr>
          <w:color w:val="1C1731"/>
          <w:spacing w:val="30"/>
        </w:rPr>
        <w:t xml:space="preserve"> </w:t>
      </w:r>
      <w:r>
        <w:rPr>
          <w:color w:val="1C1731"/>
        </w:rPr>
        <w:t>you</w:t>
      </w:r>
      <w:r>
        <w:rPr>
          <w:color w:val="1C1731"/>
          <w:spacing w:val="30"/>
        </w:rPr>
        <w:t xml:space="preserve"> </w:t>
      </w:r>
      <w:r>
        <w:rPr>
          <w:color w:val="1C1731"/>
        </w:rPr>
        <w:t>can</w:t>
      </w:r>
      <w:r>
        <w:rPr>
          <w:color w:val="1C1731"/>
          <w:spacing w:val="30"/>
        </w:rPr>
        <w:t xml:space="preserve"> </w:t>
      </w:r>
      <w:r>
        <w:rPr>
          <w:color w:val="1C1731"/>
        </w:rPr>
        <w:t>get</w:t>
      </w:r>
      <w:r>
        <w:rPr>
          <w:color w:val="1C1731"/>
          <w:spacing w:val="30"/>
        </w:rPr>
        <w:t xml:space="preserve"> </w:t>
      </w:r>
      <w:r>
        <w:rPr>
          <w:color w:val="1C1731"/>
          <w:spacing w:val="-2"/>
        </w:rPr>
        <w:t>(Dunedin).</w:t>
      </w:r>
    </w:p>
    <w:p w14:paraId="67704C9F"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There’s</w:t>
      </w:r>
      <w:r>
        <w:rPr>
          <w:color w:val="1C1731"/>
          <w:spacing w:val="40"/>
        </w:rPr>
        <w:t xml:space="preserve"> </w:t>
      </w:r>
      <w:r>
        <w:rPr>
          <w:color w:val="1C1731"/>
        </w:rPr>
        <w:t>the</w:t>
      </w:r>
      <w:r>
        <w:rPr>
          <w:color w:val="1C1731"/>
          <w:spacing w:val="40"/>
        </w:rPr>
        <w:t xml:space="preserve"> </w:t>
      </w:r>
      <w:r>
        <w:rPr>
          <w:color w:val="1C1731"/>
        </w:rPr>
        <w:t>violent</w:t>
      </w:r>
      <w:r>
        <w:rPr>
          <w:color w:val="1C1731"/>
          <w:spacing w:val="41"/>
        </w:rPr>
        <w:t xml:space="preserve"> </w:t>
      </w:r>
      <w:r>
        <w:rPr>
          <w:color w:val="1C1731"/>
        </w:rPr>
        <w:t>element</w:t>
      </w:r>
      <w:r>
        <w:rPr>
          <w:color w:val="1C1731"/>
          <w:spacing w:val="40"/>
        </w:rPr>
        <w:t xml:space="preserve"> </w:t>
      </w:r>
      <w:r>
        <w:rPr>
          <w:color w:val="1C1731"/>
        </w:rPr>
        <w:t>–</w:t>
      </w:r>
      <w:r>
        <w:rPr>
          <w:color w:val="1C1731"/>
          <w:spacing w:val="41"/>
        </w:rPr>
        <w:t xml:space="preserve"> </w:t>
      </w:r>
      <w:r>
        <w:rPr>
          <w:color w:val="1C1731"/>
        </w:rPr>
        <w:t>they’re</w:t>
      </w:r>
      <w:r>
        <w:rPr>
          <w:color w:val="1C1731"/>
          <w:spacing w:val="40"/>
        </w:rPr>
        <w:t xml:space="preserve"> </w:t>
      </w:r>
      <w:r>
        <w:rPr>
          <w:color w:val="1C1731"/>
        </w:rPr>
        <w:t>all</w:t>
      </w:r>
      <w:r>
        <w:rPr>
          <w:color w:val="1C1731"/>
          <w:spacing w:val="40"/>
        </w:rPr>
        <w:t xml:space="preserve"> </w:t>
      </w:r>
      <w:r>
        <w:rPr>
          <w:color w:val="1C1731"/>
        </w:rPr>
        <w:t>first-person</w:t>
      </w:r>
      <w:r>
        <w:rPr>
          <w:color w:val="1C1731"/>
          <w:spacing w:val="41"/>
        </w:rPr>
        <w:t xml:space="preserve"> </w:t>
      </w:r>
      <w:r>
        <w:rPr>
          <w:color w:val="1C1731"/>
        </w:rPr>
        <w:t>shooter</w:t>
      </w:r>
      <w:r>
        <w:rPr>
          <w:color w:val="1C1731"/>
          <w:spacing w:val="40"/>
        </w:rPr>
        <w:t xml:space="preserve"> </w:t>
      </w:r>
      <w:r>
        <w:rPr>
          <w:color w:val="1C1731"/>
        </w:rPr>
        <w:t>games</w:t>
      </w:r>
      <w:r>
        <w:rPr>
          <w:color w:val="1C1731"/>
          <w:spacing w:val="41"/>
        </w:rPr>
        <w:t xml:space="preserve"> </w:t>
      </w:r>
      <w:r>
        <w:rPr>
          <w:color w:val="1C1731"/>
          <w:spacing w:val="-2"/>
        </w:rPr>
        <w:t>(Christchurch).</w:t>
      </w:r>
    </w:p>
    <w:p w14:paraId="5A386061" w14:textId="77777777" w:rsidR="005B1E76" w:rsidRDefault="00EC16DA">
      <w:pPr>
        <w:pStyle w:val="BodyText"/>
        <w:tabs>
          <w:tab w:val="left" w:pos="1130"/>
        </w:tabs>
        <w:spacing w:before="208" w:line="278" w:lineRule="auto"/>
        <w:ind w:left="1130" w:right="874" w:hanging="341"/>
      </w:pPr>
      <w:r>
        <w:rPr>
          <w:rFonts w:ascii="Myriad Pro" w:hAnsi="Myriad Pro"/>
          <w:color w:val="1C1731"/>
          <w:spacing w:val="-10"/>
        </w:rPr>
        <w:t>»</w:t>
      </w:r>
      <w:r>
        <w:rPr>
          <w:rFonts w:ascii="Myriad Pro" w:hAnsi="Myriad Pro"/>
          <w:color w:val="1C1731"/>
        </w:rPr>
        <w:tab/>
      </w:r>
      <w:r>
        <w:rPr>
          <w:color w:val="1C1731"/>
        </w:rPr>
        <w:t>There</w:t>
      </w:r>
      <w:r>
        <w:rPr>
          <w:color w:val="1C1731"/>
          <w:spacing w:val="33"/>
        </w:rPr>
        <w:t xml:space="preserve"> </w:t>
      </w:r>
      <w:r>
        <w:rPr>
          <w:color w:val="1C1731"/>
        </w:rPr>
        <w:t>are</w:t>
      </w:r>
      <w:r>
        <w:rPr>
          <w:color w:val="1C1731"/>
          <w:spacing w:val="33"/>
        </w:rPr>
        <w:t xml:space="preserve"> </w:t>
      </w:r>
      <w:r>
        <w:rPr>
          <w:color w:val="1C1731"/>
        </w:rPr>
        <w:t>different</w:t>
      </w:r>
      <w:r>
        <w:rPr>
          <w:color w:val="1C1731"/>
          <w:spacing w:val="33"/>
        </w:rPr>
        <w:t xml:space="preserve"> </w:t>
      </w:r>
      <w:r>
        <w:rPr>
          <w:color w:val="1C1731"/>
        </w:rPr>
        <w:t>levels</w:t>
      </w:r>
      <w:r>
        <w:rPr>
          <w:color w:val="1C1731"/>
          <w:spacing w:val="33"/>
        </w:rPr>
        <w:t xml:space="preserve"> </w:t>
      </w:r>
      <w:r>
        <w:rPr>
          <w:color w:val="1C1731"/>
        </w:rPr>
        <w:t>of</w:t>
      </w:r>
      <w:r>
        <w:rPr>
          <w:color w:val="1C1731"/>
          <w:spacing w:val="33"/>
        </w:rPr>
        <w:t xml:space="preserve"> </w:t>
      </w:r>
      <w:r>
        <w:rPr>
          <w:color w:val="1C1731"/>
        </w:rPr>
        <w:t>difficulty,</w:t>
      </w:r>
      <w:r>
        <w:rPr>
          <w:color w:val="1C1731"/>
          <w:spacing w:val="33"/>
        </w:rPr>
        <w:t xml:space="preserve"> </w:t>
      </w:r>
      <w:r>
        <w:rPr>
          <w:color w:val="1C1731"/>
        </w:rPr>
        <w:t>so</w:t>
      </w:r>
      <w:r>
        <w:rPr>
          <w:color w:val="1C1731"/>
          <w:spacing w:val="33"/>
        </w:rPr>
        <w:t xml:space="preserve"> </w:t>
      </w:r>
      <w:r>
        <w:rPr>
          <w:color w:val="1C1731"/>
        </w:rPr>
        <w:t>there</w:t>
      </w:r>
      <w:r>
        <w:rPr>
          <w:color w:val="1C1731"/>
          <w:spacing w:val="33"/>
        </w:rPr>
        <w:t xml:space="preserve"> </w:t>
      </w:r>
      <w:r>
        <w:rPr>
          <w:color w:val="1C1731"/>
        </w:rPr>
        <w:t>is</w:t>
      </w:r>
      <w:r>
        <w:rPr>
          <w:color w:val="1C1731"/>
          <w:spacing w:val="33"/>
        </w:rPr>
        <w:t xml:space="preserve"> </w:t>
      </w:r>
      <w:r>
        <w:rPr>
          <w:color w:val="1C1731"/>
        </w:rPr>
        <w:t>a</w:t>
      </w:r>
      <w:r>
        <w:rPr>
          <w:color w:val="1C1731"/>
          <w:spacing w:val="33"/>
        </w:rPr>
        <w:t xml:space="preserve"> </w:t>
      </w:r>
      <w:r>
        <w:rPr>
          <w:color w:val="1C1731"/>
        </w:rPr>
        <w:t>certain</w:t>
      </w:r>
      <w:r>
        <w:rPr>
          <w:color w:val="1C1731"/>
          <w:spacing w:val="33"/>
        </w:rPr>
        <w:t xml:space="preserve"> </w:t>
      </w:r>
      <w:r>
        <w:rPr>
          <w:color w:val="1C1731"/>
        </w:rPr>
        <w:t>skill</w:t>
      </w:r>
      <w:r>
        <w:rPr>
          <w:color w:val="1C1731"/>
          <w:spacing w:val="33"/>
        </w:rPr>
        <w:t xml:space="preserve"> </w:t>
      </w:r>
      <w:r>
        <w:rPr>
          <w:color w:val="1C1731"/>
        </w:rPr>
        <w:t>involved</w:t>
      </w:r>
      <w:r>
        <w:rPr>
          <w:color w:val="1C1731"/>
          <w:spacing w:val="33"/>
        </w:rPr>
        <w:t xml:space="preserve"> </w:t>
      </w:r>
      <w:r>
        <w:rPr>
          <w:color w:val="1C1731"/>
        </w:rPr>
        <w:t>in</w:t>
      </w:r>
      <w:r>
        <w:rPr>
          <w:color w:val="1C1731"/>
          <w:spacing w:val="33"/>
        </w:rPr>
        <w:t xml:space="preserve"> </w:t>
      </w:r>
      <w:r>
        <w:rPr>
          <w:color w:val="1C1731"/>
        </w:rPr>
        <w:t>playing,</w:t>
      </w:r>
      <w:r>
        <w:rPr>
          <w:color w:val="1C1731"/>
          <w:spacing w:val="33"/>
        </w:rPr>
        <w:t xml:space="preserve"> </w:t>
      </w:r>
      <w:r>
        <w:rPr>
          <w:color w:val="1C1731"/>
        </w:rPr>
        <w:t>and</w:t>
      </w:r>
      <w:r>
        <w:rPr>
          <w:color w:val="1C1731"/>
          <w:spacing w:val="33"/>
        </w:rPr>
        <w:t xml:space="preserve"> </w:t>
      </w:r>
      <w:r>
        <w:rPr>
          <w:color w:val="1C1731"/>
        </w:rPr>
        <w:t>you</w:t>
      </w:r>
      <w:r>
        <w:rPr>
          <w:color w:val="1C1731"/>
          <w:spacing w:val="33"/>
        </w:rPr>
        <w:t xml:space="preserve"> </w:t>
      </w:r>
      <w:r>
        <w:rPr>
          <w:color w:val="1C1731"/>
        </w:rPr>
        <w:t>can only</w:t>
      </w:r>
      <w:r>
        <w:rPr>
          <w:color w:val="1C1731"/>
          <w:spacing w:val="40"/>
        </w:rPr>
        <w:t xml:space="preserve"> </w:t>
      </w:r>
      <w:r>
        <w:rPr>
          <w:color w:val="1C1731"/>
        </w:rPr>
        <w:t>test</w:t>
      </w:r>
      <w:r>
        <w:rPr>
          <w:color w:val="1C1731"/>
          <w:spacing w:val="40"/>
        </w:rPr>
        <w:t xml:space="preserve"> </w:t>
      </w:r>
      <w:r>
        <w:rPr>
          <w:color w:val="1C1731"/>
        </w:rPr>
        <w:t>it</w:t>
      </w:r>
      <w:r>
        <w:rPr>
          <w:color w:val="1C1731"/>
          <w:spacing w:val="40"/>
        </w:rPr>
        <w:t xml:space="preserve"> </w:t>
      </w:r>
      <w:r>
        <w:rPr>
          <w:color w:val="1C1731"/>
        </w:rPr>
        <w:t>out</w:t>
      </w:r>
      <w:r>
        <w:rPr>
          <w:color w:val="1C1731"/>
          <w:spacing w:val="40"/>
        </w:rPr>
        <w:t xml:space="preserve"> </w:t>
      </w:r>
      <w:r>
        <w:rPr>
          <w:color w:val="1C1731"/>
        </w:rPr>
        <w:t>if</w:t>
      </w:r>
      <w:r>
        <w:rPr>
          <w:color w:val="1C1731"/>
          <w:spacing w:val="40"/>
        </w:rPr>
        <w:t xml:space="preserve"> </w:t>
      </w:r>
      <w:r>
        <w:rPr>
          <w:color w:val="1C1731"/>
        </w:rPr>
        <w:t>they</w:t>
      </w:r>
      <w:r>
        <w:rPr>
          <w:color w:val="1C1731"/>
          <w:spacing w:val="40"/>
        </w:rPr>
        <w:t xml:space="preserve"> </w:t>
      </w:r>
      <w:r>
        <w:rPr>
          <w:color w:val="1C1731"/>
        </w:rPr>
        <w:t>keep</w:t>
      </w:r>
      <w:r>
        <w:rPr>
          <w:color w:val="1C1731"/>
          <w:spacing w:val="40"/>
        </w:rPr>
        <w:t xml:space="preserve"> </w:t>
      </w:r>
      <w:r>
        <w:rPr>
          <w:color w:val="1C1731"/>
        </w:rPr>
        <w:t>adding</w:t>
      </w:r>
      <w:r>
        <w:rPr>
          <w:color w:val="1C1731"/>
          <w:spacing w:val="40"/>
        </w:rPr>
        <w:t xml:space="preserve"> </w:t>
      </w:r>
      <w:r>
        <w:rPr>
          <w:color w:val="1C1731"/>
        </w:rPr>
        <w:t>new</w:t>
      </w:r>
      <w:r>
        <w:rPr>
          <w:color w:val="1C1731"/>
          <w:spacing w:val="40"/>
        </w:rPr>
        <w:t xml:space="preserve"> </w:t>
      </w:r>
      <w:r>
        <w:rPr>
          <w:color w:val="1C1731"/>
        </w:rPr>
        <w:t>features</w:t>
      </w:r>
      <w:r>
        <w:rPr>
          <w:color w:val="1C1731"/>
          <w:spacing w:val="40"/>
        </w:rPr>
        <w:t xml:space="preserve"> </w:t>
      </w:r>
      <w:r>
        <w:rPr>
          <w:color w:val="1C1731"/>
        </w:rPr>
        <w:t>(Levin).</w:t>
      </w:r>
    </w:p>
    <w:p w14:paraId="3FD6434D" w14:textId="77777777" w:rsidR="005B1E76" w:rsidRDefault="00EC16DA">
      <w:pPr>
        <w:pStyle w:val="BodyText"/>
        <w:tabs>
          <w:tab w:val="left" w:pos="1130"/>
        </w:tabs>
        <w:spacing w:before="183"/>
        <w:ind w:left="790"/>
      </w:pPr>
      <w:r>
        <w:rPr>
          <w:rFonts w:ascii="Myriad Pro" w:hAnsi="Myriad Pro"/>
          <w:color w:val="1C1731"/>
          <w:spacing w:val="-10"/>
        </w:rPr>
        <w:t>»</w:t>
      </w:r>
      <w:r>
        <w:rPr>
          <w:rFonts w:ascii="Myriad Pro" w:hAnsi="Myriad Pro"/>
          <w:color w:val="1C1731"/>
        </w:rPr>
        <w:tab/>
      </w:r>
      <w:r>
        <w:rPr>
          <w:color w:val="1C1731"/>
        </w:rPr>
        <w:t>When</w:t>
      </w:r>
      <w:r>
        <w:rPr>
          <w:color w:val="1C1731"/>
          <w:spacing w:val="29"/>
        </w:rPr>
        <w:t xml:space="preserve"> </w:t>
      </w:r>
      <w:r>
        <w:rPr>
          <w:color w:val="1C1731"/>
        </w:rPr>
        <w:t>you</w:t>
      </w:r>
      <w:r>
        <w:rPr>
          <w:color w:val="1C1731"/>
          <w:spacing w:val="30"/>
        </w:rPr>
        <w:t xml:space="preserve"> </w:t>
      </w:r>
      <w:r>
        <w:rPr>
          <w:color w:val="1C1731"/>
        </w:rPr>
        <w:t>can</w:t>
      </w:r>
      <w:r>
        <w:rPr>
          <w:color w:val="1C1731"/>
          <w:spacing w:val="30"/>
        </w:rPr>
        <w:t xml:space="preserve"> </w:t>
      </w:r>
      <w:r>
        <w:rPr>
          <w:color w:val="1C1731"/>
        </w:rPr>
        <w:t>unlock</w:t>
      </w:r>
      <w:r>
        <w:rPr>
          <w:color w:val="1C1731"/>
          <w:spacing w:val="29"/>
        </w:rPr>
        <w:t xml:space="preserve"> </w:t>
      </w:r>
      <w:r>
        <w:rPr>
          <w:color w:val="1C1731"/>
        </w:rPr>
        <w:t>new</w:t>
      </w:r>
      <w:r>
        <w:rPr>
          <w:color w:val="1C1731"/>
          <w:spacing w:val="30"/>
        </w:rPr>
        <w:t xml:space="preserve"> </w:t>
      </w:r>
      <w:r>
        <w:rPr>
          <w:color w:val="1C1731"/>
        </w:rPr>
        <w:t>things,</w:t>
      </w:r>
      <w:r>
        <w:rPr>
          <w:color w:val="1C1731"/>
          <w:spacing w:val="30"/>
        </w:rPr>
        <w:t xml:space="preserve"> </w:t>
      </w:r>
      <w:r>
        <w:rPr>
          <w:color w:val="1C1731"/>
        </w:rPr>
        <w:t>if</w:t>
      </w:r>
      <w:r>
        <w:rPr>
          <w:color w:val="1C1731"/>
          <w:spacing w:val="29"/>
        </w:rPr>
        <w:t xml:space="preserve"> </w:t>
      </w:r>
      <w:r>
        <w:rPr>
          <w:color w:val="1C1731"/>
        </w:rPr>
        <w:t>there</w:t>
      </w:r>
      <w:r>
        <w:rPr>
          <w:color w:val="1C1731"/>
          <w:spacing w:val="30"/>
        </w:rPr>
        <w:t xml:space="preserve"> </w:t>
      </w:r>
      <w:r>
        <w:rPr>
          <w:color w:val="1C1731"/>
        </w:rPr>
        <w:t>is</w:t>
      </w:r>
      <w:r>
        <w:rPr>
          <w:color w:val="1C1731"/>
          <w:spacing w:val="30"/>
        </w:rPr>
        <w:t xml:space="preserve"> </w:t>
      </w:r>
      <w:r>
        <w:rPr>
          <w:color w:val="1C1731"/>
        </w:rPr>
        <w:t>a</w:t>
      </w:r>
      <w:r>
        <w:rPr>
          <w:color w:val="1C1731"/>
          <w:spacing w:val="29"/>
        </w:rPr>
        <w:t xml:space="preserve"> </w:t>
      </w:r>
      <w:r>
        <w:rPr>
          <w:color w:val="1C1731"/>
        </w:rPr>
        <w:t>reward</w:t>
      </w:r>
      <w:r>
        <w:rPr>
          <w:color w:val="1C1731"/>
          <w:spacing w:val="30"/>
        </w:rPr>
        <w:t xml:space="preserve"> </w:t>
      </w:r>
      <w:r>
        <w:rPr>
          <w:color w:val="1C1731"/>
        </w:rPr>
        <w:t>pathway</w:t>
      </w:r>
      <w:r>
        <w:rPr>
          <w:color w:val="1C1731"/>
          <w:spacing w:val="30"/>
        </w:rPr>
        <w:t xml:space="preserve"> </w:t>
      </w:r>
      <w:r>
        <w:rPr>
          <w:color w:val="1C1731"/>
        </w:rPr>
        <w:t>the</w:t>
      </w:r>
      <w:r>
        <w:rPr>
          <w:color w:val="1C1731"/>
          <w:spacing w:val="29"/>
        </w:rPr>
        <w:t xml:space="preserve"> </w:t>
      </w:r>
      <w:r>
        <w:rPr>
          <w:color w:val="1C1731"/>
        </w:rPr>
        <w:t>better</w:t>
      </w:r>
      <w:r>
        <w:rPr>
          <w:color w:val="1C1731"/>
          <w:spacing w:val="30"/>
        </w:rPr>
        <w:t xml:space="preserve"> </w:t>
      </w:r>
      <w:r>
        <w:rPr>
          <w:color w:val="1C1731"/>
        </w:rPr>
        <w:t>you</w:t>
      </w:r>
      <w:r>
        <w:rPr>
          <w:color w:val="1C1731"/>
          <w:spacing w:val="30"/>
        </w:rPr>
        <w:t xml:space="preserve"> </w:t>
      </w:r>
      <w:r>
        <w:rPr>
          <w:color w:val="1C1731"/>
        </w:rPr>
        <w:t>play</w:t>
      </w:r>
      <w:r>
        <w:rPr>
          <w:color w:val="1C1731"/>
          <w:spacing w:val="30"/>
        </w:rPr>
        <w:t xml:space="preserve"> </w:t>
      </w:r>
      <w:r>
        <w:rPr>
          <w:color w:val="1C1731"/>
          <w:spacing w:val="-2"/>
        </w:rPr>
        <w:t>(Porirua).</w:t>
      </w:r>
    </w:p>
    <w:p w14:paraId="19E0C78D"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The</w:t>
      </w:r>
      <w:r>
        <w:rPr>
          <w:color w:val="1C1731"/>
          <w:spacing w:val="23"/>
        </w:rPr>
        <w:t xml:space="preserve"> </w:t>
      </w:r>
      <w:r>
        <w:rPr>
          <w:color w:val="1C1731"/>
        </w:rPr>
        <w:t>speed</w:t>
      </w:r>
      <w:r>
        <w:rPr>
          <w:color w:val="1C1731"/>
          <w:spacing w:val="26"/>
        </w:rPr>
        <w:t xml:space="preserve"> </w:t>
      </w:r>
      <w:r>
        <w:rPr>
          <w:color w:val="1C1731"/>
        </w:rPr>
        <w:t>of</w:t>
      </w:r>
      <w:r>
        <w:rPr>
          <w:color w:val="1C1731"/>
          <w:spacing w:val="26"/>
        </w:rPr>
        <w:t xml:space="preserve"> </w:t>
      </w:r>
      <w:r>
        <w:rPr>
          <w:color w:val="1C1731"/>
        </w:rPr>
        <w:t>play</w:t>
      </w:r>
      <w:r>
        <w:rPr>
          <w:color w:val="1C1731"/>
          <w:spacing w:val="26"/>
        </w:rPr>
        <w:t xml:space="preserve"> </w:t>
      </w:r>
      <w:r>
        <w:rPr>
          <w:color w:val="1C1731"/>
        </w:rPr>
        <w:t>–</w:t>
      </w:r>
      <w:r>
        <w:rPr>
          <w:color w:val="1C1731"/>
          <w:spacing w:val="26"/>
        </w:rPr>
        <w:t xml:space="preserve"> </w:t>
      </w:r>
      <w:r>
        <w:rPr>
          <w:color w:val="1C1731"/>
        </w:rPr>
        <w:t>like</w:t>
      </w:r>
      <w:r>
        <w:rPr>
          <w:color w:val="1C1731"/>
          <w:spacing w:val="26"/>
        </w:rPr>
        <w:t xml:space="preserve"> </w:t>
      </w:r>
      <w:r>
        <w:rPr>
          <w:color w:val="1C1731"/>
        </w:rPr>
        <w:t>you’re</w:t>
      </w:r>
      <w:r>
        <w:rPr>
          <w:color w:val="1C1731"/>
          <w:spacing w:val="26"/>
        </w:rPr>
        <w:t xml:space="preserve"> </w:t>
      </w:r>
      <w:r>
        <w:rPr>
          <w:color w:val="1C1731"/>
        </w:rPr>
        <w:t>in</w:t>
      </w:r>
      <w:r>
        <w:rPr>
          <w:color w:val="1C1731"/>
          <w:spacing w:val="26"/>
        </w:rPr>
        <w:t xml:space="preserve"> </w:t>
      </w:r>
      <w:r>
        <w:rPr>
          <w:color w:val="1C1731"/>
        </w:rPr>
        <w:t>the</w:t>
      </w:r>
      <w:r>
        <w:rPr>
          <w:color w:val="1C1731"/>
          <w:spacing w:val="25"/>
        </w:rPr>
        <w:t xml:space="preserve"> </w:t>
      </w:r>
      <w:r>
        <w:rPr>
          <w:color w:val="1C1731"/>
        </w:rPr>
        <w:t>lobby</w:t>
      </w:r>
      <w:r>
        <w:rPr>
          <w:color w:val="1C1731"/>
          <w:spacing w:val="26"/>
        </w:rPr>
        <w:t xml:space="preserve"> </w:t>
      </w:r>
      <w:r>
        <w:rPr>
          <w:color w:val="1C1731"/>
        </w:rPr>
        <w:t>and</w:t>
      </w:r>
      <w:r>
        <w:rPr>
          <w:color w:val="1C1731"/>
          <w:spacing w:val="26"/>
        </w:rPr>
        <w:t xml:space="preserve"> </w:t>
      </w:r>
      <w:r>
        <w:rPr>
          <w:color w:val="1C1731"/>
        </w:rPr>
        <w:t>then</w:t>
      </w:r>
      <w:r>
        <w:rPr>
          <w:color w:val="1C1731"/>
          <w:spacing w:val="26"/>
        </w:rPr>
        <w:t xml:space="preserve"> </w:t>
      </w:r>
      <w:r>
        <w:rPr>
          <w:color w:val="1C1731"/>
        </w:rPr>
        <w:t>back</w:t>
      </w:r>
      <w:r>
        <w:rPr>
          <w:color w:val="1C1731"/>
          <w:spacing w:val="26"/>
        </w:rPr>
        <w:t xml:space="preserve"> </w:t>
      </w:r>
      <w:r>
        <w:rPr>
          <w:color w:val="1C1731"/>
        </w:rPr>
        <w:t>in</w:t>
      </w:r>
      <w:r>
        <w:rPr>
          <w:color w:val="1C1731"/>
          <w:spacing w:val="26"/>
        </w:rPr>
        <w:t xml:space="preserve"> </w:t>
      </w:r>
      <w:r>
        <w:rPr>
          <w:color w:val="1C1731"/>
        </w:rPr>
        <w:t>the</w:t>
      </w:r>
      <w:r>
        <w:rPr>
          <w:color w:val="1C1731"/>
          <w:spacing w:val="26"/>
        </w:rPr>
        <w:t xml:space="preserve"> </w:t>
      </w:r>
      <w:r>
        <w:rPr>
          <w:color w:val="1C1731"/>
        </w:rPr>
        <w:t>game</w:t>
      </w:r>
      <w:r>
        <w:rPr>
          <w:color w:val="1C1731"/>
          <w:spacing w:val="26"/>
        </w:rPr>
        <w:t xml:space="preserve"> </w:t>
      </w:r>
      <w:r>
        <w:rPr>
          <w:color w:val="1C1731"/>
          <w:spacing w:val="-2"/>
        </w:rPr>
        <w:t>(Levin).</w:t>
      </w:r>
    </w:p>
    <w:p w14:paraId="5F54393F" w14:textId="77777777" w:rsidR="005B1E76" w:rsidRDefault="00EC16DA">
      <w:pPr>
        <w:pStyle w:val="BodyText"/>
        <w:tabs>
          <w:tab w:val="left" w:pos="1130"/>
        </w:tabs>
        <w:spacing w:before="208" w:line="278" w:lineRule="auto"/>
        <w:ind w:left="1130" w:right="1260" w:hanging="341"/>
      </w:pPr>
      <w:r>
        <w:rPr>
          <w:rFonts w:ascii="Myriad Pro" w:hAnsi="Myriad Pro"/>
          <w:color w:val="1C1731"/>
          <w:spacing w:val="-10"/>
        </w:rPr>
        <w:t>»</w:t>
      </w:r>
      <w:r>
        <w:rPr>
          <w:rFonts w:ascii="Myriad Pro" w:hAnsi="Myriad Pro"/>
          <w:color w:val="1C1731"/>
        </w:rPr>
        <w:tab/>
      </w:r>
      <w:r>
        <w:rPr>
          <w:color w:val="1C1731"/>
        </w:rPr>
        <w:t>It</w:t>
      </w:r>
      <w:r>
        <w:rPr>
          <w:color w:val="1C1731"/>
          <w:spacing w:val="31"/>
        </w:rPr>
        <w:t xml:space="preserve"> </w:t>
      </w:r>
      <w:r>
        <w:rPr>
          <w:color w:val="1C1731"/>
        </w:rPr>
        <w:t>is</w:t>
      </w:r>
      <w:r>
        <w:rPr>
          <w:color w:val="1C1731"/>
          <w:spacing w:val="31"/>
        </w:rPr>
        <w:t xml:space="preserve"> </w:t>
      </w:r>
      <w:r>
        <w:rPr>
          <w:color w:val="1C1731"/>
        </w:rPr>
        <w:t>marketed</w:t>
      </w:r>
      <w:r>
        <w:rPr>
          <w:color w:val="1C1731"/>
          <w:spacing w:val="31"/>
        </w:rPr>
        <w:t xml:space="preserve"> </w:t>
      </w:r>
      <w:r>
        <w:rPr>
          <w:color w:val="1C1731"/>
        </w:rPr>
        <w:t>for</w:t>
      </w:r>
      <w:r>
        <w:rPr>
          <w:color w:val="1C1731"/>
          <w:spacing w:val="31"/>
        </w:rPr>
        <w:t xml:space="preserve"> </w:t>
      </w:r>
      <w:r>
        <w:rPr>
          <w:color w:val="1C1731"/>
        </w:rPr>
        <w:t>us</w:t>
      </w:r>
      <w:r>
        <w:rPr>
          <w:color w:val="1C1731"/>
          <w:spacing w:val="31"/>
        </w:rPr>
        <w:t xml:space="preserve"> </w:t>
      </w:r>
      <w:r>
        <w:rPr>
          <w:color w:val="1C1731"/>
        </w:rPr>
        <w:t>and</w:t>
      </w:r>
      <w:r>
        <w:rPr>
          <w:color w:val="1C1731"/>
          <w:spacing w:val="31"/>
        </w:rPr>
        <w:t xml:space="preserve"> </w:t>
      </w:r>
      <w:r>
        <w:rPr>
          <w:color w:val="1C1731"/>
        </w:rPr>
        <w:t>the</w:t>
      </w:r>
      <w:r>
        <w:rPr>
          <w:color w:val="1C1731"/>
          <w:spacing w:val="31"/>
        </w:rPr>
        <w:t xml:space="preserve"> </w:t>
      </w:r>
      <w:r>
        <w:rPr>
          <w:color w:val="1C1731"/>
        </w:rPr>
        <w:t>designers;</w:t>
      </w:r>
      <w:r>
        <w:rPr>
          <w:color w:val="1C1731"/>
          <w:spacing w:val="31"/>
        </w:rPr>
        <w:t xml:space="preserve"> </w:t>
      </w:r>
      <w:r>
        <w:rPr>
          <w:color w:val="1C1731"/>
        </w:rPr>
        <w:t>they’re</w:t>
      </w:r>
      <w:r>
        <w:rPr>
          <w:color w:val="1C1731"/>
          <w:spacing w:val="31"/>
        </w:rPr>
        <w:t xml:space="preserve"> </w:t>
      </w:r>
      <w:r>
        <w:rPr>
          <w:color w:val="1C1731"/>
        </w:rPr>
        <w:t>not</w:t>
      </w:r>
      <w:r>
        <w:rPr>
          <w:color w:val="1C1731"/>
          <w:spacing w:val="31"/>
        </w:rPr>
        <w:t xml:space="preserve"> </w:t>
      </w:r>
      <w:r>
        <w:rPr>
          <w:color w:val="1C1731"/>
        </w:rPr>
        <w:t>stupid;</w:t>
      </w:r>
      <w:r>
        <w:rPr>
          <w:color w:val="1C1731"/>
          <w:spacing w:val="31"/>
        </w:rPr>
        <w:t xml:space="preserve"> </w:t>
      </w:r>
      <w:r>
        <w:rPr>
          <w:color w:val="1C1731"/>
        </w:rPr>
        <w:t>they</w:t>
      </w:r>
      <w:r>
        <w:rPr>
          <w:color w:val="1C1731"/>
          <w:spacing w:val="31"/>
        </w:rPr>
        <w:t xml:space="preserve"> </w:t>
      </w:r>
      <w:r>
        <w:rPr>
          <w:color w:val="1C1731"/>
        </w:rPr>
        <w:t>know</w:t>
      </w:r>
      <w:r>
        <w:rPr>
          <w:color w:val="1C1731"/>
          <w:spacing w:val="31"/>
        </w:rPr>
        <w:t xml:space="preserve"> </w:t>
      </w:r>
      <w:r>
        <w:rPr>
          <w:color w:val="1C1731"/>
        </w:rPr>
        <w:t>exactly</w:t>
      </w:r>
      <w:r>
        <w:rPr>
          <w:color w:val="1C1731"/>
          <w:spacing w:val="31"/>
        </w:rPr>
        <w:t xml:space="preserve"> </w:t>
      </w:r>
      <w:r>
        <w:rPr>
          <w:color w:val="1C1731"/>
        </w:rPr>
        <w:t>what</w:t>
      </w:r>
      <w:r>
        <w:rPr>
          <w:color w:val="1C1731"/>
          <w:spacing w:val="31"/>
        </w:rPr>
        <w:t xml:space="preserve"> </w:t>
      </w:r>
      <w:r>
        <w:rPr>
          <w:color w:val="1C1731"/>
        </w:rPr>
        <w:t>we</w:t>
      </w:r>
      <w:r>
        <w:rPr>
          <w:color w:val="1C1731"/>
          <w:spacing w:val="31"/>
        </w:rPr>
        <w:t xml:space="preserve"> </w:t>
      </w:r>
      <w:r>
        <w:rPr>
          <w:color w:val="1C1731"/>
        </w:rPr>
        <w:t xml:space="preserve">want </w:t>
      </w:r>
      <w:r>
        <w:rPr>
          <w:color w:val="1C1731"/>
          <w:spacing w:val="-2"/>
        </w:rPr>
        <w:t>(Levin).</w:t>
      </w:r>
    </w:p>
    <w:p w14:paraId="3D251B99" w14:textId="77777777" w:rsidR="005B1E76" w:rsidRDefault="00EC16DA">
      <w:pPr>
        <w:pStyle w:val="Heading8"/>
        <w:spacing w:before="183"/>
        <w:ind w:left="507"/>
      </w:pPr>
      <w:r>
        <w:rPr>
          <w:color w:val="4971B8"/>
          <w:spacing w:val="-2"/>
        </w:rPr>
        <w:t>Access</w:t>
      </w:r>
    </w:p>
    <w:p w14:paraId="53A0A422" w14:textId="77777777" w:rsidR="005B1E76" w:rsidRDefault="00EC16DA">
      <w:pPr>
        <w:pStyle w:val="BodyText"/>
        <w:spacing w:before="50" w:line="292" w:lineRule="auto"/>
        <w:ind w:left="507" w:right="787"/>
      </w:pPr>
      <w:r>
        <w:rPr>
          <w:color w:val="1C1731"/>
        </w:rPr>
        <w:t>Being</w:t>
      </w:r>
      <w:r>
        <w:rPr>
          <w:color w:val="1C1731"/>
          <w:spacing w:val="35"/>
        </w:rPr>
        <w:t xml:space="preserve"> </w:t>
      </w:r>
      <w:r>
        <w:rPr>
          <w:color w:val="1C1731"/>
        </w:rPr>
        <w:t>able</w:t>
      </w:r>
      <w:r>
        <w:rPr>
          <w:color w:val="1C1731"/>
          <w:spacing w:val="35"/>
        </w:rPr>
        <w:t xml:space="preserve"> </w:t>
      </w:r>
      <w:r>
        <w:rPr>
          <w:color w:val="1C1731"/>
        </w:rPr>
        <w:t>to</w:t>
      </w:r>
      <w:r>
        <w:rPr>
          <w:color w:val="1C1731"/>
          <w:spacing w:val="35"/>
        </w:rPr>
        <w:t xml:space="preserve"> </w:t>
      </w:r>
      <w:r>
        <w:rPr>
          <w:color w:val="1C1731"/>
        </w:rPr>
        <w:t>interact</w:t>
      </w:r>
      <w:r>
        <w:rPr>
          <w:color w:val="1C1731"/>
          <w:spacing w:val="35"/>
        </w:rPr>
        <w:t xml:space="preserve"> </w:t>
      </w:r>
      <w:r>
        <w:rPr>
          <w:color w:val="1C1731"/>
        </w:rPr>
        <w:t>with</w:t>
      </w:r>
      <w:r>
        <w:rPr>
          <w:color w:val="1C1731"/>
          <w:spacing w:val="35"/>
        </w:rPr>
        <w:t xml:space="preserve"> </w:t>
      </w:r>
      <w:r>
        <w:rPr>
          <w:color w:val="1C1731"/>
        </w:rPr>
        <w:t>peers</w:t>
      </w:r>
      <w:r>
        <w:rPr>
          <w:color w:val="1C1731"/>
          <w:spacing w:val="35"/>
        </w:rPr>
        <w:t xml:space="preserve"> </w:t>
      </w:r>
      <w:r>
        <w:rPr>
          <w:color w:val="1C1731"/>
        </w:rPr>
        <w:t>both</w:t>
      </w:r>
      <w:r>
        <w:rPr>
          <w:color w:val="1C1731"/>
          <w:spacing w:val="35"/>
        </w:rPr>
        <w:t xml:space="preserve"> </w:t>
      </w:r>
      <w:r>
        <w:rPr>
          <w:color w:val="1C1731"/>
        </w:rPr>
        <w:t>locally</w:t>
      </w:r>
      <w:r>
        <w:rPr>
          <w:color w:val="1C1731"/>
          <w:spacing w:val="35"/>
        </w:rPr>
        <w:t xml:space="preserve"> </w:t>
      </w:r>
      <w:r>
        <w:rPr>
          <w:color w:val="1C1731"/>
        </w:rPr>
        <w:t>and</w:t>
      </w:r>
      <w:r>
        <w:rPr>
          <w:color w:val="1C1731"/>
          <w:spacing w:val="35"/>
        </w:rPr>
        <w:t xml:space="preserve"> </w:t>
      </w:r>
      <w:r>
        <w:rPr>
          <w:color w:val="1C1731"/>
        </w:rPr>
        <w:t>internationally,</w:t>
      </w:r>
      <w:r>
        <w:rPr>
          <w:color w:val="1C1731"/>
          <w:spacing w:val="35"/>
        </w:rPr>
        <w:t xml:space="preserve"> </w:t>
      </w:r>
      <w:r>
        <w:rPr>
          <w:color w:val="1C1731"/>
        </w:rPr>
        <w:t>contributing</w:t>
      </w:r>
      <w:r>
        <w:rPr>
          <w:color w:val="1C1731"/>
          <w:spacing w:val="35"/>
        </w:rPr>
        <w:t xml:space="preserve"> </w:t>
      </w:r>
      <w:r>
        <w:rPr>
          <w:color w:val="1C1731"/>
        </w:rPr>
        <w:t>to</w:t>
      </w:r>
      <w:r>
        <w:rPr>
          <w:color w:val="1C1731"/>
          <w:spacing w:val="35"/>
        </w:rPr>
        <w:t xml:space="preserve"> </w:t>
      </w:r>
      <w:r>
        <w:rPr>
          <w:color w:val="1C1731"/>
        </w:rPr>
        <w:t>a</w:t>
      </w:r>
      <w:r>
        <w:rPr>
          <w:color w:val="1C1731"/>
          <w:spacing w:val="35"/>
        </w:rPr>
        <w:t xml:space="preserve"> </w:t>
      </w:r>
      <w:r>
        <w:rPr>
          <w:color w:val="1C1731"/>
        </w:rPr>
        <w:t>team</w:t>
      </w:r>
      <w:r>
        <w:rPr>
          <w:color w:val="1C1731"/>
          <w:spacing w:val="35"/>
        </w:rPr>
        <w:t xml:space="preserve"> </w:t>
      </w:r>
      <w:r>
        <w:rPr>
          <w:color w:val="1C1731"/>
        </w:rPr>
        <w:t>setting</w:t>
      </w:r>
      <w:r>
        <w:rPr>
          <w:color w:val="1C1731"/>
          <w:spacing w:val="35"/>
        </w:rPr>
        <w:t xml:space="preserve"> </w:t>
      </w:r>
      <w:r>
        <w:rPr>
          <w:color w:val="1C1731"/>
        </w:rPr>
        <w:t>in</w:t>
      </w:r>
      <w:r>
        <w:rPr>
          <w:color w:val="1C1731"/>
          <w:spacing w:val="35"/>
        </w:rPr>
        <w:t xml:space="preserve"> </w:t>
      </w:r>
      <w:r>
        <w:rPr>
          <w:color w:val="1C1731"/>
        </w:rPr>
        <w:t>a forum</w:t>
      </w:r>
      <w:r>
        <w:rPr>
          <w:color w:val="1C1731"/>
          <w:spacing w:val="40"/>
        </w:rPr>
        <w:t xml:space="preserve"> </w:t>
      </w:r>
      <w:r>
        <w:rPr>
          <w:color w:val="1C1731"/>
        </w:rPr>
        <w:t>where</w:t>
      </w:r>
      <w:r>
        <w:rPr>
          <w:color w:val="1C1731"/>
          <w:spacing w:val="40"/>
        </w:rPr>
        <w:t xml:space="preserve"> </w:t>
      </w:r>
      <w:r>
        <w:rPr>
          <w:color w:val="1C1731"/>
        </w:rPr>
        <w:t>the</w:t>
      </w:r>
      <w:r>
        <w:rPr>
          <w:color w:val="1C1731"/>
          <w:spacing w:val="40"/>
        </w:rPr>
        <w:t xml:space="preserve"> </w:t>
      </w:r>
      <w:r>
        <w:rPr>
          <w:color w:val="1C1731"/>
        </w:rPr>
        <w:t>graphics</w:t>
      </w:r>
      <w:r>
        <w:rPr>
          <w:color w:val="1C1731"/>
          <w:spacing w:val="40"/>
        </w:rPr>
        <w:t xml:space="preserve"> </w:t>
      </w:r>
      <w:r>
        <w:rPr>
          <w:color w:val="1C1731"/>
        </w:rPr>
        <w:t>are</w:t>
      </w:r>
      <w:r>
        <w:rPr>
          <w:color w:val="1C1731"/>
          <w:spacing w:val="40"/>
        </w:rPr>
        <w:t xml:space="preserve"> </w:t>
      </w:r>
      <w:r>
        <w:rPr>
          <w:color w:val="1C1731"/>
        </w:rPr>
        <w:t>realistic,</w:t>
      </w:r>
      <w:r>
        <w:rPr>
          <w:color w:val="1C1731"/>
          <w:spacing w:val="40"/>
        </w:rPr>
        <w:t xml:space="preserve"> </w:t>
      </w:r>
      <w:r>
        <w:rPr>
          <w:color w:val="1C1731"/>
        </w:rPr>
        <w:t>and</w:t>
      </w:r>
      <w:r>
        <w:rPr>
          <w:color w:val="1C1731"/>
          <w:spacing w:val="40"/>
        </w:rPr>
        <w:t xml:space="preserve"> </w:t>
      </w:r>
      <w:r>
        <w:rPr>
          <w:color w:val="1C1731"/>
        </w:rPr>
        <w:t>easy</w:t>
      </w:r>
      <w:r>
        <w:rPr>
          <w:color w:val="1C1731"/>
          <w:spacing w:val="40"/>
        </w:rPr>
        <w:t xml:space="preserve"> </w:t>
      </w:r>
      <w:r>
        <w:rPr>
          <w:color w:val="1C1731"/>
        </w:rPr>
        <w:t>access</w:t>
      </w:r>
      <w:r>
        <w:rPr>
          <w:color w:val="1C1731"/>
          <w:spacing w:val="40"/>
        </w:rPr>
        <w:t xml:space="preserve"> </w:t>
      </w:r>
      <w:r>
        <w:rPr>
          <w:color w:val="1C1731"/>
        </w:rPr>
        <w:t>without</w:t>
      </w:r>
      <w:r>
        <w:rPr>
          <w:color w:val="1C1731"/>
          <w:spacing w:val="40"/>
        </w:rPr>
        <w:t xml:space="preserve"> </w:t>
      </w:r>
      <w:r>
        <w:rPr>
          <w:color w:val="1C1731"/>
        </w:rPr>
        <w:t>features</w:t>
      </w:r>
      <w:r>
        <w:rPr>
          <w:color w:val="1C1731"/>
          <w:spacing w:val="40"/>
        </w:rPr>
        <w:t xml:space="preserve"> </w:t>
      </w:r>
      <w:r>
        <w:rPr>
          <w:color w:val="1C1731"/>
        </w:rPr>
        <w:t>lagging</w:t>
      </w:r>
      <w:r>
        <w:rPr>
          <w:color w:val="1C1731"/>
          <w:spacing w:val="40"/>
        </w:rPr>
        <w:t xml:space="preserve"> </w:t>
      </w:r>
      <w:r>
        <w:rPr>
          <w:color w:val="1C1731"/>
        </w:rPr>
        <w:t>were</w:t>
      </w:r>
      <w:r>
        <w:rPr>
          <w:color w:val="1C1731"/>
          <w:spacing w:val="40"/>
        </w:rPr>
        <w:t xml:space="preserve"> </w:t>
      </w:r>
      <w:r>
        <w:rPr>
          <w:color w:val="1C1731"/>
        </w:rPr>
        <w:t>reasons</w:t>
      </w:r>
      <w:r>
        <w:rPr>
          <w:color w:val="1C1731"/>
          <w:spacing w:val="40"/>
        </w:rPr>
        <w:t xml:space="preserve"> </w:t>
      </w:r>
      <w:r>
        <w:rPr>
          <w:color w:val="1C1731"/>
        </w:rPr>
        <w:t>why Pasifika</w:t>
      </w:r>
      <w:r>
        <w:rPr>
          <w:color w:val="1C1731"/>
          <w:spacing w:val="40"/>
        </w:rPr>
        <w:t xml:space="preserve"> </w:t>
      </w:r>
      <w:r>
        <w:rPr>
          <w:color w:val="1C1731"/>
        </w:rPr>
        <w:t>youth</w:t>
      </w:r>
      <w:r>
        <w:rPr>
          <w:color w:val="1C1731"/>
          <w:spacing w:val="40"/>
        </w:rPr>
        <w:t xml:space="preserve"> </w:t>
      </w:r>
      <w:r>
        <w:rPr>
          <w:color w:val="1C1731"/>
        </w:rPr>
        <w:t>continued</w:t>
      </w:r>
      <w:r>
        <w:rPr>
          <w:color w:val="1C1731"/>
          <w:spacing w:val="40"/>
        </w:rPr>
        <w:t xml:space="preserve"> </w:t>
      </w:r>
      <w:r>
        <w:rPr>
          <w:color w:val="1C1731"/>
        </w:rPr>
        <w:t>gaming.</w:t>
      </w:r>
      <w:r>
        <w:rPr>
          <w:color w:val="1C1731"/>
          <w:spacing w:val="40"/>
        </w:rPr>
        <w:t xml:space="preserve"> </w:t>
      </w:r>
      <w:r>
        <w:rPr>
          <w:color w:val="1C1731"/>
        </w:rPr>
        <w:t>They</w:t>
      </w:r>
      <w:r>
        <w:rPr>
          <w:color w:val="1C1731"/>
          <w:spacing w:val="40"/>
        </w:rPr>
        <w:t xml:space="preserve"> </w:t>
      </w:r>
      <w:r>
        <w:rPr>
          <w:color w:val="1C1731"/>
        </w:rPr>
        <w:t>note:</w:t>
      </w:r>
    </w:p>
    <w:p w14:paraId="54C5873D" w14:textId="77777777" w:rsidR="005B1E76" w:rsidRDefault="00EC16DA">
      <w:pPr>
        <w:pStyle w:val="BodyText"/>
        <w:tabs>
          <w:tab w:val="left" w:pos="1130"/>
        </w:tabs>
        <w:spacing w:before="179" w:line="278" w:lineRule="auto"/>
        <w:ind w:left="1130" w:right="1260" w:hanging="341"/>
      </w:pPr>
      <w:r>
        <w:rPr>
          <w:rFonts w:ascii="Myriad Pro" w:hAnsi="Myriad Pro"/>
          <w:color w:val="1C1731"/>
          <w:spacing w:val="-10"/>
        </w:rPr>
        <w:t>»</w:t>
      </w:r>
      <w:r>
        <w:rPr>
          <w:rFonts w:ascii="Myriad Pro" w:hAnsi="Myriad Pro"/>
          <w:color w:val="1C1731"/>
        </w:rPr>
        <w:tab/>
      </w:r>
      <w:r>
        <w:rPr>
          <w:color w:val="1C1731"/>
        </w:rPr>
        <w:t>They’re</w:t>
      </w:r>
      <w:r>
        <w:rPr>
          <w:color w:val="1C1731"/>
          <w:spacing w:val="31"/>
        </w:rPr>
        <w:t xml:space="preserve"> </w:t>
      </w:r>
      <w:r>
        <w:rPr>
          <w:color w:val="1C1731"/>
        </w:rPr>
        <w:t>easy</w:t>
      </w:r>
      <w:r>
        <w:rPr>
          <w:color w:val="1C1731"/>
          <w:spacing w:val="31"/>
        </w:rPr>
        <w:t xml:space="preserve"> </w:t>
      </w:r>
      <w:r>
        <w:rPr>
          <w:color w:val="1C1731"/>
        </w:rPr>
        <w:t>to</w:t>
      </w:r>
      <w:r>
        <w:rPr>
          <w:color w:val="1C1731"/>
          <w:spacing w:val="31"/>
        </w:rPr>
        <w:t xml:space="preserve"> </w:t>
      </w:r>
      <w:r>
        <w:rPr>
          <w:color w:val="1C1731"/>
        </w:rPr>
        <w:t>access,</w:t>
      </w:r>
      <w:r>
        <w:rPr>
          <w:color w:val="1C1731"/>
          <w:spacing w:val="31"/>
        </w:rPr>
        <w:t xml:space="preserve"> </w:t>
      </w:r>
      <w:r>
        <w:rPr>
          <w:color w:val="1C1731"/>
        </w:rPr>
        <w:t>you</w:t>
      </w:r>
      <w:r>
        <w:rPr>
          <w:color w:val="1C1731"/>
          <w:spacing w:val="31"/>
        </w:rPr>
        <w:t xml:space="preserve"> </w:t>
      </w:r>
      <w:r>
        <w:rPr>
          <w:color w:val="1C1731"/>
        </w:rPr>
        <w:t>can</w:t>
      </w:r>
      <w:r>
        <w:rPr>
          <w:color w:val="1C1731"/>
          <w:spacing w:val="31"/>
        </w:rPr>
        <w:t xml:space="preserve"> </w:t>
      </w:r>
      <w:r>
        <w:rPr>
          <w:color w:val="1C1731"/>
        </w:rPr>
        <w:t>download</w:t>
      </w:r>
      <w:r>
        <w:rPr>
          <w:color w:val="1C1731"/>
          <w:spacing w:val="31"/>
        </w:rPr>
        <w:t xml:space="preserve"> </w:t>
      </w:r>
      <w:r>
        <w:rPr>
          <w:color w:val="1C1731"/>
        </w:rPr>
        <w:t>on</w:t>
      </w:r>
      <w:r>
        <w:rPr>
          <w:color w:val="1C1731"/>
          <w:spacing w:val="31"/>
        </w:rPr>
        <w:t xml:space="preserve"> </w:t>
      </w:r>
      <w:r>
        <w:rPr>
          <w:color w:val="1C1731"/>
        </w:rPr>
        <w:t>the</w:t>
      </w:r>
      <w:r>
        <w:rPr>
          <w:color w:val="1C1731"/>
          <w:spacing w:val="31"/>
        </w:rPr>
        <w:t xml:space="preserve"> </w:t>
      </w:r>
      <w:r>
        <w:rPr>
          <w:color w:val="1C1731"/>
        </w:rPr>
        <w:t>phone,</w:t>
      </w:r>
      <w:r>
        <w:rPr>
          <w:color w:val="1C1731"/>
          <w:spacing w:val="31"/>
        </w:rPr>
        <w:t xml:space="preserve"> </w:t>
      </w:r>
      <w:r>
        <w:rPr>
          <w:color w:val="1C1731"/>
        </w:rPr>
        <w:t>console,</w:t>
      </w:r>
      <w:r>
        <w:rPr>
          <w:color w:val="1C1731"/>
          <w:spacing w:val="31"/>
        </w:rPr>
        <w:t xml:space="preserve"> </w:t>
      </w:r>
      <w:r>
        <w:rPr>
          <w:color w:val="1C1731"/>
        </w:rPr>
        <w:t>or</w:t>
      </w:r>
      <w:r>
        <w:rPr>
          <w:color w:val="1C1731"/>
          <w:spacing w:val="31"/>
        </w:rPr>
        <w:t xml:space="preserve"> </w:t>
      </w:r>
      <w:r>
        <w:rPr>
          <w:color w:val="1C1731"/>
        </w:rPr>
        <w:t>any</w:t>
      </w:r>
      <w:r>
        <w:rPr>
          <w:color w:val="1C1731"/>
          <w:spacing w:val="31"/>
        </w:rPr>
        <w:t xml:space="preserve"> </w:t>
      </w:r>
      <w:r>
        <w:rPr>
          <w:color w:val="1C1731"/>
        </w:rPr>
        <w:t>device,</w:t>
      </w:r>
      <w:r>
        <w:rPr>
          <w:color w:val="1C1731"/>
          <w:spacing w:val="31"/>
        </w:rPr>
        <w:t xml:space="preserve"> </w:t>
      </w:r>
      <w:r>
        <w:rPr>
          <w:color w:val="1C1731"/>
        </w:rPr>
        <w:t>and</w:t>
      </w:r>
      <w:r>
        <w:rPr>
          <w:color w:val="1C1731"/>
          <w:spacing w:val="31"/>
        </w:rPr>
        <w:t xml:space="preserve"> </w:t>
      </w:r>
      <w:r>
        <w:rPr>
          <w:color w:val="1C1731"/>
        </w:rPr>
        <w:t>it’s</w:t>
      </w:r>
      <w:r>
        <w:rPr>
          <w:color w:val="1C1731"/>
          <w:spacing w:val="31"/>
        </w:rPr>
        <w:t xml:space="preserve"> </w:t>
      </w:r>
      <w:r>
        <w:rPr>
          <w:color w:val="1C1731"/>
        </w:rPr>
        <w:t xml:space="preserve">free </w:t>
      </w:r>
      <w:r>
        <w:rPr>
          <w:color w:val="1C1731"/>
          <w:spacing w:val="-2"/>
        </w:rPr>
        <w:t>(Auckland).</w:t>
      </w:r>
    </w:p>
    <w:p w14:paraId="38E215AA" w14:textId="77777777" w:rsidR="005B1E76" w:rsidRDefault="00EC16DA">
      <w:pPr>
        <w:pStyle w:val="BodyText"/>
        <w:tabs>
          <w:tab w:val="left" w:pos="1130"/>
        </w:tabs>
        <w:spacing w:before="183"/>
        <w:ind w:left="790"/>
      </w:pPr>
      <w:r>
        <w:rPr>
          <w:rFonts w:ascii="Myriad Pro" w:hAnsi="Myriad Pro"/>
          <w:color w:val="1C1731"/>
          <w:spacing w:val="-10"/>
        </w:rPr>
        <w:t>»</w:t>
      </w:r>
      <w:r>
        <w:rPr>
          <w:rFonts w:ascii="Myriad Pro" w:hAnsi="Myriad Pro"/>
          <w:color w:val="1C1731"/>
        </w:rPr>
        <w:tab/>
      </w:r>
      <w:r>
        <w:rPr>
          <w:color w:val="1C1731"/>
        </w:rPr>
        <w:t>If</w:t>
      </w:r>
      <w:r>
        <w:rPr>
          <w:color w:val="1C1731"/>
          <w:spacing w:val="28"/>
        </w:rPr>
        <w:t xml:space="preserve"> </w:t>
      </w:r>
      <w:r>
        <w:rPr>
          <w:color w:val="1C1731"/>
        </w:rPr>
        <w:t>access</w:t>
      </w:r>
      <w:r>
        <w:rPr>
          <w:color w:val="1C1731"/>
          <w:spacing w:val="29"/>
        </w:rPr>
        <w:t xml:space="preserve"> </w:t>
      </w:r>
      <w:r>
        <w:rPr>
          <w:color w:val="1C1731"/>
        </w:rPr>
        <w:t>isn’t</w:t>
      </w:r>
      <w:r>
        <w:rPr>
          <w:color w:val="1C1731"/>
          <w:spacing w:val="29"/>
        </w:rPr>
        <w:t xml:space="preserve"> </w:t>
      </w:r>
      <w:r>
        <w:rPr>
          <w:color w:val="1C1731"/>
        </w:rPr>
        <w:t>an</w:t>
      </w:r>
      <w:r>
        <w:rPr>
          <w:color w:val="1C1731"/>
          <w:spacing w:val="29"/>
        </w:rPr>
        <w:t xml:space="preserve"> </w:t>
      </w:r>
      <w:r>
        <w:rPr>
          <w:color w:val="1C1731"/>
        </w:rPr>
        <w:t>issue</w:t>
      </w:r>
      <w:r>
        <w:rPr>
          <w:color w:val="1C1731"/>
          <w:spacing w:val="29"/>
        </w:rPr>
        <w:t xml:space="preserve"> </w:t>
      </w:r>
      <w:r>
        <w:rPr>
          <w:color w:val="1C1731"/>
        </w:rPr>
        <w:t>it</w:t>
      </w:r>
      <w:r>
        <w:rPr>
          <w:color w:val="1C1731"/>
          <w:spacing w:val="28"/>
        </w:rPr>
        <w:t xml:space="preserve"> </w:t>
      </w:r>
      <w:r>
        <w:rPr>
          <w:color w:val="1C1731"/>
        </w:rPr>
        <w:t>makes</w:t>
      </w:r>
      <w:r>
        <w:rPr>
          <w:color w:val="1C1731"/>
          <w:spacing w:val="29"/>
        </w:rPr>
        <w:t xml:space="preserve"> </w:t>
      </w:r>
      <w:r>
        <w:rPr>
          <w:color w:val="1C1731"/>
        </w:rPr>
        <w:t>it</w:t>
      </w:r>
      <w:r>
        <w:rPr>
          <w:color w:val="1C1731"/>
          <w:spacing w:val="29"/>
        </w:rPr>
        <w:t xml:space="preserve"> </w:t>
      </w:r>
      <w:r>
        <w:rPr>
          <w:color w:val="1C1731"/>
        </w:rPr>
        <w:t>more</w:t>
      </w:r>
      <w:r>
        <w:rPr>
          <w:color w:val="1C1731"/>
          <w:spacing w:val="29"/>
        </w:rPr>
        <w:t xml:space="preserve"> </w:t>
      </w:r>
      <w:r>
        <w:rPr>
          <w:color w:val="1C1731"/>
        </w:rPr>
        <w:t>popular</w:t>
      </w:r>
      <w:r>
        <w:rPr>
          <w:color w:val="1C1731"/>
          <w:spacing w:val="29"/>
        </w:rPr>
        <w:t xml:space="preserve"> </w:t>
      </w:r>
      <w:r>
        <w:rPr>
          <w:color w:val="1C1731"/>
          <w:spacing w:val="-2"/>
        </w:rPr>
        <w:t>(Christchurch).</w:t>
      </w:r>
    </w:p>
    <w:p w14:paraId="5465E0D1"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All</w:t>
      </w:r>
      <w:r>
        <w:rPr>
          <w:color w:val="1C1731"/>
          <w:spacing w:val="27"/>
        </w:rPr>
        <w:t xml:space="preserve"> </w:t>
      </w:r>
      <w:r>
        <w:rPr>
          <w:color w:val="1C1731"/>
        </w:rPr>
        <w:t>we</w:t>
      </w:r>
      <w:r>
        <w:rPr>
          <w:color w:val="1C1731"/>
          <w:spacing w:val="27"/>
        </w:rPr>
        <w:t xml:space="preserve"> </w:t>
      </w:r>
      <w:r>
        <w:rPr>
          <w:color w:val="1C1731"/>
        </w:rPr>
        <w:t>need</w:t>
      </w:r>
      <w:r>
        <w:rPr>
          <w:color w:val="1C1731"/>
          <w:spacing w:val="27"/>
        </w:rPr>
        <w:t xml:space="preserve"> </w:t>
      </w:r>
      <w:r>
        <w:rPr>
          <w:color w:val="1C1731"/>
        </w:rPr>
        <w:t>is</w:t>
      </w:r>
      <w:r>
        <w:rPr>
          <w:color w:val="1C1731"/>
          <w:spacing w:val="28"/>
        </w:rPr>
        <w:t xml:space="preserve"> </w:t>
      </w:r>
      <w:proofErr w:type="spellStart"/>
      <w:r>
        <w:rPr>
          <w:color w:val="1C1731"/>
        </w:rPr>
        <w:t>wifi</w:t>
      </w:r>
      <w:proofErr w:type="spellEnd"/>
      <w:r>
        <w:rPr>
          <w:color w:val="1C1731"/>
        </w:rPr>
        <w:t>,</w:t>
      </w:r>
      <w:r>
        <w:rPr>
          <w:color w:val="1C1731"/>
          <w:spacing w:val="27"/>
        </w:rPr>
        <w:t xml:space="preserve"> </w:t>
      </w:r>
      <w:r>
        <w:rPr>
          <w:color w:val="1C1731"/>
        </w:rPr>
        <w:t>and</w:t>
      </w:r>
      <w:r>
        <w:rPr>
          <w:color w:val="1C1731"/>
          <w:spacing w:val="27"/>
        </w:rPr>
        <w:t xml:space="preserve"> </w:t>
      </w:r>
      <w:r>
        <w:rPr>
          <w:color w:val="1C1731"/>
        </w:rPr>
        <w:t>then</w:t>
      </w:r>
      <w:r>
        <w:rPr>
          <w:color w:val="1C1731"/>
          <w:spacing w:val="28"/>
        </w:rPr>
        <w:t xml:space="preserve"> </w:t>
      </w:r>
      <w:r>
        <w:rPr>
          <w:color w:val="1C1731"/>
        </w:rPr>
        <w:t>we</w:t>
      </w:r>
      <w:r>
        <w:rPr>
          <w:color w:val="1C1731"/>
          <w:spacing w:val="27"/>
        </w:rPr>
        <w:t xml:space="preserve"> </w:t>
      </w:r>
      <w:r>
        <w:rPr>
          <w:color w:val="1C1731"/>
        </w:rPr>
        <w:t>can</w:t>
      </w:r>
      <w:r>
        <w:rPr>
          <w:color w:val="1C1731"/>
          <w:spacing w:val="27"/>
        </w:rPr>
        <w:t xml:space="preserve"> </w:t>
      </w:r>
      <w:r>
        <w:rPr>
          <w:color w:val="1C1731"/>
        </w:rPr>
        <w:t>connect</w:t>
      </w:r>
      <w:r>
        <w:rPr>
          <w:color w:val="1C1731"/>
          <w:spacing w:val="28"/>
        </w:rPr>
        <w:t xml:space="preserve"> </w:t>
      </w:r>
      <w:r>
        <w:rPr>
          <w:color w:val="1C1731"/>
        </w:rPr>
        <w:t>with</w:t>
      </w:r>
      <w:r>
        <w:rPr>
          <w:color w:val="1C1731"/>
          <w:spacing w:val="27"/>
        </w:rPr>
        <w:t xml:space="preserve"> </w:t>
      </w:r>
      <w:r>
        <w:rPr>
          <w:color w:val="1C1731"/>
        </w:rPr>
        <w:t>our</w:t>
      </w:r>
      <w:r>
        <w:rPr>
          <w:color w:val="1C1731"/>
          <w:spacing w:val="27"/>
        </w:rPr>
        <w:t xml:space="preserve"> </w:t>
      </w:r>
      <w:r>
        <w:rPr>
          <w:color w:val="1C1731"/>
        </w:rPr>
        <w:t>mates</w:t>
      </w:r>
      <w:r>
        <w:rPr>
          <w:color w:val="1C1731"/>
          <w:spacing w:val="28"/>
        </w:rPr>
        <w:t xml:space="preserve"> </w:t>
      </w:r>
      <w:r>
        <w:rPr>
          <w:color w:val="1C1731"/>
          <w:spacing w:val="-2"/>
        </w:rPr>
        <w:t>(Timaru).</w:t>
      </w:r>
    </w:p>
    <w:p w14:paraId="636E8565" w14:textId="77777777" w:rsidR="005B1E76" w:rsidRDefault="005B1E76">
      <w:pPr>
        <w:sectPr w:rsidR="005B1E76">
          <w:pgSz w:w="11910" w:h="16840"/>
          <w:pgMar w:top="700" w:right="340" w:bottom="480" w:left="400" w:header="386" w:footer="298" w:gutter="0"/>
          <w:cols w:space="720"/>
        </w:sectPr>
      </w:pPr>
    </w:p>
    <w:p w14:paraId="22005ADF" w14:textId="77777777" w:rsidR="005B1E76" w:rsidRDefault="00EC16DA">
      <w:pPr>
        <w:pStyle w:val="BodyText"/>
      </w:pPr>
      <w:r>
        <w:rPr>
          <w:noProof/>
        </w:rPr>
        <w:lastRenderedPageBreak/>
        <w:drawing>
          <wp:anchor distT="0" distB="0" distL="0" distR="0" simplePos="0" relativeHeight="15791616" behindDoc="0" locked="0" layoutInCell="1" allowOverlap="1" wp14:anchorId="134208A0" wp14:editId="67519885">
            <wp:simplePos x="0" y="0"/>
            <wp:positionH relativeFrom="page">
              <wp:posOffset>0</wp:posOffset>
            </wp:positionH>
            <wp:positionV relativeFrom="page">
              <wp:posOffset>0</wp:posOffset>
            </wp:positionV>
            <wp:extent cx="162001" cy="10692003"/>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792128" behindDoc="0" locked="0" layoutInCell="1" allowOverlap="1" wp14:anchorId="40552193" wp14:editId="1CF5D687">
            <wp:simplePos x="0" y="0"/>
            <wp:positionH relativeFrom="page">
              <wp:posOffset>324002</wp:posOffset>
            </wp:positionH>
            <wp:positionV relativeFrom="page">
              <wp:posOffset>10558805</wp:posOffset>
            </wp:positionV>
            <wp:extent cx="162001" cy="133197"/>
            <wp:effectExtent l="0" t="0" r="0" b="0"/>
            <wp:wrapNone/>
            <wp:docPr id="1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2AAD510" w14:textId="77777777" w:rsidR="005B1E76" w:rsidRDefault="005B1E76">
      <w:pPr>
        <w:pStyle w:val="BodyText"/>
      </w:pPr>
    </w:p>
    <w:p w14:paraId="6EBC7531" w14:textId="77777777" w:rsidR="005B1E76" w:rsidRDefault="005B1E76">
      <w:pPr>
        <w:pStyle w:val="BodyText"/>
      </w:pPr>
    </w:p>
    <w:p w14:paraId="4EE8C35A" w14:textId="77777777" w:rsidR="005B1E76" w:rsidRDefault="005B1E76">
      <w:pPr>
        <w:pStyle w:val="BodyText"/>
      </w:pPr>
    </w:p>
    <w:p w14:paraId="529B297D" w14:textId="77777777" w:rsidR="005B1E76" w:rsidRDefault="005B1E76">
      <w:pPr>
        <w:pStyle w:val="BodyText"/>
      </w:pPr>
    </w:p>
    <w:p w14:paraId="2593796D" w14:textId="77777777" w:rsidR="005B1E76" w:rsidRDefault="005B1E76">
      <w:pPr>
        <w:pStyle w:val="BodyText"/>
      </w:pPr>
    </w:p>
    <w:p w14:paraId="25A61C59" w14:textId="77777777" w:rsidR="005B1E76" w:rsidRDefault="005B1E76">
      <w:pPr>
        <w:pStyle w:val="BodyText"/>
        <w:spacing w:before="7"/>
        <w:rPr>
          <w:sz w:val="23"/>
        </w:rPr>
      </w:pPr>
    </w:p>
    <w:p w14:paraId="709A3C53" w14:textId="77777777" w:rsidR="005B1E76" w:rsidRDefault="00EC16DA">
      <w:pPr>
        <w:pStyle w:val="Heading6"/>
        <w:jc w:val="both"/>
      </w:pPr>
      <w:bookmarkStart w:id="35" w:name="_TOC_250026"/>
      <w:r>
        <w:t>Device</w:t>
      </w:r>
      <w:r>
        <w:rPr>
          <w:spacing w:val="35"/>
        </w:rPr>
        <w:t xml:space="preserve"> </w:t>
      </w:r>
      <w:r>
        <w:t>of</w:t>
      </w:r>
      <w:r>
        <w:rPr>
          <w:spacing w:val="35"/>
        </w:rPr>
        <w:t xml:space="preserve"> </w:t>
      </w:r>
      <w:bookmarkEnd w:id="35"/>
      <w:r>
        <w:rPr>
          <w:spacing w:val="-2"/>
        </w:rPr>
        <w:t>Preference</w:t>
      </w:r>
    </w:p>
    <w:p w14:paraId="68092C9E" w14:textId="77777777" w:rsidR="005B1E76" w:rsidRDefault="00EC16DA">
      <w:pPr>
        <w:pStyle w:val="BodyText"/>
        <w:spacing w:before="223"/>
        <w:ind w:left="677"/>
        <w:jc w:val="both"/>
      </w:pPr>
      <w:r>
        <w:rPr>
          <w:color w:val="1C1731"/>
        </w:rPr>
        <w:t>Irrespective</w:t>
      </w:r>
      <w:r>
        <w:rPr>
          <w:color w:val="1C1731"/>
          <w:spacing w:val="37"/>
        </w:rPr>
        <w:t xml:space="preserve"> </w:t>
      </w:r>
      <w:r>
        <w:rPr>
          <w:color w:val="1C1731"/>
        </w:rPr>
        <w:t>of</w:t>
      </w:r>
      <w:r>
        <w:rPr>
          <w:color w:val="1C1731"/>
          <w:spacing w:val="38"/>
        </w:rPr>
        <w:t xml:space="preserve"> </w:t>
      </w:r>
      <w:r>
        <w:rPr>
          <w:color w:val="1C1731"/>
        </w:rPr>
        <w:t>ethnicity,</w:t>
      </w:r>
      <w:r>
        <w:rPr>
          <w:color w:val="1C1731"/>
          <w:spacing w:val="38"/>
        </w:rPr>
        <w:t xml:space="preserve"> </w:t>
      </w:r>
      <w:r>
        <w:rPr>
          <w:color w:val="1C1731"/>
        </w:rPr>
        <w:t>the</w:t>
      </w:r>
      <w:r>
        <w:rPr>
          <w:color w:val="1C1731"/>
          <w:spacing w:val="38"/>
        </w:rPr>
        <w:t xml:space="preserve"> </w:t>
      </w:r>
      <w:r>
        <w:rPr>
          <w:color w:val="1C1731"/>
        </w:rPr>
        <w:t>device</w:t>
      </w:r>
      <w:r>
        <w:rPr>
          <w:color w:val="1C1731"/>
          <w:spacing w:val="38"/>
        </w:rPr>
        <w:t xml:space="preserve"> </w:t>
      </w:r>
      <w:r>
        <w:rPr>
          <w:color w:val="1C1731"/>
        </w:rPr>
        <w:t>of</w:t>
      </w:r>
      <w:r>
        <w:rPr>
          <w:color w:val="1C1731"/>
          <w:spacing w:val="38"/>
        </w:rPr>
        <w:t xml:space="preserve"> </w:t>
      </w:r>
      <w:r>
        <w:rPr>
          <w:color w:val="1C1731"/>
        </w:rPr>
        <w:t>choice</w:t>
      </w:r>
      <w:r>
        <w:rPr>
          <w:color w:val="1C1731"/>
          <w:spacing w:val="38"/>
        </w:rPr>
        <w:t xml:space="preserve"> </w:t>
      </w:r>
      <w:r>
        <w:rPr>
          <w:color w:val="1C1731"/>
        </w:rPr>
        <w:t>was</w:t>
      </w:r>
      <w:r>
        <w:rPr>
          <w:color w:val="1C1731"/>
          <w:spacing w:val="37"/>
        </w:rPr>
        <w:t xml:space="preserve"> </w:t>
      </w:r>
      <w:r>
        <w:rPr>
          <w:color w:val="1C1731"/>
        </w:rPr>
        <w:t>the</w:t>
      </w:r>
      <w:r>
        <w:rPr>
          <w:color w:val="1C1731"/>
          <w:spacing w:val="38"/>
        </w:rPr>
        <w:t xml:space="preserve"> </w:t>
      </w:r>
      <w:r>
        <w:rPr>
          <w:color w:val="1C1731"/>
        </w:rPr>
        <w:t>console,</w:t>
      </w:r>
      <w:r>
        <w:rPr>
          <w:color w:val="1C1731"/>
          <w:spacing w:val="38"/>
        </w:rPr>
        <w:t xml:space="preserve"> </w:t>
      </w:r>
      <w:r>
        <w:rPr>
          <w:color w:val="1C1731"/>
        </w:rPr>
        <w:t>with</w:t>
      </w:r>
      <w:r>
        <w:rPr>
          <w:color w:val="1C1731"/>
          <w:spacing w:val="38"/>
        </w:rPr>
        <w:t xml:space="preserve"> </w:t>
      </w:r>
      <w:r>
        <w:rPr>
          <w:color w:val="1C1731"/>
        </w:rPr>
        <w:t>most</w:t>
      </w:r>
      <w:r>
        <w:rPr>
          <w:color w:val="1C1731"/>
          <w:spacing w:val="38"/>
        </w:rPr>
        <w:t xml:space="preserve"> </w:t>
      </w:r>
      <w:r>
        <w:rPr>
          <w:color w:val="1C1731"/>
        </w:rPr>
        <w:t>(79%)</w:t>
      </w:r>
      <w:r>
        <w:rPr>
          <w:color w:val="1C1731"/>
          <w:spacing w:val="38"/>
        </w:rPr>
        <w:t xml:space="preserve"> </w:t>
      </w:r>
      <w:r>
        <w:rPr>
          <w:color w:val="1C1731"/>
        </w:rPr>
        <w:t>Pasifika</w:t>
      </w:r>
      <w:r>
        <w:rPr>
          <w:color w:val="1C1731"/>
          <w:spacing w:val="38"/>
        </w:rPr>
        <w:t xml:space="preserve"> </w:t>
      </w:r>
      <w:r>
        <w:rPr>
          <w:color w:val="1C1731"/>
          <w:spacing w:val="-2"/>
        </w:rPr>
        <w:t>gamers</w:t>
      </w:r>
    </w:p>
    <w:p w14:paraId="43019BF7" w14:textId="77777777" w:rsidR="005B1E76" w:rsidRDefault="00B47849">
      <w:pPr>
        <w:pStyle w:val="BodyText"/>
        <w:spacing w:before="50" w:line="292" w:lineRule="auto"/>
        <w:ind w:left="677" w:right="625"/>
        <w:jc w:val="both"/>
      </w:pPr>
      <w:r>
        <w:pict w14:anchorId="1E33AF85">
          <v:group id="docshapegroup143" o:spid="_x0000_s1411" alt="" style="position:absolute;left:0;text-align:left;margin-left:94.35pt;margin-top:106.85pt;width:432.1pt;height:204pt;z-index:15792640;mso-position-horizontal-relative:page" coordorigin="1887,2137" coordsize="8642,4080">
            <v:shape id="docshape144" o:spid="_x0000_s1412" alt="" style="position:absolute;left:1886;top:2136;width:3637;height:4080" coordorigin="1887,2137" coordsize="3637,4080" o:spt="100" adj="0,,0" path="m3153,6217r-66,-40l3022,6117r-65,-40l2893,6017r-64,-40l2766,5917r-63,-40l2641,5817r-62,-40l2458,5657r-60,-40l2339,5557r-59,-40l2222,5457r-57,-60l2108,5357r-56,-60l1996,5257r-55,-60l1887,5157r,1060l3153,6217xm4025,6217r-68,-40l3822,6057r-67,-40l3623,5897r-64,-60l3534,5821r,l3534,5821r-40,-24l3368,5677r-63,-60l3243,5577r-61,-60l3122,5457r-60,-60l3003,5357r-59,-60l2887,5237r-58,-40l2773,5137r-56,-60l2662,5037r-54,-60l2554,4917r-53,-40l2449,4817r-51,-40l2347,4717r-50,-40l2236,4617r-60,-80l2117,4477r-59,-60l2000,4357r-57,-60l1887,4237r,415l2007,4778r124,127l2233,5007r104,104l2444,5216r111,107l2668,5430r115,109l2902,5648r121,110l3147,5868r126,111l3402,6089r132,111l3554,6217r471,xm5223,2169r-524,648l4188,3417r-375,420l3666,3997r-62,-60l3542,3877r-8,-8l3534,3869r,l3481,3817r-60,-60l3362,3697r-59,-80l3246,3557r-57,-60l3134,3437r-55,-60l3025,3317r-53,-60l2920,3197r-51,-60l2819,3077r-49,-60l2722,2957r-47,-40l2628,2857r-45,-60l2538,2737r4,-3l2538,2730r303,-233l3307,2137r-476,l2745,2197r-79,60l2594,2317r-64,60l2475,2417r-45,20l2354,2497r-50,-60l2256,2377r-47,-60l2164,2257r-43,-60l2079,2137r-192,l1887,2812r36,49l1960,2910r38,50l2038,3011r40,52l2119,3115r43,54l2205,3223r45,56l2295,3334r47,57l2390,3449r49,58l2488,3566r51,59l2591,3685r54,61l2699,3807r55,62l2810,3932r58,63l2926,4059r60,64l3047,4187r61,65l3171,4318r64,66l3300,4450r67,67l3434,4584r100,98l3534,4682r114,111l3764,4902r116,108l3998,5117r118,106l4235,5328r121,104l4477,5534r122,102l4722,5736r124,99l4971,5932r126,97l5223,6124r,-827l5104,5297r-61,-60l4982,5197r-60,-60l4861,5097r-60,-60l4741,4997r-59,-60l4622,4897r-59,-60l4504,4797,4387,4677r-59,-40l4270,4577r-57,-40l4098,4417r-57,-40l3871,4197r,l4053,3997r578,-634l4890,3087r220,-230l5223,2741r,-572xm5523,4613r-150,243l5311,4957r-88,144l5223,6124r126,93l5373,6217r150,l5523,5607r-11,-10l5386,5517r-13,-12l5324,5457r3,-5l5324,5449r49,-76l5523,5141r,-528xm5523,2137r-150,l5250,2137r-27,32l5223,2741r150,-152l5373,2589r150,-150l5523,2137xe" fillcolor="#eaeaea" stroked="f">
              <v:stroke joinstyle="round"/>
              <v:formulas/>
              <v:path arrowok="t" o:connecttype="segments"/>
            </v:shape>
            <v:shape id="docshape145" o:spid="_x0000_s1413" alt="" style="position:absolute;left:5523;top:2136;width:301;height:4080" coordorigin="5523,2137" coordsize="301,4080" o:spt="100" adj="0,,0" path="m5824,5832r-57,-35l5703,5737r-29,-19l5576,5657r-53,-50l5523,6217r151,l5824,6217r,-385xm5824,4124r-19,33l5674,4370r,l5523,4613r,528l5674,4910r150,-232l5824,4124xm5824,2137r-150,l5523,2137r,302l5674,2292r112,-109l5824,2147r,-10xe" fillcolor="#ebebeb" stroked="f">
              <v:stroke joinstyle="round"/>
              <v:formulas/>
              <v:path arrowok="t" o:connecttype="segments"/>
            </v:shape>
            <v:shape id="docshape146" o:spid="_x0000_s1414" alt="" style="position:absolute;left:5823;top:2136;width:301;height:4080" coordorigin="5824,2137" coordsize="301,4080" o:spt="100" adj="0,,0" path="m5835,2137r-11,l5824,2147r11,-10xm6124,6037r-99,-60l5974,5929r,l5961,5917r-137,-85l5824,6217r150,l6124,6217r,-180xm6124,3596r-150,264l5824,4124r,554l5974,4447r150,-231l6124,3596xe" fillcolor="#ececec" stroked="f">
              <v:stroke joinstyle="round"/>
              <v:formulas/>
              <v:path arrowok="t" o:connecttype="segments"/>
            </v:shape>
            <v:shape id="docshape147" o:spid="_x0000_s1415" alt="" style="position:absolute;left:6123;top:3061;width:301;height:3156" coordorigin="6124,3061" coordsize="301,3156" o:spt="100" adj="0,,0" path="m6274,6128r-150,-91l6124,6217r150,l6274,6128xm6274,3331r-150,265l6124,4216r150,-232l6274,3331xm6419,6217r-145,-89l6274,6217r145,xm6424,3061r-28,56l6274,3331r,653l6331,3896r93,-136l6424,3061xe" fillcolor="#ededed" stroked="f">
              <v:stroke joinstyle="round"/>
              <v:formulas/>
              <v:path arrowok="t" o:connecttype="segments"/>
            </v:shape>
            <v:shape id="docshape148" o:spid="_x0000_s1416" alt="" style="position:absolute;left:6423;top:2777;width:151;height:984" coordorigin="6424,2777" coordsize="151,984" path="m6574,2777r-37,70l6500,2917r-38,70l6447,3015r-23,46l6424,3760r74,-108l6574,3544r,-767xe" fillcolor="#eee" stroked="f">
              <v:path arrowok="t"/>
            </v:shape>
            <v:shape id="docshape149" o:spid="_x0000_s1417" alt="" style="position:absolute;left:6573;top:2173;width:301;height:4044" coordorigin="6574,2173" coordsize="301,4044" o:spt="100" adj="0,,0" path="m6874,6101r-51,116l6874,6217r,-116xm6874,2173r-35,70l6802,2320r-38,81l6724,2483r-36,72l6651,2628r-38,74l6574,2777r,767l6686,3385r38,-52l6799,3228r75,-102l6874,2173xe" fillcolor="#efefef" stroked="f">
              <v:stroke joinstyle="round"/>
              <v:formulas/>
              <v:path arrowok="t" o:connecttype="segments"/>
            </v:shape>
            <v:shape id="docshape150" o:spid="_x0000_s1418" alt="" style="position:absolute;left:6873;top:2136;width:301;height:4080" coordorigin="6874,2137" coordsize="301,4080" o:spt="100" adj="0,,0" path="m7174,5413r-150,344l6874,6101r,116l7024,6217r91,l7158,6119r16,-36l7174,5413xm7174,2137r-150,l7024,2137r-132,l6874,2173r,953l6912,3075r37,-50l6987,2975r37,-49l7024,2926r38,-50l7099,2827r38,-48l7174,2733r,-596xe" fillcolor="#f0f0f0" stroked="f">
              <v:stroke joinstyle="round"/>
              <v:formulas/>
              <v:path arrowok="t" o:connecttype="segments"/>
            </v:shape>
            <v:shape id="docshape151" o:spid="_x0000_s1419" alt="" style="position:absolute;left:7173;top:2136;width:301;height:3947" coordorigin="7174,2137" coordsize="301,3947" o:spt="100" adj="0,,0" path="m7474,4699r-24,58l7408,4857r-43,120l7324,5069r,l7321,5077r-147,336l7174,6083r56,-127l7291,5819r33,-72l7382,5619r61,-133l7474,5418r,-719xm7474,2137r-150,l7324,2137r-150,l7174,2733r38,-48l7250,2638r37,-45l7324,2549r38,-46l7400,2459r37,-42l7474,2377r,-240xe" fillcolor="#f1f1f1" stroked="f">
              <v:stroke joinstyle="round"/>
              <v:formulas/>
              <v:path arrowok="t" o:connecttype="segments"/>
            </v:shape>
            <v:shape id="docshape152" o:spid="_x0000_s1420" alt="" style="position:absolute;left:7473;top:2136;width:301;height:3281" coordorigin="7474,2137" coordsize="301,3281" o:spt="100" adj="0,,0" path="m7624,4293r-16,44l7570,4437r-39,120l7491,4657r-17,42l7474,5418r36,-79l7548,5259r37,-81l7624,5096r,-803xm7624,2137r-150,l7474,2377r39,-42l7551,2295r37,-38l7624,2222r,-85xm7720,2137r-96,l7624,2222r29,-27l7681,2169r28,-23l7720,2137xm7774,3874r-26,83l7715,4057r-35,80l7645,4237r-21,56l7624,5096r37,-78l7698,4939r38,-79l7774,4781r,-907xe" fillcolor="#f2f2f2" stroked="f">
              <v:stroke joinstyle="round"/>
              <v:formulas/>
              <v:path arrowok="t" o:connecttype="segments"/>
            </v:shape>
            <v:shape id="docshape153" o:spid="_x0000_s1421" alt="" style="position:absolute;left:7774;top:2136;width:301;height:2645" coordorigin="7774,2137" coordsize="301,2645" o:spt="100" adj="0,,0" path="m7924,3401r-5,16l7894,3497r-26,80l7840,3677r-30,80l7780,3857r-6,17l7774,4781r37,-76l7849,4628r37,-77l7924,4475r,-1074xm8074,2773r-6,44l8055,2877r-15,60l8024,3017r-18,80l7986,3177r-20,80l7943,3337r-19,64l7924,4475r37,-75l7999,4326r38,-74l8074,4179r,-1406xm8074,2137r,l8074,2137r,xe" fillcolor="#f3f3f3" stroked="f">
              <v:stroke joinstyle="round"/>
              <v:formulas/>
              <v:path arrowok="t" o:connecttype="segments"/>
            </v:shape>
            <v:shape id="docshape154" o:spid="_x0000_s1422" alt="" style="position:absolute;left:8074;top:2136;width:301;height:2042" coordorigin="8074,2137" coordsize="301,2042" o:spt="100" adj="0,,0" path="m8224,2137r-150,l8074,2137r17,52l8103,2248r8,68l8111,2349r1,8l8112,2382r1,9l8113,2397r-1,60l8109,2497r-5,60l8097,2617r-8,60l8079,2737r-5,36l8074,4179r38,-73l8149,4034r38,-70l8224,3894r,-1757xm8374,2137r-150,l8224,3894r38,-70l8300,3756r37,-67l8374,3623r,-1486xe" fillcolor="#f5f5f5" stroked="f">
              <v:stroke joinstyle="round"/>
              <v:formulas/>
              <v:path arrowok="t" o:connecttype="segments"/>
            </v:shape>
            <v:shape id="docshape155" o:spid="_x0000_s1423" alt="" style="position:absolute;left:8374;top:2136;width:301;height:1487" coordorigin="8374,2137" coordsize="301,1487" path="m8674,2137r-150,l8374,2137r,1486l8412,3557r38,-64l8487,3431r37,-60l8563,3310r38,-59l8638,3195r36,-52l8674,2137xe" fillcolor="#f6f6f6" stroked="f">
              <v:path arrowok="t"/>
            </v:shape>
            <v:shape id="docshape156" o:spid="_x0000_s1424" alt="" style="position:absolute;left:8674;top:2136;width:301;height:4080" coordorigin="8674,2137" coordsize="301,4080" o:spt="100" adj="0,,0" path="m8974,4905r-2,12l8955,4997r-18,100l8919,5197r-18,100l8882,5397r-19,100l8845,5597r-19,80l8824,5684r-36,193l8769,5957r-19,100l8732,6137r-18,80l8824,6217r150,l8974,4905xm8974,2137r-150,l8674,2137r,1006l8714,3089r38,-50l8789,2993r35,-41l8824,2952r41,-42l8904,2875r36,-28l8974,2827r,-690xe" fillcolor="#f7f7f7" stroked="f">
              <v:stroke joinstyle="round"/>
              <v:formulas/>
              <v:path arrowok="t" o:connecttype="segments"/>
            </v:shape>
            <v:shape id="docshape157" o:spid="_x0000_s1425" alt="" style="position:absolute;left:8974;top:2136;width:301;height:4080" coordorigin="8974,2137" coordsize="301,4080" path="m9274,2137r-150,l8974,2137r,690l8989,2821r15,-5l9017,2814r14,-1l9044,2813r55,36l9139,2932r20,102l9165,3095r4,68l9170,3236r,61l9169,3357r-3,60l9162,3497r-5,80l9151,3637r-7,80l9136,3797r-10,100l9124,3911r-8,66l9105,4057r-12,100l9080,4237r-13,100l9052,4417r-15,100l9022,4617r-16,100l8989,4817r-15,88l8974,6217r77,l9069,6157r18,-61l9106,6034r18,-62l9148,5893r25,-80l9198,5732r25,-81l9249,5569r25,-82l9274,2137xe" fillcolor="#f8f8f8" stroked="f">
              <v:path arrowok="t"/>
            </v:shape>
            <v:shape id="docshape158" o:spid="_x0000_s1426" alt="" style="position:absolute;left:9274;top:2136;width:151;height:3351" coordorigin="9274,2137" coordsize="151,3351" path="m9424,2137r-150,l9274,5487r25,-77l9324,5333r25,-77l9374,5179r25,-76l9424,5027r,-2890xe" fillcolor="#f9f9f9" stroked="f">
              <v:path arrowok="t"/>
            </v:shape>
            <v:shape id="docshape159" o:spid="_x0000_s1427" alt="" style="position:absolute;left:9424;top:2136;width:301;height:2890" coordorigin="9424,2137" coordsize="301,2890" path="m9725,2137r-150,l9424,2137r,2890l9449,4953r25,-73l9499,4807r25,-71l9549,4665r26,-71l9605,4512r30,-82l9665,4351r30,-78l9725,4198r,-2061xe" fillcolor="#fafafa" stroked="f">
              <v:path arrowok="t"/>
            </v:shape>
            <v:shape id="docshape160" o:spid="_x0000_s1428" alt="" style="position:absolute;left:9724;top:2136;width:301;height:2061" coordorigin="9725,2137" coordsize="301,2061" o:spt="100" adj="0,,0" path="m9875,2137r-150,l9725,4198r30,-76l9785,4049r30,-70l9845,3911r30,-64l9875,2137xm10025,2137r-150,l9875,3847r38,-81l9951,3691r37,-68l10025,3562r,-1425xe" fillcolor="#fbfbfb" stroked="f">
              <v:stroke joinstyle="round"/>
              <v:formulas/>
              <v:path arrowok="t" o:connecttype="segments"/>
            </v:shape>
            <v:shape id="docshape161" o:spid="_x0000_s1429" alt="" style="position:absolute;left:10024;top:2136;width:301;height:1426" coordorigin="10025,2137" coordsize="301,1426" path="m10325,2137r-150,l10025,2137r,1425l10064,3502r39,-50l10175,3386r56,-19l10235,3367r71,50l10325,3449r,-82l10325,2137xe" fillcolor="#fcfcfc" stroked="f">
              <v:path arrowok="t"/>
            </v:shape>
            <v:shape id="docshape162" o:spid="_x0000_s1430" alt="" style="position:absolute;left:2264;top:2753;width:175;height:3460" coordorigin="2264,2753" coordsize="175,3460" path="m2439,2753r-3,l2264,2753r,3460l2436,6213r3,l2439,2753xe" fillcolor="#9f59a5" stroked="f">
              <v:path arrowok="t"/>
            </v:shape>
            <v:rect id="docshape163" o:spid="_x0000_s1431" alt="" style="position:absolute;left:2438;top:2753;width:3;height:3460" fillcolor="#9f5aa6" stroked="f"/>
            <v:rect id="docshape164" o:spid="_x0000_s1432" alt="" style="position:absolute;left:2440;top:2753;width:3;height:3460" fillcolor="#9e5ba7" stroked="f"/>
            <v:rect id="docshape165" o:spid="_x0000_s1433" alt="" style="position:absolute;left:2443;top:2753;width:3;height:3460" fillcolor="#9e5ca8" stroked="f"/>
            <v:rect id="docshape166" o:spid="_x0000_s1434" alt="" style="position:absolute;left:2445;top:2753;width:3;height:3460" fillcolor="#9e5da9" stroked="f"/>
            <v:rect id="docshape167" o:spid="_x0000_s1435" alt="" style="position:absolute;left:2448;top:2753;width:3;height:3460" fillcolor="#9d5eaa" stroked="f"/>
            <v:rect id="docshape168" o:spid="_x0000_s1436" alt="" style="position:absolute;left:2450;top:2753;width:3;height:3460" fillcolor="#9d5faa" stroked="f"/>
            <v:rect id="docshape169" o:spid="_x0000_s1437" alt="" style="position:absolute;left:2453;top:2753;width:3;height:3460" fillcolor="#9d60ab" stroked="f"/>
            <v:rect id="docshape170" o:spid="_x0000_s1438" alt="" style="position:absolute;left:2455;top:2753;width:3;height:3460" fillcolor="#9c61ac" stroked="f"/>
            <v:rect id="docshape171" o:spid="_x0000_s1439" alt="" style="position:absolute;left:2458;top:2753;width:3;height:3460" fillcolor="#9c62ad" stroked="f"/>
            <v:rect id="docshape172" o:spid="_x0000_s1440" alt="" style="position:absolute;left:2460;top:2753;width:3;height:3460" fillcolor="#9c63ae" stroked="f"/>
            <v:rect id="docshape173" o:spid="_x0000_s1441" alt="" style="position:absolute;left:2462;top:2753;width:3;height:3460" fillcolor="#9b64af" stroked="f"/>
            <v:rect id="docshape174" o:spid="_x0000_s1442" alt="" style="position:absolute;left:2465;top:2753;width:3;height:3460" fillcolor="#9b65b0" stroked="f"/>
            <v:rect id="docshape175" o:spid="_x0000_s1443" alt="" style="position:absolute;left:2467;top:2753;width:3;height:3460" fillcolor="#9b66b1" stroked="f"/>
            <v:rect id="docshape176" o:spid="_x0000_s1444" alt="" style="position:absolute;left:2470;top:2753;width:3;height:3460" fillcolor="#9b67b2" stroked="f"/>
            <v:rect id="docshape177" o:spid="_x0000_s1445" alt="" style="position:absolute;left:2472;top:2753;width:3;height:3460" fillcolor="#9a68b3" stroked="f"/>
            <v:rect id="docshape178" o:spid="_x0000_s1446" alt="" style="position:absolute;left:2475;top:2753;width:3;height:3460" fillcolor="#9a69b3" stroked="f"/>
            <v:rect id="docshape179" o:spid="_x0000_s1447" alt="" style="position:absolute;left:2477;top:2753;width:3;height:3460" fillcolor="#9a6ab4" stroked="f"/>
            <v:rect id="docshape180" o:spid="_x0000_s1448" alt="" style="position:absolute;left:2480;top:2753;width:3;height:3460" fillcolor="#996bb5" stroked="f"/>
            <v:rect id="docshape181" o:spid="_x0000_s1449" alt="" style="position:absolute;left:2482;top:2753;width:3;height:3460" fillcolor="#996cb6" stroked="f"/>
            <v:rect id="docshape182" o:spid="_x0000_s1450" alt="" style="position:absolute;left:2484;top:2753;width:3;height:3460" fillcolor="#996db7" stroked="f"/>
            <v:rect id="docshape183" o:spid="_x0000_s1451" alt="" style="position:absolute;left:2487;top:2753;width:3;height:3460" fillcolor="#986eb8" stroked="f"/>
            <v:rect id="docshape184" o:spid="_x0000_s1452" alt="" style="position:absolute;left:2489;top:2753;width:3;height:3460" fillcolor="#986fb9" stroked="f"/>
            <v:rect id="docshape185" o:spid="_x0000_s1453" alt="" style="position:absolute;left:2492;top:2753;width:3;height:3460" fillcolor="#9870ba" stroked="f"/>
            <v:rect id="docshape186" o:spid="_x0000_s1454" alt="" style="position:absolute;left:2494;top:2753;width:3;height:3460" fillcolor="#9771bb" stroked="f"/>
            <v:rect id="docshape187" o:spid="_x0000_s1455" alt="" style="position:absolute;left:2497;top:2753;width:3;height:3460" fillcolor="#9772bc" stroked="f"/>
            <v:rect id="docshape188" o:spid="_x0000_s1456" alt="" style="position:absolute;left:2499;top:2753;width:3;height:3460" fillcolor="#9773bc" stroked="f"/>
            <v:rect id="docshape189" o:spid="_x0000_s1457" alt="" style="position:absolute;left:2502;top:2753;width:3;height:3460" fillcolor="#9674bd" stroked="f"/>
            <v:rect id="docshape190" o:spid="_x0000_s1458" alt="" style="position:absolute;left:2504;top:2753;width:3;height:3460" fillcolor="#9675be" stroked="f"/>
            <v:rect id="docshape191" o:spid="_x0000_s1459" alt="" style="position:absolute;left:2506;top:2753;width:3;height:3460" fillcolor="#9676bf" stroked="f"/>
            <v:rect id="docshape192" o:spid="_x0000_s1460" alt="" style="position:absolute;left:2509;top:2753;width:3;height:3460" fillcolor="#9577c0" stroked="f"/>
            <v:rect id="docshape193" o:spid="_x0000_s1461" alt="" style="position:absolute;left:2511;top:2753;width:3;height:3460" fillcolor="#9578c1" stroked="f"/>
            <v:rect id="docshape194" o:spid="_x0000_s1462" alt="" style="position:absolute;left:2514;top:2753;width:3;height:3460" fillcolor="#9579c2" stroked="f"/>
            <v:rect id="docshape195" o:spid="_x0000_s1463" alt="" style="position:absolute;left:2516;top:2753;width:3;height:3460" fillcolor="#947ac3" stroked="f"/>
            <v:rect id="docshape196" o:spid="_x0000_s1464" alt="" style="position:absolute;left:2519;top:2753;width:3;height:3460" fillcolor="#947bc4" stroked="f"/>
            <v:rect id="docshape197" o:spid="_x0000_s1465" alt="" style="position:absolute;left:2521;top:2753;width:3;height:3460" fillcolor="#947cc5" stroked="f"/>
            <v:rect id="docshape198" o:spid="_x0000_s1466" alt="" style="position:absolute;left:2523;top:2753;width:3;height:3460" fillcolor="#937dc5" stroked="f"/>
            <v:rect id="docshape199" o:spid="_x0000_s1467" alt="" style="position:absolute;left:2526;top:2753;width:3;height:3460" fillcolor="#937ec6" stroked="f"/>
            <v:rect id="docshape200" o:spid="_x0000_s1468" alt="" style="position:absolute;left:2528;top:2753;width:3;height:3460" fillcolor="#937fc7" stroked="f"/>
            <v:rect id="docshape201" o:spid="_x0000_s1469" alt="" style="position:absolute;left:2531;top:2753;width:3;height:3460" fillcolor="#9380c8" stroked="f"/>
            <v:rect id="docshape202" o:spid="_x0000_s1470" alt="" style="position:absolute;left:2533;top:2753;width:3;height:3460" fillcolor="#9281c9" stroked="f"/>
            <v:rect id="docshape203" o:spid="_x0000_s1471" alt="" style="position:absolute;left:2536;top:2753;width:3;height:3460" fillcolor="#9282ca" stroked="f"/>
            <v:rect id="docshape204" o:spid="_x0000_s1472" alt="" style="position:absolute;left:2538;top:2753;width:3;height:3460" fillcolor="#9283cb" stroked="f"/>
            <v:rect id="docshape205" o:spid="_x0000_s1473" alt="" style="position:absolute;left:2541;top:2753;width:3;height:3460" fillcolor="#9184cc" stroked="f"/>
            <v:rect id="docshape206" o:spid="_x0000_s1474" alt="" style="position:absolute;left:2543;top:2753;width:3;height:3460" fillcolor="#9185cd" stroked="f"/>
            <v:rect id="docshape207" o:spid="_x0000_s1475" alt="" style="position:absolute;left:2545;top:2753;width:3;height:3460" fillcolor="#9186ce" stroked="f"/>
            <v:rect id="docshape208" o:spid="_x0000_s1476" alt="" style="position:absolute;left:2548;top:2753;width:3;height:3460" fillcolor="#9087ce" stroked="f"/>
            <v:rect id="docshape209" o:spid="_x0000_s1477" alt="" style="position:absolute;left:2550;top:2753;width:3;height:3460" fillcolor="#9088cf" stroked="f"/>
            <v:rect id="docshape210" o:spid="_x0000_s1478" alt="" style="position:absolute;left:2553;top:2753;width:3;height:3460" fillcolor="#9089d0" stroked="f"/>
            <v:rect id="docshape211" o:spid="_x0000_s1479" alt="" style="position:absolute;left:2555;top:2753;width:3;height:3460" fillcolor="#8f8ad1" stroked="f"/>
            <v:rect id="docshape212" o:spid="_x0000_s1480" alt="" style="position:absolute;left:2558;top:2753;width:3;height:3460" fillcolor="#8f8cd2" stroked="f"/>
            <v:rect id="docshape213" o:spid="_x0000_s1481" alt="" style="position:absolute;left:2560;top:2753;width:3;height:3460" fillcolor="#8f8dd3" stroked="f"/>
            <v:rect id="docshape214" o:spid="_x0000_s1482" alt="" style="position:absolute;left:2563;top:2753;width:3;height:3460" fillcolor="#8e8ed4" stroked="f"/>
            <v:rect id="docshape215" o:spid="_x0000_s1483" alt="" style="position:absolute;left:2565;top:2753;width:3;height:3460" fillcolor="#8e8fd5" stroked="f"/>
            <v:rect id="docshape216" o:spid="_x0000_s1484" alt="" style="position:absolute;left:2567;top:2753;width:3;height:3460" fillcolor="#8e90d6" stroked="f"/>
            <v:rect id="docshape217" o:spid="_x0000_s1485" alt="" style="position:absolute;left:2570;top:2753;width:3;height:3460" fillcolor="#8d91d7" stroked="f"/>
            <v:rect id="docshape218" o:spid="_x0000_s1486" alt="" style="position:absolute;left:2572;top:2753;width:3;height:3460" fillcolor="#8d92d7" stroked="f"/>
            <v:rect id="docshape219" o:spid="_x0000_s1487" alt="" style="position:absolute;left:2575;top:2753;width:3;height:3460" fillcolor="#8d93d8" stroked="f"/>
            <v:rect id="docshape220" o:spid="_x0000_s1488" alt="" style="position:absolute;left:2577;top:2753;width:3;height:3460" fillcolor="#8c94d9" stroked="f"/>
            <v:rect id="docshape221" o:spid="_x0000_s1489" alt="" style="position:absolute;left:2580;top:2753;width:3;height:3460" fillcolor="#8c95da" stroked="f"/>
            <v:rect id="docshape222" o:spid="_x0000_s1490" alt="" style="position:absolute;left:2582;top:2753;width:3;height:3460" fillcolor="#8c96db" stroked="f"/>
            <v:rect id="docshape223" o:spid="_x0000_s1491" alt="" style="position:absolute;left:2584;top:2753;width:3;height:3460" fillcolor="#8b97dc" stroked="f"/>
            <v:rect id="docshape224" o:spid="_x0000_s1492" alt="" style="position:absolute;left:2587;top:2753;width:3;height:3460" fillcolor="#8b98dd" stroked="f"/>
            <v:rect id="docshape225" o:spid="_x0000_s1493" alt="" style="position:absolute;left:2589;top:2753;width:3;height:3460" fillcolor="#8b99de" stroked="f"/>
            <v:rect id="docshape226" o:spid="_x0000_s1494" alt="" style="position:absolute;left:2592;top:2753;width:3;height:3460" fillcolor="#8b9adf" stroked="f"/>
            <v:rect id="docshape227" o:spid="_x0000_s1495" alt="" style="position:absolute;left:2594;top:2753;width:3;height:3460" fillcolor="#8a9be0" stroked="f"/>
            <v:rect id="docshape228" o:spid="_x0000_s1496" alt="" style="position:absolute;left:2597;top:2753;width:3;height:3460" fillcolor="#8a9ce0" stroked="f"/>
            <v:rect id="docshape229" o:spid="_x0000_s1497" alt="" style="position:absolute;left:2599;top:2753;width:3;height:3460" fillcolor="#8a9de1" stroked="f"/>
            <v:rect id="docshape230" o:spid="_x0000_s1498" alt="" style="position:absolute;left:2602;top:2753;width:3;height:3460" fillcolor="#899ee2" stroked="f"/>
            <v:rect id="docshape231" o:spid="_x0000_s1499" alt="" style="position:absolute;left:2604;top:2753;width:3;height:3460" fillcolor="#899fe3" stroked="f"/>
            <v:rect id="docshape232" o:spid="_x0000_s1500" alt="" style="position:absolute;left:2606;top:2753;width:3;height:3460" fillcolor="#89a0e4" stroked="f"/>
            <v:rect id="docshape233" o:spid="_x0000_s1501" alt="" style="position:absolute;left:2609;top:2753;width:3;height:3460" fillcolor="#88a1e5" stroked="f"/>
            <v:rect id="docshape234" o:spid="_x0000_s1502" alt="" style="position:absolute;left:2611;top:2753;width:3;height:3460" fillcolor="#88a2e6" stroked="f"/>
            <v:rect id="docshape235" o:spid="_x0000_s1503" alt="" style="position:absolute;left:2614;top:2753;width:3;height:3460" fillcolor="#88a3e7" stroked="f"/>
            <v:rect id="docshape236" o:spid="_x0000_s1504" alt="" style="position:absolute;left:2616;top:2753;width:3;height:3460" fillcolor="#87a4e8" stroked="f"/>
            <v:rect id="docshape237" o:spid="_x0000_s1505" alt="" style="position:absolute;left:2619;top:2753;width:3;height:3460" fillcolor="#87a5e9" stroked="f"/>
            <v:rect id="docshape238" o:spid="_x0000_s1506" alt="" style="position:absolute;left:2621;top:2753;width:3;height:3460" fillcolor="#87a6e9" stroked="f"/>
            <v:rect id="docshape239" o:spid="_x0000_s1507" alt="" style="position:absolute;left:2624;top:2753;width:3;height:3460" fillcolor="#86a7ea" stroked="f"/>
            <v:rect id="docshape240" o:spid="_x0000_s1508" alt="" style="position:absolute;left:2626;top:2753;width:3;height:3460" fillcolor="#86a8eb" stroked="f"/>
            <v:rect id="docshape241" o:spid="_x0000_s1509" alt="" style="position:absolute;left:2628;top:2753;width:3;height:3460" fillcolor="#86a9ec" stroked="f"/>
            <v:rect id="docshape242" o:spid="_x0000_s1510" alt="" style="position:absolute;left:2631;top:2753;width:3;height:3460" fillcolor="#85aaed" stroked="f"/>
            <v:rect id="docshape243" o:spid="_x0000_s1511" alt="" style="position:absolute;left:2633;top:2753;width:3;height:3460" fillcolor="#85abee" stroked="f"/>
            <v:rect id="docshape244" o:spid="_x0000_s1512" alt="" style="position:absolute;left:2636;top:2753;width:3;height:3460" fillcolor="#85acef" stroked="f"/>
            <v:rect id="docshape245" o:spid="_x0000_s1513" alt="" style="position:absolute;left:2638;top:2753;width:3;height:3460" fillcolor="#84adf0" stroked="f"/>
            <v:rect id="docshape246" o:spid="_x0000_s1514" alt="" style="position:absolute;left:2641;top:2753;width:3;height:3460" fillcolor="#84aef1" stroked="f"/>
            <v:rect id="docshape247" o:spid="_x0000_s1515" alt="" style="position:absolute;left:2643;top:2753;width:3;height:3460" fillcolor="#84aff2" stroked="f"/>
            <v:rect id="docshape248" o:spid="_x0000_s1516" alt="" style="position:absolute;left:2646;top:2753;width:3;height:3460" fillcolor="#83b0f2" stroked="f"/>
            <v:rect id="docshape249" o:spid="_x0000_s1517" alt="" style="position:absolute;left:2648;top:2753;width:3;height:3460" fillcolor="#83b1f3" stroked="f"/>
            <v:rect id="docshape250" o:spid="_x0000_s1518" alt="" style="position:absolute;left:2650;top:2753;width:3;height:3460" fillcolor="#83b2f4" stroked="f"/>
            <v:rect id="docshape251" o:spid="_x0000_s1519" alt="" style="position:absolute;left:2653;top:2753;width:3;height:3460" fillcolor="#83b3f5" stroked="f"/>
            <v:rect id="docshape252" o:spid="_x0000_s1520" alt="" style="position:absolute;left:2655;top:2753;width:3;height:3460" fillcolor="#82b4f6" stroked="f"/>
            <v:rect id="docshape253" o:spid="_x0000_s1521" alt="" style="position:absolute;left:2658;top:2753;width:3;height:3460" fillcolor="#82b5f7" stroked="f"/>
            <v:rect id="docshape254" o:spid="_x0000_s1522" alt="" style="position:absolute;left:2660;top:2753;width:3;height:3460" fillcolor="#82b6f8" stroked="f"/>
            <v:rect id="docshape255" o:spid="_x0000_s1523" alt="" style="position:absolute;left:2663;top:2753;width:3;height:3460" fillcolor="#81b7f9" stroked="f"/>
            <v:rect id="docshape256" o:spid="_x0000_s1524" alt="" style="position:absolute;left:2665;top:2753;width:3;height:3460" fillcolor="#81b8fa" stroked="f"/>
            <v:rect id="docshape257" o:spid="_x0000_s1525" alt="" style="position:absolute;left:2667;top:2753;width:3;height:3460" fillcolor="#81b9fb" stroked="f"/>
            <v:rect id="docshape258" o:spid="_x0000_s1526" alt="" style="position:absolute;left:2670;top:2753;width:3;height:3460" fillcolor="#80bafb" stroked="f"/>
            <v:rect id="docshape259" o:spid="_x0000_s1527" alt="" style="position:absolute;left:2672;top:2753;width:3;height:3460" fillcolor="#80bbfc" stroked="f"/>
            <v:rect id="docshape260" o:spid="_x0000_s1528" alt="" style="position:absolute;left:2675;top:2753;width:3;height:3460" fillcolor="#80bcfd" stroked="f"/>
            <v:rect id="docshape261" o:spid="_x0000_s1529" alt="" style="position:absolute;left:2677;top:2753;width:3;height:3460" fillcolor="#7fbdfe" stroked="f"/>
            <v:shape id="docshape262" o:spid="_x0000_s1530" alt="" style="position:absolute;left:2680;top:2753;width:5;height:3460" coordorigin="2680,2753" coordsize="5,3460" o:spt="100" adj="0,,0" path="m2683,2753r-3,l2680,6213r3,l2683,2753xm2685,2753r-2,l2683,6213r2,l2685,2753xe" fillcolor="#7fbeff" stroked="f">
              <v:stroke joinstyle="round"/>
              <v:formulas/>
              <v:path arrowok="t" o:connecttype="segments"/>
            </v:shape>
            <v:rect id="docshape263" o:spid="_x0000_s1531" alt="" style="position:absolute;left:2787;top:2696;width:122;height:3518" fillcolor="#9f59a5" stroked="f"/>
            <v:rect id="docshape264" o:spid="_x0000_s1532" alt="" style="position:absolute;left:2908;top:2696;width:122;height:3518" fillcolor="#9f5aa6" stroked="f"/>
            <v:rect id="docshape265" o:spid="_x0000_s1533" alt="" style="position:absolute;left:3030;top:2696;width:122;height:3518" fillcolor="#9e5ba7" stroked="f"/>
            <v:rect id="docshape266" o:spid="_x0000_s1534" alt="" style="position:absolute;left:3151;top:2696;width:57;height:3518" fillcolor="#9e5ca8" stroked="f"/>
            <v:rect id="docshape267" o:spid="_x0000_s1535" alt="" style="position:absolute;left:3314;top:2753;width:421;height:3460" fillcolor="#7fbeff" stroked="f"/>
            <v:shape id="docshape268" o:spid="_x0000_s1536" alt="" style="position:absolute;left:5672;top:3890;width:175;height:2323" coordorigin="5673,3891" coordsize="175,2323" path="m5847,3891r-3,l5673,3891r,2322l5844,6213r3,l5847,3891xe" fillcolor="#9f59a5" stroked="f">
              <v:path arrowok="t"/>
            </v:shape>
            <v:rect id="docshape269" o:spid="_x0000_s1537" alt="" style="position:absolute;left:5846;top:3890;width:3;height:2323" fillcolor="#9f5aa6" stroked="f"/>
            <v:rect id="docshape270" o:spid="_x0000_s1538" alt="" style="position:absolute;left:5849;top:3890;width:3;height:2323" fillcolor="#9e5ba7" stroked="f"/>
            <v:rect id="docshape271" o:spid="_x0000_s1539" alt="" style="position:absolute;left:5851;top:3890;width:3;height:2323" fillcolor="#9e5ca8" stroked="f"/>
            <v:rect id="docshape272" o:spid="_x0000_s1540" alt="" style="position:absolute;left:5854;top:3890;width:3;height:2323" fillcolor="#9e5da9" stroked="f"/>
            <v:rect id="docshape273" o:spid="_x0000_s1541" alt="" style="position:absolute;left:5856;top:3890;width:3;height:2323" fillcolor="#9d5eaa" stroked="f"/>
            <v:rect id="docshape274" o:spid="_x0000_s1542" alt="" style="position:absolute;left:5859;top:3890;width:3;height:2323" fillcolor="#9d5faa" stroked="f"/>
            <v:rect id="docshape275" o:spid="_x0000_s1543" alt="" style="position:absolute;left:5861;top:3890;width:3;height:2323" fillcolor="#9d60ab" stroked="f"/>
            <v:rect id="docshape276" o:spid="_x0000_s1544" alt="" style="position:absolute;left:5863;top:3890;width:3;height:2323" fillcolor="#9c61ac" stroked="f"/>
            <v:rect id="docshape277" o:spid="_x0000_s1545" alt="" style="position:absolute;left:5866;top:3890;width:3;height:2323" fillcolor="#9c62ad" stroked="f"/>
            <v:rect id="docshape278" o:spid="_x0000_s1546" alt="" style="position:absolute;left:5868;top:3890;width:3;height:2323" fillcolor="#9c63ae" stroked="f"/>
            <v:rect id="docshape279" o:spid="_x0000_s1547" alt="" style="position:absolute;left:5871;top:3890;width:3;height:2323" fillcolor="#9b64af" stroked="f"/>
            <v:rect id="docshape280" o:spid="_x0000_s1548" alt="" style="position:absolute;left:5873;top:3890;width:3;height:2323" fillcolor="#9b65b0" stroked="f"/>
            <v:rect id="docshape281" o:spid="_x0000_s1549" alt="" style="position:absolute;left:5876;top:3890;width:3;height:2323" fillcolor="#9b66b1" stroked="f"/>
            <v:rect id="docshape282" o:spid="_x0000_s1550" alt="" style="position:absolute;left:5878;top:3890;width:3;height:2323" fillcolor="#9b67b2" stroked="f"/>
            <v:rect id="docshape283" o:spid="_x0000_s1551" alt="" style="position:absolute;left:5881;top:3890;width:3;height:2323" fillcolor="#9a68b3" stroked="f"/>
            <v:rect id="docshape284" o:spid="_x0000_s1552" alt="" style="position:absolute;left:5883;top:3890;width:3;height:2323" fillcolor="#9a69b3" stroked="f"/>
            <v:rect id="docshape285" o:spid="_x0000_s1553" alt="" style="position:absolute;left:5885;top:3890;width:3;height:2323" fillcolor="#9a6ab4" stroked="f"/>
            <v:rect id="docshape286" o:spid="_x0000_s1554" alt="" style="position:absolute;left:5888;top:3890;width:3;height:2323" fillcolor="#996bb5" stroked="f"/>
            <v:rect id="docshape287" o:spid="_x0000_s1555" alt="" style="position:absolute;left:5890;top:3890;width:3;height:2323" fillcolor="#996cb6" stroked="f"/>
            <v:rect id="docshape288" o:spid="_x0000_s1556" alt="" style="position:absolute;left:5893;top:3890;width:3;height:2323" fillcolor="#996db7" stroked="f"/>
            <v:rect id="docshape289" o:spid="_x0000_s1557" alt="" style="position:absolute;left:5895;top:3890;width:3;height:2323" fillcolor="#986eb8" stroked="f"/>
            <v:rect id="docshape290" o:spid="_x0000_s1558" alt="" style="position:absolute;left:5898;top:3890;width:3;height:2323" fillcolor="#986fb9" stroked="f"/>
            <v:rect id="docshape291" o:spid="_x0000_s1559" alt="" style="position:absolute;left:5900;top:3890;width:3;height:2323" fillcolor="#9870ba" stroked="f"/>
            <v:rect id="docshape292" o:spid="_x0000_s1560" alt="" style="position:absolute;left:5903;top:3890;width:3;height:2323" fillcolor="#9771bb" stroked="f"/>
            <v:rect id="docshape293" o:spid="_x0000_s1561" alt="" style="position:absolute;left:5905;top:3890;width:3;height:2323" fillcolor="#9772bc" stroked="f"/>
            <v:rect id="docshape294" o:spid="_x0000_s1562" alt="" style="position:absolute;left:5907;top:3890;width:3;height:2323" fillcolor="#9773bc" stroked="f"/>
            <v:rect id="docshape295" o:spid="_x0000_s1563" alt="" style="position:absolute;left:5910;top:3890;width:3;height:2323" fillcolor="#9674bd" stroked="f"/>
            <v:rect id="docshape296" o:spid="_x0000_s1564" alt="" style="position:absolute;left:5912;top:3890;width:3;height:2323" fillcolor="#9675be" stroked="f"/>
            <v:rect id="docshape297" o:spid="_x0000_s1565" alt="" style="position:absolute;left:5915;top:3890;width:3;height:2323" fillcolor="#9676bf" stroked="f"/>
            <v:rect id="docshape298" o:spid="_x0000_s1566" alt="" style="position:absolute;left:5917;top:3890;width:3;height:2323" fillcolor="#9577c0" stroked="f"/>
            <v:rect id="docshape299" o:spid="_x0000_s1567" alt="" style="position:absolute;left:5920;top:3890;width:3;height:2323" fillcolor="#9578c1" stroked="f"/>
            <v:rect id="docshape300" o:spid="_x0000_s1568" alt="" style="position:absolute;left:5922;top:3890;width:3;height:2323" fillcolor="#9579c2" stroked="f"/>
            <v:rect id="docshape301" o:spid="_x0000_s1569" alt="" style="position:absolute;left:5924;top:3890;width:3;height:2323" fillcolor="#947ac3" stroked="f"/>
            <v:rect id="docshape302" o:spid="_x0000_s1570" alt="" style="position:absolute;left:5927;top:3890;width:3;height:2323" fillcolor="#947bc4" stroked="f"/>
            <v:rect id="docshape303" o:spid="_x0000_s1571" alt="" style="position:absolute;left:5929;top:3890;width:3;height:2323" fillcolor="#947cc5" stroked="f"/>
            <v:rect id="docshape304" o:spid="_x0000_s1572" alt="" style="position:absolute;left:5932;top:3890;width:3;height:2323" fillcolor="#937dc5" stroked="f"/>
            <v:rect id="docshape305" o:spid="_x0000_s1573" alt="" style="position:absolute;left:5934;top:3890;width:3;height:2323" fillcolor="#937ec6" stroked="f"/>
            <v:rect id="docshape306" o:spid="_x0000_s1574" alt="" style="position:absolute;left:5937;top:3890;width:3;height:2323" fillcolor="#937fc7" stroked="f"/>
            <v:rect id="docshape307" o:spid="_x0000_s1575" alt="" style="position:absolute;left:5939;top:3890;width:3;height:2323" fillcolor="#9380c8" stroked="f"/>
            <v:rect id="docshape308" o:spid="_x0000_s1576" alt="" style="position:absolute;left:5942;top:3890;width:3;height:2323" fillcolor="#9281c9" stroked="f"/>
            <v:rect id="docshape309" o:spid="_x0000_s1577" alt="" style="position:absolute;left:5944;top:3890;width:3;height:2323" fillcolor="#9282ca" stroked="f"/>
            <v:rect id="docshape310" o:spid="_x0000_s1578" alt="" style="position:absolute;left:5946;top:3890;width:3;height:2323" fillcolor="#9283cb" stroked="f"/>
            <v:rect id="docshape311" o:spid="_x0000_s1579" alt="" style="position:absolute;left:5949;top:3890;width:3;height:2323" fillcolor="#9184cc" stroked="f"/>
            <v:rect id="docshape312" o:spid="_x0000_s1580" alt="" style="position:absolute;left:5951;top:3890;width:3;height:2323" fillcolor="#9185cd" stroked="f"/>
            <v:rect id="docshape313" o:spid="_x0000_s1581" alt="" style="position:absolute;left:5954;top:3890;width:3;height:2323" fillcolor="#9186ce" stroked="f"/>
            <v:rect id="docshape314" o:spid="_x0000_s1582" alt="" style="position:absolute;left:5956;top:3890;width:3;height:2323" fillcolor="#9087ce" stroked="f"/>
            <v:rect id="docshape315" o:spid="_x0000_s1583" alt="" style="position:absolute;left:5959;top:3890;width:3;height:2323" fillcolor="#9088cf" stroked="f"/>
            <v:rect id="docshape316" o:spid="_x0000_s1584" alt="" style="position:absolute;left:5961;top:3890;width:3;height:2323" fillcolor="#9089d0" stroked="f"/>
            <v:rect id="docshape317" o:spid="_x0000_s1585" alt="" style="position:absolute;left:5964;top:3890;width:3;height:2323" fillcolor="#8f8ad1" stroked="f"/>
            <v:rect id="docshape318" o:spid="_x0000_s1586" alt="" style="position:absolute;left:5966;top:3890;width:3;height:2323" fillcolor="#8f8cd2" stroked="f"/>
            <v:rect id="docshape319" o:spid="_x0000_s1587" alt="" style="position:absolute;left:5968;top:3890;width:3;height:2323" fillcolor="#8f8dd3" stroked="f"/>
            <v:rect id="docshape320" o:spid="_x0000_s1588" alt="" style="position:absolute;left:5971;top:3890;width:3;height:2323" fillcolor="#8e8ed4" stroked="f"/>
            <v:rect id="docshape321" o:spid="_x0000_s1589" alt="" style="position:absolute;left:5973;top:3890;width:3;height:2323" fillcolor="#8e8fd5" stroked="f"/>
            <v:rect id="docshape322" o:spid="_x0000_s1590" alt="" style="position:absolute;left:5976;top:3890;width:3;height:2323" fillcolor="#8e90d6" stroked="f"/>
            <v:rect id="docshape323" o:spid="_x0000_s1591" alt="" style="position:absolute;left:5978;top:3890;width:3;height:2323" fillcolor="#8d91d7" stroked="f"/>
            <v:rect id="docshape324" o:spid="_x0000_s1592" alt="" style="position:absolute;left:5981;top:3890;width:3;height:2323" fillcolor="#8d92d7" stroked="f"/>
            <v:rect id="docshape325" o:spid="_x0000_s1593" alt="" style="position:absolute;left:5983;top:3890;width:3;height:2323" fillcolor="#8d93d8" stroked="f"/>
            <v:rect id="docshape326" o:spid="_x0000_s1594" alt="" style="position:absolute;left:5985;top:3890;width:3;height:2323" fillcolor="#8c94d9" stroked="f"/>
            <v:rect id="docshape327" o:spid="_x0000_s1595" alt="" style="position:absolute;left:5988;top:3890;width:3;height:2323" fillcolor="#8c95da" stroked="f"/>
            <v:rect id="docshape328" o:spid="_x0000_s1596" alt="" style="position:absolute;left:5990;top:3890;width:3;height:2323" fillcolor="#8c96db" stroked="f"/>
            <v:rect id="docshape329" o:spid="_x0000_s1597" alt="" style="position:absolute;left:5993;top:3890;width:3;height:2323" fillcolor="#8b97dc" stroked="f"/>
            <v:rect id="docshape330" o:spid="_x0000_s1598" alt="" style="position:absolute;left:5995;top:3890;width:3;height:2323" fillcolor="#8b98dd" stroked="f"/>
            <v:rect id="docshape331" o:spid="_x0000_s1599" alt="" style="position:absolute;left:5998;top:3890;width:3;height:2323" fillcolor="#8b99de" stroked="f"/>
            <v:rect id="docshape332" o:spid="_x0000_s1600" alt="" style="position:absolute;left:6000;top:3890;width:3;height:2323" fillcolor="#8b9adf" stroked="f"/>
            <v:rect id="docshape333" o:spid="_x0000_s1601" alt="" style="position:absolute;left:6003;top:3890;width:3;height:2323" fillcolor="#8a9be0" stroked="f"/>
            <v:rect id="docshape334" o:spid="_x0000_s1602" alt="" style="position:absolute;left:6005;top:3890;width:3;height:2323" fillcolor="#8a9ce0" stroked="f"/>
            <v:rect id="docshape335" o:spid="_x0000_s1603" alt="" style="position:absolute;left:6007;top:3890;width:3;height:2323" fillcolor="#8a9de1" stroked="f"/>
            <v:rect id="docshape336" o:spid="_x0000_s1604" alt="" style="position:absolute;left:6010;top:3890;width:3;height:2323" fillcolor="#899ee2" stroked="f"/>
            <v:rect id="docshape337" o:spid="_x0000_s1605" alt="" style="position:absolute;left:6012;top:3890;width:3;height:2323" fillcolor="#899fe3" stroked="f"/>
            <v:rect id="docshape338" o:spid="_x0000_s1606" alt="" style="position:absolute;left:6015;top:3890;width:3;height:2323" fillcolor="#89a0e4" stroked="f"/>
            <v:rect id="docshape339" o:spid="_x0000_s1607" alt="" style="position:absolute;left:6017;top:3890;width:3;height:2323" fillcolor="#88a1e5" stroked="f"/>
            <v:rect id="docshape340" o:spid="_x0000_s1608" alt="" style="position:absolute;left:6020;top:3890;width:3;height:2323" fillcolor="#88a2e6" stroked="f"/>
            <v:rect id="docshape341" o:spid="_x0000_s1609" alt="" style="position:absolute;left:6022;top:3890;width:3;height:2323" fillcolor="#88a3e7" stroked="f"/>
            <v:rect id="docshape342" o:spid="_x0000_s1610" alt="" style="position:absolute;left:6025;top:3890;width:3;height:2323" fillcolor="#87a4e8" stroked="f"/>
            <v:rect id="docshape343" o:spid="_x0000_s1611" alt="" style="position:absolute;left:6027;top:3890;width:3;height:2323" fillcolor="#87a5e9" stroked="f"/>
            <v:rect id="docshape344" o:spid="_x0000_s1612" alt="" style="position:absolute;left:6029;top:3890;width:3;height:2323" fillcolor="#87a6e9" stroked="f"/>
            <v:rect id="docshape345" o:spid="_x0000_s1613" alt="" style="position:absolute;left:6032;top:3890;width:3;height:2323" fillcolor="#86a7ea" stroked="f"/>
            <v:rect id="docshape346" o:spid="_x0000_s1614" alt="" style="position:absolute;left:6034;top:3890;width:3;height:2323" fillcolor="#86a8eb" stroked="f"/>
            <v:rect id="docshape347" o:spid="_x0000_s1615" alt="" style="position:absolute;left:6037;top:3890;width:3;height:2323" fillcolor="#86a9ec" stroked="f"/>
            <v:rect id="docshape348" o:spid="_x0000_s1616" alt="" style="position:absolute;left:6039;top:3890;width:3;height:2323" fillcolor="#85aaed" stroked="f"/>
            <v:rect id="docshape349" o:spid="_x0000_s1617" alt="" style="position:absolute;left:6042;top:3890;width:3;height:2323" fillcolor="#85abee" stroked="f"/>
            <v:rect id="docshape350" o:spid="_x0000_s1618" alt="" style="position:absolute;left:6044;top:3890;width:3;height:2323" fillcolor="#85acef" stroked="f"/>
            <v:rect id="docshape351" o:spid="_x0000_s1619" alt="" style="position:absolute;left:6047;top:3890;width:3;height:2323" fillcolor="#84adf0" stroked="f"/>
            <v:rect id="docshape352" o:spid="_x0000_s1620" alt="" style="position:absolute;left:6049;top:3890;width:3;height:2323" fillcolor="#84aef1" stroked="f"/>
            <v:rect id="docshape353" o:spid="_x0000_s1621" alt="" style="position:absolute;left:6051;top:3890;width:3;height:2323" fillcolor="#84aff2" stroked="f"/>
            <v:rect id="docshape354" o:spid="_x0000_s1622" alt="" style="position:absolute;left:6054;top:3890;width:3;height:2323" fillcolor="#83b0f2" stroked="f"/>
            <v:rect id="docshape355" o:spid="_x0000_s1623" alt="" style="position:absolute;left:6056;top:3890;width:3;height:2323" fillcolor="#83b1f3" stroked="f"/>
            <v:rect id="docshape356" o:spid="_x0000_s1624" alt="" style="position:absolute;left:6059;top:3890;width:3;height:2323" fillcolor="#83b2f4" stroked="f"/>
            <v:rect id="docshape357" o:spid="_x0000_s1625" alt="" style="position:absolute;left:6061;top:3890;width:3;height:2323" fillcolor="#83b3f5" stroked="f"/>
            <v:rect id="docshape358" o:spid="_x0000_s1626" alt="" style="position:absolute;left:6064;top:3890;width:3;height:2323" fillcolor="#82b4f6" stroked="f"/>
            <v:rect id="docshape359" o:spid="_x0000_s1627" alt="" style="position:absolute;left:6066;top:3890;width:3;height:2323" fillcolor="#82b5f7" stroked="f"/>
            <v:rect id="docshape360" o:spid="_x0000_s1628" alt="" style="position:absolute;left:6068;top:3890;width:3;height:2323" fillcolor="#82b6f8" stroked="f"/>
            <v:rect id="docshape361" o:spid="_x0000_s1629" alt="" style="position:absolute;left:6071;top:3890;width:3;height:2323" fillcolor="#81b7f9" stroked="f"/>
            <v:rect id="docshape362" o:spid="_x0000_s1630" alt="" style="position:absolute;left:6073;top:3890;width:3;height:2323" fillcolor="#81b8fa" stroked="f"/>
            <v:rect id="docshape363" o:spid="_x0000_s1631" alt="" style="position:absolute;left:6076;top:3890;width:3;height:2323" fillcolor="#81b9fb" stroked="f"/>
            <v:rect id="docshape364" o:spid="_x0000_s1632" alt="" style="position:absolute;left:6078;top:3890;width:3;height:2323" fillcolor="#80bafb" stroked="f"/>
            <v:rect id="docshape365" o:spid="_x0000_s1633" alt="" style="position:absolute;left:6081;top:3890;width:3;height:2323" fillcolor="#80bbfc" stroked="f"/>
            <v:rect id="docshape366" o:spid="_x0000_s1634" alt="" style="position:absolute;left:6083;top:3890;width:3;height:2323" fillcolor="#80bcfd" stroked="f"/>
            <v:rect id="docshape367" o:spid="_x0000_s1635" alt="" style="position:absolute;left:6086;top:3890;width:3;height:2323" fillcolor="#7fbdfe" stroked="f"/>
            <v:shape id="docshape368" o:spid="_x0000_s1636" alt="" style="position:absolute;left:6088;top:3890;width:5;height:2323" coordorigin="6089,3891" coordsize="5,2323" path="m6093,3891r-2,l6089,3891r,2322l6091,6213r2,l6093,3891xe" fillcolor="#7fbeff" stroked="f">
              <v:path arrowok="t"/>
            </v:shape>
            <v:rect id="docshape369" o:spid="_x0000_s1637" alt="" style="position:absolute;left:6195;top:4534;width:137;height:1679" fillcolor="#9f59a5" stroked="f"/>
            <v:rect id="docshape370" o:spid="_x0000_s1638" alt="" style="position:absolute;left:6332;top:4534;width:137;height:1679" fillcolor="#9f5aa6" stroked="f"/>
            <v:rect id="docshape371" o:spid="_x0000_s1639" alt="" style="position:absolute;left:6469;top:4534;width:137;height:1679" fillcolor="#9e5ba7" stroked="f"/>
            <v:rect id="docshape372" o:spid="_x0000_s1640" alt="" style="position:absolute;left:6605;top:4534;width:11;height:1679" fillcolor="#9e5ca8" stroked="f"/>
            <v:rect id="docshape373" o:spid="_x0000_s1641" alt="" style="position:absolute;left:6722;top:4241;width:421;height:1972" fillcolor="#7fbeff" stroked="f"/>
            <v:rect id="docshape374" o:spid="_x0000_s1642" alt="" style="position:absolute;left:9057;top:5405;width:5;height:808" fillcolor="#9f59a5" stroked="f"/>
            <v:rect id="docshape375" o:spid="_x0000_s1643" alt="" style="position:absolute;left:9061;top:5405;width:5;height:808" fillcolor="#9f5aa6" stroked="f"/>
            <v:rect id="docshape376" o:spid="_x0000_s1644" alt="" style="position:absolute;left:9065;top:5405;width:5;height:808" fillcolor="#9e5ba7" stroked="f"/>
            <v:rect id="docshape377" o:spid="_x0000_s1645" alt="" style="position:absolute;left:9069;top:5405;width:5;height:808" fillcolor="#9e5ca8" stroked="f"/>
            <v:rect id="docshape378" o:spid="_x0000_s1646" alt="" style="position:absolute;left:9074;top:5405;width:5;height:808" fillcolor="#9e5da9" stroked="f"/>
            <v:rect id="docshape379" o:spid="_x0000_s1647" alt="" style="position:absolute;left:9078;top:5405;width:5;height:808" fillcolor="#9d5eaa" stroked="f"/>
            <v:rect id="docshape380" o:spid="_x0000_s1648" alt="" style="position:absolute;left:9082;top:5405;width:5;height:808" fillcolor="#9d5faa" stroked="f"/>
            <v:rect id="docshape381" o:spid="_x0000_s1649" alt="" style="position:absolute;left:9086;top:5405;width:5;height:808" fillcolor="#9d60ab" stroked="f"/>
            <v:rect id="docshape382" o:spid="_x0000_s1650" alt="" style="position:absolute;left:9090;top:5405;width:5;height:808" fillcolor="#9c61ac" stroked="f"/>
            <v:rect id="docshape383" o:spid="_x0000_s1651" alt="" style="position:absolute;left:9094;top:5405;width:5;height:808" fillcolor="#9c62ad" stroked="f"/>
            <v:rect id="docshape384" o:spid="_x0000_s1652" alt="" style="position:absolute;left:9098;top:5405;width:5;height:808" fillcolor="#9c63ae" stroked="f"/>
            <v:rect id="docshape385" o:spid="_x0000_s1653" alt="" style="position:absolute;left:9102;top:5405;width:5;height:808" fillcolor="#9b64af" stroked="f"/>
            <v:rect id="docshape386" o:spid="_x0000_s1654" alt="" style="position:absolute;left:9107;top:5405;width:5;height:808" fillcolor="#9b65b0" stroked="f"/>
            <v:rect id="docshape387" o:spid="_x0000_s1655" alt="" style="position:absolute;left:9111;top:5405;width:5;height:808" fillcolor="#9b66b1" stroked="f"/>
            <v:rect id="docshape388" o:spid="_x0000_s1656" alt="" style="position:absolute;left:9115;top:5405;width:5;height:808" fillcolor="#9b67b2" stroked="f"/>
            <v:rect id="docshape389" o:spid="_x0000_s1657" alt="" style="position:absolute;left:9119;top:5405;width:5;height:808" fillcolor="#9a68b3" stroked="f"/>
            <v:rect id="docshape390" o:spid="_x0000_s1658" alt="" style="position:absolute;left:9123;top:5405;width:5;height:808" fillcolor="#9a69b3" stroked="f"/>
            <v:rect id="docshape391" o:spid="_x0000_s1659" alt="" style="position:absolute;left:9127;top:5405;width:5;height:808" fillcolor="#9a6ab4" stroked="f"/>
            <v:rect id="docshape392" o:spid="_x0000_s1660" alt="" style="position:absolute;left:9131;top:5405;width:5;height:808" fillcolor="#996bb5" stroked="f"/>
            <v:rect id="docshape393" o:spid="_x0000_s1661" alt="" style="position:absolute;left:9136;top:5405;width:5;height:808" fillcolor="#996cb6" stroked="f"/>
            <v:rect id="docshape394" o:spid="_x0000_s1662" alt="" style="position:absolute;left:9140;top:5405;width:5;height:808" fillcolor="#996db7" stroked="f"/>
            <v:rect id="docshape395" o:spid="_x0000_s1663" alt="" style="position:absolute;left:9144;top:5405;width:5;height:808" fillcolor="#986eb8" stroked="f"/>
            <v:rect id="docshape396" o:spid="_x0000_s1664" alt="" style="position:absolute;left:9148;top:5405;width:5;height:808" fillcolor="#986fb9" stroked="f"/>
            <v:rect id="docshape397" o:spid="_x0000_s1665" alt="" style="position:absolute;left:9152;top:5405;width:5;height:808" fillcolor="#9870ba" stroked="f"/>
            <v:rect id="docshape398" o:spid="_x0000_s1666" alt="" style="position:absolute;left:9156;top:5405;width:5;height:808" fillcolor="#9771bb" stroked="f"/>
            <v:rect id="docshape399" o:spid="_x0000_s1667" alt="" style="position:absolute;left:9160;top:5405;width:5;height:808" fillcolor="#9772bc" stroked="f"/>
            <v:rect id="docshape400" o:spid="_x0000_s1668" alt="" style="position:absolute;left:9165;top:5405;width:5;height:808" fillcolor="#9773bc" stroked="f"/>
            <v:rect id="docshape401" o:spid="_x0000_s1669" alt="" style="position:absolute;left:9169;top:5405;width:5;height:808" fillcolor="#9674bd" stroked="f"/>
            <v:rect id="docshape402" o:spid="_x0000_s1670" alt="" style="position:absolute;left:9173;top:5405;width:5;height:808" fillcolor="#9675be" stroked="f"/>
            <v:rect id="docshape403" o:spid="_x0000_s1671" alt="" style="position:absolute;left:9177;top:5405;width:5;height:808" fillcolor="#9676bf" stroked="f"/>
            <v:rect id="docshape404" o:spid="_x0000_s1672" alt="" style="position:absolute;left:9181;top:5405;width:5;height:808" fillcolor="#9577c0" stroked="f"/>
            <v:rect id="docshape405" o:spid="_x0000_s1673" alt="" style="position:absolute;left:9185;top:5405;width:5;height:808" fillcolor="#9578c1" stroked="f"/>
            <v:rect id="docshape406" o:spid="_x0000_s1674" alt="" style="position:absolute;left:9189;top:5405;width:5;height:808" fillcolor="#9579c2" stroked="f"/>
            <v:rect id="docshape407" o:spid="_x0000_s1675" alt="" style="position:absolute;left:9194;top:5405;width:5;height:808" fillcolor="#947ac3" stroked="f"/>
            <v:rect id="docshape408" o:spid="_x0000_s1676" alt="" style="position:absolute;left:9198;top:5405;width:5;height:808" fillcolor="#947bc4" stroked="f"/>
            <v:rect id="docshape409" o:spid="_x0000_s1677" alt="" style="position:absolute;left:9202;top:5405;width:5;height:808" fillcolor="#947cc5" stroked="f"/>
            <v:rect id="docshape410" o:spid="_x0000_s1678" alt="" style="position:absolute;left:9206;top:5405;width:5;height:808" fillcolor="#937dc5" stroked="f"/>
            <v:rect id="docshape411" o:spid="_x0000_s1679" alt="" style="position:absolute;left:9210;top:5405;width:5;height:808" fillcolor="#937ec6" stroked="f"/>
            <v:rect id="docshape412" o:spid="_x0000_s1680" alt="" style="position:absolute;left:9214;top:5405;width:5;height:808" fillcolor="#937fc7" stroked="f"/>
            <v:rect id="docshape413" o:spid="_x0000_s1681" alt="" style="position:absolute;left:9218;top:5405;width:5;height:808" fillcolor="#9380c8" stroked="f"/>
            <v:rect id="docshape414" o:spid="_x0000_s1682" alt="" style="position:absolute;left:9223;top:5405;width:5;height:808" fillcolor="#9281c9" stroked="f"/>
            <v:rect id="docshape415" o:spid="_x0000_s1683" alt="" style="position:absolute;left:9227;top:5405;width:5;height:808" fillcolor="#9282ca" stroked="f"/>
            <v:rect id="docshape416" o:spid="_x0000_s1684" alt="" style="position:absolute;left:9231;top:5405;width:5;height:808" fillcolor="#9283cb" stroked="f"/>
            <v:rect id="docshape417" o:spid="_x0000_s1685" alt="" style="position:absolute;left:9235;top:5405;width:5;height:808" fillcolor="#9184cc" stroked="f"/>
            <v:rect id="docshape418" o:spid="_x0000_s1686" alt="" style="position:absolute;left:9239;top:5405;width:5;height:808" fillcolor="#9185cd" stroked="f"/>
            <v:rect id="docshape419" o:spid="_x0000_s1687" alt="" style="position:absolute;left:9243;top:5405;width:5;height:808" fillcolor="#9186ce" stroked="f"/>
            <v:rect id="docshape420" o:spid="_x0000_s1688" alt="" style="position:absolute;left:9247;top:5405;width:5;height:808" fillcolor="#9087ce" stroked="f"/>
            <v:rect id="docshape421" o:spid="_x0000_s1689" alt="" style="position:absolute;left:9252;top:5405;width:5;height:808" fillcolor="#9088cf" stroked="f"/>
            <v:rect id="docshape422" o:spid="_x0000_s1690" alt="" style="position:absolute;left:9256;top:5405;width:5;height:808" fillcolor="#9089d0" stroked="f"/>
            <v:rect id="docshape423" o:spid="_x0000_s1691" alt="" style="position:absolute;left:9260;top:5405;width:5;height:808" fillcolor="#8f8ad1" stroked="f"/>
            <v:rect id="docshape424" o:spid="_x0000_s1692" alt="" style="position:absolute;left:9264;top:5405;width:5;height:808" fillcolor="#8f8cd2" stroked="f"/>
            <v:rect id="docshape425" o:spid="_x0000_s1693" alt="" style="position:absolute;left:9268;top:5405;width:5;height:808" fillcolor="#8f8dd3" stroked="f"/>
            <v:rect id="docshape426" o:spid="_x0000_s1694" alt="" style="position:absolute;left:9272;top:5405;width:5;height:808" fillcolor="#8e8ed4" stroked="f"/>
            <v:rect id="docshape427" o:spid="_x0000_s1695" alt="" style="position:absolute;left:9276;top:5405;width:5;height:808" fillcolor="#8e8fd5" stroked="f"/>
            <v:rect id="docshape428" o:spid="_x0000_s1696" alt="" style="position:absolute;left:9281;top:5405;width:5;height:808" fillcolor="#8e90d6" stroked="f"/>
            <v:rect id="docshape429" o:spid="_x0000_s1697" alt="" style="position:absolute;left:9285;top:5405;width:5;height:808" fillcolor="#8d91d7" stroked="f"/>
            <v:rect id="docshape430" o:spid="_x0000_s1698" alt="" style="position:absolute;left:9289;top:5405;width:5;height:808" fillcolor="#8d92d7" stroked="f"/>
            <v:rect id="docshape431" o:spid="_x0000_s1699" alt="" style="position:absolute;left:9293;top:5405;width:5;height:808" fillcolor="#8d93d8" stroked="f"/>
            <v:rect id="docshape432" o:spid="_x0000_s1700" alt="" style="position:absolute;left:9297;top:5405;width:5;height:808" fillcolor="#8c94d9" stroked="f"/>
            <v:rect id="docshape433" o:spid="_x0000_s1701" alt="" style="position:absolute;left:9301;top:5405;width:5;height:808" fillcolor="#8c95da" stroked="f"/>
            <v:rect id="docshape434" o:spid="_x0000_s1702" alt="" style="position:absolute;left:9305;top:5405;width:5;height:808" fillcolor="#8c96db" stroked="f"/>
            <v:rect id="docshape435" o:spid="_x0000_s1703" alt="" style="position:absolute;left:9310;top:5405;width:5;height:808" fillcolor="#8b97dc" stroked="f"/>
            <v:rect id="docshape436" o:spid="_x0000_s1704" alt="" style="position:absolute;left:9314;top:5405;width:5;height:808" fillcolor="#8b98dd" stroked="f"/>
            <v:rect id="docshape437" o:spid="_x0000_s1705" alt="" style="position:absolute;left:9318;top:5405;width:5;height:808" fillcolor="#8b99de" stroked="f"/>
            <v:rect id="docshape438" o:spid="_x0000_s1706" alt="" style="position:absolute;left:9322;top:5405;width:5;height:808" fillcolor="#8b9adf" stroked="f"/>
            <v:rect id="docshape439" o:spid="_x0000_s1707" alt="" style="position:absolute;left:9326;top:5405;width:5;height:808" fillcolor="#8a9be0" stroked="f"/>
            <v:rect id="docshape440" o:spid="_x0000_s1708" alt="" style="position:absolute;left:9330;top:5405;width:5;height:808" fillcolor="#8a9ce0" stroked="f"/>
            <v:rect id="docshape441" o:spid="_x0000_s1709" alt="" style="position:absolute;left:9334;top:5405;width:5;height:808" fillcolor="#8a9de1" stroked="f"/>
            <v:rect id="docshape442" o:spid="_x0000_s1710" alt="" style="position:absolute;left:9339;top:5405;width:5;height:808" fillcolor="#899ee2" stroked="f"/>
            <v:rect id="docshape443" o:spid="_x0000_s1711" alt="" style="position:absolute;left:9343;top:5405;width:5;height:808" fillcolor="#899fe3" stroked="f"/>
            <v:rect id="docshape444" o:spid="_x0000_s1712" alt="" style="position:absolute;left:9347;top:5405;width:5;height:808" fillcolor="#89a0e4" stroked="f"/>
            <v:rect id="docshape445" o:spid="_x0000_s1713" alt="" style="position:absolute;left:9351;top:5405;width:5;height:808" fillcolor="#88a1e5" stroked="f"/>
            <v:rect id="docshape446" o:spid="_x0000_s1714" alt="" style="position:absolute;left:9355;top:5405;width:5;height:808" fillcolor="#88a2e6" stroked="f"/>
            <v:rect id="docshape447" o:spid="_x0000_s1715" alt="" style="position:absolute;left:9359;top:5405;width:5;height:808" fillcolor="#88a3e7" stroked="f"/>
            <v:rect id="docshape448" o:spid="_x0000_s1716" alt="" style="position:absolute;left:9363;top:5405;width:5;height:808" fillcolor="#87a4e8" stroked="f"/>
            <v:rect id="docshape449" o:spid="_x0000_s1717" alt="" style="position:absolute;left:9368;top:5405;width:5;height:808" fillcolor="#87a5e9" stroked="f"/>
            <v:rect id="docshape450" o:spid="_x0000_s1718" alt="" style="position:absolute;left:9372;top:5405;width:5;height:808" fillcolor="#87a6e9" stroked="f"/>
            <v:rect id="docshape451" o:spid="_x0000_s1719" alt="" style="position:absolute;left:9376;top:5405;width:5;height:808" fillcolor="#86a7ea" stroked="f"/>
            <v:rect id="docshape452" o:spid="_x0000_s1720" alt="" style="position:absolute;left:9380;top:5405;width:5;height:808" fillcolor="#86a8eb" stroked="f"/>
            <v:rect id="docshape453" o:spid="_x0000_s1721" alt="" style="position:absolute;left:9384;top:5405;width:5;height:808" fillcolor="#86a9ec" stroked="f"/>
            <v:rect id="docshape454" o:spid="_x0000_s1722" alt="" style="position:absolute;left:9388;top:5405;width:5;height:808" fillcolor="#85aaed" stroked="f"/>
            <v:rect id="docshape455" o:spid="_x0000_s1723" alt="" style="position:absolute;left:9392;top:5405;width:5;height:808" fillcolor="#85abee" stroked="f"/>
            <v:rect id="docshape456" o:spid="_x0000_s1724" alt="" style="position:absolute;left:9397;top:5405;width:5;height:808" fillcolor="#85acef" stroked="f"/>
            <v:rect id="docshape457" o:spid="_x0000_s1725" alt="" style="position:absolute;left:9401;top:5405;width:5;height:808" fillcolor="#84adf0" stroked="f"/>
            <v:rect id="docshape458" o:spid="_x0000_s1726" alt="" style="position:absolute;left:9405;top:5405;width:5;height:808" fillcolor="#84aef1" stroked="f"/>
            <v:rect id="docshape459" o:spid="_x0000_s1727" alt="" style="position:absolute;left:9409;top:5405;width:5;height:808" fillcolor="#84aff2" stroked="f"/>
            <v:rect id="docshape460" o:spid="_x0000_s1728" alt="" style="position:absolute;left:9413;top:5405;width:5;height:808" fillcolor="#83b0f2" stroked="f"/>
            <v:rect id="docshape461" o:spid="_x0000_s1729" alt="" style="position:absolute;left:9417;top:5405;width:5;height:808" fillcolor="#83b1f3" stroked="f"/>
            <v:rect id="docshape462" o:spid="_x0000_s1730" alt="" style="position:absolute;left:9421;top:5405;width:5;height:808" fillcolor="#83b2f4" stroked="f"/>
            <v:rect id="docshape463" o:spid="_x0000_s1731" alt="" style="position:absolute;left:9425;top:5405;width:5;height:808" fillcolor="#83b3f5" stroked="f"/>
            <v:rect id="docshape464" o:spid="_x0000_s1732" alt="" style="position:absolute;left:9430;top:5405;width:5;height:808" fillcolor="#82b4f6" stroked="f"/>
            <v:rect id="docshape465" o:spid="_x0000_s1733" alt="" style="position:absolute;left:9434;top:5405;width:5;height:808" fillcolor="#82b5f7" stroked="f"/>
            <v:rect id="docshape466" o:spid="_x0000_s1734" alt="" style="position:absolute;left:9438;top:5405;width:5;height:808" fillcolor="#82b6f8" stroked="f"/>
            <v:rect id="docshape467" o:spid="_x0000_s1735" alt="" style="position:absolute;left:9442;top:5405;width:5;height:808" fillcolor="#81b7f9" stroked="f"/>
            <v:rect id="docshape468" o:spid="_x0000_s1736" alt="" style="position:absolute;left:9446;top:5405;width:5;height:808" fillcolor="#81b8fa" stroked="f"/>
            <v:rect id="docshape469" o:spid="_x0000_s1737" alt="" style="position:absolute;left:9450;top:5405;width:5;height:808" fillcolor="#81b9fb" stroked="f"/>
            <v:rect id="docshape470" o:spid="_x0000_s1738" alt="" style="position:absolute;left:9454;top:5405;width:5;height:808" fillcolor="#80bafb" stroked="f"/>
            <v:rect id="docshape471" o:spid="_x0000_s1739" alt="" style="position:absolute;left:9459;top:5405;width:5;height:808" fillcolor="#80bbfc" stroked="f"/>
            <v:rect id="docshape472" o:spid="_x0000_s1740" alt="" style="position:absolute;left:9463;top:5405;width:5;height:808" fillcolor="#80bcfd" stroked="f"/>
            <v:rect id="docshape473" o:spid="_x0000_s1741" alt="" style="position:absolute;left:9467;top:5405;width:5;height:808" fillcolor="#7fbdfe" stroked="f"/>
            <v:shape id="docshape474" o:spid="_x0000_s1742" alt="" style="position:absolute;left:9471;top:5405;width:7;height:808" coordorigin="9472,5406" coordsize="7,808" path="m9478,5406r-2,l9472,5406r,807l9476,6213r2,l9478,5406xe" fillcolor="#7fbeff" stroked="f">
              <v:path arrowok="t"/>
            </v:shape>
            <v:rect id="docshape475" o:spid="_x0000_s1743" alt="" style="position:absolute;left:9580;top:4818;width:115;height:1395" fillcolor="#9f59a5" stroked="f"/>
            <v:rect id="docshape476" o:spid="_x0000_s1744" alt="" style="position:absolute;left:9694;top:4818;width:115;height:1395" fillcolor="#9f5aa6" stroked="f"/>
            <v:rect id="docshape477" o:spid="_x0000_s1745" alt="" style="position:absolute;left:9808;top:4818;width:115;height:1395" fillcolor="#9e5ba7" stroked="f"/>
            <v:rect id="docshape478" o:spid="_x0000_s1746" alt="" style="position:absolute;left:9923;top:4818;width:78;height:1395" fillcolor="#9e5ca8" stroked="f"/>
            <v:rect id="docshape479" o:spid="_x0000_s1747" alt="" style="position:absolute;left:10107;top:5136;width:421;height:1077" fillcolor="#7fbeff" stroked="f"/>
            <w10:wrap anchorx="page"/>
          </v:group>
        </w:pict>
      </w:r>
      <w:r w:rsidR="00EC16DA">
        <w:rPr>
          <w:noProof/>
        </w:rPr>
        <w:drawing>
          <wp:anchor distT="0" distB="0" distL="0" distR="0" simplePos="0" relativeHeight="15793152" behindDoc="0" locked="0" layoutInCell="1" allowOverlap="1" wp14:anchorId="3E00BDED" wp14:editId="3D830A4F">
            <wp:simplePos x="0" y="0"/>
            <wp:positionH relativeFrom="page">
              <wp:posOffset>567505</wp:posOffset>
            </wp:positionH>
            <wp:positionV relativeFrom="paragraph">
              <wp:posOffset>2327330</wp:posOffset>
            </wp:positionV>
            <wp:extent cx="89949" cy="628650"/>
            <wp:effectExtent l="0" t="0" r="0" b="0"/>
            <wp:wrapNone/>
            <wp:docPr id="13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1.png"/>
                    <pic:cNvPicPr/>
                  </pic:nvPicPr>
                  <pic:blipFill>
                    <a:blip r:embed="rId96" cstate="print"/>
                    <a:stretch>
                      <a:fillRect/>
                    </a:stretch>
                  </pic:blipFill>
                  <pic:spPr>
                    <a:xfrm>
                      <a:off x="0" y="0"/>
                      <a:ext cx="89949" cy="628650"/>
                    </a:xfrm>
                    <a:prstGeom prst="rect">
                      <a:avLst/>
                    </a:prstGeom>
                  </pic:spPr>
                </pic:pic>
              </a:graphicData>
            </a:graphic>
          </wp:anchor>
        </w:drawing>
      </w:r>
      <w:r w:rsidR="00EC16DA">
        <w:rPr>
          <w:noProof/>
        </w:rPr>
        <w:drawing>
          <wp:anchor distT="0" distB="0" distL="0" distR="0" simplePos="0" relativeHeight="15793664" behindDoc="0" locked="0" layoutInCell="1" allowOverlap="1" wp14:anchorId="672F510A" wp14:editId="1D44CC65">
            <wp:simplePos x="0" y="0"/>
            <wp:positionH relativeFrom="page">
              <wp:posOffset>982715</wp:posOffset>
            </wp:positionH>
            <wp:positionV relativeFrom="paragraph">
              <wp:posOffset>1711948</wp:posOffset>
            </wp:positionV>
            <wp:extent cx="104765" cy="72866"/>
            <wp:effectExtent l="0" t="0" r="0" b="0"/>
            <wp:wrapNone/>
            <wp:docPr id="1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2.png"/>
                    <pic:cNvPicPr/>
                  </pic:nvPicPr>
                  <pic:blipFill>
                    <a:blip r:embed="rId97" cstate="print"/>
                    <a:stretch>
                      <a:fillRect/>
                    </a:stretch>
                  </pic:blipFill>
                  <pic:spPr>
                    <a:xfrm>
                      <a:off x="0" y="0"/>
                      <a:ext cx="104765" cy="72866"/>
                    </a:xfrm>
                    <a:prstGeom prst="rect">
                      <a:avLst/>
                    </a:prstGeom>
                  </pic:spPr>
                </pic:pic>
              </a:graphicData>
            </a:graphic>
          </wp:anchor>
        </w:drawing>
      </w:r>
      <w:r w:rsidR="00EC16DA">
        <w:rPr>
          <w:noProof/>
        </w:rPr>
        <w:drawing>
          <wp:anchor distT="0" distB="0" distL="0" distR="0" simplePos="0" relativeHeight="15794176" behindDoc="0" locked="0" layoutInCell="1" allowOverlap="1" wp14:anchorId="7361F769" wp14:editId="105D643E">
            <wp:simplePos x="0" y="0"/>
            <wp:positionH relativeFrom="page">
              <wp:posOffset>982329</wp:posOffset>
            </wp:positionH>
            <wp:positionV relativeFrom="paragraph">
              <wp:posOffset>1443232</wp:posOffset>
            </wp:positionV>
            <wp:extent cx="105563" cy="73151"/>
            <wp:effectExtent l="0" t="0" r="0" b="0"/>
            <wp:wrapNone/>
            <wp:docPr id="14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3.png"/>
                    <pic:cNvPicPr/>
                  </pic:nvPicPr>
                  <pic:blipFill>
                    <a:blip r:embed="rId98" cstate="print"/>
                    <a:stretch>
                      <a:fillRect/>
                    </a:stretch>
                  </pic:blipFill>
                  <pic:spPr>
                    <a:xfrm>
                      <a:off x="0" y="0"/>
                      <a:ext cx="105563" cy="73151"/>
                    </a:xfrm>
                    <a:prstGeom prst="rect">
                      <a:avLst/>
                    </a:prstGeom>
                  </pic:spPr>
                </pic:pic>
              </a:graphicData>
            </a:graphic>
          </wp:anchor>
        </w:drawing>
      </w:r>
      <w:r w:rsidR="00EC16DA">
        <w:rPr>
          <w:noProof/>
        </w:rPr>
        <w:drawing>
          <wp:anchor distT="0" distB="0" distL="0" distR="0" simplePos="0" relativeHeight="15794688" behindDoc="0" locked="0" layoutInCell="1" allowOverlap="1" wp14:anchorId="69DB63FB" wp14:editId="20977CA3">
            <wp:simplePos x="0" y="0"/>
            <wp:positionH relativeFrom="page">
              <wp:posOffset>983209</wp:posOffset>
            </wp:positionH>
            <wp:positionV relativeFrom="paragraph">
              <wp:posOffset>1984013</wp:posOffset>
            </wp:positionV>
            <wp:extent cx="104269" cy="72866"/>
            <wp:effectExtent l="0" t="0" r="0" b="0"/>
            <wp:wrapNone/>
            <wp:docPr id="14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4.png"/>
                    <pic:cNvPicPr/>
                  </pic:nvPicPr>
                  <pic:blipFill>
                    <a:blip r:embed="rId99" cstate="print"/>
                    <a:stretch>
                      <a:fillRect/>
                    </a:stretch>
                  </pic:blipFill>
                  <pic:spPr>
                    <a:xfrm>
                      <a:off x="0" y="0"/>
                      <a:ext cx="104269" cy="72866"/>
                    </a:xfrm>
                    <a:prstGeom prst="rect">
                      <a:avLst/>
                    </a:prstGeom>
                  </pic:spPr>
                </pic:pic>
              </a:graphicData>
            </a:graphic>
          </wp:anchor>
        </w:drawing>
      </w:r>
      <w:r w:rsidR="00EC16DA">
        <w:rPr>
          <w:noProof/>
        </w:rPr>
        <w:drawing>
          <wp:anchor distT="0" distB="0" distL="0" distR="0" simplePos="0" relativeHeight="15795200" behindDoc="0" locked="0" layoutInCell="1" allowOverlap="1" wp14:anchorId="6E9534A1" wp14:editId="6D110643">
            <wp:simplePos x="0" y="0"/>
            <wp:positionH relativeFrom="page">
              <wp:posOffset>979092</wp:posOffset>
            </wp:positionH>
            <wp:positionV relativeFrom="paragraph">
              <wp:posOffset>2258984</wp:posOffset>
            </wp:positionV>
            <wp:extent cx="104338" cy="72866"/>
            <wp:effectExtent l="0" t="0" r="0" b="0"/>
            <wp:wrapNone/>
            <wp:docPr id="1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5.png"/>
                    <pic:cNvPicPr/>
                  </pic:nvPicPr>
                  <pic:blipFill>
                    <a:blip r:embed="rId100" cstate="print"/>
                    <a:stretch>
                      <a:fillRect/>
                    </a:stretch>
                  </pic:blipFill>
                  <pic:spPr>
                    <a:xfrm>
                      <a:off x="0" y="0"/>
                      <a:ext cx="104338" cy="72866"/>
                    </a:xfrm>
                    <a:prstGeom prst="rect">
                      <a:avLst/>
                    </a:prstGeom>
                  </pic:spPr>
                </pic:pic>
              </a:graphicData>
            </a:graphic>
          </wp:anchor>
        </w:drawing>
      </w:r>
      <w:r w:rsidR="00EC16DA">
        <w:rPr>
          <w:noProof/>
        </w:rPr>
        <w:drawing>
          <wp:anchor distT="0" distB="0" distL="0" distR="0" simplePos="0" relativeHeight="15795712" behindDoc="0" locked="0" layoutInCell="1" allowOverlap="1" wp14:anchorId="412A2942" wp14:editId="097D98A1">
            <wp:simplePos x="0" y="0"/>
            <wp:positionH relativeFrom="page">
              <wp:posOffset>983613</wp:posOffset>
            </wp:positionH>
            <wp:positionV relativeFrom="paragraph">
              <wp:posOffset>2532654</wp:posOffset>
            </wp:positionV>
            <wp:extent cx="103859" cy="72866"/>
            <wp:effectExtent l="0" t="0" r="0" b="0"/>
            <wp:wrapNone/>
            <wp:docPr id="1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6.png"/>
                    <pic:cNvPicPr/>
                  </pic:nvPicPr>
                  <pic:blipFill>
                    <a:blip r:embed="rId101" cstate="print"/>
                    <a:stretch>
                      <a:fillRect/>
                    </a:stretch>
                  </pic:blipFill>
                  <pic:spPr>
                    <a:xfrm>
                      <a:off x="0" y="0"/>
                      <a:ext cx="103859" cy="72866"/>
                    </a:xfrm>
                    <a:prstGeom prst="rect">
                      <a:avLst/>
                    </a:prstGeom>
                  </pic:spPr>
                </pic:pic>
              </a:graphicData>
            </a:graphic>
          </wp:anchor>
        </w:drawing>
      </w:r>
      <w:r w:rsidR="00EC16DA">
        <w:rPr>
          <w:color w:val="1C1731"/>
        </w:rPr>
        <w:t>preferring to play on a console, followed by a phone/tablet (55%) and lastly, a personal computer (PC)</w:t>
      </w:r>
      <w:r w:rsidR="00EC16DA">
        <w:rPr>
          <w:color w:val="1C1731"/>
          <w:spacing w:val="80"/>
        </w:rPr>
        <w:t xml:space="preserve"> </w:t>
      </w:r>
      <w:r w:rsidR="00EC16DA">
        <w:rPr>
          <w:color w:val="1C1731"/>
        </w:rPr>
        <w:t>(18%).</w:t>
      </w:r>
      <w:r w:rsidR="00EC16DA">
        <w:rPr>
          <w:color w:val="1C1731"/>
          <w:spacing w:val="40"/>
        </w:rPr>
        <w:t xml:space="preserve"> </w:t>
      </w:r>
      <w:r w:rsidR="00EC16DA">
        <w:rPr>
          <w:color w:val="1C1731"/>
        </w:rPr>
        <w:t>This</w:t>
      </w:r>
      <w:r w:rsidR="00EC16DA">
        <w:rPr>
          <w:color w:val="1C1731"/>
          <w:spacing w:val="40"/>
        </w:rPr>
        <w:t xml:space="preserve"> </w:t>
      </w:r>
      <w:r w:rsidR="00EC16DA">
        <w:rPr>
          <w:color w:val="1C1731"/>
        </w:rPr>
        <w:t>pattern</w:t>
      </w:r>
      <w:r w:rsidR="00EC16DA">
        <w:rPr>
          <w:color w:val="1C1731"/>
          <w:spacing w:val="40"/>
        </w:rPr>
        <w:t xml:space="preserve"> </w:t>
      </w:r>
      <w:r w:rsidR="00EC16DA">
        <w:rPr>
          <w:color w:val="1C1731"/>
        </w:rPr>
        <w:t>(preference</w:t>
      </w:r>
      <w:r w:rsidR="00EC16DA">
        <w:rPr>
          <w:color w:val="1C1731"/>
          <w:spacing w:val="40"/>
        </w:rPr>
        <w:t xml:space="preserve"> </w:t>
      </w:r>
      <w:r w:rsidR="00EC16DA">
        <w:rPr>
          <w:color w:val="1C1731"/>
        </w:rPr>
        <w:t>for</w:t>
      </w:r>
      <w:r w:rsidR="00EC16DA">
        <w:rPr>
          <w:color w:val="1C1731"/>
          <w:spacing w:val="40"/>
        </w:rPr>
        <w:t xml:space="preserve"> </w:t>
      </w:r>
      <w:r w:rsidR="00EC16DA">
        <w:rPr>
          <w:color w:val="1C1731"/>
        </w:rPr>
        <w:t>console)</w:t>
      </w:r>
      <w:r w:rsidR="00EC16DA">
        <w:rPr>
          <w:color w:val="1C1731"/>
          <w:spacing w:val="40"/>
        </w:rPr>
        <w:t xml:space="preserve"> </w:t>
      </w:r>
      <w:r w:rsidR="00EC16DA">
        <w:rPr>
          <w:color w:val="1C1731"/>
        </w:rPr>
        <w:t>was</w:t>
      </w:r>
      <w:r w:rsidR="00EC16DA">
        <w:rPr>
          <w:color w:val="1C1731"/>
          <w:spacing w:val="40"/>
        </w:rPr>
        <w:t xml:space="preserve"> </w:t>
      </w:r>
      <w:r w:rsidR="00EC16DA">
        <w:rPr>
          <w:color w:val="1C1731"/>
        </w:rPr>
        <w:t>also</w:t>
      </w:r>
      <w:r w:rsidR="00EC16DA">
        <w:rPr>
          <w:color w:val="1C1731"/>
          <w:spacing w:val="40"/>
        </w:rPr>
        <w:t xml:space="preserve"> </w:t>
      </w:r>
      <w:r w:rsidR="00EC16DA">
        <w:rPr>
          <w:color w:val="1C1731"/>
        </w:rPr>
        <w:t>identified</w:t>
      </w:r>
      <w:r w:rsidR="00EC16DA">
        <w:rPr>
          <w:color w:val="1C1731"/>
          <w:spacing w:val="40"/>
        </w:rPr>
        <w:t xml:space="preserve"> </w:t>
      </w:r>
      <w:r w:rsidR="00EC16DA">
        <w:rPr>
          <w:color w:val="1C1731"/>
        </w:rPr>
        <w:t>among</w:t>
      </w:r>
      <w:r w:rsidR="00EC16DA">
        <w:rPr>
          <w:color w:val="1C1731"/>
          <w:spacing w:val="40"/>
        </w:rPr>
        <w:t xml:space="preserve"> </w:t>
      </w:r>
      <w:r w:rsidR="00EC16DA">
        <w:rPr>
          <w:color w:val="1C1731"/>
        </w:rPr>
        <w:t>the</w:t>
      </w:r>
      <w:r w:rsidR="00EC16DA">
        <w:rPr>
          <w:color w:val="1C1731"/>
          <w:spacing w:val="40"/>
        </w:rPr>
        <w:t xml:space="preserve"> </w:t>
      </w:r>
      <w:r w:rsidR="00EC16DA">
        <w:rPr>
          <w:color w:val="1C1731"/>
        </w:rPr>
        <w:t>other</w:t>
      </w:r>
      <w:r w:rsidR="00EC16DA">
        <w:rPr>
          <w:color w:val="1C1731"/>
          <w:spacing w:val="40"/>
        </w:rPr>
        <w:t xml:space="preserve"> </w:t>
      </w:r>
      <w:r w:rsidR="00EC16DA">
        <w:rPr>
          <w:color w:val="1C1731"/>
        </w:rPr>
        <w:t>ethnic</w:t>
      </w:r>
      <w:r w:rsidR="00EC16DA">
        <w:rPr>
          <w:color w:val="1C1731"/>
          <w:spacing w:val="40"/>
        </w:rPr>
        <w:t xml:space="preserve"> </w:t>
      </w:r>
      <w:r w:rsidR="00EC16DA">
        <w:rPr>
          <w:color w:val="1C1731"/>
        </w:rPr>
        <w:t>groups</w:t>
      </w:r>
      <w:r w:rsidR="00EC16DA">
        <w:rPr>
          <w:color w:val="1C1731"/>
          <w:spacing w:val="40"/>
        </w:rPr>
        <w:t xml:space="preserve"> </w:t>
      </w:r>
      <w:r w:rsidR="00EC16DA">
        <w:rPr>
          <w:color w:val="1C1731"/>
        </w:rPr>
        <w:t xml:space="preserve">(Figure </w:t>
      </w:r>
      <w:r w:rsidR="00EC16DA">
        <w:rPr>
          <w:color w:val="1C1731"/>
          <w:spacing w:val="-4"/>
        </w:rPr>
        <w:t>5).</w:t>
      </w:r>
    </w:p>
    <w:p w14:paraId="2FC92228" w14:textId="77777777" w:rsidR="005B1E76" w:rsidRDefault="005B1E76">
      <w:pPr>
        <w:pStyle w:val="BodyText"/>
      </w:pPr>
    </w:p>
    <w:p w14:paraId="523020B0" w14:textId="77777777" w:rsidR="005B1E76" w:rsidRDefault="00EC16DA">
      <w:pPr>
        <w:pStyle w:val="BodyText"/>
        <w:spacing w:before="4"/>
        <w:rPr>
          <w:sz w:val="29"/>
        </w:rPr>
      </w:pPr>
      <w:r>
        <w:rPr>
          <w:noProof/>
        </w:rPr>
        <w:drawing>
          <wp:anchor distT="0" distB="0" distL="0" distR="0" simplePos="0" relativeHeight="112" behindDoc="0" locked="0" layoutInCell="1" allowOverlap="1" wp14:anchorId="32550F30" wp14:editId="04346ED8">
            <wp:simplePos x="0" y="0"/>
            <wp:positionH relativeFrom="page">
              <wp:posOffset>2927800</wp:posOffset>
            </wp:positionH>
            <wp:positionV relativeFrom="paragraph">
              <wp:posOffset>229860</wp:posOffset>
            </wp:positionV>
            <wp:extent cx="2184398" cy="157162"/>
            <wp:effectExtent l="0" t="0" r="0" b="0"/>
            <wp:wrapTopAndBottom/>
            <wp:docPr id="14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7.png"/>
                    <pic:cNvPicPr/>
                  </pic:nvPicPr>
                  <pic:blipFill>
                    <a:blip r:embed="rId102" cstate="print"/>
                    <a:stretch>
                      <a:fillRect/>
                    </a:stretch>
                  </pic:blipFill>
                  <pic:spPr>
                    <a:xfrm>
                      <a:off x="0" y="0"/>
                      <a:ext cx="2184398" cy="157162"/>
                    </a:xfrm>
                    <a:prstGeom prst="rect">
                      <a:avLst/>
                    </a:prstGeom>
                  </pic:spPr>
                </pic:pic>
              </a:graphicData>
            </a:graphic>
          </wp:anchor>
        </w:drawing>
      </w:r>
      <w:r w:rsidR="00B47849">
        <w:pict w14:anchorId="6A8D161B">
          <v:group id="docshapegroup480" o:spid="_x0000_s1408" alt="" style="position:absolute;margin-left:76.5pt;margin-top:36.1pt;width:81.8pt;height:4.6pt;z-index:-15670784;mso-wrap-distance-left:0;mso-wrap-distance-right:0;mso-position-horizontal-relative:page;mso-position-vertical-relative:text" coordorigin="1530,722" coordsize="1636,92">
            <v:shape id="docshape481" o:spid="_x0000_s1409" type="#_x0000_t75" alt="" style="position:absolute;left:1529;top:721;width:1617;height:92">
              <v:imagedata r:id="rId103" o:title=""/>
            </v:shape>
            <v:shape id="docshape482" o:spid="_x0000_s1410" alt="" style="position:absolute;left:3153;top:783;width:13;height:13" coordorigin="3153,783" coordsize="13,13" path="m3161,783r-3,l3156,784r-1,1l3153,790r2,4l3156,796r2,l3161,796r2,l3164,794r2,-4l3164,785r-1,-1l3161,783xe" fillcolor="#484949" stroked="f">
              <v:path arrowok="t"/>
            </v:shape>
            <w10:wrap type="topAndBottom" anchorx="page"/>
          </v:group>
        </w:pict>
      </w:r>
    </w:p>
    <w:p w14:paraId="1B62D6B5" w14:textId="77777777" w:rsidR="005B1E76" w:rsidRDefault="005B1E76">
      <w:pPr>
        <w:pStyle w:val="BodyText"/>
        <w:spacing w:before="7"/>
        <w:rPr>
          <w:sz w:val="7"/>
        </w:rPr>
      </w:pPr>
    </w:p>
    <w:p w14:paraId="39D39E45" w14:textId="77777777" w:rsidR="005B1E76" w:rsidRDefault="005B1E76">
      <w:pPr>
        <w:pStyle w:val="BodyText"/>
      </w:pPr>
    </w:p>
    <w:p w14:paraId="066B7F9B" w14:textId="77777777" w:rsidR="005B1E76" w:rsidRDefault="005B1E76">
      <w:pPr>
        <w:pStyle w:val="BodyText"/>
      </w:pPr>
    </w:p>
    <w:p w14:paraId="650B1C2C" w14:textId="77777777" w:rsidR="005B1E76" w:rsidRDefault="005B1E76">
      <w:pPr>
        <w:pStyle w:val="BodyText"/>
      </w:pPr>
    </w:p>
    <w:p w14:paraId="7644AD08" w14:textId="77777777" w:rsidR="005B1E76" w:rsidRDefault="005B1E76">
      <w:pPr>
        <w:pStyle w:val="BodyText"/>
      </w:pPr>
    </w:p>
    <w:p w14:paraId="43AEFF12" w14:textId="77777777" w:rsidR="005B1E76" w:rsidRDefault="005B1E76">
      <w:pPr>
        <w:pStyle w:val="BodyText"/>
      </w:pPr>
    </w:p>
    <w:p w14:paraId="2B7C366C" w14:textId="77777777" w:rsidR="005B1E76" w:rsidRDefault="005B1E76">
      <w:pPr>
        <w:pStyle w:val="BodyText"/>
      </w:pPr>
    </w:p>
    <w:p w14:paraId="5740A1C1" w14:textId="77777777" w:rsidR="005B1E76" w:rsidRDefault="005B1E76">
      <w:pPr>
        <w:pStyle w:val="BodyText"/>
      </w:pPr>
    </w:p>
    <w:p w14:paraId="658A3EC1" w14:textId="77777777" w:rsidR="005B1E76" w:rsidRDefault="005B1E76">
      <w:pPr>
        <w:pStyle w:val="BodyText"/>
      </w:pPr>
    </w:p>
    <w:p w14:paraId="0396638F" w14:textId="77777777" w:rsidR="005B1E76" w:rsidRDefault="005B1E76">
      <w:pPr>
        <w:pStyle w:val="BodyText"/>
      </w:pPr>
    </w:p>
    <w:p w14:paraId="3B761893" w14:textId="77777777" w:rsidR="005B1E76" w:rsidRDefault="005B1E76">
      <w:pPr>
        <w:pStyle w:val="BodyText"/>
      </w:pPr>
    </w:p>
    <w:p w14:paraId="3C999F03" w14:textId="77777777" w:rsidR="005B1E76" w:rsidRDefault="005B1E76">
      <w:pPr>
        <w:pStyle w:val="BodyText"/>
      </w:pPr>
    </w:p>
    <w:p w14:paraId="6C76073C" w14:textId="77777777" w:rsidR="005B1E76" w:rsidRDefault="005B1E76">
      <w:pPr>
        <w:pStyle w:val="BodyText"/>
      </w:pPr>
    </w:p>
    <w:p w14:paraId="07007E23" w14:textId="77777777" w:rsidR="005B1E76" w:rsidRDefault="005B1E76">
      <w:pPr>
        <w:pStyle w:val="BodyText"/>
      </w:pPr>
    </w:p>
    <w:p w14:paraId="38F3C993" w14:textId="77777777" w:rsidR="005B1E76" w:rsidRDefault="005B1E76">
      <w:pPr>
        <w:pStyle w:val="BodyText"/>
      </w:pPr>
    </w:p>
    <w:p w14:paraId="7B88E377" w14:textId="77777777" w:rsidR="005B1E76" w:rsidRDefault="005B1E76">
      <w:pPr>
        <w:pStyle w:val="BodyText"/>
      </w:pPr>
    </w:p>
    <w:p w14:paraId="4D8B4EFB" w14:textId="77777777" w:rsidR="005B1E76" w:rsidRDefault="005B1E76">
      <w:pPr>
        <w:pStyle w:val="BodyText"/>
      </w:pPr>
    </w:p>
    <w:p w14:paraId="7461CBAC" w14:textId="77777777" w:rsidR="005B1E76" w:rsidRDefault="005B1E76">
      <w:pPr>
        <w:pStyle w:val="BodyText"/>
      </w:pPr>
    </w:p>
    <w:p w14:paraId="66CF732D" w14:textId="77777777" w:rsidR="005B1E76" w:rsidRDefault="005B1E76">
      <w:pPr>
        <w:pStyle w:val="BodyText"/>
      </w:pPr>
    </w:p>
    <w:p w14:paraId="3F82828E" w14:textId="77777777" w:rsidR="005B1E76" w:rsidRDefault="00EC16DA">
      <w:pPr>
        <w:pStyle w:val="BodyText"/>
        <w:spacing w:before="4"/>
        <w:rPr>
          <w:sz w:val="27"/>
        </w:rPr>
      </w:pPr>
      <w:r>
        <w:rPr>
          <w:noProof/>
        </w:rPr>
        <w:drawing>
          <wp:anchor distT="0" distB="0" distL="0" distR="0" simplePos="0" relativeHeight="114" behindDoc="0" locked="0" layoutInCell="1" allowOverlap="1" wp14:anchorId="2EF7A138" wp14:editId="6CF0A9A6">
            <wp:simplePos x="0" y="0"/>
            <wp:positionH relativeFrom="page">
              <wp:posOffset>1723410</wp:posOffset>
            </wp:positionH>
            <wp:positionV relativeFrom="paragraph">
              <wp:posOffset>217015</wp:posOffset>
            </wp:positionV>
            <wp:extent cx="360996" cy="79343"/>
            <wp:effectExtent l="0" t="0" r="0" b="0"/>
            <wp:wrapTopAndBottom/>
            <wp:docPr id="1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9.png"/>
                    <pic:cNvPicPr/>
                  </pic:nvPicPr>
                  <pic:blipFill>
                    <a:blip r:embed="rId104" cstate="print"/>
                    <a:stretch>
                      <a:fillRect/>
                    </a:stretch>
                  </pic:blipFill>
                  <pic:spPr>
                    <a:xfrm>
                      <a:off x="0" y="0"/>
                      <a:ext cx="360996" cy="79343"/>
                    </a:xfrm>
                    <a:prstGeom prst="rect">
                      <a:avLst/>
                    </a:prstGeom>
                  </pic:spPr>
                </pic:pic>
              </a:graphicData>
            </a:graphic>
          </wp:anchor>
        </w:drawing>
      </w:r>
      <w:r>
        <w:rPr>
          <w:noProof/>
        </w:rPr>
        <w:drawing>
          <wp:anchor distT="0" distB="0" distL="0" distR="0" simplePos="0" relativeHeight="115" behindDoc="0" locked="0" layoutInCell="1" allowOverlap="1" wp14:anchorId="67A92A02" wp14:editId="5FBD6D5C">
            <wp:simplePos x="0" y="0"/>
            <wp:positionH relativeFrom="page">
              <wp:posOffset>3737781</wp:posOffset>
            </wp:positionH>
            <wp:positionV relativeFrom="paragraph">
              <wp:posOffset>215105</wp:posOffset>
            </wp:positionV>
            <wp:extent cx="666656" cy="97154"/>
            <wp:effectExtent l="0" t="0" r="0" b="0"/>
            <wp:wrapTopAndBottom/>
            <wp:docPr id="1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0.png"/>
                    <pic:cNvPicPr/>
                  </pic:nvPicPr>
                  <pic:blipFill>
                    <a:blip r:embed="rId105" cstate="print"/>
                    <a:stretch>
                      <a:fillRect/>
                    </a:stretch>
                  </pic:blipFill>
                  <pic:spPr>
                    <a:xfrm>
                      <a:off x="0" y="0"/>
                      <a:ext cx="666656" cy="97154"/>
                    </a:xfrm>
                    <a:prstGeom prst="rect">
                      <a:avLst/>
                    </a:prstGeom>
                  </pic:spPr>
                </pic:pic>
              </a:graphicData>
            </a:graphic>
          </wp:anchor>
        </w:drawing>
      </w:r>
      <w:r>
        <w:rPr>
          <w:noProof/>
        </w:rPr>
        <w:drawing>
          <wp:anchor distT="0" distB="0" distL="0" distR="0" simplePos="0" relativeHeight="116" behindDoc="0" locked="0" layoutInCell="1" allowOverlap="1" wp14:anchorId="01194C13" wp14:editId="42882CB9">
            <wp:simplePos x="0" y="0"/>
            <wp:positionH relativeFrom="page">
              <wp:posOffset>6161659</wp:posOffset>
            </wp:positionH>
            <wp:positionV relativeFrom="paragraph">
              <wp:posOffset>222532</wp:posOffset>
            </wp:positionV>
            <wp:extent cx="115800" cy="73151"/>
            <wp:effectExtent l="0" t="0" r="0" b="0"/>
            <wp:wrapTopAndBottom/>
            <wp:docPr id="15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1.png"/>
                    <pic:cNvPicPr/>
                  </pic:nvPicPr>
                  <pic:blipFill>
                    <a:blip r:embed="rId106" cstate="print"/>
                    <a:stretch>
                      <a:fillRect/>
                    </a:stretch>
                  </pic:blipFill>
                  <pic:spPr>
                    <a:xfrm>
                      <a:off x="0" y="0"/>
                      <a:ext cx="115800" cy="73151"/>
                    </a:xfrm>
                    <a:prstGeom prst="rect">
                      <a:avLst/>
                    </a:prstGeom>
                  </pic:spPr>
                </pic:pic>
              </a:graphicData>
            </a:graphic>
          </wp:anchor>
        </w:drawing>
      </w:r>
    </w:p>
    <w:p w14:paraId="0CD74912" w14:textId="77777777" w:rsidR="005B1E76" w:rsidRDefault="005B1E76">
      <w:pPr>
        <w:pStyle w:val="BodyText"/>
      </w:pPr>
    </w:p>
    <w:p w14:paraId="3A1AF5F4" w14:textId="77777777" w:rsidR="005B1E76" w:rsidRDefault="00EC16DA">
      <w:pPr>
        <w:pStyle w:val="BodyText"/>
        <w:spacing w:before="6"/>
        <w:rPr>
          <w:sz w:val="14"/>
        </w:rPr>
      </w:pPr>
      <w:r>
        <w:rPr>
          <w:noProof/>
        </w:rPr>
        <w:drawing>
          <wp:anchor distT="0" distB="0" distL="0" distR="0" simplePos="0" relativeHeight="117" behindDoc="0" locked="0" layoutInCell="1" allowOverlap="1" wp14:anchorId="7D289B68" wp14:editId="19DEE729">
            <wp:simplePos x="0" y="0"/>
            <wp:positionH relativeFrom="page">
              <wp:posOffset>2583992</wp:posOffset>
            </wp:positionH>
            <wp:positionV relativeFrom="paragraph">
              <wp:posOffset>121690</wp:posOffset>
            </wp:positionV>
            <wp:extent cx="140874" cy="140874"/>
            <wp:effectExtent l="0" t="0" r="0" b="0"/>
            <wp:wrapTopAndBottom/>
            <wp:docPr id="15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2.png"/>
                    <pic:cNvPicPr/>
                  </pic:nvPicPr>
                  <pic:blipFill>
                    <a:blip r:embed="rId107" cstate="print"/>
                    <a:stretch>
                      <a:fillRect/>
                    </a:stretch>
                  </pic:blipFill>
                  <pic:spPr>
                    <a:xfrm>
                      <a:off x="0" y="0"/>
                      <a:ext cx="140874" cy="140874"/>
                    </a:xfrm>
                    <a:prstGeom prst="rect">
                      <a:avLst/>
                    </a:prstGeom>
                  </pic:spPr>
                </pic:pic>
              </a:graphicData>
            </a:graphic>
          </wp:anchor>
        </w:drawing>
      </w:r>
      <w:r>
        <w:rPr>
          <w:noProof/>
        </w:rPr>
        <w:drawing>
          <wp:anchor distT="0" distB="0" distL="0" distR="0" simplePos="0" relativeHeight="118" behindDoc="0" locked="0" layoutInCell="1" allowOverlap="1" wp14:anchorId="1756C579" wp14:editId="76E2618F">
            <wp:simplePos x="0" y="0"/>
            <wp:positionH relativeFrom="page">
              <wp:posOffset>2795922</wp:posOffset>
            </wp:positionH>
            <wp:positionV relativeFrom="paragraph">
              <wp:posOffset>151262</wp:posOffset>
            </wp:positionV>
            <wp:extent cx="460830" cy="79248"/>
            <wp:effectExtent l="0" t="0" r="0" b="0"/>
            <wp:wrapTopAndBottom/>
            <wp:docPr id="15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3.png"/>
                    <pic:cNvPicPr/>
                  </pic:nvPicPr>
                  <pic:blipFill>
                    <a:blip r:embed="rId108" cstate="print"/>
                    <a:stretch>
                      <a:fillRect/>
                    </a:stretch>
                  </pic:blipFill>
                  <pic:spPr>
                    <a:xfrm>
                      <a:off x="0" y="0"/>
                      <a:ext cx="460830" cy="79248"/>
                    </a:xfrm>
                    <a:prstGeom prst="rect">
                      <a:avLst/>
                    </a:prstGeom>
                  </pic:spPr>
                </pic:pic>
              </a:graphicData>
            </a:graphic>
          </wp:anchor>
        </w:drawing>
      </w:r>
      <w:r w:rsidR="00B47849">
        <w:pict w14:anchorId="65C5AA66">
          <v:rect id="docshape483" o:spid="_x0000_s1407" alt="" style="position:absolute;margin-left:287.1pt;margin-top:9.6pt;width:11.05pt;height:11.05pt;z-index:-15667712;mso-wrap-edited:f;mso-width-percent:0;mso-height-percent:0;mso-wrap-distance-left:0;mso-wrap-distance-right:0;mso-position-horizontal-relative:page;mso-position-vertical-relative:text;mso-width-percent:0;mso-height-percent:0" fillcolor="#9f59a5" stroked="f">
            <w10:wrap type="topAndBottom" anchorx="page"/>
          </v:rect>
        </w:pict>
      </w:r>
      <w:r w:rsidR="00B47849">
        <w:pict w14:anchorId="53BF7675">
          <v:group id="docshapegroup484" o:spid="_x0000_s1404" alt="" style="position:absolute;margin-left:302.9pt;margin-top:12.45pt;width:28.95pt;height:5.75pt;z-index:-15667200;mso-wrap-distance-left:0;mso-wrap-distance-right:0;mso-position-horizontal-relative:page;mso-position-vertical-relative:text" coordorigin="6058,249" coordsize="579,115">
            <v:shape id="docshape485" o:spid="_x0000_s1405" type="#_x0000_t75" alt="" style="position:absolute;left:6057;top:250;width:404;height:111">
              <v:imagedata r:id="rId109" o:title=""/>
            </v:shape>
            <v:shape id="docshape486" o:spid="_x0000_s1406" type="#_x0000_t75" alt="" style="position:absolute;left:6509;top:248;width:127;height:115">
              <v:imagedata r:id="rId110" o:title=""/>
            </v:shape>
            <w10:wrap type="topAndBottom" anchorx="page"/>
          </v:group>
        </w:pict>
      </w:r>
      <w:r w:rsidR="00B47849">
        <w:pict w14:anchorId="1FF5A10E">
          <v:rect id="docshape487" o:spid="_x0000_s1403" alt="" style="position:absolute;margin-left:370.9pt;margin-top:9.6pt;width:11.1pt;height:11.05pt;z-index:-15666688;mso-wrap-edited:f;mso-width-percent:0;mso-height-percent:0;mso-wrap-distance-left:0;mso-wrap-distance-right:0;mso-position-horizontal-relative:page;mso-position-vertical-relative:text;mso-width-percent:0;mso-height-percent:0" fillcolor="#7fbeff" stroked="f">
            <w10:wrap type="topAndBottom" anchorx="page"/>
          </v:rect>
        </w:pict>
      </w:r>
      <w:r w:rsidR="00B47849">
        <w:pict w14:anchorId="300FF029">
          <v:group id="docshapegroup488" o:spid="_x0000_s1400" alt="" style="position:absolute;margin-left:387.5pt;margin-top:11.9pt;width:27pt;height:6.3pt;z-index:-15666176;mso-wrap-distance-left:0;mso-wrap-distance-right:0;mso-position-horizontal-relative:page;mso-position-vertical-relative:text" coordorigin="7750,238" coordsize="540,126">
            <v:shape id="docshape489" o:spid="_x0000_s1401" type="#_x0000_t75" alt="" style="position:absolute;left:7750;top:238;width:367;height:125">
              <v:imagedata r:id="rId111" o:title=""/>
            </v:shape>
            <v:shape id="docshape490" o:spid="_x0000_s1402" type="#_x0000_t75" alt="" style="position:absolute;left:8163;top:248;width:127;height:115">
              <v:imagedata r:id="rId112" o:title=""/>
            </v:shape>
            <w10:wrap type="topAndBottom" anchorx="page"/>
          </v:group>
        </w:pict>
      </w:r>
    </w:p>
    <w:p w14:paraId="375A773F" w14:textId="77777777" w:rsidR="005B1E76" w:rsidRDefault="005B1E76">
      <w:pPr>
        <w:pStyle w:val="BodyText"/>
        <w:rPr>
          <w:sz w:val="22"/>
        </w:rPr>
      </w:pPr>
    </w:p>
    <w:p w14:paraId="249D6B0E" w14:textId="77777777" w:rsidR="005B1E76" w:rsidRDefault="005B1E76">
      <w:pPr>
        <w:pStyle w:val="BodyText"/>
        <w:rPr>
          <w:sz w:val="22"/>
        </w:rPr>
      </w:pPr>
    </w:p>
    <w:p w14:paraId="4620B048" w14:textId="77777777" w:rsidR="005B1E76" w:rsidRDefault="00EC16DA">
      <w:pPr>
        <w:pStyle w:val="BodyText"/>
        <w:spacing w:before="157" w:line="292" w:lineRule="auto"/>
        <w:ind w:left="677" w:right="868"/>
        <w:jc w:val="both"/>
      </w:pPr>
      <w:r>
        <w:rPr>
          <w:noProof/>
        </w:rPr>
        <w:drawing>
          <wp:anchor distT="0" distB="0" distL="0" distR="0" simplePos="0" relativeHeight="15796224" behindDoc="0" locked="0" layoutInCell="1" allowOverlap="1" wp14:anchorId="4F5AA34D" wp14:editId="6337A680">
            <wp:simplePos x="0" y="0"/>
            <wp:positionH relativeFrom="page">
              <wp:posOffset>981210</wp:posOffset>
            </wp:positionH>
            <wp:positionV relativeFrom="paragraph">
              <wp:posOffset>-2088446</wp:posOffset>
            </wp:positionV>
            <wp:extent cx="106274" cy="72866"/>
            <wp:effectExtent l="0" t="0" r="0" b="0"/>
            <wp:wrapNone/>
            <wp:docPr id="16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8.png"/>
                    <pic:cNvPicPr/>
                  </pic:nvPicPr>
                  <pic:blipFill>
                    <a:blip r:embed="rId113" cstate="print"/>
                    <a:stretch>
                      <a:fillRect/>
                    </a:stretch>
                  </pic:blipFill>
                  <pic:spPr>
                    <a:xfrm>
                      <a:off x="0" y="0"/>
                      <a:ext cx="106274" cy="72866"/>
                    </a:xfrm>
                    <a:prstGeom prst="rect">
                      <a:avLst/>
                    </a:prstGeom>
                  </pic:spPr>
                </pic:pic>
              </a:graphicData>
            </a:graphic>
          </wp:anchor>
        </w:drawing>
      </w:r>
      <w:r>
        <w:rPr>
          <w:noProof/>
        </w:rPr>
        <w:drawing>
          <wp:anchor distT="0" distB="0" distL="0" distR="0" simplePos="0" relativeHeight="15796736" behindDoc="0" locked="0" layoutInCell="1" allowOverlap="1" wp14:anchorId="68FB5B0F" wp14:editId="0DE13122">
            <wp:simplePos x="0" y="0"/>
            <wp:positionH relativeFrom="page">
              <wp:posOffset>982706</wp:posOffset>
            </wp:positionH>
            <wp:positionV relativeFrom="paragraph">
              <wp:posOffset>-1813970</wp:posOffset>
            </wp:positionV>
            <wp:extent cx="104766" cy="72866"/>
            <wp:effectExtent l="0" t="0" r="0" b="0"/>
            <wp:wrapNone/>
            <wp:docPr id="16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9.png"/>
                    <pic:cNvPicPr/>
                  </pic:nvPicPr>
                  <pic:blipFill>
                    <a:blip r:embed="rId114" cstate="print"/>
                    <a:stretch>
                      <a:fillRect/>
                    </a:stretch>
                  </pic:blipFill>
                  <pic:spPr>
                    <a:xfrm>
                      <a:off x="0" y="0"/>
                      <a:ext cx="104766" cy="72866"/>
                    </a:xfrm>
                    <a:prstGeom prst="rect">
                      <a:avLst/>
                    </a:prstGeom>
                  </pic:spPr>
                </pic:pic>
              </a:graphicData>
            </a:graphic>
          </wp:anchor>
        </w:drawing>
      </w:r>
      <w:r>
        <w:rPr>
          <w:noProof/>
        </w:rPr>
        <w:drawing>
          <wp:anchor distT="0" distB="0" distL="0" distR="0" simplePos="0" relativeHeight="15797248" behindDoc="0" locked="0" layoutInCell="1" allowOverlap="1" wp14:anchorId="1326A14C" wp14:editId="4C06A013">
            <wp:simplePos x="0" y="0"/>
            <wp:positionH relativeFrom="page">
              <wp:posOffset>982408</wp:posOffset>
            </wp:positionH>
            <wp:positionV relativeFrom="paragraph">
              <wp:posOffset>-1536467</wp:posOffset>
            </wp:positionV>
            <wp:extent cx="105073" cy="72866"/>
            <wp:effectExtent l="0" t="0" r="0" b="0"/>
            <wp:wrapNone/>
            <wp:docPr id="16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0.png"/>
                    <pic:cNvPicPr/>
                  </pic:nvPicPr>
                  <pic:blipFill>
                    <a:blip r:embed="rId115" cstate="print"/>
                    <a:stretch>
                      <a:fillRect/>
                    </a:stretch>
                  </pic:blipFill>
                  <pic:spPr>
                    <a:xfrm>
                      <a:off x="0" y="0"/>
                      <a:ext cx="105073" cy="72866"/>
                    </a:xfrm>
                    <a:prstGeom prst="rect">
                      <a:avLst/>
                    </a:prstGeom>
                  </pic:spPr>
                </pic:pic>
              </a:graphicData>
            </a:graphic>
          </wp:anchor>
        </w:drawing>
      </w:r>
      <w:r w:rsidR="00B47849">
        <w:pict w14:anchorId="3537CCF9">
          <v:shape id="docshape491" o:spid="_x0000_s1399" alt="" style="position:absolute;left:0;text-align:left;margin-left:77.65pt;margin-top:-99.5pt;width:7.9pt;height:5.75pt;z-index:15797760;mso-wrap-edited:f;mso-width-percent:0;mso-height-percent:0;mso-position-horizontal-relative:page;mso-position-vertical-relative:text;mso-width-percent:0;mso-height-percent:0" coordsize="158,115" o:spt="100" adj="0,,0" path="m49,3l35,3,30,8r-5,4l13,20,6,23,,26,6,40r4,-1l14,37r9,-4l27,31r2,-3l29,112r20,l49,3xm158,57r,-13l156,33,153,23r-4,-6l148,15,141,5,138,4r,48l138,63r,5l137,78r-1,5l133,90r-2,3l126,97r-2,1l117,98r-3,-1l109,93r-2,-3l104,83r-1,-5l102,68r,-5l102,48r,-2l103,37r1,-5l107,25r2,-3l114,18r3,-1l124,17r2,1l131,22r2,3l136,32r1,5l138,46r,6l138,4,132,,114,r-5,2l100,7r-4,3l89,20r-3,6l83,40r-1,6l82,57r1,13l85,82r3,10l92,100r7,10l108,115r24,l141,110r7,-10l149,98r4,-6l156,82r2,-12l158,57xe" fillcolor="#484949" stroked="f">
            <v:stroke joinstyle="round"/>
            <v:formulas/>
            <v:path arrowok="t" o:connecttype="custom" o:connectlocs="22225,-1261745;15875,-1256030;3810,-1249045;3810,-1238250;8890,-1240155;17145,-1243965;18415,-1192530;31115,-1261745;100330,-1235710;97155,-1249045;93980,-1254125;87630,-1261110;87630,-1223645;86995,-1214120;84455,-1206500;80010,-1202055;74295,-1201420;69215,-1204595;66040,-1210945;64770,-1220470;64770,-1233170;65405,-1240155;67945,-1247775;72390,-1252220;78740,-1252855;83185,-1249680;86360,-1243330;87630,-1234440;87630,-1261110;72390,-1263650;63500,-1259205;56515,-1250950;52705,-1238250;52070,-1227455;53975,-1211580;58420,-1200150;68580,-1190625;89535,-1193800;94615,-1201420;99060,-1211580;100330,-1227455" o:connectangles="0,0,0,0,0,0,0,0,0,0,0,0,0,0,0,0,0,0,0,0,0,0,0,0,0,0,0,0,0,0,0,0,0,0,0,0,0,0,0,0,0"/>
            <w10:wrap anchorx="page"/>
          </v:shape>
        </w:pict>
      </w:r>
      <w:r w:rsidR="00B47849">
        <w:pict w14:anchorId="1BD3707A">
          <v:shape id="docshape492" o:spid="_x0000_s1398" alt="" style="position:absolute;left:0;text-align:left;margin-left:81.85pt;margin-top:-77.55pt;width:3.85pt;height:5.75pt;z-index:15798272;mso-wrap-edited:f;mso-width-percent:0;mso-height-percent:0;mso-position-horizontal-relative:page;mso-position-vertical-relative:text;mso-width-percent:0;mso-height-percent:0" coordsize="77,115" o:spt="100" adj="0,,0" path="m50,l32,,27,1,18,6r-4,4l7,19,5,25,1,40,,46,,57,1,70,3,81,6,91r4,8l17,109r9,5l50,114r9,-5l66,99r1,-1l35,98,32,96,27,92,25,89,22,82,21,78,20,68r,-5l20,48r,-2l21,36r1,-4l24,28r1,-4l27,22r5,-5l35,16r32,l66,14,59,5,50,xm67,16r-25,l45,17r4,5l51,24r3,8l55,36r1,10l56,48r1,15l56,68,55,78r-1,4l51,89r-2,3l45,96r-3,2l67,98r4,-7l74,81,76,70r,-13l76,44,74,32,71,23,67,16xe" fillcolor="#484949" stroked="f">
            <v:stroke joinstyle="round"/>
            <v:formulas/>
            <v:path arrowok="t" o:connecttype="custom" o:connectlocs="20320,-984885;11430,-981075;4445,-972820;635,-959485;0,-948690;1905,-933450;6350,-922020;16510,-912495;37465,-915670;42545,-922655;20320,-923925;15875,-928370;13335,-935355;12700,-944880;12700,-955675;13970,-964565;15875,-969645;20320,-974090;42545,-974725;37465,-981710;42545,-974725;28575,-974090;32385,-969645;34925,-962025;35560,-954405;35560,-941705;34290,-932815;31115,-926465;26670,-922655;45085,-927100;48260,-940435;48260,-956945;45085,-970280" o:connectangles="0,0,0,0,0,0,0,0,0,0,0,0,0,0,0,0,0,0,0,0,0,0,0,0,0,0,0,0,0,0,0,0,0"/>
            <w10:wrap anchorx="page"/>
          </v:shape>
        </w:pict>
      </w:r>
      <w:r>
        <w:rPr>
          <w:color w:val="1C1731"/>
        </w:rPr>
        <w:t>Generally, most gamers who have a console, use a PlayStation (88%), followed by an Xbox (20%) and Nintendo/Other (10%). However, Pasifika gamers use PlayStations more (93%) than non-Māori, non- Pasifika</w:t>
      </w:r>
      <w:r>
        <w:rPr>
          <w:color w:val="1C1731"/>
          <w:spacing w:val="40"/>
        </w:rPr>
        <w:t xml:space="preserve"> </w:t>
      </w:r>
      <w:r>
        <w:rPr>
          <w:color w:val="1C1731"/>
        </w:rPr>
        <w:t>does</w:t>
      </w:r>
      <w:r>
        <w:rPr>
          <w:color w:val="1C1731"/>
          <w:spacing w:val="40"/>
        </w:rPr>
        <w:t xml:space="preserve"> </w:t>
      </w:r>
      <w:r>
        <w:rPr>
          <w:color w:val="1C1731"/>
        </w:rPr>
        <w:t>(83%)</w:t>
      </w:r>
      <w:r>
        <w:rPr>
          <w:color w:val="1C1731"/>
          <w:spacing w:val="40"/>
        </w:rPr>
        <w:t xml:space="preserve"> </w:t>
      </w:r>
      <w:r>
        <w:rPr>
          <w:color w:val="1C1731"/>
        </w:rPr>
        <w:t>and</w:t>
      </w:r>
      <w:r>
        <w:rPr>
          <w:color w:val="1C1731"/>
          <w:spacing w:val="40"/>
        </w:rPr>
        <w:t xml:space="preserve"> </w:t>
      </w:r>
      <w:r>
        <w:rPr>
          <w:color w:val="1C1731"/>
        </w:rPr>
        <w:t>Xbox</w:t>
      </w:r>
      <w:r>
        <w:rPr>
          <w:color w:val="1C1731"/>
          <w:spacing w:val="40"/>
        </w:rPr>
        <w:t xml:space="preserve"> </w:t>
      </w:r>
      <w:r>
        <w:rPr>
          <w:color w:val="1C1731"/>
        </w:rPr>
        <w:t>less</w:t>
      </w:r>
      <w:r>
        <w:rPr>
          <w:color w:val="1C1731"/>
          <w:spacing w:val="40"/>
        </w:rPr>
        <w:t xml:space="preserve"> </w:t>
      </w:r>
      <w:r>
        <w:rPr>
          <w:color w:val="1C1731"/>
        </w:rPr>
        <w:t>(15%</w:t>
      </w:r>
      <w:r>
        <w:rPr>
          <w:color w:val="1C1731"/>
          <w:spacing w:val="40"/>
        </w:rPr>
        <w:t xml:space="preserve"> </w:t>
      </w:r>
      <w:r>
        <w:rPr>
          <w:color w:val="1C1731"/>
        </w:rPr>
        <w:t>for</w:t>
      </w:r>
      <w:r>
        <w:rPr>
          <w:color w:val="1C1731"/>
          <w:spacing w:val="40"/>
        </w:rPr>
        <w:t xml:space="preserve"> </w:t>
      </w:r>
      <w:r>
        <w:rPr>
          <w:color w:val="1C1731"/>
        </w:rPr>
        <w:t>Pasifika)</w:t>
      </w:r>
      <w:r>
        <w:rPr>
          <w:color w:val="1C1731"/>
          <w:spacing w:val="40"/>
        </w:rPr>
        <w:t xml:space="preserve"> </w:t>
      </w:r>
      <w:r>
        <w:rPr>
          <w:color w:val="1C1731"/>
        </w:rPr>
        <w:t>than</w:t>
      </w:r>
      <w:r>
        <w:rPr>
          <w:color w:val="1C1731"/>
          <w:spacing w:val="40"/>
        </w:rPr>
        <w:t xml:space="preserve"> </w:t>
      </w:r>
      <w:proofErr w:type="spellStart"/>
      <w:r>
        <w:rPr>
          <w:color w:val="1C1731"/>
        </w:rPr>
        <w:t>nMnP</w:t>
      </w:r>
      <w:proofErr w:type="spellEnd"/>
      <w:r>
        <w:rPr>
          <w:color w:val="1C1731"/>
          <w:spacing w:val="40"/>
        </w:rPr>
        <w:t xml:space="preserve"> </w:t>
      </w:r>
      <w:r>
        <w:rPr>
          <w:color w:val="1C1731"/>
        </w:rPr>
        <w:t>(25%)</w:t>
      </w:r>
      <w:r>
        <w:rPr>
          <w:color w:val="1C1731"/>
          <w:spacing w:val="40"/>
        </w:rPr>
        <w:t xml:space="preserve"> </w:t>
      </w:r>
      <w:r>
        <w:rPr>
          <w:color w:val="1C1731"/>
        </w:rPr>
        <w:t>(Figure</w:t>
      </w:r>
      <w:r>
        <w:rPr>
          <w:color w:val="1C1731"/>
          <w:spacing w:val="40"/>
        </w:rPr>
        <w:t xml:space="preserve"> </w:t>
      </w:r>
      <w:r>
        <w:rPr>
          <w:color w:val="1C1731"/>
        </w:rPr>
        <w:t>6).</w:t>
      </w:r>
    </w:p>
    <w:p w14:paraId="6F179CD6" w14:textId="77777777" w:rsidR="005B1E76" w:rsidRDefault="00EC16DA">
      <w:pPr>
        <w:pStyle w:val="BodyText"/>
        <w:spacing w:before="179" w:line="292" w:lineRule="auto"/>
        <w:ind w:left="677" w:right="787"/>
      </w:pPr>
      <w:r>
        <w:rPr>
          <w:color w:val="1C1731"/>
        </w:rPr>
        <w:t>During</w:t>
      </w:r>
      <w:r>
        <w:rPr>
          <w:color w:val="1C1731"/>
          <w:spacing w:val="40"/>
        </w:rPr>
        <w:t xml:space="preserve"> </w:t>
      </w:r>
      <w:r>
        <w:rPr>
          <w:color w:val="1C1731"/>
        </w:rPr>
        <w:t>the</w:t>
      </w:r>
      <w:r>
        <w:rPr>
          <w:color w:val="1C1731"/>
          <w:spacing w:val="40"/>
        </w:rPr>
        <w:t xml:space="preserve"> </w:t>
      </w:r>
      <w:r>
        <w:rPr>
          <w:color w:val="1C1731"/>
        </w:rPr>
        <w:t>focus</w:t>
      </w:r>
      <w:r>
        <w:rPr>
          <w:color w:val="1C1731"/>
          <w:spacing w:val="40"/>
        </w:rPr>
        <w:t xml:space="preserve"> </w:t>
      </w:r>
      <w:r>
        <w:rPr>
          <w:color w:val="1C1731"/>
        </w:rPr>
        <w:t>group</w:t>
      </w:r>
      <w:r>
        <w:rPr>
          <w:color w:val="1C1731"/>
          <w:spacing w:val="40"/>
        </w:rPr>
        <w:t xml:space="preserve"> </w:t>
      </w:r>
      <w:proofErr w:type="spellStart"/>
      <w:r>
        <w:rPr>
          <w:color w:val="1C1731"/>
        </w:rPr>
        <w:t>talanoa</w:t>
      </w:r>
      <w:proofErr w:type="spellEnd"/>
      <w:r>
        <w:rPr>
          <w:color w:val="1C1731"/>
        </w:rPr>
        <w:t>,</w:t>
      </w:r>
      <w:r>
        <w:rPr>
          <w:color w:val="1C1731"/>
          <w:spacing w:val="40"/>
        </w:rPr>
        <w:t xml:space="preserve"> </w:t>
      </w:r>
      <w:r>
        <w:rPr>
          <w:color w:val="1C1731"/>
        </w:rPr>
        <w:t>participants</w:t>
      </w:r>
      <w:r>
        <w:rPr>
          <w:color w:val="1C1731"/>
          <w:spacing w:val="40"/>
        </w:rPr>
        <w:t xml:space="preserve"> </w:t>
      </w:r>
      <w:r>
        <w:rPr>
          <w:color w:val="1C1731"/>
        </w:rPr>
        <w:t>were</w:t>
      </w:r>
      <w:r>
        <w:rPr>
          <w:color w:val="1C1731"/>
          <w:spacing w:val="40"/>
        </w:rPr>
        <w:t xml:space="preserve"> </w:t>
      </w:r>
      <w:r>
        <w:rPr>
          <w:color w:val="1C1731"/>
        </w:rPr>
        <w:t>also</w:t>
      </w:r>
      <w:r>
        <w:rPr>
          <w:color w:val="1C1731"/>
          <w:spacing w:val="40"/>
        </w:rPr>
        <w:t xml:space="preserve"> </w:t>
      </w:r>
      <w:r>
        <w:rPr>
          <w:color w:val="1C1731"/>
        </w:rPr>
        <w:t>asked</w:t>
      </w:r>
      <w:r>
        <w:rPr>
          <w:color w:val="1C1731"/>
          <w:spacing w:val="40"/>
        </w:rPr>
        <w:t xml:space="preserve"> </w:t>
      </w:r>
      <w:r>
        <w:rPr>
          <w:color w:val="1C1731"/>
        </w:rPr>
        <w:t>about</w:t>
      </w:r>
      <w:r>
        <w:rPr>
          <w:color w:val="1C1731"/>
          <w:spacing w:val="40"/>
        </w:rPr>
        <w:t xml:space="preserve"> </w:t>
      </w:r>
      <w:r>
        <w:rPr>
          <w:color w:val="1C1731"/>
        </w:rPr>
        <w:t>their</w:t>
      </w:r>
      <w:r>
        <w:rPr>
          <w:color w:val="1C1731"/>
          <w:spacing w:val="40"/>
        </w:rPr>
        <w:t xml:space="preserve"> </w:t>
      </w:r>
      <w:r>
        <w:rPr>
          <w:color w:val="1C1731"/>
        </w:rPr>
        <w:t>device</w:t>
      </w:r>
      <w:r>
        <w:rPr>
          <w:color w:val="1C1731"/>
          <w:spacing w:val="40"/>
        </w:rPr>
        <w:t xml:space="preserve"> </w:t>
      </w:r>
      <w:r>
        <w:rPr>
          <w:color w:val="1C1731"/>
        </w:rPr>
        <w:t>of</w:t>
      </w:r>
      <w:r>
        <w:rPr>
          <w:color w:val="1C1731"/>
          <w:spacing w:val="40"/>
        </w:rPr>
        <w:t xml:space="preserve"> </w:t>
      </w:r>
      <w:r>
        <w:rPr>
          <w:color w:val="1C1731"/>
        </w:rPr>
        <w:t>preference,</w:t>
      </w:r>
      <w:r>
        <w:rPr>
          <w:color w:val="1C1731"/>
          <w:spacing w:val="40"/>
        </w:rPr>
        <w:t xml:space="preserve"> </w:t>
      </w:r>
      <w:r>
        <w:rPr>
          <w:color w:val="1C1731"/>
        </w:rPr>
        <w:t>which showed</w:t>
      </w:r>
      <w:r>
        <w:rPr>
          <w:color w:val="1C1731"/>
          <w:spacing w:val="38"/>
        </w:rPr>
        <w:t xml:space="preserve"> </w:t>
      </w:r>
      <w:r>
        <w:rPr>
          <w:color w:val="1C1731"/>
        </w:rPr>
        <w:t>variations</w:t>
      </w:r>
      <w:r>
        <w:rPr>
          <w:color w:val="1C1731"/>
          <w:spacing w:val="38"/>
        </w:rPr>
        <w:t xml:space="preserve"> </w:t>
      </w:r>
      <w:r>
        <w:rPr>
          <w:color w:val="1C1731"/>
        </w:rPr>
        <w:t>based</w:t>
      </w:r>
      <w:r>
        <w:rPr>
          <w:color w:val="1C1731"/>
          <w:spacing w:val="38"/>
        </w:rPr>
        <w:t xml:space="preserve"> </w:t>
      </w:r>
      <w:r>
        <w:rPr>
          <w:color w:val="1C1731"/>
        </w:rPr>
        <w:t>on</w:t>
      </w:r>
      <w:r>
        <w:rPr>
          <w:color w:val="1C1731"/>
          <w:spacing w:val="38"/>
        </w:rPr>
        <w:t xml:space="preserve"> </w:t>
      </w:r>
      <w:r>
        <w:rPr>
          <w:color w:val="1C1731"/>
        </w:rPr>
        <w:t>region,</w:t>
      </w:r>
      <w:r>
        <w:rPr>
          <w:color w:val="1C1731"/>
          <w:spacing w:val="38"/>
        </w:rPr>
        <w:t xml:space="preserve"> </w:t>
      </w:r>
      <w:r>
        <w:rPr>
          <w:color w:val="1C1731"/>
        </w:rPr>
        <w:t>gender,</w:t>
      </w:r>
      <w:r>
        <w:rPr>
          <w:color w:val="1C1731"/>
          <w:spacing w:val="38"/>
        </w:rPr>
        <w:t xml:space="preserve"> </w:t>
      </w:r>
      <w:r>
        <w:rPr>
          <w:color w:val="1C1731"/>
        </w:rPr>
        <w:t>and</w:t>
      </w:r>
      <w:r>
        <w:rPr>
          <w:color w:val="1C1731"/>
          <w:spacing w:val="38"/>
        </w:rPr>
        <w:t xml:space="preserve"> </w:t>
      </w:r>
      <w:r>
        <w:rPr>
          <w:color w:val="1C1731"/>
        </w:rPr>
        <w:t>game</w:t>
      </w:r>
      <w:r>
        <w:rPr>
          <w:color w:val="1C1731"/>
          <w:spacing w:val="38"/>
        </w:rPr>
        <w:t xml:space="preserve"> </w:t>
      </w:r>
      <w:r>
        <w:rPr>
          <w:color w:val="1C1731"/>
        </w:rPr>
        <w:t>activity.</w:t>
      </w:r>
      <w:r>
        <w:rPr>
          <w:color w:val="1C1731"/>
          <w:spacing w:val="38"/>
        </w:rPr>
        <w:t xml:space="preserve"> </w:t>
      </w:r>
      <w:r>
        <w:rPr>
          <w:color w:val="1C1731"/>
        </w:rPr>
        <w:t>In</w:t>
      </w:r>
      <w:r>
        <w:rPr>
          <w:color w:val="1C1731"/>
          <w:spacing w:val="38"/>
        </w:rPr>
        <w:t xml:space="preserve"> </w:t>
      </w:r>
      <w:r>
        <w:rPr>
          <w:color w:val="1C1731"/>
        </w:rPr>
        <w:t>most</w:t>
      </w:r>
      <w:r>
        <w:rPr>
          <w:color w:val="1C1731"/>
          <w:spacing w:val="38"/>
        </w:rPr>
        <w:t xml:space="preserve"> </w:t>
      </w:r>
      <w:r>
        <w:rPr>
          <w:color w:val="1C1731"/>
        </w:rPr>
        <w:t>of</w:t>
      </w:r>
      <w:r>
        <w:rPr>
          <w:color w:val="1C1731"/>
          <w:spacing w:val="38"/>
        </w:rPr>
        <w:t xml:space="preserve"> </w:t>
      </w:r>
      <w:r>
        <w:rPr>
          <w:color w:val="1C1731"/>
        </w:rPr>
        <w:t>the</w:t>
      </w:r>
      <w:r>
        <w:rPr>
          <w:color w:val="1C1731"/>
          <w:spacing w:val="38"/>
        </w:rPr>
        <w:t xml:space="preserve"> </w:t>
      </w:r>
      <w:r>
        <w:rPr>
          <w:color w:val="1C1731"/>
        </w:rPr>
        <w:t>focus</w:t>
      </w:r>
      <w:r>
        <w:rPr>
          <w:color w:val="1C1731"/>
          <w:spacing w:val="38"/>
        </w:rPr>
        <w:t xml:space="preserve"> </w:t>
      </w:r>
      <w:r>
        <w:rPr>
          <w:color w:val="1C1731"/>
        </w:rPr>
        <w:t>groups</w:t>
      </w:r>
      <w:r>
        <w:rPr>
          <w:color w:val="1C1731"/>
          <w:spacing w:val="38"/>
        </w:rPr>
        <w:t xml:space="preserve"> </w:t>
      </w:r>
      <w:r>
        <w:rPr>
          <w:color w:val="1C1731"/>
        </w:rPr>
        <w:t>(5/7),</w:t>
      </w:r>
      <w:r>
        <w:rPr>
          <w:color w:val="1C1731"/>
          <w:spacing w:val="38"/>
        </w:rPr>
        <w:t xml:space="preserve"> </w:t>
      </w:r>
      <w:r>
        <w:rPr>
          <w:color w:val="1C1731"/>
        </w:rPr>
        <w:t>the device</w:t>
      </w:r>
      <w:r>
        <w:rPr>
          <w:color w:val="1C1731"/>
          <w:spacing w:val="35"/>
        </w:rPr>
        <w:t xml:space="preserve"> </w:t>
      </w:r>
      <w:r>
        <w:rPr>
          <w:color w:val="1C1731"/>
        </w:rPr>
        <w:t>of</w:t>
      </w:r>
      <w:r>
        <w:rPr>
          <w:color w:val="1C1731"/>
          <w:spacing w:val="35"/>
        </w:rPr>
        <w:t xml:space="preserve"> </w:t>
      </w:r>
      <w:r>
        <w:rPr>
          <w:color w:val="1C1731"/>
        </w:rPr>
        <w:t>choice</w:t>
      </w:r>
      <w:r>
        <w:rPr>
          <w:color w:val="1C1731"/>
          <w:spacing w:val="35"/>
        </w:rPr>
        <w:t xml:space="preserve"> </w:t>
      </w:r>
      <w:r>
        <w:rPr>
          <w:color w:val="1C1731"/>
        </w:rPr>
        <w:t>for</w:t>
      </w:r>
      <w:r>
        <w:rPr>
          <w:color w:val="1C1731"/>
          <w:spacing w:val="35"/>
        </w:rPr>
        <w:t xml:space="preserve"> </w:t>
      </w:r>
      <w:r>
        <w:rPr>
          <w:color w:val="1C1731"/>
        </w:rPr>
        <w:t>females</w:t>
      </w:r>
      <w:r>
        <w:rPr>
          <w:color w:val="1C1731"/>
          <w:spacing w:val="35"/>
        </w:rPr>
        <w:t xml:space="preserve"> </w:t>
      </w:r>
      <w:r>
        <w:rPr>
          <w:color w:val="1C1731"/>
        </w:rPr>
        <w:t>was</w:t>
      </w:r>
      <w:r>
        <w:rPr>
          <w:color w:val="1C1731"/>
          <w:spacing w:val="35"/>
        </w:rPr>
        <w:t xml:space="preserve"> </w:t>
      </w:r>
      <w:r>
        <w:rPr>
          <w:color w:val="1C1731"/>
        </w:rPr>
        <w:t>their</w:t>
      </w:r>
      <w:r>
        <w:rPr>
          <w:color w:val="1C1731"/>
          <w:spacing w:val="35"/>
        </w:rPr>
        <w:t xml:space="preserve"> </w:t>
      </w:r>
      <w:r>
        <w:rPr>
          <w:color w:val="1C1731"/>
        </w:rPr>
        <w:t>phones,</w:t>
      </w:r>
      <w:r>
        <w:rPr>
          <w:color w:val="1C1731"/>
          <w:spacing w:val="35"/>
        </w:rPr>
        <w:t xml:space="preserve"> </w:t>
      </w:r>
      <w:r>
        <w:rPr>
          <w:color w:val="1C1731"/>
        </w:rPr>
        <w:t>excluding</w:t>
      </w:r>
      <w:r>
        <w:rPr>
          <w:color w:val="1C1731"/>
          <w:spacing w:val="35"/>
        </w:rPr>
        <w:t xml:space="preserve"> </w:t>
      </w:r>
      <w:r>
        <w:rPr>
          <w:color w:val="1C1731"/>
        </w:rPr>
        <w:t>the</w:t>
      </w:r>
      <w:r>
        <w:rPr>
          <w:color w:val="1C1731"/>
          <w:spacing w:val="35"/>
        </w:rPr>
        <w:t xml:space="preserve"> </w:t>
      </w:r>
      <w:r>
        <w:rPr>
          <w:color w:val="1C1731"/>
        </w:rPr>
        <w:t>focus</w:t>
      </w:r>
      <w:r>
        <w:rPr>
          <w:color w:val="1C1731"/>
          <w:spacing w:val="35"/>
        </w:rPr>
        <w:t xml:space="preserve"> </w:t>
      </w:r>
      <w:r>
        <w:rPr>
          <w:color w:val="1C1731"/>
        </w:rPr>
        <w:t>groups</w:t>
      </w:r>
      <w:r>
        <w:rPr>
          <w:color w:val="1C1731"/>
          <w:spacing w:val="35"/>
        </w:rPr>
        <w:t xml:space="preserve"> </w:t>
      </w:r>
      <w:r>
        <w:rPr>
          <w:color w:val="1C1731"/>
        </w:rPr>
        <w:t>held</w:t>
      </w:r>
      <w:r>
        <w:rPr>
          <w:color w:val="1C1731"/>
          <w:spacing w:val="35"/>
        </w:rPr>
        <w:t xml:space="preserve"> </w:t>
      </w:r>
      <w:r>
        <w:rPr>
          <w:color w:val="1C1731"/>
        </w:rPr>
        <w:t>in</w:t>
      </w:r>
      <w:r>
        <w:rPr>
          <w:color w:val="1C1731"/>
          <w:spacing w:val="35"/>
        </w:rPr>
        <w:t xml:space="preserve"> </w:t>
      </w:r>
      <w:r>
        <w:rPr>
          <w:color w:val="1C1731"/>
        </w:rPr>
        <w:t>Levin</w:t>
      </w:r>
      <w:r>
        <w:rPr>
          <w:color w:val="1C1731"/>
          <w:spacing w:val="35"/>
        </w:rPr>
        <w:t xml:space="preserve"> </w:t>
      </w:r>
      <w:r>
        <w:rPr>
          <w:color w:val="1C1731"/>
        </w:rPr>
        <w:t>and</w:t>
      </w:r>
      <w:r>
        <w:rPr>
          <w:color w:val="1C1731"/>
          <w:spacing w:val="35"/>
        </w:rPr>
        <w:t xml:space="preserve"> </w:t>
      </w:r>
      <w:r>
        <w:rPr>
          <w:color w:val="1C1731"/>
        </w:rPr>
        <w:t>Dunedin, where</w:t>
      </w:r>
      <w:r>
        <w:rPr>
          <w:color w:val="1C1731"/>
          <w:spacing w:val="40"/>
        </w:rPr>
        <w:t xml:space="preserve"> </w:t>
      </w:r>
      <w:r>
        <w:rPr>
          <w:color w:val="1C1731"/>
        </w:rPr>
        <w:t>most</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female</w:t>
      </w:r>
      <w:r>
        <w:rPr>
          <w:color w:val="1C1731"/>
          <w:spacing w:val="40"/>
        </w:rPr>
        <w:t xml:space="preserve"> </w:t>
      </w:r>
      <w:r>
        <w:rPr>
          <w:color w:val="1C1731"/>
        </w:rPr>
        <w:t>participants</w:t>
      </w:r>
      <w:r>
        <w:rPr>
          <w:color w:val="1C1731"/>
          <w:spacing w:val="40"/>
        </w:rPr>
        <w:t xml:space="preserve"> </w:t>
      </w:r>
      <w:r>
        <w:rPr>
          <w:color w:val="1C1731"/>
        </w:rPr>
        <w:t>were</w:t>
      </w:r>
      <w:r>
        <w:rPr>
          <w:color w:val="1C1731"/>
          <w:spacing w:val="40"/>
        </w:rPr>
        <w:t xml:space="preserve"> </w:t>
      </w:r>
      <w:r>
        <w:rPr>
          <w:color w:val="1C1731"/>
        </w:rPr>
        <w:t>still</w:t>
      </w:r>
      <w:r>
        <w:rPr>
          <w:color w:val="1C1731"/>
          <w:spacing w:val="40"/>
        </w:rPr>
        <w:t xml:space="preserve"> </w:t>
      </w:r>
      <w:r>
        <w:rPr>
          <w:color w:val="1C1731"/>
        </w:rPr>
        <w:t>in</w:t>
      </w:r>
      <w:r>
        <w:rPr>
          <w:color w:val="1C1731"/>
          <w:spacing w:val="40"/>
        </w:rPr>
        <w:t xml:space="preserve"> </w:t>
      </w:r>
      <w:r>
        <w:rPr>
          <w:color w:val="1C1731"/>
        </w:rPr>
        <w:t>High</w:t>
      </w:r>
      <w:r>
        <w:rPr>
          <w:color w:val="1C1731"/>
          <w:spacing w:val="40"/>
        </w:rPr>
        <w:t xml:space="preserve"> </w:t>
      </w:r>
      <w:r>
        <w:rPr>
          <w:color w:val="1C1731"/>
        </w:rPr>
        <w:t>School</w:t>
      </w:r>
      <w:r>
        <w:rPr>
          <w:color w:val="1C1731"/>
          <w:spacing w:val="40"/>
        </w:rPr>
        <w:t xml:space="preserve"> </w:t>
      </w:r>
      <w:r>
        <w:rPr>
          <w:color w:val="1C1731"/>
        </w:rPr>
        <w:t>and</w:t>
      </w:r>
      <w:r>
        <w:rPr>
          <w:color w:val="1C1731"/>
          <w:spacing w:val="40"/>
        </w:rPr>
        <w:t xml:space="preserve"> </w:t>
      </w:r>
      <w:r>
        <w:rPr>
          <w:color w:val="1C1731"/>
        </w:rPr>
        <w:t>preferred</w:t>
      </w:r>
      <w:r>
        <w:rPr>
          <w:color w:val="1C1731"/>
          <w:spacing w:val="40"/>
        </w:rPr>
        <w:t xml:space="preserve"> </w:t>
      </w:r>
      <w:r>
        <w:rPr>
          <w:color w:val="1C1731"/>
        </w:rPr>
        <w:t>consoles.</w:t>
      </w:r>
    </w:p>
    <w:p w14:paraId="77E8A00C" w14:textId="77777777" w:rsidR="005B1E76" w:rsidRDefault="005B1E76">
      <w:pPr>
        <w:spacing w:line="292" w:lineRule="auto"/>
        <w:sectPr w:rsidR="005B1E76">
          <w:pgSz w:w="11910" w:h="16840"/>
          <w:pgMar w:top="700" w:right="340" w:bottom="440" w:left="400" w:header="386" w:footer="253" w:gutter="0"/>
          <w:cols w:space="720"/>
        </w:sectPr>
      </w:pPr>
    </w:p>
    <w:p w14:paraId="3250D230" w14:textId="77777777" w:rsidR="005B1E76" w:rsidRDefault="00EC16DA">
      <w:pPr>
        <w:pStyle w:val="BodyText"/>
      </w:pPr>
      <w:r>
        <w:rPr>
          <w:noProof/>
        </w:rPr>
        <w:lastRenderedPageBreak/>
        <w:drawing>
          <wp:anchor distT="0" distB="0" distL="0" distR="0" simplePos="0" relativeHeight="15804416" behindDoc="0" locked="0" layoutInCell="1" allowOverlap="1" wp14:anchorId="11110668" wp14:editId="552F771B">
            <wp:simplePos x="0" y="0"/>
            <wp:positionH relativeFrom="page">
              <wp:posOffset>7398003</wp:posOffset>
            </wp:positionH>
            <wp:positionV relativeFrom="page">
              <wp:posOffset>0</wp:posOffset>
            </wp:positionV>
            <wp:extent cx="162001" cy="10692003"/>
            <wp:effectExtent l="0" t="0" r="0" b="0"/>
            <wp:wrapNone/>
            <wp:docPr id="1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04928" behindDoc="0" locked="0" layoutInCell="1" allowOverlap="1" wp14:anchorId="18F930E9" wp14:editId="2AD615EA">
            <wp:simplePos x="0" y="0"/>
            <wp:positionH relativeFrom="page">
              <wp:posOffset>7074002</wp:posOffset>
            </wp:positionH>
            <wp:positionV relativeFrom="page">
              <wp:posOffset>10558805</wp:posOffset>
            </wp:positionV>
            <wp:extent cx="162001" cy="133197"/>
            <wp:effectExtent l="0" t="0" r="0" b="0"/>
            <wp:wrapNone/>
            <wp:docPr id="1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png"/>
                    <pic:cNvPicPr/>
                  </pic:nvPicPr>
                  <pic:blipFill>
                    <a:blip r:embed="rId16" cstate="print"/>
                    <a:stretch>
                      <a:fillRect/>
                    </a:stretch>
                  </pic:blipFill>
                  <pic:spPr>
                    <a:xfrm>
                      <a:off x="0" y="0"/>
                      <a:ext cx="162001" cy="133197"/>
                    </a:xfrm>
                    <a:prstGeom prst="rect">
                      <a:avLst/>
                    </a:prstGeom>
                  </pic:spPr>
                </pic:pic>
              </a:graphicData>
            </a:graphic>
          </wp:anchor>
        </w:drawing>
      </w:r>
      <w:r>
        <w:rPr>
          <w:noProof/>
        </w:rPr>
        <w:drawing>
          <wp:anchor distT="0" distB="0" distL="0" distR="0" simplePos="0" relativeHeight="15805952" behindDoc="0" locked="0" layoutInCell="1" allowOverlap="1" wp14:anchorId="72137F7B" wp14:editId="710E8AD7">
            <wp:simplePos x="0" y="0"/>
            <wp:positionH relativeFrom="page">
              <wp:posOffset>951871</wp:posOffset>
            </wp:positionH>
            <wp:positionV relativeFrom="page">
              <wp:posOffset>2607014</wp:posOffset>
            </wp:positionV>
            <wp:extent cx="107344" cy="74675"/>
            <wp:effectExtent l="0" t="0" r="0" b="0"/>
            <wp:wrapNone/>
            <wp:docPr id="17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1.png"/>
                    <pic:cNvPicPr/>
                  </pic:nvPicPr>
                  <pic:blipFill>
                    <a:blip r:embed="rId116" cstate="print"/>
                    <a:stretch>
                      <a:fillRect/>
                    </a:stretch>
                  </pic:blipFill>
                  <pic:spPr>
                    <a:xfrm>
                      <a:off x="0" y="0"/>
                      <a:ext cx="107344" cy="74675"/>
                    </a:xfrm>
                    <a:prstGeom prst="rect">
                      <a:avLst/>
                    </a:prstGeom>
                  </pic:spPr>
                </pic:pic>
              </a:graphicData>
            </a:graphic>
          </wp:anchor>
        </w:drawing>
      </w:r>
      <w:r>
        <w:rPr>
          <w:noProof/>
        </w:rPr>
        <w:drawing>
          <wp:anchor distT="0" distB="0" distL="0" distR="0" simplePos="0" relativeHeight="15806464" behindDoc="0" locked="0" layoutInCell="1" allowOverlap="1" wp14:anchorId="55F14F5E" wp14:editId="257EAD54">
            <wp:simplePos x="0" y="0"/>
            <wp:positionH relativeFrom="page">
              <wp:posOffset>951447</wp:posOffset>
            </wp:positionH>
            <wp:positionV relativeFrom="page">
              <wp:posOffset>2329053</wp:posOffset>
            </wp:positionV>
            <wp:extent cx="107772" cy="74675"/>
            <wp:effectExtent l="0" t="0" r="0" b="0"/>
            <wp:wrapNone/>
            <wp:docPr id="17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2.png"/>
                    <pic:cNvPicPr/>
                  </pic:nvPicPr>
                  <pic:blipFill>
                    <a:blip r:embed="rId117" cstate="print"/>
                    <a:stretch>
                      <a:fillRect/>
                    </a:stretch>
                  </pic:blipFill>
                  <pic:spPr>
                    <a:xfrm>
                      <a:off x="0" y="0"/>
                      <a:ext cx="107772" cy="74675"/>
                    </a:xfrm>
                    <a:prstGeom prst="rect">
                      <a:avLst/>
                    </a:prstGeom>
                  </pic:spPr>
                </pic:pic>
              </a:graphicData>
            </a:graphic>
          </wp:anchor>
        </w:drawing>
      </w:r>
      <w:r w:rsidR="00B47849">
        <w:pict w14:anchorId="07CC43BD">
          <v:group id="docshapegroup493" o:spid="_x0000_s1395" alt="" style="position:absolute;margin-left:69.8pt;margin-top:161.45pt;width:12.8pt;height:5.95pt;z-index:15806976;mso-position-horizontal-relative:page;mso-position-vertical-relative:page" coordorigin="1396,3229" coordsize="256,119">
            <v:shape id="docshape494" o:spid="_x0000_s1396" alt="" style="position:absolute;left:1395;top:3231;width:50;height:114" coordorigin="1396,3232" coordsize="50,114" path="m1445,3232r-14,l1427,3237r-6,5l1408,3250r-6,3l1396,3256r6,15l1426,3258r,87l1445,3345r,-113xe" fillcolor="#484949" stroked="f">
              <v:path arrowok="t"/>
            </v:shape>
            <v:shape id="docshape495" o:spid="_x0000_s1397" type="#_x0000_t75" alt="" style="position:absolute;left:1480;top:3229;width:171;height:119">
              <v:imagedata r:id="rId118" o:title=""/>
            </v:shape>
            <w10:wrap anchorx="page" anchory="page"/>
          </v:group>
        </w:pict>
      </w:r>
      <w:r>
        <w:rPr>
          <w:noProof/>
        </w:rPr>
        <w:drawing>
          <wp:anchor distT="0" distB="0" distL="0" distR="0" simplePos="0" relativeHeight="15807488" behindDoc="0" locked="0" layoutInCell="1" allowOverlap="1" wp14:anchorId="7AA64E85" wp14:editId="591F432B">
            <wp:simplePos x="0" y="0"/>
            <wp:positionH relativeFrom="page">
              <wp:posOffset>517983</wp:posOffset>
            </wp:positionH>
            <wp:positionV relativeFrom="page">
              <wp:posOffset>3155971</wp:posOffset>
            </wp:positionV>
            <wp:extent cx="92685" cy="647700"/>
            <wp:effectExtent l="0" t="0" r="0" b="0"/>
            <wp:wrapNone/>
            <wp:docPr id="17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4.png"/>
                    <pic:cNvPicPr/>
                  </pic:nvPicPr>
                  <pic:blipFill>
                    <a:blip r:embed="rId119" cstate="print"/>
                    <a:stretch>
                      <a:fillRect/>
                    </a:stretch>
                  </pic:blipFill>
                  <pic:spPr>
                    <a:xfrm>
                      <a:off x="0" y="0"/>
                      <a:ext cx="92685" cy="647700"/>
                    </a:xfrm>
                    <a:prstGeom prst="rect">
                      <a:avLst/>
                    </a:prstGeom>
                  </pic:spPr>
                </pic:pic>
              </a:graphicData>
            </a:graphic>
          </wp:anchor>
        </w:drawing>
      </w:r>
      <w:r>
        <w:rPr>
          <w:noProof/>
        </w:rPr>
        <w:drawing>
          <wp:anchor distT="0" distB="0" distL="0" distR="0" simplePos="0" relativeHeight="15808000" behindDoc="0" locked="0" layoutInCell="1" allowOverlap="1" wp14:anchorId="1F60B665" wp14:editId="5C41F823">
            <wp:simplePos x="0" y="0"/>
            <wp:positionH relativeFrom="page">
              <wp:posOffset>952378</wp:posOffset>
            </wp:positionH>
            <wp:positionV relativeFrom="page">
              <wp:posOffset>2890854</wp:posOffset>
            </wp:positionV>
            <wp:extent cx="106848" cy="74675"/>
            <wp:effectExtent l="0" t="0" r="0" b="0"/>
            <wp:wrapNone/>
            <wp:docPr id="1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5.png"/>
                    <pic:cNvPicPr/>
                  </pic:nvPicPr>
                  <pic:blipFill>
                    <a:blip r:embed="rId120" cstate="print"/>
                    <a:stretch>
                      <a:fillRect/>
                    </a:stretch>
                  </pic:blipFill>
                  <pic:spPr>
                    <a:xfrm>
                      <a:off x="0" y="0"/>
                      <a:ext cx="106848" cy="74675"/>
                    </a:xfrm>
                    <a:prstGeom prst="rect">
                      <a:avLst/>
                    </a:prstGeom>
                  </pic:spPr>
                </pic:pic>
              </a:graphicData>
            </a:graphic>
          </wp:anchor>
        </w:drawing>
      </w:r>
      <w:r>
        <w:rPr>
          <w:noProof/>
        </w:rPr>
        <w:drawing>
          <wp:anchor distT="0" distB="0" distL="0" distR="0" simplePos="0" relativeHeight="15808512" behindDoc="0" locked="0" layoutInCell="1" allowOverlap="1" wp14:anchorId="69D94070" wp14:editId="4E89EDD7">
            <wp:simplePos x="0" y="0"/>
            <wp:positionH relativeFrom="page">
              <wp:posOffset>952287</wp:posOffset>
            </wp:positionH>
            <wp:positionV relativeFrom="page">
              <wp:posOffset>3167711</wp:posOffset>
            </wp:positionV>
            <wp:extent cx="106938" cy="74675"/>
            <wp:effectExtent l="0" t="0" r="0" b="0"/>
            <wp:wrapNone/>
            <wp:docPr id="17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6.png"/>
                    <pic:cNvPicPr/>
                  </pic:nvPicPr>
                  <pic:blipFill>
                    <a:blip r:embed="rId121" cstate="print"/>
                    <a:stretch>
                      <a:fillRect/>
                    </a:stretch>
                  </pic:blipFill>
                  <pic:spPr>
                    <a:xfrm>
                      <a:off x="0" y="0"/>
                      <a:ext cx="106938" cy="74675"/>
                    </a:xfrm>
                    <a:prstGeom prst="rect">
                      <a:avLst/>
                    </a:prstGeom>
                  </pic:spPr>
                </pic:pic>
              </a:graphicData>
            </a:graphic>
          </wp:anchor>
        </w:drawing>
      </w:r>
      <w:r>
        <w:rPr>
          <w:noProof/>
        </w:rPr>
        <w:drawing>
          <wp:anchor distT="0" distB="0" distL="0" distR="0" simplePos="0" relativeHeight="15809024" behindDoc="0" locked="0" layoutInCell="1" allowOverlap="1" wp14:anchorId="1C763330" wp14:editId="7D96895B">
            <wp:simplePos x="0" y="0"/>
            <wp:positionH relativeFrom="page">
              <wp:posOffset>952785</wp:posOffset>
            </wp:positionH>
            <wp:positionV relativeFrom="page">
              <wp:posOffset>3447199</wp:posOffset>
            </wp:positionV>
            <wp:extent cx="106442" cy="74675"/>
            <wp:effectExtent l="0" t="0" r="0" b="0"/>
            <wp:wrapNone/>
            <wp:docPr id="18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7.png"/>
                    <pic:cNvPicPr/>
                  </pic:nvPicPr>
                  <pic:blipFill>
                    <a:blip r:embed="rId122" cstate="print"/>
                    <a:stretch>
                      <a:fillRect/>
                    </a:stretch>
                  </pic:blipFill>
                  <pic:spPr>
                    <a:xfrm>
                      <a:off x="0" y="0"/>
                      <a:ext cx="106442" cy="74675"/>
                    </a:xfrm>
                    <a:prstGeom prst="rect">
                      <a:avLst/>
                    </a:prstGeom>
                  </pic:spPr>
                </pic:pic>
              </a:graphicData>
            </a:graphic>
          </wp:anchor>
        </w:drawing>
      </w:r>
      <w:r>
        <w:rPr>
          <w:noProof/>
        </w:rPr>
        <w:drawing>
          <wp:anchor distT="0" distB="0" distL="0" distR="0" simplePos="0" relativeHeight="15809536" behindDoc="0" locked="0" layoutInCell="1" allowOverlap="1" wp14:anchorId="13206EDC" wp14:editId="5E4998B4">
            <wp:simplePos x="0" y="0"/>
            <wp:positionH relativeFrom="page">
              <wp:posOffset>950295</wp:posOffset>
            </wp:positionH>
            <wp:positionV relativeFrom="page">
              <wp:posOffset>3723237</wp:posOffset>
            </wp:positionV>
            <wp:extent cx="108917" cy="74675"/>
            <wp:effectExtent l="0" t="0" r="0" b="0"/>
            <wp:wrapNone/>
            <wp:docPr id="18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8.png"/>
                    <pic:cNvPicPr/>
                  </pic:nvPicPr>
                  <pic:blipFill>
                    <a:blip r:embed="rId123" cstate="print"/>
                    <a:stretch>
                      <a:fillRect/>
                    </a:stretch>
                  </pic:blipFill>
                  <pic:spPr>
                    <a:xfrm>
                      <a:off x="0" y="0"/>
                      <a:ext cx="108917" cy="74675"/>
                    </a:xfrm>
                    <a:prstGeom prst="rect">
                      <a:avLst/>
                    </a:prstGeom>
                  </pic:spPr>
                </pic:pic>
              </a:graphicData>
            </a:graphic>
          </wp:anchor>
        </w:drawing>
      </w:r>
      <w:r>
        <w:rPr>
          <w:noProof/>
        </w:rPr>
        <w:drawing>
          <wp:anchor distT="0" distB="0" distL="0" distR="0" simplePos="0" relativeHeight="15810048" behindDoc="0" locked="0" layoutInCell="1" allowOverlap="1" wp14:anchorId="487426BA" wp14:editId="2AFE98A5">
            <wp:simplePos x="0" y="0"/>
            <wp:positionH relativeFrom="page">
              <wp:posOffset>951857</wp:posOffset>
            </wp:positionH>
            <wp:positionV relativeFrom="page">
              <wp:posOffset>4002786</wp:posOffset>
            </wp:positionV>
            <wp:extent cx="107365" cy="74675"/>
            <wp:effectExtent l="0" t="0" r="0" b="0"/>
            <wp:wrapNone/>
            <wp:docPr id="18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9.png"/>
                    <pic:cNvPicPr/>
                  </pic:nvPicPr>
                  <pic:blipFill>
                    <a:blip r:embed="rId124" cstate="print"/>
                    <a:stretch>
                      <a:fillRect/>
                    </a:stretch>
                  </pic:blipFill>
                  <pic:spPr>
                    <a:xfrm>
                      <a:off x="0" y="0"/>
                      <a:ext cx="107365" cy="74675"/>
                    </a:xfrm>
                    <a:prstGeom prst="rect">
                      <a:avLst/>
                    </a:prstGeom>
                  </pic:spPr>
                </pic:pic>
              </a:graphicData>
            </a:graphic>
          </wp:anchor>
        </w:drawing>
      </w:r>
      <w:r>
        <w:rPr>
          <w:noProof/>
        </w:rPr>
        <w:drawing>
          <wp:anchor distT="0" distB="0" distL="0" distR="0" simplePos="0" relativeHeight="15810560" behindDoc="0" locked="0" layoutInCell="1" allowOverlap="1" wp14:anchorId="0432BB13" wp14:editId="293F862B">
            <wp:simplePos x="0" y="0"/>
            <wp:positionH relativeFrom="page">
              <wp:posOffset>951551</wp:posOffset>
            </wp:positionH>
            <wp:positionV relativeFrom="page">
              <wp:posOffset>4281077</wp:posOffset>
            </wp:positionV>
            <wp:extent cx="107662" cy="74675"/>
            <wp:effectExtent l="0" t="0" r="0" b="0"/>
            <wp:wrapNone/>
            <wp:docPr id="18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0.png"/>
                    <pic:cNvPicPr/>
                  </pic:nvPicPr>
                  <pic:blipFill>
                    <a:blip r:embed="rId125" cstate="print"/>
                    <a:stretch>
                      <a:fillRect/>
                    </a:stretch>
                  </pic:blipFill>
                  <pic:spPr>
                    <a:xfrm>
                      <a:off x="0" y="0"/>
                      <a:ext cx="107662" cy="74675"/>
                    </a:xfrm>
                    <a:prstGeom prst="rect">
                      <a:avLst/>
                    </a:prstGeom>
                  </pic:spPr>
                </pic:pic>
              </a:graphicData>
            </a:graphic>
          </wp:anchor>
        </w:drawing>
      </w:r>
    </w:p>
    <w:p w14:paraId="619C4F95" w14:textId="77777777" w:rsidR="005B1E76" w:rsidRDefault="005B1E76">
      <w:pPr>
        <w:pStyle w:val="BodyText"/>
      </w:pPr>
    </w:p>
    <w:p w14:paraId="44A5E04B" w14:textId="77777777" w:rsidR="005B1E76" w:rsidRDefault="005B1E76">
      <w:pPr>
        <w:pStyle w:val="BodyText"/>
      </w:pPr>
    </w:p>
    <w:p w14:paraId="2A9A7CEE" w14:textId="77777777" w:rsidR="005B1E76" w:rsidRDefault="005B1E76">
      <w:pPr>
        <w:pStyle w:val="BodyText"/>
      </w:pPr>
    </w:p>
    <w:p w14:paraId="03B78E95" w14:textId="77777777" w:rsidR="005B1E76" w:rsidRDefault="005B1E76">
      <w:pPr>
        <w:pStyle w:val="BodyText"/>
      </w:pPr>
    </w:p>
    <w:p w14:paraId="33E58E9F" w14:textId="77777777" w:rsidR="005B1E76" w:rsidRDefault="005B1E76">
      <w:pPr>
        <w:pStyle w:val="BodyText"/>
      </w:pPr>
    </w:p>
    <w:p w14:paraId="089D2ED9" w14:textId="77777777" w:rsidR="005B1E76" w:rsidRDefault="005B1E76">
      <w:pPr>
        <w:pStyle w:val="BodyText"/>
        <w:spacing w:before="5"/>
        <w:rPr>
          <w:sz w:val="27"/>
        </w:rPr>
      </w:pPr>
    </w:p>
    <w:p w14:paraId="111B0072" w14:textId="77777777" w:rsidR="005B1E76" w:rsidRDefault="00EC16DA">
      <w:pPr>
        <w:pStyle w:val="BodyText"/>
        <w:ind w:left="4728"/>
      </w:pPr>
      <w:r>
        <w:rPr>
          <w:noProof/>
        </w:rPr>
        <w:drawing>
          <wp:inline distT="0" distB="0" distL="0" distR="0" wp14:anchorId="050AF74B" wp14:editId="10BD994B">
            <wp:extent cx="1559124" cy="161925"/>
            <wp:effectExtent l="0" t="0" r="0" b="0"/>
            <wp:docPr id="18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1.png"/>
                    <pic:cNvPicPr/>
                  </pic:nvPicPr>
                  <pic:blipFill>
                    <a:blip r:embed="rId126" cstate="print"/>
                    <a:stretch>
                      <a:fillRect/>
                    </a:stretch>
                  </pic:blipFill>
                  <pic:spPr>
                    <a:xfrm>
                      <a:off x="0" y="0"/>
                      <a:ext cx="1559124" cy="161925"/>
                    </a:xfrm>
                    <a:prstGeom prst="rect">
                      <a:avLst/>
                    </a:prstGeom>
                  </pic:spPr>
                </pic:pic>
              </a:graphicData>
            </a:graphic>
          </wp:inline>
        </w:drawing>
      </w:r>
    </w:p>
    <w:p w14:paraId="53ECBF13" w14:textId="77777777" w:rsidR="005B1E76" w:rsidRDefault="00B47849">
      <w:pPr>
        <w:pStyle w:val="BodyText"/>
        <w:spacing w:before="4"/>
        <w:rPr>
          <w:sz w:val="9"/>
        </w:rPr>
      </w:pPr>
      <w:r>
        <w:pict w14:anchorId="54AE89B1">
          <v:group id="docshapegroup496" o:spid="_x0000_s1392" alt="" style="position:absolute;margin-left:70.25pt;margin-top:6.6pt;width:93pt;height:4.75pt;z-index:-15658496;mso-wrap-distance-left:0;mso-wrap-distance-right:0;mso-position-horizontal-relative:page" coordorigin="1405,132" coordsize="1860,95">
            <v:shape id="docshape497" o:spid="_x0000_s1393" type="#_x0000_t75" alt="" style="position:absolute;left:1404;top:131;width:1840;height:95">
              <v:imagedata r:id="rId127" o:title=""/>
            </v:shape>
            <v:shape id="docshape498" o:spid="_x0000_s1394" alt="" style="position:absolute;left:3250;top:195;width:14;height:14" coordorigin="3251,196" coordsize="14,14" path="m3259,196r-4,l3254,196r-2,2l3251,202r1,5l3254,208r1,1l3259,209r2,-1l3262,207r2,-5l3262,198r-1,-2l3259,196xe" fillcolor="#484949" stroked="f">
              <v:path arrowok="t"/>
            </v:shape>
            <w10:wrap type="topAndBottom" anchorx="page"/>
          </v:group>
        </w:pict>
      </w:r>
    </w:p>
    <w:p w14:paraId="3C6B1571" w14:textId="77777777" w:rsidR="005B1E76" w:rsidRDefault="005B1E76">
      <w:pPr>
        <w:pStyle w:val="BodyText"/>
      </w:pPr>
    </w:p>
    <w:p w14:paraId="73226C36" w14:textId="77777777" w:rsidR="005B1E76" w:rsidRDefault="005B1E76">
      <w:pPr>
        <w:pStyle w:val="BodyText"/>
      </w:pPr>
    </w:p>
    <w:p w14:paraId="0A9E3D7F" w14:textId="77777777" w:rsidR="005B1E76" w:rsidRDefault="005B1E76">
      <w:pPr>
        <w:pStyle w:val="BodyText"/>
      </w:pPr>
    </w:p>
    <w:p w14:paraId="73A9D792" w14:textId="77777777" w:rsidR="005B1E76" w:rsidRDefault="005B1E76">
      <w:pPr>
        <w:pStyle w:val="BodyText"/>
      </w:pPr>
    </w:p>
    <w:p w14:paraId="55C00335" w14:textId="77777777" w:rsidR="005B1E76" w:rsidRDefault="005B1E76">
      <w:pPr>
        <w:pStyle w:val="BodyText"/>
      </w:pPr>
    </w:p>
    <w:p w14:paraId="4247FC2B" w14:textId="77777777" w:rsidR="005B1E76" w:rsidRDefault="005B1E76">
      <w:pPr>
        <w:pStyle w:val="BodyText"/>
      </w:pPr>
    </w:p>
    <w:p w14:paraId="5EA1D762" w14:textId="77777777" w:rsidR="005B1E76" w:rsidRDefault="005B1E76">
      <w:pPr>
        <w:pStyle w:val="BodyText"/>
      </w:pPr>
    </w:p>
    <w:p w14:paraId="01D0BBAC" w14:textId="77777777" w:rsidR="005B1E76" w:rsidRDefault="005B1E76">
      <w:pPr>
        <w:pStyle w:val="BodyText"/>
      </w:pPr>
    </w:p>
    <w:p w14:paraId="3FBC6CA2" w14:textId="77777777" w:rsidR="005B1E76" w:rsidRDefault="005B1E76">
      <w:pPr>
        <w:pStyle w:val="BodyText"/>
      </w:pPr>
    </w:p>
    <w:p w14:paraId="3AA050B4" w14:textId="77777777" w:rsidR="005B1E76" w:rsidRDefault="005B1E76">
      <w:pPr>
        <w:pStyle w:val="BodyText"/>
      </w:pPr>
    </w:p>
    <w:p w14:paraId="3344EFAB" w14:textId="77777777" w:rsidR="005B1E76" w:rsidRDefault="005B1E76">
      <w:pPr>
        <w:pStyle w:val="BodyText"/>
      </w:pPr>
    </w:p>
    <w:p w14:paraId="76AB4AA2" w14:textId="77777777" w:rsidR="005B1E76" w:rsidRDefault="005B1E76">
      <w:pPr>
        <w:pStyle w:val="BodyText"/>
      </w:pPr>
    </w:p>
    <w:p w14:paraId="245B2F0D" w14:textId="77777777" w:rsidR="005B1E76" w:rsidRDefault="005B1E76">
      <w:pPr>
        <w:pStyle w:val="BodyText"/>
      </w:pPr>
    </w:p>
    <w:p w14:paraId="5928C57C" w14:textId="77777777" w:rsidR="005B1E76" w:rsidRDefault="005B1E76">
      <w:pPr>
        <w:pStyle w:val="BodyText"/>
      </w:pPr>
    </w:p>
    <w:p w14:paraId="0C2D15FE" w14:textId="77777777" w:rsidR="005B1E76" w:rsidRDefault="005B1E76">
      <w:pPr>
        <w:pStyle w:val="BodyText"/>
      </w:pPr>
    </w:p>
    <w:p w14:paraId="38B172FC" w14:textId="77777777" w:rsidR="005B1E76" w:rsidRDefault="005B1E76">
      <w:pPr>
        <w:pStyle w:val="BodyText"/>
      </w:pPr>
    </w:p>
    <w:p w14:paraId="0A9512DA" w14:textId="77777777" w:rsidR="005B1E76" w:rsidRDefault="005B1E76">
      <w:pPr>
        <w:pStyle w:val="BodyText"/>
      </w:pPr>
    </w:p>
    <w:p w14:paraId="1400FEDA" w14:textId="77777777" w:rsidR="005B1E76" w:rsidRDefault="005B1E76">
      <w:pPr>
        <w:pStyle w:val="BodyText"/>
      </w:pPr>
    </w:p>
    <w:p w14:paraId="053DB9E1" w14:textId="77777777" w:rsidR="005B1E76" w:rsidRDefault="005B1E76">
      <w:pPr>
        <w:pStyle w:val="BodyText"/>
      </w:pPr>
    </w:p>
    <w:p w14:paraId="2C10A78F" w14:textId="77777777" w:rsidR="005B1E76" w:rsidRDefault="005B1E76">
      <w:pPr>
        <w:pStyle w:val="BodyText"/>
      </w:pPr>
    </w:p>
    <w:p w14:paraId="15F8E2FB" w14:textId="77777777" w:rsidR="005B1E76" w:rsidRDefault="005B1E76">
      <w:pPr>
        <w:pStyle w:val="BodyText"/>
      </w:pPr>
    </w:p>
    <w:p w14:paraId="08287C59" w14:textId="77777777" w:rsidR="005B1E76" w:rsidRDefault="00EC16DA">
      <w:pPr>
        <w:pStyle w:val="BodyText"/>
        <w:spacing w:before="6"/>
        <w:rPr>
          <w:sz w:val="12"/>
        </w:rPr>
      </w:pPr>
      <w:r>
        <w:rPr>
          <w:noProof/>
        </w:rPr>
        <w:drawing>
          <wp:anchor distT="0" distB="0" distL="0" distR="0" simplePos="0" relativeHeight="138" behindDoc="0" locked="0" layoutInCell="1" allowOverlap="1" wp14:anchorId="62300C55" wp14:editId="6855FAF5">
            <wp:simplePos x="0" y="0"/>
            <wp:positionH relativeFrom="page">
              <wp:posOffset>1641903</wp:posOffset>
            </wp:positionH>
            <wp:positionV relativeFrom="paragraph">
              <wp:posOffset>108443</wp:posOffset>
            </wp:positionV>
            <wp:extent cx="524661" cy="100012"/>
            <wp:effectExtent l="0" t="0" r="0" b="0"/>
            <wp:wrapTopAndBottom/>
            <wp:docPr id="19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3.png"/>
                    <pic:cNvPicPr/>
                  </pic:nvPicPr>
                  <pic:blipFill>
                    <a:blip r:embed="rId128" cstate="print"/>
                    <a:stretch>
                      <a:fillRect/>
                    </a:stretch>
                  </pic:blipFill>
                  <pic:spPr>
                    <a:xfrm>
                      <a:off x="0" y="0"/>
                      <a:ext cx="524661" cy="100012"/>
                    </a:xfrm>
                    <a:prstGeom prst="rect">
                      <a:avLst/>
                    </a:prstGeom>
                  </pic:spPr>
                </pic:pic>
              </a:graphicData>
            </a:graphic>
          </wp:anchor>
        </w:drawing>
      </w:r>
      <w:r>
        <w:rPr>
          <w:noProof/>
        </w:rPr>
        <w:drawing>
          <wp:anchor distT="0" distB="0" distL="0" distR="0" simplePos="0" relativeHeight="139" behindDoc="0" locked="0" layoutInCell="1" allowOverlap="1" wp14:anchorId="4589804A" wp14:editId="470B7751">
            <wp:simplePos x="0" y="0"/>
            <wp:positionH relativeFrom="page">
              <wp:posOffset>3324670</wp:posOffset>
            </wp:positionH>
            <wp:positionV relativeFrom="paragraph">
              <wp:posOffset>107204</wp:posOffset>
            </wp:positionV>
            <wp:extent cx="242534" cy="82581"/>
            <wp:effectExtent l="0" t="0" r="0" b="0"/>
            <wp:wrapTopAndBottom/>
            <wp:docPr id="19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4.png"/>
                    <pic:cNvPicPr/>
                  </pic:nvPicPr>
                  <pic:blipFill>
                    <a:blip r:embed="rId129" cstate="print"/>
                    <a:stretch>
                      <a:fillRect/>
                    </a:stretch>
                  </pic:blipFill>
                  <pic:spPr>
                    <a:xfrm>
                      <a:off x="0" y="0"/>
                      <a:ext cx="242534" cy="82581"/>
                    </a:xfrm>
                    <a:prstGeom prst="rect">
                      <a:avLst/>
                    </a:prstGeom>
                  </pic:spPr>
                </pic:pic>
              </a:graphicData>
            </a:graphic>
          </wp:anchor>
        </w:drawing>
      </w:r>
      <w:r>
        <w:rPr>
          <w:noProof/>
        </w:rPr>
        <w:drawing>
          <wp:anchor distT="0" distB="0" distL="0" distR="0" simplePos="0" relativeHeight="140" behindDoc="0" locked="0" layoutInCell="1" allowOverlap="1" wp14:anchorId="1DED2F80" wp14:editId="2F440982">
            <wp:simplePos x="0" y="0"/>
            <wp:positionH relativeFrom="page">
              <wp:posOffset>4624900</wp:posOffset>
            </wp:positionH>
            <wp:positionV relativeFrom="paragraph">
              <wp:posOffset>107202</wp:posOffset>
            </wp:positionV>
            <wp:extent cx="774270" cy="82296"/>
            <wp:effectExtent l="0" t="0" r="0" b="0"/>
            <wp:wrapTopAndBottom/>
            <wp:docPr id="19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5.png"/>
                    <pic:cNvPicPr/>
                  </pic:nvPicPr>
                  <pic:blipFill>
                    <a:blip r:embed="rId130" cstate="print"/>
                    <a:stretch>
                      <a:fillRect/>
                    </a:stretch>
                  </pic:blipFill>
                  <pic:spPr>
                    <a:xfrm>
                      <a:off x="0" y="0"/>
                      <a:ext cx="774270" cy="82296"/>
                    </a:xfrm>
                    <a:prstGeom prst="rect">
                      <a:avLst/>
                    </a:prstGeom>
                  </pic:spPr>
                </pic:pic>
              </a:graphicData>
            </a:graphic>
          </wp:anchor>
        </w:drawing>
      </w:r>
      <w:r>
        <w:rPr>
          <w:noProof/>
        </w:rPr>
        <w:drawing>
          <wp:anchor distT="0" distB="0" distL="0" distR="0" simplePos="0" relativeHeight="141" behindDoc="0" locked="0" layoutInCell="1" allowOverlap="1" wp14:anchorId="602D890E" wp14:editId="4DEFCD34">
            <wp:simplePos x="0" y="0"/>
            <wp:positionH relativeFrom="page">
              <wp:posOffset>6239422</wp:posOffset>
            </wp:positionH>
            <wp:positionV relativeFrom="paragraph">
              <wp:posOffset>107202</wp:posOffset>
            </wp:positionV>
            <wp:extent cx="278608" cy="82296"/>
            <wp:effectExtent l="0" t="0" r="0" b="0"/>
            <wp:wrapTopAndBottom/>
            <wp:docPr id="19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6.png"/>
                    <pic:cNvPicPr/>
                  </pic:nvPicPr>
                  <pic:blipFill>
                    <a:blip r:embed="rId131" cstate="print"/>
                    <a:stretch>
                      <a:fillRect/>
                    </a:stretch>
                  </pic:blipFill>
                  <pic:spPr>
                    <a:xfrm>
                      <a:off x="0" y="0"/>
                      <a:ext cx="278608" cy="82296"/>
                    </a:xfrm>
                    <a:prstGeom prst="rect">
                      <a:avLst/>
                    </a:prstGeom>
                  </pic:spPr>
                </pic:pic>
              </a:graphicData>
            </a:graphic>
          </wp:anchor>
        </w:drawing>
      </w:r>
    </w:p>
    <w:p w14:paraId="1437088C" w14:textId="77777777" w:rsidR="005B1E76" w:rsidRDefault="005B1E76">
      <w:pPr>
        <w:pStyle w:val="BodyText"/>
      </w:pPr>
    </w:p>
    <w:p w14:paraId="1E4FAEC4" w14:textId="77777777" w:rsidR="005B1E76" w:rsidRDefault="00EC16DA">
      <w:pPr>
        <w:pStyle w:val="BodyText"/>
        <w:spacing w:before="10"/>
        <w:rPr>
          <w:sz w:val="16"/>
        </w:rPr>
      </w:pPr>
      <w:r>
        <w:rPr>
          <w:noProof/>
        </w:rPr>
        <w:drawing>
          <wp:anchor distT="0" distB="0" distL="0" distR="0" simplePos="0" relativeHeight="142" behindDoc="0" locked="0" layoutInCell="1" allowOverlap="1" wp14:anchorId="03A02C0C" wp14:editId="32C667E8">
            <wp:simplePos x="0" y="0"/>
            <wp:positionH relativeFrom="page">
              <wp:posOffset>2639136</wp:posOffset>
            </wp:positionH>
            <wp:positionV relativeFrom="paragraph">
              <wp:posOffset>138391</wp:posOffset>
            </wp:positionV>
            <wp:extent cx="144659" cy="144684"/>
            <wp:effectExtent l="0" t="0" r="0" b="0"/>
            <wp:wrapTopAndBottom/>
            <wp:docPr id="19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7.png"/>
                    <pic:cNvPicPr/>
                  </pic:nvPicPr>
                  <pic:blipFill>
                    <a:blip r:embed="rId132" cstate="print"/>
                    <a:stretch>
                      <a:fillRect/>
                    </a:stretch>
                  </pic:blipFill>
                  <pic:spPr>
                    <a:xfrm>
                      <a:off x="0" y="0"/>
                      <a:ext cx="144659" cy="144684"/>
                    </a:xfrm>
                    <a:prstGeom prst="rect">
                      <a:avLst/>
                    </a:prstGeom>
                  </pic:spPr>
                </pic:pic>
              </a:graphicData>
            </a:graphic>
          </wp:anchor>
        </w:drawing>
      </w:r>
      <w:r>
        <w:rPr>
          <w:noProof/>
        </w:rPr>
        <w:drawing>
          <wp:anchor distT="0" distB="0" distL="0" distR="0" simplePos="0" relativeHeight="143" behindDoc="0" locked="0" layoutInCell="1" allowOverlap="1" wp14:anchorId="008CF4D2" wp14:editId="3A98BEFB">
            <wp:simplePos x="0" y="0"/>
            <wp:positionH relativeFrom="page">
              <wp:posOffset>2858349</wp:posOffset>
            </wp:positionH>
            <wp:positionV relativeFrom="paragraph">
              <wp:posOffset>168998</wp:posOffset>
            </wp:positionV>
            <wp:extent cx="480249" cy="82581"/>
            <wp:effectExtent l="0" t="0" r="0" b="0"/>
            <wp:wrapTopAndBottom/>
            <wp:docPr id="20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8.png"/>
                    <pic:cNvPicPr/>
                  </pic:nvPicPr>
                  <pic:blipFill>
                    <a:blip r:embed="rId133" cstate="print"/>
                    <a:stretch>
                      <a:fillRect/>
                    </a:stretch>
                  </pic:blipFill>
                  <pic:spPr>
                    <a:xfrm>
                      <a:off x="0" y="0"/>
                      <a:ext cx="480249" cy="82581"/>
                    </a:xfrm>
                    <a:prstGeom prst="rect">
                      <a:avLst/>
                    </a:prstGeom>
                  </pic:spPr>
                </pic:pic>
              </a:graphicData>
            </a:graphic>
          </wp:anchor>
        </w:drawing>
      </w:r>
      <w:r w:rsidR="00B47849">
        <w:pict w14:anchorId="10E380D9">
          <v:rect id="docshape499" o:spid="_x0000_s1391" alt="" style="position:absolute;margin-left:294.3pt;margin-top:10.9pt;width:11.45pt;height:11.45pt;z-index:-15654912;mso-wrap-edited:f;mso-width-percent:0;mso-height-percent:0;mso-wrap-distance-left:0;mso-wrap-distance-right:0;mso-position-horizontal-relative:page;mso-position-vertical-relative:text;mso-width-percent:0;mso-height-percent:0" fillcolor="#9f59a5" stroked="f">
            <w10:wrap type="topAndBottom" anchorx="page"/>
          </v:rect>
        </w:pict>
      </w:r>
      <w:r w:rsidR="00B47849">
        <w:pict w14:anchorId="6AF80938">
          <v:group id="docshapegroup500" o:spid="_x0000_s1388" alt="" style="position:absolute;margin-left:310.65pt;margin-top:13.85pt;width:29.95pt;height:5.95pt;z-index:-15654400;mso-wrap-distance-left:0;mso-wrap-distance-right:0;mso-position-horizontal-relative:page;mso-position-vertical-relative:text" coordorigin="6213,277" coordsize="599,119">
            <v:shape id="docshape501" o:spid="_x0000_s1389" type="#_x0000_t75" alt="" style="position:absolute;left:6213;top:278;width:418;height:115">
              <v:imagedata r:id="rId134" o:title=""/>
            </v:shape>
            <v:shape id="docshape502" o:spid="_x0000_s1390" type="#_x0000_t75" alt="" style="position:absolute;left:6680;top:277;width:132;height:119">
              <v:imagedata r:id="rId135" o:title=""/>
            </v:shape>
            <w10:wrap type="topAndBottom" anchorx="page"/>
          </v:group>
        </w:pict>
      </w:r>
      <w:r w:rsidR="00B47849">
        <w:pict w14:anchorId="6FC1B883">
          <v:rect id="docshape503" o:spid="_x0000_s1387" alt="" style="position:absolute;margin-left:381pt;margin-top:10.9pt;width:11.45pt;height:11.45pt;z-index:-15653888;mso-wrap-edited:f;mso-width-percent:0;mso-height-percent:0;mso-wrap-distance-left:0;mso-wrap-distance-right:0;mso-position-horizontal-relative:page;mso-position-vertical-relative:text;mso-width-percent:0;mso-height-percent:0" fillcolor="#7fbeff" stroked="f">
            <w10:wrap type="topAndBottom" anchorx="page"/>
          </v:rect>
        </w:pict>
      </w:r>
      <w:r w:rsidR="00B47849">
        <w:pict w14:anchorId="5AB4C8DE">
          <v:group id="docshapegroup504" o:spid="_x0000_s1384" alt="" style="position:absolute;margin-left:398.2pt;margin-top:13.3pt;width:27.95pt;height:6.5pt;z-index:-15653376;mso-wrap-distance-left:0;mso-wrap-distance-right:0;mso-position-horizontal-relative:page;mso-position-vertical-relative:text" coordorigin="7964,266" coordsize="559,130">
            <v:shape id="docshape505" o:spid="_x0000_s1385" type="#_x0000_t75" alt="" style="position:absolute;left:7963;top:266;width:380;height:130">
              <v:imagedata r:id="rId136" o:title=""/>
            </v:shape>
            <v:shape id="docshape506" o:spid="_x0000_s1386" type="#_x0000_t75" alt="" style="position:absolute;left:8391;top:277;width:132;height:119">
              <v:imagedata r:id="rId137" o:title=""/>
            </v:shape>
            <w10:wrap type="topAndBottom" anchorx="page"/>
          </v:group>
        </w:pict>
      </w:r>
    </w:p>
    <w:p w14:paraId="71F048C0" w14:textId="77777777" w:rsidR="005B1E76" w:rsidRDefault="005B1E76">
      <w:pPr>
        <w:pStyle w:val="BodyText"/>
        <w:spacing w:before="9"/>
        <w:rPr>
          <w:sz w:val="21"/>
        </w:rPr>
      </w:pPr>
    </w:p>
    <w:p w14:paraId="2A23ECC1" w14:textId="77777777" w:rsidR="005B1E76" w:rsidRDefault="00B47849">
      <w:pPr>
        <w:pStyle w:val="BodyText"/>
        <w:spacing w:before="95" w:line="292" w:lineRule="auto"/>
        <w:ind w:left="536" w:right="1079"/>
      </w:pPr>
      <w:r>
        <w:pict w14:anchorId="3CA2676D">
          <v:group id="docshapegroup507" o:spid="_x0000_s1042" alt="" style="position:absolute;left:0;text-align:left;margin-left:92.5pt;margin-top:-294.9pt;width:435.3pt;height:230.45pt;z-index:15805440;mso-position-horizontal-relative:page" coordorigin="1850,-5898" coordsize="8706,4609">
            <v:shape id="docshape508" o:spid="_x0000_s1043" alt="" style="position:absolute;left:1849;top:-5899;width:3739;height:4600" coordorigin="1850,-5898" coordsize="3739,4600" o:spt="100" adj="0,,0" path="m2285,-1298r-435,-740l1850,-1756r266,458l2285,-1298xm5588,-1858r-155,-40l5278,-1937r-782,-201l4418,-2178r-468,-120l3872,-2338r-312,-80l3530,-2434r-48,-24l3249,-2518r-78,-40l3015,-2598r-78,-40l2781,-2678r-78,-40l2547,-2758r-77,-40l2392,-2818r-78,-40l2159,-2898r-77,-40l2005,-2958r-78,-40l1850,-3018r,359l2241,-2514r469,166l3257,-2164r273,428l3809,-1298r176,l3530,-1998r-52,-80l3490,-2075r-2,-3l3478,-2093r52,16l3682,-2029r532,160l4746,-1719r532,140l5278,-1579r106,27l5433,-1474r111,176l5588,-1298r,-560xm5588,-3007r-155,-40l5278,-3087r-434,-111l4766,-3238r-623,-160l4065,-3438r-311,-80l3676,-3558r-146,-38l3442,-3618r-78,-40l3131,-3718r-78,-40l2897,-3798r-78,-40l2664,-3878r-78,-40l2508,-3938r-73,-20l2362,-3998r-147,-40l2142,-4078r-73,-20l1996,-4138r-146,-40l1850,-3446r73,28l2442,-3229r544,187l3530,-2865r152,48l4214,-2658r532,150l5278,-2369r155,39l5588,-2292r,-715xm5588,-4031r-43,283l5588,-3736r,-295xm5588,-5369r-32,-29l5433,-5474r-138,-84l5278,-5574r-47,-44l5103,-5698r-63,-60l4914,-5838r-63,-60l4318,-5898r61,49l4503,-5751r126,97l4756,-5558r128,95l5014,-5369r131,93l5278,-5185r,l5433,-5081r10,6l5433,-5079r-30,-14l5433,-5067r10,9l5433,-5064r-133,-74l5278,-5145r-49,-13l4879,-5358r-69,-20l4468,-5578r-67,-60l4070,-5838r-65,-60l3530,-5898r-1680,l1850,-5339r39,-172l2016,-5459r,1l2016,-5458r-94,428l2047,-4978r96,-428l2270,-5354r-3,14l2270,-5338r-93,413l2303,-4874r95,-430l2525,-5253r-3,13l2525,-5238r-92,416l2560,-4771r92,-432l2780,-5153r-3,13l2780,-5138r-91,418l2817,-4670r91,-434l3036,-5056r-3,16l3036,-5038r-89,417l3075,-4572r89,-437l3292,-4962r-1,4l3292,-4958r-87,435l3333,-4476r87,-439l3530,-4876r19,7l3547,-4859r2,1l3530,-4763r-66,335l3530,-4404r61,22l3677,-4824r129,45l3806,-4778r,l3724,-4335r126,45l3935,-4736r128,44l4061,-4680r2,2l3981,-4245r129,44l4192,-4649r129,42l4320,-4598r1,l4243,-4156r126,43l4450,-4566r130,42l4579,-4518r1,l4501,-4070r128,42l4709,-4484r129,40l4837,-4438r1,l4761,-3986r129,40l4968,-4405r130,38l5096,-4358r2,l5022,-3905r129,40l5227,-4329r51,14l5278,-4315r79,23l5355,-4279r2,1l5283,-3825r130,38l5433,-3916r,l5487,-4255r101,28l5588,-4255r,-803l5588,-5075r,-294xe" fillcolor="#eaeaea" stroked="f">
              <v:stroke joinstyle="round"/>
              <v:formulas/>
              <v:path arrowok="t" o:connecttype="segments"/>
            </v:shape>
            <v:shape id="docshape509" o:spid="_x0000_s1044" alt="" style="position:absolute;left:5588;top:-5369;width:311;height:4071" coordorigin="5588,-5369" coordsize="311,4071" o:spt="100" adj="0,,0" path="m5899,-1778r-155,-40l5588,-1858r,560l5719,-1298r-128,-200l5593,-1498r-1,l5591,-1501r153,36l5744,-1465r155,37l5899,-1778xm5899,-2947r-122,-31l5744,-2978r-45,l5588,-3007r,715l5744,-2255r155,36l5899,-2947xm5899,-5173r-155,-93l5622,-5338r-34,-31l5588,-4227r29,8l5617,-4218r,l5588,-4031r,295l5674,-3711r70,-449l5747,-4184r130,34l5876,-4138r1,l5808,-3673r91,25l5899,-4184r,-989xe" fillcolor="#ebebeb" stroked="f">
              <v:stroke joinstyle="round"/>
              <v:formulas/>
              <v:path arrowok="t" o:connecttype="segments"/>
            </v:shape>
            <v:shape id="docshape510" o:spid="_x0000_s1045" alt="" style="position:absolute;left:5898;top:-5174;width:311;height:3815" coordorigin="5899,-5173" coordsize="311,3815" o:spt="100" adj="0,,0" path="m6209,-1718r-155,-40l6053,-1758r-77,l5899,-1778r,350l6054,-1393r,l6209,-1359r,-359xm6209,-2867r-155,-40l5899,-2947r,728l6054,-2184r155,35l6209,-2867xm6209,-4990r-117,-68l6054,-5081r-155,-92l5899,-3648r37,10l6008,-4116r46,12l6138,-4082r,4l6138,-4078r-70,476l6199,-3566r10,-72l6209,-4990xe" fillcolor="#ececec" stroked="f">
              <v:stroke joinstyle="round"/>
              <v:formulas/>
              <v:path arrowok="t" o:connecttype="segments"/>
            </v:shape>
            <v:shape id="docshape511" o:spid="_x0000_s1046" alt="" style="position:absolute;left:6209;top:-5899;width:311;height:4600" coordorigin="6209,-5898" coordsize="311,4600" o:spt="100" adj="0,,0" path="m6520,-1638r-156,-40l6364,-1678r,l6209,-1718r,359l6364,-1325r126,27l6520,-1298r,-340xm6520,-2807r-121,-31l6364,-2838r,l6321,-2838r-112,-29l6209,-2149r155,33l6520,-2083r,-724xm6520,-4814r-15,-4l6364,-4899r,l6364,-4899r-155,-91l6209,-3638r60,-412l6364,-4026r35,8l6397,-4000r2,2l6364,-3756r,l6332,-3531r32,8l6462,-3498r58,-415l6520,-4814xm6520,-5898r-156,l6364,-5898r-73,l6364,-5848r156,105l6520,-5898xe" fillcolor="#ededed" stroked="f">
              <v:stroke joinstyle="round"/>
              <v:formulas/>
              <v:path arrowok="t" o:connecttype="segments"/>
            </v:shape>
            <v:shape id="docshape512" o:spid="_x0000_s1047" alt="" style="position:absolute;left:6519;top:-5899;width:156;height:4600" coordorigin="6520,-5898" coordsize="156,4600" o:spt="100" adj="0,,0" path="m6520,-1638r,340l6675,-1298r,-320l6598,-1638r-78,l6520,-1638xm6520,-2807r,724l6675,-2051r,-716l6520,-2807xm6675,-3986r-145,l6660,-3956r-2,16l6660,-3938r-66,474l6675,-3444r,-542xm6520,-4814r,901l6530,-3986r145,l6675,-4741r-100,-57l6520,-4814xm6675,-5898r-155,l6520,-5743r155,103l6675,-5898xe" fillcolor="#eee" stroked="f">
              <v:stroke joinstyle="round"/>
              <v:formulas/>
              <v:path arrowok="t" o:connecttype="segments"/>
            </v:shape>
            <v:shape id="docshape513" o:spid="_x0000_s1048" alt="" style="position:absolute;left:6674;top:-5899;width:311;height:4601" coordorigin="6675,-5898" coordsize="311,4601" o:spt="100" adj="0,,0" path="m6985,-1558r-77,l6830,-1578r-155,-40l6675,-1298r155,l6830,-1298r155,l6985,-1558xm6985,-2707r-120,-31l6830,-2738r,l6787,-2738r-112,-29l6675,-2051r155,31l6985,-1990r,-717xm6985,-4604r-58,-14l6856,-4658r-26,-8l6786,-4678r-111,-63l6675,-3444r50,13l6791,-3926r39,9l6922,-3896r-2,16l6922,-3878r-65,479l6985,-3368r,-1236xm6985,-5898r-155,l6830,-5898r-155,l6675,-5640r155,100l6985,-5442r,-456xe" fillcolor="#efefef" stroked="f">
              <v:stroke joinstyle="round"/>
              <v:formulas/>
              <v:path arrowok="t" o:connecttype="segments"/>
            </v:shape>
            <v:shape id="docshape514" o:spid="_x0000_s1049" alt="" style="position:absolute;left:6985;top:-5899;width:311;height:4600" coordorigin="6985,-5898" coordsize="311,4600" o:spt="100" adj="0,,0" path="m7296,-1498r-77,-20l7141,-1518r-1,l6986,-1558r-1,l6985,-1298r155,l7296,-1298r,-200xm7296,-2647r-121,-31l7140,-2678r,l7097,-2678r-112,-29l6985,-1990r155,29l7296,-1933r,-714xm7296,-4538r-53,l7140,-4564r-155,-40l6985,-3368r3,1l7053,-3868r87,19l7184,-3840r,2l7184,-3838r-44,357l7123,-3336r17,5l7252,-3306r44,-349l7296,-4538xm7296,-5898r-156,l7140,-5898r-155,l6985,-5442r155,95l7296,-5254r,-644xe" fillcolor="#f0f0f0" stroked="f">
              <v:stroke joinstyle="round"/>
              <v:formulas/>
              <v:path arrowok="t" o:connecttype="segments"/>
            </v:shape>
            <v:shape id="docshape515" o:spid="_x0000_s1050" alt="" style="position:absolute;left:7295;top:-5899;width:311;height:4600" coordorigin="7296,-5898" coordsize="311,4600" o:spt="100" adj="0,,0" path="m7606,-1438r-77,-20l7452,-1458r-1,l7296,-1498r,200l7451,-1298r155,l7606,-1438xm7606,-2598r-44,l7451,-2627r-44,-11l7330,-2638r-34,-9l7296,-1933r155,28l7606,-1879r,-719xm7606,-4466r-155,-40l7322,-4538r-26,l7296,-3655r19,-158l7446,-3786r-1,7l7446,-3778r-60,503l7451,-3261r66,15l7577,-3760r29,6l7606,-3760r,-706xm7606,-5858r-68,-40l7451,-5898r,l7296,-5898r,644l7451,-5164r155,89l7606,-5858xe" fillcolor="#f1f1f1" stroked="f">
              <v:stroke joinstyle="round"/>
              <v:formulas/>
              <v:path arrowok="t" o:connecttype="segments"/>
            </v:shape>
            <v:shape id="docshape516" o:spid="_x0000_s1051" alt="" style="position:absolute;left:7605;top:-5858;width:311;height:4560" coordorigin="7606,-5858" coordsize="311,4560" o:spt="100" adj="0,,0" path="m7916,-1398r-77,l7762,-1418r-1,l7761,-1418r-77,l7606,-1438r,140l7761,-1298r155,l7916,-1398xm7916,-2547r-44,-11l7794,-2558r-33,-9l7640,-2598r-34,l7606,-1879r155,26l7761,-1853r155,25l7916,-2547xm7916,-3185r-2,23l7916,-3162r,-23xm7916,-4407r-155,-40l7716,-4458r-79,l7606,-4466r,712l7709,-3735r-2,16l7709,-3718r-58,501l7761,-3194r,l7781,-3190r59,-520l7916,-3696r,-14l7916,-4407xm7916,-5675r-155,-91l7761,-5766r-155,-92l7606,-5075r155,86l7761,-4989r155,84l7916,-5675xe" fillcolor="#f2f2f2" stroked="f">
              <v:stroke joinstyle="round"/>
              <v:formulas/>
              <v:path arrowok="t" o:connecttype="segments"/>
            </v:shape>
            <v:shape id="docshape517" o:spid="_x0000_s1052" alt="" style="position:absolute;left:7916;top:-5675;width:311;height:4377" coordorigin="7916,-5675" coordsize="311,4377" o:spt="100" adj="0,,0" path="m8072,-1298r-1,-60l7917,-1398r-1,l7916,-1298r156,xm8227,-1338r-1,l8149,-1358r-77,l8072,-1298r155,l8227,-1338xm8227,-2498r-46,l8104,-2518r-32,l8072,-2518r-46,l7916,-2547r,719l8072,-1804r155,23l8227,-2498xm8227,-3565r-48,456l8227,-3100r,-465xm8227,-4358r-40,l8072,-4388r-42,-10l7951,-4398r-35,-9l7916,-3696r55,9l7971,-3678r,l7916,-3185r,23l8046,-3135r26,-239l8103,-3663r124,21l8227,-3663r,-695xm8227,-5513r-10,-5l8148,-5538r-76,-45l7916,-5675r,770l8072,-4824r155,80l8227,-5513xe" fillcolor="#f3f3f3" stroked="f">
              <v:stroke joinstyle="round"/>
              <v:formulas/>
              <v:path arrowok="t" o:connecttype="segments"/>
            </v:shape>
            <v:shape id="docshape518" o:spid="_x0000_s1053" alt="" style="position:absolute;left:8226;top:-5513;width:311;height:4215" coordorigin="8227,-5513" coordsize="311,4215" o:spt="100" adj="0,,0" path="m8535,-1298r-77,-20l8382,-1318r,l8381,-1318r-78,-20l8227,-1338r,40l8382,-1298r153,xm8537,-2458r-47,l8413,-2478r-31,l8382,-2478r-46,l8258,-2498r-31,l8227,-1781r155,22l8382,-1759r155,21l8537,-2458xm8537,-4309r-37,-9l8421,-4318r-39,-10l8265,-4358r-38,l8227,-3642r7,1l8234,-3638r,l8227,-3565r,465l8311,-3084r55,-535l8382,-3617r116,18l8498,-3598r,l8444,-3059r93,17l8537,-4309xm8537,-5353r-44,-25l8424,-5398r-42,-25l8227,-5513r,769l8382,-4667r,1l8537,-4591r,-762xe" fillcolor="#f5f5f5" stroked="f">
              <v:stroke joinstyle="round"/>
              <v:formulas/>
              <v:path arrowok="t" o:connecttype="segments"/>
            </v:shape>
            <v:shape id="docshape519" o:spid="_x0000_s1054" alt="" style="position:absolute;left:8537;top:-5899;width:311;height:4201" coordorigin="8537,-5898" coordsize="311,4201" o:spt="100" adj="0,,0" path="m8848,-2418r-50,l8721,-2438r-29,l8692,-2438r-48,l8567,-2458r-30,l8537,-1738r155,20l8848,-1698r,-720xm8848,-4258r-36,l8692,-4289r-36,-9l8578,-4298r-41,-11l8537,-3042r39,7l8629,-3578r63,9l8761,-3559r,1l8761,-3558r-51,547l8842,-2988r6,-62l8848,-4258xm8848,-5898r-91,l8706,-5638r-14,61l8692,-5577r-25,119l8641,-5338r-9,40l8537,-5353r,762l8692,-4518r156,72l8848,-5898xe" fillcolor="#f6f6f6" stroked="f">
              <v:stroke joinstyle="round"/>
              <v:formulas/>
              <v:path arrowok="t" o:connecttype="segments"/>
            </v:shape>
            <v:shape id="docshape520" o:spid="_x0000_s1055" alt="" style="position:absolute;left:8847;top:-5899;width:311;height:4237" coordorigin="8848,-5898" coordsize="311,4237" o:spt="100" adj="0,,0" path="m9158,-2378r-51,l9030,-2398r-27,l9003,-2398r-50,l8876,-2418r-28,l8848,-1698r155,19l9158,-1662r,-716xm9158,-4218r-35,l9046,-4238r-43,l9003,-4238r-35,l8890,-4258r-42,l8848,-3050r45,-490l9003,-3525r22,3l9024,-3518r1,l9003,-3273r,l8975,-2965r28,4l9108,-2944r49,-561l9158,-3504r,-1l9158,-4218xm9158,-5063r-55,-15l9029,-5118r-26,-7l9003,-5125r,l8956,-5138r-73,-40l8886,-5191r-3,-1l8909,-5298r22,-91l8959,-5495r44,-172l9003,-5667r14,-55l9031,-5779r16,-59l9063,-5898r-60,l9003,-5898r-155,l8848,-4446r155,69l9158,-4310r,-753xe" fillcolor="#f7f7f7" stroked="f">
              <v:stroke joinstyle="round"/>
              <v:formulas/>
              <v:path arrowok="t" o:connecttype="segments"/>
            </v:shape>
            <v:shape id="docshape521" o:spid="_x0000_s1056" alt="" style="position:absolute;left:9157;top:-5064;width:311;height:3435" coordorigin="9158,-5063" coordsize="311,3435" o:spt="100" adj="0,,0" path="m9468,-2344r-54,-14l9313,-2358r-52,l9184,-2378r-26,l9158,-1662r155,17l9468,-1629r,-715xm9468,-4920r-70,-38l9324,-4978r-11,-6l9177,-5058r-19,-5l9158,-4310r155,66l9434,-4194r-38,-5l9434,-4178r-78,-20l9313,-4198r-34,l9201,-4218r-43,l9158,-3504r130,16l9288,-3478r,l9241,-2923r72,12l9374,-2902r46,-570l9468,-3466r,-6l9468,-4178r,-16l9468,-4920xe" fillcolor="#f8f8f8" stroked="f">
              <v:stroke joinstyle="round"/>
              <v:formulas/>
              <v:path arrowok="t" o:connecttype="segments"/>
            </v:shape>
            <v:shape id="docshape522" o:spid="_x0000_s1057" alt="" style="position:absolute;left:9468;top:-4921;width:156;height:3307" coordorigin="9468,-4920" coordsize="156,3307" o:spt="100" adj="0,,0" path="m9468,-2344r,715l9624,-1614r,-710l9568,-2338r-77,l9468,-2344xm9468,-4920r,1454l9552,-3457r-1,18l9552,-3438r-45,556l9624,-2865r,-1993l9621,-4858r-74,-40l9473,-4918r-5,-2xe" fillcolor="#f9f9f9" stroked="f">
              <v:stroke joinstyle="round"/>
              <v:formulas/>
              <v:path arrowok="t" o:connecttype="segments"/>
            </v:shape>
            <v:shape id="docshape523" o:spid="_x0000_s1058" alt="" style="position:absolute;left:9623;top:-4858;width:311;height:3271" coordorigin="9624,-4858" coordsize="311,3271" o:spt="100" adj="0,,0" path="m9779,-2318r-134,l9624,-2324r,710l9779,-1600r,-718xm9779,-2913r-5,69l9779,-2844r,-69xm9779,-4796r-8,-2l9696,-4838r-72,-20l9624,-2865r16,2l9684,-3443r95,10l9779,-3443r,-1353xm9934,-2298r-59,l9798,-2318r-19,l9779,-1600r155,13l9934,-2298xm9934,-4735r-13,-3l9846,-4778r-67,-18l9779,-3433r37,4l9816,-3418r,l9779,-2913r,69l9906,-2827r28,-386l9934,-4735xe" fillcolor="#fafafa" stroked="f">
              <v:stroke joinstyle="round"/>
              <v:formulas/>
              <v:path arrowok="t" o:connecttype="segments"/>
            </v:shape>
            <v:shape id="docshape524" o:spid="_x0000_s1059" alt="" style="position:absolute;left:9933;top:-4735;width:311;height:3172" coordorigin="9934,-4735" coordsize="311,3172" o:spt="100" adj="0,,0" path="m10244,-2278r-139,l10089,-2282r-61,-16l9934,-2298r,711l10089,-1575r155,12l10244,-2278xm10244,-4627r-21,-11l10089,-4674r-17,-4l9996,-4718r-62,-17l9934,-3213r14,-203l10080,-3404r,6l10080,-3398r-40,589l10089,-2803r83,10l10212,-3393r32,3l10244,-3393r,-1234xe" fillcolor="#fbfbfb" stroked="f">
              <v:stroke joinstyle="round"/>
              <v:formulas/>
              <v:path arrowok="t" o:connecttype="segments"/>
            </v:shape>
            <v:shape id="docshape525" o:spid="_x0000_s1060" alt="" style="position:absolute;left:10244;top:-4627;width:311;height:3329" coordorigin="10244,-4627" coordsize="311,3329" path="m10555,-4523r-29,-15l10400,-4572r-102,-26l10244,-4627r,1237l10344,-3382r-1,4l10344,-3378r-37,601l10400,-2766r39,4l10476,-3372r12,1l10500,-3370r12,1l10511,-3358r1,l10506,-3278r-7,80l10492,-3118r-7,80l10478,-2958r-7,60l10464,-2818r-8,80l10449,-2658r-8,80l10434,-2498r-8,80l10419,-2338r-8,80l10400,-2261r-65,-17l10244,-2278r,715l10337,-1557r-2,18l10330,-1478r-7,60l10316,-1358r-7,60l10400,-1298r155,l10555,-2258r,-1114l10555,-4523xe" fillcolor="#fcfcfc" stroked="f">
              <v:path arrowok="t"/>
            </v:shape>
            <v:shape id="docshape526" o:spid="_x0000_s1061" alt="" style="position:absolute;left:2240;top:-5308;width:181;height:4018" coordorigin="2240,-5308" coordsize="181,4018" path="m2421,-5308r-3,l2240,-5308r,4018l2418,-1290r3,l2421,-5308xe" fillcolor="#9f59a5" stroked="f">
              <v:path arrowok="t"/>
            </v:shape>
            <v:rect id="docshape527" o:spid="_x0000_s1062" alt="" style="position:absolute;left:2420;top:-5308;width:3;height:4018" fillcolor="#9f5aa6" stroked="f"/>
            <v:rect id="docshape528" o:spid="_x0000_s1063" alt="" style="position:absolute;left:2423;top:-5308;width:3;height:4018" fillcolor="#9e5ba7" stroked="f"/>
            <v:rect id="docshape529" o:spid="_x0000_s1064" alt="" style="position:absolute;left:2425;top:-5308;width:3;height:4018" fillcolor="#9e5ca8" stroked="f"/>
            <v:rect id="docshape530" o:spid="_x0000_s1065" alt="" style="position:absolute;left:2428;top:-5308;width:3;height:4018" fillcolor="#9e5da9" stroked="f"/>
            <v:rect id="docshape531" o:spid="_x0000_s1066" alt="" style="position:absolute;left:2430;top:-5308;width:3;height:4018" fillcolor="#9d5eaa" stroked="f"/>
            <v:rect id="docshape532" o:spid="_x0000_s1067" alt="" style="position:absolute;left:2433;top:-5308;width:3;height:4018" fillcolor="#9d5faa" stroked="f"/>
            <v:rect id="docshape533" o:spid="_x0000_s1068" alt="" style="position:absolute;left:2435;top:-5308;width:3;height:4018" fillcolor="#9d60ab" stroked="f"/>
            <v:rect id="docshape534" o:spid="_x0000_s1069" alt="" style="position:absolute;left:2438;top:-5308;width:3;height:4018" fillcolor="#9c61ac" stroked="f"/>
            <v:rect id="docshape535" o:spid="_x0000_s1070" alt="" style="position:absolute;left:2440;top:-5308;width:3;height:4018" fillcolor="#9c62ad" stroked="f"/>
            <v:rect id="docshape536" o:spid="_x0000_s1071" alt="" style="position:absolute;left:2443;top:-5308;width:3;height:4018" fillcolor="#9c63ae" stroked="f"/>
            <v:rect id="docshape537" o:spid="_x0000_s1072" alt="" style="position:absolute;left:2445;top:-5308;width:3;height:4018" fillcolor="#9b64af" stroked="f"/>
            <v:rect id="docshape538" o:spid="_x0000_s1073" alt="" style="position:absolute;left:2448;top:-5308;width:3;height:4018" fillcolor="#9b65b0" stroked="f"/>
            <v:rect id="docshape539" o:spid="_x0000_s1074" alt="" style="position:absolute;left:2450;top:-5308;width:3;height:4018" fillcolor="#9b66b1" stroked="f"/>
            <v:rect id="docshape540" o:spid="_x0000_s1075" alt="" style="position:absolute;left:2453;top:-5308;width:3;height:4018" fillcolor="#9b67b2" stroked="f"/>
            <v:rect id="docshape541" o:spid="_x0000_s1076" alt="" style="position:absolute;left:2455;top:-5308;width:3;height:4018" fillcolor="#9a68b3" stroked="f"/>
            <v:rect id="docshape542" o:spid="_x0000_s1077" alt="" style="position:absolute;left:2458;top:-5308;width:3;height:4018" fillcolor="#9a69b3" stroked="f"/>
            <v:rect id="docshape543" o:spid="_x0000_s1078" alt="" style="position:absolute;left:2460;top:-5308;width:3;height:4018" fillcolor="#9a6ab4" stroked="f"/>
            <v:rect id="docshape544" o:spid="_x0000_s1079" alt="" style="position:absolute;left:2463;top:-5308;width:3;height:4018" fillcolor="#996bb5" stroked="f"/>
            <v:rect id="docshape545" o:spid="_x0000_s1080" alt="" style="position:absolute;left:2466;top:-5308;width:3;height:4018" fillcolor="#996cb6" stroked="f"/>
            <v:rect id="docshape546" o:spid="_x0000_s1081" alt="" style="position:absolute;left:2468;top:-5308;width:3;height:4018" fillcolor="#996db7" stroked="f"/>
            <v:rect id="docshape547" o:spid="_x0000_s1082" alt="" style="position:absolute;left:2471;top:-5308;width:3;height:4018" fillcolor="#986eb8" stroked="f"/>
            <v:rect id="docshape548" o:spid="_x0000_s1083" alt="" style="position:absolute;left:2473;top:-5308;width:3;height:4018" fillcolor="#986fb9" stroked="f"/>
            <v:rect id="docshape549" o:spid="_x0000_s1084" alt="" style="position:absolute;left:2476;top:-5308;width:3;height:4018" fillcolor="#9870ba" stroked="f"/>
            <v:rect id="docshape550" o:spid="_x0000_s1085" alt="" style="position:absolute;left:2478;top:-5308;width:3;height:4018" fillcolor="#9771bb" stroked="f"/>
            <v:rect id="docshape551" o:spid="_x0000_s1086" alt="" style="position:absolute;left:2481;top:-5308;width:3;height:4018" fillcolor="#9772bc" stroked="f"/>
            <v:rect id="docshape552" o:spid="_x0000_s1087" alt="" style="position:absolute;left:2483;top:-5308;width:3;height:4018" fillcolor="#9773bc" stroked="f"/>
            <v:rect id="docshape553" o:spid="_x0000_s1088" alt="" style="position:absolute;left:2486;top:-5308;width:3;height:4018" fillcolor="#9674bd" stroked="f"/>
            <v:rect id="docshape554" o:spid="_x0000_s1089" alt="" style="position:absolute;left:2488;top:-5308;width:3;height:4018" fillcolor="#9675be" stroked="f"/>
            <v:rect id="docshape555" o:spid="_x0000_s1090" alt="" style="position:absolute;left:2491;top:-5308;width:3;height:4018" fillcolor="#9676bf" stroked="f"/>
            <v:rect id="docshape556" o:spid="_x0000_s1091" alt="" style="position:absolute;left:2493;top:-5308;width:3;height:4018" fillcolor="#9577c0" stroked="f"/>
            <v:rect id="docshape557" o:spid="_x0000_s1092" alt="" style="position:absolute;left:2496;top:-5308;width:3;height:4018" fillcolor="#9578c1" stroked="f"/>
            <v:rect id="docshape558" o:spid="_x0000_s1093" alt="" style="position:absolute;left:2498;top:-5308;width:3;height:4018" fillcolor="#9579c2" stroked="f"/>
            <v:rect id="docshape559" o:spid="_x0000_s1094" alt="" style="position:absolute;left:2501;top:-5308;width:3;height:4018" fillcolor="#947ac3" stroked="f"/>
            <v:rect id="docshape560" o:spid="_x0000_s1095" alt="" style="position:absolute;left:2503;top:-5308;width:3;height:4018" fillcolor="#947bc4" stroked="f"/>
            <v:rect id="docshape561" o:spid="_x0000_s1096" alt="" style="position:absolute;left:2506;top:-5308;width:3;height:4018" fillcolor="#947cc5" stroked="f"/>
            <v:rect id="docshape562" o:spid="_x0000_s1097" alt="" style="position:absolute;left:2508;top:-5308;width:3;height:4018" fillcolor="#937dc5" stroked="f"/>
            <v:rect id="docshape563" o:spid="_x0000_s1098" alt="" style="position:absolute;left:2511;top:-5308;width:3;height:4018" fillcolor="#937ec6" stroked="f"/>
            <v:rect id="docshape564" o:spid="_x0000_s1099" alt="" style="position:absolute;left:2514;top:-5308;width:3;height:4018" fillcolor="#937fc7" stroked="f"/>
            <v:rect id="docshape565" o:spid="_x0000_s1100" alt="" style="position:absolute;left:2516;top:-5308;width:3;height:4018" fillcolor="#9380c8" stroked="f"/>
            <v:rect id="docshape566" o:spid="_x0000_s1101" alt="" style="position:absolute;left:2519;top:-5308;width:3;height:4018" fillcolor="#9281c9" stroked="f"/>
            <v:rect id="docshape567" o:spid="_x0000_s1102" alt="" style="position:absolute;left:2521;top:-5308;width:3;height:4018" fillcolor="#9282ca" stroked="f"/>
            <v:rect id="docshape568" o:spid="_x0000_s1103" alt="" style="position:absolute;left:2524;top:-5308;width:3;height:4018" fillcolor="#9283cb" stroked="f"/>
            <v:rect id="docshape569" o:spid="_x0000_s1104" alt="" style="position:absolute;left:2526;top:-5308;width:3;height:4018" fillcolor="#9184cc" stroked="f"/>
            <v:rect id="docshape570" o:spid="_x0000_s1105" alt="" style="position:absolute;left:2529;top:-5308;width:3;height:4018" fillcolor="#9185cd" stroked="f"/>
            <v:rect id="docshape571" o:spid="_x0000_s1106" alt="" style="position:absolute;left:2531;top:-5308;width:3;height:4018" fillcolor="#9186ce" stroked="f"/>
            <v:rect id="docshape572" o:spid="_x0000_s1107" alt="" style="position:absolute;left:2534;top:-5308;width:3;height:4018" fillcolor="#9087ce" stroked="f"/>
            <v:rect id="docshape573" o:spid="_x0000_s1108" alt="" style="position:absolute;left:2536;top:-5308;width:3;height:4018" fillcolor="#9088cf" stroked="f"/>
            <v:rect id="docshape574" o:spid="_x0000_s1109" alt="" style="position:absolute;left:2539;top:-5308;width:3;height:4018" fillcolor="#9089d0" stroked="f"/>
            <v:rect id="docshape575" o:spid="_x0000_s1110" alt="" style="position:absolute;left:2541;top:-5308;width:3;height:4018" fillcolor="#8f8ad1" stroked="f"/>
            <v:rect id="docshape576" o:spid="_x0000_s1111" alt="" style="position:absolute;left:2544;top:-5308;width:3;height:4018" fillcolor="#8f8cd2" stroked="f"/>
            <v:rect id="docshape577" o:spid="_x0000_s1112" alt="" style="position:absolute;left:2546;top:-5308;width:3;height:4018" fillcolor="#8f8dd3" stroked="f"/>
            <v:rect id="docshape578" o:spid="_x0000_s1113" alt="" style="position:absolute;left:2549;top:-5308;width:3;height:4018" fillcolor="#8e8ed4" stroked="f"/>
            <v:rect id="docshape579" o:spid="_x0000_s1114" alt="" style="position:absolute;left:2551;top:-5308;width:3;height:4018" fillcolor="#8e8fd5" stroked="f"/>
            <v:rect id="docshape580" o:spid="_x0000_s1115" alt="" style="position:absolute;left:2554;top:-5308;width:3;height:4018" fillcolor="#8e90d6" stroked="f"/>
            <v:rect id="docshape581" o:spid="_x0000_s1116" alt="" style="position:absolute;left:2556;top:-5308;width:3;height:4018" fillcolor="#8d91d7" stroked="f"/>
            <v:rect id="docshape582" o:spid="_x0000_s1117" alt="" style="position:absolute;left:2559;top:-5308;width:3;height:4018" fillcolor="#8d92d7" stroked="f"/>
            <v:rect id="docshape583" o:spid="_x0000_s1118" alt="" style="position:absolute;left:2561;top:-5308;width:3;height:4018" fillcolor="#8d93d8" stroked="f"/>
            <v:rect id="docshape584" o:spid="_x0000_s1119" alt="" style="position:absolute;left:2564;top:-5308;width:3;height:4018" fillcolor="#8c94d9" stroked="f"/>
            <v:rect id="docshape585" o:spid="_x0000_s1120" alt="" style="position:absolute;left:2567;top:-5308;width:3;height:4018" fillcolor="#8c95da" stroked="f"/>
            <v:rect id="docshape586" o:spid="_x0000_s1121" alt="" style="position:absolute;left:2569;top:-5308;width:3;height:4018" fillcolor="#8c96db" stroked="f"/>
            <v:rect id="docshape587" o:spid="_x0000_s1122" alt="" style="position:absolute;left:2572;top:-5308;width:3;height:4018" fillcolor="#8b97dc" stroked="f"/>
            <v:rect id="docshape588" o:spid="_x0000_s1123" alt="" style="position:absolute;left:2574;top:-5308;width:3;height:4018" fillcolor="#8b98dd" stroked="f"/>
            <v:rect id="docshape589" o:spid="_x0000_s1124" alt="" style="position:absolute;left:2577;top:-5308;width:3;height:4018" fillcolor="#8b99de" stroked="f"/>
            <v:rect id="docshape590" o:spid="_x0000_s1125" alt="" style="position:absolute;left:2579;top:-5308;width:3;height:4018" fillcolor="#8b9adf" stroked="f"/>
            <v:rect id="docshape591" o:spid="_x0000_s1126" alt="" style="position:absolute;left:2582;top:-5308;width:3;height:4018" fillcolor="#8a9be0" stroked="f"/>
            <v:rect id="docshape592" o:spid="_x0000_s1127" alt="" style="position:absolute;left:2584;top:-5308;width:3;height:4018" fillcolor="#8a9ce0" stroked="f"/>
            <v:rect id="docshape593" o:spid="_x0000_s1128" alt="" style="position:absolute;left:2587;top:-5308;width:3;height:4018" fillcolor="#8a9de1" stroked="f"/>
            <v:rect id="docshape594" o:spid="_x0000_s1129" alt="" style="position:absolute;left:2589;top:-5308;width:3;height:4018" fillcolor="#899ee2" stroked="f"/>
            <v:rect id="docshape595" o:spid="_x0000_s1130" alt="" style="position:absolute;left:2592;top:-5308;width:3;height:4018" fillcolor="#899fe3" stroked="f"/>
            <v:rect id="docshape596" o:spid="_x0000_s1131" alt="" style="position:absolute;left:2594;top:-5308;width:3;height:4018" fillcolor="#89a0e4" stroked="f"/>
            <v:rect id="docshape597" o:spid="_x0000_s1132" alt="" style="position:absolute;left:2597;top:-5308;width:3;height:4018" fillcolor="#88a1e5" stroked="f"/>
            <v:rect id="docshape598" o:spid="_x0000_s1133" alt="" style="position:absolute;left:2599;top:-5308;width:3;height:4018" fillcolor="#88a2e6" stroked="f"/>
            <v:rect id="docshape599" o:spid="_x0000_s1134" alt="" style="position:absolute;left:2602;top:-5308;width:3;height:4018" fillcolor="#88a3e7" stroked="f"/>
            <v:rect id="docshape600" o:spid="_x0000_s1135" alt="" style="position:absolute;left:2604;top:-5308;width:3;height:4018" fillcolor="#87a4e8" stroked="f"/>
            <v:rect id="docshape601" o:spid="_x0000_s1136" alt="" style="position:absolute;left:2607;top:-5308;width:3;height:4018" fillcolor="#87a5e9" stroked="f"/>
            <v:rect id="docshape602" o:spid="_x0000_s1137" alt="" style="position:absolute;left:2609;top:-5308;width:3;height:4018" fillcolor="#87a6e9" stroked="f"/>
            <v:rect id="docshape603" o:spid="_x0000_s1138" alt="" style="position:absolute;left:2612;top:-5308;width:3;height:4018" fillcolor="#86a7ea" stroked="f"/>
            <v:rect id="docshape604" o:spid="_x0000_s1139" alt="" style="position:absolute;left:2615;top:-5308;width:3;height:4018" fillcolor="#86a8eb" stroked="f"/>
            <v:rect id="docshape605" o:spid="_x0000_s1140" alt="" style="position:absolute;left:2617;top:-5308;width:3;height:4018" fillcolor="#86a9ec" stroked="f"/>
            <v:rect id="docshape606" o:spid="_x0000_s1141" alt="" style="position:absolute;left:2620;top:-5308;width:3;height:4018" fillcolor="#85aaed" stroked="f"/>
            <v:rect id="docshape607" o:spid="_x0000_s1142" alt="" style="position:absolute;left:2622;top:-5308;width:3;height:4018" fillcolor="#85abee" stroked="f"/>
            <v:rect id="docshape608" o:spid="_x0000_s1143" alt="" style="position:absolute;left:2625;top:-5308;width:3;height:4018" fillcolor="#85acef" stroked="f"/>
            <v:rect id="docshape609" o:spid="_x0000_s1144" alt="" style="position:absolute;left:2627;top:-5308;width:3;height:4018" fillcolor="#84adf0" stroked="f"/>
            <v:rect id="docshape610" o:spid="_x0000_s1145" alt="" style="position:absolute;left:2630;top:-5308;width:3;height:4018" fillcolor="#84aef1" stroked="f"/>
            <v:rect id="docshape611" o:spid="_x0000_s1146" alt="" style="position:absolute;left:2632;top:-5308;width:3;height:4018" fillcolor="#84aff2" stroked="f"/>
            <v:rect id="docshape612" o:spid="_x0000_s1147" alt="" style="position:absolute;left:2635;top:-5308;width:3;height:4018" fillcolor="#83b0f2" stroked="f"/>
            <v:rect id="docshape613" o:spid="_x0000_s1148" alt="" style="position:absolute;left:2637;top:-5308;width:3;height:4018" fillcolor="#83b1f3" stroked="f"/>
            <v:rect id="docshape614" o:spid="_x0000_s1149" alt="" style="position:absolute;left:2640;top:-5308;width:3;height:4018" fillcolor="#83b2f4" stroked="f"/>
            <v:rect id="docshape615" o:spid="_x0000_s1150" alt="" style="position:absolute;left:2642;top:-5308;width:3;height:4018" fillcolor="#83b3f5" stroked="f"/>
            <v:rect id="docshape616" o:spid="_x0000_s1151" alt="" style="position:absolute;left:2645;top:-5308;width:3;height:4018" fillcolor="#82b4f6" stroked="f"/>
            <v:rect id="docshape617" o:spid="_x0000_s1152" alt="" style="position:absolute;left:2647;top:-5308;width:3;height:4018" fillcolor="#82b5f7" stroked="f"/>
            <v:rect id="docshape618" o:spid="_x0000_s1153" alt="" style="position:absolute;left:2650;top:-5308;width:3;height:4018" fillcolor="#82b6f8" stroked="f"/>
            <v:rect id="docshape619" o:spid="_x0000_s1154" alt="" style="position:absolute;left:2652;top:-5308;width:3;height:4018" fillcolor="#81b7f9" stroked="f"/>
            <v:rect id="docshape620" o:spid="_x0000_s1155" alt="" style="position:absolute;left:2655;top:-5308;width:3;height:4018" fillcolor="#81b8fa" stroked="f"/>
            <v:rect id="docshape621" o:spid="_x0000_s1156" alt="" style="position:absolute;left:2657;top:-5308;width:3;height:4018" fillcolor="#81b9fb" stroked="f"/>
            <v:rect id="docshape622" o:spid="_x0000_s1157" alt="" style="position:absolute;left:2660;top:-5308;width:3;height:4018" fillcolor="#80bafb" stroked="f"/>
            <v:rect id="docshape623" o:spid="_x0000_s1158" alt="" style="position:absolute;left:2662;top:-5308;width:3;height:4018" fillcolor="#80bbfc" stroked="f"/>
            <v:rect id="docshape624" o:spid="_x0000_s1159" alt="" style="position:absolute;left:2665;top:-5308;width:3;height:4018" fillcolor="#80bcfd" stroked="f"/>
            <v:rect id="docshape625" o:spid="_x0000_s1160" alt="" style="position:absolute;left:2668;top:-5308;width:3;height:4018" fillcolor="#7fbdfe" stroked="f"/>
            <v:shape id="docshape626" o:spid="_x0000_s1161" alt="" style="position:absolute;left:2670;top:-5308;width:5;height:4018" coordorigin="2671,-5308" coordsize="5,4018" path="m2675,-5308r-2,l2671,-5308r,4018l2673,-1290r2,l2675,-5308xe" fillcolor="#7fbeff" stroked="f">
              <v:path arrowok="t"/>
            </v:shape>
            <v:rect id="docshape627" o:spid="_x0000_s1162" alt="" style="position:absolute;left:2781;top:-4887;width:126;height:3597" fillcolor="#9f59a5" stroked="f"/>
            <v:rect id="docshape628" o:spid="_x0000_s1163" alt="" style="position:absolute;left:2907;top:-4887;width:126;height:3597" fillcolor="#9f5aa6" stroked="f"/>
            <v:rect id="docshape629" o:spid="_x0000_s1164" alt="" style="position:absolute;left:3032;top:-4887;width:126;height:3597" fillcolor="#9e5ba7" stroked="f"/>
            <v:rect id="docshape630" o:spid="_x0000_s1165" alt="" style="position:absolute;left:3158;top:-4887;width:59;height:3597" fillcolor="#9e5ca8" stroked="f"/>
            <v:rect id="docshape631" o:spid="_x0000_s1166" alt="" style="position:absolute;left:3326;top:-5161;width:435;height:3871" fillcolor="#7fbeff" stroked="f"/>
            <v:shape id="docshape632" o:spid="_x0000_s1167" alt="" style="position:absolute;left:4666;top:-1914;width:181;height:624" coordorigin="4666,-1914" coordsize="181,624" path="m4846,-1914r-2,l4666,-1914r,624l4844,-1290r2,l4846,-1914xe" fillcolor="#9f59a5" stroked="f">
              <v:path arrowok="t"/>
            </v:shape>
            <v:rect id="docshape633" o:spid="_x0000_s1168" alt="" style="position:absolute;left:4846;top:-1914;width:3;height:624" fillcolor="#9f5aa6" stroked="f"/>
            <v:rect id="docshape634" o:spid="_x0000_s1169" alt="" style="position:absolute;left:4848;top:-1914;width:3;height:624" fillcolor="#9e5ba7" stroked="f"/>
            <v:rect id="docshape635" o:spid="_x0000_s1170" alt="" style="position:absolute;left:4851;top:-1914;width:3;height:624" fillcolor="#9e5ca8" stroked="f"/>
            <v:rect id="docshape636" o:spid="_x0000_s1171" alt="" style="position:absolute;left:4853;top:-1914;width:3;height:624" fillcolor="#9e5da9" stroked="f"/>
            <v:rect id="docshape637" o:spid="_x0000_s1172" alt="" style="position:absolute;left:4856;top:-1914;width:3;height:624" fillcolor="#9d5eaa" stroked="f"/>
            <v:rect id="docshape638" o:spid="_x0000_s1173" alt="" style="position:absolute;left:4858;top:-1914;width:3;height:624" fillcolor="#9d5faa" stroked="f"/>
            <v:rect id="docshape639" o:spid="_x0000_s1174" alt="" style="position:absolute;left:4861;top:-1914;width:3;height:624" fillcolor="#9d60ab" stroked="f"/>
            <v:rect id="docshape640" o:spid="_x0000_s1175" alt="" style="position:absolute;left:4863;top:-1914;width:3;height:624" fillcolor="#9c61ac" stroked="f"/>
            <v:rect id="docshape641" o:spid="_x0000_s1176" alt="" style="position:absolute;left:4866;top:-1914;width:3;height:624" fillcolor="#9c62ad" stroked="f"/>
            <v:rect id="docshape642" o:spid="_x0000_s1177" alt="" style="position:absolute;left:4869;top:-1914;width:3;height:624" fillcolor="#9c63ae" stroked="f"/>
            <v:rect id="docshape643" o:spid="_x0000_s1178" alt="" style="position:absolute;left:4871;top:-1914;width:3;height:624" fillcolor="#9b64af" stroked="f"/>
            <v:rect id="docshape644" o:spid="_x0000_s1179" alt="" style="position:absolute;left:4874;top:-1914;width:3;height:624" fillcolor="#9b65b0" stroked="f"/>
            <v:rect id="docshape645" o:spid="_x0000_s1180" alt="" style="position:absolute;left:4876;top:-1914;width:3;height:624" fillcolor="#9b66b1" stroked="f"/>
            <v:rect id="docshape646" o:spid="_x0000_s1181" alt="" style="position:absolute;left:4879;top:-1914;width:3;height:624" fillcolor="#9b67b2" stroked="f"/>
            <v:rect id="docshape647" o:spid="_x0000_s1182" alt="" style="position:absolute;left:4881;top:-1914;width:3;height:624" fillcolor="#9a68b3" stroked="f"/>
            <v:rect id="docshape648" o:spid="_x0000_s1183" alt="" style="position:absolute;left:4884;top:-1914;width:3;height:624" fillcolor="#9a69b3" stroked="f"/>
            <v:rect id="docshape649" o:spid="_x0000_s1184" alt="" style="position:absolute;left:4886;top:-1914;width:3;height:624" fillcolor="#9a6ab4" stroked="f"/>
            <v:rect id="docshape650" o:spid="_x0000_s1185" alt="" style="position:absolute;left:4889;top:-1914;width:3;height:624" fillcolor="#996bb5" stroked="f"/>
            <v:rect id="docshape651" o:spid="_x0000_s1186" alt="" style="position:absolute;left:4891;top:-1914;width:3;height:624" fillcolor="#996cb6" stroked="f"/>
            <v:rect id="docshape652" o:spid="_x0000_s1187" alt="" style="position:absolute;left:4894;top:-1914;width:3;height:624" fillcolor="#996db7" stroked="f"/>
            <v:rect id="docshape653" o:spid="_x0000_s1188" alt="" style="position:absolute;left:4896;top:-1914;width:3;height:624" fillcolor="#986eb8" stroked="f"/>
            <v:rect id="docshape654" o:spid="_x0000_s1189" alt="" style="position:absolute;left:4899;top:-1914;width:3;height:624" fillcolor="#986fb9" stroked="f"/>
            <v:rect id="docshape655" o:spid="_x0000_s1190" alt="" style="position:absolute;left:4901;top:-1914;width:3;height:624" fillcolor="#9870ba" stroked="f"/>
            <v:rect id="docshape656" o:spid="_x0000_s1191" alt="" style="position:absolute;left:4904;top:-1914;width:3;height:624" fillcolor="#9771bb" stroked="f"/>
            <v:rect id="docshape657" o:spid="_x0000_s1192" alt="" style="position:absolute;left:4906;top:-1914;width:3;height:624" fillcolor="#9772bc" stroked="f"/>
            <v:rect id="docshape658" o:spid="_x0000_s1193" alt="" style="position:absolute;left:4909;top:-1914;width:3;height:624" fillcolor="#9773bc" stroked="f"/>
            <v:rect id="docshape659" o:spid="_x0000_s1194" alt="" style="position:absolute;left:4911;top:-1914;width:3;height:624" fillcolor="#9674bd" stroked="f"/>
            <v:rect id="docshape660" o:spid="_x0000_s1195" alt="" style="position:absolute;left:4914;top:-1914;width:3;height:624" fillcolor="#9675be" stroked="f"/>
            <v:rect id="docshape661" o:spid="_x0000_s1196" alt="" style="position:absolute;left:4916;top:-1914;width:3;height:624" fillcolor="#9676bf" stroked="f"/>
            <v:rect id="docshape662" o:spid="_x0000_s1197" alt="" style="position:absolute;left:4919;top:-1914;width:3;height:624" fillcolor="#9577c0" stroked="f"/>
            <v:rect id="docshape663" o:spid="_x0000_s1198" alt="" style="position:absolute;left:4922;top:-1914;width:3;height:624" fillcolor="#9578c1" stroked="f"/>
            <v:rect id="docshape664" o:spid="_x0000_s1199" alt="" style="position:absolute;left:4924;top:-1914;width:3;height:624" fillcolor="#9579c2" stroked="f"/>
            <v:rect id="docshape665" o:spid="_x0000_s1200" alt="" style="position:absolute;left:4927;top:-1914;width:3;height:624" fillcolor="#947ac3" stroked="f"/>
            <v:rect id="docshape666" o:spid="_x0000_s1201" alt="" style="position:absolute;left:4929;top:-1914;width:3;height:624" fillcolor="#947bc4" stroked="f"/>
            <v:rect id="docshape667" o:spid="_x0000_s1202" alt="" style="position:absolute;left:4932;top:-1914;width:3;height:624" fillcolor="#947cc5" stroked="f"/>
            <v:rect id="docshape668" o:spid="_x0000_s1203" alt="" style="position:absolute;left:4934;top:-1914;width:3;height:624" fillcolor="#937dc5" stroked="f"/>
            <v:rect id="docshape669" o:spid="_x0000_s1204" alt="" style="position:absolute;left:4937;top:-1914;width:3;height:624" fillcolor="#937ec6" stroked="f"/>
            <v:rect id="docshape670" o:spid="_x0000_s1205" alt="" style="position:absolute;left:4939;top:-1914;width:3;height:624" fillcolor="#937fc7" stroked="f"/>
            <v:rect id="docshape671" o:spid="_x0000_s1206" alt="" style="position:absolute;left:4942;top:-1914;width:3;height:624" fillcolor="#9380c8" stroked="f"/>
            <v:rect id="docshape672" o:spid="_x0000_s1207" alt="" style="position:absolute;left:4944;top:-1914;width:3;height:624" fillcolor="#9281c9" stroked="f"/>
            <v:rect id="docshape673" o:spid="_x0000_s1208" alt="" style="position:absolute;left:4947;top:-1914;width:3;height:624" fillcolor="#9282ca" stroked="f"/>
            <v:rect id="docshape674" o:spid="_x0000_s1209" alt="" style="position:absolute;left:4949;top:-1914;width:3;height:624" fillcolor="#9283cb" stroked="f"/>
            <v:rect id="docshape675" o:spid="_x0000_s1210" alt="" style="position:absolute;left:4952;top:-1914;width:3;height:624" fillcolor="#9184cc" stroked="f"/>
            <v:rect id="docshape676" o:spid="_x0000_s1211" alt="" style="position:absolute;left:4954;top:-1914;width:3;height:624" fillcolor="#9185cd" stroked="f"/>
            <v:rect id="docshape677" o:spid="_x0000_s1212" alt="" style="position:absolute;left:4957;top:-1914;width:3;height:624" fillcolor="#9186ce" stroked="f"/>
            <v:rect id="docshape678" o:spid="_x0000_s1213" alt="" style="position:absolute;left:4959;top:-1914;width:3;height:624" fillcolor="#9087ce" stroked="f"/>
            <v:rect id="docshape679" o:spid="_x0000_s1214" alt="" style="position:absolute;left:4962;top:-1914;width:3;height:624" fillcolor="#9088cf" stroked="f"/>
            <v:rect id="docshape680" o:spid="_x0000_s1215" alt="" style="position:absolute;left:4964;top:-1914;width:3;height:624" fillcolor="#9089d0" stroked="f"/>
            <v:rect id="docshape681" o:spid="_x0000_s1216" alt="" style="position:absolute;left:4967;top:-1914;width:3;height:624" fillcolor="#8f8ad1" stroked="f"/>
            <v:rect id="docshape682" o:spid="_x0000_s1217" alt="" style="position:absolute;left:4970;top:-1914;width:3;height:624" fillcolor="#8f8cd2" stroked="f"/>
            <v:rect id="docshape683" o:spid="_x0000_s1218" alt="" style="position:absolute;left:4972;top:-1914;width:3;height:624" fillcolor="#8f8dd3" stroked="f"/>
            <v:rect id="docshape684" o:spid="_x0000_s1219" alt="" style="position:absolute;left:4975;top:-1914;width:3;height:624" fillcolor="#8e8ed4" stroked="f"/>
            <v:rect id="docshape685" o:spid="_x0000_s1220" alt="" style="position:absolute;left:4977;top:-1914;width:3;height:624" fillcolor="#8e8fd5" stroked="f"/>
            <v:rect id="docshape686" o:spid="_x0000_s1221" alt="" style="position:absolute;left:4980;top:-1914;width:3;height:624" fillcolor="#8e90d6" stroked="f"/>
            <v:rect id="docshape687" o:spid="_x0000_s1222" alt="" style="position:absolute;left:4982;top:-1914;width:3;height:624" fillcolor="#8d91d7" stroked="f"/>
            <v:rect id="docshape688" o:spid="_x0000_s1223" alt="" style="position:absolute;left:4985;top:-1914;width:3;height:624" fillcolor="#8d92d7" stroked="f"/>
            <v:rect id="docshape689" o:spid="_x0000_s1224" alt="" style="position:absolute;left:4987;top:-1914;width:3;height:624" fillcolor="#8d93d8" stroked="f"/>
            <v:rect id="docshape690" o:spid="_x0000_s1225" alt="" style="position:absolute;left:4990;top:-1914;width:3;height:624" fillcolor="#8c94d9" stroked="f"/>
            <v:rect id="docshape691" o:spid="_x0000_s1226" alt="" style="position:absolute;left:4992;top:-1914;width:3;height:624" fillcolor="#8c95da" stroked="f"/>
            <v:rect id="docshape692" o:spid="_x0000_s1227" alt="" style="position:absolute;left:4995;top:-1914;width:3;height:624" fillcolor="#8c96db" stroked="f"/>
            <v:rect id="docshape693" o:spid="_x0000_s1228" alt="" style="position:absolute;left:4997;top:-1914;width:3;height:624" fillcolor="#8b97dc" stroked="f"/>
            <v:rect id="docshape694" o:spid="_x0000_s1229" alt="" style="position:absolute;left:5000;top:-1914;width:3;height:624" fillcolor="#8b98dd" stroked="f"/>
            <v:rect id="docshape695" o:spid="_x0000_s1230" alt="" style="position:absolute;left:5002;top:-1914;width:3;height:624" fillcolor="#8b99de" stroked="f"/>
            <v:rect id="docshape696" o:spid="_x0000_s1231" alt="" style="position:absolute;left:5005;top:-1914;width:3;height:624" fillcolor="#8b9adf" stroked="f"/>
            <v:rect id="docshape697" o:spid="_x0000_s1232" alt="" style="position:absolute;left:5007;top:-1914;width:3;height:624" fillcolor="#8a9be0" stroked="f"/>
            <v:rect id="docshape698" o:spid="_x0000_s1233" alt="" style="position:absolute;left:5010;top:-1914;width:3;height:624" fillcolor="#8a9ce0" stroked="f"/>
            <v:rect id="docshape699" o:spid="_x0000_s1234" alt="" style="position:absolute;left:5012;top:-1914;width:3;height:624" fillcolor="#8a9de1" stroked="f"/>
            <v:rect id="docshape700" o:spid="_x0000_s1235" alt="" style="position:absolute;left:5015;top:-1914;width:3;height:624" fillcolor="#899ee2" stroked="f"/>
            <v:rect id="docshape701" o:spid="_x0000_s1236" alt="" style="position:absolute;left:5017;top:-1914;width:3;height:624" fillcolor="#899fe3" stroked="f"/>
            <v:rect id="docshape702" o:spid="_x0000_s1237" alt="" style="position:absolute;left:5020;top:-1914;width:3;height:624" fillcolor="#89a0e4" stroked="f"/>
            <v:rect id="docshape703" o:spid="_x0000_s1238" alt="" style="position:absolute;left:5023;top:-1914;width:3;height:624" fillcolor="#88a1e5" stroked="f"/>
            <v:rect id="docshape704" o:spid="_x0000_s1239" alt="" style="position:absolute;left:5025;top:-1914;width:3;height:624" fillcolor="#88a2e6" stroked="f"/>
            <v:rect id="docshape705" o:spid="_x0000_s1240" alt="" style="position:absolute;left:5028;top:-1914;width:3;height:624" fillcolor="#88a3e7" stroked="f"/>
            <v:rect id="docshape706" o:spid="_x0000_s1241" alt="" style="position:absolute;left:5030;top:-1914;width:3;height:624" fillcolor="#87a4e8" stroked="f"/>
            <v:rect id="docshape707" o:spid="_x0000_s1242" alt="" style="position:absolute;left:5033;top:-1914;width:3;height:624" fillcolor="#87a5e9" stroked="f"/>
            <v:rect id="docshape708" o:spid="_x0000_s1243" alt="" style="position:absolute;left:5035;top:-1914;width:3;height:624" fillcolor="#87a6e9" stroked="f"/>
            <v:rect id="docshape709" o:spid="_x0000_s1244" alt="" style="position:absolute;left:5038;top:-1914;width:3;height:624" fillcolor="#86a7ea" stroked="f"/>
            <v:rect id="docshape710" o:spid="_x0000_s1245" alt="" style="position:absolute;left:5040;top:-1914;width:3;height:624" fillcolor="#86a8eb" stroked="f"/>
            <v:rect id="docshape711" o:spid="_x0000_s1246" alt="" style="position:absolute;left:5043;top:-1914;width:3;height:624" fillcolor="#86a9ec" stroked="f"/>
            <v:rect id="docshape712" o:spid="_x0000_s1247" alt="" style="position:absolute;left:5045;top:-1914;width:3;height:624" fillcolor="#85aaed" stroked="f"/>
            <v:rect id="docshape713" o:spid="_x0000_s1248" alt="" style="position:absolute;left:5048;top:-1914;width:3;height:624" fillcolor="#85abee" stroked="f"/>
            <v:rect id="docshape714" o:spid="_x0000_s1249" alt="" style="position:absolute;left:5050;top:-1914;width:3;height:624" fillcolor="#85acef" stroked="f"/>
            <v:rect id="docshape715" o:spid="_x0000_s1250" alt="" style="position:absolute;left:5053;top:-1914;width:3;height:624" fillcolor="#84adf0" stroked="f"/>
            <v:rect id="docshape716" o:spid="_x0000_s1251" alt="" style="position:absolute;left:5055;top:-1914;width:3;height:624" fillcolor="#84aef1" stroked="f"/>
            <v:rect id="docshape717" o:spid="_x0000_s1252" alt="" style="position:absolute;left:5058;top:-1914;width:3;height:624" fillcolor="#84aff2" stroked="f"/>
            <v:rect id="docshape718" o:spid="_x0000_s1253" alt="" style="position:absolute;left:5060;top:-1914;width:3;height:624" fillcolor="#83b0f2" stroked="f"/>
            <v:rect id="docshape719" o:spid="_x0000_s1254" alt="" style="position:absolute;left:5063;top:-1914;width:3;height:624" fillcolor="#83b1f3" stroked="f"/>
            <v:rect id="docshape720" o:spid="_x0000_s1255" alt="" style="position:absolute;left:5065;top:-1914;width:3;height:624" fillcolor="#83b2f4" stroked="f"/>
            <v:rect id="docshape721" o:spid="_x0000_s1256" alt="" style="position:absolute;left:5068;top:-1914;width:3;height:624" fillcolor="#83b3f5" stroked="f"/>
            <v:rect id="docshape722" o:spid="_x0000_s1257" alt="" style="position:absolute;left:5071;top:-1914;width:3;height:624" fillcolor="#82b4f6" stroked="f"/>
            <v:rect id="docshape723" o:spid="_x0000_s1258" alt="" style="position:absolute;left:5073;top:-1914;width:3;height:624" fillcolor="#82b5f7" stroked="f"/>
            <v:rect id="docshape724" o:spid="_x0000_s1259" alt="" style="position:absolute;left:5076;top:-1914;width:3;height:624" fillcolor="#82b6f8" stroked="f"/>
            <v:rect id="docshape725" o:spid="_x0000_s1260" alt="" style="position:absolute;left:5078;top:-1914;width:3;height:624" fillcolor="#81b7f9" stroked="f"/>
            <v:rect id="docshape726" o:spid="_x0000_s1261" alt="" style="position:absolute;left:5081;top:-1914;width:3;height:624" fillcolor="#81b8fa" stroked="f"/>
            <v:rect id="docshape727" o:spid="_x0000_s1262" alt="" style="position:absolute;left:5083;top:-1914;width:3;height:624" fillcolor="#81b9fb" stroked="f"/>
            <v:rect id="docshape728" o:spid="_x0000_s1263" alt="" style="position:absolute;left:5086;top:-1914;width:3;height:624" fillcolor="#80bafb" stroked="f"/>
            <v:rect id="docshape729" o:spid="_x0000_s1264" alt="" style="position:absolute;left:5088;top:-1914;width:3;height:624" fillcolor="#80bbfc" stroked="f"/>
            <v:rect id="docshape730" o:spid="_x0000_s1265" alt="" style="position:absolute;left:5091;top:-1914;width:3;height:624" fillcolor="#80bcfd" stroked="f"/>
            <v:rect id="docshape731" o:spid="_x0000_s1266" alt="" style="position:absolute;left:5093;top:-1914;width:3;height:624" fillcolor="#7fbdfe" stroked="f"/>
            <v:shape id="docshape732" o:spid="_x0000_s1267" alt="" style="position:absolute;left:5096;top:-1914;width:5;height:624" coordorigin="5096,-1914" coordsize="5,624" path="m5101,-1914r-2,l5096,-1914r,624l5099,-1290r2,l5101,-1914xe" fillcolor="#7fbeff" stroked="f">
              <v:path arrowok="t"/>
            </v:shape>
            <v:rect id="docshape733" o:spid="_x0000_s1268" alt="" style="position:absolute;left:5207;top:-2317;width:142;height:1027" fillcolor="#9f59a5" stroked="f"/>
            <v:rect id="docshape734" o:spid="_x0000_s1269" alt="" style="position:absolute;left:5348;top:-2317;width:142;height:1027" fillcolor="#9f5aa6" stroked="f"/>
            <v:rect id="docshape735" o:spid="_x0000_s1270" alt="" style="position:absolute;left:5490;top:-2317;width:142;height:1027" fillcolor="#9e5ba7" stroked="f"/>
            <v:rect id="docshape736" o:spid="_x0000_s1271" alt="" style="position:absolute;left:5631;top:-2317;width:11;height:1027" fillcolor="#9e5ca8" stroked="f"/>
            <v:rect id="docshape737" o:spid="_x0000_s1272" alt="" style="position:absolute;left:5752;top:-2174;width:435;height:883" fillcolor="#7fbeff" stroked="f"/>
            <v:shape id="docshape738" o:spid="_x0000_s1273" type="#_x0000_t75" alt="" style="position:absolute;left:7119;top:-1542;width:435;height:252">
              <v:imagedata r:id="rId138" o:title=""/>
            </v:shape>
            <v:rect id="docshape739" o:spid="_x0000_s1274" alt="" style="position:absolute;left:7660;top:-1837;width:119;height:547" fillcolor="#9f59a5" stroked="f"/>
            <v:rect id="docshape740" o:spid="_x0000_s1275" alt="" style="position:absolute;left:7778;top:-1837;width:119;height:547" fillcolor="#9f5aa6" stroked="f"/>
            <v:rect id="docshape741" o:spid="_x0000_s1276" alt="" style="position:absolute;left:7896;top:-1837;width:119;height:547" fillcolor="#9e5ba7" stroked="f"/>
            <v:rect id="docshape742" o:spid="_x0000_s1277" alt="" style="position:absolute;left:8014;top:-1837;width:81;height:547" fillcolor="#9e5ca8" stroked="f"/>
            <v:rect id="docshape743" o:spid="_x0000_s1278" alt="" style="position:absolute;left:9541;top:-1346;width:5;height:56" fillcolor="#9f59a5" stroked="f"/>
            <v:rect id="docshape744" o:spid="_x0000_s1279" alt="" style="position:absolute;left:9545;top:-1346;width:5;height:56" fillcolor="#9f5aa6" stroked="f"/>
            <v:rect id="docshape745" o:spid="_x0000_s1280" alt="" style="position:absolute;left:9550;top:-1346;width:5;height:56" fillcolor="#9e5ba7" stroked="f"/>
            <v:rect id="docshape746" o:spid="_x0000_s1281" alt="" style="position:absolute;left:9554;top:-1346;width:5;height:56" fillcolor="#9e5ca8" stroked="f"/>
            <v:rect id="docshape747" o:spid="_x0000_s1282" alt="" style="position:absolute;left:9558;top:-1346;width:5;height:56" fillcolor="#9e5da9" stroked="f"/>
            <v:rect id="docshape748" o:spid="_x0000_s1283" alt="" style="position:absolute;left:9563;top:-1346;width:5;height:56" fillcolor="#9d5eaa" stroked="f"/>
            <v:rect id="docshape749" o:spid="_x0000_s1284" alt="" style="position:absolute;left:9567;top:-1346;width:5;height:56" fillcolor="#9d5faa" stroked="f"/>
            <v:rect id="docshape750" o:spid="_x0000_s1285" alt="" style="position:absolute;left:9571;top:-1346;width:5;height:56" fillcolor="#9d60ab" stroked="f"/>
            <v:rect id="docshape751" o:spid="_x0000_s1286" alt="" style="position:absolute;left:9575;top:-1346;width:5;height:56" fillcolor="#9c61ac" stroked="f"/>
            <v:rect id="docshape752" o:spid="_x0000_s1287" alt="" style="position:absolute;left:9580;top:-1346;width:5;height:56" fillcolor="#9c62ad" stroked="f"/>
            <v:rect id="docshape753" o:spid="_x0000_s1288" alt="" style="position:absolute;left:9584;top:-1346;width:5;height:56" fillcolor="#9c63ae" stroked="f"/>
            <v:rect id="docshape754" o:spid="_x0000_s1289" alt="" style="position:absolute;left:9588;top:-1346;width:5;height:56" fillcolor="#9b64af" stroked="f"/>
            <v:rect id="docshape755" o:spid="_x0000_s1290" alt="" style="position:absolute;left:9593;top:-1346;width:5;height:56" fillcolor="#9b65b0" stroked="f"/>
            <v:rect id="docshape756" o:spid="_x0000_s1291" alt="" style="position:absolute;left:9597;top:-1346;width:5;height:56" fillcolor="#9b66b1" stroked="f"/>
            <v:rect id="docshape757" o:spid="_x0000_s1292" alt="" style="position:absolute;left:9601;top:-1346;width:5;height:56" fillcolor="#9b67b2" stroked="f"/>
            <v:rect id="docshape758" o:spid="_x0000_s1293" alt="" style="position:absolute;left:9605;top:-1346;width:5;height:56" fillcolor="#9a68b3" stroked="f"/>
            <v:rect id="docshape759" o:spid="_x0000_s1294" alt="" style="position:absolute;left:9610;top:-1346;width:5;height:56" fillcolor="#9a69b3" stroked="f"/>
            <v:rect id="docshape760" o:spid="_x0000_s1295" alt="" style="position:absolute;left:9614;top:-1346;width:5;height:56" fillcolor="#9a6ab4" stroked="f"/>
            <v:rect id="docshape761" o:spid="_x0000_s1296" alt="" style="position:absolute;left:9618;top:-1346;width:5;height:56" fillcolor="#996bb5" stroked="f"/>
            <v:rect id="docshape762" o:spid="_x0000_s1297" alt="" style="position:absolute;left:9623;top:-1346;width:5;height:56" fillcolor="#996cb6" stroked="f"/>
            <v:rect id="docshape763" o:spid="_x0000_s1298" alt="" style="position:absolute;left:9627;top:-1346;width:5;height:56" fillcolor="#996db7" stroked="f"/>
            <v:rect id="docshape764" o:spid="_x0000_s1299" alt="" style="position:absolute;left:9631;top:-1346;width:5;height:56" fillcolor="#986eb8" stroked="f"/>
            <v:rect id="docshape765" o:spid="_x0000_s1300" alt="" style="position:absolute;left:9635;top:-1346;width:5;height:56" fillcolor="#986fb9" stroked="f"/>
            <v:rect id="docshape766" o:spid="_x0000_s1301" alt="" style="position:absolute;left:9640;top:-1346;width:5;height:56" fillcolor="#9870ba" stroked="f"/>
            <v:rect id="docshape767" o:spid="_x0000_s1302" alt="" style="position:absolute;left:9644;top:-1346;width:5;height:56" fillcolor="#9771bb" stroked="f"/>
            <v:rect id="docshape768" o:spid="_x0000_s1303" alt="" style="position:absolute;left:9648;top:-1346;width:5;height:56" fillcolor="#9772bc" stroked="f"/>
            <v:rect id="docshape769" o:spid="_x0000_s1304" alt="" style="position:absolute;left:9653;top:-1346;width:5;height:56" fillcolor="#9773bc" stroked="f"/>
            <v:rect id="docshape770" o:spid="_x0000_s1305" alt="" style="position:absolute;left:9657;top:-1346;width:5;height:56" fillcolor="#9674bd" stroked="f"/>
            <v:rect id="docshape771" o:spid="_x0000_s1306" alt="" style="position:absolute;left:9661;top:-1346;width:5;height:56" fillcolor="#9675be" stroked="f"/>
            <v:rect id="docshape772" o:spid="_x0000_s1307" alt="" style="position:absolute;left:9665;top:-1346;width:5;height:56" fillcolor="#9676bf" stroked="f"/>
            <v:rect id="docshape773" o:spid="_x0000_s1308" alt="" style="position:absolute;left:9670;top:-1346;width:5;height:56" fillcolor="#9577c0" stroked="f"/>
            <v:rect id="docshape774" o:spid="_x0000_s1309" alt="" style="position:absolute;left:9674;top:-1346;width:5;height:56" fillcolor="#9578c1" stroked="f"/>
            <v:rect id="docshape775" o:spid="_x0000_s1310" alt="" style="position:absolute;left:9678;top:-1346;width:5;height:56" fillcolor="#9579c2" stroked="f"/>
            <v:rect id="docshape776" o:spid="_x0000_s1311" alt="" style="position:absolute;left:9683;top:-1346;width:5;height:56" fillcolor="#947ac3" stroked="f"/>
            <v:rect id="docshape777" o:spid="_x0000_s1312" alt="" style="position:absolute;left:9687;top:-1346;width:5;height:56" fillcolor="#947bc4" stroked="f"/>
            <v:rect id="docshape778" o:spid="_x0000_s1313" alt="" style="position:absolute;left:9691;top:-1346;width:5;height:56" fillcolor="#947cc5" stroked="f"/>
            <v:rect id="docshape779" o:spid="_x0000_s1314" alt="" style="position:absolute;left:9695;top:-1346;width:5;height:56" fillcolor="#937dc5" stroked="f"/>
            <v:rect id="docshape780" o:spid="_x0000_s1315" alt="" style="position:absolute;left:9700;top:-1346;width:5;height:56" fillcolor="#937ec6" stroked="f"/>
            <v:rect id="docshape781" o:spid="_x0000_s1316" alt="" style="position:absolute;left:9704;top:-1346;width:5;height:56" fillcolor="#937fc7" stroked="f"/>
            <v:rect id="docshape782" o:spid="_x0000_s1317" alt="" style="position:absolute;left:9708;top:-1346;width:5;height:56" fillcolor="#9380c8" stroked="f"/>
            <v:rect id="docshape783" o:spid="_x0000_s1318" alt="" style="position:absolute;left:9713;top:-1346;width:5;height:56" fillcolor="#9281c9" stroked="f"/>
            <v:rect id="docshape784" o:spid="_x0000_s1319" alt="" style="position:absolute;left:9717;top:-1346;width:5;height:56" fillcolor="#9282ca" stroked="f"/>
            <v:rect id="docshape785" o:spid="_x0000_s1320" alt="" style="position:absolute;left:9721;top:-1346;width:5;height:56" fillcolor="#9283cb" stroked="f"/>
            <v:rect id="docshape786" o:spid="_x0000_s1321" alt="" style="position:absolute;left:9725;top:-1346;width:5;height:56" fillcolor="#9184cc" stroked="f"/>
            <v:rect id="docshape787" o:spid="_x0000_s1322" alt="" style="position:absolute;left:9730;top:-1346;width:5;height:56" fillcolor="#9185cd" stroked="f"/>
            <v:rect id="docshape788" o:spid="_x0000_s1323" alt="" style="position:absolute;left:9734;top:-1346;width:5;height:56" fillcolor="#9186ce" stroked="f"/>
            <v:rect id="docshape789" o:spid="_x0000_s1324" alt="" style="position:absolute;left:9738;top:-1346;width:5;height:56" fillcolor="#9087ce" stroked="f"/>
            <v:rect id="docshape790" o:spid="_x0000_s1325" alt="" style="position:absolute;left:9742;top:-1346;width:5;height:56" fillcolor="#9088cf" stroked="f"/>
            <v:rect id="docshape791" o:spid="_x0000_s1326" alt="" style="position:absolute;left:9747;top:-1346;width:5;height:56" fillcolor="#9089d0" stroked="f"/>
            <v:rect id="docshape792" o:spid="_x0000_s1327" alt="" style="position:absolute;left:9751;top:-1346;width:5;height:56" fillcolor="#8f8ad1" stroked="f"/>
            <v:rect id="docshape793" o:spid="_x0000_s1328" alt="" style="position:absolute;left:9755;top:-1346;width:5;height:56" fillcolor="#8f8cd2" stroked="f"/>
            <v:rect id="docshape794" o:spid="_x0000_s1329" alt="" style="position:absolute;left:9760;top:-1346;width:5;height:56" fillcolor="#8f8dd3" stroked="f"/>
            <v:rect id="docshape795" o:spid="_x0000_s1330" alt="" style="position:absolute;left:9764;top:-1346;width:5;height:56" fillcolor="#8e8ed4" stroked="f"/>
            <v:rect id="docshape796" o:spid="_x0000_s1331" alt="" style="position:absolute;left:9768;top:-1346;width:5;height:56" fillcolor="#8e8fd5" stroked="f"/>
            <v:rect id="docshape797" o:spid="_x0000_s1332" alt="" style="position:absolute;left:9772;top:-1346;width:5;height:56" fillcolor="#8e90d6" stroked="f"/>
            <v:rect id="docshape798" o:spid="_x0000_s1333" alt="" style="position:absolute;left:9777;top:-1346;width:5;height:56" fillcolor="#8d91d7" stroked="f"/>
            <v:rect id="docshape799" o:spid="_x0000_s1334" alt="" style="position:absolute;left:9781;top:-1346;width:5;height:56" fillcolor="#8d92d7" stroked="f"/>
            <v:rect id="docshape800" o:spid="_x0000_s1335" alt="" style="position:absolute;left:9785;top:-1346;width:5;height:56" fillcolor="#8d93d8" stroked="f"/>
            <v:rect id="docshape801" o:spid="_x0000_s1336" alt="" style="position:absolute;left:9790;top:-1346;width:5;height:56" fillcolor="#8c94d9" stroked="f"/>
            <v:rect id="docshape802" o:spid="_x0000_s1337" alt="" style="position:absolute;left:9794;top:-1346;width:5;height:56" fillcolor="#8c95da" stroked="f"/>
            <v:rect id="docshape803" o:spid="_x0000_s1338" alt="" style="position:absolute;left:9798;top:-1346;width:5;height:56" fillcolor="#8c96db" stroked="f"/>
            <v:rect id="docshape804" o:spid="_x0000_s1339" alt="" style="position:absolute;left:9802;top:-1346;width:5;height:56" fillcolor="#8b97dc" stroked="f"/>
            <v:rect id="docshape805" o:spid="_x0000_s1340" alt="" style="position:absolute;left:9807;top:-1346;width:5;height:56" fillcolor="#8b98dd" stroked="f"/>
            <v:rect id="docshape806" o:spid="_x0000_s1341" alt="" style="position:absolute;left:9811;top:-1346;width:5;height:56" fillcolor="#8b99de" stroked="f"/>
            <v:rect id="docshape807" o:spid="_x0000_s1342" alt="" style="position:absolute;left:9815;top:-1346;width:5;height:56" fillcolor="#8b9adf" stroked="f"/>
            <v:rect id="docshape808" o:spid="_x0000_s1343" alt="" style="position:absolute;left:9820;top:-1346;width:5;height:56" fillcolor="#8a9be0" stroked="f"/>
            <v:rect id="docshape809" o:spid="_x0000_s1344" alt="" style="position:absolute;left:9824;top:-1346;width:5;height:56" fillcolor="#8a9ce0" stroked="f"/>
            <v:rect id="docshape810" o:spid="_x0000_s1345" alt="" style="position:absolute;left:9828;top:-1346;width:5;height:56" fillcolor="#8a9de1" stroked="f"/>
            <v:rect id="docshape811" o:spid="_x0000_s1346" alt="" style="position:absolute;left:9832;top:-1346;width:5;height:56" fillcolor="#899ee2" stroked="f"/>
            <v:rect id="docshape812" o:spid="_x0000_s1347" alt="" style="position:absolute;left:9837;top:-1346;width:5;height:56" fillcolor="#899fe3" stroked="f"/>
            <v:rect id="docshape813" o:spid="_x0000_s1348" alt="" style="position:absolute;left:9841;top:-1346;width:5;height:56" fillcolor="#89a0e4" stroked="f"/>
            <v:rect id="docshape814" o:spid="_x0000_s1349" alt="" style="position:absolute;left:9845;top:-1346;width:5;height:56" fillcolor="#88a1e5" stroked="f"/>
            <v:rect id="docshape815" o:spid="_x0000_s1350" alt="" style="position:absolute;left:9850;top:-1346;width:5;height:56" fillcolor="#88a2e6" stroked="f"/>
            <v:rect id="docshape816" o:spid="_x0000_s1351" alt="" style="position:absolute;left:9854;top:-1346;width:5;height:56" fillcolor="#88a3e7" stroked="f"/>
            <v:rect id="docshape817" o:spid="_x0000_s1352" alt="" style="position:absolute;left:9858;top:-1346;width:5;height:56" fillcolor="#87a4e8" stroked="f"/>
            <v:rect id="docshape818" o:spid="_x0000_s1353" alt="" style="position:absolute;left:9862;top:-1346;width:5;height:56" fillcolor="#87a5e9" stroked="f"/>
            <v:rect id="docshape819" o:spid="_x0000_s1354" alt="" style="position:absolute;left:9867;top:-1346;width:5;height:56" fillcolor="#87a6e9" stroked="f"/>
            <v:rect id="docshape820" o:spid="_x0000_s1355" alt="" style="position:absolute;left:9871;top:-1346;width:5;height:56" fillcolor="#86a7ea" stroked="f"/>
            <v:rect id="docshape821" o:spid="_x0000_s1356" alt="" style="position:absolute;left:9875;top:-1346;width:5;height:56" fillcolor="#86a8eb" stroked="f"/>
            <v:rect id="docshape822" o:spid="_x0000_s1357" alt="" style="position:absolute;left:9880;top:-1346;width:5;height:56" fillcolor="#86a9ec" stroked="f"/>
            <v:rect id="docshape823" o:spid="_x0000_s1358" alt="" style="position:absolute;left:9884;top:-1346;width:5;height:56" fillcolor="#85aaed" stroked="f"/>
            <v:rect id="docshape824" o:spid="_x0000_s1359" alt="" style="position:absolute;left:9888;top:-1346;width:5;height:56" fillcolor="#85abee" stroked="f"/>
            <v:rect id="docshape825" o:spid="_x0000_s1360" alt="" style="position:absolute;left:9892;top:-1346;width:5;height:56" fillcolor="#85acef" stroked="f"/>
            <v:rect id="docshape826" o:spid="_x0000_s1361" alt="" style="position:absolute;left:9897;top:-1346;width:5;height:56" fillcolor="#84adf0" stroked="f"/>
            <v:rect id="docshape827" o:spid="_x0000_s1362" alt="" style="position:absolute;left:9901;top:-1346;width:5;height:56" fillcolor="#84aef1" stroked="f"/>
            <v:rect id="docshape828" o:spid="_x0000_s1363" alt="" style="position:absolute;left:9905;top:-1346;width:5;height:56" fillcolor="#84aff2" stroked="f"/>
            <v:rect id="docshape829" o:spid="_x0000_s1364" alt="" style="position:absolute;left:9910;top:-1346;width:5;height:56" fillcolor="#83b0f2" stroked="f"/>
            <v:rect id="docshape830" o:spid="_x0000_s1365" alt="" style="position:absolute;left:9914;top:-1346;width:5;height:56" fillcolor="#83b1f3" stroked="f"/>
            <v:rect id="docshape831" o:spid="_x0000_s1366" alt="" style="position:absolute;left:9918;top:-1346;width:5;height:56" fillcolor="#83b2f4" stroked="f"/>
            <v:rect id="docshape832" o:spid="_x0000_s1367" alt="" style="position:absolute;left:9922;top:-1346;width:5;height:56" fillcolor="#83b3f5" stroked="f"/>
            <v:rect id="docshape833" o:spid="_x0000_s1368" alt="" style="position:absolute;left:9927;top:-1346;width:5;height:56" fillcolor="#82b4f6" stroked="f"/>
            <v:rect id="docshape834" o:spid="_x0000_s1369" alt="" style="position:absolute;left:9931;top:-1346;width:5;height:56" fillcolor="#82b5f7" stroked="f"/>
            <v:rect id="docshape835" o:spid="_x0000_s1370" alt="" style="position:absolute;left:9935;top:-1346;width:5;height:56" fillcolor="#82b6f8" stroked="f"/>
            <v:rect id="docshape836" o:spid="_x0000_s1371" alt="" style="position:absolute;left:9940;top:-1346;width:5;height:56" fillcolor="#81b7f9" stroked="f"/>
            <v:rect id="docshape837" o:spid="_x0000_s1372" alt="" style="position:absolute;left:9944;top:-1346;width:5;height:56" fillcolor="#81b8fa" stroked="f"/>
            <v:rect id="docshape838" o:spid="_x0000_s1373" alt="" style="position:absolute;left:9948;top:-1346;width:5;height:56" fillcolor="#81b9fb" stroked="f"/>
            <v:rect id="docshape839" o:spid="_x0000_s1374" alt="" style="position:absolute;left:9952;top:-1346;width:5;height:56" fillcolor="#80bafb" stroked="f"/>
            <v:rect id="docshape840" o:spid="_x0000_s1375" alt="" style="position:absolute;left:9957;top:-1346;width:5;height:56" fillcolor="#80bbfc" stroked="f"/>
            <v:rect id="docshape841" o:spid="_x0000_s1376" alt="" style="position:absolute;left:9961;top:-1346;width:5;height:56" fillcolor="#80bcfd" stroked="f"/>
            <v:rect id="docshape842" o:spid="_x0000_s1377" alt="" style="position:absolute;left:9965;top:-1346;width:5;height:56" fillcolor="#7fbdfe" stroked="f"/>
            <v:shape id="docshape843" o:spid="_x0000_s1378" alt="" style="position:absolute;left:9970;top:-1346;width:7;height:56" coordorigin="9970,-1345" coordsize="7,56" path="m9977,-1345r-3,l9970,-1345r,55l9974,-1290r3,l9977,-1345xe" fillcolor="#7fbeff" stroked="f">
              <v:path arrowok="t"/>
            </v:shape>
            <v:rect id="docshape844" o:spid="_x0000_s1379" alt="" style="position:absolute;left:10082;top:-1346;width:119;height:56" fillcolor="#9f59a5" stroked="f"/>
            <v:rect id="docshape845" o:spid="_x0000_s1380" alt="" style="position:absolute;left:10200;top:-1346;width:119;height:56" fillcolor="#9f5aa6" stroked="f"/>
            <v:rect id="docshape846" o:spid="_x0000_s1381" alt="" style="position:absolute;left:10319;top:-1346;width:119;height:56" fillcolor="#9e5ba7" stroked="f"/>
            <v:rect id="docshape847" o:spid="_x0000_s1382" alt="" style="position:absolute;left:10437;top:-1346;width:81;height:56" fillcolor="#9e5ca8" stroked="f"/>
            <v:rect id="docshape848" o:spid="_x0000_s1383" alt="" style="position:absolute;left:8205;top:-1725;width:435;height:435" fillcolor="#7fbeff" stroked="f"/>
            <w10:wrap anchorx="page"/>
          </v:group>
        </w:pict>
      </w:r>
      <w:r>
        <w:pict w14:anchorId="224B62DD">
          <v:shape id="docshape849" o:spid="_x0000_s1041" alt="" style="position:absolute;left:0;text-align:left;margin-left:75.25pt;margin-top:-89.6pt;width:8.2pt;height:5.95pt;z-index:15811072;mso-wrap-edited:f;mso-width-percent:0;mso-height-percent:0;mso-position-horizontal-relative:page;mso-width-percent:0;mso-height-percent:0" coordsize="164,119" o:spt="100" adj="0,,0" path="m50,2l36,2,31,8r-6,4l13,20,6,24,,26,6,41r4,-1l14,38r9,-4l27,31r3,-2l30,116r20,l50,2xm163,59r,-13l161,34,157,24r-3,-7l153,15,146,5,143,3r,50l143,65r-1,5l141,81r-1,4l137,93r-2,3l130,100r-3,1l120,101r-3,-1l112,96r-2,-3l107,85r-1,-4l105,70r,-5l105,50r,-2l106,37r1,-4l110,25r2,-2l117,18r3,-1l127,17r3,1l133,20r2,3l137,25r3,8l141,37r1,6l142,48r1,5l143,3,136,,118,r-6,1l103,6r-5,4l92,20r-3,6l85,41r,7l84,59r1,14l87,84r3,10l95,103r7,10l112,118r24,l146,113r7,-10l154,101r3,-7l161,84r2,-11l163,59xe" fillcolor="#484949" stroked="f">
            <v:stroke joinstyle="round"/>
            <v:formulas/>
            <v:path arrowok="t" o:connecttype="custom" o:connectlocs="22860,-1136650;15875,-1130300;3810,-1122680;3810,-1111885;8890,-1113790;17145,-1118235;19050,-1064260;31750,-1136650;103505,-1108710;99695,-1122680;97155,-1128395;90805,-1136015;90805,-1096645;89535,-1086485;86995,-1078865;82550,-1074420;76200,-1073785;71120,-1076960;67945,-1083945;66675,-1093470;66675,-1106170;67310,-1114425;69850,-1122045;74295,-1126490;80645,-1127125;84455,-1125220;86995,-1122045;89535,-1114425;90170,-1107440;90805,-1136015;74930,-1137920;65405,-1134110;58420,-1125220;53975,-1111885;53340,-1100455;55245,-1084580;60325,-1072515;71120,-1062990;92710,-1066165;97790,-1073785;102235,-1084580;103505,-1100455" o:connectangles="0,0,0,0,0,0,0,0,0,0,0,0,0,0,0,0,0,0,0,0,0,0,0,0,0,0,0,0,0,0,0,0,0,0,0,0,0,0,0,0,0,0"/>
            <w10:wrap anchorx="page"/>
          </v:shape>
        </w:pict>
      </w:r>
      <w:r>
        <w:pict w14:anchorId="7E473C81">
          <v:shape id="docshape850" o:spid="_x0000_s1040" alt="" style="position:absolute;left:0;text-align:left;margin-left:79.6pt;margin-top:-67.6pt;width:3.95pt;height:5.95pt;z-index:15811584;mso-wrap-edited:f;mso-width-percent:0;mso-height-percent:0;mso-position-horizontal-relative:page;mso-width-percent:0;mso-height-percent:0" coordsize="79,119" o:spt="100" adj="0,,0" path="m51,l33,,27,1,18,6r-4,4l7,20,4,26,1,41,,47,,59,,72,2,84,6,94r4,9l17,113r10,5l51,118r10,-5l68,103r1,-2l35,101r-3,-1l28,95,26,92,23,85,22,80,20,70r,-5l20,49r,-2l22,37r1,-4l26,25r2,-3l32,18r3,-1l69,17,68,15,61,5,51,xm69,17r-26,l46,18r2,2l50,22r2,3l55,33r1,4l57,42r1,5l58,53r,12l58,70,56,80r-1,5l52,92r-2,3l46,100r-3,1l69,101r4,-7l76,84,78,72r,-13l78,45,76,34,73,23,69,17xe" fillcolor="#484949" stroked="f">
            <v:stroke joinstyle="round"/>
            <v:formulas/>
            <v:path arrowok="t" o:connecttype="custom" o:connectlocs="20955,-858520;11430,-854710;4445,-845820;635,-832485;0,-821055;1270,-805180;6350,-793115;17145,-783590;38735,-786765;43815,-794385;20320,-795020;16510,-800100;13970,-807720;12700,-817245;12700,-828675;14605,-837565;17780,-844550;22225,-847725;43180,-848995;32385,-858520;27305,-847725;30480,-845820;33020,-842645;35560,-835025;36830,-828675;36830,-817245;35560,-807720;33020,-800100;29210,-795020;43815,-794385;48260,-805180;49530,-821055;48260,-836930;43815,-847725" o:connectangles="0,0,0,0,0,0,0,0,0,0,0,0,0,0,0,0,0,0,0,0,0,0,0,0,0,0,0,0,0,0,0,0,0,0"/>
            <w10:wrap anchorx="page"/>
          </v:shape>
        </w:pict>
      </w:r>
      <w:r w:rsidR="00EC16DA">
        <w:rPr>
          <w:color w:val="1C1731"/>
        </w:rPr>
        <w:t>The</w:t>
      </w:r>
      <w:r w:rsidR="00EC16DA">
        <w:rPr>
          <w:color w:val="1C1731"/>
          <w:spacing w:val="40"/>
        </w:rPr>
        <w:t xml:space="preserve"> </w:t>
      </w:r>
      <w:r w:rsidR="00EC16DA">
        <w:rPr>
          <w:color w:val="1C1731"/>
        </w:rPr>
        <w:t>female</w:t>
      </w:r>
      <w:r w:rsidR="00EC16DA">
        <w:rPr>
          <w:color w:val="1C1731"/>
          <w:spacing w:val="40"/>
        </w:rPr>
        <w:t xml:space="preserve"> </w:t>
      </w:r>
      <w:r w:rsidR="00EC16DA">
        <w:rPr>
          <w:color w:val="1C1731"/>
        </w:rPr>
        <w:t>participants</w:t>
      </w:r>
      <w:r w:rsidR="00EC16DA">
        <w:rPr>
          <w:color w:val="1C1731"/>
          <w:spacing w:val="40"/>
        </w:rPr>
        <w:t xml:space="preserve"> </w:t>
      </w:r>
      <w:r w:rsidR="00EC16DA">
        <w:rPr>
          <w:color w:val="1C1731"/>
        </w:rPr>
        <w:t>preferred</w:t>
      </w:r>
      <w:r w:rsidR="00EC16DA">
        <w:rPr>
          <w:color w:val="1C1731"/>
          <w:spacing w:val="40"/>
        </w:rPr>
        <w:t xml:space="preserve"> </w:t>
      </w:r>
      <w:r w:rsidR="00EC16DA">
        <w:rPr>
          <w:color w:val="1C1731"/>
        </w:rPr>
        <w:t>phones,</w:t>
      </w:r>
      <w:r w:rsidR="00EC16DA">
        <w:rPr>
          <w:color w:val="1C1731"/>
          <w:spacing w:val="40"/>
        </w:rPr>
        <w:t xml:space="preserve"> </w:t>
      </w:r>
      <w:r w:rsidR="00EC16DA">
        <w:rPr>
          <w:color w:val="1C1731"/>
        </w:rPr>
        <w:t>where</w:t>
      </w:r>
      <w:r w:rsidR="00EC16DA">
        <w:rPr>
          <w:color w:val="1C1731"/>
          <w:spacing w:val="40"/>
        </w:rPr>
        <w:t xml:space="preserve"> </w:t>
      </w:r>
      <w:r w:rsidR="00EC16DA">
        <w:rPr>
          <w:color w:val="1C1731"/>
        </w:rPr>
        <w:t>they</w:t>
      </w:r>
      <w:r w:rsidR="00EC16DA">
        <w:rPr>
          <w:color w:val="1C1731"/>
          <w:spacing w:val="40"/>
        </w:rPr>
        <w:t xml:space="preserve"> </w:t>
      </w:r>
      <w:r w:rsidR="00EC16DA">
        <w:rPr>
          <w:color w:val="1C1731"/>
        </w:rPr>
        <w:t>noted</w:t>
      </w:r>
      <w:r w:rsidR="00EC16DA">
        <w:rPr>
          <w:color w:val="1C1731"/>
          <w:spacing w:val="40"/>
        </w:rPr>
        <w:t xml:space="preserve"> </w:t>
      </w:r>
      <w:r w:rsidR="00EC16DA">
        <w:rPr>
          <w:color w:val="1C1731"/>
        </w:rPr>
        <w:t>their</w:t>
      </w:r>
      <w:r w:rsidR="00EC16DA">
        <w:rPr>
          <w:color w:val="1C1731"/>
          <w:spacing w:val="40"/>
        </w:rPr>
        <w:t xml:space="preserve"> </w:t>
      </w:r>
      <w:r w:rsidR="00EC16DA">
        <w:rPr>
          <w:color w:val="1C1731"/>
        </w:rPr>
        <w:t>mobility,</w:t>
      </w:r>
      <w:r w:rsidR="00EC16DA">
        <w:rPr>
          <w:color w:val="1C1731"/>
          <w:spacing w:val="40"/>
        </w:rPr>
        <w:t xml:space="preserve"> </w:t>
      </w:r>
      <w:r w:rsidR="00EC16DA">
        <w:rPr>
          <w:color w:val="1C1731"/>
        </w:rPr>
        <w:t>easy</w:t>
      </w:r>
      <w:r w:rsidR="00EC16DA">
        <w:rPr>
          <w:color w:val="1C1731"/>
          <w:spacing w:val="40"/>
        </w:rPr>
        <w:t xml:space="preserve"> </w:t>
      </w:r>
      <w:r w:rsidR="00EC16DA">
        <w:rPr>
          <w:color w:val="1C1731"/>
        </w:rPr>
        <w:t>access,</w:t>
      </w:r>
      <w:r w:rsidR="00EC16DA">
        <w:rPr>
          <w:color w:val="1C1731"/>
          <w:spacing w:val="40"/>
        </w:rPr>
        <w:t xml:space="preserve"> </w:t>
      </w:r>
      <w:r w:rsidR="00EC16DA">
        <w:rPr>
          <w:color w:val="1C1731"/>
        </w:rPr>
        <w:t>and availability</w:t>
      </w:r>
      <w:r w:rsidR="00EC16DA">
        <w:rPr>
          <w:color w:val="1C1731"/>
          <w:spacing w:val="40"/>
        </w:rPr>
        <w:t xml:space="preserve"> </w:t>
      </w:r>
      <w:r w:rsidR="00EC16DA">
        <w:rPr>
          <w:color w:val="1C1731"/>
        </w:rPr>
        <w:t>as</w:t>
      </w:r>
      <w:r w:rsidR="00EC16DA">
        <w:rPr>
          <w:color w:val="1C1731"/>
          <w:spacing w:val="40"/>
        </w:rPr>
        <w:t xml:space="preserve"> </w:t>
      </w:r>
      <w:r w:rsidR="00EC16DA">
        <w:rPr>
          <w:color w:val="1C1731"/>
        </w:rPr>
        <w:t>being</w:t>
      </w:r>
      <w:r w:rsidR="00EC16DA">
        <w:rPr>
          <w:color w:val="1C1731"/>
          <w:spacing w:val="40"/>
        </w:rPr>
        <w:t xml:space="preserve"> </w:t>
      </w:r>
      <w:r w:rsidR="00EC16DA">
        <w:rPr>
          <w:color w:val="1C1731"/>
        </w:rPr>
        <w:t>reasons</w:t>
      </w:r>
      <w:r w:rsidR="00EC16DA">
        <w:rPr>
          <w:color w:val="1C1731"/>
          <w:spacing w:val="40"/>
        </w:rPr>
        <w:t xml:space="preserve"> </w:t>
      </w:r>
      <w:r w:rsidR="00EC16DA">
        <w:rPr>
          <w:color w:val="1C1731"/>
        </w:rPr>
        <w:t>for</w:t>
      </w:r>
      <w:r w:rsidR="00EC16DA">
        <w:rPr>
          <w:color w:val="1C1731"/>
          <w:spacing w:val="40"/>
        </w:rPr>
        <w:t xml:space="preserve"> </w:t>
      </w:r>
      <w:r w:rsidR="00EC16DA">
        <w:rPr>
          <w:color w:val="1C1731"/>
        </w:rPr>
        <w:t>preference.</w:t>
      </w:r>
      <w:r w:rsidR="00EC16DA">
        <w:rPr>
          <w:color w:val="1C1731"/>
          <w:spacing w:val="40"/>
        </w:rPr>
        <w:t xml:space="preserve"> </w:t>
      </w:r>
      <w:r w:rsidR="00EC16DA">
        <w:rPr>
          <w:color w:val="1C1731"/>
        </w:rPr>
        <w:t>Participants</w:t>
      </w:r>
      <w:r w:rsidR="00EC16DA">
        <w:rPr>
          <w:color w:val="1C1731"/>
          <w:spacing w:val="40"/>
        </w:rPr>
        <w:t xml:space="preserve"> </w:t>
      </w:r>
      <w:r w:rsidR="00EC16DA">
        <w:rPr>
          <w:color w:val="1C1731"/>
        </w:rPr>
        <w:t>noted:</w:t>
      </w:r>
    </w:p>
    <w:p w14:paraId="3F3E7D75" w14:textId="77777777" w:rsidR="005B1E76" w:rsidRDefault="00EC16DA">
      <w:pPr>
        <w:pStyle w:val="BodyText"/>
        <w:tabs>
          <w:tab w:val="left" w:pos="1159"/>
        </w:tabs>
        <w:spacing w:before="179" w:line="278" w:lineRule="auto"/>
        <w:ind w:left="1160" w:right="924" w:hanging="341"/>
      </w:pPr>
      <w:r>
        <w:rPr>
          <w:rFonts w:ascii="Myriad Pro" w:hAnsi="Myriad Pro"/>
          <w:color w:val="1C1731"/>
          <w:spacing w:val="-10"/>
        </w:rPr>
        <w:t>»</w:t>
      </w:r>
      <w:r>
        <w:rPr>
          <w:rFonts w:ascii="Myriad Pro" w:hAnsi="Myriad Pro"/>
          <w:color w:val="1C1731"/>
        </w:rPr>
        <w:tab/>
      </w:r>
      <w:r>
        <w:rPr>
          <w:color w:val="1C1731"/>
        </w:rPr>
        <w:t>The</w:t>
      </w:r>
      <w:r>
        <w:rPr>
          <w:color w:val="1C1731"/>
          <w:spacing w:val="30"/>
        </w:rPr>
        <w:t xml:space="preserve"> </w:t>
      </w:r>
      <w:r>
        <w:rPr>
          <w:color w:val="1C1731"/>
        </w:rPr>
        <w:t>phone</w:t>
      </w:r>
      <w:r>
        <w:rPr>
          <w:color w:val="1C1731"/>
          <w:spacing w:val="30"/>
        </w:rPr>
        <w:t xml:space="preserve"> </w:t>
      </w:r>
      <w:r>
        <w:rPr>
          <w:color w:val="1C1731"/>
        </w:rPr>
        <w:t>definitely,</w:t>
      </w:r>
      <w:r>
        <w:rPr>
          <w:color w:val="1C1731"/>
          <w:spacing w:val="30"/>
        </w:rPr>
        <w:t xml:space="preserve"> </w:t>
      </w:r>
      <w:r>
        <w:rPr>
          <w:color w:val="1C1731"/>
        </w:rPr>
        <w:t>because</w:t>
      </w:r>
      <w:r>
        <w:rPr>
          <w:color w:val="1C1731"/>
          <w:spacing w:val="30"/>
        </w:rPr>
        <w:t xml:space="preserve"> </w:t>
      </w:r>
      <w:r>
        <w:rPr>
          <w:color w:val="1C1731"/>
        </w:rPr>
        <w:t>everyone</w:t>
      </w:r>
      <w:r>
        <w:rPr>
          <w:color w:val="1C1731"/>
          <w:spacing w:val="30"/>
        </w:rPr>
        <w:t xml:space="preserve"> </w:t>
      </w:r>
      <w:r>
        <w:rPr>
          <w:color w:val="1C1731"/>
        </w:rPr>
        <w:t>has</w:t>
      </w:r>
      <w:r>
        <w:rPr>
          <w:color w:val="1C1731"/>
          <w:spacing w:val="30"/>
        </w:rPr>
        <w:t xml:space="preserve"> </w:t>
      </w:r>
      <w:r>
        <w:rPr>
          <w:color w:val="1C1731"/>
        </w:rPr>
        <w:t>a</w:t>
      </w:r>
      <w:r>
        <w:rPr>
          <w:color w:val="1C1731"/>
          <w:spacing w:val="30"/>
        </w:rPr>
        <w:t xml:space="preserve"> </w:t>
      </w:r>
      <w:r>
        <w:rPr>
          <w:color w:val="1C1731"/>
        </w:rPr>
        <w:t>phone</w:t>
      </w:r>
      <w:r>
        <w:rPr>
          <w:color w:val="1C1731"/>
          <w:spacing w:val="30"/>
        </w:rPr>
        <w:t xml:space="preserve"> </w:t>
      </w:r>
      <w:r>
        <w:rPr>
          <w:color w:val="1C1731"/>
        </w:rPr>
        <w:t>and</w:t>
      </w:r>
      <w:r>
        <w:rPr>
          <w:color w:val="1C1731"/>
          <w:spacing w:val="30"/>
        </w:rPr>
        <w:t xml:space="preserve"> </w:t>
      </w:r>
      <w:proofErr w:type="spellStart"/>
      <w:r>
        <w:rPr>
          <w:color w:val="1C1731"/>
        </w:rPr>
        <w:t>wifi</w:t>
      </w:r>
      <w:proofErr w:type="spellEnd"/>
      <w:r>
        <w:rPr>
          <w:color w:val="1C1731"/>
          <w:spacing w:val="30"/>
        </w:rPr>
        <w:t xml:space="preserve"> </w:t>
      </w:r>
      <w:r>
        <w:rPr>
          <w:color w:val="1C1731"/>
        </w:rPr>
        <w:t>is</w:t>
      </w:r>
      <w:r>
        <w:rPr>
          <w:color w:val="1C1731"/>
          <w:spacing w:val="30"/>
        </w:rPr>
        <w:t xml:space="preserve"> </w:t>
      </w:r>
      <w:r>
        <w:rPr>
          <w:color w:val="1C1731"/>
        </w:rPr>
        <w:t>all</w:t>
      </w:r>
      <w:r>
        <w:rPr>
          <w:color w:val="1C1731"/>
          <w:spacing w:val="30"/>
        </w:rPr>
        <w:t xml:space="preserve"> </w:t>
      </w:r>
      <w:r>
        <w:rPr>
          <w:color w:val="1C1731"/>
        </w:rPr>
        <w:t>you</w:t>
      </w:r>
      <w:r>
        <w:rPr>
          <w:color w:val="1C1731"/>
          <w:spacing w:val="30"/>
        </w:rPr>
        <w:t xml:space="preserve"> </w:t>
      </w:r>
      <w:r>
        <w:rPr>
          <w:color w:val="1C1731"/>
        </w:rPr>
        <w:t>need</w:t>
      </w:r>
      <w:r>
        <w:rPr>
          <w:color w:val="1C1731"/>
          <w:spacing w:val="30"/>
        </w:rPr>
        <w:t xml:space="preserve"> </w:t>
      </w:r>
      <w:r>
        <w:rPr>
          <w:color w:val="1C1731"/>
        </w:rPr>
        <w:t>which</w:t>
      </w:r>
      <w:r>
        <w:rPr>
          <w:color w:val="1C1731"/>
          <w:spacing w:val="30"/>
        </w:rPr>
        <w:t xml:space="preserve"> </w:t>
      </w:r>
      <w:r>
        <w:rPr>
          <w:color w:val="1C1731"/>
        </w:rPr>
        <w:t>isn’t</w:t>
      </w:r>
      <w:r>
        <w:rPr>
          <w:color w:val="1C1731"/>
          <w:spacing w:val="30"/>
        </w:rPr>
        <w:t xml:space="preserve"> </w:t>
      </w:r>
      <w:r>
        <w:rPr>
          <w:color w:val="1C1731"/>
        </w:rPr>
        <w:t>hard</w:t>
      </w:r>
      <w:r>
        <w:rPr>
          <w:color w:val="1C1731"/>
          <w:spacing w:val="30"/>
        </w:rPr>
        <w:t xml:space="preserve"> </w:t>
      </w:r>
      <w:r>
        <w:rPr>
          <w:color w:val="1C1731"/>
        </w:rPr>
        <w:t>to find.</w:t>
      </w:r>
      <w:r>
        <w:rPr>
          <w:color w:val="1C1731"/>
          <w:spacing w:val="80"/>
        </w:rPr>
        <w:t xml:space="preserve"> </w:t>
      </w:r>
      <w:r>
        <w:rPr>
          <w:color w:val="1C1731"/>
        </w:rPr>
        <w:t>You</w:t>
      </w:r>
      <w:r>
        <w:rPr>
          <w:color w:val="1C1731"/>
          <w:spacing w:val="40"/>
        </w:rPr>
        <w:t xml:space="preserve"> </w:t>
      </w:r>
      <w:r>
        <w:rPr>
          <w:color w:val="1C1731"/>
        </w:rPr>
        <w:t>can</w:t>
      </w:r>
      <w:r>
        <w:rPr>
          <w:color w:val="1C1731"/>
          <w:spacing w:val="40"/>
        </w:rPr>
        <w:t xml:space="preserve"> </w:t>
      </w:r>
      <w:r>
        <w:rPr>
          <w:color w:val="1C1731"/>
        </w:rPr>
        <w:t>just</w:t>
      </w:r>
      <w:r>
        <w:rPr>
          <w:color w:val="1C1731"/>
          <w:spacing w:val="40"/>
        </w:rPr>
        <w:t xml:space="preserve"> </w:t>
      </w:r>
      <w:r>
        <w:rPr>
          <w:color w:val="1C1731"/>
        </w:rPr>
        <w:t>reach</w:t>
      </w:r>
      <w:r>
        <w:rPr>
          <w:color w:val="1C1731"/>
          <w:spacing w:val="40"/>
        </w:rPr>
        <w:t xml:space="preserve"> </w:t>
      </w:r>
      <w:r>
        <w:rPr>
          <w:color w:val="1C1731"/>
        </w:rPr>
        <w:t>into</w:t>
      </w:r>
      <w:r>
        <w:rPr>
          <w:color w:val="1C1731"/>
          <w:spacing w:val="40"/>
        </w:rPr>
        <w:t xml:space="preserve"> </w:t>
      </w:r>
      <w:r>
        <w:rPr>
          <w:color w:val="1C1731"/>
        </w:rPr>
        <w:t>your</w:t>
      </w:r>
      <w:r>
        <w:rPr>
          <w:color w:val="1C1731"/>
          <w:spacing w:val="40"/>
        </w:rPr>
        <w:t xml:space="preserve"> </w:t>
      </w:r>
      <w:r>
        <w:rPr>
          <w:color w:val="1C1731"/>
        </w:rPr>
        <w:t>pocket</w:t>
      </w:r>
      <w:r>
        <w:rPr>
          <w:color w:val="1C1731"/>
          <w:spacing w:val="40"/>
        </w:rPr>
        <w:t xml:space="preserve"> </w:t>
      </w:r>
      <w:r>
        <w:rPr>
          <w:color w:val="1C1731"/>
        </w:rPr>
        <w:t>and</w:t>
      </w:r>
      <w:r>
        <w:rPr>
          <w:color w:val="1C1731"/>
          <w:spacing w:val="40"/>
        </w:rPr>
        <w:t xml:space="preserve"> </w:t>
      </w:r>
      <w:r>
        <w:rPr>
          <w:color w:val="1C1731"/>
        </w:rPr>
        <w:t>play</w:t>
      </w:r>
      <w:r>
        <w:rPr>
          <w:color w:val="1C1731"/>
          <w:spacing w:val="39"/>
        </w:rPr>
        <w:t xml:space="preserve"> </w:t>
      </w:r>
      <w:r>
        <w:rPr>
          <w:color w:val="1C1731"/>
        </w:rPr>
        <w:t>you</w:t>
      </w:r>
      <w:r>
        <w:rPr>
          <w:color w:val="1C1731"/>
          <w:spacing w:val="40"/>
        </w:rPr>
        <w:t xml:space="preserve"> </w:t>
      </w:r>
      <w:r>
        <w:rPr>
          <w:color w:val="1C1731"/>
        </w:rPr>
        <w:t>know</w:t>
      </w:r>
      <w:r>
        <w:rPr>
          <w:color w:val="1C1731"/>
          <w:spacing w:val="40"/>
        </w:rPr>
        <w:t xml:space="preserve"> </w:t>
      </w:r>
      <w:r>
        <w:rPr>
          <w:color w:val="1C1731"/>
        </w:rPr>
        <w:t>(Auckland</w:t>
      </w:r>
      <w:r>
        <w:rPr>
          <w:color w:val="1C1731"/>
          <w:spacing w:val="40"/>
        </w:rPr>
        <w:t xml:space="preserve"> </w:t>
      </w:r>
      <w:r>
        <w:rPr>
          <w:color w:val="1C1731"/>
        </w:rPr>
        <w:t>FG</w:t>
      </w:r>
      <w:r>
        <w:rPr>
          <w:color w:val="1C1731"/>
          <w:spacing w:val="40"/>
        </w:rPr>
        <w:t xml:space="preserve"> </w:t>
      </w:r>
      <w:r>
        <w:rPr>
          <w:color w:val="1C1731"/>
        </w:rPr>
        <w:t>1).</w:t>
      </w:r>
    </w:p>
    <w:p w14:paraId="5B5FC712" w14:textId="77777777" w:rsidR="005B1E76" w:rsidRDefault="00EC16DA">
      <w:pPr>
        <w:pStyle w:val="BodyText"/>
        <w:tabs>
          <w:tab w:val="left" w:pos="1159"/>
        </w:tabs>
        <w:spacing w:before="183" w:line="278" w:lineRule="auto"/>
        <w:ind w:left="1160" w:right="1630" w:hanging="341"/>
      </w:pPr>
      <w:r>
        <w:rPr>
          <w:rFonts w:ascii="Myriad Pro" w:hAnsi="Myriad Pro"/>
          <w:color w:val="1C1731"/>
          <w:spacing w:val="-10"/>
        </w:rPr>
        <w:t>»</w:t>
      </w:r>
      <w:r>
        <w:rPr>
          <w:rFonts w:ascii="Myriad Pro" w:hAnsi="Myriad Pro"/>
          <w:color w:val="1C1731"/>
        </w:rPr>
        <w:tab/>
      </w:r>
      <w:r>
        <w:rPr>
          <w:color w:val="1C1731"/>
        </w:rPr>
        <w:t>Phones</w:t>
      </w:r>
      <w:r>
        <w:rPr>
          <w:color w:val="1C1731"/>
          <w:spacing w:val="33"/>
        </w:rPr>
        <w:t xml:space="preserve"> </w:t>
      </w:r>
      <w:r>
        <w:rPr>
          <w:color w:val="1C1731"/>
        </w:rPr>
        <w:t>are</w:t>
      </w:r>
      <w:r>
        <w:rPr>
          <w:color w:val="1C1731"/>
          <w:spacing w:val="33"/>
        </w:rPr>
        <w:t xml:space="preserve"> </w:t>
      </w:r>
      <w:r>
        <w:rPr>
          <w:color w:val="1C1731"/>
        </w:rPr>
        <w:t>more</w:t>
      </w:r>
      <w:r>
        <w:rPr>
          <w:color w:val="1C1731"/>
          <w:spacing w:val="33"/>
        </w:rPr>
        <w:t xml:space="preserve"> </w:t>
      </w:r>
      <w:r>
        <w:rPr>
          <w:color w:val="1C1731"/>
        </w:rPr>
        <w:t>popular</w:t>
      </w:r>
      <w:r>
        <w:rPr>
          <w:color w:val="1C1731"/>
          <w:spacing w:val="33"/>
        </w:rPr>
        <w:t xml:space="preserve"> </w:t>
      </w:r>
      <w:r>
        <w:rPr>
          <w:color w:val="1C1731"/>
        </w:rPr>
        <w:t>because</w:t>
      </w:r>
      <w:r>
        <w:rPr>
          <w:color w:val="1C1731"/>
          <w:spacing w:val="33"/>
        </w:rPr>
        <w:t xml:space="preserve"> </w:t>
      </w:r>
      <w:r>
        <w:rPr>
          <w:color w:val="1C1731"/>
        </w:rPr>
        <w:t>nearly</w:t>
      </w:r>
      <w:r>
        <w:rPr>
          <w:color w:val="1C1731"/>
          <w:spacing w:val="33"/>
        </w:rPr>
        <w:t xml:space="preserve"> </w:t>
      </w:r>
      <w:r>
        <w:rPr>
          <w:color w:val="1C1731"/>
        </w:rPr>
        <w:t>everyone</w:t>
      </w:r>
      <w:r>
        <w:rPr>
          <w:color w:val="1C1731"/>
          <w:spacing w:val="33"/>
        </w:rPr>
        <w:t xml:space="preserve"> </w:t>
      </w:r>
      <w:r>
        <w:rPr>
          <w:color w:val="1C1731"/>
        </w:rPr>
        <w:t>has</w:t>
      </w:r>
      <w:r>
        <w:rPr>
          <w:color w:val="1C1731"/>
          <w:spacing w:val="33"/>
        </w:rPr>
        <w:t xml:space="preserve"> </w:t>
      </w:r>
      <w:r>
        <w:rPr>
          <w:color w:val="1C1731"/>
        </w:rPr>
        <w:t>a</w:t>
      </w:r>
      <w:r>
        <w:rPr>
          <w:color w:val="1C1731"/>
          <w:spacing w:val="33"/>
        </w:rPr>
        <w:t xml:space="preserve"> </w:t>
      </w:r>
      <w:r>
        <w:rPr>
          <w:color w:val="1C1731"/>
        </w:rPr>
        <w:t>phone,</w:t>
      </w:r>
      <w:r>
        <w:rPr>
          <w:color w:val="1C1731"/>
          <w:spacing w:val="33"/>
        </w:rPr>
        <w:t xml:space="preserve"> </w:t>
      </w:r>
      <w:r>
        <w:rPr>
          <w:color w:val="1C1731"/>
        </w:rPr>
        <w:t>not</w:t>
      </w:r>
      <w:r>
        <w:rPr>
          <w:color w:val="1C1731"/>
          <w:spacing w:val="33"/>
        </w:rPr>
        <w:t xml:space="preserve"> </w:t>
      </w:r>
      <w:r>
        <w:rPr>
          <w:color w:val="1C1731"/>
        </w:rPr>
        <w:t>everyone</w:t>
      </w:r>
      <w:r>
        <w:rPr>
          <w:color w:val="1C1731"/>
          <w:spacing w:val="33"/>
        </w:rPr>
        <w:t xml:space="preserve"> </w:t>
      </w:r>
      <w:r>
        <w:rPr>
          <w:color w:val="1C1731"/>
        </w:rPr>
        <w:t>has</w:t>
      </w:r>
      <w:r>
        <w:rPr>
          <w:color w:val="1C1731"/>
          <w:spacing w:val="33"/>
        </w:rPr>
        <w:t xml:space="preserve"> </w:t>
      </w:r>
      <w:r>
        <w:rPr>
          <w:color w:val="1C1731"/>
        </w:rPr>
        <w:t>a</w:t>
      </w:r>
      <w:r>
        <w:rPr>
          <w:color w:val="1C1731"/>
          <w:spacing w:val="33"/>
        </w:rPr>
        <w:t xml:space="preserve"> </w:t>
      </w:r>
      <w:r>
        <w:rPr>
          <w:color w:val="1C1731"/>
        </w:rPr>
        <w:t xml:space="preserve">ps4 </w:t>
      </w:r>
      <w:r>
        <w:rPr>
          <w:color w:val="1C1731"/>
          <w:spacing w:val="-2"/>
        </w:rPr>
        <w:t>(Porirua).</w:t>
      </w:r>
    </w:p>
    <w:p w14:paraId="0464E804" w14:textId="77777777" w:rsidR="005B1E76" w:rsidRDefault="00EC16DA">
      <w:pPr>
        <w:pStyle w:val="BodyText"/>
        <w:tabs>
          <w:tab w:val="left" w:pos="1159"/>
        </w:tabs>
        <w:spacing w:before="183"/>
        <w:ind w:left="819"/>
      </w:pPr>
      <w:r>
        <w:rPr>
          <w:rFonts w:ascii="Myriad Pro" w:hAnsi="Myriad Pro"/>
          <w:color w:val="1C1731"/>
          <w:spacing w:val="-10"/>
        </w:rPr>
        <w:t>»</w:t>
      </w:r>
      <w:r>
        <w:rPr>
          <w:rFonts w:ascii="Myriad Pro" w:hAnsi="Myriad Pro"/>
          <w:color w:val="1C1731"/>
        </w:rPr>
        <w:tab/>
      </w:r>
      <w:r>
        <w:rPr>
          <w:color w:val="1C1731"/>
        </w:rPr>
        <w:t>I</w:t>
      </w:r>
      <w:r>
        <w:rPr>
          <w:color w:val="1C1731"/>
          <w:spacing w:val="29"/>
        </w:rPr>
        <w:t xml:space="preserve"> </w:t>
      </w:r>
      <w:r>
        <w:rPr>
          <w:color w:val="1C1731"/>
        </w:rPr>
        <w:t>prefer</w:t>
      </w:r>
      <w:r>
        <w:rPr>
          <w:color w:val="1C1731"/>
          <w:spacing w:val="30"/>
        </w:rPr>
        <w:t xml:space="preserve"> </w:t>
      </w:r>
      <w:r>
        <w:rPr>
          <w:color w:val="1C1731"/>
        </w:rPr>
        <w:t>the</w:t>
      </w:r>
      <w:r>
        <w:rPr>
          <w:color w:val="1C1731"/>
          <w:spacing w:val="30"/>
        </w:rPr>
        <w:t xml:space="preserve"> </w:t>
      </w:r>
      <w:r>
        <w:rPr>
          <w:color w:val="1C1731"/>
        </w:rPr>
        <w:t>phone</w:t>
      </w:r>
      <w:r>
        <w:rPr>
          <w:color w:val="1C1731"/>
          <w:spacing w:val="30"/>
        </w:rPr>
        <w:t xml:space="preserve"> </w:t>
      </w:r>
      <w:r>
        <w:rPr>
          <w:color w:val="1C1731"/>
        </w:rPr>
        <w:t>because</w:t>
      </w:r>
      <w:r>
        <w:rPr>
          <w:color w:val="1C1731"/>
          <w:spacing w:val="29"/>
        </w:rPr>
        <w:t xml:space="preserve"> </w:t>
      </w:r>
      <w:r>
        <w:rPr>
          <w:color w:val="1C1731"/>
        </w:rPr>
        <w:t>I</w:t>
      </w:r>
      <w:r>
        <w:rPr>
          <w:color w:val="1C1731"/>
          <w:spacing w:val="30"/>
        </w:rPr>
        <w:t xml:space="preserve"> </w:t>
      </w:r>
      <w:r>
        <w:rPr>
          <w:color w:val="1C1731"/>
        </w:rPr>
        <w:t>don’t</w:t>
      </w:r>
      <w:r>
        <w:rPr>
          <w:color w:val="1C1731"/>
          <w:spacing w:val="30"/>
        </w:rPr>
        <w:t xml:space="preserve"> </w:t>
      </w:r>
      <w:r>
        <w:rPr>
          <w:color w:val="1C1731"/>
        </w:rPr>
        <w:t>have</w:t>
      </w:r>
      <w:r>
        <w:rPr>
          <w:color w:val="1C1731"/>
          <w:spacing w:val="30"/>
        </w:rPr>
        <w:t xml:space="preserve"> </w:t>
      </w:r>
      <w:r>
        <w:rPr>
          <w:color w:val="1C1731"/>
        </w:rPr>
        <w:t>a</w:t>
      </w:r>
      <w:r>
        <w:rPr>
          <w:color w:val="1C1731"/>
          <w:spacing w:val="29"/>
        </w:rPr>
        <w:t xml:space="preserve"> </w:t>
      </w:r>
      <w:r>
        <w:rPr>
          <w:color w:val="1C1731"/>
        </w:rPr>
        <w:t>console</w:t>
      </w:r>
      <w:r>
        <w:rPr>
          <w:color w:val="1C1731"/>
          <w:spacing w:val="30"/>
        </w:rPr>
        <w:t xml:space="preserve"> </w:t>
      </w:r>
      <w:r>
        <w:rPr>
          <w:color w:val="1C1731"/>
        </w:rPr>
        <w:t>(Auckland</w:t>
      </w:r>
      <w:r>
        <w:rPr>
          <w:color w:val="1C1731"/>
          <w:spacing w:val="30"/>
        </w:rPr>
        <w:t xml:space="preserve"> </w:t>
      </w:r>
      <w:r>
        <w:rPr>
          <w:color w:val="1C1731"/>
        </w:rPr>
        <w:t>FG</w:t>
      </w:r>
      <w:r>
        <w:rPr>
          <w:color w:val="1C1731"/>
          <w:spacing w:val="30"/>
        </w:rPr>
        <w:t xml:space="preserve"> </w:t>
      </w:r>
      <w:r>
        <w:rPr>
          <w:color w:val="1C1731"/>
          <w:spacing w:val="-5"/>
        </w:rPr>
        <w:t>2).</w:t>
      </w:r>
    </w:p>
    <w:p w14:paraId="2E259934" w14:textId="77777777" w:rsidR="005B1E76" w:rsidRDefault="00EC16DA">
      <w:pPr>
        <w:pStyle w:val="BodyText"/>
        <w:tabs>
          <w:tab w:val="left" w:pos="1159"/>
        </w:tabs>
        <w:spacing w:before="208"/>
        <w:ind w:left="819"/>
      </w:pPr>
      <w:r>
        <w:rPr>
          <w:rFonts w:ascii="Myriad Pro" w:hAnsi="Myriad Pro"/>
          <w:color w:val="1C1731"/>
          <w:spacing w:val="-10"/>
        </w:rPr>
        <w:t>»</w:t>
      </w:r>
      <w:r>
        <w:rPr>
          <w:rFonts w:ascii="Myriad Pro" w:hAnsi="Myriad Pro"/>
          <w:color w:val="1C1731"/>
        </w:rPr>
        <w:tab/>
      </w:r>
      <w:r>
        <w:rPr>
          <w:color w:val="1C1731"/>
        </w:rPr>
        <w:t>It’s</w:t>
      </w:r>
      <w:r>
        <w:rPr>
          <w:color w:val="1C1731"/>
          <w:spacing w:val="34"/>
        </w:rPr>
        <w:t xml:space="preserve"> </w:t>
      </w:r>
      <w:r>
        <w:rPr>
          <w:color w:val="1C1731"/>
        </w:rPr>
        <w:t>accessible</w:t>
      </w:r>
      <w:r>
        <w:rPr>
          <w:color w:val="1C1731"/>
          <w:spacing w:val="36"/>
        </w:rPr>
        <w:t xml:space="preserve"> </w:t>
      </w:r>
      <w:r>
        <w:rPr>
          <w:color w:val="1C1731"/>
        </w:rPr>
        <w:t>and</w:t>
      </w:r>
      <w:r>
        <w:rPr>
          <w:color w:val="1C1731"/>
          <w:spacing w:val="36"/>
        </w:rPr>
        <w:t xml:space="preserve"> </w:t>
      </w:r>
      <w:r>
        <w:rPr>
          <w:color w:val="1C1731"/>
        </w:rPr>
        <w:t>you</w:t>
      </w:r>
      <w:r>
        <w:rPr>
          <w:color w:val="1C1731"/>
          <w:spacing w:val="36"/>
        </w:rPr>
        <w:t xml:space="preserve"> </w:t>
      </w:r>
      <w:r>
        <w:rPr>
          <w:color w:val="1C1731"/>
        </w:rPr>
        <w:t>take</w:t>
      </w:r>
      <w:r>
        <w:rPr>
          <w:color w:val="1C1731"/>
          <w:spacing w:val="36"/>
        </w:rPr>
        <w:t xml:space="preserve"> </w:t>
      </w:r>
      <w:r>
        <w:rPr>
          <w:color w:val="1C1731"/>
        </w:rPr>
        <w:t>it</w:t>
      </w:r>
      <w:r>
        <w:rPr>
          <w:color w:val="1C1731"/>
          <w:spacing w:val="36"/>
        </w:rPr>
        <w:t xml:space="preserve"> </w:t>
      </w:r>
      <w:r>
        <w:rPr>
          <w:color w:val="1C1731"/>
        </w:rPr>
        <w:t>everywhere</w:t>
      </w:r>
      <w:r>
        <w:rPr>
          <w:color w:val="1C1731"/>
          <w:spacing w:val="37"/>
        </w:rPr>
        <w:t xml:space="preserve"> </w:t>
      </w:r>
      <w:r>
        <w:rPr>
          <w:color w:val="1C1731"/>
          <w:spacing w:val="-2"/>
        </w:rPr>
        <w:t>(Timaru).</w:t>
      </w:r>
    </w:p>
    <w:p w14:paraId="737318C2" w14:textId="77777777" w:rsidR="005B1E76" w:rsidRDefault="00EC16DA">
      <w:pPr>
        <w:pStyle w:val="BodyText"/>
        <w:tabs>
          <w:tab w:val="left" w:pos="1159"/>
        </w:tabs>
        <w:spacing w:before="208"/>
        <w:ind w:left="819"/>
      </w:pPr>
      <w:r>
        <w:rPr>
          <w:rFonts w:ascii="Myriad Pro" w:hAnsi="Myriad Pro"/>
          <w:color w:val="1C1731"/>
          <w:spacing w:val="-10"/>
        </w:rPr>
        <w:t>»</w:t>
      </w:r>
      <w:r>
        <w:rPr>
          <w:rFonts w:ascii="Myriad Pro" w:hAnsi="Myriad Pro"/>
          <w:color w:val="1C1731"/>
        </w:rPr>
        <w:tab/>
      </w:r>
      <w:r>
        <w:rPr>
          <w:color w:val="1C1731"/>
        </w:rPr>
        <w:t>It’s</w:t>
      </w:r>
      <w:r>
        <w:rPr>
          <w:color w:val="1C1731"/>
          <w:spacing w:val="27"/>
        </w:rPr>
        <w:t xml:space="preserve"> </w:t>
      </w:r>
      <w:r>
        <w:rPr>
          <w:color w:val="1C1731"/>
        </w:rPr>
        <w:t>always</w:t>
      </w:r>
      <w:r>
        <w:rPr>
          <w:color w:val="1C1731"/>
          <w:spacing w:val="30"/>
        </w:rPr>
        <w:t xml:space="preserve"> </w:t>
      </w:r>
      <w:r>
        <w:rPr>
          <w:color w:val="1C1731"/>
        </w:rPr>
        <w:t>with</w:t>
      </w:r>
      <w:r>
        <w:rPr>
          <w:color w:val="1C1731"/>
          <w:spacing w:val="30"/>
        </w:rPr>
        <w:t xml:space="preserve"> </w:t>
      </w:r>
      <w:r>
        <w:rPr>
          <w:color w:val="1C1731"/>
        </w:rPr>
        <w:t>you</w:t>
      </w:r>
      <w:r>
        <w:rPr>
          <w:color w:val="1C1731"/>
          <w:spacing w:val="30"/>
        </w:rPr>
        <w:t xml:space="preserve"> </w:t>
      </w:r>
      <w:r>
        <w:rPr>
          <w:color w:val="1C1731"/>
        </w:rPr>
        <w:t>like</w:t>
      </w:r>
      <w:r>
        <w:rPr>
          <w:color w:val="1C1731"/>
          <w:spacing w:val="30"/>
        </w:rPr>
        <w:t xml:space="preserve"> </w:t>
      </w:r>
      <w:r>
        <w:rPr>
          <w:color w:val="1C1731"/>
        </w:rPr>
        <w:t>you</w:t>
      </w:r>
      <w:r>
        <w:rPr>
          <w:color w:val="1C1731"/>
          <w:spacing w:val="30"/>
        </w:rPr>
        <w:t xml:space="preserve"> </w:t>
      </w:r>
      <w:r>
        <w:rPr>
          <w:color w:val="1C1731"/>
        </w:rPr>
        <w:t>just</w:t>
      </w:r>
      <w:r>
        <w:rPr>
          <w:color w:val="1C1731"/>
          <w:spacing w:val="30"/>
        </w:rPr>
        <w:t xml:space="preserve"> </w:t>
      </w:r>
      <w:r>
        <w:rPr>
          <w:color w:val="1C1731"/>
        </w:rPr>
        <w:t>reach</w:t>
      </w:r>
      <w:r>
        <w:rPr>
          <w:color w:val="1C1731"/>
          <w:spacing w:val="30"/>
        </w:rPr>
        <w:t xml:space="preserve"> </w:t>
      </w:r>
      <w:r>
        <w:rPr>
          <w:color w:val="1C1731"/>
        </w:rPr>
        <w:t>into</w:t>
      </w:r>
      <w:r>
        <w:rPr>
          <w:color w:val="1C1731"/>
          <w:spacing w:val="30"/>
        </w:rPr>
        <w:t xml:space="preserve"> </w:t>
      </w:r>
      <w:r>
        <w:rPr>
          <w:color w:val="1C1731"/>
        </w:rPr>
        <w:t>your</w:t>
      </w:r>
      <w:r>
        <w:rPr>
          <w:color w:val="1C1731"/>
          <w:spacing w:val="30"/>
        </w:rPr>
        <w:t xml:space="preserve"> </w:t>
      </w:r>
      <w:r>
        <w:rPr>
          <w:color w:val="1C1731"/>
        </w:rPr>
        <w:t>pocket</w:t>
      </w:r>
      <w:r>
        <w:rPr>
          <w:color w:val="1C1731"/>
          <w:spacing w:val="30"/>
        </w:rPr>
        <w:t xml:space="preserve"> </w:t>
      </w:r>
      <w:r>
        <w:rPr>
          <w:color w:val="1C1731"/>
        </w:rPr>
        <w:t>and</w:t>
      </w:r>
      <w:r>
        <w:rPr>
          <w:color w:val="1C1731"/>
          <w:spacing w:val="30"/>
        </w:rPr>
        <w:t xml:space="preserve"> </w:t>
      </w:r>
      <w:r>
        <w:rPr>
          <w:color w:val="1C1731"/>
        </w:rPr>
        <w:t>it’s</w:t>
      </w:r>
      <w:r>
        <w:rPr>
          <w:color w:val="1C1731"/>
          <w:spacing w:val="30"/>
        </w:rPr>
        <w:t xml:space="preserve"> </w:t>
      </w:r>
      <w:r>
        <w:rPr>
          <w:color w:val="1C1731"/>
        </w:rPr>
        <w:t>there</w:t>
      </w:r>
      <w:r>
        <w:rPr>
          <w:color w:val="1C1731"/>
          <w:spacing w:val="30"/>
        </w:rPr>
        <w:t xml:space="preserve"> </w:t>
      </w:r>
      <w:r>
        <w:rPr>
          <w:color w:val="1C1731"/>
          <w:spacing w:val="-2"/>
        </w:rPr>
        <w:t>(Christchurch).</w:t>
      </w:r>
    </w:p>
    <w:p w14:paraId="2189C583" w14:textId="77777777" w:rsidR="005B1E76" w:rsidRDefault="005B1E76">
      <w:pPr>
        <w:sectPr w:rsidR="005B1E76">
          <w:pgSz w:w="11910" w:h="16840"/>
          <w:pgMar w:top="700" w:right="340" w:bottom="480" w:left="400" w:header="386" w:footer="298" w:gutter="0"/>
          <w:cols w:space="720"/>
        </w:sectPr>
      </w:pPr>
    </w:p>
    <w:p w14:paraId="3D6AEFF5" w14:textId="77777777" w:rsidR="005B1E76" w:rsidRDefault="00EC16DA">
      <w:pPr>
        <w:pStyle w:val="BodyText"/>
      </w:pPr>
      <w:r>
        <w:rPr>
          <w:noProof/>
        </w:rPr>
        <w:lastRenderedPageBreak/>
        <w:drawing>
          <wp:anchor distT="0" distB="0" distL="0" distR="0" simplePos="0" relativeHeight="15812096" behindDoc="0" locked="0" layoutInCell="1" allowOverlap="1" wp14:anchorId="4161B50C" wp14:editId="5C6B622D">
            <wp:simplePos x="0" y="0"/>
            <wp:positionH relativeFrom="page">
              <wp:posOffset>0</wp:posOffset>
            </wp:positionH>
            <wp:positionV relativeFrom="page">
              <wp:posOffset>0</wp:posOffset>
            </wp:positionV>
            <wp:extent cx="162001" cy="10692003"/>
            <wp:effectExtent l="0" t="0" r="0" b="0"/>
            <wp:wrapNone/>
            <wp:docPr id="2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12608" behindDoc="0" locked="0" layoutInCell="1" allowOverlap="1" wp14:anchorId="1EA249DE" wp14:editId="52F8843E">
            <wp:simplePos x="0" y="0"/>
            <wp:positionH relativeFrom="page">
              <wp:posOffset>324002</wp:posOffset>
            </wp:positionH>
            <wp:positionV relativeFrom="page">
              <wp:posOffset>10558805</wp:posOffset>
            </wp:positionV>
            <wp:extent cx="162001" cy="133197"/>
            <wp:effectExtent l="0" t="0" r="0" b="0"/>
            <wp:wrapNone/>
            <wp:docPr id="2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4A845AC7" w14:textId="77777777" w:rsidR="005B1E76" w:rsidRDefault="005B1E76">
      <w:pPr>
        <w:pStyle w:val="BodyText"/>
      </w:pPr>
    </w:p>
    <w:p w14:paraId="529B56CA" w14:textId="77777777" w:rsidR="005B1E76" w:rsidRDefault="005B1E76">
      <w:pPr>
        <w:pStyle w:val="BodyText"/>
      </w:pPr>
    </w:p>
    <w:p w14:paraId="2C5D5CB3" w14:textId="77777777" w:rsidR="005B1E76" w:rsidRDefault="005B1E76">
      <w:pPr>
        <w:pStyle w:val="BodyText"/>
      </w:pPr>
    </w:p>
    <w:p w14:paraId="14BA064A" w14:textId="77777777" w:rsidR="005B1E76" w:rsidRDefault="005B1E76">
      <w:pPr>
        <w:pStyle w:val="BodyText"/>
      </w:pPr>
    </w:p>
    <w:p w14:paraId="3F8FEE65" w14:textId="77777777" w:rsidR="005B1E76" w:rsidRDefault="005B1E76">
      <w:pPr>
        <w:pStyle w:val="BodyText"/>
      </w:pPr>
    </w:p>
    <w:p w14:paraId="0FB9644C" w14:textId="77777777" w:rsidR="005B1E76" w:rsidRDefault="005B1E76">
      <w:pPr>
        <w:pStyle w:val="BodyText"/>
        <w:rPr>
          <w:sz w:val="16"/>
        </w:rPr>
      </w:pPr>
    </w:p>
    <w:p w14:paraId="564975A6" w14:textId="77777777" w:rsidR="005B1E76" w:rsidRDefault="00EC16DA">
      <w:pPr>
        <w:pStyle w:val="BodyText"/>
        <w:spacing w:before="95" w:line="292" w:lineRule="auto"/>
        <w:ind w:left="677" w:right="644"/>
        <w:jc w:val="both"/>
      </w:pPr>
      <w:r>
        <w:rPr>
          <w:color w:val="1C1731"/>
        </w:rPr>
        <w:t>For</w:t>
      </w:r>
      <w:r>
        <w:rPr>
          <w:color w:val="1C1731"/>
          <w:spacing w:val="38"/>
        </w:rPr>
        <w:t xml:space="preserve"> </w:t>
      </w:r>
      <w:r>
        <w:rPr>
          <w:color w:val="1C1731"/>
        </w:rPr>
        <w:t>the</w:t>
      </w:r>
      <w:r>
        <w:rPr>
          <w:color w:val="1C1731"/>
          <w:spacing w:val="38"/>
        </w:rPr>
        <w:t xml:space="preserve"> </w:t>
      </w:r>
      <w:r>
        <w:rPr>
          <w:color w:val="1C1731"/>
        </w:rPr>
        <w:t>male</w:t>
      </w:r>
      <w:r>
        <w:rPr>
          <w:color w:val="1C1731"/>
          <w:spacing w:val="38"/>
        </w:rPr>
        <w:t xml:space="preserve"> </w:t>
      </w:r>
      <w:r>
        <w:rPr>
          <w:color w:val="1C1731"/>
        </w:rPr>
        <w:t>participants,</w:t>
      </w:r>
      <w:r>
        <w:rPr>
          <w:color w:val="1C1731"/>
          <w:spacing w:val="38"/>
        </w:rPr>
        <w:t xml:space="preserve"> </w:t>
      </w:r>
      <w:r>
        <w:rPr>
          <w:color w:val="1C1731"/>
        </w:rPr>
        <w:t>consoles</w:t>
      </w:r>
      <w:r>
        <w:rPr>
          <w:color w:val="1C1731"/>
          <w:spacing w:val="38"/>
        </w:rPr>
        <w:t xml:space="preserve"> </w:t>
      </w:r>
      <w:r>
        <w:rPr>
          <w:color w:val="1C1731"/>
        </w:rPr>
        <w:t>were</w:t>
      </w:r>
      <w:r>
        <w:rPr>
          <w:color w:val="1C1731"/>
          <w:spacing w:val="38"/>
        </w:rPr>
        <w:t xml:space="preserve"> </w:t>
      </w:r>
      <w:r>
        <w:rPr>
          <w:color w:val="1C1731"/>
        </w:rPr>
        <w:t>their</w:t>
      </w:r>
      <w:r>
        <w:rPr>
          <w:color w:val="1C1731"/>
          <w:spacing w:val="38"/>
        </w:rPr>
        <w:t xml:space="preserve"> </w:t>
      </w:r>
      <w:r>
        <w:rPr>
          <w:color w:val="1C1731"/>
        </w:rPr>
        <w:t>preferred</w:t>
      </w:r>
      <w:r>
        <w:rPr>
          <w:color w:val="1C1731"/>
          <w:spacing w:val="38"/>
        </w:rPr>
        <w:t xml:space="preserve"> </w:t>
      </w:r>
      <w:r>
        <w:rPr>
          <w:color w:val="1C1731"/>
        </w:rPr>
        <w:t>device</w:t>
      </w:r>
      <w:r>
        <w:rPr>
          <w:color w:val="1C1731"/>
          <w:spacing w:val="38"/>
        </w:rPr>
        <w:t xml:space="preserve"> </w:t>
      </w:r>
      <w:r>
        <w:rPr>
          <w:color w:val="1C1731"/>
        </w:rPr>
        <w:t>of</w:t>
      </w:r>
      <w:r>
        <w:rPr>
          <w:color w:val="1C1731"/>
          <w:spacing w:val="38"/>
        </w:rPr>
        <w:t xml:space="preserve"> </w:t>
      </w:r>
      <w:r>
        <w:rPr>
          <w:color w:val="1C1731"/>
        </w:rPr>
        <w:t>choice</w:t>
      </w:r>
      <w:r>
        <w:rPr>
          <w:color w:val="1C1731"/>
          <w:spacing w:val="38"/>
        </w:rPr>
        <w:t xml:space="preserve"> </w:t>
      </w:r>
      <w:r>
        <w:rPr>
          <w:color w:val="1C1731"/>
        </w:rPr>
        <w:t>irrespective</w:t>
      </w:r>
      <w:r>
        <w:rPr>
          <w:color w:val="1C1731"/>
          <w:spacing w:val="38"/>
        </w:rPr>
        <w:t xml:space="preserve"> </w:t>
      </w:r>
      <w:r>
        <w:rPr>
          <w:color w:val="1C1731"/>
        </w:rPr>
        <w:t>of</w:t>
      </w:r>
      <w:r>
        <w:rPr>
          <w:color w:val="1C1731"/>
          <w:spacing w:val="38"/>
        </w:rPr>
        <w:t xml:space="preserve"> </w:t>
      </w:r>
      <w:r>
        <w:rPr>
          <w:color w:val="1C1731"/>
        </w:rPr>
        <w:t>age</w:t>
      </w:r>
      <w:r>
        <w:rPr>
          <w:color w:val="1C1731"/>
          <w:spacing w:val="38"/>
        </w:rPr>
        <w:t xml:space="preserve"> </w:t>
      </w:r>
      <w:r>
        <w:rPr>
          <w:color w:val="1C1731"/>
        </w:rPr>
        <w:t>or</w:t>
      </w:r>
      <w:r>
        <w:rPr>
          <w:color w:val="1C1731"/>
          <w:spacing w:val="38"/>
        </w:rPr>
        <w:t xml:space="preserve"> </w:t>
      </w:r>
      <w:r>
        <w:rPr>
          <w:color w:val="1C1731"/>
        </w:rPr>
        <w:t>region. The</w:t>
      </w:r>
      <w:r>
        <w:rPr>
          <w:color w:val="1C1731"/>
          <w:spacing w:val="38"/>
        </w:rPr>
        <w:t xml:space="preserve"> </w:t>
      </w:r>
      <w:r>
        <w:rPr>
          <w:color w:val="1C1731"/>
        </w:rPr>
        <w:t>reasons</w:t>
      </w:r>
      <w:r>
        <w:rPr>
          <w:color w:val="1C1731"/>
          <w:spacing w:val="38"/>
        </w:rPr>
        <w:t xml:space="preserve"> </w:t>
      </w:r>
      <w:r>
        <w:rPr>
          <w:color w:val="1C1731"/>
        </w:rPr>
        <w:t>why</w:t>
      </w:r>
      <w:r>
        <w:rPr>
          <w:color w:val="1C1731"/>
          <w:spacing w:val="38"/>
        </w:rPr>
        <w:t xml:space="preserve"> </w:t>
      </w:r>
      <w:r>
        <w:rPr>
          <w:color w:val="1C1731"/>
        </w:rPr>
        <w:t>consoles</w:t>
      </w:r>
      <w:r>
        <w:rPr>
          <w:color w:val="1C1731"/>
          <w:spacing w:val="38"/>
        </w:rPr>
        <w:t xml:space="preserve"> </w:t>
      </w:r>
      <w:r>
        <w:rPr>
          <w:color w:val="1C1731"/>
        </w:rPr>
        <w:t>were</w:t>
      </w:r>
      <w:r>
        <w:rPr>
          <w:color w:val="1C1731"/>
          <w:spacing w:val="38"/>
        </w:rPr>
        <w:t xml:space="preserve"> </w:t>
      </w:r>
      <w:r>
        <w:rPr>
          <w:color w:val="1C1731"/>
        </w:rPr>
        <w:t>preferred</w:t>
      </w:r>
      <w:r>
        <w:rPr>
          <w:color w:val="1C1731"/>
          <w:spacing w:val="38"/>
        </w:rPr>
        <w:t xml:space="preserve"> </w:t>
      </w:r>
      <w:r>
        <w:rPr>
          <w:color w:val="1C1731"/>
        </w:rPr>
        <w:t>included</w:t>
      </w:r>
      <w:r>
        <w:rPr>
          <w:color w:val="1C1731"/>
          <w:spacing w:val="38"/>
        </w:rPr>
        <w:t xml:space="preserve"> </w:t>
      </w:r>
      <w:r>
        <w:rPr>
          <w:color w:val="1C1731"/>
        </w:rPr>
        <w:t>the</w:t>
      </w:r>
      <w:r>
        <w:rPr>
          <w:color w:val="1C1731"/>
          <w:spacing w:val="38"/>
        </w:rPr>
        <w:t xml:space="preserve"> </w:t>
      </w:r>
      <w:r>
        <w:rPr>
          <w:color w:val="1C1731"/>
        </w:rPr>
        <w:t>larger</w:t>
      </w:r>
      <w:r>
        <w:rPr>
          <w:color w:val="1C1731"/>
          <w:spacing w:val="38"/>
        </w:rPr>
        <w:t xml:space="preserve"> </w:t>
      </w:r>
      <w:r>
        <w:rPr>
          <w:color w:val="1C1731"/>
        </w:rPr>
        <w:t>screen</w:t>
      </w:r>
      <w:r>
        <w:rPr>
          <w:color w:val="1C1731"/>
          <w:spacing w:val="38"/>
        </w:rPr>
        <w:t xml:space="preserve"> </w:t>
      </w:r>
      <w:r>
        <w:rPr>
          <w:color w:val="1C1731"/>
        </w:rPr>
        <w:t>size,</w:t>
      </w:r>
      <w:r>
        <w:rPr>
          <w:color w:val="1C1731"/>
          <w:spacing w:val="38"/>
        </w:rPr>
        <w:t xml:space="preserve"> </w:t>
      </w:r>
      <w:r>
        <w:rPr>
          <w:color w:val="1C1731"/>
        </w:rPr>
        <w:t>which</w:t>
      </w:r>
      <w:r>
        <w:rPr>
          <w:color w:val="1C1731"/>
          <w:spacing w:val="38"/>
        </w:rPr>
        <w:t xml:space="preserve"> </w:t>
      </w:r>
      <w:r>
        <w:rPr>
          <w:color w:val="1C1731"/>
        </w:rPr>
        <w:t>was</w:t>
      </w:r>
      <w:r>
        <w:rPr>
          <w:color w:val="1C1731"/>
          <w:spacing w:val="38"/>
        </w:rPr>
        <w:t xml:space="preserve"> </w:t>
      </w:r>
      <w:r>
        <w:rPr>
          <w:color w:val="1C1731"/>
        </w:rPr>
        <w:t>viewed</w:t>
      </w:r>
      <w:r>
        <w:rPr>
          <w:color w:val="1C1731"/>
          <w:spacing w:val="38"/>
        </w:rPr>
        <w:t xml:space="preserve"> </w:t>
      </w:r>
      <w:r>
        <w:rPr>
          <w:color w:val="1C1731"/>
        </w:rPr>
        <w:t>as</w:t>
      </w:r>
      <w:r>
        <w:rPr>
          <w:color w:val="1C1731"/>
          <w:spacing w:val="38"/>
        </w:rPr>
        <w:t xml:space="preserve"> </w:t>
      </w:r>
      <w:r>
        <w:rPr>
          <w:color w:val="1C1731"/>
        </w:rPr>
        <w:t>making the</w:t>
      </w:r>
      <w:r>
        <w:rPr>
          <w:color w:val="1C1731"/>
          <w:spacing w:val="40"/>
        </w:rPr>
        <w:t xml:space="preserve"> </w:t>
      </w:r>
      <w:r>
        <w:rPr>
          <w:color w:val="1C1731"/>
        </w:rPr>
        <w:t>game</w:t>
      </w:r>
      <w:r>
        <w:rPr>
          <w:color w:val="1C1731"/>
          <w:spacing w:val="40"/>
        </w:rPr>
        <w:t xml:space="preserve"> </w:t>
      </w:r>
      <w:r>
        <w:rPr>
          <w:color w:val="1C1731"/>
        </w:rPr>
        <w:t>more</w:t>
      </w:r>
      <w:r>
        <w:rPr>
          <w:color w:val="1C1731"/>
          <w:spacing w:val="40"/>
        </w:rPr>
        <w:t xml:space="preserve"> </w:t>
      </w:r>
      <w:r>
        <w:rPr>
          <w:color w:val="1C1731"/>
        </w:rPr>
        <w:t>realistic.</w:t>
      </w:r>
      <w:r>
        <w:rPr>
          <w:color w:val="1C1731"/>
          <w:spacing w:val="40"/>
        </w:rPr>
        <w:t xml:space="preserve"> </w:t>
      </w:r>
      <w:r>
        <w:rPr>
          <w:color w:val="1C1731"/>
        </w:rPr>
        <w:t>For</w:t>
      </w:r>
      <w:r>
        <w:rPr>
          <w:color w:val="1C1731"/>
          <w:spacing w:val="40"/>
        </w:rPr>
        <w:t xml:space="preserve"> </w:t>
      </w:r>
      <w:r>
        <w:rPr>
          <w:color w:val="1C1731"/>
        </w:rPr>
        <w:t>regular</w:t>
      </w:r>
      <w:r>
        <w:rPr>
          <w:color w:val="1C1731"/>
          <w:spacing w:val="40"/>
        </w:rPr>
        <w:t xml:space="preserve"> </w:t>
      </w:r>
      <w:r>
        <w:rPr>
          <w:color w:val="1C1731"/>
        </w:rPr>
        <w:t>players,</w:t>
      </w:r>
      <w:r>
        <w:rPr>
          <w:color w:val="1C1731"/>
          <w:spacing w:val="40"/>
        </w:rPr>
        <w:t xml:space="preserve"> </w:t>
      </w:r>
      <w:r>
        <w:rPr>
          <w:color w:val="1C1731"/>
        </w:rPr>
        <w:t>the</w:t>
      </w:r>
      <w:r>
        <w:rPr>
          <w:color w:val="1C1731"/>
          <w:spacing w:val="40"/>
        </w:rPr>
        <w:t xml:space="preserve"> </w:t>
      </w:r>
      <w:r>
        <w:rPr>
          <w:color w:val="1C1731"/>
        </w:rPr>
        <w:t>controller</w:t>
      </w:r>
      <w:r>
        <w:rPr>
          <w:color w:val="1C1731"/>
          <w:spacing w:val="40"/>
        </w:rPr>
        <w:t xml:space="preserve"> </w:t>
      </w:r>
      <w:r>
        <w:rPr>
          <w:color w:val="1C1731"/>
        </w:rPr>
        <w:t>attached</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console</w:t>
      </w:r>
      <w:r>
        <w:rPr>
          <w:color w:val="1C1731"/>
          <w:spacing w:val="40"/>
        </w:rPr>
        <w:t xml:space="preserve"> </w:t>
      </w:r>
      <w:r>
        <w:rPr>
          <w:color w:val="1C1731"/>
        </w:rPr>
        <w:t>was</w:t>
      </w:r>
      <w:r>
        <w:rPr>
          <w:color w:val="1C1731"/>
          <w:spacing w:val="40"/>
        </w:rPr>
        <w:t xml:space="preserve"> </w:t>
      </w:r>
      <w:r>
        <w:rPr>
          <w:color w:val="1C1731"/>
        </w:rPr>
        <w:t>functionally</w:t>
      </w:r>
    </w:p>
    <w:p w14:paraId="5B334A6E" w14:textId="77777777" w:rsidR="005B1E76" w:rsidRDefault="00EC16DA">
      <w:pPr>
        <w:pStyle w:val="BodyText"/>
        <w:spacing w:line="229" w:lineRule="exact"/>
        <w:ind w:left="677"/>
        <w:jc w:val="both"/>
      </w:pPr>
      <w:r>
        <w:rPr>
          <w:color w:val="1C1731"/>
        </w:rPr>
        <w:t>easier</w:t>
      </w:r>
      <w:r>
        <w:rPr>
          <w:color w:val="1C1731"/>
          <w:spacing w:val="33"/>
        </w:rPr>
        <w:t xml:space="preserve"> </w:t>
      </w:r>
      <w:r>
        <w:rPr>
          <w:color w:val="1C1731"/>
        </w:rPr>
        <w:t>to</w:t>
      </w:r>
      <w:r>
        <w:rPr>
          <w:color w:val="1C1731"/>
          <w:spacing w:val="34"/>
        </w:rPr>
        <w:t xml:space="preserve"> </w:t>
      </w:r>
      <w:r>
        <w:rPr>
          <w:color w:val="1C1731"/>
        </w:rPr>
        <w:t>use,</w:t>
      </w:r>
      <w:r>
        <w:rPr>
          <w:color w:val="1C1731"/>
          <w:spacing w:val="34"/>
        </w:rPr>
        <w:t xml:space="preserve"> </w:t>
      </w:r>
      <w:r>
        <w:rPr>
          <w:color w:val="1C1731"/>
        </w:rPr>
        <w:t>and</w:t>
      </w:r>
      <w:r>
        <w:rPr>
          <w:color w:val="1C1731"/>
          <w:spacing w:val="34"/>
        </w:rPr>
        <w:t xml:space="preserve"> </w:t>
      </w:r>
      <w:r>
        <w:rPr>
          <w:color w:val="1C1731"/>
        </w:rPr>
        <w:t>consoles</w:t>
      </w:r>
      <w:r>
        <w:rPr>
          <w:color w:val="1C1731"/>
          <w:spacing w:val="34"/>
        </w:rPr>
        <w:t xml:space="preserve"> </w:t>
      </w:r>
      <w:r>
        <w:rPr>
          <w:color w:val="1C1731"/>
        </w:rPr>
        <w:t>provided</w:t>
      </w:r>
      <w:r>
        <w:rPr>
          <w:color w:val="1C1731"/>
          <w:spacing w:val="34"/>
        </w:rPr>
        <w:t xml:space="preserve"> </w:t>
      </w:r>
      <w:r>
        <w:rPr>
          <w:color w:val="1C1731"/>
        </w:rPr>
        <w:t>the</w:t>
      </w:r>
      <w:r>
        <w:rPr>
          <w:color w:val="1C1731"/>
          <w:spacing w:val="34"/>
        </w:rPr>
        <w:t xml:space="preserve"> </w:t>
      </w:r>
      <w:r>
        <w:rPr>
          <w:color w:val="1C1731"/>
        </w:rPr>
        <w:t>opportunity</w:t>
      </w:r>
      <w:r>
        <w:rPr>
          <w:color w:val="1C1731"/>
          <w:spacing w:val="34"/>
        </w:rPr>
        <w:t xml:space="preserve"> </w:t>
      </w:r>
      <w:r>
        <w:rPr>
          <w:color w:val="1C1731"/>
        </w:rPr>
        <w:t>to</w:t>
      </w:r>
      <w:r>
        <w:rPr>
          <w:color w:val="1C1731"/>
          <w:spacing w:val="34"/>
        </w:rPr>
        <w:t xml:space="preserve"> </w:t>
      </w:r>
      <w:r>
        <w:rPr>
          <w:color w:val="1C1731"/>
        </w:rPr>
        <w:t>have</w:t>
      </w:r>
      <w:r>
        <w:rPr>
          <w:color w:val="1C1731"/>
          <w:spacing w:val="34"/>
        </w:rPr>
        <w:t xml:space="preserve"> </w:t>
      </w:r>
      <w:r>
        <w:rPr>
          <w:color w:val="1C1731"/>
        </w:rPr>
        <w:t>more</w:t>
      </w:r>
      <w:r>
        <w:rPr>
          <w:color w:val="1C1731"/>
          <w:spacing w:val="34"/>
        </w:rPr>
        <w:t xml:space="preserve"> </w:t>
      </w:r>
      <w:r>
        <w:rPr>
          <w:color w:val="1C1731"/>
        </w:rPr>
        <w:t>players</w:t>
      </w:r>
      <w:r>
        <w:rPr>
          <w:color w:val="1C1731"/>
          <w:spacing w:val="34"/>
        </w:rPr>
        <w:t xml:space="preserve"> </w:t>
      </w:r>
      <w:r>
        <w:rPr>
          <w:color w:val="1C1731"/>
        </w:rPr>
        <w:t>on</w:t>
      </w:r>
      <w:r>
        <w:rPr>
          <w:color w:val="1C1731"/>
          <w:spacing w:val="34"/>
        </w:rPr>
        <w:t xml:space="preserve"> </w:t>
      </w:r>
      <w:r>
        <w:rPr>
          <w:color w:val="1C1731"/>
          <w:spacing w:val="-2"/>
        </w:rPr>
        <w:t>board:</w:t>
      </w:r>
    </w:p>
    <w:p w14:paraId="59BB31BB" w14:textId="77777777" w:rsidR="005B1E76" w:rsidRDefault="005B1E76">
      <w:pPr>
        <w:pStyle w:val="BodyText"/>
      </w:pPr>
    </w:p>
    <w:p w14:paraId="7D6FAF9E" w14:textId="77777777" w:rsidR="005B1E76" w:rsidRDefault="00EC16DA">
      <w:pPr>
        <w:pStyle w:val="BodyText"/>
        <w:tabs>
          <w:tab w:val="left" w:pos="1300"/>
        </w:tabs>
        <w:ind w:left="960"/>
      </w:pPr>
      <w:r>
        <w:rPr>
          <w:rFonts w:ascii="Myriad Pro" w:hAnsi="Myriad Pro"/>
          <w:color w:val="1C1731"/>
          <w:spacing w:val="-10"/>
        </w:rPr>
        <w:t>»</w:t>
      </w:r>
      <w:r>
        <w:rPr>
          <w:rFonts w:ascii="Myriad Pro" w:hAnsi="Myriad Pro"/>
          <w:color w:val="1C1731"/>
        </w:rPr>
        <w:tab/>
      </w:r>
      <w:r>
        <w:rPr>
          <w:color w:val="1C1731"/>
        </w:rPr>
        <w:t>It’s</w:t>
      </w:r>
      <w:r>
        <w:rPr>
          <w:color w:val="1C1731"/>
          <w:spacing w:val="35"/>
        </w:rPr>
        <w:t xml:space="preserve"> </w:t>
      </w:r>
      <w:r>
        <w:rPr>
          <w:color w:val="1C1731"/>
        </w:rPr>
        <w:t>better</w:t>
      </w:r>
      <w:r>
        <w:rPr>
          <w:color w:val="1C1731"/>
          <w:spacing w:val="36"/>
        </w:rPr>
        <w:t xml:space="preserve"> </w:t>
      </w:r>
      <w:r>
        <w:rPr>
          <w:color w:val="1C1731"/>
        </w:rPr>
        <w:t>looking</w:t>
      </w:r>
      <w:r>
        <w:rPr>
          <w:color w:val="1C1731"/>
          <w:spacing w:val="35"/>
        </w:rPr>
        <w:t xml:space="preserve"> </w:t>
      </w:r>
      <w:r>
        <w:rPr>
          <w:color w:val="1C1731"/>
        </w:rPr>
        <w:t>straight</w:t>
      </w:r>
      <w:r>
        <w:rPr>
          <w:color w:val="1C1731"/>
          <w:spacing w:val="36"/>
        </w:rPr>
        <w:t xml:space="preserve"> </w:t>
      </w:r>
      <w:r>
        <w:rPr>
          <w:color w:val="1C1731"/>
        </w:rPr>
        <w:t>ahead</w:t>
      </w:r>
      <w:r>
        <w:rPr>
          <w:color w:val="1C1731"/>
          <w:spacing w:val="36"/>
        </w:rPr>
        <w:t xml:space="preserve"> </w:t>
      </w:r>
      <w:r>
        <w:rPr>
          <w:color w:val="1C1731"/>
        </w:rPr>
        <w:t>at</w:t>
      </w:r>
      <w:r>
        <w:rPr>
          <w:color w:val="1C1731"/>
          <w:spacing w:val="35"/>
        </w:rPr>
        <w:t xml:space="preserve"> </w:t>
      </w:r>
      <w:r>
        <w:rPr>
          <w:color w:val="1C1731"/>
        </w:rPr>
        <w:t>a</w:t>
      </w:r>
      <w:r>
        <w:rPr>
          <w:color w:val="1C1731"/>
          <w:spacing w:val="36"/>
        </w:rPr>
        <w:t xml:space="preserve"> </w:t>
      </w:r>
      <w:r>
        <w:rPr>
          <w:color w:val="1C1731"/>
        </w:rPr>
        <w:t>large</w:t>
      </w:r>
      <w:r>
        <w:rPr>
          <w:color w:val="1C1731"/>
          <w:spacing w:val="35"/>
        </w:rPr>
        <w:t xml:space="preserve"> </w:t>
      </w:r>
      <w:r>
        <w:rPr>
          <w:color w:val="1C1731"/>
        </w:rPr>
        <w:t>screen</w:t>
      </w:r>
      <w:r>
        <w:rPr>
          <w:color w:val="1C1731"/>
          <w:spacing w:val="36"/>
        </w:rPr>
        <w:t xml:space="preserve"> </w:t>
      </w:r>
      <w:r>
        <w:rPr>
          <w:color w:val="1C1731"/>
        </w:rPr>
        <w:t>rather</w:t>
      </w:r>
      <w:r>
        <w:rPr>
          <w:color w:val="1C1731"/>
          <w:spacing w:val="36"/>
        </w:rPr>
        <w:t xml:space="preserve"> </w:t>
      </w:r>
      <w:r>
        <w:rPr>
          <w:color w:val="1C1731"/>
        </w:rPr>
        <w:t>than</w:t>
      </w:r>
      <w:r>
        <w:rPr>
          <w:color w:val="1C1731"/>
          <w:spacing w:val="35"/>
        </w:rPr>
        <w:t xml:space="preserve"> </w:t>
      </w:r>
      <w:r>
        <w:rPr>
          <w:color w:val="1C1731"/>
        </w:rPr>
        <w:t>looking</w:t>
      </w:r>
      <w:r>
        <w:rPr>
          <w:color w:val="1C1731"/>
          <w:spacing w:val="36"/>
        </w:rPr>
        <w:t xml:space="preserve"> </w:t>
      </w:r>
      <w:r>
        <w:rPr>
          <w:color w:val="1C1731"/>
        </w:rPr>
        <w:t>down</w:t>
      </w:r>
      <w:r>
        <w:rPr>
          <w:color w:val="1C1731"/>
          <w:spacing w:val="36"/>
        </w:rPr>
        <w:t xml:space="preserve"> </w:t>
      </w:r>
      <w:r>
        <w:rPr>
          <w:color w:val="1C1731"/>
          <w:spacing w:val="-2"/>
        </w:rPr>
        <w:t>(Christchurch).</w:t>
      </w:r>
    </w:p>
    <w:p w14:paraId="40B134B0"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The</w:t>
      </w:r>
      <w:r>
        <w:rPr>
          <w:color w:val="1C1731"/>
          <w:spacing w:val="27"/>
        </w:rPr>
        <w:t xml:space="preserve"> </w:t>
      </w:r>
      <w:r>
        <w:rPr>
          <w:color w:val="1C1731"/>
        </w:rPr>
        <w:t>size</w:t>
      </w:r>
      <w:r>
        <w:rPr>
          <w:color w:val="1C1731"/>
          <w:spacing w:val="27"/>
        </w:rPr>
        <w:t xml:space="preserve"> </w:t>
      </w:r>
      <w:r>
        <w:rPr>
          <w:color w:val="1C1731"/>
        </w:rPr>
        <w:t>of</w:t>
      </w:r>
      <w:r>
        <w:rPr>
          <w:color w:val="1C1731"/>
          <w:spacing w:val="28"/>
        </w:rPr>
        <w:t xml:space="preserve"> </w:t>
      </w:r>
      <w:r>
        <w:rPr>
          <w:color w:val="1C1731"/>
        </w:rPr>
        <w:t>the</w:t>
      </w:r>
      <w:r>
        <w:rPr>
          <w:color w:val="1C1731"/>
          <w:spacing w:val="27"/>
        </w:rPr>
        <w:t xml:space="preserve"> </w:t>
      </w:r>
      <w:r>
        <w:rPr>
          <w:color w:val="1C1731"/>
        </w:rPr>
        <w:t>screen</w:t>
      </w:r>
      <w:r>
        <w:rPr>
          <w:color w:val="1C1731"/>
          <w:spacing w:val="28"/>
        </w:rPr>
        <w:t xml:space="preserve"> </w:t>
      </w:r>
      <w:r>
        <w:rPr>
          <w:color w:val="1C1731"/>
        </w:rPr>
        <w:t>makes</w:t>
      </w:r>
      <w:r>
        <w:rPr>
          <w:color w:val="1C1731"/>
          <w:spacing w:val="27"/>
        </w:rPr>
        <w:t xml:space="preserve"> </w:t>
      </w:r>
      <w:r>
        <w:rPr>
          <w:color w:val="1C1731"/>
        </w:rPr>
        <w:t>it</w:t>
      </w:r>
      <w:r>
        <w:rPr>
          <w:color w:val="1C1731"/>
          <w:spacing w:val="28"/>
        </w:rPr>
        <w:t xml:space="preserve"> </w:t>
      </w:r>
      <w:r>
        <w:rPr>
          <w:color w:val="1C1731"/>
        </w:rPr>
        <w:t>more</w:t>
      </w:r>
      <w:r>
        <w:rPr>
          <w:color w:val="1C1731"/>
          <w:spacing w:val="27"/>
        </w:rPr>
        <w:t xml:space="preserve"> </w:t>
      </w:r>
      <w:r>
        <w:rPr>
          <w:color w:val="1C1731"/>
        </w:rPr>
        <w:t>realistic</w:t>
      </w:r>
      <w:r>
        <w:rPr>
          <w:color w:val="1C1731"/>
          <w:spacing w:val="27"/>
        </w:rPr>
        <w:t xml:space="preserve"> </w:t>
      </w:r>
      <w:r>
        <w:rPr>
          <w:color w:val="1C1731"/>
        </w:rPr>
        <w:t>to</w:t>
      </w:r>
      <w:r>
        <w:rPr>
          <w:color w:val="1C1731"/>
          <w:spacing w:val="28"/>
        </w:rPr>
        <w:t xml:space="preserve"> </w:t>
      </w:r>
      <w:r>
        <w:rPr>
          <w:color w:val="1C1731"/>
        </w:rPr>
        <w:t>play,</w:t>
      </w:r>
      <w:r>
        <w:rPr>
          <w:color w:val="1C1731"/>
          <w:spacing w:val="27"/>
        </w:rPr>
        <w:t xml:space="preserve"> </w:t>
      </w:r>
      <w:r>
        <w:rPr>
          <w:color w:val="1C1731"/>
        </w:rPr>
        <w:t>and</w:t>
      </w:r>
      <w:r>
        <w:rPr>
          <w:color w:val="1C1731"/>
          <w:spacing w:val="28"/>
        </w:rPr>
        <w:t xml:space="preserve"> </w:t>
      </w:r>
      <w:r>
        <w:rPr>
          <w:color w:val="1C1731"/>
        </w:rPr>
        <w:t>you</w:t>
      </w:r>
      <w:r>
        <w:rPr>
          <w:color w:val="1C1731"/>
          <w:spacing w:val="27"/>
        </w:rPr>
        <w:t xml:space="preserve"> </w:t>
      </w:r>
      <w:r>
        <w:rPr>
          <w:color w:val="1C1731"/>
        </w:rPr>
        <w:t>want</w:t>
      </w:r>
      <w:r>
        <w:rPr>
          <w:color w:val="1C1731"/>
          <w:spacing w:val="28"/>
        </w:rPr>
        <w:t xml:space="preserve"> </w:t>
      </w:r>
      <w:r>
        <w:rPr>
          <w:color w:val="1C1731"/>
        </w:rPr>
        <w:t>to</w:t>
      </w:r>
      <w:r>
        <w:rPr>
          <w:color w:val="1C1731"/>
          <w:spacing w:val="27"/>
        </w:rPr>
        <w:t xml:space="preserve"> </w:t>
      </w:r>
      <w:r>
        <w:rPr>
          <w:color w:val="1C1731"/>
        </w:rPr>
        <w:t>play</w:t>
      </w:r>
      <w:r>
        <w:rPr>
          <w:color w:val="1C1731"/>
          <w:spacing w:val="28"/>
        </w:rPr>
        <w:t xml:space="preserve"> </w:t>
      </w:r>
      <w:r>
        <w:rPr>
          <w:color w:val="1C1731"/>
          <w:spacing w:val="-2"/>
        </w:rPr>
        <w:t>(Porirua).</w:t>
      </w:r>
    </w:p>
    <w:p w14:paraId="693F1A2E"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If</w:t>
      </w:r>
      <w:r>
        <w:rPr>
          <w:color w:val="1C1731"/>
          <w:spacing w:val="24"/>
        </w:rPr>
        <w:t xml:space="preserve"> </w:t>
      </w:r>
      <w:r>
        <w:rPr>
          <w:color w:val="1C1731"/>
        </w:rPr>
        <w:t>you</w:t>
      </w:r>
      <w:r>
        <w:rPr>
          <w:color w:val="1C1731"/>
          <w:spacing w:val="27"/>
        </w:rPr>
        <w:t xml:space="preserve"> </w:t>
      </w:r>
      <w:r>
        <w:rPr>
          <w:color w:val="1C1731"/>
        </w:rPr>
        <w:t>look</w:t>
      </w:r>
      <w:r>
        <w:rPr>
          <w:color w:val="1C1731"/>
          <w:spacing w:val="26"/>
        </w:rPr>
        <w:t xml:space="preserve"> </w:t>
      </w:r>
      <w:r>
        <w:rPr>
          <w:color w:val="1C1731"/>
        </w:rPr>
        <w:t>at</w:t>
      </w:r>
      <w:r>
        <w:rPr>
          <w:color w:val="1C1731"/>
          <w:spacing w:val="27"/>
        </w:rPr>
        <w:t xml:space="preserve"> </w:t>
      </w:r>
      <w:r>
        <w:rPr>
          <w:color w:val="1C1731"/>
        </w:rPr>
        <w:t>the</w:t>
      </w:r>
      <w:r>
        <w:rPr>
          <w:color w:val="1C1731"/>
          <w:spacing w:val="27"/>
        </w:rPr>
        <w:t xml:space="preserve"> </w:t>
      </w:r>
      <w:r>
        <w:rPr>
          <w:color w:val="1C1731"/>
        </w:rPr>
        <w:t>tv,</w:t>
      </w:r>
      <w:r>
        <w:rPr>
          <w:color w:val="1C1731"/>
          <w:spacing w:val="26"/>
        </w:rPr>
        <w:t xml:space="preserve"> </w:t>
      </w:r>
      <w:r>
        <w:rPr>
          <w:color w:val="1C1731"/>
        </w:rPr>
        <w:t>it’s</w:t>
      </w:r>
      <w:r>
        <w:rPr>
          <w:color w:val="1C1731"/>
          <w:spacing w:val="27"/>
        </w:rPr>
        <w:t xml:space="preserve"> </w:t>
      </w:r>
      <w:r>
        <w:rPr>
          <w:color w:val="1C1731"/>
        </w:rPr>
        <w:t>like</w:t>
      </w:r>
      <w:r>
        <w:rPr>
          <w:color w:val="1C1731"/>
          <w:spacing w:val="27"/>
        </w:rPr>
        <w:t xml:space="preserve"> </w:t>
      </w:r>
      <w:r>
        <w:rPr>
          <w:color w:val="1C1731"/>
        </w:rPr>
        <w:t>you’re</w:t>
      </w:r>
      <w:r>
        <w:rPr>
          <w:color w:val="1C1731"/>
          <w:spacing w:val="26"/>
        </w:rPr>
        <w:t xml:space="preserve"> </w:t>
      </w:r>
      <w:r>
        <w:rPr>
          <w:color w:val="1C1731"/>
        </w:rPr>
        <w:t>in</w:t>
      </w:r>
      <w:r>
        <w:rPr>
          <w:color w:val="1C1731"/>
          <w:spacing w:val="27"/>
        </w:rPr>
        <w:t xml:space="preserve"> </w:t>
      </w:r>
      <w:r>
        <w:rPr>
          <w:color w:val="1C1731"/>
        </w:rPr>
        <w:t>the</w:t>
      </w:r>
      <w:r>
        <w:rPr>
          <w:color w:val="1C1731"/>
          <w:spacing w:val="27"/>
        </w:rPr>
        <w:t xml:space="preserve"> </w:t>
      </w:r>
      <w:r>
        <w:rPr>
          <w:color w:val="1C1731"/>
        </w:rPr>
        <w:t>game;</w:t>
      </w:r>
      <w:r>
        <w:rPr>
          <w:color w:val="1C1731"/>
          <w:spacing w:val="26"/>
        </w:rPr>
        <w:t xml:space="preserve"> </w:t>
      </w:r>
      <w:r>
        <w:rPr>
          <w:color w:val="1C1731"/>
        </w:rPr>
        <w:t>it’s</w:t>
      </w:r>
      <w:r>
        <w:rPr>
          <w:color w:val="1C1731"/>
          <w:spacing w:val="27"/>
        </w:rPr>
        <w:t xml:space="preserve"> </w:t>
      </w:r>
      <w:r>
        <w:rPr>
          <w:color w:val="1C1731"/>
        </w:rPr>
        <w:t>much</w:t>
      </w:r>
      <w:r>
        <w:rPr>
          <w:color w:val="1C1731"/>
          <w:spacing w:val="27"/>
        </w:rPr>
        <w:t xml:space="preserve"> </w:t>
      </w:r>
      <w:r>
        <w:rPr>
          <w:color w:val="1C1731"/>
        </w:rPr>
        <w:t>bigger,</w:t>
      </w:r>
      <w:r>
        <w:rPr>
          <w:color w:val="1C1731"/>
          <w:spacing w:val="26"/>
        </w:rPr>
        <w:t xml:space="preserve"> </w:t>
      </w:r>
      <w:r>
        <w:rPr>
          <w:color w:val="1C1731"/>
        </w:rPr>
        <w:t>you</w:t>
      </w:r>
      <w:r>
        <w:rPr>
          <w:color w:val="1C1731"/>
          <w:spacing w:val="27"/>
        </w:rPr>
        <w:t xml:space="preserve"> </w:t>
      </w:r>
      <w:r>
        <w:rPr>
          <w:color w:val="1C1731"/>
        </w:rPr>
        <w:t>know</w:t>
      </w:r>
      <w:r>
        <w:rPr>
          <w:color w:val="1C1731"/>
          <w:spacing w:val="27"/>
        </w:rPr>
        <w:t xml:space="preserve"> </w:t>
      </w:r>
      <w:r>
        <w:rPr>
          <w:color w:val="1C1731"/>
          <w:spacing w:val="-2"/>
        </w:rPr>
        <w:t>(Dunedin).</w:t>
      </w:r>
    </w:p>
    <w:p w14:paraId="34DC332C" w14:textId="77777777" w:rsidR="005B1E76" w:rsidRDefault="00EC16DA">
      <w:pPr>
        <w:pStyle w:val="BodyText"/>
        <w:tabs>
          <w:tab w:val="left" w:pos="1300"/>
        </w:tabs>
        <w:spacing w:before="208" w:line="278" w:lineRule="auto"/>
        <w:ind w:left="1300" w:right="1008" w:hanging="341"/>
      </w:pPr>
      <w:r>
        <w:rPr>
          <w:rFonts w:ascii="Myriad Pro" w:hAnsi="Myriad Pro"/>
          <w:color w:val="1C1731"/>
          <w:spacing w:val="-10"/>
        </w:rPr>
        <w:t>»</w:t>
      </w:r>
      <w:r>
        <w:rPr>
          <w:rFonts w:ascii="Myriad Pro" w:hAnsi="Myriad Pro"/>
          <w:color w:val="1C1731"/>
        </w:rPr>
        <w:tab/>
      </w:r>
      <w:r>
        <w:rPr>
          <w:color w:val="1C1731"/>
        </w:rPr>
        <w:t>Because</w:t>
      </w:r>
      <w:r>
        <w:rPr>
          <w:color w:val="1C1731"/>
          <w:spacing w:val="31"/>
        </w:rPr>
        <w:t xml:space="preserve"> </w:t>
      </w:r>
      <w:r>
        <w:rPr>
          <w:color w:val="1C1731"/>
        </w:rPr>
        <w:t>it’s</w:t>
      </w:r>
      <w:r>
        <w:rPr>
          <w:color w:val="1C1731"/>
          <w:spacing w:val="31"/>
        </w:rPr>
        <w:t xml:space="preserve"> </w:t>
      </w:r>
      <w:r>
        <w:rPr>
          <w:color w:val="1C1731"/>
        </w:rPr>
        <w:t>easier,</w:t>
      </w:r>
      <w:r>
        <w:rPr>
          <w:color w:val="1C1731"/>
          <w:spacing w:val="31"/>
        </w:rPr>
        <w:t xml:space="preserve"> </w:t>
      </w:r>
      <w:r>
        <w:rPr>
          <w:color w:val="1C1731"/>
        </w:rPr>
        <w:t>the</w:t>
      </w:r>
      <w:r>
        <w:rPr>
          <w:color w:val="1C1731"/>
          <w:spacing w:val="31"/>
        </w:rPr>
        <w:t xml:space="preserve"> </w:t>
      </w:r>
      <w:r>
        <w:rPr>
          <w:color w:val="1C1731"/>
        </w:rPr>
        <w:t>controllers</w:t>
      </w:r>
      <w:r>
        <w:rPr>
          <w:color w:val="1C1731"/>
          <w:spacing w:val="31"/>
        </w:rPr>
        <w:t xml:space="preserve"> </w:t>
      </w:r>
      <w:r>
        <w:rPr>
          <w:color w:val="1C1731"/>
        </w:rPr>
        <w:t>for</w:t>
      </w:r>
      <w:r>
        <w:rPr>
          <w:color w:val="1C1731"/>
          <w:spacing w:val="31"/>
        </w:rPr>
        <w:t xml:space="preserve"> </w:t>
      </w:r>
      <w:r>
        <w:rPr>
          <w:color w:val="1C1731"/>
        </w:rPr>
        <w:t>a</w:t>
      </w:r>
      <w:r>
        <w:rPr>
          <w:color w:val="1C1731"/>
          <w:spacing w:val="31"/>
        </w:rPr>
        <w:t xml:space="preserve"> </w:t>
      </w:r>
      <w:r>
        <w:rPr>
          <w:color w:val="1C1731"/>
        </w:rPr>
        <w:t>console</w:t>
      </w:r>
      <w:r>
        <w:rPr>
          <w:color w:val="1C1731"/>
          <w:spacing w:val="31"/>
        </w:rPr>
        <w:t xml:space="preserve"> </w:t>
      </w:r>
      <w:r>
        <w:rPr>
          <w:color w:val="1C1731"/>
        </w:rPr>
        <w:t>are</w:t>
      </w:r>
      <w:r>
        <w:rPr>
          <w:color w:val="1C1731"/>
          <w:spacing w:val="31"/>
        </w:rPr>
        <w:t xml:space="preserve"> </w:t>
      </w:r>
      <w:r>
        <w:rPr>
          <w:color w:val="1C1731"/>
        </w:rPr>
        <w:t>better</w:t>
      </w:r>
      <w:r>
        <w:rPr>
          <w:color w:val="1C1731"/>
          <w:spacing w:val="31"/>
        </w:rPr>
        <w:t xml:space="preserve"> </w:t>
      </w:r>
      <w:r>
        <w:rPr>
          <w:color w:val="1C1731"/>
        </w:rPr>
        <w:t>to</w:t>
      </w:r>
      <w:r>
        <w:rPr>
          <w:color w:val="1C1731"/>
          <w:spacing w:val="31"/>
        </w:rPr>
        <w:t xml:space="preserve"> </w:t>
      </w:r>
      <w:r>
        <w:rPr>
          <w:color w:val="1C1731"/>
        </w:rPr>
        <w:t>use.</w:t>
      </w:r>
      <w:r>
        <w:rPr>
          <w:color w:val="1C1731"/>
          <w:spacing w:val="31"/>
        </w:rPr>
        <w:t xml:space="preserve"> </w:t>
      </w:r>
      <w:r>
        <w:rPr>
          <w:color w:val="1C1731"/>
        </w:rPr>
        <w:t>It</w:t>
      </w:r>
      <w:r>
        <w:rPr>
          <w:color w:val="1C1731"/>
          <w:spacing w:val="31"/>
        </w:rPr>
        <w:t xml:space="preserve"> </w:t>
      </w:r>
      <w:r>
        <w:rPr>
          <w:color w:val="1C1731"/>
        </w:rPr>
        <w:t>makes</w:t>
      </w:r>
      <w:r>
        <w:rPr>
          <w:color w:val="1C1731"/>
          <w:spacing w:val="31"/>
        </w:rPr>
        <w:t xml:space="preserve"> </w:t>
      </w:r>
      <w:r>
        <w:rPr>
          <w:color w:val="1C1731"/>
        </w:rPr>
        <w:t>playing</w:t>
      </w:r>
      <w:r>
        <w:rPr>
          <w:color w:val="1C1731"/>
          <w:spacing w:val="31"/>
        </w:rPr>
        <w:t xml:space="preserve"> </w:t>
      </w:r>
      <w:r>
        <w:rPr>
          <w:color w:val="1C1731"/>
        </w:rPr>
        <w:t>more</w:t>
      </w:r>
      <w:r>
        <w:rPr>
          <w:color w:val="1C1731"/>
          <w:spacing w:val="31"/>
        </w:rPr>
        <w:t xml:space="preserve"> </w:t>
      </w:r>
      <w:r>
        <w:rPr>
          <w:color w:val="1C1731"/>
        </w:rPr>
        <w:t xml:space="preserve">fun </w:t>
      </w:r>
      <w:r>
        <w:rPr>
          <w:color w:val="1C1731"/>
          <w:spacing w:val="-2"/>
        </w:rPr>
        <w:t>(Levin)</w:t>
      </w:r>
    </w:p>
    <w:p w14:paraId="7EA3FE5D" w14:textId="77777777" w:rsidR="005B1E76" w:rsidRDefault="00EC16DA">
      <w:pPr>
        <w:pStyle w:val="BodyText"/>
        <w:tabs>
          <w:tab w:val="left" w:pos="1300"/>
        </w:tabs>
        <w:spacing w:before="183" w:line="278" w:lineRule="auto"/>
        <w:ind w:left="1300" w:right="576" w:hanging="341"/>
      </w:pPr>
      <w:r>
        <w:rPr>
          <w:rFonts w:ascii="Myriad Pro" w:hAnsi="Myriad Pro"/>
          <w:color w:val="1C1731"/>
          <w:spacing w:val="-10"/>
        </w:rPr>
        <w:t>»</w:t>
      </w:r>
      <w:r>
        <w:rPr>
          <w:rFonts w:ascii="Myriad Pro" w:hAnsi="Myriad Pro"/>
          <w:color w:val="1C1731"/>
        </w:rPr>
        <w:tab/>
      </w:r>
      <w:r>
        <w:rPr>
          <w:color w:val="1C1731"/>
        </w:rPr>
        <w:t>Consoles</w:t>
      </w:r>
      <w:r>
        <w:rPr>
          <w:color w:val="1C1731"/>
          <w:spacing w:val="28"/>
        </w:rPr>
        <w:t xml:space="preserve"> </w:t>
      </w:r>
      <w:r>
        <w:rPr>
          <w:color w:val="1C1731"/>
        </w:rPr>
        <w:t>are</w:t>
      </w:r>
      <w:r>
        <w:rPr>
          <w:color w:val="1C1731"/>
          <w:spacing w:val="28"/>
        </w:rPr>
        <w:t xml:space="preserve"> </w:t>
      </w:r>
      <w:r>
        <w:rPr>
          <w:color w:val="1C1731"/>
        </w:rPr>
        <w:t>way</w:t>
      </w:r>
      <w:r>
        <w:rPr>
          <w:color w:val="1C1731"/>
          <w:spacing w:val="28"/>
        </w:rPr>
        <w:t xml:space="preserve"> </w:t>
      </w:r>
      <w:r>
        <w:rPr>
          <w:color w:val="1C1731"/>
        </w:rPr>
        <w:t>more</w:t>
      </w:r>
      <w:r>
        <w:rPr>
          <w:color w:val="1C1731"/>
          <w:spacing w:val="28"/>
        </w:rPr>
        <w:t xml:space="preserve"> </w:t>
      </w:r>
      <w:r>
        <w:rPr>
          <w:color w:val="1C1731"/>
        </w:rPr>
        <w:t>fun</w:t>
      </w:r>
      <w:r>
        <w:rPr>
          <w:color w:val="1C1731"/>
          <w:spacing w:val="28"/>
        </w:rPr>
        <w:t xml:space="preserve"> </w:t>
      </w:r>
      <w:r>
        <w:rPr>
          <w:color w:val="1C1731"/>
        </w:rPr>
        <w:t>–</w:t>
      </w:r>
      <w:r>
        <w:rPr>
          <w:color w:val="1C1731"/>
          <w:spacing w:val="28"/>
        </w:rPr>
        <w:t xml:space="preserve"> </w:t>
      </w:r>
      <w:r>
        <w:rPr>
          <w:color w:val="1C1731"/>
        </w:rPr>
        <w:t>you</w:t>
      </w:r>
      <w:r>
        <w:rPr>
          <w:color w:val="1C1731"/>
          <w:spacing w:val="28"/>
        </w:rPr>
        <w:t xml:space="preserve"> </w:t>
      </w:r>
      <w:r>
        <w:rPr>
          <w:color w:val="1C1731"/>
        </w:rPr>
        <w:t>get</w:t>
      </w:r>
      <w:r>
        <w:rPr>
          <w:color w:val="1C1731"/>
          <w:spacing w:val="28"/>
        </w:rPr>
        <w:t xml:space="preserve"> </w:t>
      </w:r>
      <w:r>
        <w:rPr>
          <w:color w:val="1C1731"/>
        </w:rPr>
        <w:t>to</w:t>
      </w:r>
      <w:r>
        <w:rPr>
          <w:color w:val="1C1731"/>
          <w:spacing w:val="28"/>
        </w:rPr>
        <w:t xml:space="preserve"> </w:t>
      </w:r>
      <w:r>
        <w:rPr>
          <w:color w:val="1C1731"/>
        </w:rPr>
        <w:t>play</w:t>
      </w:r>
      <w:r>
        <w:rPr>
          <w:color w:val="1C1731"/>
          <w:spacing w:val="28"/>
        </w:rPr>
        <w:t xml:space="preserve"> </w:t>
      </w:r>
      <w:r>
        <w:rPr>
          <w:color w:val="1C1731"/>
        </w:rPr>
        <w:t>with</w:t>
      </w:r>
      <w:r>
        <w:rPr>
          <w:color w:val="1C1731"/>
          <w:spacing w:val="28"/>
        </w:rPr>
        <w:t xml:space="preserve"> </w:t>
      </w:r>
      <w:r>
        <w:rPr>
          <w:color w:val="1C1731"/>
        </w:rPr>
        <w:t>heaps</w:t>
      </w:r>
      <w:r>
        <w:rPr>
          <w:color w:val="1C1731"/>
          <w:spacing w:val="28"/>
        </w:rPr>
        <w:t xml:space="preserve"> </w:t>
      </w:r>
      <w:r>
        <w:rPr>
          <w:color w:val="1C1731"/>
        </w:rPr>
        <w:t>more</w:t>
      </w:r>
      <w:r>
        <w:rPr>
          <w:color w:val="1C1731"/>
          <w:spacing w:val="28"/>
        </w:rPr>
        <w:t xml:space="preserve"> </w:t>
      </w:r>
      <w:r>
        <w:rPr>
          <w:color w:val="1C1731"/>
        </w:rPr>
        <w:t>other</w:t>
      </w:r>
      <w:r>
        <w:rPr>
          <w:color w:val="1C1731"/>
          <w:spacing w:val="28"/>
        </w:rPr>
        <w:t xml:space="preserve"> </w:t>
      </w:r>
      <w:r>
        <w:rPr>
          <w:color w:val="1C1731"/>
        </w:rPr>
        <w:t>people</w:t>
      </w:r>
      <w:r>
        <w:rPr>
          <w:color w:val="1C1731"/>
          <w:spacing w:val="28"/>
        </w:rPr>
        <w:t xml:space="preserve"> </w:t>
      </w:r>
      <w:r>
        <w:rPr>
          <w:color w:val="1C1731"/>
        </w:rPr>
        <w:t>and</w:t>
      </w:r>
      <w:r>
        <w:rPr>
          <w:color w:val="1C1731"/>
          <w:spacing w:val="28"/>
        </w:rPr>
        <w:t xml:space="preserve"> </w:t>
      </w:r>
      <w:r>
        <w:rPr>
          <w:color w:val="1C1731"/>
        </w:rPr>
        <w:t>the</w:t>
      </w:r>
      <w:r>
        <w:rPr>
          <w:color w:val="1C1731"/>
          <w:spacing w:val="28"/>
        </w:rPr>
        <w:t xml:space="preserve"> </w:t>
      </w:r>
      <w:r>
        <w:rPr>
          <w:color w:val="1C1731"/>
        </w:rPr>
        <w:t>functions</w:t>
      </w:r>
      <w:r>
        <w:rPr>
          <w:color w:val="1C1731"/>
          <w:spacing w:val="28"/>
        </w:rPr>
        <w:t xml:space="preserve"> </w:t>
      </w:r>
      <w:r>
        <w:rPr>
          <w:color w:val="1C1731"/>
        </w:rPr>
        <w:t>are just better (Auckland FG 2).</w:t>
      </w:r>
    </w:p>
    <w:p w14:paraId="74623EC0" w14:textId="77777777" w:rsidR="005B1E76" w:rsidRDefault="00EC16DA">
      <w:pPr>
        <w:pStyle w:val="BodyText"/>
        <w:tabs>
          <w:tab w:val="left" w:pos="1300"/>
        </w:tabs>
        <w:spacing w:before="183"/>
        <w:ind w:left="960"/>
      </w:pPr>
      <w:r>
        <w:rPr>
          <w:rFonts w:ascii="Myriad Pro" w:hAnsi="Myriad Pro"/>
          <w:color w:val="1C1731"/>
          <w:spacing w:val="-10"/>
        </w:rPr>
        <w:t>»</w:t>
      </w:r>
      <w:r>
        <w:rPr>
          <w:rFonts w:ascii="Myriad Pro" w:hAnsi="Myriad Pro"/>
          <w:color w:val="1C1731"/>
        </w:rPr>
        <w:tab/>
      </w:r>
      <w:r>
        <w:rPr>
          <w:color w:val="1C1731"/>
        </w:rPr>
        <w:t>Console</w:t>
      </w:r>
      <w:r>
        <w:rPr>
          <w:color w:val="1C1731"/>
          <w:spacing w:val="37"/>
        </w:rPr>
        <w:t xml:space="preserve"> </w:t>
      </w:r>
      <w:r>
        <w:rPr>
          <w:color w:val="1C1731"/>
        </w:rPr>
        <w:t>games,</w:t>
      </w:r>
      <w:r>
        <w:rPr>
          <w:color w:val="1C1731"/>
          <w:spacing w:val="38"/>
        </w:rPr>
        <w:t xml:space="preserve"> </w:t>
      </w:r>
      <w:r>
        <w:rPr>
          <w:color w:val="1C1731"/>
        </w:rPr>
        <w:t>you’ve</w:t>
      </w:r>
      <w:r>
        <w:rPr>
          <w:color w:val="1C1731"/>
          <w:spacing w:val="37"/>
        </w:rPr>
        <w:t xml:space="preserve"> </w:t>
      </w:r>
      <w:r>
        <w:rPr>
          <w:color w:val="1C1731"/>
        </w:rPr>
        <w:t>got</w:t>
      </w:r>
      <w:r>
        <w:rPr>
          <w:color w:val="1C1731"/>
          <w:spacing w:val="38"/>
        </w:rPr>
        <w:t xml:space="preserve"> </w:t>
      </w:r>
      <w:r>
        <w:rPr>
          <w:color w:val="1C1731"/>
        </w:rPr>
        <w:t>more</w:t>
      </w:r>
      <w:r>
        <w:rPr>
          <w:color w:val="1C1731"/>
          <w:spacing w:val="37"/>
        </w:rPr>
        <w:t xml:space="preserve"> </w:t>
      </w:r>
      <w:r>
        <w:rPr>
          <w:color w:val="1C1731"/>
        </w:rPr>
        <w:t>players</w:t>
      </w:r>
      <w:r>
        <w:rPr>
          <w:color w:val="1C1731"/>
          <w:spacing w:val="38"/>
        </w:rPr>
        <w:t xml:space="preserve"> </w:t>
      </w:r>
      <w:r>
        <w:rPr>
          <w:color w:val="1C1731"/>
          <w:spacing w:val="-2"/>
        </w:rPr>
        <w:t>(Timaru)</w:t>
      </w:r>
    </w:p>
    <w:p w14:paraId="780E4D73" w14:textId="77777777" w:rsidR="005B1E76" w:rsidRDefault="00EC16DA">
      <w:pPr>
        <w:pStyle w:val="BodyText"/>
        <w:spacing w:before="208" w:line="292" w:lineRule="auto"/>
        <w:ind w:left="677" w:right="968"/>
        <w:jc w:val="both"/>
      </w:pPr>
      <w:r>
        <w:rPr>
          <w:color w:val="1C1731"/>
        </w:rPr>
        <w:t>For</w:t>
      </w:r>
      <w:r>
        <w:rPr>
          <w:color w:val="1C1731"/>
          <w:spacing w:val="37"/>
        </w:rPr>
        <w:t xml:space="preserve"> </w:t>
      </w:r>
      <w:r>
        <w:rPr>
          <w:color w:val="1C1731"/>
        </w:rPr>
        <w:t>both</w:t>
      </w:r>
      <w:r>
        <w:rPr>
          <w:color w:val="1C1731"/>
          <w:spacing w:val="37"/>
        </w:rPr>
        <w:t xml:space="preserve"> </w:t>
      </w:r>
      <w:r>
        <w:rPr>
          <w:color w:val="1C1731"/>
        </w:rPr>
        <w:t>male</w:t>
      </w:r>
      <w:r>
        <w:rPr>
          <w:color w:val="1C1731"/>
          <w:spacing w:val="37"/>
        </w:rPr>
        <w:t xml:space="preserve"> </w:t>
      </w:r>
      <w:r>
        <w:rPr>
          <w:color w:val="1C1731"/>
        </w:rPr>
        <w:t>and</w:t>
      </w:r>
      <w:r>
        <w:rPr>
          <w:color w:val="1C1731"/>
          <w:spacing w:val="37"/>
        </w:rPr>
        <w:t xml:space="preserve"> </w:t>
      </w:r>
      <w:r>
        <w:rPr>
          <w:color w:val="1C1731"/>
        </w:rPr>
        <w:t>female</w:t>
      </w:r>
      <w:r>
        <w:rPr>
          <w:color w:val="1C1731"/>
          <w:spacing w:val="37"/>
        </w:rPr>
        <w:t xml:space="preserve"> </w:t>
      </w:r>
      <w:r>
        <w:rPr>
          <w:color w:val="1C1731"/>
        </w:rPr>
        <w:t>participants,</w:t>
      </w:r>
      <w:r>
        <w:rPr>
          <w:color w:val="1C1731"/>
          <w:spacing w:val="37"/>
        </w:rPr>
        <w:t xml:space="preserve"> </w:t>
      </w:r>
      <w:r>
        <w:rPr>
          <w:color w:val="1C1731"/>
        </w:rPr>
        <w:t>to</w:t>
      </w:r>
      <w:r>
        <w:rPr>
          <w:color w:val="1C1731"/>
          <w:spacing w:val="37"/>
        </w:rPr>
        <w:t xml:space="preserve"> </w:t>
      </w:r>
      <w:r>
        <w:rPr>
          <w:color w:val="1C1731"/>
        </w:rPr>
        <w:t>be</w:t>
      </w:r>
      <w:r>
        <w:rPr>
          <w:color w:val="1C1731"/>
          <w:spacing w:val="37"/>
        </w:rPr>
        <w:t xml:space="preserve"> </w:t>
      </w:r>
      <w:r>
        <w:rPr>
          <w:color w:val="1C1731"/>
        </w:rPr>
        <w:t>accessible,</w:t>
      </w:r>
      <w:r>
        <w:rPr>
          <w:color w:val="1C1731"/>
          <w:spacing w:val="37"/>
        </w:rPr>
        <w:t xml:space="preserve"> </w:t>
      </w:r>
      <w:r>
        <w:rPr>
          <w:color w:val="1C1731"/>
        </w:rPr>
        <w:t>devices</w:t>
      </w:r>
      <w:r>
        <w:rPr>
          <w:color w:val="1C1731"/>
          <w:spacing w:val="37"/>
        </w:rPr>
        <w:t xml:space="preserve"> </w:t>
      </w:r>
      <w:r>
        <w:rPr>
          <w:color w:val="1C1731"/>
        </w:rPr>
        <w:t>must</w:t>
      </w:r>
      <w:r>
        <w:rPr>
          <w:color w:val="1C1731"/>
          <w:spacing w:val="37"/>
        </w:rPr>
        <w:t xml:space="preserve"> </w:t>
      </w:r>
      <w:r>
        <w:rPr>
          <w:color w:val="1C1731"/>
        </w:rPr>
        <w:t>allow</w:t>
      </w:r>
      <w:r>
        <w:rPr>
          <w:color w:val="1C1731"/>
          <w:spacing w:val="37"/>
        </w:rPr>
        <w:t xml:space="preserve"> </w:t>
      </w:r>
      <w:r>
        <w:rPr>
          <w:color w:val="1C1731"/>
        </w:rPr>
        <w:t>for</w:t>
      </w:r>
      <w:r>
        <w:rPr>
          <w:color w:val="1C1731"/>
          <w:spacing w:val="37"/>
        </w:rPr>
        <w:t xml:space="preserve"> </w:t>
      </w:r>
      <w:r>
        <w:rPr>
          <w:color w:val="1C1731"/>
        </w:rPr>
        <w:t>social</w:t>
      </w:r>
      <w:r>
        <w:rPr>
          <w:color w:val="1C1731"/>
          <w:spacing w:val="37"/>
        </w:rPr>
        <w:t xml:space="preserve"> </w:t>
      </w:r>
      <w:r>
        <w:rPr>
          <w:color w:val="1C1731"/>
        </w:rPr>
        <w:t>interaction</w:t>
      </w:r>
      <w:r>
        <w:rPr>
          <w:color w:val="1C1731"/>
          <w:spacing w:val="37"/>
        </w:rPr>
        <w:t xml:space="preserve"> </w:t>
      </w:r>
      <w:r>
        <w:rPr>
          <w:color w:val="1C1731"/>
        </w:rPr>
        <w:t>in real-time,</w:t>
      </w:r>
      <w:r>
        <w:rPr>
          <w:color w:val="1C1731"/>
          <w:spacing w:val="40"/>
        </w:rPr>
        <w:t xml:space="preserve"> </w:t>
      </w:r>
      <w:r>
        <w:rPr>
          <w:color w:val="1C1731"/>
        </w:rPr>
        <w:t>provide</w:t>
      </w:r>
      <w:r>
        <w:rPr>
          <w:color w:val="1C1731"/>
          <w:spacing w:val="40"/>
        </w:rPr>
        <w:t xml:space="preserve"> </w:t>
      </w:r>
      <w:r>
        <w:rPr>
          <w:color w:val="1C1731"/>
        </w:rPr>
        <w:t>realistic</w:t>
      </w:r>
      <w:r>
        <w:rPr>
          <w:color w:val="1C1731"/>
          <w:spacing w:val="40"/>
        </w:rPr>
        <w:t xml:space="preserve"> </w:t>
      </w:r>
      <w:r>
        <w:rPr>
          <w:color w:val="1C1731"/>
        </w:rPr>
        <w:t>features,</w:t>
      </w:r>
      <w:r>
        <w:rPr>
          <w:color w:val="1C1731"/>
          <w:spacing w:val="40"/>
        </w:rPr>
        <w:t xml:space="preserve"> </w:t>
      </w:r>
      <w:r>
        <w:rPr>
          <w:color w:val="1C1731"/>
        </w:rPr>
        <w:t>and</w:t>
      </w:r>
      <w:r>
        <w:rPr>
          <w:color w:val="1C1731"/>
          <w:spacing w:val="40"/>
        </w:rPr>
        <w:t xml:space="preserve"> </w:t>
      </w:r>
      <w:r>
        <w:rPr>
          <w:color w:val="1C1731"/>
        </w:rPr>
        <w:t>be</w:t>
      </w:r>
      <w:r>
        <w:rPr>
          <w:color w:val="1C1731"/>
          <w:spacing w:val="40"/>
        </w:rPr>
        <w:t xml:space="preserve"> </w:t>
      </w:r>
      <w:r>
        <w:rPr>
          <w:color w:val="1C1731"/>
        </w:rPr>
        <w:t>easily</w:t>
      </w:r>
      <w:r>
        <w:rPr>
          <w:color w:val="1C1731"/>
          <w:spacing w:val="40"/>
        </w:rPr>
        <w:t xml:space="preserve"> </w:t>
      </w:r>
      <w:r>
        <w:rPr>
          <w:color w:val="1C1731"/>
        </w:rPr>
        <w:t>accessible</w:t>
      </w:r>
      <w:r>
        <w:rPr>
          <w:color w:val="1C1731"/>
          <w:spacing w:val="40"/>
        </w:rPr>
        <w:t xml:space="preserve"> </w:t>
      </w:r>
      <w:r>
        <w:rPr>
          <w:color w:val="1C1731"/>
        </w:rPr>
        <w:t>to</w:t>
      </w:r>
      <w:r>
        <w:rPr>
          <w:color w:val="1C1731"/>
          <w:spacing w:val="40"/>
        </w:rPr>
        <w:t xml:space="preserve"> </w:t>
      </w:r>
      <w:r>
        <w:rPr>
          <w:color w:val="1C1731"/>
        </w:rPr>
        <w:t>all.</w:t>
      </w:r>
    </w:p>
    <w:p w14:paraId="57BE1ECD" w14:textId="77777777" w:rsidR="005B1E76" w:rsidRDefault="005B1E76">
      <w:pPr>
        <w:pStyle w:val="BodyText"/>
        <w:rPr>
          <w:sz w:val="22"/>
        </w:rPr>
      </w:pPr>
    </w:p>
    <w:p w14:paraId="33B07936" w14:textId="77777777" w:rsidR="005B1E76" w:rsidRDefault="005B1E76">
      <w:pPr>
        <w:pStyle w:val="BodyText"/>
        <w:spacing w:before="4"/>
        <w:rPr>
          <w:sz w:val="30"/>
        </w:rPr>
      </w:pPr>
    </w:p>
    <w:p w14:paraId="1426E52F" w14:textId="77777777" w:rsidR="005B1E76" w:rsidRDefault="00EC16DA">
      <w:pPr>
        <w:pStyle w:val="Heading6"/>
        <w:jc w:val="both"/>
      </w:pPr>
      <w:bookmarkStart w:id="36" w:name="_TOC_250025"/>
      <w:r>
        <w:t>Financial</w:t>
      </w:r>
      <w:r>
        <w:rPr>
          <w:spacing w:val="70"/>
        </w:rPr>
        <w:t xml:space="preserve"> </w:t>
      </w:r>
      <w:bookmarkEnd w:id="36"/>
      <w:r>
        <w:rPr>
          <w:spacing w:val="-2"/>
        </w:rPr>
        <w:t>Transactions</w:t>
      </w:r>
    </w:p>
    <w:p w14:paraId="33330A60" w14:textId="77777777" w:rsidR="005B1E76" w:rsidRDefault="00EC16DA">
      <w:pPr>
        <w:pStyle w:val="Heading8"/>
        <w:spacing w:before="223"/>
        <w:jc w:val="both"/>
      </w:pPr>
      <w:r>
        <w:rPr>
          <w:color w:val="4971B8"/>
        </w:rPr>
        <w:t>Loot</w:t>
      </w:r>
      <w:r>
        <w:rPr>
          <w:color w:val="4971B8"/>
          <w:spacing w:val="24"/>
        </w:rPr>
        <w:t xml:space="preserve"> </w:t>
      </w:r>
      <w:r>
        <w:rPr>
          <w:color w:val="4971B8"/>
        </w:rPr>
        <w:t>boxes</w:t>
      </w:r>
      <w:r>
        <w:rPr>
          <w:color w:val="4971B8"/>
          <w:spacing w:val="27"/>
        </w:rPr>
        <w:t xml:space="preserve"> </w:t>
      </w:r>
      <w:r>
        <w:rPr>
          <w:color w:val="4971B8"/>
        </w:rPr>
        <w:t>–</w:t>
      </w:r>
      <w:r>
        <w:rPr>
          <w:color w:val="4971B8"/>
          <w:spacing w:val="26"/>
        </w:rPr>
        <w:t xml:space="preserve"> </w:t>
      </w:r>
      <w:r>
        <w:rPr>
          <w:color w:val="4971B8"/>
        </w:rPr>
        <w:t>Survey</w:t>
      </w:r>
      <w:r>
        <w:rPr>
          <w:color w:val="4971B8"/>
          <w:spacing w:val="27"/>
        </w:rPr>
        <w:t xml:space="preserve"> </w:t>
      </w:r>
      <w:r>
        <w:rPr>
          <w:color w:val="4971B8"/>
          <w:spacing w:val="-4"/>
        </w:rPr>
        <w:t>data</w:t>
      </w:r>
    </w:p>
    <w:p w14:paraId="4821D798" w14:textId="77777777" w:rsidR="005B1E76" w:rsidRDefault="00EC16DA">
      <w:pPr>
        <w:pStyle w:val="BodyText"/>
        <w:spacing w:before="50" w:line="292" w:lineRule="auto"/>
        <w:ind w:left="677" w:right="907"/>
        <w:jc w:val="both"/>
      </w:pPr>
      <w:r>
        <w:rPr>
          <w:color w:val="1C1731"/>
        </w:rPr>
        <w:t>A loot box refers to an in-game reward system that can be purchased repeatedly with real money to obtain</w:t>
      </w:r>
      <w:r>
        <w:rPr>
          <w:color w:val="1C1731"/>
          <w:spacing w:val="39"/>
        </w:rPr>
        <w:t xml:space="preserve"> </w:t>
      </w:r>
      <w:r>
        <w:rPr>
          <w:color w:val="1C1731"/>
        </w:rPr>
        <w:t>a</w:t>
      </w:r>
      <w:r>
        <w:rPr>
          <w:color w:val="1C1731"/>
          <w:spacing w:val="39"/>
        </w:rPr>
        <w:t xml:space="preserve"> </w:t>
      </w:r>
      <w:r>
        <w:rPr>
          <w:color w:val="1C1731"/>
        </w:rPr>
        <w:t>random</w:t>
      </w:r>
      <w:r>
        <w:rPr>
          <w:color w:val="1C1731"/>
          <w:spacing w:val="39"/>
        </w:rPr>
        <w:t xml:space="preserve"> </w:t>
      </w:r>
      <w:r>
        <w:rPr>
          <w:color w:val="1C1731"/>
        </w:rPr>
        <w:t>selection</w:t>
      </w:r>
      <w:r>
        <w:rPr>
          <w:color w:val="1C1731"/>
          <w:spacing w:val="39"/>
        </w:rPr>
        <w:t xml:space="preserve"> </w:t>
      </w:r>
      <w:r>
        <w:rPr>
          <w:color w:val="1C1731"/>
        </w:rPr>
        <w:t>of</w:t>
      </w:r>
      <w:r>
        <w:rPr>
          <w:color w:val="1C1731"/>
          <w:spacing w:val="39"/>
        </w:rPr>
        <w:t xml:space="preserve"> </w:t>
      </w:r>
      <w:r>
        <w:rPr>
          <w:color w:val="1C1731"/>
        </w:rPr>
        <w:t>virtual</w:t>
      </w:r>
      <w:r>
        <w:rPr>
          <w:color w:val="1C1731"/>
          <w:spacing w:val="39"/>
        </w:rPr>
        <w:t xml:space="preserve"> </w:t>
      </w:r>
      <w:r>
        <w:rPr>
          <w:color w:val="1C1731"/>
        </w:rPr>
        <w:t>items.</w:t>
      </w:r>
      <w:r>
        <w:rPr>
          <w:color w:val="1C1731"/>
          <w:spacing w:val="39"/>
        </w:rPr>
        <w:t xml:space="preserve"> </w:t>
      </w:r>
      <w:r>
        <w:rPr>
          <w:color w:val="1C1731"/>
        </w:rPr>
        <w:t>The</w:t>
      </w:r>
      <w:r>
        <w:rPr>
          <w:color w:val="1C1731"/>
          <w:spacing w:val="39"/>
        </w:rPr>
        <w:t xml:space="preserve"> </w:t>
      </w:r>
      <w:r>
        <w:rPr>
          <w:color w:val="1C1731"/>
        </w:rPr>
        <w:t>low</w:t>
      </w:r>
      <w:r>
        <w:rPr>
          <w:color w:val="1C1731"/>
          <w:spacing w:val="39"/>
        </w:rPr>
        <w:t xml:space="preserve"> </w:t>
      </w:r>
      <w:r>
        <w:rPr>
          <w:color w:val="1C1731"/>
        </w:rPr>
        <w:t>probability</w:t>
      </w:r>
      <w:r>
        <w:rPr>
          <w:color w:val="1C1731"/>
          <w:spacing w:val="39"/>
        </w:rPr>
        <w:t xml:space="preserve"> </w:t>
      </w:r>
      <w:r>
        <w:rPr>
          <w:color w:val="1C1731"/>
        </w:rPr>
        <w:t>of</w:t>
      </w:r>
      <w:r>
        <w:rPr>
          <w:color w:val="1C1731"/>
          <w:spacing w:val="39"/>
        </w:rPr>
        <w:t xml:space="preserve"> </w:t>
      </w:r>
      <w:r>
        <w:rPr>
          <w:color w:val="1C1731"/>
        </w:rPr>
        <w:t>obtaining</w:t>
      </w:r>
      <w:r>
        <w:rPr>
          <w:color w:val="1C1731"/>
          <w:spacing w:val="39"/>
        </w:rPr>
        <w:t xml:space="preserve"> </w:t>
      </w:r>
      <w:r>
        <w:rPr>
          <w:color w:val="1C1731"/>
        </w:rPr>
        <w:t>the</w:t>
      </w:r>
      <w:r>
        <w:rPr>
          <w:color w:val="1C1731"/>
          <w:spacing w:val="39"/>
        </w:rPr>
        <w:t xml:space="preserve"> </w:t>
      </w:r>
      <w:r>
        <w:rPr>
          <w:color w:val="1C1731"/>
        </w:rPr>
        <w:t>desired</w:t>
      </w:r>
      <w:r>
        <w:rPr>
          <w:color w:val="1C1731"/>
          <w:spacing w:val="39"/>
        </w:rPr>
        <w:t xml:space="preserve"> </w:t>
      </w:r>
      <w:r>
        <w:rPr>
          <w:color w:val="1C1731"/>
        </w:rPr>
        <w:t>item</w:t>
      </w:r>
      <w:r>
        <w:rPr>
          <w:color w:val="1C1731"/>
          <w:spacing w:val="39"/>
        </w:rPr>
        <w:t xml:space="preserve"> </w:t>
      </w:r>
      <w:r>
        <w:rPr>
          <w:color w:val="1C1731"/>
        </w:rPr>
        <w:t>means that</w:t>
      </w:r>
      <w:r>
        <w:rPr>
          <w:color w:val="1C1731"/>
          <w:spacing w:val="40"/>
        </w:rPr>
        <w:t xml:space="preserve"> </w:t>
      </w:r>
      <w:r>
        <w:rPr>
          <w:color w:val="1C1731"/>
        </w:rPr>
        <w:t>the</w:t>
      </w:r>
      <w:r>
        <w:rPr>
          <w:color w:val="1C1731"/>
          <w:spacing w:val="40"/>
        </w:rPr>
        <w:t xml:space="preserve"> </w:t>
      </w:r>
      <w:r>
        <w:rPr>
          <w:color w:val="1C1731"/>
        </w:rPr>
        <w:t>player</w:t>
      </w:r>
      <w:r>
        <w:rPr>
          <w:color w:val="1C1731"/>
          <w:spacing w:val="40"/>
        </w:rPr>
        <w:t xml:space="preserve"> </w:t>
      </w:r>
      <w:r>
        <w:rPr>
          <w:color w:val="1C1731"/>
        </w:rPr>
        <w:t>will</w:t>
      </w:r>
      <w:r>
        <w:rPr>
          <w:color w:val="1C1731"/>
          <w:spacing w:val="40"/>
        </w:rPr>
        <w:t xml:space="preserve"> </w:t>
      </w:r>
      <w:r>
        <w:rPr>
          <w:color w:val="1C1731"/>
        </w:rPr>
        <w:t>have</w:t>
      </w:r>
      <w:r>
        <w:rPr>
          <w:color w:val="1C1731"/>
          <w:spacing w:val="40"/>
        </w:rPr>
        <w:t xml:space="preserve"> </w:t>
      </w:r>
      <w:r>
        <w:rPr>
          <w:color w:val="1C1731"/>
        </w:rPr>
        <w:t>to</w:t>
      </w:r>
      <w:r>
        <w:rPr>
          <w:color w:val="1C1731"/>
          <w:spacing w:val="40"/>
        </w:rPr>
        <w:t xml:space="preserve"> </w:t>
      </w:r>
      <w:r>
        <w:rPr>
          <w:color w:val="1C1731"/>
        </w:rPr>
        <w:t>purchase</w:t>
      </w:r>
      <w:r>
        <w:rPr>
          <w:color w:val="1C1731"/>
          <w:spacing w:val="40"/>
        </w:rPr>
        <w:t xml:space="preserve"> </w:t>
      </w:r>
      <w:r>
        <w:rPr>
          <w:color w:val="1C1731"/>
        </w:rPr>
        <w:t>an</w:t>
      </w:r>
      <w:r>
        <w:rPr>
          <w:color w:val="1C1731"/>
          <w:spacing w:val="40"/>
        </w:rPr>
        <w:t xml:space="preserve"> </w:t>
      </w:r>
      <w:r>
        <w:rPr>
          <w:color w:val="1C1731"/>
        </w:rPr>
        <w:t>indeterminate</w:t>
      </w:r>
      <w:r>
        <w:rPr>
          <w:color w:val="1C1731"/>
          <w:spacing w:val="40"/>
        </w:rPr>
        <w:t xml:space="preserve"> </w:t>
      </w:r>
      <w:r>
        <w:rPr>
          <w:color w:val="1C1731"/>
        </w:rPr>
        <w:t>number</w:t>
      </w:r>
      <w:r>
        <w:rPr>
          <w:color w:val="1C1731"/>
          <w:spacing w:val="40"/>
        </w:rPr>
        <w:t xml:space="preserve"> </w:t>
      </w:r>
      <w:r>
        <w:rPr>
          <w:color w:val="1C1731"/>
        </w:rPr>
        <w:t>of</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to</w:t>
      </w:r>
      <w:r>
        <w:rPr>
          <w:color w:val="1C1731"/>
          <w:spacing w:val="40"/>
        </w:rPr>
        <w:t xml:space="preserve"> </w:t>
      </w:r>
      <w:r>
        <w:rPr>
          <w:color w:val="1C1731"/>
        </w:rPr>
        <w:t>obtain</w:t>
      </w:r>
      <w:r>
        <w:rPr>
          <w:color w:val="1C1731"/>
          <w:spacing w:val="40"/>
        </w:rPr>
        <w:t xml:space="preserve"> </w:t>
      </w:r>
      <w:r>
        <w:rPr>
          <w:color w:val="1C1731"/>
        </w:rPr>
        <w:t>the</w:t>
      </w:r>
      <w:r>
        <w:rPr>
          <w:color w:val="1C1731"/>
          <w:spacing w:val="40"/>
        </w:rPr>
        <w:t xml:space="preserve"> </w:t>
      </w:r>
      <w:r>
        <w:rPr>
          <w:color w:val="1C1731"/>
        </w:rPr>
        <w:t>item.</w:t>
      </w:r>
    </w:p>
    <w:p w14:paraId="5558D070" w14:textId="77777777" w:rsidR="005B1E76" w:rsidRDefault="00EC16DA">
      <w:pPr>
        <w:pStyle w:val="BodyText"/>
        <w:spacing w:line="292" w:lineRule="auto"/>
        <w:ind w:left="677" w:right="849"/>
        <w:jc w:val="both"/>
      </w:pPr>
      <w:r>
        <w:rPr>
          <w:color w:val="1C1731"/>
        </w:rPr>
        <w:t>Studies</w:t>
      </w:r>
      <w:r>
        <w:rPr>
          <w:color w:val="1C1731"/>
          <w:spacing w:val="37"/>
        </w:rPr>
        <w:t xml:space="preserve"> </w:t>
      </w:r>
      <w:r>
        <w:rPr>
          <w:color w:val="1C1731"/>
        </w:rPr>
        <w:t>have</w:t>
      </w:r>
      <w:r>
        <w:rPr>
          <w:color w:val="1C1731"/>
          <w:spacing w:val="37"/>
        </w:rPr>
        <w:t xml:space="preserve"> </w:t>
      </w:r>
      <w:r>
        <w:rPr>
          <w:color w:val="1C1731"/>
        </w:rPr>
        <w:t>noted</w:t>
      </w:r>
      <w:r>
        <w:rPr>
          <w:color w:val="1C1731"/>
          <w:spacing w:val="37"/>
        </w:rPr>
        <w:t xml:space="preserve"> </w:t>
      </w:r>
      <w:r>
        <w:rPr>
          <w:color w:val="1C1731"/>
        </w:rPr>
        <w:t>that</w:t>
      </w:r>
      <w:r>
        <w:rPr>
          <w:color w:val="1C1731"/>
          <w:spacing w:val="37"/>
        </w:rPr>
        <w:t xml:space="preserve"> </w:t>
      </w:r>
      <w:r>
        <w:rPr>
          <w:color w:val="1C1731"/>
        </w:rPr>
        <w:t>loot</w:t>
      </w:r>
      <w:r>
        <w:rPr>
          <w:color w:val="1C1731"/>
          <w:spacing w:val="37"/>
        </w:rPr>
        <w:t xml:space="preserve"> </w:t>
      </w:r>
      <w:r>
        <w:rPr>
          <w:color w:val="1C1731"/>
        </w:rPr>
        <w:t>boxes</w:t>
      </w:r>
      <w:r>
        <w:rPr>
          <w:color w:val="1C1731"/>
          <w:spacing w:val="37"/>
        </w:rPr>
        <w:t xml:space="preserve"> </w:t>
      </w:r>
      <w:r>
        <w:rPr>
          <w:color w:val="1C1731"/>
        </w:rPr>
        <w:t>resemble</w:t>
      </w:r>
      <w:r>
        <w:rPr>
          <w:color w:val="1C1731"/>
          <w:spacing w:val="37"/>
        </w:rPr>
        <w:t xml:space="preserve"> </w:t>
      </w:r>
      <w:r>
        <w:rPr>
          <w:color w:val="1C1731"/>
        </w:rPr>
        <w:t>gambling</w:t>
      </w:r>
      <w:r>
        <w:rPr>
          <w:color w:val="1C1731"/>
          <w:spacing w:val="37"/>
        </w:rPr>
        <w:t xml:space="preserve"> </w:t>
      </w:r>
      <w:r>
        <w:rPr>
          <w:color w:val="1C1731"/>
        </w:rPr>
        <w:t>slot</w:t>
      </w:r>
      <w:r>
        <w:rPr>
          <w:color w:val="1C1731"/>
          <w:spacing w:val="37"/>
        </w:rPr>
        <w:t xml:space="preserve"> </w:t>
      </w:r>
      <w:r>
        <w:rPr>
          <w:color w:val="1C1731"/>
        </w:rPr>
        <w:t>machines</w:t>
      </w:r>
      <w:r>
        <w:rPr>
          <w:color w:val="1C1731"/>
          <w:spacing w:val="37"/>
        </w:rPr>
        <w:t xml:space="preserve"> </w:t>
      </w:r>
      <w:r>
        <w:rPr>
          <w:color w:val="1C1731"/>
        </w:rPr>
        <w:t>because</w:t>
      </w:r>
      <w:r>
        <w:rPr>
          <w:color w:val="1C1731"/>
          <w:spacing w:val="37"/>
        </w:rPr>
        <w:t xml:space="preserve"> </w:t>
      </w:r>
      <w:r>
        <w:rPr>
          <w:color w:val="1C1731"/>
        </w:rPr>
        <w:t>they</w:t>
      </w:r>
      <w:r>
        <w:rPr>
          <w:color w:val="1C1731"/>
          <w:spacing w:val="37"/>
        </w:rPr>
        <w:t xml:space="preserve"> </w:t>
      </w:r>
      <w:r>
        <w:rPr>
          <w:color w:val="1C1731"/>
        </w:rPr>
        <w:t>require</w:t>
      </w:r>
      <w:r>
        <w:rPr>
          <w:color w:val="1C1731"/>
          <w:spacing w:val="37"/>
        </w:rPr>
        <w:t xml:space="preserve"> </w:t>
      </w:r>
      <w:r>
        <w:rPr>
          <w:color w:val="1C1731"/>
        </w:rPr>
        <w:t>no</w:t>
      </w:r>
      <w:r>
        <w:rPr>
          <w:color w:val="1C1731"/>
          <w:spacing w:val="37"/>
        </w:rPr>
        <w:t xml:space="preserve"> </w:t>
      </w:r>
      <w:r>
        <w:rPr>
          <w:color w:val="1C1731"/>
        </w:rPr>
        <w:t>player skill</w:t>
      </w:r>
      <w:r>
        <w:rPr>
          <w:color w:val="1C1731"/>
          <w:spacing w:val="40"/>
        </w:rPr>
        <w:t xml:space="preserve"> </w:t>
      </w:r>
      <w:r>
        <w:rPr>
          <w:color w:val="1C1731"/>
        </w:rPr>
        <w:t>and</w:t>
      </w:r>
      <w:r>
        <w:rPr>
          <w:color w:val="1C1731"/>
          <w:spacing w:val="40"/>
        </w:rPr>
        <w:t xml:space="preserve"> </w:t>
      </w:r>
      <w:r>
        <w:rPr>
          <w:color w:val="1C1731"/>
        </w:rPr>
        <w:t>have</w:t>
      </w:r>
      <w:r>
        <w:rPr>
          <w:color w:val="1C1731"/>
          <w:spacing w:val="40"/>
        </w:rPr>
        <w:t xml:space="preserve"> </w:t>
      </w:r>
      <w:r>
        <w:rPr>
          <w:color w:val="1C1731"/>
        </w:rPr>
        <w:t>a</w:t>
      </w:r>
      <w:r>
        <w:rPr>
          <w:color w:val="1C1731"/>
          <w:spacing w:val="40"/>
        </w:rPr>
        <w:t xml:space="preserve"> </w:t>
      </w:r>
      <w:r>
        <w:rPr>
          <w:color w:val="1C1731"/>
        </w:rPr>
        <w:t>randomly</w:t>
      </w:r>
      <w:r>
        <w:rPr>
          <w:color w:val="1C1731"/>
          <w:spacing w:val="40"/>
        </w:rPr>
        <w:t xml:space="preserve"> </w:t>
      </w:r>
      <w:r>
        <w:rPr>
          <w:color w:val="1C1731"/>
        </w:rPr>
        <w:t>determined</w:t>
      </w:r>
      <w:r>
        <w:rPr>
          <w:color w:val="1C1731"/>
          <w:spacing w:val="40"/>
        </w:rPr>
        <w:t xml:space="preserve"> </w:t>
      </w:r>
      <w:r>
        <w:rPr>
          <w:color w:val="1C1731"/>
        </w:rPr>
        <w:t>outcome</w:t>
      </w:r>
      <w:r>
        <w:rPr>
          <w:color w:val="1C1731"/>
          <w:spacing w:val="40"/>
        </w:rPr>
        <w:t xml:space="preserve"> </w:t>
      </w:r>
      <w:r>
        <w:rPr>
          <w:color w:val="1C1731"/>
        </w:rPr>
        <w:t>(i.e.</w:t>
      </w:r>
      <w:r>
        <w:rPr>
          <w:color w:val="1C1731"/>
          <w:spacing w:val="40"/>
        </w:rPr>
        <w:t xml:space="preserve"> </w:t>
      </w:r>
      <w:proofErr w:type="gramStart"/>
      <w:r>
        <w:rPr>
          <w:color w:val="1C1731"/>
        </w:rPr>
        <w:t>prize)(</w:t>
      </w:r>
      <w:proofErr w:type="gramEnd"/>
      <w:r>
        <w:rPr>
          <w:color w:val="1C1731"/>
        </w:rPr>
        <w:t>Nettleton</w:t>
      </w:r>
      <w:r>
        <w:rPr>
          <w:color w:val="1C1731"/>
          <w:spacing w:val="40"/>
        </w:rPr>
        <w:t xml:space="preserve"> </w:t>
      </w:r>
      <w:r>
        <w:rPr>
          <w:color w:val="1C1731"/>
        </w:rPr>
        <w:t>&amp;</w:t>
      </w:r>
      <w:r>
        <w:rPr>
          <w:color w:val="1C1731"/>
          <w:spacing w:val="40"/>
        </w:rPr>
        <w:t xml:space="preserve"> </w:t>
      </w:r>
      <w:r>
        <w:rPr>
          <w:color w:val="1C1731"/>
        </w:rPr>
        <w:t>Chong</w:t>
      </w:r>
      <w:r>
        <w:rPr>
          <w:color w:val="1C1731"/>
          <w:spacing w:val="40"/>
        </w:rPr>
        <w:t xml:space="preserve"> </w:t>
      </w:r>
      <w:r>
        <w:rPr>
          <w:color w:val="1C1731"/>
        </w:rPr>
        <w:t>K,</w:t>
      </w:r>
      <w:r>
        <w:rPr>
          <w:color w:val="1C1731"/>
          <w:spacing w:val="40"/>
        </w:rPr>
        <w:t xml:space="preserve"> </w:t>
      </w:r>
      <w:r>
        <w:rPr>
          <w:color w:val="1C1731"/>
        </w:rPr>
        <w:t>2013).</w:t>
      </w:r>
      <w:r>
        <w:rPr>
          <w:color w:val="1C1731"/>
          <w:spacing w:val="40"/>
        </w:rPr>
        <w:t xml:space="preserve"> </w:t>
      </w:r>
      <w:r>
        <w:rPr>
          <w:color w:val="1C1731"/>
        </w:rPr>
        <w:t>In</w:t>
      </w:r>
      <w:r>
        <w:rPr>
          <w:color w:val="1C1731"/>
          <w:spacing w:val="40"/>
        </w:rPr>
        <w:t xml:space="preserve"> </w:t>
      </w:r>
      <w:r>
        <w:rPr>
          <w:color w:val="1C1731"/>
        </w:rPr>
        <w:t>both</w:t>
      </w:r>
      <w:r>
        <w:rPr>
          <w:color w:val="1C1731"/>
          <w:spacing w:val="40"/>
        </w:rPr>
        <w:t xml:space="preserve"> </w:t>
      </w:r>
      <w:r>
        <w:rPr>
          <w:color w:val="1C1731"/>
        </w:rPr>
        <w:t>the</w:t>
      </w:r>
    </w:p>
    <w:p w14:paraId="4B4139F2" w14:textId="77777777" w:rsidR="005B1E76" w:rsidRDefault="00EC16DA">
      <w:pPr>
        <w:pStyle w:val="BodyText"/>
        <w:spacing w:line="229" w:lineRule="exact"/>
        <w:ind w:left="677"/>
        <w:jc w:val="both"/>
      </w:pPr>
      <w:r>
        <w:rPr>
          <w:color w:val="1C1731"/>
        </w:rPr>
        <w:t>online</w:t>
      </w:r>
      <w:r>
        <w:rPr>
          <w:color w:val="1C1731"/>
          <w:spacing w:val="38"/>
        </w:rPr>
        <w:t xml:space="preserve"> </w:t>
      </w:r>
      <w:r>
        <w:rPr>
          <w:color w:val="1C1731"/>
        </w:rPr>
        <w:t>survey</w:t>
      </w:r>
      <w:r>
        <w:rPr>
          <w:color w:val="1C1731"/>
          <w:spacing w:val="41"/>
        </w:rPr>
        <w:t xml:space="preserve"> </w:t>
      </w:r>
      <w:r>
        <w:rPr>
          <w:color w:val="1C1731"/>
        </w:rPr>
        <w:t>and</w:t>
      </w:r>
      <w:r>
        <w:rPr>
          <w:color w:val="1C1731"/>
          <w:spacing w:val="41"/>
        </w:rPr>
        <w:t xml:space="preserve"> </w:t>
      </w:r>
      <w:r>
        <w:rPr>
          <w:color w:val="1C1731"/>
        </w:rPr>
        <w:t>focus</w:t>
      </w:r>
      <w:r>
        <w:rPr>
          <w:color w:val="1C1731"/>
          <w:spacing w:val="41"/>
        </w:rPr>
        <w:t xml:space="preserve"> </w:t>
      </w:r>
      <w:r>
        <w:rPr>
          <w:color w:val="1C1731"/>
        </w:rPr>
        <w:t>groups,</w:t>
      </w:r>
      <w:r>
        <w:rPr>
          <w:color w:val="1C1731"/>
          <w:spacing w:val="41"/>
        </w:rPr>
        <w:t xml:space="preserve"> </w:t>
      </w:r>
      <w:r>
        <w:rPr>
          <w:color w:val="1C1731"/>
        </w:rPr>
        <w:t>participants</w:t>
      </w:r>
      <w:r>
        <w:rPr>
          <w:color w:val="1C1731"/>
          <w:spacing w:val="41"/>
        </w:rPr>
        <w:t xml:space="preserve"> </w:t>
      </w:r>
      <w:r>
        <w:rPr>
          <w:color w:val="1C1731"/>
        </w:rPr>
        <w:t>were</w:t>
      </w:r>
      <w:r>
        <w:rPr>
          <w:color w:val="1C1731"/>
          <w:spacing w:val="40"/>
        </w:rPr>
        <w:t xml:space="preserve"> </w:t>
      </w:r>
      <w:r>
        <w:rPr>
          <w:color w:val="1C1731"/>
        </w:rPr>
        <w:t>asked</w:t>
      </w:r>
      <w:r>
        <w:rPr>
          <w:color w:val="1C1731"/>
          <w:spacing w:val="41"/>
        </w:rPr>
        <w:t xml:space="preserve"> </w:t>
      </w:r>
      <w:r>
        <w:rPr>
          <w:color w:val="1C1731"/>
        </w:rPr>
        <w:t>questions</w:t>
      </w:r>
      <w:r>
        <w:rPr>
          <w:color w:val="1C1731"/>
          <w:spacing w:val="41"/>
        </w:rPr>
        <w:t xml:space="preserve"> </w:t>
      </w:r>
      <w:r>
        <w:rPr>
          <w:color w:val="1C1731"/>
        </w:rPr>
        <w:t>relating</w:t>
      </w:r>
      <w:r>
        <w:rPr>
          <w:color w:val="1C1731"/>
          <w:spacing w:val="41"/>
        </w:rPr>
        <w:t xml:space="preserve"> </w:t>
      </w:r>
      <w:r>
        <w:rPr>
          <w:color w:val="1C1731"/>
        </w:rPr>
        <w:t>to</w:t>
      </w:r>
      <w:r>
        <w:rPr>
          <w:color w:val="1C1731"/>
          <w:spacing w:val="41"/>
        </w:rPr>
        <w:t xml:space="preserve"> </w:t>
      </w:r>
      <w:r>
        <w:rPr>
          <w:color w:val="1C1731"/>
        </w:rPr>
        <w:t>loot</w:t>
      </w:r>
      <w:r>
        <w:rPr>
          <w:color w:val="1C1731"/>
          <w:spacing w:val="41"/>
        </w:rPr>
        <w:t xml:space="preserve"> </w:t>
      </w:r>
      <w:r>
        <w:rPr>
          <w:color w:val="1C1731"/>
          <w:spacing w:val="-2"/>
        </w:rPr>
        <w:t>boxes.</w:t>
      </w:r>
    </w:p>
    <w:p w14:paraId="2058C9EA" w14:textId="77777777" w:rsidR="005B1E76" w:rsidRDefault="005B1E76">
      <w:pPr>
        <w:pStyle w:val="BodyText"/>
        <w:spacing w:before="11"/>
        <w:rPr>
          <w:sz w:val="19"/>
        </w:rPr>
      </w:pPr>
    </w:p>
    <w:p w14:paraId="0946D70D" w14:textId="77777777" w:rsidR="005B1E76" w:rsidRDefault="00EC16DA">
      <w:pPr>
        <w:pStyle w:val="BodyText"/>
        <w:spacing w:line="292" w:lineRule="auto"/>
        <w:ind w:left="677" w:right="708"/>
      </w:pPr>
      <w:r>
        <w:rPr>
          <w:color w:val="1C1731"/>
        </w:rPr>
        <w:t>In</w:t>
      </w:r>
      <w:r>
        <w:rPr>
          <w:color w:val="1C1731"/>
          <w:spacing w:val="36"/>
        </w:rPr>
        <w:t xml:space="preserve"> </w:t>
      </w:r>
      <w:r>
        <w:rPr>
          <w:color w:val="1C1731"/>
        </w:rPr>
        <w:t>the</w:t>
      </w:r>
      <w:r>
        <w:rPr>
          <w:color w:val="1C1731"/>
          <w:spacing w:val="36"/>
        </w:rPr>
        <w:t xml:space="preserve"> </w:t>
      </w:r>
      <w:r>
        <w:rPr>
          <w:color w:val="1C1731"/>
        </w:rPr>
        <w:t>online</w:t>
      </w:r>
      <w:r>
        <w:rPr>
          <w:color w:val="1C1731"/>
          <w:spacing w:val="36"/>
        </w:rPr>
        <w:t xml:space="preserve"> </w:t>
      </w:r>
      <w:r>
        <w:rPr>
          <w:color w:val="1C1731"/>
        </w:rPr>
        <w:t>survey,</w:t>
      </w:r>
      <w:r>
        <w:rPr>
          <w:color w:val="1C1731"/>
          <w:spacing w:val="36"/>
        </w:rPr>
        <w:t xml:space="preserve"> </w:t>
      </w:r>
      <w:r>
        <w:rPr>
          <w:color w:val="1C1731"/>
        </w:rPr>
        <w:t>66%</w:t>
      </w:r>
      <w:r>
        <w:rPr>
          <w:color w:val="1C1731"/>
          <w:spacing w:val="36"/>
        </w:rPr>
        <w:t xml:space="preserve"> </w:t>
      </w:r>
      <w:r>
        <w:rPr>
          <w:color w:val="1C1731"/>
        </w:rPr>
        <w:t>of</w:t>
      </w:r>
      <w:r>
        <w:rPr>
          <w:color w:val="1C1731"/>
          <w:spacing w:val="36"/>
        </w:rPr>
        <w:t xml:space="preserve"> </w:t>
      </w:r>
      <w:r>
        <w:rPr>
          <w:color w:val="1C1731"/>
        </w:rPr>
        <w:t>Pasifika</w:t>
      </w:r>
      <w:r>
        <w:rPr>
          <w:color w:val="1C1731"/>
          <w:spacing w:val="36"/>
        </w:rPr>
        <w:t xml:space="preserve"> </w:t>
      </w:r>
      <w:r>
        <w:rPr>
          <w:color w:val="1C1731"/>
        </w:rPr>
        <w:t>participants</w:t>
      </w:r>
      <w:r>
        <w:rPr>
          <w:color w:val="1C1731"/>
          <w:spacing w:val="36"/>
        </w:rPr>
        <w:t xml:space="preserve"> </w:t>
      </w:r>
      <w:r>
        <w:rPr>
          <w:color w:val="1C1731"/>
        </w:rPr>
        <w:t>(266</w:t>
      </w:r>
      <w:r>
        <w:rPr>
          <w:color w:val="1C1731"/>
          <w:spacing w:val="36"/>
        </w:rPr>
        <w:t xml:space="preserve"> </w:t>
      </w:r>
      <w:r>
        <w:rPr>
          <w:color w:val="1C1731"/>
        </w:rPr>
        <w:t>persons)</w:t>
      </w:r>
      <w:r>
        <w:rPr>
          <w:color w:val="1C1731"/>
          <w:spacing w:val="36"/>
        </w:rPr>
        <w:t xml:space="preserve"> </w:t>
      </w:r>
      <w:r>
        <w:rPr>
          <w:color w:val="1C1731"/>
        </w:rPr>
        <w:t>knew</w:t>
      </w:r>
      <w:r>
        <w:rPr>
          <w:color w:val="1C1731"/>
          <w:spacing w:val="36"/>
        </w:rPr>
        <w:t xml:space="preserve"> </w:t>
      </w:r>
      <w:r>
        <w:rPr>
          <w:color w:val="1C1731"/>
        </w:rPr>
        <w:t>what</w:t>
      </w:r>
      <w:r>
        <w:rPr>
          <w:color w:val="1C1731"/>
          <w:spacing w:val="36"/>
        </w:rPr>
        <w:t xml:space="preserve"> </w:t>
      </w:r>
      <w:r>
        <w:rPr>
          <w:color w:val="1C1731"/>
        </w:rPr>
        <w:t>loot</w:t>
      </w:r>
      <w:r>
        <w:rPr>
          <w:color w:val="1C1731"/>
          <w:spacing w:val="36"/>
        </w:rPr>
        <w:t xml:space="preserve"> </w:t>
      </w:r>
      <w:r>
        <w:rPr>
          <w:color w:val="1C1731"/>
        </w:rPr>
        <w:t>boxes</w:t>
      </w:r>
      <w:r>
        <w:rPr>
          <w:color w:val="1C1731"/>
          <w:spacing w:val="36"/>
        </w:rPr>
        <w:t xml:space="preserve"> </w:t>
      </w:r>
      <w:r>
        <w:rPr>
          <w:color w:val="1C1731"/>
        </w:rPr>
        <w:t>were</w:t>
      </w:r>
      <w:r>
        <w:rPr>
          <w:color w:val="1C1731"/>
          <w:spacing w:val="36"/>
        </w:rPr>
        <w:t xml:space="preserve"> </w:t>
      </w:r>
      <w:r>
        <w:rPr>
          <w:color w:val="1C1731"/>
        </w:rPr>
        <w:t>compared to</w:t>
      </w:r>
      <w:r>
        <w:rPr>
          <w:color w:val="1C1731"/>
          <w:spacing w:val="40"/>
        </w:rPr>
        <w:t xml:space="preserve"> </w:t>
      </w:r>
      <w:r>
        <w:rPr>
          <w:color w:val="1C1731"/>
        </w:rPr>
        <w:t>34%</w:t>
      </w:r>
      <w:r>
        <w:rPr>
          <w:color w:val="1C1731"/>
          <w:spacing w:val="40"/>
        </w:rPr>
        <w:t xml:space="preserve"> </w:t>
      </w:r>
      <w:r>
        <w:rPr>
          <w:color w:val="1C1731"/>
        </w:rPr>
        <w:t>(136</w:t>
      </w:r>
      <w:r>
        <w:rPr>
          <w:color w:val="1C1731"/>
          <w:spacing w:val="40"/>
        </w:rPr>
        <w:t xml:space="preserve"> </w:t>
      </w:r>
      <w:r>
        <w:rPr>
          <w:color w:val="1C1731"/>
        </w:rPr>
        <w:t>persons)</w:t>
      </w:r>
      <w:r>
        <w:rPr>
          <w:color w:val="1C1731"/>
          <w:spacing w:val="40"/>
        </w:rPr>
        <w:t xml:space="preserve"> </w:t>
      </w:r>
      <w:r>
        <w:rPr>
          <w:color w:val="1C1731"/>
        </w:rPr>
        <w:t>who</w:t>
      </w:r>
      <w:r>
        <w:rPr>
          <w:color w:val="1C1731"/>
          <w:spacing w:val="40"/>
        </w:rPr>
        <w:t xml:space="preserve"> </w:t>
      </w:r>
      <w:r>
        <w:rPr>
          <w:color w:val="1C1731"/>
        </w:rPr>
        <w:t>did</w:t>
      </w:r>
      <w:r>
        <w:rPr>
          <w:color w:val="1C1731"/>
          <w:spacing w:val="40"/>
        </w:rPr>
        <w:t xml:space="preserve"> </w:t>
      </w:r>
      <w:r>
        <w:rPr>
          <w:color w:val="1C1731"/>
        </w:rPr>
        <w:t>not.</w:t>
      </w:r>
      <w:r>
        <w:rPr>
          <w:color w:val="1C1731"/>
          <w:spacing w:val="40"/>
        </w:rPr>
        <w:t xml:space="preserve"> </w:t>
      </w:r>
      <w:r>
        <w:rPr>
          <w:color w:val="1C1731"/>
        </w:rPr>
        <w:t>For</w:t>
      </w:r>
      <w:r>
        <w:rPr>
          <w:color w:val="1C1731"/>
          <w:spacing w:val="40"/>
        </w:rPr>
        <w:t xml:space="preserve"> </w:t>
      </w:r>
      <w:proofErr w:type="spellStart"/>
      <w:r>
        <w:rPr>
          <w:color w:val="1C1731"/>
        </w:rPr>
        <w:t>nMnP</w:t>
      </w:r>
      <w:proofErr w:type="spellEnd"/>
      <w:r>
        <w:rPr>
          <w:color w:val="1C1731"/>
          <w:spacing w:val="40"/>
        </w:rPr>
        <w:t xml:space="preserve"> </w:t>
      </w:r>
      <w:r>
        <w:rPr>
          <w:color w:val="1C1731"/>
        </w:rPr>
        <w:t>the</w:t>
      </w:r>
      <w:r>
        <w:rPr>
          <w:color w:val="1C1731"/>
          <w:spacing w:val="40"/>
        </w:rPr>
        <w:t xml:space="preserve"> </w:t>
      </w:r>
      <w:r>
        <w:rPr>
          <w:color w:val="1C1731"/>
        </w:rPr>
        <w:t>corresponding</w:t>
      </w:r>
      <w:r>
        <w:rPr>
          <w:color w:val="1C1731"/>
          <w:spacing w:val="40"/>
        </w:rPr>
        <w:t xml:space="preserve"> </w:t>
      </w:r>
      <w:r>
        <w:rPr>
          <w:color w:val="1C1731"/>
        </w:rPr>
        <w:t>figures</w:t>
      </w:r>
      <w:r>
        <w:rPr>
          <w:color w:val="1C1731"/>
          <w:spacing w:val="40"/>
        </w:rPr>
        <w:t xml:space="preserve"> </w:t>
      </w:r>
      <w:r>
        <w:rPr>
          <w:color w:val="1C1731"/>
        </w:rPr>
        <w:t>were</w:t>
      </w:r>
      <w:r>
        <w:rPr>
          <w:color w:val="1C1731"/>
          <w:spacing w:val="40"/>
        </w:rPr>
        <w:t xml:space="preserve"> </w:t>
      </w:r>
      <w:r>
        <w:rPr>
          <w:color w:val="1C1731"/>
        </w:rPr>
        <w:t>81%</w:t>
      </w:r>
      <w:r>
        <w:rPr>
          <w:color w:val="1C1731"/>
          <w:spacing w:val="40"/>
        </w:rPr>
        <w:t xml:space="preserve"> </w:t>
      </w:r>
      <w:r>
        <w:rPr>
          <w:color w:val="1C1731"/>
        </w:rPr>
        <w:t>(343</w:t>
      </w:r>
      <w:r>
        <w:rPr>
          <w:color w:val="1C1731"/>
          <w:spacing w:val="40"/>
        </w:rPr>
        <w:t xml:space="preserve"> </w:t>
      </w:r>
      <w:r>
        <w:rPr>
          <w:color w:val="1C1731"/>
        </w:rPr>
        <w:t>persons)</w:t>
      </w:r>
      <w:r>
        <w:rPr>
          <w:color w:val="1C1731"/>
          <w:spacing w:val="40"/>
        </w:rPr>
        <w:t xml:space="preserve"> </w:t>
      </w:r>
      <w:r>
        <w:rPr>
          <w:color w:val="1C1731"/>
        </w:rPr>
        <w:t>and 19%</w:t>
      </w:r>
      <w:r>
        <w:rPr>
          <w:color w:val="1C1731"/>
          <w:spacing w:val="40"/>
        </w:rPr>
        <w:t xml:space="preserve"> </w:t>
      </w:r>
      <w:r>
        <w:rPr>
          <w:color w:val="1C1731"/>
        </w:rPr>
        <w:t>(83</w:t>
      </w:r>
      <w:r>
        <w:rPr>
          <w:color w:val="1C1731"/>
          <w:spacing w:val="40"/>
        </w:rPr>
        <w:t xml:space="preserve"> </w:t>
      </w:r>
      <w:r>
        <w:rPr>
          <w:color w:val="1C1731"/>
        </w:rPr>
        <w:t>persons)</w:t>
      </w:r>
      <w:r>
        <w:rPr>
          <w:color w:val="1C1731"/>
          <w:spacing w:val="40"/>
        </w:rPr>
        <w:t xml:space="preserve"> </w:t>
      </w:r>
      <w:r>
        <w:rPr>
          <w:color w:val="1C1731"/>
        </w:rPr>
        <w:t>respectively.</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266</w:t>
      </w:r>
      <w:r>
        <w:rPr>
          <w:color w:val="1C1731"/>
          <w:spacing w:val="40"/>
        </w:rPr>
        <w:t xml:space="preserve"> </w:t>
      </w:r>
      <w:r>
        <w:rPr>
          <w:color w:val="1C1731"/>
        </w:rPr>
        <w:t>Pasifika</w:t>
      </w:r>
      <w:r>
        <w:rPr>
          <w:color w:val="1C1731"/>
          <w:spacing w:val="40"/>
        </w:rPr>
        <w:t xml:space="preserve"> </w:t>
      </w:r>
      <w:r>
        <w:rPr>
          <w:color w:val="1C1731"/>
        </w:rPr>
        <w:t>participants</w:t>
      </w:r>
      <w:r>
        <w:rPr>
          <w:color w:val="1C1731"/>
          <w:spacing w:val="40"/>
        </w:rPr>
        <w:t xml:space="preserve"> </w:t>
      </w:r>
      <w:r>
        <w:rPr>
          <w:color w:val="1C1731"/>
        </w:rPr>
        <w:t>who</w:t>
      </w:r>
      <w:r>
        <w:rPr>
          <w:color w:val="1C1731"/>
          <w:spacing w:val="40"/>
        </w:rPr>
        <w:t xml:space="preserve"> </w:t>
      </w:r>
      <w:r>
        <w:rPr>
          <w:color w:val="1C1731"/>
        </w:rPr>
        <w:t>were</w:t>
      </w:r>
      <w:r>
        <w:rPr>
          <w:color w:val="1C1731"/>
          <w:spacing w:val="40"/>
        </w:rPr>
        <w:t xml:space="preserve"> </w:t>
      </w:r>
      <w:r>
        <w:rPr>
          <w:color w:val="1C1731"/>
        </w:rPr>
        <w:t>familiar</w:t>
      </w:r>
      <w:r>
        <w:rPr>
          <w:color w:val="1C1731"/>
          <w:spacing w:val="40"/>
        </w:rPr>
        <w:t xml:space="preserve"> </w:t>
      </w:r>
      <w:r>
        <w:rPr>
          <w:color w:val="1C1731"/>
        </w:rPr>
        <w:t>with</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72 (27%)</w:t>
      </w:r>
      <w:r>
        <w:rPr>
          <w:color w:val="1C1731"/>
          <w:spacing w:val="40"/>
        </w:rPr>
        <w:t xml:space="preserve"> </w:t>
      </w:r>
      <w:r>
        <w:rPr>
          <w:color w:val="1C1731"/>
        </w:rPr>
        <w:t>purchased</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compared</w:t>
      </w:r>
      <w:r>
        <w:rPr>
          <w:color w:val="1C1731"/>
          <w:spacing w:val="40"/>
        </w:rPr>
        <w:t xml:space="preserve"> </w:t>
      </w:r>
      <w:r>
        <w:rPr>
          <w:color w:val="1C1731"/>
        </w:rPr>
        <w:t>to</w:t>
      </w:r>
      <w:r>
        <w:rPr>
          <w:color w:val="1C1731"/>
          <w:spacing w:val="40"/>
        </w:rPr>
        <w:t xml:space="preserve"> </w:t>
      </w:r>
      <w:r>
        <w:rPr>
          <w:color w:val="1C1731"/>
        </w:rPr>
        <w:t>99</w:t>
      </w:r>
      <w:r>
        <w:rPr>
          <w:color w:val="1C1731"/>
          <w:spacing w:val="40"/>
        </w:rPr>
        <w:t xml:space="preserve"> </w:t>
      </w:r>
      <w:r>
        <w:rPr>
          <w:color w:val="1C1731"/>
        </w:rPr>
        <w:t>(22%)</w:t>
      </w:r>
      <w:r>
        <w:rPr>
          <w:color w:val="1C1731"/>
          <w:spacing w:val="40"/>
        </w:rPr>
        <w:t xml:space="preserve"> </w:t>
      </w:r>
      <w:proofErr w:type="spellStart"/>
      <w:r>
        <w:rPr>
          <w:color w:val="1C1731"/>
        </w:rPr>
        <w:t>nMnP</w:t>
      </w:r>
      <w:proofErr w:type="spellEnd"/>
      <w:r>
        <w:rPr>
          <w:color w:val="1C1731"/>
        </w:rPr>
        <w:t>.</w:t>
      </w:r>
    </w:p>
    <w:p w14:paraId="7DB4B44F" w14:textId="77777777" w:rsidR="005B1E76" w:rsidRDefault="00EC16DA">
      <w:pPr>
        <w:pStyle w:val="BodyText"/>
        <w:spacing w:before="178"/>
        <w:ind w:left="677"/>
      </w:pPr>
      <w:r>
        <w:rPr>
          <w:color w:val="1C1731"/>
        </w:rPr>
        <w:t>It</w:t>
      </w:r>
      <w:r>
        <w:rPr>
          <w:color w:val="1C1731"/>
          <w:spacing w:val="37"/>
        </w:rPr>
        <w:t xml:space="preserve"> </w:t>
      </w:r>
      <w:r>
        <w:rPr>
          <w:color w:val="1C1731"/>
        </w:rPr>
        <w:t>seems</w:t>
      </w:r>
      <w:r>
        <w:rPr>
          <w:color w:val="1C1731"/>
          <w:spacing w:val="38"/>
        </w:rPr>
        <w:t xml:space="preserve"> </w:t>
      </w:r>
      <w:r>
        <w:rPr>
          <w:color w:val="1C1731"/>
        </w:rPr>
        <w:t>that</w:t>
      </w:r>
      <w:r>
        <w:rPr>
          <w:color w:val="1C1731"/>
          <w:spacing w:val="37"/>
        </w:rPr>
        <w:t xml:space="preserve"> </w:t>
      </w:r>
      <w:r>
        <w:rPr>
          <w:color w:val="1C1731"/>
        </w:rPr>
        <w:t>significantly</w:t>
      </w:r>
      <w:r>
        <w:rPr>
          <w:color w:val="1C1731"/>
          <w:spacing w:val="38"/>
        </w:rPr>
        <w:t xml:space="preserve"> </w:t>
      </w:r>
      <w:r>
        <w:rPr>
          <w:color w:val="1C1731"/>
        </w:rPr>
        <w:t>less</w:t>
      </w:r>
      <w:r>
        <w:rPr>
          <w:color w:val="1C1731"/>
          <w:spacing w:val="38"/>
        </w:rPr>
        <w:t xml:space="preserve"> </w:t>
      </w:r>
      <w:r>
        <w:rPr>
          <w:color w:val="1C1731"/>
        </w:rPr>
        <w:t>Pasifika</w:t>
      </w:r>
      <w:r>
        <w:rPr>
          <w:color w:val="1C1731"/>
          <w:spacing w:val="37"/>
        </w:rPr>
        <w:t xml:space="preserve"> </w:t>
      </w:r>
      <w:r>
        <w:rPr>
          <w:color w:val="1C1731"/>
        </w:rPr>
        <w:t>knew</w:t>
      </w:r>
      <w:r>
        <w:rPr>
          <w:color w:val="1C1731"/>
          <w:spacing w:val="38"/>
        </w:rPr>
        <w:t xml:space="preserve"> </w:t>
      </w:r>
      <w:r>
        <w:rPr>
          <w:color w:val="1C1731"/>
        </w:rPr>
        <w:t>what</w:t>
      </w:r>
      <w:r>
        <w:rPr>
          <w:color w:val="1C1731"/>
          <w:spacing w:val="38"/>
        </w:rPr>
        <w:t xml:space="preserve"> </w:t>
      </w:r>
      <w:r>
        <w:rPr>
          <w:color w:val="1C1731"/>
        </w:rPr>
        <w:t>loot</w:t>
      </w:r>
      <w:r>
        <w:rPr>
          <w:color w:val="1C1731"/>
          <w:spacing w:val="37"/>
        </w:rPr>
        <w:t xml:space="preserve"> </w:t>
      </w:r>
      <w:r>
        <w:rPr>
          <w:color w:val="1C1731"/>
        </w:rPr>
        <w:t>boxes</w:t>
      </w:r>
      <w:r>
        <w:rPr>
          <w:color w:val="1C1731"/>
          <w:spacing w:val="38"/>
        </w:rPr>
        <w:t xml:space="preserve"> </w:t>
      </w:r>
      <w:r>
        <w:rPr>
          <w:color w:val="1C1731"/>
        </w:rPr>
        <w:t>were</w:t>
      </w:r>
      <w:r>
        <w:rPr>
          <w:color w:val="1C1731"/>
          <w:spacing w:val="38"/>
        </w:rPr>
        <w:t xml:space="preserve"> </w:t>
      </w:r>
      <w:r>
        <w:rPr>
          <w:color w:val="1C1731"/>
        </w:rPr>
        <w:t>compared</w:t>
      </w:r>
      <w:r>
        <w:rPr>
          <w:color w:val="1C1731"/>
          <w:spacing w:val="37"/>
        </w:rPr>
        <w:t xml:space="preserve"> </w:t>
      </w:r>
      <w:r>
        <w:rPr>
          <w:color w:val="1C1731"/>
        </w:rPr>
        <w:t>to</w:t>
      </w:r>
      <w:r>
        <w:rPr>
          <w:color w:val="1C1731"/>
          <w:spacing w:val="38"/>
        </w:rPr>
        <w:t xml:space="preserve"> </w:t>
      </w:r>
      <w:r>
        <w:rPr>
          <w:color w:val="1C1731"/>
        </w:rPr>
        <w:t>non-Māori,</w:t>
      </w:r>
      <w:r>
        <w:rPr>
          <w:color w:val="1C1731"/>
          <w:spacing w:val="38"/>
        </w:rPr>
        <w:t xml:space="preserve"> </w:t>
      </w:r>
      <w:r>
        <w:rPr>
          <w:color w:val="1C1731"/>
          <w:spacing w:val="-4"/>
        </w:rPr>
        <w:t>non-</w:t>
      </w:r>
    </w:p>
    <w:p w14:paraId="18762972" w14:textId="77777777" w:rsidR="005B1E76" w:rsidRDefault="00EC16DA">
      <w:pPr>
        <w:pStyle w:val="BodyText"/>
        <w:spacing w:before="51"/>
        <w:ind w:left="677"/>
      </w:pPr>
      <w:r>
        <w:rPr>
          <w:color w:val="1C1731"/>
        </w:rPr>
        <w:t>Pasifika</w:t>
      </w:r>
      <w:r>
        <w:rPr>
          <w:color w:val="1C1731"/>
          <w:spacing w:val="33"/>
        </w:rPr>
        <w:t xml:space="preserve"> </w:t>
      </w:r>
      <w:r>
        <w:rPr>
          <w:color w:val="1C1731"/>
        </w:rPr>
        <w:t>(p&lt;0.0001).</w:t>
      </w:r>
      <w:r>
        <w:rPr>
          <w:color w:val="1C1731"/>
          <w:spacing w:val="33"/>
        </w:rPr>
        <w:t xml:space="preserve"> </w:t>
      </w:r>
      <w:r>
        <w:rPr>
          <w:color w:val="1C1731"/>
        </w:rPr>
        <w:t>This</w:t>
      </w:r>
      <w:r>
        <w:rPr>
          <w:color w:val="1C1731"/>
          <w:spacing w:val="33"/>
        </w:rPr>
        <w:t xml:space="preserve"> </w:t>
      </w:r>
      <w:r>
        <w:rPr>
          <w:color w:val="1C1731"/>
        </w:rPr>
        <w:t>might</w:t>
      </w:r>
      <w:r>
        <w:rPr>
          <w:color w:val="1C1731"/>
          <w:spacing w:val="34"/>
        </w:rPr>
        <w:t xml:space="preserve"> </w:t>
      </w:r>
      <w:r>
        <w:rPr>
          <w:color w:val="1C1731"/>
        </w:rPr>
        <w:t>be</w:t>
      </w:r>
      <w:r>
        <w:rPr>
          <w:color w:val="1C1731"/>
          <w:spacing w:val="33"/>
        </w:rPr>
        <w:t xml:space="preserve"> </w:t>
      </w:r>
      <w:r>
        <w:rPr>
          <w:color w:val="1C1731"/>
        </w:rPr>
        <w:t>because</w:t>
      </w:r>
      <w:r>
        <w:rPr>
          <w:color w:val="1C1731"/>
          <w:spacing w:val="33"/>
        </w:rPr>
        <w:t xml:space="preserve"> </w:t>
      </w:r>
      <w:r>
        <w:rPr>
          <w:color w:val="1C1731"/>
        </w:rPr>
        <w:t>loot</w:t>
      </w:r>
      <w:r>
        <w:rPr>
          <w:color w:val="1C1731"/>
          <w:spacing w:val="34"/>
        </w:rPr>
        <w:t xml:space="preserve"> </w:t>
      </w:r>
      <w:r>
        <w:rPr>
          <w:color w:val="1C1731"/>
        </w:rPr>
        <w:t>boxes</w:t>
      </w:r>
      <w:r>
        <w:rPr>
          <w:color w:val="1C1731"/>
          <w:spacing w:val="33"/>
        </w:rPr>
        <w:t xml:space="preserve"> </w:t>
      </w:r>
      <w:r>
        <w:rPr>
          <w:color w:val="1C1731"/>
        </w:rPr>
        <w:t>are</w:t>
      </w:r>
      <w:r>
        <w:rPr>
          <w:color w:val="1C1731"/>
          <w:spacing w:val="33"/>
        </w:rPr>
        <w:t xml:space="preserve"> </w:t>
      </w:r>
      <w:r>
        <w:rPr>
          <w:color w:val="1C1731"/>
        </w:rPr>
        <w:t>hard</w:t>
      </w:r>
      <w:r>
        <w:rPr>
          <w:color w:val="1C1731"/>
          <w:spacing w:val="34"/>
        </w:rPr>
        <w:t xml:space="preserve"> </w:t>
      </w:r>
      <w:r>
        <w:rPr>
          <w:color w:val="1C1731"/>
        </w:rPr>
        <w:t>to</w:t>
      </w:r>
      <w:r>
        <w:rPr>
          <w:color w:val="1C1731"/>
          <w:spacing w:val="33"/>
        </w:rPr>
        <w:t xml:space="preserve"> </w:t>
      </w:r>
      <w:r>
        <w:rPr>
          <w:color w:val="1C1731"/>
        </w:rPr>
        <w:t>define</w:t>
      </w:r>
      <w:r>
        <w:rPr>
          <w:color w:val="1C1731"/>
          <w:spacing w:val="33"/>
        </w:rPr>
        <w:t xml:space="preserve"> </w:t>
      </w:r>
      <w:r>
        <w:rPr>
          <w:color w:val="1C1731"/>
        </w:rPr>
        <w:t>and</w:t>
      </w:r>
      <w:r>
        <w:rPr>
          <w:color w:val="1C1731"/>
          <w:spacing w:val="34"/>
        </w:rPr>
        <w:t xml:space="preserve"> </w:t>
      </w:r>
      <w:r>
        <w:rPr>
          <w:color w:val="1C1731"/>
        </w:rPr>
        <w:t>to</w:t>
      </w:r>
      <w:r>
        <w:rPr>
          <w:color w:val="1C1731"/>
          <w:spacing w:val="33"/>
        </w:rPr>
        <w:t xml:space="preserve"> </w:t>
      </w:r>
      <w:r>
        <w:rPr>
          <w:color w:val="1C1731"/>
        </w:rPr>
        <w:t>some</w:t>
      </w:r>
      <w:r>
        <w:rPr>
          <w:color w:val="1C1731"/>
          <w:spacing w:val="33"/>
        </w:rPr>
        <w:t xml:space="preserve"> </w:t>
      </w:r>
      <w:r>
        <w:rPr>
          <w:color w:val="1C1731"/>
        </w:rPr>
        <w:t>gamers</w:t>
      </w:r>
      <w:r>
        <w:rPr>
          <w:color w:val="1C1731"/>
          <w:spacing w:val="34"/>
        </w:rPr>
        <w:t xml:space="preserve"> </w:t>
      </w:r>
      <w:r>
        <w:rPr>
          <w:color w:val="1C1731"/>
          <w:spacing w:val="-2"/>
        </w:rPr>
        <w:t>there</w:t>
      </w:r>
    </w:p>
    <w:p w14:paraId="0820BFE0" w14:textId="77777777" w:rsidR="005B1E76" w:rsidRDefault="00EC16DA">
      <w:pPr>
        <w:pStyle w:val="BodyText"/>
        <w:spacing w:before="50" w:line="292" w:lineRule="auto"/>
        <w:ind w:left="677" w:right="787"/>
      </w:pPr>
      <w:r>
        <w:rPr>
          <w:color w:val="1C1731"/>
        </w:rPr>
        <w:t>is</w:t>
      </w:r>
      <w:r>
        <w:rPr>
          <w:color w:val="1C1731"/>
          <w:spacing w:val="40"/>
        </w:rPr>
        <w:t xml:space="preserve"> </w:t>
      </w:r>
      <w:r>
        <w:rPr>
          <w:color w:val="1C1731"/>
        </w:rPr>
        <w:t>significant</w:t>
      </w:r>
      <w:r>
        <w:rPr>
          <w:color w:val="1C1731"/>
          <w:spacing w:val="40"/>
        </w:rPr>
        <w:t xml:space="preserve"> </w:t>
      </w:r>
      <w:r>
        <w:rPr>
          <w:color w:val="1C1731"/>
        </w:rPr>
        <w:t>overlap</w:t>
      </w:r>
      <w:r>
        <w:rPr>
          <w:color w:val="1C1731"/>
          <w:spacing w:val="40"/>
        </w:rPr>
        <w:t xml:space="preserve"> </w:t>
      </w:r>
      <w:r>
        <w:rPr>
          <w:color w:val="1C1731"/>
        </w:rPr>
        <w:t>between</w:t>
      </w:r>
      <w:r>
        <w:rPr>
          <w:color w:val="1C1731"/>
          <w:spacing w:val="40"/>
        </w:rPr>
        <w:t xml:space="preserve"> </w:t>
      </w:r>
      <w:r>
        <w:rPr>
          <w:color w:val="1C1731"/>
        </w:rPr>
        <w:t>the</w:t>
      </w:r>
      <w:r>
        <w:rPr>
          <w:color w:val="1C1731"/>
          <w:spacing w:val="40"/>
        </w:rPr>
        <w:t xml:space="preserve"> </w:t>
      </w:r>
      <w:r>
        <w:rPr>
          <w:color w:val="1C1731"/>
        </w:rPr>
        <w:t>terms</w:t>
      </w:r>
      <w:r>
        <w:rPr>
          <w:color w:val="1C1731"/>
          <w:spacing w:val="40"/>
        </w:rPr>
        <w:t xml:space="preserve"> </w:t>
      </w:r>
      <w:r>
        <w:rPr>
          <w:color w:val="1C1731"/>
        </w:rPr>
        <w:t>micro-transactions,</w:t>
      </w:r>
      <w:r>
        <w:rPr>
          <w:color w:val="1C1731"/>
          <w:spacing w:val="40"/>
        </w:rPr>
        <w:t xml:space="preserve"> </w:t>
      </w:r>
      <w:r>
        <w:rPr>
          <w:color w:val="1C1731"/>
        </w:rPr>
        <w:t>in-game</w:t>
      </w:r>
      <w:r>
        <w:rPr>
          <w:color w:val="1C1731"/>
          <w:spacing w:val="40"/>
        </w:rPr>
        <w:t xml:space="preserve"> </w:t>
      </w:r>
      <w:r>
        <w:rPr>
          <w:color w:val="1C1731"/>
        </w:rPr>
        <w:t>purchases,</w:t>
      </w:r>
      <w:r>
        <w:rPr>
          <w:color w:val="1C1731"/>
          <w:spacing w:val="40"/>
        </w:rPr>
        <w:t xml:space="preserve"> </w:t>
      </w:r>
      <w:r>
        <w:rPr>
          <w:color w:val="1C1731"/>
        </w:rPr>
        <w:t>DLC</w:t>
      </w:r>
      <w:r>
        <w:rPr>
          <w:color w:val="1C1731"/>
          <w:spacing w:val="40"/>
        </w:rPr>
        <w:t xml:space="preserve"> </w:t>
      </w:r>
      <w:r>
        <w:rPr>
          <w:color w:val="1C1731"/>
        </w:rPr>
        <w:t>(Downloadable Content),</w:t>
      </w:r>
      <w:r>
        <w:rPr>
          <w:color w:val="1C1731"/>
          <w:spacing w:val="40"/>
        </w:rPr>
        <w:t xml:space="preserve"> </w:t>
      </w:r>
      <w:r>
        <w:rPr>
          <w:color w:val="1C1731"/>
        </w:rPr>
        <w:t>and</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confusing</w:t>
      </w:r>
      <w:r>
        <w:rPr>
          <w:color w:val="1C1731"/>
          <w:spacing w:val="40"/>
        </w:rPr>
        <w:t xml:space="preserve"> </w:t>
      </w:r>
      <w:r>
        <w:rPr>
          <w:color w:val="1C1731"/>
        </w:rPr>
        <w:t>them</w:t>
      </w:r>
      <w:r>
        <w:rPr>
          <w:color w:val="1C1731"/>
          <w:spacing w:val="40"/>
        </w:rPr>
        <w:t xml:space="preserve"> </w:t>
      </w:r>
      <w:r>
        <w:rPr>
          <w:color w:val="1C1731"/>
        </w:rPr>
        <w:t>as</w:t>
      </w:r>
      <w:r>
        <w:rPr>
          <w:color w:val="1C1731"/>
          <w:spacing w:val="40"/>
        </w:rPr>
        <w:t xml:space="preserve"> </w:t>
      </w:r>
      <w:r>
        <w:rPr>
          <w:color w:val="1C1731"/>
        </w:rPr>
        <w:t>to</w:t>
      </w:r>
      <w:r>
        <w:rPr>
          <w:color w:val="1C1731"/>
          <w:spacing w:val="40"/>
        </w:rPr>
        <w:t xml:space="preserve"> </w:t>
      </w:r>
      <w:r>
        <w:rPr>
          <w:color w:val="1C1731"/>
        </w:rPr>
        <w:t>their</w:t>
      </w:r>
      <w:r>
        <w:rPr>
          <w:color w:val="1C1731"/>
          <w:spacing w:val="40"/>
        </w:rPr>
        <w:t xml:space="preserve"> </w:t>
      </w:r>
      <w:r>
        <w:rPr>
          <w:color w:val="1C1731"/>
        </w:rPr>
        <w:t>real</w:t>
      </w:r>
      <w:r>
        <w:rPr>
          <w:color w:val="1C1731"/>
          <w:spacing w:val="40"/>
        </w:rPr>
        <w:t xml:space="preserve"> </w:t>
      </w:r>
      <w:r>
        <w:rPr>
          <w:color w:val="1C1731"/>
        </w:rPr>
        <w:t>definition.</w:t>
      </w:r>
    </w:p>
    <w:p w14:paraId="6B6DB676" w14:textId="77777777" w:rsidR="005B1E76" w:rsidRDefault="00EC16DA">
      <w:pPr>
        <w:pStyle w:val="BodyText"/>
        <w:spacing w:before="179" w:line="292" w:lineRule="auto"/>
        <w:ind w:left="677" w:right="787"/>
      </w:pPr>
      <w:r>
        <w:rPr>
          <w:color w:val="1C1731"/>
        </w:rPr>
        <w:t>Pasifika</w:t>
      </w:r>
      <w:r>
        <w:rPr>
          <w:color w:val="1C1731"/>
          <w:spacing w:val="39"/>
        </w:rPr>
        <w:t xml:space="preserve"> </w:t>
      </w:r>
      <w:r>
        <w:rPr>
          <w:color w:val="1C1731"/>
        </w:rPr>
        <w:t>respondents</w:t>
      </w:r>
      <w:r>
        <w:rPr>
          <w:color w:val="1C1731"/>
          <w:spacing w:val="39"/>
        </w:rPr>
        <w:t xml:space="preserve"> </w:t>
      </w:r>
      <w:r>
        <w:rPr>
          <w:color w:val="1C1731"/>
        </w:rPr>
        <w:t>also</w:t>
      </w:r>
      <w:r>
        <w:rPr>
          <w:color w:val="1C1731"/>
          <w:spacing w:val="80"/>
          <w:w w:val="150"/>
        </w:rPr>
        <w:t xml:space="preserve"> </w:t>
      </w:r>
      <w:r>
        <w:rPr>
          <w:color w:val="1C1731"/>
        </w:rPr>
        <w:t>spent</w:t>
      </w:r>
      <w:r>
        <w:rPr>
          <w:color w:val="1C1731"/>
          <w:spacing w:val="39"/>
        </w:rPr>
        <w:t xml:space="preserve"> </w:t>
      </w:r>
      <w:r>
        <w:rPr>
          <w:color w:val="1C1731"/>
        </w:rPr>
        <w:t>significantly</w:t>
      </w:r>
      <w:r>
        <w:rPr>
          <w:color w:val="1C1731"/>
          <w:spacing w:val="39"/>
        </w:rPr>
        <w:t xml:space="preserve"> </w:t>
      </w:r>
      <w:r>
        <w:rPr>
          <w:color w:val="1C1731"/>
        </w:rPr>
        <w:t>more</w:t>
      </w:r>
      <w:r>
        <w:rPr>
          <w:color w:val="1C1731"/>
          <w:spacing w:val="39"/>
        </w:rPr>
        <w:t xml:space="preserve"> </w:t>
      </w:r>
      <w:r>
        <w:rPr>
          <w:color w:val="1C1731"/>
        </w:rPr>
        <w:t>on</w:t>
      </w:r>
      <w:r>
        <w:rPr>
          <w:color w:val="1C1731"/>
          <w:spacing w:val="39"/>
        </w:rPr>
        <w:t xml:space="preserve"> </w:t>
      </w:r>
      <w:r>
        <w:rPr>
          <w:color w:val="1C1731"/>
        </w:rPr>
        <w:t>loot</w:t>
      </w:r>
      <w:r>
        <w:rPr>
          <w:color w:val="1C1731"/>
          <w:spacing w:val="39"/>
        </w:rPr>
        <w:t xml:space="preserve"> </w:t>
      </w:r>
      <w:r>
        <w:rPr>
          <w:color w:val="1C1731"/>
        </w:rPr>
        <w:t>boxes</w:t>
      </w:r>
      <w:r>
        <w:rPr>
          <w:color w:val="1C1731"/>
          <w:spacing w:val="39"/>
        </w:rPr>
        <w:t xml:space="preserve"> </w:t>
      </w:r>
      <w:r>
        <w:rPr>
          <w:color w:val="1C1731"/>
        </w:rPr>
        <w:t>than</w:t>
      </w:r>
      <w:r>
        <w:rPr>
          <w:color w:val="1C1731"/>
          <w:spacing w:val="39"/>
        </w:rPr>
        <w:t xml:space="preserve"> </w:t>
      </w:r>
      <w:proofErr w:type="spellStart"/>
      <w:r>
        <w:rPr>
          <w:color w:val="1C1731"/>
        </w:rPr>
        <w:t>nMnP</w:t>
      </w:r>
      <w:proofErr w:type="spellEnd"/>
      <w:r>
        <w:rPr>
          <w:color w:val="1C1731"/>
          <w:spacing w:val="39"/>
        </w:rPr>
        <w:t xml:space="preserve"> </w:t>
      </w:r>
      <w:r>
        <w:rPr>
          <w:color w:val="1C1731"/>
        </w:rPr>
        <w:t>with</w:t>
      </w:r>
      <w:r>
        <w:rPr>
          <w:color w:val="1C1731"/>
          <w:spacing w:val="39"/>
        </w:rPr>
        <w:t xml:space="preserve"> </w:t>
      </w:r>
      <w:r>
        <w:rPr>
          <w:color w:val="1C1731"/>
        </w:rPr>
        <w:t>approximately</w:t>
      </w:r>
      <w:r>
        <w:rPr>
          <w:color w:val="1C1731"/>
          <w:spacing w:val="39"/>
        </w:rPr>
        <w:t xml:space="preserve"> </w:t>
      </w:r>
      <w:r>
        <w:rPr>
          <w:color w:val="1C1731"/>
        </w:rPr>
        <w:t>22% of</w:t>
      </w:r>
      <w:r>
        <w:rPr>
          <w:color w:val="1C1731"/>
          <w:spacing w:val="40"/>
        </w:rPr>
        <w:t xml:space="preserve"> </w:t>
      </w:r>
      <w:r>
        <w:rPr>
          <w:color w:val="1C1731"/>
        </w:rPr>
        <w:t>Pacific</w:t>
      </w:r>
      <w:r>
        <w:rPr>
          <w:color w:val="1C1731"/>
          <w:spacing w:val="40"/>
        </w:rPr>
        <w:t xml:space="preserve"> </w:t>
      </w:r>
      <w:r>
        <w:rPr>
          <w:color w:val="1C1731"/>
        </w:rPr>
        <w:t>respondents</w:t>
      </w:r>
      <w:r>
        <w:rPr>
          <w:color w:val="1C1731"/>
          <w:spacing w:val="40"/>
        </w:rPr>
        <w:t xml:space="preserve"> </w:t>
      </w:r>
      <w:r>
        <w:rPr>
          <w:color w:val="1C1731"/>
        </w:rPr>
        <w:t>spending</w:t>
      </w:r>
      <w:r>
        <w:rPr>
          <w:color w:val="1C1731"/>
          <w:spacing w:val="40"/>
        </w:rPr>
        <w:t xml:space="preserve"> </w:t>
      </w:r>
      <w:r>
        <w:rPr>
          <w:color w:val="1C1731"/>
        </w:rPr>
        <w:t>more</w:t>
      </w:r>
      <w:r>
        <w:rPr>
          <w:color w:val="1C1731"/>
          <w:spacing w:val="40"/>
        </w:rPr>
        <w:t xml:space="preserve"> </w:t>
      </w:r>
      <w:r>
        <w:rPr>
          <w:color w:val="1C1731"/>
        </w:rPr>
        <w:t>than</w:t>
      </w:r>
      <w:r>
        <w:rPr>
          <w:color w:val="1C1731"/>
          <w:spacing w:val="40"/>
        </w:rPr>
        <w:t xml:space="preserve"> </w:t>
      </w:r>
      <w:r>
        <w:rPr>
          <w:color w:val="1C1731"/>
        </w:rPr>
        <w:t>$20</w:t>
      </w:r>
      <w:r>
        <w:rPr>
          <w:color w:val="1C1731"/>
          <w:spacing w:val="40"/>
        </w:rPr>
        <w:t xml:space="preserve"> </w:t>
      </w:r>
      <w:r>
        <w:rPr>
          <w:color w:val="1C1731"/>
        </w:rPr>
        <w:t>per</w:t>
      </w:r>
      <w:r>
        <w:rPr>
          <w:color w:val="1C1731"/>
          <w:spacing w:val="40"/>
        </w:rPr>
        <w:t xml:space="preserve"> </w:t>
      </w:r>
      <w:r>
        <w:rPr>
          <w:color w:val="1C1731"/>
        </w:rPr>
        <w:t>month</w:t>
      </w:r>
      <w:r>
        <w:rPr>
          <w:color w:val="1C1731"/>
          <w:spacing w:val="40"/>
        </w:rPr>
        <w:t xml:space="preserve"> </w:t>
      </w:r>
      <w:r>
        <w:rPr>
          <w:color w:val="1C1731"/>
        </w:rPr>
        <w:t>on</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compared</w:t>
      </w:r>
      <w:r>
        <w:rPr>
          <w:color w:val="1C1731"/>
          <w:spacing w:val="40"/>
        </w:rPr>
        <w:t xml:space="preserve"> </w:t>
      </w:r>
      <w:r>
        <w:rPr>
          <w:color w:val="1C1731"/>
        </w:rPr>
        <w:t>to</w:t>
      </w:r>
      <w:r>
        <w:rPr>
          <w:color w:val="1C1731"/>
          <w:spacing w:val="40"/>
        </w:rPr>
        <w:t xml:space="preserve"> </w:t>
      </w:r>
      <w:r>
        <w:rPr>
          <w:color w:val="1C1731"/>
        </w:rPr>
        <w:t>10%</w:t>
      </w:r>
      <w:r>
        <w:rPr>
          <w:color w:val="1C1731"/>
          <w:spacing w:val="40"/>
        </w:rPr>
        <w:t xml:space="preserve"> </w:t>
      </w:r>
      <w:r>
        <w:rPr>
          <w:color w:val="1C1731"/>
        </w:rPr>
        <w:t>of</w:t>
      </w:r>
      <w:r>
        <w:rPr>
          <w:color w:val="1C1731"/>
          <w:spacing w:val="40"/>
        </w:rPr>
        <w:t xml:space="preserve"> </w:t>
      </w:r>
      <w:proofErr w:type="spellStart"/>
      <w:r>
        <w:rPr>
          <w:color w:val="1C1731"/>
        </w:rPr>
        <w:t>nMnP</w:t>
      </w:r>
      <w:proofErr w:type="spellEnd"/>
      <w:r>
        <w:rPr>
          <w:color w:val="1C1731"/>
        </w:rPr>
        <w:t xml:space="preserve"> (Table 14).</w:t>
      </w:r>
    </w:p>
    <w:p w14:paraId="6AFDAEA5" w14:textId="77777777" w:rsidR="005B1E76" w:rsidRDefault="005B1E76">
      <w:pPr>
        <w:spacing w:line="292" w:lineRule="auto"/>
        <w:sectPr w:rsidR="005B1E76">
          <w:pgSz w:w="11910" w:h="16840"/>
          <w:pgMar w:top="700" w:right="340" w:bottom="440" w:left="400" w:header="386" w:footer="253" w:gutter="0"/>
          <w:cols w:space="720"/>
        </w:sectPr>
      </w:pPr>
    </w:p>
    <w:p w14:paraId="2121F1CB" w14:textId="77777777" w:rsidR="005B1E76" w:rsidRDefault="00EC16DA">
      <w:pPr>
        <w:pStyle w:val="BodyText"/>
      </w:pPr>
      <w:r>
        <w:rPr>
          <w:noProof/>
        </w:rPr>
        <w:lastRenderedPageBreak/>
        <w:drawing>
          <wp:anchor distT="0" distB="0" distL="0" distR="0" simplePos="0" relativeHeight="15819776" behindDoc="0" locked="0" layoutInCell="1" allowOverlap="1" wp14:anchorId="22F61A03" wp14:editId="5650B69C">
            <wp:simplePos x="0" y="0"/>
            <wp:positionH relativeFrom="page">
              <wp:posOffset>7398003</wp:posOffset>
            </wp:positionH>
            <wp:positionV relativeFrom="page">
              <wp:posOffset>0</wp:posOffset>
            </wp:positionV>
            <wp:extent cx="162001" cy="10692003"/>
            <wp:effectExtent l="0" t="0" r="0" b="0"/>
            <wp:wrapNone/>
            <wp:docPr id="2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20288" behindDoc="0" locked="0" layoutInCell="1" allowOverlap="1" wp14:anchorId="717A707C" wp14:editId="013A41E2">
            <wp:simplePos x="0" y="0"/>
            <wp:positionH relativeFrom="page">
              <wp:posOffset>7074002</wp:posOffset>
            </wp:positionH>
            <wp:positionV relativeFrom="page">
              <wp:posOffset>10558805</wp:posOffset>
            </wp:positionV>
            <wp:extent cx="162001" cy="133197"/>
            <wp:effectExtent l="0" t="0" r="0" b="0"/>
            <wp:wrapNone/>
            <wp:docPr id="2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png"/>
                    <pic:cNvPicPr/>
                  </pic:nvPicPr>
                  <pic:blipFill>
                    <a:blip r:embed="rId16" cstate="print"/>
                    <a:stretch>
                      <a:fillRect/>
                    </a:stretch>
                  </pic:blipFill>
                  <pic:spPr>
                    <a:xfrm>
                      <a:off x="0" y="0"/>
                      <a:ext cx="162001" cy="133197"/>
                    </a:xfrm>
                    <a:prstGeom prst="rect">
                      <a:avLst/>
                    </a:prstGeom>
                  </pic:spPr>
                </pic:pic>
              </a:graphicData>
            </a:graphic>
          </wp:anchor>
        </w:drawing>
      </w:r>
      <w:r>
        <w:rPr>
          <w:noProof/>
        </w:rPr>
        <w:drawing>
          <wp:anchor distT="0" distB="0" distL="0" distR="0" simplePos="0" relativeHeight="15820800" behindDoc="0" locked="0" layoutInCell="1" allowOverlap="1" wp14:anchorId="32FE1FE4" wp14:editId="5A1A4EC9">
            <wp:simplePos x="0" y="0"/>
            <wp:positionH relativeFrom="page">
              <wp:posOffset>1097762</wp:posOffset>
            </wp:positionH>
            <wp:positionV relativeFrom="page">
              <wp:posOffset>1822449</wp:posOffset>
            </wp:positionV>
            <wp:extent cx="5700518" cy="2352675"/>
            <wp:effectExtent l="0" t="0" r="0" b="0"/>
            <wp:wrapNone/>
            <wp:docPr id="21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4.png"/>
                    <pic:cNvPicPr/>
                  </pic:nvPicPr>
                  <pic:blipFill>
                    <a:blip r:embed="rId139" cstate="print"/>
                    <a:stretch>
                      <a:fillRect/>
                    </a:stretch>
                  </pic:blipFill>
                  <pic:spPr>
                    <a:xfrm>
                      <a:off x="0" y="0"/>
                      <a:ext cx="5700518" cy="2352675"/>
                    </a:xfrm>
                    <a:prstGeom prst="rect">
                      <a:avLst/>
                    </a:prstGeom>
                  </pic:spPr>
                </pic:pic>
              </a:graphicData>
            </a:graphic>
          </wp:anchor>
        </w:drawing>
      </w:r>
      <w:r>
        <w:rPr>
          <w:noProof/>
        </w:rPr>
        <w:drawing>
          <wp:anchor distT="0" distB="0" distL="0" distR="0" simplePos="0" relativeHeight="15821312" behindDoc="0" locked="0" layoutInCell="1" allowOverlap="1" wp14:anchorId="3E4D5C02" wp14:editId="38CF98EF">
            <wp:simplePos x="0" y="0"/>
            <wp:positionH relativeFrom="page">
              <wp:posOffset>873499</wp:posOffset>
            </wp:positionH>
            <wp:positionV relativeFrom="page">
              <wp:posOffset>1910654</wp:posOffset>
            </wp:positionV>
            <wp:extent cx="108917" cy="74675"/>
            <wp:effectExtent l="0" t="0" r="0" b="0"/>
            <wp:wrapNone/>
            <wp:docPr id="21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8.png"/>
                    <pic:cNvPicPr/>
                  </pic:nvPicPr>
                  <pic:blipFill>
                    <a:blip r:embed="rId123" cstate="print"/>
                    <a:stretch>
                      <a:fillRect/>
                    </a:stretch>
                  </pic:blipFill>
                  <pic:spPr>
                    <a:xfrm>
                      <a:off x="0" y="0"/>
                      <a:ext cx="108917" cy="74675"/>
                    </a:xfrm>
                    <a:prstGeom prst="rect">
                      <a:avLst/>
                    </a:prstGeom>
                  </pic:spPr>
                </pic:pic>
              </a:graphicData>
            </a:graphic>
          </wp:anchor>
        </w:drawing>
      </w:r>
      <w:r>
        <w:rPr>
          <w:noProof/>
        </w:rPr>
        <w:drawing>
          <wp:anchor distT="0" distB="0" distL="0" distR="0" simplePos="0" relativeHeight="15821824" behindDoc="0" locked="0" layoutInCell="1" allowOverlap="1" wp14:anchorId="0F2AEB5C" wp14:editId="7C93D66D">
            <wp:simplePos x="0" y="0"/>
            <wp:positionH relativeFrom="page">
              <wp:posOffset>436797</wp:posOffset>
            </wp:positionH>
            <wp:positionV relativeFrom="page">
              <wp:posOffset>2590989</wp:posOffset>
            </wp:positionV>
            <wp:extent cx="92686" cy="647700"/>
            <wp:effectExtent l="0" t="0" r="0" b="0"/>
            <wp:wrapNone/>
            <wp:docPr id="21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5.png"/>
                    <pic:cNvPicPr/>
                  </pic:nvPicPr>
                  <pic:blipFill>
                    <a:blip r:embed="rId140" cstate="print"/>
                    <a:stretch>
                      <a:fillRect/>
                    </a:stretch>
                  </pic:blipFill>
                  <pic:spPr>
                    <a:xfrm>
                      <a:off x="0" y="0"/>
                      <a:ext cx="92686" cy="647700"/>
                    </a:xfrm>
                    <a:prstGeom prst="rect">
                      <a:avLst/>
                    </a:prstGeom>
                  </pic:spPr>
                </pic:pic>
              </a:graphicData>
            </a:graphic>
          </wp:anchor>
        </w:drawing>
      </w:r>
      <w:r>
        <w:rPr>
          <w:noProof/>
        </w:rPr>
        <w:drawing>
          <wp:anchor distT="0" distB="0" distL="0" distR="0" simplePos="0" relativeHeight="15822336" behindDoc="0" locked="0" layoutInCell="1" allowOverlap="1" wp14:anchorId="4E9601AB" wp14:editId="6BCAD084">
            <wp:simplePos x="0" y="0"/>
            <wp:positionH relativeFrom="page">
              <wp:posOffset>875061</wp:posOffset>
            </wp:positionH>
            <wp:positionV relativeFrom="page">
              <wp:posOffset>2190115</wp:posOffset>
            </wp:positionV>
            <wp:extent cx="105408" cy="74675"/>
            <wp:effectExtent l="0" t="0" r="0" b="0"/>
            <wp:wrapNone/>
            <wp:docPr id="21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6.png"/>
                    <pic:cNvPicPr/>
                  </pic:nvPicPr>
                  <pic:blipFill>
                    <a:blip r:embed="rId141" cstate="print"/>
                    <a:stretch>
                      <a:fillRect/>
                    </a:stretch>
                  </pic:blipFill>
                  <pic:spPr>
                    <a:xfrm>
                      <a:off x="0" y="0"/>
                      <a:ext cx="105408" cy="74675"/>
                    </a:xfrm>
                    <a:prstGeom prst="rect">
                      <a:avLst/>
                    </a:prstGeom>
                  </pic:spPr>
                </pic:pic>
              </a:graphicData>
            </a:graphic>
          </wp:anchor>
        </w:drawing>
      </w:r>
      <w:r>
        <w:rPr>
          <w:noProof/>
        </w:rPr>
        <w:drawing>
          <wp:anchor distT="0" distB="0" distL="0" distR="0" simplePos="0" relativeHeight="15822848" behindDoc="0" locked="0" layoutInCell="1" allowOverlap="1" wp14:anchorId="5EAE3829" wp14:editId="5CAD5F6C">
            <wp:simplePos x="0" y="0"/>
            <wp:positionH relativeFrom="page">
              <wp:posOffset>875061</wp:posOffset>
            </wp:positionH>
            <wp:positionV relativeFrom="page">
              <wp:posOffset>2466972</wp:posOffset>
            </wp:positionV>
            <wp:extent cx="107365" cy="74675"/>
            <wp:effectExtent l="0" t="0" r="0" b="0"/>
            <wp:wrapNone/>
            <wp:docPr id="21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7.png"/>
                    <pic:cNvPicPr/>
                  </pic:nvPicPr>
                  <pic:blipFill>
                    <a:blip r:embed="rId142" cstate="print"/>
                    <a:stretch>
                      <a:fillRect/>
                    </a:stretch>
                  </pic:blipFill>
                  <pic:spPr>
                    <a:xfrm>
                      <a:off x="0" y="0"/>
                      <a:ext cx="107365" cy="74675"/>
                    </a:xfrm>
                    <a:prstGeom prst="rect">
                      <a:avLst/>
                    </a:prstGeom>
                  </pic:spPr>
                </pic:pic>
              </a:graphicData>
            </a:graphic>
          </wp:anchor>
        </w:drawing>
      </w:r>
      <w:r>
        <w:rPr>
          <w:noProof/>
        </w:rPr>
        <w:drawing>
          <wp:anchor distT="0" distB="0" distL="0" distR="0" simplePos="0" relativeHeight="15823360" behindDoc="0" locked="0" layoutInCell="1" allowOverlap="1" wp14:anchorId="0232ACF9" wp14:editId="6D226DCC">
            <wp:simplePos x="0" y="0"/>
            <wp:positionH relativeFrom="page">
              <wp:posOffset>874755</wp:posOffset>
            </wp:positionH>
            <wp:positionV relativeFrom="page">
              <wp:posOffset>2746455</wp:posOffset>
            </wp:positionV>
            <wp:extent cx="107191" cy="75723"/>
            <wp:effectExtent l="0" t="0" r="0" b="0"/>
            <wp:wrapNone/>
            <wp:docPr id="22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8.png"/>
                    <pic:cNvPicPr/>
                  </pic:nvPicPr>
                  <pic:blipFill>
                    <a:blip r:embed="rId143" cstate="print"/>
                    <a:stretch>
                      <a:fillRect/>
                    </a:stretch>
                  </pic:blipFill>
                  <pic:spPr>
                    <a:xfrm>
                      <a:off x="0" y="0"/>
                      <a:ext cx="107191" cy="75723"/>
                    </a:xfrm>
                    <a:prstGeom prst="rect">
                      <a:avLst/>
                    </a:prstGeom>
                  </pic:spPr>
                </pic:pic>
              </a:graphicData>
            </a:graphic>
          </wp:anchor>
        </w:drawing>
      </w:r>
      <w:r>
        <w:rPr>
          <w:noProof/>
        </w:rPr>
        <w:drawing>
          <wp:anchor distT="0" distB="0" distL="0" distR="0" simplePos="0" relativeHeight="15823872" behindDoc="0" locked="0" layoutInCell="1" allowOverlap="1" wp14:anchorId="5CDB24CB" wp14:editId="5E1F7010">
            <wp:simplePos x="0" y="0"/>
            <wp:positionH relativeFrom="page">
              <wp:posOffset>874755</wp:posOffset>
            </wp:positionH>
            <wp:positionV relativeFrom="page">
              <wp:posOffset>3022493</wp:posOffset>
            </wp:positionV>
            <wp:extent cx="109172" cy="75723"/>
            <wp:effectExtent l="0" t="0" r="0" b="0"/>
            <wp:wrapNone/>
            <wp:docPr id="22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9.png"/>
                    <pic:cNvPicPr/>
                  </pic:nvPicPr>
                  <pic:blipFill>
                    <a:blip r:embed="rId144" cstate="print"/>
                    <a:stretch>
                      <a:fillRect/>
                    </a:stretch>
                  </pic:blipFill>
                  <pic:spPr>
                    <a:xfrm>
                      <a:off x="0" y="0"/>
                      <a:ext cx="109172" cy="75723"/>
                    </a:xfrm>
                    <a:prstGeom prst="rect">
                      <a:avLst/>
                    </a:prstGeom>
                  </pic:spPr>
                </pic:pic>
              </a:graphicData>
            </a:graphic>
          </wp:anchor>
        </w:drawing>
      </w:r>
      <w:r>
        <w:rPr>
          <w:noProof/>
        </w:rPr>
        <w:drawing>
          <wp:anchor distT="0" distB="0" distL="0" distR="0" simplePos="0" relativeHeight="15824384" behindDoc="0" locked="0" layoutInCell="1" allowOverlap="1" wp14:anchorId="771AFA5D" wp14:editId="6103B8D8">
            <wp:simplePos x="0" y="0"/>
            <wp:positionH relativeFrom="page">
              <wp:posOffset>879412</wp:posOffset>
            </wp:positionH>
            <wp:positionV relativeFrom="page">
              <wp:posOffset>3303718</wp:posOffset>
            </wp:positionV>
            <wp:extent cx="100847" cy="72866"/>
            <wp:effectExtent l="0" t="0" r="0" b="0"/>
            <wp:wrapNone/>
            <wp:docPr id="22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0.png"/>
                    <pic:cNvPicPr/>
                  </pic:nvPicPr>
                  <pic:blipFill>
                    <a:blip r:embed="rId145" cstate="print"/>
                    <a:stretch>
                      <a:fillRect/>
                    </a:stretch>
                  </pic:blipFill>
                  <pic:spPr>
                    <a:xfrm>
                      <a:off x="0" y="0"/>
                      <a:ext cx="100847" cy="72866"/>
                    </a:xfrm>
                    <a:prstGeom prst="rect">
                      <a:avLst/>
                    </a:prstGeom>
                  </pic:spPr>
                </pic:pic>
              </a:graphicData>
            </a:graphic>
          </wp:anchor>
        </w:drawing>
      </w:r>
      <w:r>
        <w:rPr>
          <w:noProof/>
        </w:rPr>
        <w:drawing>
          <wp:anchor distT="0" distB="0" distL="0" distR="0" simplePos="0" relativeHeight="15824896" behindDoc="0" locked="0" layoutInCell="1" allowOverlap="1" wp14:anchorId="66D7286F" wp14:editId="67370EBA">
            <wp:simplePos x="0" y="0"/>
            <wp:positionH relativeFrom="page">
              <wp:posOffset>879412</wp:posOffset>
            </wp:positionH>
            <wp:positionV relativeFrom="page">
              <wp:posOffset>3580343</wp:posOffset>
            </wp:positionV>
            <wp:extent cx="103042" cy="74675"/>
            <wp:effectExtent l="0" t="0" r="0" b="0"/>
            <wp:wrapNone/>
            <wp:docPr id="22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1.png"/>
                    <pic:cNvPicPr/>
                  </pic:nvPicPr>
                  <pic:blipFill>
                    <a:blip r:embed="rId146" cstate="print"/>
                    <a:stretch>
                      <a:fillRect/>
                    </a:stretch>
                  </pic:blipFill>
                  <pic:spPr>
                    <a:xfrm>
                      <a:off x="0" y="0"/>
                      <a:ext cx="103042" cy="74675"/>
                    </a:xfrm>
                    <a:prstGeom prst="rect">
                      <a:avLst/>
                    </a:prstGeom>
                  </pic:spPr>
                </pic:pic>
              </a:graphicData>
            </a:graphic>
          </wp:anchor>
        </w:drawing>
      </w:r>
      <w:r>
        <w:rPr>
          <w:noProof/>
        </w:rPr>
        <w:drawing>
          <wp:anchor distT="0" distB="0" distL="0" distR="0" simplePos="0" relativeHeight="15825408" behindDoc="0" locked="0" layoutInCell="1" allowOverlap="1" wp14:anchorId="463CDEB2" wp14:editId="28382670">
            <wp:simplePos x="0" y="0"/>
            <wp:positionH relativeFrom="page">
              <wp:posOffset>933902</wp:posOffset>
            </wp:positionH>
            <wp:positionV relativeFrom="page">
              <wp:posOffset>4137555</wp:posOffset>
            </wp:positionV>
            <wp:extent cx="49704" cy="74675"/>
            <wp:effectExtent l="0" t="0" r="0" b="0"/>
            <wp:wrapNone/>
            <wp:docPr id="22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2.png"/>
                    <pic:cNvPicPr/>
                  </pic:nvPicPr>
                  <pic:blipFill>
                    <a:blip r:embed="rId147" cstate="print"/>
                    <a:stretch>
                      <a:fillRect/>
                    </a:stretch>
                  </pic:blipFill>
                  <pic:spPr>
                    <a:xfrm>
                      <a:off x="0" y="0"/>
                      <a:ext cx="49704" cy="74675"/>
                    </a:xfrm>
                    <a:prstGeom prst="rect">
                      <a:avLst/>
                    </a:prstGeom>
                  </pic:spPr>
                </pic:pic>
              </a:graphicData>
            </a:graphic>
          </wp:anchor>
        </w:drawing>
      </w:r>
      <w:r>
        <w:rPr>
          <w:noProof/>
        </w:rPr>
        <w:drawing>
          <wp:anchor distT="0" distB="0" distL="0" distR="0" simplePos="0" relativeHeight="15825920" behindDoc="0" locked="0" layoutInCell="1" allowOverlap="1" wp14:anchorId="0D274D04" wp14:editId="37C23A04">
            <wp:simplePos x="0" y="0"/>
            <wp:positionH relativeFrom="page">
              <wp:posOffset>919187</wp:posOffset>
            </wp:positionH>
            <wp:positionV relativeFrom="page">
              <wp:posOffset>3859978</wp:posOffset>
            </wp:positionV>
            <wp:extent cx="46383" cy="73151"/>
            <wp:effectExtent l="0" t="0" r="0" b="0"/>
            <wp:wrapNone/>
            <wp:docPr id="23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3.png"/>
                    <pic:cNvPicPr/>
                  </pic:nvPicPr>
                  <pic:blipFill>
                    <a:blip r:embed="rId148" cstate="print"/>
                    <a:stretch>
                      <a:fillRect/>
                    </a:stretch>
                  </pic:blipFill>
                  <pic:spPr>
                    <a:xfrm>
                      <a:off x="0" y="0"/>
                      <a:ext cx="46383" cy="73151"/>
                    </a:xfrm>
                    <a:prstGeom prst="rect">
                      <a:avLst/>
                    </a:prstGeom>
                  </pic:spPr>
                </pic:pic>
              </a:graphicData>
            </a:graphic>
          </wp:anchor>
        </w:drawing>
      </w:r>
    </w:p>
    <w:p w14:paraId="2E45CA58" w14:textId="77777777" w:rsidR="005B1E76" w:rsidRDefault="005B1E76">
      <w:pPr>
        <w:pStyle w:val="BodyText"/>
      </w:pPr>
    </w:p>
    <w:p w14:paraId="46706464" w14:textId="77777777" w:rsidR="005B1E76" w:rsidRDefault="005B1E76">
      <w:pPr>
        <w:pStyle w:val="BodyText"/>
      </w:pPr>
    </w:p>
    <w:p w14:paraId="60C822AC" w14:textId="77777777" w:rsidR="005B1E76" w:rsidRDefault="005B1E76">
      <w:pPr>
        <w:pStyle w:val="BodyText"/>
      </w:pPr>
    </w:p>
    <w:p w14:paraId="78E71239" w14:textId="77777777" w:rsidR="005B1E76" w:rsidRDefault="005B1E76">
      <w:pPr>
        <w:pStyle w:val="BodyText"/>
      </w:pPr>
    </w:p>
    <w:p w14:paraId="53B30A92" w14:textId="77777777" w:rsidR="005B1E76" w:rsidRDefault="005B1E76">
      <w:pPr>
        <w:pStyle w:val="BodyText"/>
      </w:pPr>
    </w:p>
    <w:p w14:paraId="16A9523E" w14:textId="77777777" w:rsidR="005B1E76" w:rsidRDefault="005B1E76">
      <w:pPr>
        <w:pStyle w:val="BodyText"/>
        <w:spacing w:before="2"/>
        <w:rPr>
          <w:sz w:val="10"/>
        </w:rPr>
      </w:pPr>
    </w:p>
    <w:p w14:paraId="78C4C7C5" w14:textId="77777777" w:rsidR="005B1E76" w:rsidRDefault="00EC16DA">
      <w:pPr>
        <w:pStyle w:val="BodyText"/>
        <w:ind w:left="4244"/>
      </w:pPr>
      <w:r>
        <w:rPr>
          <w:noProof/>
        </w:rPr>
        <w:drawing>
          <wp:inline distT="0" distB="0" distL="0" distR="0" wp14:anchorId="313881B2" wp14:editId="5FD46620">
            <wp:extent cx="1970359" cy="160305"/>
            <wp:effectExtent l="0" t="0" r="0" b="0"/>
            <wp:docPr id="23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4.png"/>
                    <pic:cNvPicPr/>
                  </pic:nvPicPr>
                  <pic:blipFill>
                    <a:blip r:embed="rId149" cstate="print"/>
                    <a:stretch>
                      <a:fillRect/>
                    </a:stretch>
                  </pic:blipFill>
                  <pic:spPr>
                    <a:xfrm>
                      <a:off x="0" y="0"/>
                      <a:ext cx="1970359" cy="160305"/>
                    </a:xfrm>
                    <a:prstGeom prst="rect">
                      <a:avLst/>
                    </a:prstGeom>
                  </pic:spPr>
                </pic:pic>
              </a:graphicData>
            </a:graphic>
          </wp:inline>
        </w:drawing>
      </w:r>
    </w:p>
    <w:p w14:paraId="3030DA10" w14:textId="77777777" w:rsidR="005B1E76" w:rsidRDefault="00EC16DA">
      <w:pPr>
        <w:pStyle w:val="BodyText"/>
        <w:spacing w:before="1"/>
        <w:rPr>
          <w:sz w:val="9"/>
        </w:rPr>
      </w:pPr>
      <w:r>
        <w:rPr>
          <w:noProof/>
        </w:rPr>
        <w:drawing>
          <wp:anchor distT="0" distB="0" distL="0" distR="0" simplePos="0" relativeHeight="165" behindDoc="0" locked="0" layoutInCell="1" allowOverlap="1" wp14:anchorId="725EB902" wp14:editId="36EC6455">
            <wp:simplePos x="0" y="0"/>
            <wp:positionH relativeFrom="page">
              <wp:posOffset>884734</wp:posOffset>
            </wp:positionH>
            <wp:positionV relativeFrom="paragraph">
              <wp:posOffset>82008</wp:posOffset>
            </wp:positionV>
            <wp:extent cx="1415804" cy="59435"/>
            <wp:effectExtent l="0" t="0" r="0" b="0"/>
            <wp:wrapTopAndBottom/>
            <wp:docPr id="23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95.png"/>
                    <pic:cNvPicPr/>
                  </pic:nvPicPr>
                  <pic:blipFill>
                    <a:blip r:embed="rId150" cstate="print"/>
                    <a:stretch>
                      <a:fillRect/>
                    </a:stretch>
                  </pic:blipFill>
                  <pic:spPr>
                    <a:xfrm>
                      <a:off x="0" y="0"/>
                      <a:ext cx="1415804" cy="59435"/>
                    </a:xfrm>
                    <a:prstGeom prst="rect">
                      <a:avLst/>
                    </a:prstGeom>
                  </pic:spPr>
                </pic:pic>
              </a:graphicData>
            </a:graphic>
          </wp:anchor>
        </w:drawing>
      </w:r>
    </w:p>
    <w:p w14:paraId="5D2A5746" w14:textId="77777777" w:rsidR="005B1E76" w:rsidRDefault="005B1E76">
      <w:pPr>
        <w:pStyle w:val="BodyText"/>
      </w:pPr>
    </w:p>
    <w:p w14:paraId="3C6312DD" w14:textId="77777777" w:rsidR="005B1E76" w:rsidRDefault="005B1E76">
      <w:pPr>
        <w:pStyle w:val="BodyText"/>
      </w:pPr>
    </w:p>
    <w:p w14:paraId="3FD77A7B" w14:textId="77777777" w:rsidR="005B1E76" w:rsidRDefault="005B1E76">
      <w:pPr>
        <w:pStyle w:val="BodyText"/>
      </w:pPr>
    </w:p>
    <w:p w14:paraId="4882A47D" w14:textId="77777777" w:rsidR="005B1E76" w:rsidRDefault="005B1E76">
      <w:pPr>
        <w:pStyle w:val="BodyText"/>
      </w:pPr>
    </w:p>
    <w:p w14:paraId="56ED2726" w14:textId="77777777" w:rsidR="005B1E76" w:rsidRDefault="005B1E76">
      <w:pPr>
        <w:pStyle w:val="BodyText"/>
      </w:pPr>
    </w:p>
    <w:p w14:paraId="6303D18B" w14:textId="77777777" w:rsidR="005B1E76" w:rsidRDefault="005B1E76">
      <w:pPr>
        <w:pStyle w:val="BodyText"/>
      </w:pPr>
    </w:p>
    <w:p w14:paraId="248A9B30" w14:textId="77777777" w:rsidR="005B1E76" w:rsidRDefault="005B1E76">
      <w:pPr>
        <w:pStyle w:val="BodyText"/>
      </w:pPr>
    </w:p>
    <w:p w14:paraId="7470442B" w14:textId="77777777" w:rsidR="005B1E76" w:rsidRDefault="005B1E76">
      <w:pPr>
        <w:pStyle w:val="BodyText"/>
      </w:pPr>
    </w:p>
    <w:p w14:paraId="11F42D9E" w14:textId="77777777" w:rsidR="005B1E76" w:rsidRDefault="005B1E76">
      <w:pPr>
        <w:pStyle w:val="BodyText"/>
      </w:pPr>
    </w:p>
    <w:p w14:paraId="5F86D3F3" w14:textId="77777777" w:rsidR="005B1E76" w:rsidRDefault="005B1E76">
      <w:pPr>
        <w:pStyle w:val="BodyText"/>
      </w:pPr>
    </w:p>
    <w:p w14:paraId="527DEB0A" w14:textId="77777777" w:rsidR="005B1E76" w:rsidRDefault="005B1E76">
      <w:pPr>
        <w:pStyle w:val="BodyText"/>
      </w:pPr>
    </w:p>
    <w:p w14:paraId="43AECFB3" w14:textId="77777777" w:rsidR="005B1E76" w:rsidRDefault="005B1E76">
      <w:pPr>
        <w:pStyle w:val="BodyText"/>
      </w:pPr>
    </w:p>
    <w:p w14:paraId="2462E38A" w14:textId="77777777" w:rsidR="005B1E76" w:rsidRDefault="005B1E76">
      <w:pPr>
        <w:pStyle w:val="BodyText"/>
      </w:pPr>
    </w:p>
    <w:p w14:paraId="00BFF2FD" w14:textId="77777777" w:rsidR="005B1E76" w:rsidRDefault="005B1E76">
      <w:pPr>
        <w:pStyle w:val="BodyText"/>
      </w:pPr>
    </w:p>
    <w:p w14:paraId="5ED97CD2" w14:textId="77777777" w:rsidR="005B1E76" w:rsidRDefault="005B1E76">
      <w:pPr>
        <w:pStyle w:val="BodyText"/>
      </w:pPr>
    </w:p>
    <w:p w14:paraId="589664DF" w14:textId="77777777" w:rsidR="005B1E76" w:rsidRDefault="005B1E76">
      <w:pPr>
        <w:pStyle w:val="BodyText"/>
      </w:pPr>
    </w:p>
    <w:p w14:paraId="1CA8A97D" w14:textId="77777777" w:rsidR="005B1E76" w:rsidRDefault="005B1E76">
      <w:pPr>
        <w:pStyle w:val="BodyText"/>
      </w:pPr>
    </w:p>
    <w:p w14:paraId="0D7AD829" w14:textId="77777777" w:rsidR="005B1E76" w:rsidRDefault="00EC16DA">
      <w:pPr>
        <w:pStyle w:val="BodyText"/>
        <w:spacing w:before="3"/>
        <w:rPr>
          <w:sz w:val="14"/>
        </w:rPr>
      </w:pPr>
      <w:r>
        <w:rPr>
          <w:noProof/>
        </w:rPr>
        <w:drawing>
          <wp:anchor distT="0" distB="0" distL="0" distR="0" simplePos="0" relativeHeight="166" behindDoc="0" locked="0" layoutInCell="1" allowOverlap="1" wp14:anchorId="25D1EC38" wp14:editId="015FE3EF">
            <wp:simplePos x="0" y="0"/>
            <wp:positionH relativeFrom="page">
              <wp:posOffset>1636229</wp:posOffset>
            </wp:positionH>
            <wp:positionV relativeFrom="paragraph">
              <wp:posOffset>120603</wp:posOffset>
            </wp:positionV>
            <wp:extent cx="107259" cy="91439"/>
            <wp:effectExtent l="0" t="0" r="0" b="0"/>
            <wp:wrapTopAndBottom/>
            <wp:docPr id="23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6.png"/>
                    <pic:cNvPicPr/>
                  </pic:nvPicPr>
                  <pic:blipFill>
                    <a:blip r:embed="rId151" cstate="print"/>
                    <a:stretch>
                      <a:fillRect/>
                    </a:stretch>
                  </pic:blipFill>
                  <pic:spPr>
                    <a:xfrm>
                      <a:off x="0" y="0"/>
                      <a:ext cx="107259" cy="91439"/>
                    </a:xfrm>
                    <a:prstGeom prst="rect">
                      <a:avLst/>
                    </a:prstGeom>
                  </pic:spPr>
                </pic:pic>
              </a:graphicData>
            </a:graphic>
          </wp:anchor>
        </w:drawing>
      </w:r>
      <w:r>
        <w:rPr>
          <w:noProof/>
        </w:rPr>
        <w:drawing>
          <wp:anchor distT="0" distB="0" distL="0" distR="0" simplePos="0" relativeHeight="167" behindDoc="0" locked="0" layoutInCell="1" allowOverlap="1" wp14:anchorId="56B7F528" wp14:editId="6A44D540">
            <wp:simplePos x="0" y="0"/>
            <wp:positionH relativeFrom="page">
              <wp:posOffset>2482726</wp:posOffset>
            </wp:positionH>
            <wp:positionV relativeFrom="paragraph">
              <wp:posOffset>119363</wp:posOffset>
            </wp:positionV>
            <wp:extent cx="304135" cy="92297"/>
            <wp:effectExtent l="0" t="0" r="0" b="0"/>
            <wp:wrapTopAndBottom/>
            <wp:docPr id="23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97.png"/>
                    <pic:cNvPicPr/>
                  </pic:nvPicPr>
                  <pic:blipFill>
                    <a:blip r:embed="rId152" cstate="print"/>
                    <a:stretch>
                      <a:fillRect/>
                    </a:stretch>
                  </pic:blipFill>
                  <pic:spPr>
                    <a:xfrm>
                      <a:off x="0" y="0"/>
                      <a:ext cx="304135" cy="92297"/>
                    </a:xfrm>
                    <a:prstGeom prst="rect">
                      <a:avLst/>
                    </a:prstGeom>
                  </pic:spPr>
                </pic:pic>
              </a:graphicData>
            </a:graphic>
          </wp:anchor>
        </w:drawing>
      </w:r>
      <w:r>
        <w:rPr>
          <w:noProof/>
        </w:rPr>
        <w:drawing>
          <wp:anchor distT="0" distB="0" distL="0" distR="0" simplePos="0" relativeHeight="168" behindDoc="0" locked="0" layoutInCell="1" allowOverlap="1" wp14:anchorId="6DB5D5C2" wp14:editId="73D667B0">
            <wp:simplePos x="0" y="0"/>
            <wp:positionH relativeFrom="page">
              <wp:posOffset>3392004</wp:posOffset>
            </wp:positionH>
            <wp:positionV relativeFrom="paragraph">
              <wp:posOffset>119363</wp:posOffset>
            </wp:positionV>
            <wp:extent cx="364946" cy="92297"/>
            <wp:effectExtent l="0" t="0" r="0" b="0"/>
            <wp:wrapTopAndBottom/>
            <wp:docPr id="24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98.png"/>
                    <pic:cNvPicPr/>
                  </pic:nvPicPr>
                  <pic:blipFill>
                    <a:blip r:embed="rId153" cstate="print"/>
                    <a:stretch>
                      <a:fillRect/>
                    </a:stretch>
                  </pic:blipFill>
                  <pic:spPr>
                    <a:xfrm>
                      <a:off x="0" y="0"/>
                      <a:ext cx="364946" cy="92297"/>
                    </a:xfrm>
                    <a:prstGeom prst="rect">
                      <a:avLst/>
                    </a:prstGeom>
                  </pic:spPr>
                </pic:pic>
              </a:graphicData>
            </a:graphic>
          </wp:anchor>
        </w:drawing>
      </w:r>
      <w:r>
        <w:rPr>
          <w:noProof/>
        </w:rPr>
        <w:drawing>
          <wp:anchor distT="0" distB="0" distL="0" distR="0" simplePos="0" relativeHeight="169" behindDoc="0" locked="0" layoutInCell="1" allowOverlap="1" wp14:anchorId="0354C0A7" wp14:editId="656F87EE">
            <wp:simplePos x="0" y="0"/>
            <wp:positionH relativeFrom="page">
              <wp:posOffset>4313561</wp:posOffset>
            </wp:positionH>
            <wp:positionV relativeFrom="paragraph">
              <wp:posOffset>119363</wp:posOffset>
            </wp:positionV>
            <wp:extent cx="421797" cy="92297"/>
            <wp:effectExtent l="0" t="0" r="0" b="0"/>
            <wp:wrapTopAndBottom/>
            <wp:docPr id="24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99.png"/>
                    <pic:cNvPicPr/>
                  </pic:nvPicPr>
                  <pic:blipFill>
                    <a:blip r:embed="rId154" cstate="print"/>
                    <a:stretch>
                      <a:fillRect/>
                    </a:stretch>
                  </pic:blipFill>
                  <pic:spPr>
                    <a:xfrm>
                      <a:off x="0" y="0"/>
                      <a:ext cx="421797" cy="92297"/>
                    </a:xfrm>
                    <a:prstGeom prst="rect">
                      <a:avLst/>
                    </a:prstGeom>
                  </pic:spPr>
                </pic:pic>
              </a:graphicData>
            </a:graphic>
          </wp:anchor>
        </w:drawing>
      </w:r>
      <w:r>
        <w:rPr>
          <w:noProof/>
        </w:rPr>
        <w:drawing>
          <wp:anchor distT="0" distB="0" distL="0" distR="0" simplePos="0" relativeHeight="170" behindDoc="0" locked="0" layoutInCell="1" allowOverlap="1" wp14:anchorId="02BE9753" wp14:editId="64BFF7CF">
            <wp:simplePos x="0" y="0"/>
            <wp:positionH relativeFrom="page">
              <wp:posOffset>5256514</wp:posOffset>
            </wp:positionH>
            <wp:positionV relativeFrom="paragraph">
              <wp:posOffset>119363</wp:posOffset>
            </wp:positionV>
            <wp:extent cx="423773" cy="92297"/>
            <wp:effectExtent l="0" t="0" r="0" b="0"/>
            <wp:wrapTopAndBottom/>
            <wp:docPr id="24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0.png"/>
                    <pic:cNvPicPr/>
                  </pic:nvPicPr>
                  <pic:blipFill>
                    <a:blip r:embed="rId155" cstate="print"/>
                    <a:stretch>
                      <a:fillRect/>
                    </a:stretch>
                  </pic:blipFill>
                  <pic:spPr>
                    <a:xfrm>
                      <a:off x="0" y="0"/>
                      <a:ext cx="423773" cy="92297"/>
                    </a:xfrm>
                    <a:prstGeom prst="rect">
                      <a:avLst/>
                    </a:prstGeom>
                  </pic:spPr>
                </pic:pic>
              </a:graphicData>
            </a:graphic>
          </wp:anchor>
        </w:drawing>
      </w:r>
      <w:r>
        <w:rPr>
          <w:noProof/>
        </w:rPr>
        <w:drawing>
          <wp:anchor distT="0" distB="0" distL="0" distR="0" simplePos="0" relativeHeight="171" behindDoc="0" locked="0" layoutInCell="1" allowOverlap="1" wp14:anchorId="3392A3EF" wp14:editId="1BA7C93D">
            <wp:simplePos x="0" y="0"/>
            <wp:positionH relativeFrom="page">
              <wp:posOffset>6288919</wp:posOffset>
            </wp:positionH>
            <wp:positionV relativeFrom="paragraph">
              <wp:posOffset>119363</wp:posOffset>
            </wp:positionV>
            <wp:extent cx="248868" cy="92297"/>
            <wp:effectExtent l="0" t="0" r="0" b="0"/>
            <wp:wrapTopAndBottom/>
            <wp:docPr id="24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1.png"/>
                    <pic:cNvPicPr/>
                  </pic:nvPicPr>
                  <pic:blipFill>
                    <a:blip r:embed="rId156" cstate="print"/>
                    <a:stretch>
                      <a:fillRect/>
                    </a:stretch>
                  </pic:blipFill>
                  <pic:spPr>
                    <a:xfrm>
                      <a:off x="0" y="0"/>
                      <a:ext cx="248868" cy="92297"/>
                    </a:xfrm>
                    <a:prstGeom prst="rect">
                      <a:avLst/>
                    </a:prstGeom>
                  </pic:spPr>
                </pic:pic>
              </a:graphicData>
            </a:graphic>
          </wp:anchor>
        </w:drawing>
      </w:r>
    </w:p>
    <w:p w14:paraId="3CC355C4" w14:textId="77777777" w:rsidR="005B1E76" w:rsidRDefault="005B1E76">
      <w:pPr>
        <w:pStyle w:val="BodyText"/>
      </w:pPr>
    </w:p>
    <w:p w14:paraId="2CBE14E0" w14:textId="77777777" w:rsidR="005B1E76" w:rsidRDefault="00EC16DA">
      <w:pPr>
        <w:pStyle w:val="BodyText"/>
        <w:spacing w:before="5"/>
      </w:pPr>
      <w:r>
        <w:rPr>
          <w:noProof/>
        </w:rPr>
        <w:drawing>
          <wp:anchor distT="0" distB="0" distL="0" distR="0" simplePos="0" relativeHeight="172" behindDoc="0" locked="0" layoutInCell="1" allowOverlap="1" wp14:anchorId="0EDFF298" wp14:editId="406A64FF">
            <wp:simplePos x="0" y="0"/>
            <wp:positionH relativeFrom="page">
              <wp:posOffset>2549182</wp:posOffset>
            </wp:positionH>
            <wp:positionV relativeFrom="paragraph">
              <wp:posOffset>164487</wp:posOffset>
            </wp:positionV>
            <wp:extent cx="145732" cy="145732"/>
            <wp:effectExtent l="0" t="0" r="0" b="0"/>
            <wp:wrapTopAndBottom/>
            <wp:docPr id="24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2.png"/>
                    <pic:cNvPicPr/>
                  </pic:nvPicPr>
                  <pic:blipFill>
                    <a:blip r:embed="rId157" cstate="print"/>
                    <a:stretch>
                      <a:fillRect/>
                    </a:stretch>
                  </pic:blipFill>
                  <pic:spPr>
                    <a:xfrm>
                      <a:off x="0" y="0"/>
                      <a:ext cx="145732" cy="145732"/>
                    </a:xfrm>
                    <a:prstGeom prst="rect">
                      <a:avLst/>
                    </a:prstGeom>
                  </pic:spPr>
                </pic:pic>
              </a:graphicData>
            </a:graphic>
          </wp:anchor>
        </w:drawing>
      </w:r>
      <w:r>
        <w:rPr>
          <w:noProof/>
        </w:rPr>
        <w:drawing>
          <wp:anchor distT="0" distB="0" distL="0" distR="0" simplePos="0" relativeHeight="173" behindDoc="0" locked="0" layoutInCell="1" allowOverlap="1" wp14:anchorId="4CB151D1" wp14:editId="499CAE32">
            <wp:simplePos x="0" y="0"/>
            <wp:positionH relativeFrom="page">
              <wp:posOffset>2768395</wp:posOffset>
            </wp:positionH>
            <wp:positionV relativeFrom="paragraph">
              <wp:posOffset>195078</wp:posOffset>
            </wp:positionV>
            <wp:extent cx="480249" cy="82581"/>
            <wp:effectExtent l="0" t="0" r="0" b="0"/>
            <wp:wrapTopAndBottom/>
            <wp:docPr id="25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3.png"/>
                    <pic:cNvPicPr/>
                  </pic:nvPicPr>
                  <pic:blipFill>
                    <a:blip r:embed="rId158" cstate="print"/>
                    <a:stretch>
                      <a:fillRect/>
                    </a:stretch>
                  </pic:blipFill>
                  <pic:spPr>
                    <a:xfrm>
                      <a:off x="0" y="0"/>
                      <a:ext cx="480249" cy="82581"/>
                    </a:xfrm>
                    <a:prstGeom prst="rect">
                      <a:avLst/>
                    </a:prstGeom>
                  </pic:spPr>
                </pic:pic>
              </a:graphicData>
            </a:graphic>
          </wp:anchor>
        </w:drawing>
      </w:r>
      <w:r>
        <w:rPr>
          <w:noProof/>
        </w:rPr>
        <w:drawing>
          <wp:anchor distT="0" distB="0" distL="0" distR="0" simplePos="0" relativeHeight="174" behindDoc="0" locked="0" layoutInCell="1" allowOverlap="1" wp14:anchorId="1AD383E4" wp14:editId="3F777F7F">
            <wp:simplePos x="0" y="0"/>
            <wp:positionH relativeFrom="page">
              <wp:posOffset>3647592</wp:posOffset>
            </wp:positionH>
            <wp:positionV relativeFrom="paragraph">
              <wp:posOffset>164487</wp:posOffset>
            </wp:positionV>
            <wp:extent cx="145719" cy="145732"/>
            <wp:effectExtent l="0" t="0" r="0" b="0"/>
            <wp:wrapTopAndBottom/>
            <wp:docPr id="25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4.png"/>
                    <pic:cNvPicPr/>
                  </pic:nvPicPr>
                  <pic:blipFill>
                    <a:blip r:embed="rId159" cstate="print"/>
                    <a:stretch>
                      <a:fillRect/>
                    </a:stretch>
                  </pic:blipFill>
                  <pic:spPr>
                    <a:xfrm>
                      <a:off x="0" y="0"/>
                      <a:ext cx="145719" cy="145732"/>
                    </a:xfrm>
                    <a:prstGeom prst="rect">
                      <a:avLst/>
                    </a:prstGeom>
                  </pic:spPr>
                </pic:pic>
              </a:graphicData>
            </a:graphic>
          </wp:anchor>
        </w:drawing>
      </w:r>
      <w:r>
        <w:rPr>
          <w:noProof/>
        </w:rPr>
        <w:drawing>
          <wp:anchor distT="0" distB="0" distL="0" distR="0" simplePos="0" relativeHeight="175" behindDoc="0" locked="0" layoutInCell="1" allowOverlap="1" wp14:anchorId="6662F16B" wp14:editId="7CD47E3E">
            <wp:simplePos x="0" y="0"/>
            <wp:positionH relativeFrom="page">
              <wp:posOffset>3855396</wp:posOffset>
            </wp:positionH>
            <wp:positionV relativeFrom="paragraph">
              <wp:posOffset>202134</wp:posOffset>
            </wp:positionV>
            <wp:extent cx="383073" cy="75723"/>
            <wp:effectExtent l="0" t="0" r="0" b="0"/>
            <wp:wrapTopAndBottom/>
            <wp:docPr id="25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05.png"/>
                    <pic:cNvPicPr/>
                  </pic:nvPicPr>
                  <pic:blipFill>
                    <a:blip r:embed="rId160" cstate="print"/>
                    <a:stretch>
                      <a:fillRect/>
                    </a:stretch>
                  </pic:blipFill>
                  <pic:spPr>
                    <a:xfrm>
                      <a:off x="0" y="0"/>
                      <a:ext cx="383073" cy="75723"/>
                    </a:xfrm>
                    <a:prstGeom prst="rect">
                      <a:avLst/>
                    </a:prstGeom>
                  </pic:spPr>
                </pic:pic>
              </a:graphicData>
            </a:graphic>
          </wp:anchor>
        </w:drawing>
      </w:r>
      <w:r>
        <w:rPr>
          <w:noProof/>
        </w:rPr>
        <w:drawing>
          <wp:anchor distT="0" distB="0" distL="0" distR="0" simplePos="0" relativeHeight="176" behindDoc="0" locked="0" layoutInCell="1" allowOverlap="1" wp14:anchorId="7EFC11B2" wp14:editId="273FDF90">
            <wp:simplePos x="0" y="0"/>
            <wp:positionH relativeFrom="page">
              <wp:posOffset>4749076</wp:posOffset>
            </wp:positionH>
            <wp:positionV relativeFrom="paragraph">
              <wp:posOffset>164487</wp:posOffset>
            </wp:positionV>
            <wp:extent cx="145719" cy="145732"/>
            <wp:effectExtent l="0" t="0" r="0" b="0"/>
            <wp:wrapTopAndBottom/>
            <wp:docPr id="25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6.png"/>
                    <pic:cNvPicPr/>
                  </pic:nvPicPr>
                  <pic:blipFill>
                    <a:blip r:embed="rId161" cstate="print"/>
                    <a:stretch>
                      <a:fillRect/>
                    </a:stretch>
                  </pic:blipFill>
                  <pic:spPr>
                    <a:xfrm>
                      <a:off x="0" y="0"/>
                      <a:ext cx="145719" cy="145732"/>
                    </a:xfrm>
                    <a:prstGeom prst="rect">
                      <a:avLst/>
                    </a:prstGeom>
                  </pic:spPr>
                </pic:pic>
              </a:graphicData>
            </a:graphic>
          </wp:anchor>
        </w:drawing>
      </w:r>
      <w:r>
        <w:rPr>
          <w:noProof/>
        </w:rPr>
        <w:drawing>
          <wp:anchor distT="0" distB="0" distL="0" distR="0" simplePos="0" relativeHeight="177" behindDoc="0" locked="0" layoutInCell="1" allowOverlap="1" wp14:anchorId="58706191" wp14:editId="6A5BD1BD">
            <wp:simplePos x="0" y="0"/>
            <wp:positionH relativeFrom="page">
              <wp:posOffset>4967169</wp:posOffset>
            </wp:positionH>
            <wp:positionV relativeFrom="paragraph">
              <wp:posOffset>195075</wp:posOffset>
            </wp:positionV>
            <wp:extent cx="356259" cy="82581"/>
            <wp:effectExtent l="0" t="0" r="0" b="0"/>
            <wp:wrapTopAndBottom/>
            <wp:docPr id="25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07.png"/>
                    <pic:cNvPicPr/>
                  </pic:nvPicPr>
                  <pic:blipFill>
                    <a:blip r:embed="rId162" cstate="print"/>
                    <a:stretch>
                      <a:fillRect/>
                    </a:stretch>
                  </pic:blipFill>
                  <pic:spPr>
                    <a:xfrm>
                      <a:off x="0" y="0"/>
                      <a:ext cx="356259" cy="82581"/>
                    </a:xfrm>
                    <a:prstGeom prst="rect">
                      <a:avLst/>
                    </a:prstGeom>
                  </pic:spPr>
                </pic:pic>
              </a:graphicData>
            </a:graphic>
          </wp:anchor>
        </w:drawing>
      </w:r>
    </w:p>
    <w:p w14:paraId="13339298" w14:textId="77777777" w:rsidR="005B1E76" w:rsidRDefault="005B1E76">
      <w:pPr>
        <w:pStyle w:val="BodyText"/>
      </w:pPr>
    </w:p>
    <w:p w14:paraId="3C8B940E" w14:textId="77777777" w:rsidR="005B1E76" w:rsidRDefault="005B1E76">
      <w:pPr>
        <w:pStyle w:val="BodyText"/>
      </w:pPr>
    </w:p>
    <w:p w14:paraId="51BBB7D3" w14:textId="77777777" w:rsidR="005B1E76" w:rsidRDefault="005B1E76">
      <w:pPr>
        <w:pStyle w:val="BodyText"/>
      </w:pPr>
    </w:p>
    <w:p w14:paraId="2987F238" w14:textId="77777777" w:rsidR="005B1E76" w:rsidRDefault="005B1E76">
      <w:pPr>
        <w:pStyle w:val="BodyText"/>
      </w:pPr>
    </w:p>
    <w:p w14:paraId="5F641CA4" w14:textId="77777777" w:rsidR="005B1E76" w:rsidRDefault="005B1E76">
      <w:pPr>
        <w:pStyle w:val="BodyText"/>
        <w:spacing w:before="3"/>
        <w:rPr>
          <w:sz w:val="17"/>
        </w:rPr>
      </w:pPr>
    </w:p>
    <w:p w14:paraId="1EABB8AA" w14:textId="77777777" w:rsidR="005B1E76" w:rsidRDefault="00EC16DA">
      <w:pPr>
        <w:spacing w:before="96"/>
        <w:ind w:left="507"/>
        <w:rPr>
          <w:sz w:val="12"/>
        </w:rPr>
      </w:pPr>
      <w:r>
        <w:rPr>
          <w:color w:val="1C1731"/>
          <w:sz w:val="12"/>
        </w:rPr>
        <w:t>Table</w:t>
      </w:r>
      <w:r>
        <w:rPr>
          <w:color w:val="1C1731"/>
          <w:spacing w:val="14"/>
          <w:sz w:val="12"/>
        </w:rPr>
        <w:t xml:space="preserve"> </w:t>
      </w:r>
      <w:r>
        <w:rPr>
          <w:color w:val="1C1731"/>
          <w:sz w:val="12"/>
        </w:rPr>
        <w:t>14</w:t>
      </w:r>
      <w:r>
        <w:rPr>
          <w:color w:val="1C1731"/>
          <w:spacing w:val="14"/>
          <w:sz w:val="12"/>
        </w:rPr>
        <w:t xml:space="preserve"> </w:t>
      </w:r>
      <w:r>
        <w:rPr>
          <w:color w:val="1C1731"/>
          <w:sz w:val="12"/>
        </w:rPr>
        <w:t>–</w:t>
      </w:r>
      <w:r>
        <w:rPr>
          <w:color w:val="1C1731"/>
          <w:spacing w:val="15"/>
          <w:sz w:val="12"/>
        </w:rPr>
        <w:t xml:space="preserve"> </w:t>
      </w:r>
      <w:r>
        <w:rPr>
          <w:color w:val="1C1731"/>
          <w:sz w:val="12"/>
        </w:rPr>
        <w:t>Money</w:t>
      </w:r>
      <w:r>
        <w:rPr>
          <w:color w:val="1C1731"/>
          <w:spacing w:val="14"/>
          <w:sz w:val="12"/>
        </w:rPr>
        <w:t xml:space="preserve"> </w:t>
      </w:r>
      <w:r>
        <w:rPr>
          <w:color w:val="1C1731"/>
          <w:sz w:val="12"/>
        </w:rPr>
        <w:t>spent</w:t>
      </w:r>
      <w:r>
        <w:rPr>
          <w:color w:val="1C1731"/>
          <w:spacing w:val="15"/>
          <w:sz w:val="12"/>
        </w:rPr>
        <w:t xml:space="preserve"> </w:t>
      </w:r>
      <w:r>
        <w:rPr>
          <w:color w:val="1C1731"/>
          <w:sz w:val="12"/>
        </w:rPr>
        <w:t>on</w:t>
      </w:r>
      <w:r>
        <w:rPr>
          <w:color w:val="1C1731"/>
          <w:spacing w:val="14"/>
          <w:sz w:val="12"/>
        </w:rPr>
        <w:t xml:space="preserve"> </w:t>
      </w:r>
      <w:r>
        <w:rPr>
          <w:color w:val="1C1731"/>
          <w:sz w:val="12"/>
        </w:rPr>
        <w:t>loot</w:t>
      </w:r>
      <w:r>
        <w:rPr>
          <w:color w:val="1C1731"/>
          <w:spacing w:val="14"/>
          <w:sz w:val="12"/>
        </w:rPr>
        <w:t xml:space="preserve"> </w:t>
      </w:r>
      <w:r>
        <w:rPr>
          <w:color w:val="1C1731"/>
          <w:sz w:val="12"/>
        </w:rPr>
        <w:t>boxes</w:t>
      </w:r>
      <w:r>
        <w:rPr>
          <w:color w:val="1C1731"/>
          <w:spacing w:val="15"/>
          <w:sz w:val="12"/>
        </w:rPr>
        <w:t xml:space="preserve"> </w:t>
      </w:r>
      <w:r>
        <w:rPr>
          <w:color w:val="1C1731"/>
          <w:sz w:val="12"/>
        </w:rPr>
        <w:t>per</w:t>
      </w:r>
      <w:r>
        <w:rPr>
          <w:color w:val="1C1731"/>
          <w:spacing w:val="14"/>
          <w:sz w:val="12"/>
        </w:rPr>
        <w:t xml:space="preserve"> </w:t>
      </w:r>
      <w:r>
        <w:rPr>
          <w:color w:val="1C1731"/>
          <w:sz w:val="12"/>
        </w:rPr>
        <w:t>month</w:t>
      </w:r>
      <w:r>
        <w:rPr>
          <w:color w:val="1C1731"/>
          <w:spacing w:val="15"/>
          <w:sz w:val="12"/>
        </w:rPr>
        <w:t xml:space="preserve"> </w:t>
      </w:r>
      <w:r>
        <w:rPr>
          <w:color w:val="1C1731"/>
          <w:sz w:val="12"/>
        </w:rPr>
        <w:t>by</w:t>
      </w:r>
      <w:r>
        <w:rPr>
          <w:color w:val="1C1731"/>
          <w:spacing w:val="14"/>
          <w:sz w:val="12"/>
        </w:rPr>
        <w:t xml:space="preserve"> </w:t>
      </w:r>
      <w:r>
        <w:rPr>
          <w:color w:val="1C1731"/>
          <w:sz w:val="12"/>
        </w:rPr>
        <w:t>ethnic</w:t>
      </w:r>
      <w:r>
        <w:rPr>
          <w:color w:val="1C1731"/>
          <w:spacing w:val="15"/>
          <w:sz w:val="12"/>
        </w:rPr>
        <w:t xml:space="preserve"> </w:t>
      </w:r>
      <w:r>
        <w:rPr>
          <w:color w:val="1C1731"/>
          <w:spacing w:val="-2"/>
          <w:sz w:val="12"/>
        </w:rPr>
        <w:t>group</w:t>
      </w:r>
    </w:p>
    <w:p w14:paraId="3CD8199D" w14:textId="77777777" w:rsidR="005B1E76" w:rsidRDefault="005B1E76">
      <w:pPr>
        <w:pStyle w:val="BodyText"/>
        <w:spacing w:before="1"/>
        <w:rPr>
          <w:sz w:val="21"/>
        </w:rPr>
      </w:pPr>
    </w:p>
    <w:tbl>
      <w:tblPr>
        <w:tblW w:w="0" w:type="auto"/>
        <w:tblInd w:w="514" w:type="dxa"/>
        <w:tblLayout w:type="fixed"/>
        <w:tblCellMar>
          <w:left w:w="0" w:type="dxa"/>
          <w:right w:w="0" w:type="dxa"/>
        </w:tblCellMar>
        <w:tblLook w:val="01E0" w:firstRow="1" w:lastRow="1" w:firstColumn="1" w:lastColumn="1" w:noHBand="0" w:noVBand="0"/>
      </w:tblPr>
      <w:tblGrid>
        <w:gridCol w:w="1348"/>
        <w:gridCol w:w="2621"/>
        <w:gridCol w:w="2518"/>
        <w:gridCol w:w="3437"/>
      </w:tblGrid>
      <w:tr w:rsidR="005B1E76" w14:paraId="0C9FF42F" w14:textId="77777777">
        <w:trPr>
          <w:trHeight w:val="562"/>
        </w:trPr>
        <w:tc>
          <w:tcPr>
            <w:tcW w:w="1348" w:type="dxa"/>
            <w:tcBorders>
              <w:top w:val="single" w:sz="4" w:space="0" w:color="BFBFBF"/>
              <w:bottom w:val="single" w:sz="4" w:space="0" w:color="BFBFBF"/>
            </w:tcBorders>
          </w:tcPr>
          <w:p w14:paraId="495B7D4B" w14:textId="77777777" w:rsidR="005B1E76" w:rsidRDefault="005B1E76">
            <w:pPr>
              <w:pStyle w:val="TableParagraph"/>
              <w:rPr>
                <w:rFonts w:ascii="Times New Roman"/>
                <w:sz w:val="18"/>
              </w:rPr>
            </w:pPr>
          </w:p>
        </w:tc>
        <w:tc>
          <w:tcPr>
            <w:tcW w:w="2621" w:type="dxa"/>
            <w:tcBorders>
              <w:top w:val="single" w:sz="4" w:space="0" w:color="BFBFBF"/>
              <w:bottom w:val="single" w:sz="4" w:space="0" w:color="BFBFBF"/>
            </w:tcBorders>
          </w:tcPr>
          <w:p w14:paraId="55E2773E" w14:textId="77777777" w:rsidR="005B1E76" w:rsidRDefault="00EC16DA">
            <w:pPr>
              <w:pStyle w:val="TableParagraph"/>
              <w:spacing w:before="38"/>
              <w:ind w:left="535"/>
              <w:rPr>
                <w:b/>
                <w:sz w:val="20"/>
              </w:rPr>
            </w:pPr>
            <w:r>
              <w:rPr>
                <w:b/>
                <w:color w:val="1C1731"/>
                <w:sz w:val="20"/>
              </w:rPr>
              <w:t>Pasifika</w:t>
            </w:r>
            <w:r>
              <w:rPr>
                <w:b/>
                <w:color w:val="1C1731"/>
                <w:spacing w:val="50"/>
                <w:sz w:val="20"/>
              </w:rPr>
              <w:t xml:space="preserve"> </w:t>
            </w:r>
            <w:r>
              <w:rPr>
                <w:b/>
                <w:color w:val="1C1731"/>
                <w:spacing w:val="-2"/>
                <w:sz w:val="20"/>
              </w:rPr>
              <w:t>(n=72)</w:t>
            </w:r>
          </w:p>
        </w:tc>
        <w:tc>
          <w:tcPr>
            <w:tcW w:w="2518" w:type="dxa"/>
            <w:tcBorders>
              <w:top w:val="single" w:sz="4" w:space="0" w:color="BFBFBF"/>
              <w:bottom w:val="single" w:sz="4" w:space="0" w:color="BFBFBF"/>
            </w:tcBorders>
          </w:tcPr>
          <w:p w14:paraId="6C056CEC" w14:textId="77777777" w:rsidR="005B1E76" w:rsidRDefault="00EC16DA">
            <w:pPr>
              <w:pStyle w:val="TableParagraph"/>
              <w:spacing w:before="38"/>
              <w:ind w:left="589"/>
              <w:rPr>
                <w:b/>
                <w:sz w:val="20"/>
              </w:rPr>
            </w:pPr>
            <w:proofErr w:type="spellStart"/>
            <w:r>
              <w:rPr>
                <w:b/>
                <w:color w:val="1C1731"/>
                <w:sz w:val="20"/>
              </w:rPr>
              <w:t>nMnP</w:t>
            </w:r>
            <w:proofErr w:type="spellEnd"/>
            <w:r>
              <w:rPr>
                <w:b/>
                <w:color w:val="1C1731"/>
                <w:spacing w:val="30"/>
                <w:sz w:val="20"/>
              </w:rPr>
              <w:t xml:space="preserve"> </w:t>
            </w:r>
            <w:r>
              <w:rPr>
                <w:b/>
                <w:color w:val="1C1731"/>
                <w:spacing w:val="-2"/>
                <w:sz w:val="20"/>
              </w:rPr>
              <w:t>(n=77)</w:t>
            </w:r>
          </w:p>
        </w:tc>
        <w:tc>
          <w:tcPr>
            <w:tcW w:w="3437" w:type="dxa"/>
            <w:tcBorders>
              <w:top w:val="single" w:sz="4" w:space="0" w:color="BFBFBF"/>
              <w:bottom w:val="single" w:sz="4" w:space="0" w:color="BFBFBF"/>
            </w:tcBorders>
          </w:tcPr>
          <w:p w14:paraId="27308D0D" w14:textId="77777777" w:rsidR="005B1E76" w:rsidRDefault="00EC16DA">
            <w:pPr>
              <w:pStyle w:val="TableParagraph"/>
              <w:spacing w:before="38"/>
              <w:ind w:left="670"/>
              <w:rPr>
                <w:b/>
                <w:sz w:val="20"/>
              </w:rPr>
            </w:pPr>
            <w:r>
              <w:rPr>
                <w:b/>
                <w:color w:val="1C1731"/>
                <w:sz w:val="20"/>
              </w:rPr>
              <w:t>Total</w:t>
            </w:r>
            <w:r>
              <w:rPr>
                <w:b/>
                <w:color w:val="1C1731"/>
                <w:spacing w:val="17"/>
                <w:sz w:val="20"/>
              </w:rPr>
              <w:t xml:space="preserve"> </w:t>
            </w:r>
            <w:r>
              <w:rPr>
                <w:b/>
                <w:color w:val="1C1731"/>
                <w:spacing w:val="-2"/>
                <w:sz w:val="20"/>
              </w:rPr>
              <w:t>(n=149)</w:t>
            </w:r>
          </w:p>
        </w:tc>
      </w:tr>
      <w:tr w:rsidR="005B1E76" w14:paraId="3B10A2EA" w14:textId="77777777">
        <w:trPr>
          <w:trHeight w:val="462"/>
        </w:trPr>
        <w:tc>
          <w:tcPr>
            <w:tcW w:w="1348" w:type="dxa"/>
            <w:tcBorders>
              <w:top w:val="single" w:sz="4" w:space="0" w:color="BFBFBF"/>
              <w:bottom w:val="single" w:sz="4" w:space="0" w:color="BFBFBF"/>
            </w:tcBorders>
          </w:tcPr>
          <w:p w14:paraId="6F6754FC" w14:textId="77777777" w:rsidR="005B1E76" w:rsidRDefault="00EC16DA">
            <w:pPr>
              <w:pStyle w:val="TableParagraph"/>
              <w:spacing w:before="38"/>
              <w:ind w:left="80"/>
              <w:rPr>
                <w:b/>
                <w:sz w:val="20"/>
              </w:rPr>
            </w:pPr>
            <w:r>
              <w:rPr>
                <w:b/>
                <w:color w:val="1C1731"/>
                <w:spacing w:val="-2"/>
                <w:sz w:val="20"/>
              </w:rPr>
              <w:t>Dollars</w:t>
            </w:r>
          </w:p>
        </w:tc>
        <w:tc>
          <w:tcPr>
            <w:tcW w:w="2621" w:type="dxa"/>
            <w:tcBorders>
              <w:top w:val="single" w:sz="4" w:space="0" w:color="BFBFBF"/>
              <w:bottom w:val="single" w:sz="4" w:space="0" w:color="BFBFBF"/>
            </w:tcBorders>
          </w:tcPr>
          <w:p w14:paraId="6A34444D" w14:textId="77777777" w:rsidR="005B1E76" w:rsidRDefault="00EC16DA">
            <w:pPr>
              <w:pStyle w:val="TableParagraph"/>
              <w:spacing w:before="38"/>
              <w:ind w:left="589"/>
              <w:rPr>
                <w:b/>
                <w:sz w:val="20"/>
              </w:rPr>
            </w:pPr>
            <w:r>
              <w:rPr>
                <w:b/>
                <w:color w:val="1C1731"/>
                <w:sz w:val="20"/>
              </w:rPr>
              <w:t>n</w:t>
            </w:r>
            <w:r>
              <w:rPr>
                <w:b/>
                <w:color w:val="1C1731"/>
                <w:spacing w:val="10"/>
                <w:sz w:val="20"/>
              </w:rPr>
              <w:t xml:space="preserve"> </w:t>
            </w:r>
            <w:r>
              <w:rPr>
                <w:b/>
                <w:color w:val="1C1731"/>
                <w:spacing w:val="-2"/>
                <w:sz w:val="20"/>
              </w:rPr>
              <w:t>(col%)</w:t>
            </w:r>
          </w:p>
        </w:tc>
        <w:tc>
          <w:tcPr>
            <w:tcW w:w="2518" w:type="dxa"/>
            <w:tcBorders>
              <w:top w:val="single" w:sz="4" w:space="0" w:color="BFBFBF"/>
              <w:bottom w:val="single" w:sz="4" w:space="0" w:color="BFBFBF"/>
            </w:tcBorders>
          </w:tcPr>
          <w:p w14:paraId="722D2871" w14:textId="77777777" w:rsidR="005B1E76" w:rsidRDefault="00EC16DA">
            <w:pPr>
              <w:pStyle w:val="TableParagraph"/>
              <w:spacing w:before="38"/>
              <w:ind w:left="589"/>
              <w:rPr>
                <w:b/>
                <w:sz w:val="20"/>
              </w:rPr>
            </w:pPr>
            <w:r>
              <w:rPr>
                <w:b/>
                <w:color w:val="1C1731"/>
                <w:sz w:val="20"/>
              </w:rPr>
              <w:t>n</w:t>
            </w:r>
            <w:r>
              <w:rPr>
                <w:b/>
                <w:color w:val="1C1731"/>
                <w:spacing w:val="10"/>
                <w:sz w:val="20"/>
              </w:rPr>
              <w:t xml:space="preserve"> </w:t>
            </w:r>
            <w:r>
              <w:rPr>
                <w:b/>
                <w:color w:val="1C1731"/>
                <w:spacing w:val="-2"/>
                <w:sz w:val="20"/>
              </w:rPr>
              <w:t>(col%)</w:t>
            </w:r>
          </w:p>
        </w:tc>
        <w:tc>
          <w:tcPr>
            <w:tcW w:w="3437" w:type="dxa"/>
            <w:tcBorders>
              <w:top w:val="single" w:sz="4" w:space="0" w:color="BFBFBF"/>
              <w:bottom w:val="single" w:sz="4" w:space="0" w:color="BFBFBF"/>
            </w:tcBorders>
          </w:tcPr>
          <w:p w14:paraId="49757B86" w14:textId="77777777" w:rsidR="005B1E76" w:rsidRDefault="00EC16DA">
            <w:pPr>
              <w:pStyle w:val="TableParagraph"/>
              <w:spacing w:before="38"/>
              <w:ind w:left="670"/>
              <w:rPr>
                <w:b/>
                <w:sz w:val="20"/>
              </w:rPr>
            </w:pPr>
            <w:r>
              <w:rPr>
                <w:b/>
                <w:color w:val="1C1731"/>
                <w:sz w:val="20"/>
              </w:rPr>
              <w:t>n</w:t>
            </w:r>
            <w:r>
              <w:rPr>
                <w:b/>
                <w:color w:val="1C1731"/>
                <w:spacing w:val="10"/>
                <w:sz w:val="20"/>
              </w:rPr>
              <w:t xml:space="preserve"> </w:t>
            </w:r>
            <w:r>
              <w:rPr>
                <w:b/>
                <w:color w:val="1C1731"/>
                <w:spacing w:val="-2"/>
                <w:sz w:val="20"/>
              </w:rPr>
              <w:t>(col%)</w:t>
            </w:r>
          </w:p>
        </w:tc>
      </w:tr>
      <w:tr w:rsidR="005B1E76" w14:paraId="71944678" w14:textId="77777777">
        <w:trPr>
          <w:trHeight w:val="386"/>
        </w:trPr>
        <w:tc>
          <w:tcPr>
            <w:tcW w:w="1348" w:type="dxa"/>
            <w:tcBorders>
              <w:top w:val="single" w:sz="4" w:space="0" w:color="BFBFBF"/>
              <w:bottom w:val="single" w:sz="4" w:space="0" w:color="BFBFBF"/>
            </w:tcBorders>
          </w:tcPr>
          <w:p w14:paraId="0846BFAE" w14:textId="77777777" w:rsidR="005B1E76" w:rsidRDefault="00EC16DA">
            <w:pPr>
              <w:pStyle w:val="TableParagraph"/>
              <w:spacing w:before="38"/>
              <w:ind w:left="80"/>
              <w:rPr>
                <w:sz w:val="20"/>
              </w:rPr>
            </w:pPr>
            <w:r>
              <w:rPr>
                <w:color w:val="1C1731"/>
                <w:sz w:val="20"/>
              </w:rPr>
              <w:t>0</w:t>
            </w:r>
          </w:p>
        </w:tc>
        <w:tc>
          <w:tcPr>
            <w:tcW w:w="2621" w:type="dxa"/>
            <w:tcBorders>
              <w:top w:val="single" w:sz="4" w:space="0" w:color="BFBFBF"/>
              <w:bottom w:val="single" w:sz="4" w:space="0" w:color="BFBFBF"/>
            </w:tcBorders>
          </w:tcPr>
          <w:p w14:paraId="1D34336E" w14:textId="77777777" w:rsidR="005B1E76" w:rsidRDefault="00EC16DA">
            <w:pPr>
              <w:pStyle w:val="TableParagraph"/>
              <w:spacing w:before="38"/>
              <w:ind w:left="535"/>
              <w:rPr>
                <w:sz w:val="20"/>
              </w:rPr>
            </w:pPr>
            <w:r>
              <w:rPr>
                <w:color w:val="1C1731"/>
                <w:sz w:val="20"/>
              </w:rPr>
              <w:t>19</w:t>
            </w:r>
            <w:r>
              <w:rPr>
                <w:color w:val="1C1731"/>
                <w:spacing w:val="18"/>
                <w:sz w:val="20"/>
              </w:rPr>
              <w:t xml:space="preserve"> </w:t>
            </w:r>
            <w:r>
              <w:rPr>
                <w:color w:val="1C1731"/>
                <w:spacing w:val="-2"/>
                <w:sz w:val="20"/>
              </w:rPr>
              <w:t>(26.4%)</w:t>
            </w:r>
          </w:p>
        </w:tc>
        <w:tc>
          <w:tcPr>
            <w:tcW w:w="2518" w:type="dxa"/>
            <w:tcBorders>
              <w:top w:val="single" w:sz="4" w:space="0" w:color="BFBFBF"/>
              <w:bottom w:val="single" w:sz="4" w:space="0" w:color="BFBFBF"/>
            </w:tcBorders>
          </w:tcPr>
          <w:p w14:paraId="76A5C5CB" w14:textId="77777777" w:rsidR="005B1E76" w:rsidRDefault="00EC16DA">
            <w:pPr>
              <w:pStyle w:val="TableParagraph"/>
              <w:spacing w:before="38"/>
              <w:ind w:left="589"/>
              <w:rPr>
                <w:sz w:val="20"/>
              </w:rPr>
            </w:pPr>
            <w:r>
              <w:rPr>
                <w:color w:val="1C1731"/>
                <w:sz w:val="20"/>
              </w:rPr>
              <w:t>27</w:t>
            </w:r>
            <w:r>
              <w:rPr>
                <w:color w:val="1C1731"/>
                <w:spacing w:val="18"/>
                <w:sz w:val="20"/>
              </w:rPr>
              <w:t xml:space="preserve"> </w:t>
            </w:r>
            <w:r>
              <w:rPr>
                <w:color w:val="1C1731"/>
                <w:spacing w:val="-2"/>
                <w:sz w:val="20"/>
              </w:rPr>
              <w:t>(35.1%)</w:t>
            </w:r>
          </w:p>
        </w:tc>
        <w:tc>
          <w:tcPr>
            <w:tcW w:w="3437" w:type="dxa"/>
            <w:tcBorders>
              <w:top w:val="single" w:sz="4" w:space="0" w:color="BFBFBF"/>
              <w:bottom w:val="single" w:sz="4" w:space="0" w:color="BFBFBF"/>
            </w:tcBorders>
          </w:tcPr>
          <w:p w14:paraId="50A1FDD9" w14:textId="77777777" w:rsidR="005B1E76" w:rsidRDefault="00EC16DA">
            <w:pPr>
              <w:pStyle w:val="TableParagraph"/>
              <w:spacing w:before="38"/>
              <w:ind w:left="670"/>
              <w:rPr>
                <w:sz w:val="20"/>
              </w:rPr>
            </w:pPr>
            <w:r>
              <w:rPr>
                <w:color w:val="1C1731"/>
                <w:sz w:val="20"/>
              </w:rPr>
              <w:t>46</w:t>
            </w:r>
            <w:r>
              <w:rPr>
                <w:color w:val="1C1731"/>
                <w:spacing w:val="18"/>
                <w:sz w:val="20"/>
              </w:rPr>
              <w:t xml:space="preserve"> </w:t>
            </w:r>
            <w:r>
              <w:rPr>
                <w:color w:val="1C1731"/>
                <w:spacing w:val="-2"/>
                <w:sz w:val="20"/>
              </w:rPr>
              <w:t>(30.9%)</w:t>
            </w:r>
          </w:p>
        </w:tc>
      </w:tr>
      <w:tr w:rsidR="005B1E76" w14:paraId="4B66D0E2" w14:textId="77777777">
        <w:trPr>
          <w:trHeight w:val="354"/>
        </w:trPr>
        <w:tc>
          <w:tcPr>
            <w:tcW w:w="1348" w:type="dxa"/>
            <w:tcBorders>
              <w:top w:val="single" w:sz="4" w:space="0" w:color="BFBFBF"/>
            </w:tcBorders>
          </w:tcPr>
          <w:p w14:paraId="60606539" w14:textId="77777777" w:rsidR="005B1E76" w:rsidRDefault="00EC16DA">
            <w:pPr>
              <w:pStyle w:val="TableParagraph"/>
              <w:spacing w:before="38"/>
              <w:ind w:left="80"/>
              <w:rPr>
                <w:sz w:val="20"/>
              </w:rPr>
            </w:pPr>
            <w:r>
              <w:rPr>
                <w:color w:val="1C1731"/>
                <w:sz w:val="20"/>
              </w:rPr>
              <w:t>1-</w:t>
            </w:r>
            <w:r>
              <w:rPr>
                <w:color w:val="1C1731"/>
                <w:spacing w:val="-10"/>
                <w:sz w:val="20"/>
              </w:rPr>
              <w:t>5</w:t>
            </w:r>
          </w:p>
        </w:tc>
        <w:tc>
          <w:tcPr>
            <w:tcW w:w="2621" w:type="dxa"/>
            <w:tcBorders>
              <w:top w:val="single" w:sz="4" w:space="0" w:color="BFBFBF"/>
            </w:tcBorders>
          </w:tcPr>
          <w:p w14:paraId="6D1830D1" w14:textId="77777777" w:rsidR="005B1E76" w:rsidRDefault="00EC16DA">
            <w:pPr>
              <w:pStyle w:val="TableParagraph"/>
              <w:spacing w:before="38"/>
              <w:ind w:left="535"/>
              <w:rPr>
                <w:sz w:val="20"/>
              </w:rPr>
            </w:pPr>
            <w:r>
              <w:rPr>
                <w:color w:val="1C1731"/>
                <w:sz w:val="20"/>
              </w:rPr>
              <w:t>6</w:t>
            </w:r>
            <w:r>
              <w:rPr>
                <w:color w:val="1C1731"/>
                <w:spacing w:val="12"/>
                <w:sz w:val="20"/>
              </w:rPr>
              <w:t xml:space="preserve"> </w:t>
            </w:r>
            <w:r>
              <w:rPr>
                <w:color w:val="1C1731"/>
                <w:spacing w:val="-2"/>
                <w:sz w:val="20"/>
              </w:rPr>
              <w:t>(8.3%)</w:t>
            </w:r>
          </w:p>
        </w:tc>
        <w:tc>
          <w:tcPr>
            <w:tcW w:w="2518" w:type="dxa"/>
            <w:tcBorders>
              <w:top w:val="single" w:sz="4" w:space="0" w:color="BFBFBF"/>
            </w:tcBorders>
          </w:tcPr>
          <w:p w14:paraId="5415BE75" w14:textId="77777777" w:rsidR="005B1E76" w:rsidRDefault="00EC16DA">
            <w:pPr>
              <w:pStyle w:val="TableParagraph"/>
              <w:spacing w:before="38"/>
              <w:ind w:left="589"/>
              <w:rPr>
                <w:sz w:val="20"/>
              </w:rPr>
            </w:pPr>
            <w:r>
              <w:rPr>
                <w:color w:val="1C1731"/>
                <w:sz w:val="20"/>
              </w:rPr>
              <w:t>11</w:t>
            </w:r>
            <w:r>
              <w:rPr>
                <w:color w:val="1C1731"/>
                <w:spacing w:val="18"/>
                <w:sz w:val="20"/>
              </w:rPr>
              <w:t xml:space="preserve"> </w:t>
            </w:r>
            <w:r>
              <w:rPr>
                <w:color w:val="1C1731"/>
                <w:spacing w:val="-2"/>
                <w:sz w:val="20"/>
              </w:rPr>
              <w:t>(14.3%)</w:t>
            </w:r>
          </w:p>
        </w:tc>
        <w:tc>
          <w:tcPr>
            <w:tcW w:w="3437" w:type="dxa"/>
            <w:tcBorders>
              <w:top w:val="single" w:sz="4" w:space="0" w:color="BFBFBF"/>
            </w:tcBorders>
          </w:tcPr>
          <w:p w14:paraId="61386425" w14:textId="77777777" w:rsidR="005B1E76" w:rsidRDefault="00EC16DA">
            <w:pPr>
              <w:pStyle w:val="TableParagraph"/>
              <w:spacing w:before="38"/>
              <w:ind w:left="670"/>
              <w:rPr>
                <w:sz w:val="20"/>
              </w:rPr>
            </w:pPr>
            <w:r>
              <w:rPr>
                <w:color w:val="1C1731"/>
                <w:sz w:val="20"/>
              </w:rPr>
              <w:t>17</w:t>
            </w:r>
            <w:r>
              <w:rPr>
                <w:color w:val="1C1731"/>
                <w:spacing w:val="18"/>
                <w:sz w:val="20"/>
              </w:rPr>
              <w:t xml:space="preserve"> </w:t>
            </w:r>
            <w:r>
              <w:rPr>
                <w:color w:val="1C1731"/>
                <w:spacing w:val="-2"/>
                <w:sz w:val="20"/>
              </w:rPr>
              <w:t>(11.4%)</w:t>
            </w:r>
          </w:p>
        </w:tc>
      </w:tr>
      <w:tr w:rsidR="005B1E76" w14:paraId="684AB030" w14:textId="77777777">
        <w:trPr>
          <w:trHeight w:val="396"/>
        </w:trPr>
        <w:tc>
          <w:tcPr>
            <w:tcW w:w="1348" w:type="dxa"/>
          </w:tcPr>
          <w:p w14:paraId="42684817" w14:textId="77777777" w:rsidR="005B1E76" w:rsidRDefault="00EC16DA">
            <w:pPr>
              <w:pStyle w:val="TableParagraph"/>
              <w:spacing w:before="80"/>
              <w:ind w:left="80"/>
              <w:rPr>
                <w:sz w:val="20"/>
              </w:rPr>
            </w:pPr>
            <w:r>
              <w:rPr>
                <w:color w:val="1C1731"/>
                <w:sz w:val="20"/>
              </w:rPr>
              <w:t>5</w:t>
            </w:r>
            <w:r>
              <w:rPr>
                <w:color w:val="1C1731"/>
                <w:spacing w:val="10"/>
                <w:sz w:val="20"/>
              </w:rPr>
              <w:t xml:space="preserve"> </w:t>
            </w:r>
            <w:r>
              <w:rPr>
                <w:color w:val="1C1731"/>
                <w:sz w:val="20"/>
              </w:rPr>
              <w:t>-</w:t>
            </w:r>
            <w:r>
              <w:rPr>
                <w:color w:val="1C1731"/>
                <w:spacing w:val="12"/>
                <w:sz w:val="20"/>
              </w:rPr>
              <w:t xml:space="preserve"> </w:t>
            </w:r>
            <w:r>
              <w:rPr>
                <w:color w:val="1C1731"/>
                <w:spacing w:val="-5"/>
                <w:sz w:val="20"/>
              </w:rPr>
              <w:t>10</w:t>
            </w:r>
          </w:p>
        </w:tc>
        <w:tc>
          <w:tcPr>
            <w:tcW w:w="2621" w:type="dxa"/>
          </w:tcPr>
          <w:p w14:paraId="35A279F7" w14:textId="77777777" w:rsidR="005B1E76" w:rsidRDefault="00EC16DA">
            <w:pPr>
              <w:pStyle w:val="TableParagraph"/>
              <w:spacing w:before="80"/>
              <w:ind w:left="535"/>
              <w:rPr>
                <w:sz w:val="20"/>
              </w:rPr>
            </w:pPr>
            <w:r>
              <w:rPr>
                <w:color w:val="1C1731"/>
                <w:sz w:val="20"/>
              </w:rPr>
              <w:t>9</w:t>
            </w:r>
            <w:r>
              <w:rPr>
                <w:color w:val="1C1731"/>
                <w:spacing w:val="12"/>
                <w:sz w:val="20"/>
              </w:rPr>
              <w:t xml:space="preserve"> </w:t>
            </w:r>
            <w:r>
              <w:rPr>
                <w:color w:val="1C1731"/>
                <w:spacing w:val="-2"/>
                <w:sz w:val="20"/>
              </w:rPr>
              <w:t>(12.5%)</w:t>
            </w:r>
          </w:p>
        </w:tc>
        <w:tc>
          <w:tcPr>
            <w:tcW w:w="2518" w:type="dxa"/>
          </w:tcPr>
          <w:p w14:paraId="352DC9E1" w14:textId="77777777" w:rsidR="005B1E76" w:rsidRDefault="00EC16DA">
            <w:pPr>
              <w:pStyle w:val="TableParagraph"/>
              <w:spacing w:before="80"/>
              <w:ind w:left="589"/>
              <w:rPr>
                <w:sz w:val="20"/>
              </w:rPr>
            </w:pPr>
            <w:r>
              <w:rPr>
                <w:color w:val="1C1731"/>
                <w:sz w:val="20"/>
              </w:rPr>
              <w:t>16</w:t>
            </w:r>
            <w:r>
              <w:rPr>
                <w:color w:val="1C1731"/>
                <w:spacing w:val="18"/>
                <w:sz w:val="20"/>
              </w:rPr>
              <w:t xml:space="preserve"> </w:t>
            </w:r>
            <w:r>
              <w:rPr>
                <w:color w:val="1C1731"/>
                <w:spacing w:val="-2"/>
                <w:sz w:val="20"/>
              </w:rPr>
              <w:t>(20.8%)</w:t>
            </w:r>
          </w:p>
        </w:tc>
        <w:tc>
          <w:tcPr>
            <w:tcW w:w="3437" w:type="dxa"/>
          </w:tcPr>
          <w:p w14:paraId="38A68BB7" w14:textId="77777777" w:rsidR="005B1E76" w:rsidRDefault="00EC16DA">
            <w:pPr>
              <w:pStyle w:val="TableParagraph"/>
              <w:spacing w:before="80"/>
              <w:ind w:left="670"/>
              <w:rPr>
                <w:sz w:val="20"/>
              </w:rPr>
            </w:pPr>
            <w:r>
              <w:rPr>
                <w:color w:val="1C1731"/>
                <w:sz w:val="20"/>
              </w:rPr>
              <w:t>25</w:t>
            </w:r>
            <w:r>
              <w:rPr>
                <w:color w:val="1C1731"/>
                <w:spacing w:val="18"/>
                <w:sz w:val="20"/>
              </w:rPr>
              <w:t xml:space="preserve"> </w:t>
            </w:r>
            <w:r>
              <w:rPr>
                <w:color w:val="1C1731"/>
                <w:spacing w:val="-2"/>
                <w:sz w:val="20"/>
              </w:rPr>
              <w:t>(16.8%)</w:t>
            </w:r>
          </w:p>
        </w:tc>
      </w:tr>
      <w:tr w:rsidR="005B1E76" w14:paraId="0293264E" w14:textId="77777777">
        <w:trPr>
          <w:trHeight w:val="396"/>
        </w:trPr>
        <w:tc>
          <w:tcPr>
            <w:tcW w:w="1348" w:type="dxa"/>
          </w:tcPr>
          <w:p w14:paraId="145610EF" w14:textId="77777777" w:rsidR="005B1E76" w:rsidRDefault="00EC16DA">
            <w:pPr>
              <w:pStyle w:val="TableParagraph"/>
              <w:spacing w:before="80"/>
              <w:ind w:left="80"/>
              <w:rPr>
                <w:sz w:val="20"/>
              </w:rPr>
            </w:pPr>
            <w:r>
              <w:rPr>
                <w:color w:val="1C1731"/>
                <w:sz w:val="20"/>
              </w:rPr>
              <w:t>10</w:t>
            </w:r>
            <w:r>
              <w:rPr>
                <w:color w:val="1C1731"/>
                <w:spacing w:val="15"/>
                <w:sz w:val="20"/>
              </w:rPr>
              <w:t xml:space="preserve"> </w:t>
            </w:r>
            <w:r>
              <w:rPr>
                <w:color w:val="1C1731"/>
                <w:sz w:val="20"/>
              </w:rPr>
              <w:t>-</w:t>
            </w:r>
            <w:r>
              <w:rPr>
                <w:color w:val="1C1731"/>
                <w:spacing w:val="15"/>
                <w:sz w:val="20"/>
              </w:rPr>
              <w:t xml:space="preserve"> </w:t>
            </w:r>
            <w:r>
              <w:rPr>
                <w:color w:val="1C1731"/>
                <w:spacing w:val="-5"/>
                <w:sz w:val="20"/>
              </w:rPr>
              <w:t>15</w:t>
            </w:r>
          </w:p>
        </w:tc>
        <w:tc>
          <w:tcPr>
            <w:tcW w:w="2621" w:type="dxa"/>
          </w:tcPr>
          <w:p w14:paraId="44D45F17" w14:textId="77777777" w:rsidR="005B1E76" w:rsidRDefault="00EC16DA">
            <w:pPr>
              <w:pStyle w:val="TableParagraph"/>
              <w:spacing w:before="80"/>
              <w:ind w:left="535"/>
              <w:rPr>
                <w:sz w:val="20"/>
              </w:rPr>
            </w:pPr>
            <w:r>
              <w:rPr>
                <w:color w:val="1C1731"/>
                <w:sz w:val="20"/>
              </w:rPr>
              <w:t>13</w:t>
            </w:r>
            <w:r>
              <w:rPr>
                <w:color w:val="1C1731"/>
                <w:spacing w:val="18"/>
                <w:sz w:val="20"/>
              </w:rPr>
              <w:t xml:space="preserve"> </w:t>
            </w:r>
            <w:r>
              <w:rPr>
                <w:color w:val="1C1731"/>
                <w:spacing w:val="-2"/>
                <w:sz w:val="20"/>
              </w:rPr>
              <w:t>(18.1%)</w:t>
            </w:r>
          </w:p>
        </w:tc>
        <w:tc>
          <w:tcPr>
            <w:tcW w:w="2518" w:type="dxa"/>
          </w:tcPr>
          <w:p w14:paraId="2250CD06" w14:textId="77777777" w:rsidR="005B1E76" w:rsidRDefault="00EC16DA">
            <w:pPr>
              <w:pStyle w:val="TableParagraph"/>
              <w:spacing w:before="80"/>
              <w:ind w:left="589"/>
              <w:rPr>
                <w:sz w:val="20"/>
              </w:rPr>
            </w:pPr>
            <w:r>
              <w:rPr>
                <w:color w:val="1C1731"/>
                <w:sz w:val="20"/>
              </w:rPr>
              <w:t>8</w:t>
            </w:r>
            <w:r>
              <w:rPr>
                <w:color w:val="1C1731"/>
                <w:spacing w:val="12"/>
                <w:sz w:val="20"/>
              </w:rPr>
              <w:t xml:space="preserve"> </w:t>
            </w:r>
            <w:r>
              <w:rPr>
                <w:color w:val="1C1731"/>
                <w:spacing w:val="-2"/>
                <w:sz w:val="20"/>
              </w:rPr>
              <w:t>(10.4%)</w:t>
            </w:r>
          </w:p>
        </w:tc>
        <w:tc>
          <w:tcPr>
            <w:tcW w:w="3437" w:type="dxa"/>
          </w:tcPr>
          <w:p w14:paraId="10D62697" w14:textId="77777777" w:rsidR="005B1E76" w:rsidRDefault="00EC16DA">
            <w:pPr>
              <w:pStyle w:val="TableParagraph"/>
              <w:spacing w:before="80"/>
              <w:ind w:left="670"/>
              <w:rPr>
                <w:sz w:val="20"/>
              </w:rPr>
            </w:pPr>
            <w:r>
              <w:rPr>
                <w:color w:val="1C1731"/>
                <w:sz w:val="20"/>
              </w:rPr>
              <w:t>21</w:t>
            </w:r>
            <w:r>
              <w:rPr>
                <w:color w:val="1C1731"/>
                <w:spacing w:val="18"/>
                <w:sz w:val="20"/>
              </w:rPr>
              <w:t xml:space="preserve"> </w:t>
            </w:r>
            <w:r>
              <w:rPr>
                <w:color w:val="1C1731"/>
                <w:spacing w:val="-2"/>
                <w:sz w:val="20"/>
              </w:rPr>
              <w:t>(14.1%)</w:t>
            </w:r>
          </w:p>
        </w:tc>
      </w:tr>
      <w:tr w:rsidR="005B1E76" w14:paraId="732C002B" w14:textId="77777777">
        <w:trPr>
          <w:trHeight w:val="396"/>
        </w:trPr>
        <w:tc>
          <w:tcPr>
            <w:tcW w:w="1348" w:type="dxa"/>
          </w:tcPr>
          <w:p w14:paraId="623141B2" w14:textId="77777777" w:rsidR="005B1E76" w:rsidRDefault="00EC16DA">
            <w:pPr>
              <w:pStyle w:val="TableParagraph"/>
              <w:spacing w:before="80"/>
              <w:ind w:left="80"/>
              <w:rPr>
                <w:sz w:val="20"/>
              </w:rPr>
            </w:pPr>
            <w:r>
              <w:rPr>
                <w:color w:val="1C1731"/>
                <w:sz w:val="20"/>
              </w:rPr>
              <w:t>15</w:t>
            </w:r>
            <w:r>
              <w:rPr>
                <w:color w:val="1C1731"/>
                <w:spacing w:val="15"/>
                <w:sz w:val="20"/>
              </w:rPr>
              <w:t xml:space="preserve"> </w:t>
            </w:r>
            <w:r>
              <w:rPr>
                <w:color w:val="1C1731"/>
                <w:sz w:val="20"/>
              </w:rPr>
              <w:t>-</w:t>
            </w:r>
            <w:r>
              <w:rPr>
                <w:color w:val="1C1731"/>
                <w:spacing w:val="15"/>
                <w:sz w:val="20"/>
              </w:rPr>
              <w:t xml:space="preserve"> </w:t>
            </w:r>
            <w:r>
              <w:rPr>
                <w:color w:val="1C1731"/>
                <w:spacing w:val="-5"/>
                <w:sz w:val="20"/>
              </w:rPr>
              <w:t>20</w:t>
            </w:r>
          </w:p>
        </w:tc>
        <w:tc>
          <w:tcPr>
            <w:tcW w:w="2621" w:type="dxa"/>
          </w:tcPr>
          <w:p w14:paraId="16B22ED3" w14:textId="77777777" w:rsidR="005B1E76" w:rsidRDefault="00EC16DA">
            <w:pPr>
              <w:pStyle w:val="TableParagraph"/>
              <w:spacing w:before="80"/>
              <w:ind w:left="535"/>
              <w:rPr>
                <w:sz w:val="20"/>
              </w:rPr>
            </w:pPr>
            <w:r>
              <w:rPr>
                <w:color w:val="1C1731"/>
                <w:sz w:val="20"/>
              </w:rPr>
              <w:t>9</w:t>
            </w:r>
            <w:r>
              <w:rPr>
                <w:color w:val="1C1731"/>
                <w:spacing w:val="12"/>
                <w:sz w:val="20"/>
              </w:rPr>
              <w:t xml:space="preserve"> </w:t>
            </w:r>
            <w:r>
              <w:rPr>
                <w:color w:val="1C1731"/>
                <w:spacing w:val="-2"/>
                <w:sz w:val="20"/>
              </w:rPr>
              <w:t>(12.5%)</w:t>
            </w:r>
          </w:p>
        </w:tc>
        <w:tc>
          <w:tcPr>
            <w:tcW w:w="2518" w:type="dxa"/>
          </w:tcPr>
          <w:p w14:paraId="4CBB0102" w14:textId="77777777" w:rsidR="005B1E76" w:rsidRDefault="00EC16DA">
            <w:pPr>
              <w:pStyle w:val="TableParagraph"/>
              <w:spacing w:before="80"/>
              <w:ind w:left="589"/>
              <w:rPr>
                <w:sz w:val="20"/>
              </w:rPr>
            </w:pPr>
            <w:r>
              <w:rPr>
                <w:color w:val="1C1731"/>
                <w:sz w:val="20"/>
              </w:rPr>
              <w:t>7</w:t>
            </w:r>
            <w:r>
              <w:rPr>
                <w:color w:val="1C1731"/>
                <w:spacing w:val="12"/>
                <w:sz w:val="20"/>
              </w:rPr>
              <w:t xml:space="preserve"> </w:t>
            </w:r>
            <w:r>
              <w:rPr>
                <w:color w:val="1C1731"/>
                <w:spacing w:val="-2"/>
                <w:sz w:val="20"/>
              </w:rPr>
              <w:t>(9.1%)</w:t>
            </w:r>
          </w:p>
        </w:tc>
        <w:tc>
          <w:tcPr>
            <w:tcW w:w="3437" w:type="dxa"/>
          </w:tcPr>
          <w:p w14:paraId="3D2297F2" w14:textId="77777777" w:rsidR="005B1E76" w:rsidRDefault="00EC16DA">
            <w:pPr>
              <w:pStyle w:val="TableParagraph"/>
              <w:spacing w:before="80"/>
              <w:ind w:left="670"/>
              <w:rPr>
                <w:sz w:val="20"/>
              </w:rPr>
            </w:pPr>
            <w:r>
              <w:rPr>
                <w:color w:val="1C1731"/>
                <w:sz w:val="20"/>
              </w:rPr>
              <w:t>16</w:t>
            </w:r>
            <w:r>
              <w:rPr>
                <w:color w:val="1C1731"/>
                <w:spacing w:val="18"/>
                <w:sz w:val="20"/>
              </w:rPr>
              <w:t xml:space="preserve"> </w:t>
            </w:r>
            <w:r>
              <w:rPr>
                <w:color w:val="1C1731"/>
                <w:spacing w:val="-2"/>
                <w:sz w:val="20"/>
              </w:rPr>
              <w:t>(10.7%)</w:t>
            </w:r>
          </w:p>
        </w:tc>
      </w:tr>
      <w:tr w:rsidR="005B1E76" w14:paraId="4D0B9583" w14:textId="77777777">
        <w:trPr>
          <w:trHeight w:val="310"/>
        </w:trPr>
        <w:tc>
          <w:tcPr>
            <w:tcW w:w="1348" w:type="dxa"/>
          </w:tcPr>
          <w:p w14:paraId="7A0F68FB" w14:textId="77777777" w:rsidR="005B1E76" w:rsidRDefault="00EC16DA">
            <w:pPr>
              <w:pStyle w:val="TableParagraph"/>
              <w:spacing w:before="80" w:line="210" w:lineRule="exact"/>
              <w:ind w:left="80"/>
              <w:rPr>
                <w:sz w:val="20"/>
              </w:rPr>
            </w:pPr>
            <w:r>
              <w:rPr>
                <w:color w:val="1C1731"/>
                <w:spacing w:val="-5"/>
                <w:sz w:val="20"/>
              </w:rPr>
              <w:t>20+</w:t>
            </w:r>
          </w:p>
        </w:tc>
        <w:tc>
          <w:tcPr>
            <w:tcW w:w="2621" w:type="dxa"/>
          </w:tcPr>
          <w:p w14:paraId="3C3B4CA9" w14:textId="77777777" w:rsidR="005B1E76" w:rsidRDefault="00EC16DA">
            <w:pPr>
              <w:pStyle w:val="TableParagraph"/>
              <w:spacing w:before="80" w:line="210" w:lineRule="exact"/>
              <w:ind w:left="535"/>
              <w:rPr>
                <w:sz w:val="20"/>
              </w:rPr>
            </w:pPr>
            <w:r>
              <w:rPr>
                <w:color w:val="1C1731"/>
                <w:sz w:val="20"/>
              </w:rPr>
              <w:t>16</w:t>
            </w:r>
            <w:r>
              <w:rPr>
                <w:color w:val="1C1731"/>
                <w:spacing w:val="18"/>
                <w:sz w:val="20"/>
              </w:rPr>
              <w:t xml:space="preserve"> </w:t>
            </w:r>
            <w:r>
              <w:rPr>
                <w:color w:val="1C1731"/>
                <w:spacing w:val="-2"/>
                <w:sz w:val="20"/>
              </w:rPr>
              <w:t>(22.2%)</w:t>
            </w:r>
          </w:p>
        </w:tc>
        <w:tc>
          <w:tcPr>
            <w:tcW w:w="2518" w:type="dxa"/>
          </w:tcPr>
          <w:p w14:paraId="49F8C364" w14:textId="77777777" w:rsidR="005B1E76" w:rsidRDefault="00EC16DA">
            <w:pPr>
              <w:pStyle w:val="TableParagraph"/>
              <w:spacing w:before="80" w:line="210" w:lineRule="exact"/>
              <w:ind w:left="589"/>
              <w:rPr>
                <w:sz w:val="20"/>
              </w:rPr>
            </w:pPr>
            <w:r>
              <w:rPr>
                <w:color w:val="1C1731"/>
                <w:sz w:val="20"/>
              </w:rPr>
              <w:t>8</w:t>
            </w:r>
            <w:r>
              <w:rPr>
                <w:color w:val="1C1731"/>
                <w:spacing w:val="12"/>
                <w:sz w:val="20"/>
              </w:rPr>
              <w:t xml:space="preserve"> </w:t>
            </w:r>
            <w:r>
              <w:rPr>
                <w:color w:val="1C1731"/>
                <w:spacing w:val="-2"/>
                <w:sz w:val="20"/>
              </w:rPr>
              <w:t>(10.4%)</w:t>
            </w:r>
          </w:p>
        </w:tc>
        <w:tc>
          <w:tcPr>
            <w:tcW w:w="3437" w:type="dxa"/>
          </w:tcPr>
          <w:p w14:paraId="676C9E8E" w14:textId="77777777" w:rsidR="005B1E76" w:rsidRDefault="00EC16DA">
            <w:pPr>
              <w:pStyle w:val="TableParagraph"/>
              <w:spacing w:before="80" w:line="210" w:lineRule="exact"/>
              <w:ind w:left="670"/>
              <w:rPr>
                <w:sz w:val="20"/>
              </w:rPr>
            </w:pPr>
            <w:r>
              <w:rPr>
                <w:color w:val="1C1731"/>
                <w:sz w:val="20"/>
              </w:rPr>
              <w:t>24</w:t>
            </w:r>
            <w:r>
              <w:rPr>
                <w:color w:val="1C1731"/>
                <w:spacing w:val="18"/>
                <w:sz w:val="20"/>
              </w:rPr>
              <w:t xml:space="preserve"> </w:t>
            </w:r>
            <w:r>
              <w:rPr>
                <w:color w:val="1C1731"/>
                <w:spacing w:val="-2"/>
                <w:sz w:val="20"/>
              </w:rPr>
              <w:t>(16.1%)</w:t>
            </w:r>
          </w:p>
        </w:tc>
      </w:tr>
    </w:tbl>
    <w:p w14:paraId="507399F5" w14:textId="77777777" w:rsidR="005B1E76" w:rsidRDefault="005B1E76">
      <w:pPr>
        <w:pStyle w:val="BodyText"/>
        <w:rPr>
          <w:sz w:val="12"/>
        </w:rPr>
      </w:pPr>
    </w:p>
    <w:p w14:paraId="7DE61DE6" w14:textId="77777777" w:rsidR="005B1E76" w:rsidRDefault="005B1E76">
      <w:pPr>
        <w:pStyle w:val="BodyText"/>
        <w:rPr>
          <w:sz w:val="12"/>
        </w:rPr>
      </w:pPr>
    </w:p>
    <w:p w14:paraId="0015EEDA" w14:textId="77777777" w:rsidR="005B1E76" w:rsidRDefault="005B1E76">
      <w:pPr>
        <w:pStyle w:val="BodyText"/>
        <w:rPr>
          <w:sz w:val="12"/>
        </w:rPr>
      </w:pPr>
    </w:p>
    <w:p w14:paraId="6478E30E" w14:textId="77777777" w:rsidR="005B1E76" w:rsidRDefault="005B1E76">
      <w:pPr>
        <w:pStyle w:val="BodyText"/>
        <w:rPr>
          <w:sz w:val="12"/>
        </w:rPr>
      </w:pPr>
    </w:p>
    <w:p w14:paraId="0CAB8355" w14:textId="77777777" w:rsidR="005B1E76" w:rsidRDefault="005B1E76">
      <w:pPr>
        <w:pStyle w:val="BodyText"/>
        <w:rPr>
          <w:sz w:val="12"/>
        </w:rPr>
      </w:pPr>
    </w:p>
    <w:p w14:paraId="2AD9FC91" w14:textId="77777777" w:rsidR="005B1E76" w:rsidRDefault="005B1E76">
      <w:pPr>
        <w:pStyle w:val="BodyText"/>
        <w:spacing w:before="7"/>
        <w:rPr>
          <w:sz w:val="14"/>
        </w:rPr>
      </w:pPr>
    </w:p>
    <w:p w14:paraId="07BB125B" w14:textId="77777777" w:rsidR="005B1E76" w:rsidRDefault="00EC16DA">
      <w:pPr>
        <w:pStyle w:val="BodyText"/>
        <w:spacing w:line="292" w:lineRule="auto"/>
        <w:ind w:left="592" w:right="1079"/>
      </w:pPr>
      <w:r>
        <w:rPr>
          <w:color w:val="1C1731"/>
        </w:rPr>
        <w:t>To</w:t>
      </w:r>
      <w:r>
        <w:rPr>
          <w:color w:val="1C1731"/>
          <w:spacing w:val="34"/>
        </w:rPr>
        <w:t xml:space="preserve"> </w:t>
      </w:r>
      <w:r>
        <w:rPr>
          <w:color w:val="1C1731"/>
        </w:rPr>
        <w:t>understand</w:t>
      </w:r>
      <w:r>
        <w:rPr>
          <w:color w:val="1C1731"/>
          <w:spacing w:val="34"/>
        </w:rPr>
        <w:t xml:space="preserve"> </w:t>
      </w:r>
      <w:r>
        <w:rPr>
          <w:color w:val="1C1731"/>
        </w:rPr>
        <w:t>if</w:t>
      </w:r>
      <w:r>
        <w:rPr>
          <w:color w:val="1C1731"/>
          <w:spacing w:val="34"/>
        </w:rPr>
        <w:t xml:space="preserve"> </w:t>
      </w:r>
      <w:r>
        <w:rPr>
          <w:color w:val="1C1731"/>
        </w:rPr>
        <w:t>there</w:t>
      </w:r>
      <w:r>
        <w:rPr>
          <w:color w:val="1C1731"/>
          <w:spacing w:val="34"/>
        </w:rPr>
        <w:t xml:space="preserve"> </w:t>
      </w:r>
      <w:r>
        <w:rPr>
          <w:color w:val="1C1731"/>
        </w:rPr>
        <w:t>were</w:t>
      </w:r>
      <w:r>
        <w:rPr>
          <w:color w:val="1C1731"/>
          <w:spacing w:val="34"/>
        </w:rPr>
        <w:t xml:space="preserve"> </w:t>
      </w:r>
      <w:r>
        <w:rPr>
          <w:color w:val="1C1731"/>
        </w:rPr>
        <w:t>variations</w:t>
      </w:r>
      <w:r>
        <w:rPr>
          <w:color w:val="1C1731"/>
          <w:spacing w:val="34"/>
        </w:rPr>
        <w:t xml:space="preserve"> </w:t>
      </w:r>
      <w:r>
        <w:rPr>
          <w:color w:val="1C1731"/>
        </w:rPr>
        <w:t>in</w:t>
      </w:r>
      <w:r>
        <w:rPr>
          <w:color w:val="1C1731"/>
          <w:spacing w:val="34"/>
        </w:rPr>
        <w:t xml:space="preserve"> </w:t>
      </w:r>
      <w:r>
        <w:rPr>
          <w:color w:val="1C1731"/>
        </w:rPr>
        <w:t>spending</w:t>
      </w:r>
      <w:r>
        <w:rPr>
          <w:color w:val="1C1731"/>
          <w:spacing w:val="34"/>
        </w:rPr>
        <w:t xml:space="preserve"> </w:t>
      </w:r>
      <w:r>
        <w:rPr>
          <w:color w:val="1C1731"/>
        </w:rPr>
        <w:t>based</w:t>
      </w:r>
      <w:r>
        <w:rPr>
          <w:color w:val="1C1731"/>
          <w:spacing w:val="34"/>
        </w:rPr>
        <w:t xml:space="preserve"> </w:t>
      </w:r>
      <w:r>
        <w:rPr>
          <w:color w:val="1C1731"/>
        </w:rPr>
        <w:t>on</w:t>
      </w:r>
      <w:r>
        <w:rPr>
          <w:color w:val="1C1731"/>
          <w:spacing w:val="34"/>
        </w:rPr>
        <w:t xml:space="preserve"> </w:t>
      </w:r>
      <w:r>
        <w:rPr>
          <w:color w:val="1C1731"/>
        </w:rPr>
        <w:t>gender,</w:t>
      </w:r>
      <w:r>
        <w:rPr>
          <w:color w:val="1C1731"/>
          <w:spacing w:val="34"/>
        </w:rPr>
        <w:t xml:space="preserve"> </w:t>
      </w:r>
      <w:r>
        <w:rPr>
          <w:color w:val="1C1731"/>
        </w:rPr>
        <w:t>the</w:t>
      </w:r>
      <w:r>
        <w:rPr>
          <w:color w:val="1C1731"/>
          <w:spacing w:val="34"/>
        </w:rPr>
        <w:t xml:space="preserve"> </w:t>
      </w:r>
      <w:r>
        <w:rPr>
          <w:color w:val="1C1731"/>
        </w:rPr>
        <w:t>analysis</w:t>
      </w:r>
      <w:r>
        <w:rPr>
          <w:color w:val="1C1731"/>
          <w:spacing w:val="34"/>
        </w:rPr>
        <w:t xml:space="preserve"> </w:t>
      </w:r>
      <w:r>
        <w:rPr>
          <w:color w:val="1C1731"/>
        </w:rPr>
        <w:t>found</w:t>
      </w:r>
      <w:r>
        <w:rPr>
          <w:color w:val="1C1731"/>
          <w:spacing w:val="34"/>
        </w:rPr>
        <w:t xml:space="preserve"> </w:t>
      </w:r>
      <w:r>
        <w:rPr>
          <w:color w:val="1C1731"/>
        </w:rPr>
        <w:t>that</w:t>
      </w:r>
      <w:r>
        <w:rPr>
          <w:color w:val="1C1731"/>
          <w:spacing w:val="34"/>
        </w:rPr>
        <w:t xml:space="preserve"> </w:t>
      </w:r>
      <w:r>
        <w:rPr>
          <w:color w:val="1C1731"/>
        </w:rPr>
        <w:t>high spending</w:t>
      </w:r>
      <w:r>
        <w:rPr>
          <w:color w:val="1C1731"/>
          <w:spacing w:val="40"/>
        </w:rPr>
        <w:t xml:space="preserve"> </w:t>
      </w:r>
      <w:r>
        <w:rPr>
          <w:color w:val="1C1731"/>
        </w:rPr>
        <w:t>(&gt;$20</w:t>
      </w:r>
      <w:r>
        <w:rPr>
          <w:color w:val="1C1731"/>
          <w:spacing w:val="40"/>
        </w:rPr>
        <w:t xml:space="preserve"> </w:t>
      </w:r>
      <w:r>
        <w:rPr>
          <w:color w:val="1C1731"/>
        </w:rPr>
        <w:t>per</w:t>
      </w:r>
      <w:r>
        <w:rPr>
          <w:color w:val="1C1731"/>
          <w:spacing w:val="40"/>
        </w:rPr>
        <w:t xml:space="preserve"> </w:t>
      </w:r>
      <w:r>
        <w:rPr>
          <w:color w:val="1C1731"/>
        </w:rPr>
        <w:t>month)</w:t>
      </w:r>
      <w:r>
        <w:rPr>
          <w:color w:val="1C1731"/>
          <w:spacing w:val="40"/>
        </w:rPr>
        <w:t xml:space="preserve"> </w:t>
      </w:r>
      <w:r>
        <w:rPr>
          <w:color w:val="1C1731"/>
        </w:rPr>
        <w:t>on</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was</w:t>
      </w:r>
      <w:r>
        <w:rPr>
          <w:color w:val="1C1731"/>
          <w:spacing w:val="40"/>
        </w:rPr>
        <w:t xml:space="preserve"> </w:t>
      </w:r>
      <w:r>
        <w:rPr>
          <w:color w:val="1C1731"/>
        </w:rPr>
        <w:t>similar</w:t>
      </w:r>
      <w:r>
        <w:rPr>
          <w:color w:val="1C1731"/>
          <w:spacing w:val="40"/>
        </w:rPr>
        <w:t xml:space="preserve"> </w:t>
      </w:r>
      <w:r>
        <w:rPr>
          <w:color w:val="1C1731"/>
        </w:rPr>
        <w:t>between</w:t>
      </w:r>
      <w:r>
        <w:rPr>
          <w:color w:val="1C1731"/>
          <w:spacing w:val="40"/>
        </w:rPr>
        <w:t xml:space="preserve"> </w:t>
      </w:r>
      <w:r>
        <w:rPr>
          <w:color w:val="1C1731"/>
        </w:rPr>
        <w:t>males</w:t>
      </w:r>
      <w:r>
        <w:rPr>
          <w:color w:val="1C1731"/>
          <w:spacing w:val="40"/>
        </w:rPr>
        <w:t xml:space="preserve"> </w:t>
      </w:r>
      <w:r>
        <w:rPr>
          <w:color w:val="1C1731"/>
        </w:rPr>
        <w:t>(25%)</w:t>
      </w:r>
      <w:r>
        <w:rPr>
          <w:color w:val="1C1731"/>
          <w:spacing w:val="40"/>
        </w:rPr>
        <w:t xml:space="preserve"> </w:t>
      </w:r>
      <w:r>
        <w:rPr>
          <w:color w:val="1C1731"/>
        </w:rPr>
        <w:t>and</w:t>
      </w:r>
      <w:r>
        <w:rPr>
          <w:color w:val="1C1731"/>
          <w:spacing w:val="40"/>
        </w:rPr>
        <w:t xml:space="preserve"> </w:t>
      </w:r>
      <w:r>
        <w:rPr>
          <w:color w:val="1C1731"/>
        </w:rPr>
        <w:t>females</w:t>
      </w:r>
      <w:r>
        <w:rPr>
          <w:color w:val="1C1731"/>
          <w:spacing w:val="40"/>
        </w:rPr>
        <w:t xml:space="preserve"> </w:t>
      </w:r>
      <w:r>
        <w:rPr>
          <w:color w:val="1C1731"/>
        </w:rPr>
        <w:t>(12.5%)</w:t>
      </w:r>
    </w:p>
    <w:p w14:paraId="2EBBF212" w14:textId="77777777" w:rsidR="005B1E76" w:rsidRDefault="00EC16DA">
      <w:pPr>
        <w:pStyle w:val="BodyText"/>
        <w:spacing w:line="292" w:lineRule="auto"/>
        <w:ind w:left="592" w:right="787"/>
      </w:pPr>
      <w:r>
        <w:rPr>
          <w:color w:val="1C1731"/>
        </w:rPr>
        <w:t>(Fisher’s</w:t>
      </w:r>
      <w:r>
        <w:rPr>
          <w:color w:val="1C1731"/>
          <w:spacing w:val="37"/>
        </w:rPr>
        <w:t xml:space="preserve"> </w:t>
      </w:r>
      <w:r>
        <w:rPr>
          <w:color w:val="1C1731"/>
        </w:rPr>
        <w:t>Exact</w:t>
      </w:r>
      <w:r>
        <w:rPr>
          <w:color w:val="1C1731"/>
          <w:spacing w:val="37"/>
        </w:rPr>
        <w:t xml:space="preserve"> </w:t>
      </w:r>
      <w:r>
        <w:rPr>
          <w:color w:val="1C1731"/>
        </w:rPr>
        <w:t>p=0.334).</w:t>
      </w:r>
      <w:r>
        <w:rPr>
          <w:color w:val="1C1731"/>
          <w:spacing w:val="37"/>
        </w:rPr>
        <w:t xml:space="preserve"> </w:t>
      </w:r>
      <w:r>
        <w:rPr>
          <w:color w:val="1C1731"/>
        </w:rPr>
        <w:t>A</w:t>
      </w:r>
      <w:r>
        <w:rPr>
          <w:color w:val="1C1731"/>
          <w:spacing w:val="37"/>
        </w:rPr>
        <w:t xml:space="preserve"> </w:t>
      </w:r>
      <w:r>
        <w:rPr>
          <w:color w:val="1C1731"/>
        </w:rPr>
        <w:t>higher</w:t>
      </w:r>
      <w:r>
        <w:rPr>
          <w:color w:val="1C1731"/>
          <w:spacing w:val="37"/>
        </w:rPr>
        <w:t xml:space="preserve"> </w:t>
      </w:r>
      <w:r>
        <w:rPr>
          <w:color w:val="1C1731"/>
        </w:rPr>
        <w:t>proportion</w:t>
      </w:r>
      <w:r>
        <w:rPr>
          <w:color w:val="1C1731"/>
          <w:spacing w:val="37"/>
        </w:rPr>
        <w:t xml:space="preserve"> </w:t>
      </w:r>
      <w:r>
        <w:rPr>
          <w:color w:val="1C1731"/>
        </w:rPr>
        <w:t>(30%)</w:t>
      </w:r>
      <w:r>
        <w:rPr>
          <w:color w:val="1C1731"/>
          <w:spacing w:val="37"/>
        </w:rPr>
        <w:t xml:space="preserve"> </w:t>
      </w:r>
      <w:r>
        <w:rPr>
          <w:color w:val="1C1731"/>
        </w:rPr>
        <w:t>of</w:t>
      </w:r>
      <w:r>
        <w:rPr>
          <w:color w:val="1C1731"/>
          <w:spacing w:val="37"/>
        </w:rPr>
        <w:t xml:space="preserve"> </w:t>
      </w:r>
      <w:r>
        <w:rPr>
          <w:color w:val="1C1731"/>
        </w:rPr>
        <w:t>older</w:t>
      </w:r>
      <w:r>
        <w:rPr>
          <w:color w:val="1C1731"/>
          <w:spacing w:val="37"/>
        </w:rPr>
        <w:t xml:space="preserve"> </w:t>
      </w:r>
      <w:r>
        <w:rPr>
          <w:color w:val="1C1731"/>
        </w:rPr>
        <w:t>gamers</w:t>
      </w:r>
      <w:r>
        <w:rPr>
          <w:color w:val="1C1731"/>
          <w:spacing w:val="37"/>
        </w:rPr>
        <w:t xml:space="preserve"> </w:t>
      </w:r>
      <w:r>
        <w:rPr>
          <w:color w:val="1C1731"/>
        </w:rPr>
        <w:t>(20+</w:t>
      </w:r>
      <w:r>
        <w:rPr>
          <w:color w:val="1C1731"/>
          <w:spacing w:val="37"/>
        </w:rPr>
        <w:t xml:space="preserve"> </w:t>
      </w:r>
      <w:r>
        <w:rPr>
          <w:color w:val="1C1731"/>
        </w:rPr>
        <w:t>years)</w:t>
      </w:r>
      <w:r>
        <w:rPr>
          <w:color w:val="1C1731"/>
          <w:spacing w:val="37"/>
        </w:rPr>
        <w:t xml:space="preserve"> </w:t>
      </w:r>
      <w:r>
        <w:rPr>
          <w:color w:val="1C1731"/>
        </w:rPr>
        <w:t>spent</w:t>
      </w:r>
      <w:r>
        <w:rPr>
          <w:color w:val="1C1731"/>
          <w:spacing w:val="37"/>
        </w:rPr>
        <w:t xml:space="preserve"> </w:t>
      </w:r>
      <w:r>
        <w:rPr>
          <w:color w:val="1C1731"/>
        </w:rPr>
        <w:t>more</w:t>
      </w:r>
      <w:r>
        <w:rPr>
          <w:color w:val="1C1731"/>
          <w:spacing w:val="37"/>
        </w:rPr>
        <w:t xml:space="preserve"> </w:t>
      </w:r>
      <w:r>
        <w:rPr>
          <w:color w:val="1C1731"/>
        </w:rPr>
        <w:t>money</w:t>
      </w:r>
      <w:r>
        <w:rPr>
          <w:color w:val="1C1731"/>
          <w:spacing w:val="37"/>
        </w:rPr>
        <w:t xml:space="preserve"> </w:t>
      </w:r>
      <w:r>
        <w:rPr>
          <w:color w:val="1C1731"/>
        </w:rPr>
        <w:t>on loot</w:t>
      </w:r>
      <w:r>
        <w:rPr>
          <w:color w:val="1C1731"/>
          <w:spacing w:val="40"/>
        </w:rPr>
        <w:t xml:space="preserve"> </w:t>
      </w:r>
      <w:r>
        <w:rPr>
          <w:color w:val="1C1731"/>
        </w:rPr>
        <w:t>boxes</w:t>
      </w:r>
      <w:r>
        <w:rPr>
          <w:color w:val="1C1731"/>
          <w:spacing w:val="40"/>
        </w:rPr>
        <w:t xml:space="preserve"> </w:t>
      </w:r>
      <w:r>
        <w:rPr>
          <w:color w:val="1C1731"/>
        </w:rPr>
        <w:t>than</w:t>
      </w:r>
      <w:r>
        <w:rPr>
          <w:color w:val="1C1731"/>
          <w:spacing w:val="40"/>
        </w:rPr>
        <w:t xml:space="preserve"> </w:t>
      </w:r>
      <w:r>
        <w:rPr>
          <w:color w:val="1C1731"/>
        </w:rPr>
        <w:t>those</w:t>
      </w:r>
      <w:r>
        <w:rPr>
          <w:color w:val="1C1731"/>
          <w:spacing w:val="40"/>
        </w:rPr>
        <w:t xml:space="preserve"> </w:t>
      </w:r>
      <w:r>
        <w:rPr>
          <w:color w:val="1C1731"/>
        </w:rPr>
        <w:t>aged</w:t>
      </w:r>
      <w:r>
        <w:rPr>
          <w:color w:val="1C1731"/>
          <w:spacing w:val="40"/>
        </w:rPr>
        <w:t xml:space="preserve"> </w:t>
      </w:r>
      <w:r>
        <w:rPr>
          <w:color w:val="1C1731"/>
        </w:rPr>
        <w:t>&lt;20</w:t>
      </w:r>
      <w:r>
        <w:rPr>
          <w:color w:val="1C1731"/>
          <w:spacing w:val="40"/>
        </w:rPr>
        <w:t xml:space="preserve"> </w:t>
      </w:r>
      <w:r>
        <w:rPr>
          <w:color w:val="1C1731"/>
        </w:rPr>
        <w:t>years</w:t>
      </w:r>
      <w:r>
        <w:rPr>
          <w:color w:val="1C1731"/>
          <w:spacing w:val="40"/>
        </w:rPr>
        <w:t xml:space="preserve"> </w:t>
      </w:r>
      <w:r>
        <w:rPr>
          <w:color w:val="1C1731"/>
        </w:rPr>
        <w:t>(11%),</w:t>
      </w:r>
      <w:r>
        <w:rPr>
          <w:color w:val="1C1731"/>
          <w:spacing w:val="40"/>
        </w:rPr>
        <w:t xml:space="preserve"> </w:t>
      </w:r>
      <w:r>
        <w:rPr>
          <w:color w:val="1C1731"/>
        </w:rPr>
        <w:t>as</w:t>
      </w:r>
      <w:r>
        <w:rPr>
          <w:color w:val="1C1731"/>
          <w:spacing w:val="40"/>
        </w:rPr>
        <w:t xml:space="preserve"> </w:t>
      </w:r>
      <w:r>
        <w:rPr>
          <w:color w:val="1C1731"/>
        </w:rPr>
        <w:t>shown</w:t>
      </w:r>
      <w:r>
        <w:rPr>
          <w:color w:val="1C1731"/>
          <w:spacing w:val="40"/>
        </w:rPr>
        <w:t xml:space="preserve"> </w:t>
      </w:r>
      <w:r>
        <w:rPr>
          <w:color w:val="1C1731"/>
        </w:rPr>
        <w:t>in</w:t>
      </w:r>
      <w:r>
        <w:rPr>
          <w:color w:val="1C1731"/>
          <w:spacing w:val="40"/>
        </w:rPr>
        <w:t xml:space="preserve"> </w:t>
      </w:r>
      <w:r>
        <w:rPr>
          <w:color w:val="1C1731"/>
        </w:rPr>
        <w:t>Table</w:t>
      </w:r>
      <w:r>
        <w:rPr>
          <w:color w:val="1C1731"/>
          <w:spacing w:val="40"/>
        </w:rPr>
        <w:t xml:space="preserve"> </w:t>
      </w:r>
      <w:r>
        <w:rPr>
          <w:color w:val="1C1731"/>
        </w:rPr>
        <w:t>15.</w:t>
      </w:r>
    </w:p>
    <w:p w14:paraId="7B425B2D" w14:textId="77777777" w:rsidR="005B1E76" w:rsidRDefault="005B1E76">
      <w:pPr>
        <w:spacing w:line="292" w:lineRule="auto"/>
        <w:sectPr w:rsidR="005B1E76">
          <w:pgSz w:w="11910" w:h="16840"/>
          <w:pgMar w:top="700" w:right="340" w:bottom="480" w:left="400" w:header="386" w:footer="298" w:gutter="0"/>
          <w:cols w:space="720"/>
        </w:sectPr>
      </w:pPr>
    </w:p>
    <w:p w14:paraId="3BB0C7DB" w14:textId="77777777" w:rsidR="005B1E76" w:rsidRDefault="00EC16DA">
      <w:pPr>
        <w:pStyle w:val="BodyText"/>
      </w:pPr>
      <w:r>
        <w:rPr>
          <w:noProof/>
        </w:rPr>
        <w:lastRenderedPageBreak/>
        <w:drawing>
          <wp:anchor distT="0" distB="0" distL="0" distR="0" simplePos="0" relativeHeight="15826432" behindDoc="0" locked="0" layoutInCell="1" allowOverlap="1" wp14:anchorId="5F8A263C" wp14:editId="51E9BF30">
            <wp:simplePos x="0" y="0"/>
            <wp:positionH relativeFrom="page">
              <wp:posOffset>0</wp:posOffset>
            </wp:positionH>
            <wp:positionV relativeFrom="page">
              <wp:posOffset>0</wp:posOffset>
            </wp:positionV>
            <wp:extent cx="162001" cy="10692003"/>
            <wp:effectExtent l="0" t="0" r="0" b="0"/>
            <wp:wrapNone/>
            <wp:docPr id="2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26944" behindDoc="0" locked="0" layoutInCell="1" allowOverlap="1" wp14:anchorId="0F5863CA" wp14:editId="4CF8FD92">
            <wp:simplePos x="0" y="0"/>
            <wp:positionH relativeFrom="page">
              <wp:posOffset>324002</wp:posOffset>
            </wp:positionH>
            <wp:positionV relativeFrom="page">
              <wp:posOffset>10558805</wp:posOffset>
            </wp:positionV>
            <wp:extent cx="162001" cy="133197"/>
            <wp:effectExtent l="0" t="0" r="0" b="0"/>
            <wp:wrapNone/>
            <wp:docPr id="2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7EFF5CD" w14:textId="77777777" w:rsidR="005B1E76" w:rsidRDefault="005B1E76">
      <w:pPr>
        <w:pStyle w:val="BodyText"/>
      </w:pPr>
    </w:p>
    <w:p w14:paraId="1BB579C4" w14:textId="77777777" w:rsidR="005B1E76" w:rsidRDefault="005B1E76">
      <w:pPr>
        <w:pStyle w:val="BodyText"/>
      </w:pPr>
    </w:p>
    <w:p w14:paraId="1C0D01D6" w14:textId="77777777" w:rsidR="005B1E76" w:rsidRDefault="005B1E76">
      <w:pPr>
        <w:pStyle w:val="BodyText"/>
      </w:pPr>
    </w:p>
    <w:p w14:paraId="3A0C39F9" w14:textId="77777777" w:rsidR="005B1E76" w:rsidRDefault="005B1E76">
      <w:pPr>
        <w:pStyle w:val="BodyText"/>
      </w:pPr>
    </w:p>
    <w:p w14:paraId="0218C706" w14:textId="77777777" w:rsidR="005B1E76" w:rsidRDefault="005B1E76">
      <w:pPr>
        <w:pStyle w:val="BodyText"/>
      </w:pPr>
    </w:p>
    <w:p w14:paraId="0B97E230" w14:textId="77777777" w:rsidR="005B1E76" w:rsidRDefault="005B1E76">
      <w:pPr>
        <w:pStyle w:val="BodyText"/>
        <w:spacing w:before="1"/>
        <w:rPr>
          <w:sz w:val="17"/>
        </w:rPr>
      </w:pPr>
    </w:p>
    <w:p w14:paraId="5CCCF6F9" w14:textId="77777777" w:rsidR="005B1E76" w:rsidRDefault="00EC16DA">
      <w:pPr>
        <w:spacing w:before="97"/>
        <w:ind w:left="677"/>
        <w:rPr>
          <w:sz w:val="12"/>
        </w:rPr>
      </w:pPr>
      <w:r>
        <w:rPr>
          <w:color w:val="1C1731"/>
          <w:sz w:val="12"/>
        </w:rPr>
        <w:t>Table</w:t>
      </w:r>
      <w:r>
        <w:rPr>
          <w:color w:val="1C1731"/>
          <w:spacing w:val="15"/>
          <w:sz w:val="12"/>
        </w:rPr>
        <w:t xml:space="preserve"> </w:t>
      </w:r>
      <w:r>
        <w:rPr>
          <w:color w:val="1C1731"/>
          <w:sz w:val="12"/>
        </w:rPr>
        <w:t>15</w:t>
      </w:r>
      <w:r>
        <w:rPr>
          <w:color w:val="1C1731"/>
          <w:spacing w:val="15"/>
          <w:sz w:val="12"/>
        </w:rPr>
        <w:t xml:space="preserve"> </w:t>
      </w:r>
      <w:r>
        <w:rPr>
          <w:color w:val="1C1731"/>
          <w:sz w:val="12"/>
        </w:rPr>
        <w:t>Pasifika</w:t>
      </w:r>
      <w:r>
        <w:rPr>
          <w:color w:val="1C1731"/>
          <w:spacing w:val="15"/>
          <w:sz w:val="12"/>
        </w:rPr>
        <w:t xml:space="preserve"> </w:t>
      </w:r>
      <w:r>
        <w:rPr>
          <w:color w:val="1C1731"/>
          <w:sz w:val="12"/>
        </w:rPr>
        <w:t>High</w:t>
      </w:r>
      <w:r>
        <w:rPr>
          <w:color w:val="1C1731"/>
          <w:spacing w:val="15"/>
          <w:sz w:val="12"/>
        </w:rPr>
        <w:t xml:space="preserve"> </w:t>
      </w:r>
      <w:r>
        <w:rPr>
          <w:color w:val="1C1731"/>
          <w:sz w:val="12"/>
        </w:rPr>
        <w:t>spending</w:t>
      </w:r>
      <w:r>
        <w:rPr>
          <w:color w:val="1C1731"/>
          <w:spacing w:val="15"/>
          <w:sz w:val="12"/>
        </w:rPr>
        <w:t xml:space="preserve"> </w:t>
      </w:r>
      <w:r>
        <w:rPr>
          <w:color w:val="1C1731"/>
          <w:sz w:val="12"/>
        </w:rPr>
        <w:t>($20</w:t>
      </w:r>
      <w:r>
        <w:rPr>
          <w:color w:val="1C1731"/>
          <w:spacing w:val="15"/>
          <w:sz w:val="12"/>
        </w:rPr>
        <w:t xml:space="preserve"> </w:t>
      </w:r>
      <w:r>
        <w:rPr>
          <w:color w:val="1C1731"/>
          <w:sz w:val="12"/>
        </w:rPr>
        <w:t>or</w:t>
      </w:r>
      <w:r>
        <w:rPr>
          <w:color w:val="1C1731"/>
          <w:spacing w:val="15"/>
          <w:sz w:val="12"/>
        </w:rPr>
        <w:t xml:space="preserve"> </w:t>
      </w:r>
      <w:r>
        <w:rPr>
          <w:color w:val="1C1731"/>
          <w:sz w:val="12"/>
        </w:rPr>
        <w:t>more</w:t>
      </w:r>
      <w:r>
        <w:rPr>
          <w:color w:val="1C1731"/>
          <w:spacing w:val="15"/>
          <w:sz w:val="12"/>
        </w:rPr>
        <w:t xml:space="preserve"> </w:t>
      </w:r>
      <w:r>
        <w:rPr>
          <w:color w:val="1C1731"/>
          <w:sz w:val="12"/>
        </w:rPr>
        <w:t>a</w:t>
      </w:r>
      <w:r>
        <w:rPr>
          <w:color w:val="1C1731"/>
          <w:spacing w:val="15"/>
          <w:sz w:val="12"/>
        </w:rPr>
        <w:t xml:space="preserve"> </w:t>
      </w:r>
      <w:r>
        <w:rPr>
          <w:color w:val="1C1731"/>
          <w:sz w:val="12"/>
        </w:rPr>
        <w:t>month)</w:t>
      </w:r>
      <w:r>
        <w:rPr>
          <w:color w:val="1C1731"/>
          <w:spacing w:val="15"/>
          <w:sz w:val="12"/>
        </w:rPr>
        <w:t xml:space="preserve"> </w:t>
      </w:r>
      <w:r>
        <w:rPr>
          <w:color w:val="1C1731"/>
          <w:sz w:val="12"/>
        </w:rPr>
        <w:t>on</w:t>
      </w:r>
      <w:r>
        <w:rPr>
          <w:color w:val="1C1731"/>
          <w:spacing w:val="15"/>
          <w:sz w:val="12"/>
        </w:rPr>
        <w:t xml:space="preserve"> </w:t>
      </w:r>
      <w:r>
        <w:rPr>
          <w:color w:val="1C1731"/>
          <w:sz w:val="12"/>
        </w:rPr>
        <w:t>loot</w:t>
      </w:r>
      <w:r>
        <w:rPr>
          <w:color w:val="1C1731"/>
          <w:spacing w:val="15"/>
          <w:sz w:val="12"/>
        </w:rPr>
        <w:t xml:space="preserve"> </w:t>
      </w:r>
      <w:r>
        <w:rPr>
          <w:color w:val="1C1731"/>
          <w:sz w:val="12"/>
        </w:rPr>
        <w:t>boxes</w:t>
      </w:r>
      <w:r>
        <w:rPr>
          <w:color w:val="1C1731"/>
          <w:spacing w:val="15"/>
          <w:sz w:val="12"/>
        </w:rPr>
        <w:t xml:space="preserve"> </w:t>
      </w:r>
      <w:r>
        <w:rPr>
          <w:color w:val="1C1731"/>
          <w:sz w:val="12"/>
        </w:rPr>
        <w:t>by</w:t>
      </w:r>
      <w:r>
        <w:rPr>
          <w:color w:val="1C1731"/>
          <w:spacing w:val="15"/>
          <w:sz w:val="12"/>
        </w:rPr>
        <w:t xml:space="preserve"> </w:t>
      </w:r>
      <w:r>
        <w:rPr>
          <w:color w:val="1C1731"/>
          <w:sz w:val="12"/>
        </w:rPr>
        <w:t>age</w:t>
      </w:r>
      <w:r>
        <w:rPr>
          <w:color w:val="1C1731"/>
          <w:spacing w:val="15"/>
          <w:sz w:val="12"/>
        </w:rPr>
        <w:t xml:space="preserve"> </w:t>
      </w:r>
      <w:r>
        <w:rPr>
          <w:color w:val="1C1731"/>
          <w:spacing w:val="-2"/>
          <w:sz w:val="12"/>
        </w:rPr>
        <w:t>group.</w:t>
      </w:r>
    </w:p>
    <w:p w14:paraId="3E2B8D62" w14:textId="77777777" w:rsidR="005B1E76" w:rsidRDefault="005B1E76">
      <w:pPr>
        <w:pStyle w:val="BodyText"/>
        <w:spacing w:before="10"/>
        <w:rPr>
          <w:sz w:val="24"/>
        </w:rPr>
      </w:pPr>
    </w:p>
    <w:tbl>
      <w:tblPr>
        <w:tblW w:w="0" w:type="auto"/>
        <w:tblInd w:w="684" w:type="dxa"/>
        <w:tblLayout w:type="fixed"/>
        <w:tblCellMar>
          <w:left w:w="0" w:type="dxa"/>
          <w:right w:w="0" w:type="dxa"/>
        </w:tblCellMar>
        <w:tblLook w:val="01E0" w:firstRow="1" w:lastRow="1" w:firstColumn="1" w:lastColumn="1" w:noHBand="0" w:noVBand="0"/>
      </w:tblPr>
      <w:tblGrid>
        <w:gridCol w:w="2319"/>
        <w:gridCol w:w="2429"/>
        <w:gridCol w:w="2732"/>
      </w:tblGrid>
      <w:tr w:rsidR="005B1E76" w14:paraId="25DDA4D7" w14:textId="77777777">
        <w:trPr>
          <w:trHeight w:val="343"/>
        </w:trPr>
        <w:tc>
          <w:tcPr>
            <w:tcW w:w="2319" w:type="dxa"/>
            <w:tcBorders>
              <w:bottom w:val="single" w:sz="4" w:space="0" w:color="BFBFBF"/>
            </w:tcBorders>
          </w:tcPr>
          <w:p w14:paraId="27DBB87A" w14:textId="77777777" w:rsidR="005B1E76" w:rsidRDefault="00EC16DA">
            <w:pPr>
              <w:pStyle w:val="TableParagraph"/>
              <w:spacing w:line="224" w:lineRule="exact"/>
              <w:ind w:left="80"/>
              <w:rPr>
                <w:b/>
                <w:sz w:val="20"/>
              </w:rPr>
            </w:pPr>
            <w:r>
              <w:rPr>
                <w:b/>
                <w:color w:val="1C1731"/>
                <w:sz w:val="20"/>
              </w:rPr>
              <w:t>Age</w:t>
            </w:r>
            <w:r>
              <w:rPr>
                <w:b/>
                <w:color w:val="1C1731"/>
                <w:spacing w:val="25"/>
                <w:sz w:val="20"/>
              </w:rPr>
              <w:t xml:space="preserve"> </w:t>
            </w:r>
            <w:r>
              <w:rPr>
                <w:b/>
                <w:color w:val="1C1731"/>
                <w:sz w:val="20"/>
              </w:rPr>
              <w:t>Group</w:t>
            </w:r>
            <w:r>
              <w:rPr>
                <w:b/>
                <w:color w:val="1C1731"/>
                <w:spacing w:val="28"/>
                <w:sz w:val="20"/>
              </w:rPr>
              <w:t xml:space="preserve"> </w:t>
            </w:r>
            <w:r>
              <w:rPr>
                <w:b/>
                <w:color w:val="1C1731"/>
                <w:spacing w:val="-2"/>
                <w:sz w:val="20"/>
              </w:rPr>
              <w:t>(years)</w:t>
            </w:r>
          </w:p>
        </w:tc>
        <w:tc>
          <w:tcPr>
            <w:tcW w:w="2429" w:type="dxa"/>
            <w:tcBorders>
              <w:bottom w:val="single" w:sz="4" w:space="0" w:color="BFBFBF"/>
            </w:tcBorders>
          </w:tcPr>
          <w:p w14:paraId="3340EBED" w14:textId="77777777" w:rsidR="005B1E76" w:rsidRDefault="00EC16DA">
            <w:pPr>
              <w:pStyle w:val="TableParagraph"/>
              <w:spacing w:line="224" w:lineRule="exact"/>
              <w:ind w:left="425"/>
              <w:rPr>
                <w:b/>
                <w:sz w:val="20"/>
              </w:rPr>
            </w:pPr>
            <w:r>
              <w:rPr>
                <w:b/>
                <w:color w:val="1C1731"/>
                <w:sz w:val="20"/>
              </w:rPr>
              <w:t>High</w:t>
            </w:r>
            <w:r>
              <w:rPr>
                <w:b/>
                <w:color w:val="1C1731"/>
                <w:spacing w:val="39"/>
                <w:sz w:val="20"/>
              </w:rPr>
              <w:t xml:space="preserve"> </w:t>
            </w:r>
            <w:r>
              <w:rPr>
                <w:b/>
                <w:color w:val="1C1731"/>
                <w:sz w:val="20"/>
              </w:rPr>
              <w:t>Spender</w:t>
            </w:r>
            <w:r>
              <w:rPr>
                <w:b/>
                <w:color w:val="1C1731"/>
                <w:spacing w:val="39"/>
                <w:sz w:val="20"/>
              </w:rPr>
              <w:t xml:space="preserve"> </w:t>
            </w:r>
            <w:r>
              <w:rPr>
                <w:b/>
                <w:color w:val="1C1731"/>
                <w:spacing w:val="-5"/>
                <w:sz w:val="20"/>
              </w:rPr>
              <w:t>(%)</w:t>
            </w:r>
          </w:p>
        </w:tc>
        <w:tc>
          <w:tcPr>
            <w:tcW w:w="2732" w:type="dxa"/>
            <w:tcBorders>
              <w:bottom w:val="single" w:sz="4" w:space="0" w:color="BFBFBF"/>
            </w:tcBorders>
          </w:tcPr>
          <w:p w14:paraId="5CA7A123" w14:textId="77777777" w:rsidR="005B1E76" w:rsidRDefault="00EC16DA">
            <w:pPr>
              <w:pStyle w:val="TableParagraph"/>
              <w:spacing w:line="224" w:lineRule="exact"/>
              <w:ind w:left="250"/>
              <w:rPr>
                <w:b/>
                <w:sz w:val="20"/>
              </w:rPr>
            </w:pPr>
            <w:r>
              <w:rPr>
                <w:b/>
                <w:color w:val="1C1731"/>
                <w:sz w:val="20"/>
              </w:rPr>
              <w:t>Not</w:t>
            </w:r>
            <w:r>
              <w:rPr>
                <w:b/>
                <w:color w:val="1C1731"/>
                <w:spacing w:val="28"/>
                <w:sz w:val="20"/>
              </w:rPr>
              <w:t xml:space="preserve"> </w:t>
            </w:r>
            <w:r>
              <w:rPr>
                <w:b/>
                <w:color w:val="1C1731"/>
                <w:sz w:val="20"/>
              </w:rPr>
              <w:t>a</w:t>
            </w:r>
            <w:r>
              <w:rPr>
                <w:b/>
                <w:color w:val="1C1731"/>
                <w:spacing w:val="29"/>
                <w:sz w:val="20"/>
              </w:rPr>
              <w:t xml:space="preserve"> </w:t>
            </w:r>
            <w:r>
              <w:rPr>
                <w:b/>
                <w:color w:val="1C1731"/>
                <w:sz w:val="20"/>
              </w:rPr>
              <w:t>High</w:t>
            </w:r>
            <w:r>
              <w:rPr>
                <w:b/>
                <w:color w:val="1C1731"/>
                <w:spacing w:val="28"/>
                <w:sz w:val="20"/>
              </w:rPr>
              <w:t xml:space="preserve"> </w:t>
            </w:r>
            <w:r>
              <w:rPr>
                <w:b/>
                <w:color w:val="1C1731"/>
                <w:sz w:val="20"/>
              </w:rPr>
              <w:t>Spender</w:t>
            </w:r>
            <w:r>
              <w:rPr>
                <w:b/>
                <w:color w:val="1C1731"/>
                <w:spacing w:val="29"/>
                <w:sz w:val="20"/>
              </w:rPr>
              <w:t xml:space="preserve"> </w:t>
            </w:r>
            <w:r>
              <w:rPr>
                <w:b/>
                <w:color w:val="1C1731"/>
                <w:spacing w:val="-5"/>
                <w:sz w:val="20"/>
              </w:rPr>
              <w:t>(%)</w:t>
            </w:r>
          </w:p>
        </w:tc>
      </w:tr>
      <w:tr w:rsidR="005B1E76" w14:paraId="425328E7" w14:textId="77777777">
        <w:trPr>
          <w:trHeight w:val="386"/>
        </w:trPr>
        <w:tc>
          <w:tcPr>
            <w:tcW w:w="2319" w:type="dxa"/>
            <w:tcBorders>
              <w:top w:val="single" w:sz="4" w:space="0" w:color="BFBFBF"/>
              <w:bottom w:val="single" w:sz="4" w:space="0" w:color="BFBFBF"/>
            </w:tcBorders>
          </w:tcPr>
          <w:p w14:paraId="43099FE0" w14:textId="77777777" w:rsidR="005B1E76" w:rsidRDefault="00EC16DA">
            <w:pPr>
              <w:pStyle w:val="TableParagraph"/>
              <w:spacing w:before="38"/>
              <w:ind w:left="80"/>
              <w:rPr>
                <w:sz w:val="20"/>
              </w:rPr>
            </w:pPr>
            <w:r>
              <w:rPr>
                <w:color w:val="1C1731"/>
                <w:sz w:val="20"/>
              </w:rPr>
              <w:t>≤</w:t>
            </w:r>
            <w:r>
              <w:rPr>
                <w:color w:val="1C1731"/>
                <w:spacing w:val="12"/>
                <w:sz w:val="20"/>
              </w:rPr>
              <w:t xml:space="preserve"> </w:t>
            </w:r>
            <w:r>
              <w:rPr>
                <w:color w:val="1C1731"/>
                <w:spacing w:val="-5"/>
                <w:sz w:val="20"/>
              </w:rPr>
              <w:t>20</w:t>
            </w:r>
          </w:p>
        </w:tc>
        <w:tc>
          <w:tcPr>
            <w:tcW w:w="2429" w:type="dxa"/>
            <w:tcBorders>
              <w:top w:val="single" w:sz="4" w:space="0" w:color="BFBFBF"/>
              <w:bottom w:val="single" w:sz="4" w:space="0" w:color="BFBFBF"/>
            </w:tcBorders>
          </w:tcPr>
          <w:p w14:paraId="6347310F" w14:textId="77777777" w:rsidR="005B1E76" w:rsidRDefault="00EC16DA">
            <w:pPr>
              <w:pStyle w:val="TableParagraph"/>
              <w:spacing w:before="38"/>
              <w:ind w:left="425"/>
              <w:rPr>
                <w:sz w:val="20"/>
              </w:rPr>
            </w:pPr>
            <w:r>
              <w:rPr>
                <w:color w:val="1C1731"/>
                <w:spacing w:val="-2"/>
                <w:sz w:val="20"/>
              </w:rPr>
              <w:t>10.7%</w:t>
            </w:r>
          </w:p>
        </w:tc>
        <w:tc>
          <w:tcPr>
            <w:tcW w:w="2732" w:type="dxa"/>
            <w:tcBorders>
              <w:top w:val="single" w:sz="4" w:space="0" w:color="BFBFBF"/>
              <w:bottom w:val="single" w:sz="4" w:space="0" w:color="BFBFBF"/>
            </w:tcBorders>
          </w:tcPr>
          <w:p w14:paraId="3D3200BD" w14:textId="77777777" w:rsidR="005B1E76" w:rsidRDefault="00EC16DA">
            <w:pPr>
              <w:pStyle w:val="TableParagraph"/>
              <w:spacing w:before="38"/>
              <w:ind w:left="250"/>
              <w:rPr>
                <w:sz w:val="20"/>
              </w:rPr>
            </w:pPr>
            <w:r>
              <w:rPr>
                <w:color w:val="1C1731"/>
                <w:spacing w:val="-2"/>
                <w:sz w:val="20"/>
              </w:rPr>
              <w:t>89.3%</w:t>
            </w:r>
          </w:p>
        </w:tc>
      </w:tr>
      <w:tr w:rsidR="005B1E76" w14:paraId="4EFAC17C" w14:textId="77777777">
        <w:trPr>
          <w:trHeight w:val="386"/>
        </w:trPr>
        <w:tc>
          <w:tcPr>
            <w:tcW w:w="2319" w:type="dxa"/>
            <w:tcBorders>
              <w:top w:val="single" w:sz="4" w:space="0" w:color="BFBFBF"/>
              <w:bottom w:val="single" w:sz="4" w:space="0" w:color="BFBFBF"/>
            </w:tcBorders>
          </w:tcPr>
          <w:p w14:paraId="0B550262" w14:textId="77777777" w:rsidR="005B1E76" w:rsidRDefault="00EC16DA">
            <w:pPr>
              <w:pStyle w:val="TableParagraph"/>
              <w:spacing w:before="38"/>
              <w:ind w:left="80"/>
              <w:rPr>
                <w:sz w:val="20"/>
              </w:rPr>
            </w:pPr>
            <w:r>
              <w:rPr>
                <w:color w:val="1C1731"/>
                <w:sz w:val="20"/>
              </w:rPr>
              <w:t>20-</w:t>
            </w:r>
            <w:r>
              <w:rPr>
                <w:color w:val="1C1731"/>
                <w:spacing w:val="-5"/>
                <w:sz w:val="20"/>
              </w:rPr>
              <w:t>31</w:t>
            </w:r>
          </w:p>
        </w:tc>
        <w:tc>
          <w:tcPr>
            <w:tcW w:w="2429" w:type="dxa"/>
            <w:tcBorders>
              <w:top w:val="single" w:sz="4" w:space="0" w:color="BFBFBF"/>
              <w:bottom w:val="single" w:sz="4" w:space="0" w:color="BFBFBF"/>
            </w:tcBorders>
          </w:tcPr>
          <w:p w14:paraId="5749229F" w14:textId="77777777" w:rsidR="005B1E76" w:rsidRDefault="00EC16DA">
            <w:pPr>
              <w:pStyle w:val="TableParagraph"/>
              <w:spacing w:before="38"/>
              <w:ind w:left="425"/>
              <w:rPr>
                <w:sz w:val="20"/>
              </w:rPr>
            </w:pPr>
            <w:r>
              <w:rPr>
                <w:color w:val="1C1731"/>
                <w:spacing w:val="-2"/>
                <w:sz w:val="20"/>
              </w:rPr>
              <w:t>29.6%</w:t>
            </w:r>
          </w:p>
        </w:tc>
        <w:tc>
          <w:tcPr>
            <w:tcW w:w="2732" w:type="dxa"/>
            <w:tcBorders>
              <w:top w:val="single" w:sz="4" w:space="0" w:color="BFBFBF"/>
              <w:bottom w:val="single" w:sz="4" w:space="0" w:color="BFBFBF"/>
            </w:tcBorders>
          </w:tcPr>
          <w:p w14:paraId="2BC2105E" w14:textId="77777777" w:rsidR="005B1E76" w:rsidRDefault="00EC16DA">
            <w:pPr>
              <w:pStyle w:val="TableParagraph"/>
              <w:spacing w:before="38"/>
              <w:ind w:left="250"/>
              <w:rPr>
                <w:sz w:val="20"/>
              </w:rPr>
            </w:pPr>
            <w:r>
              <w:rPr>
                <w:color w:val="1C1731"/>
                <w:spacing w:val="-4"/>
                <w:sz w:val="20"/>
              </w:rPr>
              <w:t>70.4</w:t>
            </w:r>
          </w:p>
        </w:tc>
      </w:tr>
    </w:tbl>
    <w:p w14:paraId="04DD9C00" w14:textId="77777777" w:rsidR="005B1E76" w:rsidRDefault="005B1E76">
      <w:pPr>
        <w:pStyle w:val="BodyText"/>
        <w:rPr>
          <w:sz w:val="12"/>
        </w:rPr>
      </w:pPr>
    </w:p>
    <w:p w14:paraId="44B65955" w14:textId="77777777" w:rsidR="005B1E76" w:rsidRDefault="005B1E76">
      <w:pPr>
        <w:pStyle w:val="BodyText"/>
        <w:spacing w:before="2"/>
        <w:rPr>
          <w:sz w:val="11"/>
        </w:rPr>
      </w:pPr>
    </w:p>
    <w:p w14:paraId="228DE799" w14:textId="77777777" w:rsidR="005B1E76" w:rsidRDefault="00EC16DA">
      <w:pPr>
        <w:ind w:left="677"/>
        <w:rPr>
          <w:sz w:val="12"/>
        </w:rPr>
      </w:pPr>
      <w:r>
        <w:rPr>
          <w:color w:val="1C1731"/>
          <w:sz w:val="12"/>
        </w:rPr>
        <w:t>P=0.083</w:t>
      </w:r>
      <w:r>
        <w:rPr>
          <w:color w:val="1C1731"/>
          <w:spacing w:val="23"/>
          <w:sz w:val="12"/>
        </w:rPr>
        <w:t xml:space="preserve"> </w:t>
      </w:r>
      <w:r>
        <w:rPr>
          <w:color w:val="1C1731"/>
          <w:sz w:val="12"/>
        </w:rPr>
        <w:t>Fisher’s</w:t>
      </w:r>
      <w:r>
        <w:rPr>
          <w:color w:val="1C1731"/>
          <w:spacing w:val="25"/>
          <w:sz w:val="12"/>
        </w:rPr>
        <w:t xml:space="preserve"> </w:t>
      </w:r>
      <w:r>
        <w:rPr>
          <w:color w:val="1C1731"/>
          <w:sz w:val="12"/>
        </w:rPr>
        <w:t>Exact</w:t>
      </w:r>
      <w:r>
        <w:rPr>
          <w:color w:val="1C1731"/>
          <w:spacing w:val="25"/>
          <w:sz w:val="12"/>
        </w:rPr>
        <w:t xml:space="preserve"> </w:t>
      </w:r>
      <w:r>
        <w:rPr>
          <w:color w:val="1C1731"/>
          <w:spacing w:val="-4"/>
          <w:sz w:val="12"/>
        </w:rPr>
        <w:t>test</w:t>
      </w:r>
    </w:p>
    <w:p w14:paraId="38FAAAA1" w14:textId="77777777" w:rsidR="005B1E76" w:rsidRDefault="005B1E76">
      <w:pPr>
        <w:pStyle w:val="BodyText"/>
        <w:rPr>
          <w:sz w:val="12"/>
        </w:rPr>
      </w:pPr>
    </w:p>
    <w:p w14:paraId="0370B85C" w14:textId="77777777" w:rsidR="005B1E76" w:rsidRDefault="00EC16DA">
      <w:pPr>
        <w:pStyle w:val="BodyText"/>
        <w:spacing w:before="107" w:line="292" w:lineRule="auto"/>
        <w:ind w:left="677" w:right="1199"/>
        <w:jc w:val="both"/>
      </w:pPr>
      <w:r>
        <w:rPr>
          <w:color w:val="1C1731"/>
        </w:rPr>
        <w:t>When examining reasons why participants bought loot boxes, irrespective of ethnicity, the most common</w:t>
      </w:r>
      <w:r>
        <w:rPr>
          <w:color w:val="1C1731"/>
          <w:spacing w:val="28"/>
        </w:rPr>
        <w:t xml:space="preserve"> </w:t>
      </w:r>
      <w:r>
        <w:rPr>
          <w:color w:val="1C1731"/>
        </w:rPr>
        <w:t>reason</w:t>
      </w:r>
      <w:r>
        <w:rPr>
          <w:color w:val="1C1731"/>
          <w:spacing w:val="31"/>
        </w:rPr>
        <w:t xml:space="preserve"> </w:t>
      </w:r>
      <w:r>
        <w:rPr>
          <w:color w:val="1C1731"/>
        </w:rPr>
        <w:t>was</w:t>
      </w:r>
      <w:r>
        <w:rPr>
          <w:color w:val="1C1731"/>
          <w:spacing w:val="30"/>
        </w:rPr>
        <w:t xml:space="preserve"> </w:t>
      </w:r>
      <w:r>
        <w:rPr>
          <w:color w:val="1C1731"/>
        </w:rPr>
        <w:t>wanting</w:t>
      </w:r>
      <w:r>
        <w:rPr>
          <w:color w:val="1C1731"/>
          <w:spacing w:val="31"/>
        </w:rPr>
        <w:t xml:space="preserve"> </w:t>
      </w:r>
      <w:r>
        <w:rPr>
          <w:color w:val="1C1731"/>
        </w:rPr>
        <w:t>a</w:t>
      </w:r>
      <w:r>
        <w:rPr>
          <w:color w:val="1C1731"/>
          <w:spacing w:val="30"/>
        </w:rPr>
        <w:t xml:space="preserve"> </w:t>
      </w:r>
      <w:r>
        <w:rPr>
          <w:color w:val="1C1731"/>
        </w:rPr>
        <w:t>rare</w:t>
      </w:r>
      <w:r>
        <w:rPr>
          <w:color w:val="1C1731"/>
          <w:spacing w:val="31"/>
        </w:rPr>
        <w:t xml:space="preserve"> </w:t>
      </w:r>
      <w:r>
        <w:rPr>
          <w:color w:val="1C1731"/>
        </w:rPr>
        <w:t>item</w:t>
      </w:r>
      <w:r>
        <w:rPr>
          <w:color w:val="1C1731"/>
          <w:spacing w:val="30"/>
        </w:rPr>
        <w:t xml:space="preserve"> </w:t>
      </w:r>
      <w:r>
        <w:rPr>
          <w:color w:val="1C1731"/>
        </w:rPr>
        <w:t>in</w:t>
      </w:r>
      <w:r>
        <w:rPr>
          <w:color w:val="1C1731"/>
          <w:spacing w:val="31"/>
        </w:rPr>
        <w:t xml:space="preserve"> </w:t>
      </w:r>
      <w:r>
        <w:rPr>
          <w:color w:val="1C1731"/>
        </w:rPr>
        <w:t>the</w:t>
      </w:r>
      <w:r>
        <w:rPr>
          <w:color w:val="1C1731"/>
          <w:spacing w:val="30"/>
        </w:rPr>
        <w:t xml:space="preserve"> </w:t>
      </w:r>
      <w:r>
        <w:rPr>
          <w:color w:val="1C1731"/>
        </w:rPr>
        <w:t>game</w:t>
      </w:r>
      <w:r>
        <w:rPr>
          <w:color w:val="1C1731"/>
          <w:spacing w:val="31"/>
        </w:rPr>
        <w:t xml:space="preserve"> </w:t>
      </w:r>
      <w:r>
        <w:rPr>
          <w:color w:val="1C1731"/>
        </w:rPr>
        <w:t>(Table</w:t>
      </w:r>
      <w:r>
        <w:rPr>
          <w:color w:val="1C1731"/>
          <w:spacing w:val="30"/>
        </w:rPr>
        <w:t xml:space="preserve"> </w:t>
      </w:r>
      <w:r>
        <w:rPr>
          <w:color w:val="1C1731"/>
        </w:rPr>
        <w:t>16).</w:t>
      </w:r>
      <w:r>
        <w:rPr>
          <w:color w:val="1C1731"/>
          <w:spacing w:val="31"/>
        </w:rPr>
        <w:t xml:space="preserve"> </w:t>
      </w:r>
      <w:r>
        <w:rPr>
          <w:color w:val="1C1731"/>
        </w:rPr>
        <w:t>This</w:t>
      </w:r>
      <w:r>
        <w:rPr>
          <w:color w:val="1C1731"/>
          <w:spacing w:val="30"/>
        </w:rPr>
        <w:t xml:space="preserve"> </w:t>
      </w:r>
      <w:r>
        <w:rPr>
          <w:color w:val="1C1731"/>
        </w:rPr>
        <w:t>was</w:t>
      </w:r>
      <w:r>
        <w:rPr>
          <w:color w:val="1C1731"/>
          <w:spacing w:val="31"/>
        </w:rPr>
        <w:t xml:space="preserve"> </w:t>
      </w:r>
      <w:r>
        <w:rPr>
          <w:color w:val="1C1731"/>
        </w:rPr>
        <w:t>followed</w:t>
      </w:r>
      <w:r>
        <w:rPr>
          <w:color w:val="1C1731"/>
          <w:spacing w:val="30"/>
        </w:rPr>
        <w:t xml:space="preserve"> </w:t>
      </w:r>
      <w:r>
        <w:rPr>
          <w:color w:val="1C1731"/>
        </w:rPr>
        <w:t>by</w:t>
      </w:r>
      <w:r>
        <w:rPr>
          <w:color w:val="1C1731"/>
          <w:spacing w:val="31"/>
        </w:rPr>
        <w:t xml:space="preserve"> </w:t>
      </w:r>
      <w:r>
        <w:rPr>
          <w:color w:val="1C1731"/>
        </w:rPr>
        <w:t>having</w:t>
      </w:r>
      <w:r>
        <w:rPr>
          <w:color w:val="1C1731"/>
          <w:spacing w:val="31"/>
        </w:rPr>
        <w:t xml:space="preserve"> </w:t>
      </w:r>
      <w:r>
        <w:rPr>
          <w:color w:val="1C1731"/>
          <w:spacing w:val="-4"/>
        </w:rPr>
        <w:t>fun,</w:t>
      </w:r>
    </w:p>
    <w:p w14:paraId="165D5B0B" w14:textId="77777777" w:rsidR="005B1E76" w:rsidRDefault="00EC16DA">
      <w:pPr>
        <w:pStyle w:val="BodyText"/>
        <w:spacing w:line="292" w:lineRule="auto"/>
        <w:ind w:left="677" w:right="969"/>
        <w:jc w:val="both"/>
      </w:pPr>
      <w:r>
        <w:rPr>
          <w:color w:val="1C1731"/>
        </w:rPr>
        <w:t xml:space="preserve">the hopes of progressing further through the </w:t>
      </w:r>
      <w:proofErr w:type="gramStart"/>
      <w:r>
        <w:rPr>
          <w:color w:val="1C1731"/>
        </w:rPr>
        <w:t>game, and</w:t>
      </w:r>
      <w:proofErr w:type="gramEnd"/>
      <w:r>
        <w:rPr>
          <w:color w:val="1C1731"/>
        </w:rPr>
        <w:t xml:space="preserve"> getting an advantage in the game were all significant</w:t>
      </w:r>
      <w:r>
        <w:rPr>
          <w:color w:val="1C1731"/>
          <w:spacing w:val="38"/>
        </w:rPr>
        <w:t xml:space="preserve"> </w:t>
      </w:r>
      <w:r>
        <w:rPr>
          <w:color w:val="1C1731"/>
        </w:rPr>
        <w:t>reasons</w:t>
      </w:r>
      <w:r>
        <w:rPr>
          <w:color w:val="1C1731"/>
          <w:spacing w:val="38"/>
        </w:rPr>
        <w:t xml:space="preserve"> </w:t>
      </w:r>
      <w:r>
        <w:rPr>
          <w:color w:val="1C1731"/>
        </w:rPr>
        <w:t>too.</w:t>
      </w:r>
      <w:r>
        <w:rPr>
          <w:color w:val="1C1731"/>
          <w:spacing w:val="38"/>
        </w:rPr>
        <w:t xml:space="preserve"> </w:t>
      </w:r>
      <w:r>
        <w:rPr>
          <w:color w:val="1C1731"/>
        </w:rPr>
        <w:t>This</w:t>
      </w:r>
      <w:r>
        <w:rPr>
          <w:color w:val="1C1731"/>
          <w:spacing w:val="38"/>
        </w:rPr>
        <w:t xml:space="preserve"> </w:t>
      </w:r>
      <w:r>
        <w:rPr>
          <w:color w:val="1C1731"/>
        </w:rPr>
        <w:t>highlights</w:t>
      </w:r>
      <w:r>
        <w:rPr>
          <w:color w:val="1C1731"/>
          <w:spacing w:val="38"/>
        </w:rPr>
        <w:t xml:space="preserve"> </w:t>
      </w:r>
      <w:r>
        <w:rPr>
          <w:color w:val="1C1731"/>
        </w:rPr>
        <w:t>a</w:t>
      </w:r>
      <w:r>
        <w:rPr>
          <w:color w:val="1C1731"/>
          <w:spacing w:val="38"/>
        </w:rPr>
        <w:t xml:space="preserve"> </w:t>
      </w:r>
      <w:r>
        <w:rPr>
          <w:color w:val="1C1731"/>
        </w:rPr>
        <w:t>link</w:t>
      </w:r>
      <w:r>
        <w:rPr>
          <w:color w:val="1C1731"/>
          <w:spacing w:val="38"/>
        </w:rPr>
        <w:t xml:space="preserve"> </w:t>
      </w:r>
      <w:r>
        <w:rPr>
          <w:color w:val="1C1731"/>
        </w:rPr>
        <w:t>between</w:t>
      </w:r>
      <w:r>
        <w:rPr>
          <w:color w:val="1C1731"/>
          <w:spacing w:val="38"/>
        </w:rPr>
        <w:t xml:space="preserve"> </w:t>
      </w:r>
      <w:r>
        <w:rPr>
          <w:color w:val="1C1731"/>
        </w:rPr>
        <w:t>gaming</w:t>
      </w:r>
      <w:r>
        <w:rPr>
          <w:color w:val="1C1731"/>
          <w:spacing w:val="38"/>
        </w:rPr>
        <w:t xml:space="preserve"> </w:t>
      </w:r>
      <w:r>
        <w:rPr>
          <w:color w:val="1C1731"/>
        </w:rPr>
        <w:t>and</w:t>
      </w:r>
      <w:r>
        <w:rPr>
          <w:color w:val="1C1731"/>
          <w:spacing w:val="38"/>
        </w:rPr>
        <w:t xml:space="preserve"> </w:t>
      </w:r>
      <w:r>
        <w:rPr>
          <w:color w:val="1C1731"/>
        </w:rPr>
        <w:t>gambling</w:t>
      </w:r>
      <w:r>
        <w:rPr>
          <w:color w:val="1C1731"/>
          <w:spacing w:val="38"/>
        </w:rPr>
        <w:t xml:space="preserve"> </w:t>
      </w:r>
      <w:r>
        <w:rPr>
          <w:color w:val="1C1731"/>
        </w:rPr>
        <w:t>in</w:t>
      </w:r>
      <w:r>
        <w:rPr>
          <w:color w:val="1C1731"/>
          <w:spacing w:val="38"/>
        </w:rPr>
        <w:t xml:space="preserve"> </w:t>
      </w:r>
      <w:r>
        <w:rPr>
          <w:color w:val="1C1731"/>
        </w:rPr>
        <w:t>that</w:t>
      </w:r>
      <w:r>
        <w:rPr>
          <w:color w:val="1C1731"/>
          <w:spacing w:val="38"/>
        </w:rPr>
        <w:t xml:space="preserve"> </w:t>
      </w:r>
      <w:r>
        <w:rPr>
          <w:color w:val="1C1731"/>
        </w:rPr>
        <w:t>the</w:t>
      </w:r>
      <w:r>
        <w:rPr>
          <w:color w:val="1C1731"/>
          <w:spacing w:val="38"/>
        </w:rPr>
        <w:t xml:space="preserve"> </w:t>
      </w:r>
      <w:r>
        <w:rPr>
          <w:color w:val="1C1731"/>
        </w:rPr>
        <w:t>motives</w:t>
      </w:r>
      <w:r>
        <w:rPr>
          <w:color w:val="1C1731"/>
          <w:spacing w:val="38"/>
        </w:rPr>
        <w:t xml:space="preserve"> </w:t>
      </w:r>
      <w:r>
        <w:rPr>
          <w:color w:val="1C1731"/>
        </w:rPr>
        <w:t xml:space="preserve">for </w:t>
      </w:r>
      <w:proofErr w:type="gramStart"/>
      <w:r>
        <w:rPr>
          <w:color w:val="1C1731"/>
        </w:rPr>
        <w:t>both</w:t>
      </w:r>
      <w:r>
        <w:rPr>
          <w:color w:val="1C1731"/>
          <w:spacing w:val="40"/>
        </w:rPr>
        <w:t xml:space="preserve">  </w:t>
      </w:r>
      <w:r>
        <w:rPr>
          <w:color w:val="1C1731"/>
        </w:rPr>
        <w:t>gaming</w:t>
      </w:r>
      <w:proofErr w:type="gramEnd"/>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are</w:t>
      </w:r>
      <w:r>
        <w:rPr>
          <w:color w:val="1C1731"/>
          <w:spacing w:val="40"/>
        </w:rPr>
        <w:t xml:space="preserve"> </w:t>
      </w:r>
      <w:r>
        <w:rPr>
          <w:color w:val="1C1731"/>
        </w:rPr>
        <w:t>near</w:t>
      </w:r>
      <w:r>
        <w:rPr>
          <w:color w:val="1C1731"/>
          <w:spacing w:val="40"/>
        </w:rPr>
        <w:t xml:space="preserve"> </w:t>
      </w:r>
      <w:r>
        <w:rPr>
          <w:color w:val="1C1731"/>
        </w:rPr>
        <w:t>identical.</w:t>
      </w:r>
    </w:p>
    <w:p w14:paraId="167A82A0" w14:textId="77777777" w:rsidR="005B1E76" w:rsidRDefault="005B1E76">
      <w:pPr>
        <w:pStyle w:val="BodyText"/>
        <w:spacing w:before="2"/>
        <w:rPr>
          <w:sz w:val="22"/>
        </w:rPr>
      </w:pPr>
    </w:p>
    <w:p w14:paraId="74F1EE7E" w14:textId="77777777" w:rsidR="005B1E76" w:rsidRDefault="00B47849">
      <w:pPr>
        <w:spacing w:before="1"/>
        <w:ind w:left="677"/>
        <w:rPr>
          <w:sz w:val="12"/>
        </w:rPr>
      </w:pPr>
      <w:r>
        <w:pict w14:anchorId="0724A4EE">
          <v:shape id="docshape851" o:spid="_x0000_s1039" type="#_x0000_t202" alt="" style="position:absolute;left:0;text-align:left;margin-left:53.85pt;margin-top:21.25pt;width:496.1pt;height:213.5pt;z-index:15827456;mso-wrap-style:square;mso-wrap-edited:f;mso-width-percent:0;mso-height-percent:0;mso-position-horizont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346"/>
                    <w:gridCol w:w="2018"/>
                    <w:gridCol w:w="2556"/>
                  </w:tblGrid>
                  <w:tr w:rsidR="005B1E76" w14:paraId="46BBA866" w14:textId="77777777">
                    <w:trPr>
                      <w:trHeight w:val="848"/>
                    </w:trPr>
                    <w:tc>
                      <w:tcPr>
                        <w:tcW w:w="5346" w:type="dxa"/>
                        <w:tcBorders>
                          <w:bottom w:val="single" w:sz="4" w:space="0" w:color="BFBFBF"/>
                        </w:tcBorders>
                      </w:tcPr>
                      <w:p w14:paraId="241164C1" w14:textId="77777777" w:rsidR="005B1E76" w:rsidRDefault="00EC16DA">
                        <w:pPr>
                          <w:pStyle w:val="TableParagraph"/>
                          <w:spacing w:line="224" w:lineRule="exact"/>
                          <w:ind w:left="3651"/>
                          <w:rPr>
                            <w:b/>
                            <w:sz w:val="20"/>
                          </w:rPr>
                        </w:pPr>
                        <w:r>
                          <w:rPr>
                            <w:b/>
                            <w:color w:val="1C1731"/>
                            <w:sz w:val="20"/>
                          </w:rPr>
                          <w:t>Pacific</w:t>
                        </w:r>
                        <w:r>
                          <w:rPr>
                            <w:b/>
                            <w:color w:val="1C1731"/>
                            <w:spacing w:val="46"/>
                            <w:sz w:val="20"/>
                          </w:rPr>
                          <w:t xml:space="preserve"> </w:t>
                        </w:r>
                        <w:r>
                          <w:rPr>
                            <w:b/>
                            <w:color w:val="1C1731"/>
                            <w:spacing w:val="-2"/>
                            <w:sz w:val="20"/>
                          </w:rPr>
                          <w:t>(n=72)</w:t>
                        </w:r>
                      </w:p>
                      <w:p w14:paraId="4A52F324" w14:textId="77777777" w:rsidR="005B1E76" w:rsidRDefault="005B1E76">
                        <w:pPr>
                          <w:pStyle w:val="TableParagraph"/>
                          <w:spacing w:before="11"/>
                          <w:rPr>
                            <w:sz w:val="23"/>
                          </w:rPr>
                        </w:pPr>
                      </w:p>
                      <w:p w14:paraId="6B467A4D" w14:textId="77777777" w:rsidR="005B1E76" w:rsidRDefault="00EC16DA">
                        <w:pPr>
                          <w:pStyle w:val="TableParagraph"/>
                          <w:ind w:left="3651"/>
                          <w:rPr>
                            <w:b/>
                            <w:sz w:val="20"/>
                          </w:rPr>
                        </w:pPr>
                        <w:r>
                          <w:rPr>
                            <w:b/>
                            <w:color w:val="1C1731"/>
                            <w:sz w:val="20"/>
                          </w:rPr>
                          <w:t>col%</w:t>
                        </w:r>
                        <w:r>
                          <w:rPr>
                            <w:b/>
                            <w:color w:val="1C1731"/>
                            <w:spacing w:val="25"/>
                            <w:sz w:val="20"/>
                          </w:rPr>
                          <w:t xml:space="preserve"> </w:t>
                        </w:r>
                        <w:r>
                          <w:rPr>
                            <w:b/>
                            <w:color w:val="1C1731"/>
                            <w:spacing w:val="-5"/>
                            <w:sz w:val="20"/>
                          </w:rPr>
                          <w:t>(n)</w:t>
                        </w:r>
                      </w:p>
                    </w:tc>
                    <w:tc>
                      <w:tcPr>
                        <w:tcW w:w="2018" w:type="dxa"/>
                        <w:tcBorders>
                          <w:bottom w:val="single" w:sz="4" w:space="0" w:color="BFBFBF"/>
                        </w:tcBorders>
                      </w:tcPr>
                      <w:p w14:paraId="09CECE18" w14:textId="77777777" w:rsidR="005B1E76" w:rsidRDefault="00EC16DA">
                        <w:pPr>
                          <w:pStyle w:val="TableParagraph"/>
                          <w:spacing w:line="224" w:lineRule="exact"/>
                          <w:ind w:left="328"/>
                          <w:rPr>
                            <w:b/>
                            <w:sz w:val="20"/>
                          </w:rPr>
                        </w:pPr>
                        <w:proofErr w:type="spellStart"/>
                        <w:r>
                          <w:rPr>
                            <w:b/>
                            <w:color w:val="1C1731"/>
                            <w:sz w:val="20"/>
                          </w:rPr>
                          <w:t>nMnP</w:t>
                        </w:r>
                        <w:proofErr w:type="spellEnd"/>
                        <w:r>
                          <w:rPr>
                            <w:b/>
                            <w:color w:val="1C1731"/>
                            <w:spacing w:val="30"/>
                            <w:sz w:val="20"/>
                          </w:rPr>
                          <w:t xml:space="preserve"> </w:t>
                        </w:r>
                        <w:r>
                          <w:rPr>
                            <w:b/>
                            <w:color w:val="1C1731"/>
                            <w:spacing w:val="-2"/>
                            <w:sz w:val="20"/>
                          </w:rPr>
                          <w:t>(n=77)</w:t>
                        </w:r>
                      </w:p>
                      <w:p w14:paraId="5DC51468" w14:textId="77777777" w:rsidR="005B1E76" w:rsidRDefault="005B1E76">
                        <w:pPr>
                          <w:pStyle w:val="TableParagraph"/>
                          <w:spacing w:before="11"/>
                          <w:rPr>
                            <w:sz w:val="23"/>
                          </w:rPr>
                        </w:pPr>
                      </w:p>
                      <w:p w14:paraId="6CACC1A1" w14:textId="77777777" w:rsidR="005B1E76" w:rsidRDefault="00EC16DA">
                        <w:pPr>
                          <w:pStyle w:val="TableParagraph"/>
                          <w:ind w:left="328"/>
                          <w:rPr>
                            <w:b/>
                            <w:sz w:val="20"/>
                          </w:rPr>
                        </w:pPr>
                        <w:r>
                          <w:rPr>
                            <w:b/>
                            <w:color w:val="1C1731"/>
                            <w:sz w:val="20"/>
                          </w:rPr>
                          <w:t>col%</w:t>
                        </w:r>
                        <w:r>
                          <w:rPr>
                            <w:b/>
                            <w:color w:val="1C1731"/>
                            <w:spacing w:val="25"/>
                            <w:sz w:val="20"/>
                          </w:rPr>
                          <w:t xml:space="preserve"> </w:t>
                        </w:r>
                        <w:r>
                          <w:rPr>
                            <w:b/>
                            <w:color w:val="1C1731"/>
                            <w:spacing w:val="-5"/>
                            <w:sz w:val="20"/>
                          </w:rPr>
                          <w:t>(n)</w:t>
                        </w:r>
                      </w:p>
                    </w:tc>
                    <w:tc>
                      <w:tcPr>
                        <w:tcW w:w="2556" w:type="dxa"/>
                        <w:tcBorders>
                          <w:bottom w:val="single" w:sz="4" w:space="0" w:color="BFBFBF"/>
                        </w:tcBorders>
                      </w:tcPr>
                      <w:p w14:paraId="3A8D3440" w14:textId="77777777" w:rsidR="005B1E76" w:rsidRDefault="00EC16DA">
                        <w:pPr>
                          <w:pStyle w:val="TableParagraph"/>
                          <w:spacing w:line="224" w:lineRule="exact"/>
                          <w:ind w:left="436"/>
                          <w:rPr>
                            <w:b/>
                            <w:sz w:val="20"/>
                          </w:rPr>
                        </w:pPr>
                        <w:r>
                          <w:rPr>
                            <w:b/>
                            <w:color w:val="1C1731"/>
                            <w:sz w:val="20"/>
                          </w:rPr>
                          <w:t>Everyone</w:t>
                        </w:r>
                        <w:r>
                          <w:rPr>
                            <w:b/>
                            <w:color w:val="1C1731"/>
                            <w:spacing w:val="54"/>
                            <w:sz w:val="20"/>
                          </w:rPr>
                          <w:t xml:space="preserve"> </w:t>
                        </w:r>
                        <w:r>
                          <w:rPr>
                            <w:b/>
                            <w:color w:val="1C1731"/>
                            <w:spacing w:val="-2"/>
                            <w:sz w:val="20"/>
                          </w:rPr>
                          <w:t>(n=149)</w:t>
                        </w:r>
                      </w:p>
                      <w:p w14:paraId="561A5157" w14:textId="77777777" w:rsidR="005B1E76" w:rsidRDefault="005B1E76">
                        <w:pPr>
                          <w:pStyle w:val="TableParagraph"/>
                          <w:spacing w:before="11"/>
                          <w:rPr>
                            <w:sz w:val="23"/>
                          </w:rPr>
                        </w:pPr>
                      </w:p>
                      <w:p w14:paraId="4AAF6B7E" w14:textId="77777777" w:rsidR="005B1E76" w:rsidRDefault="00EC16DA">
                        <w:pPr>
                          <w:pStyle w:val="TableParagraph"/>
                          <w:ind w:left="436"/>
                          <w:rPr>
                            <w:b/>
                            <w:sz w:val="20"/>
                          </w:rPr>
                        </w:pPr>
                        <w:r>
                          <w:rPr>
                            <w:b/>
                            <w:color w:val="1C1731"/>
                            <w:sz w:val="20"/>
                          </w:rPr>
                          <w:t>col%</w:t>
                        </w:r>
                        <w:r>
                          <w:rPr>
                            <w:b/>
                            <w:color w:val="1C1731"/>
                            <w:spacing w:val="25"/>
                            <w:sz w:val="20"/>
                          </w:rPr>
                          <w:t xml:space="preserve"> </w:t>
                        </w:r>
                        <w:r>
                          <w:rPr>
                            <w:b/>
                            <w:color w:val="1C1731"/>
                            <w:spacing w:val="-5"/>
                            <w:sz w:val="20"/>
                          </w:rPr>
                          <w:t>(n)</w:t>
                        </w:r>
                      </w:p>
                    </w:tc>
                  </w:tr>
                  <w:tr w:rsidR="005B1E76" w14:paraId="786D7FC4" w14:textId="77777777">
                    <w:trPr>
                      <w:trHeight w:val="585"/>
                    </w:trPr>
                    <w:tc>
                      <w:tcPr>
                        <w:tcW w:w="5346" w:type="dxa"/>
                        <w:tcBorders>
                          <w:top w:val="single" w:sz="4" w:space="0" w:color="BFBFBF"/>
                          <w:bottom w:val="single" w:sz="4" w:space="0" w:color="BFBFBF"/>
                        </w:tcBorders>
                      </w:tcPr>
                      <w:p w14:paraId="283832EA" w14:textId="77777777" w:rsidR="005B1E76" w:rsidRDefault="00EC16DA">
                        <w:pPr>
                          <w:pStyle w:val="TableParagraph"/>
                          <w:tabs>
                            <w:tab w:val="left" w:pos="3651"/>
                          </w:tabs>
                          <w:spacing w:before="38"/>
                          <w:ind w:left="80"/>
                          <w:rPr>
                            <w:sz w:val="20"/>
                          </w:rPr>
                        </w:pPr>
                        <w:r>
                          <w:rPr>
                            <w:color w:val="1C1731"/>
                            <w:sz w:val="20"/>
                          </w:rPr>
                          <w:t>1.</w:t>
                        </w:r>
                        <w:r>
                          <w:rPr>
                            <w:color w:val="1C1731"/>
                            <w:spacing w:val="26"/>
                            <w:sz w:val="20"/>
                          </w:rPr>
                          <w:t xml:space="preserve"> </w:t>
                        </w:r>
                        <w:r>
                          <w:rPr>
                            <w:color w:val="1C1731"/>
                            <w:sz w:val="20"/>
                          </w:rPr>
                          <w:t>Because</w:t>
                        </w:r>
                        <w:r>
                          <w:rPr>
                            <w:color w:val="1C1731"/>
                            <w:spacing w:val="27"/>
                            <w:sz w:val="20"/>
                          </w:rPr>
                          <w:t xml:space="preserve"> </w:t>
                        </w:r>
                        <w:r>
                          <w:rPr>
                            <w:color w:val="1C1731"/>
                            <w:sz w:val="20"/>
                          </w:rPr>
                          <w:t>I</w:t>
                        </w:r>
                        <w:r>
                          <w:rPr>
                            <w:color w:val="1C1731"/>
                            <w:spacing w:val="27"/>
                            <w:sz w:val="20"/>
                          </w:rPr>
                          <w:t xml:space="preserve"> </w:t>
                        </w:r>
                        <w:r>
                          <w:rPr>
                            <w:color w:val="1C1731"/>
                            <w:sz w:val="20"/>
                          </w:rPr>
                          <w:t>wanted</w:t>
                        </w:r>
                        <w:r>
                          <w:rPr>
                            <w:color w:val="1C1731"/>
                            <w:spacing w:val="27"/>
                            <w:sz w:val="20"/>
                          </w:rPr>
                          <w:t xml:space="preserve"> </w:t>
                        </w:r>
                        <w:r>
                          <w:rPr>
                            <w:color w:val="1C1731"/>
                            <w:sz w:val="20"/>
                          </w:rPr>
                          <w:t>a</w:t>
                        </w:r>
                        <w:r>
                          <w:rPr>
                            <w:color w:val="1C1731"/>
                            <w:spacing w:val="27"/>
                            <w:sz w:val="20"/>
                          </w:rPr>
                          <w:t xml:space="preserve"> </w:t>
                        </w:r>
                        <w:r>
                          <w:rPr>
                            <w:color w:val="1C1731"/>
                            <w:sz w:val="20"/>
                          </w:rPr>
                          <w:t>rare</w:t>
                        </w:r>
                        <w:r>
                          <w:rPr>
                            <w:color w:val="1C1731"/>
                            <w:spacing w:val="27"/>
                            <w:sz w:val="20"/>
                          </w:rPr>
                          <w:t xml:space="preserve"> </w:t>
                        </w:r>
                        <w:r>
                          <w:rPr>
                            <w:color w:val="1C1731"/>
                            <w:sz w:val="20"/>
                          </w:rPr>
                          <w:t>item</w:t>
                        </w:r>
                        <w:r>
                          <w:rPr>
                            <w:color w:val="1C1731"/>
                            <w:spacing w:val="27"/>
                            <w:sz w:val="20"/>
                          </w:rPr>
                          <w:t xml:space="preserve"> </w:t>
                        </w:r>
                        <w:r>
                          <w:rPr>
                            <w:color w:val="1C1731"/>
                            <w:spacing w:val="-5"/>
                            <w:sz w:val="20"/>
                          </w:rPr>
                          <w:t>in</w:t>
                        </w:r>
                        <w:r>
                          <w:rPr>
                            <w:color w:val="1C1731"/>
                            <w:sz w:val="20"/>
                          </w:rPr>
                          <w:tab/>
                        </w:r>
                        <w:r>
                          <w:rPr>
                            <w:color w:val="1C1731"/>
                            <w:position w:val="-13"/>
                            <w:sz w:val="20"/>
                          </w:rPr>
                          <w:t>65.3%</w:t>
                        </w:r>
                        <w:r>
                          <w:rPr>
                            <w:color w:val="1C1731"/>
                            <w:spacing w:val="36"/>
                            <w:position w:val="-13"/>
                            <w:sz w:val="20"/>
                          </w:rPr>
                          <w:t xml:space="preserve"> </w:t>
                        </w:r>
                        <w:r>
                          <w:rPr>
                            <w:color w:val="1C1731"/>
                            <w:spacing w:val="-4"/>
                            <w:position w:val="-13"/>
                            <w:sz w:val="20"/>
                          </w:rPr>
                          <w:t>(47)</w:t>
                        </w:r>
                      </w:p>
                    </w:tc>
                    <w:tc>
                      <w:tcPr>
                        <w:tcW w:w="2018" w:type="dxa"/>
                        <w:tcBorders>
                          <w:top w:val="single" w:sz="4" w:space="0" w:color="BFBFBF"/>
                          <w:bottom w:val="single" w:sz="4" w:space="0" w:color="BFBFBF"/>
                        </w:tcBorders>
                      </w:tcPr>
                      <w:p w14:paraId="0F05F707" w14:textId="77777777" w:rsidR="005B1E76" w:rsidRDefault="00EC16DA">
                        <w:pPr>
                          <w:pStyle w:val="TableParagraph"/>
                          <w:spacing w:before="178"/>
                          <w:ind w:left="328"/>
                          <w:rPr>
                            <w:sz w:val="20"/>
                          </w:rPr>
                        </w:pPr>
                        <w:r>
                          <w:rPr>
                            <w:color w:val="1C1731"/>
                            <w:sz w:val="20"/>
                          </w:rPr>
                          <w:t>70.1%</w:t>
                        </w:r>
                        <w:r>
                          <w:rPr>
                            <w:color w:val="1C1731"/>
                            <w:spacing w:val="34"/>
                            <w:sz w:val="20"/>
                          </w:rPr>
                          <w:t xml:space="preserve"> </w:t>
                        </w:r>
                        <w:r>
                          <w:rPr>
                            <w:color w:val="1C1731"/>
                            <w:spacing w:val="-4"/>
                            <w:sz w:val="20"/>
                          </w:rPr>
                          <w:t>(54)</w:t>
                        </w:r>
                      </w:p>
                    </w:tc>
                    <w:tc>
                      <w:tcPr>
                        <w:tcW w:w="2556" w:type="dxa"/>
                        <w:tcBorders>
                          <w:top w:val="single" w:sz="4" w:space="0" w:color="BFBFBF"/>
                          <w:bottom w:val="single" w:sz="4" w:space="0" w:color="BFBFBF"/>
                        </w:tcBorders>
                      </w:tcPr>
                      <w:p w14:paraId="72E28DF9" w14:textId="77777777" w:rsidR="005B1E76" w:rsidRDefault="00EC16DA">
                        <w:pPr>
                          <w:pStyle w:val="TableParagraph"/>
                          <w:spacing w:before="178"/>
                          <w:ind w:left="436"/>
                          <w:rPr>
                            <w:sz w:val="20"/>
                          </w:rPr>
                        </w:pPr>
                        <w:r>
                          <w:rPr>
                            <w:color w:val="1C1731"/>
                            <w:sz w:val="20"/>
                          </w:rPr>
                          <w:t>67.8%</w:t>
                        </w:r>
                        <w:r>
                          <w:rPr>
                            <w:color w:val="1C1731"/>
                            <w:spacing w:val="34"/>
                            <w:sz w:val="20"/>
                          </w:rPr>
                          <w:t xml:space="preserve"> </w:t>
                        </w:r>
                        <w:r>
                          <w:rPr>
                            <w:color w:val="1C1731"/>
                            <w:spacing w:val="-2"/>
                            <w:sz w:val="20"/>
                          </w:rPr>
                          <w:t>(101)</w:t>
                        </w:r>
                      </w:p>
                    </w:tc>
                  </w:tr>
                  <w:tr w:rsidR="005B1E76" w14:paraId="777FCFA2" w14:textId="77777777">
                    <w:trPr>
                      <w:trHeight w:val="812"/>
                    </w:trPr>
                    <w:tc>
                      <w:tcPr>
                        <w:tcW w:w="5346" w:type="dxa"/>
                        <w:tcBorders>
                          <w:top w:val="single" w:sz="4" w:space="0" w:color="BFBFBF"/>
                          <w:bottom w:val="single" w:sz="4" w:space="0" w:color="BFBFBF"/>
                        </w:tcBorders>
                      </w:tcPr>
                      <w:p w14:paraId="1BCB7B37" w14:textId="77777777" w:rsidR="005B1E76" w:rsidRDefault="00EC16DA">
                        <w:pPr>
                          <w:pStyle w:val="TableParagraph"/>
                          <w:tabs>
                            <w:tab w:val="left" w:pos="3651"/>
                          </w:tabs>
                          <w:spacing w:before="151"/>
                          <w:ind w:left="80"/>
                          <w:rPr>
                            <w:sz w:val="20"/>
                          </w:rPr>
                        </w:pPr>
                        <w:r>
                          <w:rPr>
                            <w:color w:val="1C1731"/>
                            <w:sz w:val="20"/>
                          </w:rPr>
                          <w:t>2.</w:t>
                        </w:r>
                        <w:r>
                          <w:rPr>
                            <w:color w:val="1C1731"/>
                            <w:spacing w:val="27"/>
                            <w:sz w:val="20"/>
                          </w:rPr>
                          <w:t xml:space="preserve"> </w:t>
                        </w:r>
                        <w:r>
                          <w:rPr>
                            <w:color w:val="1C1731"/>
                            <w:sz w:val="20"/>
                          </w:rPr>
                          <w:t>Because</w:t>
                        </w:r>
                        <w:r>
                          <w:rPr>
                            <w:color w:val="1C1731"/>
                            <w:spacing w:val="28"/>
                            <w:sz w:val="20"/>
                          </w:rPr>
                          <w:t xml:space="preserve"> </w:t>
                        </w:r>
                        <w:r>
                          <w:rPr>
                            <w:color w:val="1C1731"/>
                            <w:sz w:val="20"/>
                          </w:rPr>
                          <w:t>it</w:t>
                        </w:r>
                        <w:r>
                          <w:rPr>
                            <w:color w:val="1C1731"/>
                            <w:spacing w:val="27"/>
                            <w:sz w:val="20"/>
                          </w:rPr>
                          <w:t xml:space="preserve"> </w:t>
                        </w:r>
                        <w:r>
                          <w:rPr>
                            <w:color w:val="1C1731"/>
                            <w:sz w:val="20"/>
                          </w:rPr>
                          <w:t>would</w:t>
                        </w:r>
                        <w:r>
                          <w:rPr>
                            <w:color w:val="1C1731"/>
                            <w:spacing w:val="28"/>
                            <w:sz w:val="20"/>
                          </w:rPr>
                          <w:t xml:space="preserve"> </w:t>
                        </w:r>
                        <w:r>
                          <w:rPr>
                            <w:color w:val="1C1731"/>
                            <w:sz w:val="20"/>
                          </w:rPr>
                          <w:t>help</w:t>
                        </w:r>
                        <w:r>
                          <w:rPr>
                            <w:color w:val="1C1731"/>
                            <w:spacing w:val="27"/>
                            <w:sz w:val="20"/>
                          </w:rPr>
                          <w:t xml:space="preserve"> </w:t>
                        </w:r>
                        <w:r>
                          <w:rPr>
                            <w:color w:val="1C1731"/>
                            <w:sz w:val="20"/>
                          </w:rPr>
                          <w:t>me</w:t>
                        </w:r>
                        <w:r>
                          <w:rPr>
                            <w:color w:val="1C1731"/>
                            <w:spacing w:val="28"/>
                            <w:sz w:val="20"/>
                          </w:rPr>
                          <w:t xml:space="preserve"> </w:t>
                        </w:r>
                        <w:r>
                          <w:rPr>
                            <w:color w:val="1C1731"/>
                            <w:spacing w:val="-5"/>
                            <w:sz w:val="20"/>
                          </w:rPr>
                          <w:t>get</w:t>
                        </w:r>
                        <w:r>
                          <w:rPr>
                            <w:color w:val="1C1731"/>
                            <w:sz w:val="20"/>
                          </w:rPr>
                          <w:tab/>
                        </w:r>
                        <w:r>
                          <w:rPr>
                            <w:color w:val="1C1731"/>
                            <w:position w:val="-13"/>
                            <w:sz w:val="20"/>
                          </w:rPr>
                          <w:t>22.2%</w:t>
                        </w:r>
                        <w:r>
                          <w:rPr>
                            <w:color w:val="1C1731"/>
                            <w:spacing w:val="36"/>
                            <w:position w:val="-13"/>
                            <w:sz w:val="20"/>
                          </w:rPr>
                          <w:t xml:space="preserve"> </w:t>
                        </w:r>
                        <w:r>
                          <w:rPr>
                            <w:color w:val="1C1731"/>
                            <w:spacing w:val="-4"/>
                            <w:position w:val="-13"/>
                            <w:sz w:val="20"/>
                          </w:rPr>
                          <w:t>(16)</w:t>
                        </w:r>
                      </w:p>
                    </w:tc>
                    <w:tc>
                      <w:tcPr>
                        <w:tcW w:w="2018" w:type="dxa"/>
                        <w:tcBorders>
                          <w:top w:val="single" w:sz="4" w:space="0" w:color="BFBFBF"/>
                          <w:bottom w:val="single" w:sz="4" w:space="0" w:color="BFBFBF"/>
                        </w:tcBorders>
                      </w:tcPr>
                      <w:p w14:paraId="6842ADF1" w14:textId="77777777" w:rsidR="005B1E76" w:rsidRDefault="005B1E76">
                        <w:pPr>
                          <w:pStyle w:val="TableParagraph"/>
                          <w:spacing w:before="4"/>
                          <w:rPr>
                            <w:sz w:val="25"/>
                          </w:rPr>
                        </w:pPr>
                      </w:p>
                      <w:p w14:paraId="6117E2E5" w14:textId="77777777" w:rsidR="005B1E76" w:rsidRDefault="00EC16DA">
                        <w:pPr>
                          <w:pStyle w:val="TableParagraph"/>
                          <w:ind w:left="328"/>
                          <w:rPr>
                            <w:sz w:val="20"/>
                          </w:rPr>
                        </w:pPr>
                        <w:r>
                          <w:rPr>
                            <w:color w:val="1C1731"/>
                            <w:sz w:val="20"/>
                          </w:rPr>
                          <w:t>23.4%</w:t>
                        </w:r>
                        <w:r>
                          <w:rPr>
                            <w:color w:val="1C1731"/>
                            <w:spacing w:val="34"/>
                            <w:sz w:val="20"/>
                          </w:rPr>
                          <w:t xml:space="preserve"> </w:t>
                        </w:r>
                        <w:r>
                          <w:rPr>
                            <w:color w:val="1C1731"/>
                            <w:spacing w:val="-4"/>
                            <w:sz w:val="20"/>
                          </w:rPr>
                          <w:t>(18)</w:t>
                        </w:r>
                      </w:p>
                    </w:tc>
                    <w:tc>
                      <w:tcPr>
                        <w:tcW w:w="2556" w:type="dxa"/>
                        <w:tcBorders>
                          <w:top w:val="single" w:sz="4" w:space="0" w:color="BFBFBF"/>
                          <w:bottom w:val="single" w:sz="4" w:space="0" w:color="BFBFBF"/>
                        </w:tcBorders>
                      </w:tcPr>
                      <w:p w14:paraId="6C685E0E" w14:textId="77777777" w:rsidR="005B1E76" w:rsidRDefault="005B1E76">
                        <w:pPr>
                          <w:pStyle w:val="TableParagraph"/>
                          <w:spacing w:before="4"/>
                          <w:rPr>
                            <w:sz w:val="25"/>
                          </w:rPr>
                        </w:pPr>
                      </w:p>
                      <w:p w14:paraId="7AED2A61" w14:textId="77777777" w:rsidR="005B1E76" w:rsidRDefault="00EC16DA">
                        <w:pPr>
                          <w:pStyle w:val="TableParagraph"/>
                          <w:ind w:left="436"/>
                          <w:rPr>
                            <w:sz w:val="20"/>
                          </w:rPr>
                        </w:pPr>
                        <w:r>
                          <w:rPr>
                            <w:color w:val="1C1731"/>
                            <w:sz w:val="20"/>
                          </w:rPr>
                          <w:t>22.8%</w:t>
                        </w:r>
                        <w:r>
                          <w:rPr>
                            <w:color w:val="1C1731"/>
                            <w:spacing w:val="34"/>
                            <w:sz w:val="20"/>
                          </w:rPr>
                          <w:t xml:space="preserve"> </w:t>
                        </w:r>
                        <w:r>
                          <w:rPr>
                            <w:color w:val="1C1731"/>
                            <w:spacing w:val="-4"/>
                            <w:sz w:val="20"/>
                          </w:rPr>
                          <w:t>(34)</w:t>
                        </w:r>
                      </w:p>
                    </w:tc>
                  </w:tr>
                  <w:tr w:rsidR="005B1E76" w14:paraId="3DE89394" w14:textId="77777777">
                    <w:trPr>
                      <w:trHeight w:val="528"/>
                    </w:trPr>
                    <w:tc>
                      <w:tcPr>
                        <w:tcW w:w="5346" w:type="dxa"/>
                        <w:tcBorders>
                          <w:top w:val="single" w:sz="4" w:space="0" w:color="BFBFBF"/>
                          <w:bottom w:val="single" w:sz="4" w:space="0" w:color="BFBFBF"/>
                        </w:tcBorders>
                      </w:tcPr>
                      <w:p w14:paraId="7D4D788D" w14:textId="77777777" w:rsidR="005B1E76" w:rsidRDefault="00EC16DA">
                        <w:pPr>
                          <w:pStyle w:val="TableParagraph"/>
                          <w:tabs>
                            <w:tab w:val="left" w:pos="3651"/>
                          </w:tabs>
                          <w:spacing w:before="150"/>
                          <w:ind w:left="80"/>
                          <w:rPr>
                            <w:sz w:val="20"/>
                          </w:rPr>
                        </w:pPr>
                        <w:r>
                          <w:rPr>
                            <w:color w:val="1C1731"/>
                            <w:sz w:val="20"/>
                          </w:rPr>
                          <w:t>3.</w:t>
                        </w:r>
                        <w:r>
                          <w:rPr>
                            <w:color w:val="1C1731"/>
                            <w:spacing w:val="30"/>
                            <w:sz w:val="20"/>
                          </w:rPr>
                          <w:t xml:space="preserve"> </w:t>
                        </w:r>
                        <w:r>
                          <w:rPr>
                            <w:color w:val="1C1731"/>
                            <w:sz w:val="20"/>
                          </w:rPr>
                          <w:t>Because</w:t>
                        </w:r>
                        <w:r>
                          <w:rPr>
                            <w:color w:val="1C1731"/>
                            <w:spacing w:val="30"/>
                            <w:sz w:val="20"/>
                          </w:rPr>
                          <w:t xml:space="preserve"> </w:t>
                        </w:r>
                        <w:r>
                          <w:rPr>
                            <w:color w:val="1C1731"/>
                            <w:sz w:val="20"/>
                          </w:rPr>
                          <w:t>it</w:t>
                        </w:r>
                        <w:r>
                          <w:rPr>
                            <w:color w:val="1C1731"/>
                            <w:spacing w:val="30"/>
                            <w:sz w:val="20"/>
                          </w:rPr>
                          <w:t xml:space="preserve"> </w:t>
                        </w:r>
                        <w:r>
                          <w:rPr>
                            <w:color w:val="1C1731"/>
                            <w:sz w:val="20"/>
                          </w:rPr>
                          <w:t>seemed</w:t>
                        </w:r>
                        <w:r>
                          <w:rPr>
                            <w:color w:val="1C1731"/>
                            <w:spacing w:val="30"/>
                            <w:sz w:val="20"/>
                          </w:rPr>
                          <w:t xml:space="preserve"> </w:t>
                        </w:r>
                        <w:r>
                          <w:rPr>
                            <w:color w:val="1C1731"/>
                            <w:sz w:val="20"/>
                          </w:rPr>
                          <w:t>like</w:t>
                        </w:r>
                        <w:r>
                          <w:rPr>
                            <w:color w:val="1C1731"/>
                            <w:spacing w:val="30"/>
                            <w:sz w:val="20"/>
                          </w:rPr>
                          <w:t xml:space="preserve"> </w:t>
                        </w:r>
                        <w:r>
                          <w:rPr>
                            <w:color w:val="1C1731"/>
                            <w:spacing w:val="-5"/>
                            <w:sz w:val="20"/>
                          </w:rPr>
                          <w:t>fun</w:t>
                        </w:r>
                        <w:r>
                          <w:rPr>
                            <w:color w:val="1C1731"/>
                            <w:sz w:val="20"/>
                          </w:rPr>
                          <w:tab/>
                          <w:t>25.0%</w:t>
                        </w:r>
                        <w:r>
                          <w:rPr>
                            <w:color w:val="1C1731"/>
                            <w:spacing w:val="36"/>
                            <w:sz w:val="20"/>
                          </w:rPr>
                          <w:t xml:space="preserve"> </w:t>
                        </w:r>
                        <w:r>
                          <w:rPr>
                            <w:color w:val="1C1731"/>
                            <w:spacing w:val="-4"/>
                            <w:sz w:val="20"/>
                          </w:rPr>
                          <w:t>(18)</w:t>
                        </w:r>
                      </w:p>
                    </w:tc>
                    <w:tc>
                      <w:tcPr>
                        <w:tcW w:w="2018" w:type="dxa"/>
                        <w:tcBorders>
                          <w:top w:val="single" w:sz="4" w:space="0" w:color="BFBFBF"/>
                          <w:bottom w:val="single" w:sz="4" w:space="0" w:color="BFBFBF"/>
                        </w:tcBorders>
                      </w:tcPr>
                      <w:p w14:paraId="2016BF6C" w14:textId="77777777" w:rsidR="005B1E76" w:rsidRDefault="00EC16DA">
                        <w:pPr>
                          <w:pStyle w:val="TableParagraph"/>
                          <w:spacing w:before="150"/>
                          <w:ind w:left="328"/>
                          <w:rPr>
                            <w:sz w:val="20"/>
                          </w:rPr>
                        </w:pPr>
                        <w:r>
                          <w:rPr>
                            <w:color w:val="1C1731"/>
                            <w:sz w:val="20"/>
                          </w:rPr>
                          <w:t>24.7%</w:t>
                        </w:r>
                        <w:r>
                          <w:rPr>
                            <w:color w:val="1C1731"/>
                            <w:spacing w:val="34"/>
                            <w:sz w:val="20"/>
                          </w:rPr>
                          <w:t xml:space="preserve"> </w:t>
                        </w:r>
                        <w:r>
                          <w:rPr>
                            <w:color w:val="1C1731"/>
                            <w:spacing w:val="-4"/>
                            <w:sz w:val="20"/>
                          </w:rPr>
                          <w:t>(19)</w:t>
                        </w:r>
                      </w:p>
                    </w:tc>
                    <w:tc>
                      <w:tcPr>
                        <w:tcW w:w="2556" w:type="dxa"/>
                        <w:tcBorders>
                          <w:top w:val="single" w:sz="4" w:space="0" w:color="BFBFBF"/>
                          <w:bottom w:val="single" w:sz="4" w:space="0" w:color="BFBFBF"/>
                        </w:tcBorders>
                      </w:tcPr>
                      <w:p w14:paraId="23BA5200" w14:textId="77777777" w:rsidR="005B1E76" w:rsidRDefault="00EC16DA">
                        <w:pPr>
                          <w:pStyle w:val="TableParagraph"/>
                          <w:spacing w:before="150"/>
                          <w:ind w:left="436"/>
                          <w:rPr>
                            <w:sz w:val="20"/>
                          </w:rPr>
                        </w:pPr>
                        <w:r>
                          <w:rPr>
                            <w:color w:val="1C1731"/>
                            <w:sz w:val="20"/>
                          </w:rPr>
                          <w:t>24.8%</w:t>
                        </w:r>
                        <w:r>
                          <w:rPr>
                            <w:color w:val="1C1731"/>
                            <w:spacing w:val="34"/>
                            <w:sz w:val="20"/>
                          </w:rPr>
                          <w:t xml:space="preserve"> </w:t>
                        </w:r>
                        <w:r>
                          <w:rPr>
                            <w:color w:val="1C1731"/>
                            <w:spacing w:val="-4"/>
                            <w:sz w:val="20"/>
                          </w:rPr>
                          <w:t>(37)</w:t>
                        </w:r>
                      </w:p>
                    </w:tc>
                  </w:tr>
                  <w:tr w:rsidR="005B1E76" w14:paraId="35370327" w14:textId="77777777">
                    <w:trPr>
                      <w:trHeight w:val="585"/>
                    </w:trPr>
                    <w:tc>
                      <w:tcPr>
                        <w:tcW w:w="5346" w:type="dxa"/>
                        <w:tcBorders>
                          <w:top w:val="single" w:sz="4" w:space="0" w:color="BFBFBF"/>
                          <w:bottom w:val="single" w:sz="4" w:space="0" w:color="BFBFBF"/>
                        </w:tcBorders>
                      </w:tcPr>
                      <w:p w14:paraId="1E727CD8" w14:textId="77777777" w:rsidR="005B1E76" w:rsidRDefault="00EC16DA">
                        <w:pPr>
                          <w:pStyle w:val="TableParagraph"/>
                          <w:tabs>
                            <w:tab w:val="left" w:pos="3651"/>
                          </w:tabs>
                          <w:spacing w:before="38"/>
                          <w:ind w:left="80"/>
                          <w:rPr>
                            <w:sz w:val="20"/>
                          </w:rPr>
                        </w:pPr>
                        <w:r>
                          <w:rPr>
                            <w:color w:val="1C1731"/>
                            <w:sz w:val="20"/>
                          </w:rPr>
                          <w:t>4.</w:t>
                        </w:r>
                        <w:r>
                          <w:rPr>
                            <w:color w:val="1C1731"/>
                            <w:spacing w:val="27"/>
                            <w:sz w:val="20"/>
                          </w:rPr>
                          <w:t xml:space="preserve"> </w:t>
                        </w:r>
                        <w:r>
                          <w:rPr>
                            <w:color w:val="1C1731"/>
                            <w:sz w:val="20"/>
                          </w:rPr>
                          <w:t>Because</w:t>
                        </w:r>
                        <w:r>
                          <w:rPr>
                            <w:color w:val="1C1731"/>
                            <w:spacing w:val="27"/>
                            <w:sz w:val="20"/>
                          </w:rPr>
                          <w:t xml:space="preserve"> </w:t>
                        </w:r>
                        <w:r>
                          <w:rPr>
                            <w:color w:val="1C1731"/>
                            <w:sz w:val="20"/>
                          </w:rPr>
                          <w:t>it</w:t>
                        </w:r>
                        <w:r>
                          <w:rPr>
                            <w:color w:val="1C1731"/>
                            <w:spacing w:val="27"/>
                            <w:sz w:val="20"/>
                          </w:rPr>
                          <w:t xml:space="preserve"> </w:t>
                        </w:r>
                        <w:r>
                          <w:rPr>
                            <w:color w:val="1C1731"/>
                            <w:sz w:val="20"/>
                          </w:rPr>
                          <w:t>would</w:t>
                        </w:r>
                        <w:r>
                          <w:rPr>
                            <w:color w:val="1C1731"/>
                            <w:spacing w:val="27"/>
                            <w:sz w:val="20"/>
                          </w:rPr>
                          <w:t xml:space="preserve"> </w:t>
                        </w:r>
                        <w:r>
                          <w:rPr>
                            <w:color w:val="1C1731"/>
                            <w:sz w:val="20"/>
                          </w:rPr>
                          <w:t>give</w:t>
                        </w:r>
                        <w:r>
                          <w:rPr>
                            <w:color w:val="1C1731"/>
                            <w:spacing w:val="27"/>
                            <w:sz w:val="20"/>
                          </w:rPr>
                          <w:t xml:space="preserve"> </w:t>
                        </w:r>
                        <w:r>
                          <w:rPr>
                            <w:color w:val="1C1731"/>
                            <w:sz w:val="20"/>
                          </w:rPr>
                          <w:t>me</w:t>
                        </w:r>
                        <w:r>
                          <w:rPr>
                            <w:color w:val="1C1731"/>
                            <w:spacing w:val="27"/>
                            <w:sz w:val="20"/>
                          </w:rPr>
                          <w:t xml:space="preserve"> </w:t>
                        </w:r>
                        <w:r>
                          <w:rPr>
                            <w:color w:val="1C1731"/>
                            <w:spacing w:val="-5"/>
                            <w:sz w:val="20"/>
                          </w:rPr>
                          <w:t>an</w:t>
                        </w:r>
                        <w:r>
                          <w:rPr>
                            <w:color w:val="1C1731"/>
                            <w:sz w:val="20"/>
                          </w:rPr>
                          <w:tab/>
                        </w:r>
                        <w:r>
                          <w:rPr>
                            <w:color w:val="1C1731"/>
                            <w:position w:val="-13"/>
                            <w:sz w:val="20"/>
                          </w:rPr>
                          <w:t>20.8%</w:t>
                        </w:r>
                        <w:r>
                          <w:rPr>
                            <w:color w:val="1C1731"/>
                            <w:spacing w:val="36"/>
                            <w:position w:val="-13"/>
                            <w:sz w:val="20"/>
                          </w:rPr>
                          <w:t xml:space="preserve"> </w:t>
                        </w:r>
                        <w:r>
                          <w:rPr>
                            <w:color w:val="1C1731"/>
                            <w:spacing w:val="-4"/>
                            <w:position w:val="-13"/>
                            <w:sz w:val="20"/>
                          </w:rPr>
                          <w:t>(15)</w:t>
                        </w:r>
                      </w:p>
                    </w:tc>
                    <w:tc>
                      <w:tcPr>
                        <w:tcW w:w="2018" w:type="dxa"/>
                        <w:tcBorders>
                          <w:top w:val="single" w:sz="4" w:space="0" w:color="BFBFBF"/>
                          <w:bottom w:val="single" w:sz="4" w:space="0" w:color="BFBFBF"/>
                        </w:tcBorders>
                      </w:tcPr>
                      <w:p w14:paraId="292C2969" w14:textId="77777777" w:rsidR="005B1E76" w:rsidRDefault="00EC16DA">
                        <w:pPr>
                          <w:pStyle w:val="TableParagraph"/>
                          <w:spacing w:before="178"/>
                          <w:ind w:left="328"/>
                          <w:rPr>
                            <w:sz w:val="20"/>
                          </w:rPr>
                        </w:pPr>
                        <w:r>
                          <w:rPr>
                            <w:color w:val="1C1731"/>
                            <w:sz w:val="20"/>
                          </w:rPr>
                          <w:t>16.9%</w:t>
                        </w:r>
                        <w:r>
                          <w:rPr>
                            <w:color w:val="1C1731"/>
                            <w:spacing w:val="34"/>
                            <w:sz w:val="20"/>
                          </w:rPr>
                          <w:t xml:space="preserve"> </w:t>
                        </w:r>
                        <w:r>
                          <w:rPr>
                            <w:color w:val="1C1731"/>
                            <w:spacing w:val="-4"/>
                            <w:sz w:val="20"/>
                          </w:rPr>
                          <w:t>(13)</w:t>
                        </w:r>
                      </w:p>
                    </w:tc>
                    <w:tc>
                      <w:tcPr>
                        <w:tcW w:w="2556" w:type="dxa"/>
                        <w:tcBorders>
                          <w:top w:val="single" w:sz="4" w:space="0" w:color="BFBFBF"/>
                          <w:bottom w:val="single" w:sz="4" w:space="0" w:color="BFBFBF"/>
                        </w:tcBorders>
                      </w:tcPr>
                      <w:p w14:paraId="1E3D6ACD" w14:textId="77777777" w:rsidR="005B1E76" w:rsidRDefault="00EC16DA">
                        <w:pPr>
                          <w:pStyle w:val="TableParagraph"/>
                          <w:spacing w:before="178"/>
                          <w:ind w:left="436"/>
                          <w:rPr>
                            <w:sz w:val="20"/>
                          </w:rPr>
                        </w:pPr>
                        <w:r>
                          <w:rPr>
                            <w:color w:val="1C1731"/>
                            <w:sz w:val="20"/>
                          </w:rPr>
                          <w:t>18.8%</w:t>
                        </w:r>
                        <w:r>
                          <w:rPr>
                            <w:color w:val="1C1731"/>
                            <w:spacing w:val="34"/>
                            <w:sz w:val="20"/>
                          </w:rPr>
                          <w:t xml:space="preserve"> </w:t>
                        </w:r>
                        <w:r>
                          <w:rPr>
                            <w:color w:val="1C1731"/>
                            <w:spacing w:val="-4"/>
                            <w:sz w:val="20"/>
                          </w:rPr>
                          <w:t>(28)</w:t>
                        </w:r>
                      </w:p>
                    </w:tc>
                  </w:tr>
                  <w:tr w:rsidR="005B1E76" w14:paraId="7F976C82" w14:textId="77777777">
                    <w:trPr>
                      <w:trHeight w:val="585"/>
                    </w:trPr>
                    <w:tc>
                      <w:tcPr>
                        <w:tcW w:w="5346" w:type="dxa"/>
                        <w:tcBorders>
                          <w:top w:val="single" w:sz="4" w:space="0" w:color="BFBFBF"/>
                          <w:bottom w:val="single" w:sz="4" w:space="0" w:color="BFBFBF"/>
                        </w:tcBorders>
                      </w:tcPr>
                      <w:p w14:paraId="1A80D05A" w14:textId="77777777" w:rsidR="005B1E76" w:rsidRDefault="00EC16DA">
                        <w:pPr>
                          <w:pStyle w:val="TableParagraph"/>
                          <w:tabs>
                            <w:tab w:val="left" w:pos="3651"/>
                          </w:tabs>
                          <w:spacing w:before="38"/>
                          <w:ind w:left="80"/>
                          <w:rPr>
                            <w:sz w:val="20"/>
                          </w:rPr>
                        </w:pPr>
                        <w:r>
                          <w:rPr>
                            <w:color w:val="1C1731"/>
                            <w:sz w:val="20"/>
                          </w:rPr>
                          <w:t>5.</w:t>
                        </w:r>
                        <w:r>
                          <w:rPr>
                            <w:color w:val="1C1731"/>
                            <w:spacing w:val="23"/>
                            <w:sz w:val="20"/>
                          </w:rPr>
                          <w:t xml:space="preserve"> </w:t>
                        </w:r>
                        <w:r>
                          <w:rPr>
                            <w:color w:val="1C1731"/>
                            <w:sz w:val="20"/>
                          </w:rPr>
                          <w:t>No</w:t>
                        </w:r>
                        <w:r>
                          <w:rPr>
                            <w:color w:val="1C1731"/>
                            <w:spacing w:val="26"/>
                            <w:sz w:val="20"/>
                          </w:rPr>
                          <w:t xml:space="preserve"> </w:t>
                        </w:r>
                        <w:r>
                          <w:rPr>
                            <w:color w:val="1C1731"/>
                            <w:sz w:val="20"/>
                          </w:rPr>
                          <w:t>reason,</w:t>
                        </w:r>
                        <w:r>
                          <w:rPr>
                            <w:color w:val="1C1731"/>
                            <w:spacing w:val="26"/>
                            <w:sz w:val="20"/>
                          </w:rPr>
                          <w:t xml:space="preserve"> </w:t>
                        </w:r>
                        <w:r>
                          <w:rPr>
                            <w:color w:val="1C1731"/>
                            <w:sz w:val="20"/>
                          </w:rPr>
                          <w:t>I</w:t>
                        </w:r>
                        <w:r>
                          <w:rPr>
                            <w:color w:val="1C1731"/>
                            <w:spacing w:val="26"/>
                            <w:sz w:val="20"/>
                          </w:rPr>
                          <w:t xml:space="preserve"> </w:t>
                        </w:r>
                        <w:r>
                          <w:rPr>
                            <w:color w:val="1C1731"/>
                            <w:sz w:val="20"/>
                          </w:rPr>
                          <w:t>just</w:t>
                        </w:r>
                        <w:r>
                          <w:rPr>
                            <w:color w:val="1C1731"/>
                            <w:spacing w:val="26"/>
                            <w:sz w:val="20"/>
                          </w:rPr>
                          <w:t xml:space="preserve"> </w:t>
                        </w:r>
                        <w:r>
                          <w:rPr>
                            <w:color w:val="1C1731"/>
                            <w:sz w:val="20"/>
                          </w:rPr>
                          <w:t>wanted</w:t>
                        </w:r>
                        <w:r>
                          <w:rPr>
                            <w:color w:val="1C1731"/>
                            <w:spacing w:val="26"/>
                            <w:sz w:val="20"/>
                          </w:rPr>
                          <w:t xml:space="preserve"> </w:t>
                        </w:r>
                        <w:r>
                          <w:rPr>
                            <w:color w:val="1C1731"/>
                            <w:sz w:val="20"/>
                          </w:rPr>
                          <w:t>to</w:t>
                        </w:r>
                        <w:r>
                          <w:rPr>
                            <w:color w:val="1C1731"/>
                            <w:spacing w:val="26"/>
                            <w:sz w:val="20"/>
                          </w:rPr>
                          <w:t xml:space="preserve"> </w:t>
                        </w:r>
                        <w:r>
                          <w:rPr>
                            <w:color w:val="1C1731"/>
                            <w:spacing w:val="-5"/>
                            <w:sz w:val="20"/>
                          </w:rPr>
                          <w:t>win</w:t>
                        </w:r>
                        <w:r>
                          <w:rPr>
                            <w:color w:val="1C1731"/>
                            <w:sz w:val="20"/>
                          </w:rPr>
                          <w:tab/>
                        </w:r>
                        <w:r>
                          <w:rPr>
                            <w:color w:val="1C1731"/>
                            <w:position w:val="-13"/>
                            <w:sz w:val="20"/>
                          </w:rPr>
                          <w:t>16.7%</w:t>
                        </w:r>
                        <w:r>
                          <w:rPr>
                            <w:color w:val="1C1731"/>
                            <w:spacing w:val="36"/>
                            <w:position w:val="-13"/>
                            <w:sz w:val="20"/>
                          </w:rPr>
                          <w:t xml:space="preserve"> </w:t>
                        </w:r>
                        <w:r>
                          <w:rPr>
                            <w:color w:val="1C1731"/>
                            <w:spacing w:val="-4"/>
                            <w:position w:val="-13"/>
                            <w:sz w:val="20"/>
                          </w:rPr>
                          <w:t>(12)</w:t>
                        </w:r>
                      </w:p>
                    </w:tc>
                    <w:tc>
                      <w:tcPr>
                        <w:tcW w:w="2018" w:type="dxa"/>
                        <w:tcBorders>
                          <w:top w:val="single" w:sz="4" w:space="0" w:color="BFBFBF"/>
                          <w:bottom w:val="single" w:sz="4" w:space="0" w:color="BFBFBF"/>
                        </w:tcBorders>
                      </w:tcPr>
                      <w:p w14:paraId="5AC5D6B9" w14:textId="77777777" w:rsidR="005B1E76" w:rsidRDefault="00EC16DA">
                        <w:pPr>
                          <w:pStyle w:val="TableParagraph"/>
                          <w:spacing w:before="178"/>
                          <w:ind w:left="328"/>
                          <w:rPr>
                            <w:sz w:val="20"/>
                          </w:rPr>
                        </w:pPr>
                        <w:r>
                          <w:rPr>
                            <w:color w:val="1C1731"/>
                            <w:sz w:val="20"/>
                          </w:rPr>
                          <w:t>11.7%</w:t>
                        </w:r>
                        <w:r>
                          <w:rPr>
                            <w:color w:val="1C1731"/>
                            <w:spacing w:val="34"/>
                            <w:sz w:val="20"/>
                          </w:rPr>
                          <w:t xml:space="preserve"> </w:t>
                        </w:r>
                        <w:r>
                          <w:rPr>
                            <w:color w:val="1C1731"/>
                            <w:spacing w:val="-5"/>
                            <w:sz w:val="20"/>
                          </w:rPr>
                          <w:t>(9)</w:t>
                        </w:r>
                      </w:p>
                    </w:tc>
                    <w:tc>
                      <w:tcPr>
                        <w:tcW w:w="2556" w:type="dxa"/>
                        <w:tcBorders>
                          <w:top w:val="single" w:sz="4" w:space="0" w:color="BFBFBF"/>
                          <w:bottom w:val="single" w:sz="4" w:space="0" w:color="BFBFBF"/>
                        </w:tcBorders>
                      </w:tcPr>
                      <w:p w14:paraId="72CB62BA" w14:textId="77777777" w:rsidR="005B1E76" w:rsidRDefault="00EC16DA">
                        <w:pPr>
                          <w:pStyle w:val="TableParagraph"/>
                          <w:spacing w:before="178"/>
                          <w:ind w:left="436"/>
                          <w:rPr>
                            <w:sz w:val="20"/>
                          </w:rPr>
                        </w:pPr>
                        <w:r>
                          <w:rPr>
                            <w:color w:val="1C1731"/>
                            <w:sz w:val="20"/>
                          </w:rPr>
                          <w:t>14.1%</w:t>
                        </w:r>
                        <w:r>
                          <w:rPr>
                            <w:color w:val="1C1731"/>
                            <w:spacing w:val="34"/>
                            <w:sz w:val="20"/>
                          </w:rPr>
                          <w:t xml:space="preserve"> </w:t>
                        </w:r>
                        <w:r>
                          <w:rPr>
                            <w:color w:val="1C1731"/>
                            <w:spacing w:val="-4"/>
                            <w:sz w:val="20"/>
                          </w:rPr>
                          <w:t>(21)</w:t>
                        </w:r>
                      </w:p>
                    </w:tc>
                  </w:tr>
                  <w:tr w:rsidR="005B1E76" w14:paraId="486A6533" w14:textId="77777777">
                    <w:trPr>
                      <w:trHeight w:val="267"/>
                    </w:trPr>
                    <w:tc>
                      <w:tcPr>
                        <w:tcW w:w="5346" w:type="dxa"/>
                        <w:tcBorders>
                          <w:top w:val="single" w:sz="4" w:space="0" w:color="BFBFBF"/>
                        </w:tcBorders>
                      </w:tcPr>
                      <w:p w14:paraId="6F2AA9A4" w14:textId="77777777" w:rsidR="005B1E76" w:rsidRDefault="00EC16DA">
                        <w:pPr>
                          <w:pStyle w:val="TableParagraph"/>
                          <w:tabs>
                            <w:tab w:val="left" w:pos="3651"/>
                          </w:tabs>
                          <w:spacing w:before="38" w:line="210" w:lineRule="exact"/>
                          <w:ind w:left="80"/>
                          <w:rPr>
                            <w:sz w:val="20"/>
                          </w:rPr>
                        </w:pPr>
                        <w:r>
                          <w:rPr>
                            <w:color w:val="1C1731"/>
                            <w:sz w:val="20"/>
                          </w:rPr>
                          <w:t>6.</w:t>
                        </w:r>
                        <w:r>
                          <w:rPr>
                            <w:color w:val="1C1731"/>
                            <w:spacing w:val="18"/>
                            <w:sz w:val="20"/>
                          </w:rPr>
                          <w:t xml:space="preserve"> </w:t>
                        </w:r>
                        <w:r>
                          <w:rPr>
                            <w:color w:val="1C1731"/>
                            <w:spacing w:val="-2"/>
                            <w:sz w:val="20"/>
                          </w:rPr>
                          <w:t>Other</w:t>
                        </w:r>
                        <w:r>
                          <w:rPr>
                            <w:color w:val="1C1731"/>
                            <w:sz w:val="20"/>
                          </w:rPr>
                          <w:tab/>
                          <w:t>2.8%</w:t>
                        </w:r>
                        <w:r>
                          <w:rPr>
                            <w:color w:val="1C1731"/>
                            <w:spacing w:val="30"/>
                            <w:sz w:val="20"/>
                          </w:rPr>
                          <w:t xml:space="preserve"> </w:t>
                        </w:r>
                        <w:r>
                          <w:rPr>
                            <w:color w:val="1C1731"/>
                            <w:spacing w:val="-5"/>
                            <w:sz w:val="20"/>
                          </w:rPr>
                          <w:t>(2)</w:t>
                        </w:r>
                      </w:p>
                    </w:tc>
                    <w:tc>
                      <w:tcPr>
                        <w:tcW w:w="2018" w:type="dxa"/>
                        <w:tcBorders>
                          <w:top w:val="single" w:sz="4" w:space="0" w:color="BFBFBF"/>
                        </w:tcBorders>
                      </w:tcPr>
                      <w:p w14:paraId="52BAE081" w14:textId="77777777" w:rsidR="005B1E76" w:rsidRDefault="00EC16DA">
                        <w:pPr>
                          <w:pStyle w:val="TableParagraph"/>
                          <w:spacing w:before="38" w:line="210" w:lineRule="exact"/>
                          <w:ind w:left="328"/>
                          <w:rPr>
                            <w:sz w:val="20"/>
                          </w:rPr>
                        </w:pPr>
                        <w:r>
                          <w:rPr>
                            <w:color w:val="1C1731"/>
                            <w:sz w:val="20"/>
                          </w:rPr>
                          <w:t>1.3%</w:t>
                        </w:r>
                        <w:r>
                          <w:rPr>
                            <w:color w:val="1C1731"/>
                            <w:spacing w:val="30"/>
                            <w:sz w:val="20"/>
                          </w:rPr>
                          <w:t xml:space="preserve"> </w:t>
                        </w:r>
                        <w:r>
                          <w:rPr>
                            <w:color w:val="1C1731"/>
                            <w:spacing w:val="-5"/>
                            <w:sz w:val="20"/>
                          </w:rPr>
                          <w:t>(1)</w:t>
                        </w:r>
                      </w:p>
                    </w:tc>
                    <w:tc>
                      <w:tcPr>
                        <w:tcW w:w="2556" w:type="dxa"/>
                        <w:tcBorders>
                          <w:top w:val="single" w:sz="4" w:space="0" w:color="BFBFBF"/>
                        </w:tcBorders>
                      </w:tcPr>
                      <w:p w14:paraId="66438C4D" w14:textId="77777777" w:rsidR="005B1E76" w:rsidRDefault="00EC16DA">
                        <w:pPr>
                          <w:pStyle w:val="TableParagraph"/>
                          <w:spacing w:before="38" w:line="210" w:lineRule="exact"/>
                          <w:ind w:left="436"/>
                          <w:rPr>
                            <w:sz w:val="20"/>
                          </w:rPr>
                        </w:pPr>
                        <w:r>
                          <w:rPr>
                            <w:color w:val="1C1731"/>
                            <w:sz w:val="20"/>
                          </w:rPr>
                          <w:t>2.0%</w:t>
                        </w:r>
                        <w:r>
                          <w:rPr>
                            <w:color w:val="1C1731"/>
                            <w:spacing w:val="30"/>
                            <w:sz w:val="20"/>
                          </w:rPr>
                          <w:t xml:space="preserve"> </w:t>
                        </w:r>
                        <w:r>
                          <w:rPr>
                            <w:color w:val="1C1731"/>
                            <w:spacing w:val="-5"/>
                            <w:sz w:val="20"/>
                          </w:rPr>
                          <w:t>(3)</w:t>
                        </w:r>
                      </w:p>
                    </w:tc>
                  </w:tr>
                </w:tbl>
                <w:p w14:paraId="34B93FB4" w14:textId="77777777" w:rsidR="005B1E76" w:rsidRDefault="005B1E76">
                  <w:pPr>
                    <w:pStyle w:val="BodyText"/>
                  </w:pPr>
                </w:p>
              </w:txbxContent>
            </v:textbox>
            <w10:wrap anchorx="page"/>
          </v:shape>
        </w:pict>
      </w:r>
      <w:r w:rsidR="00EC16DA">
        <w:rPr>
          <w:color w:val="1C1731"/>
          <w:sz w:val="12"/>
        </w:rPr>
        <w:t>Table</w:t>
      </w:r>
      <w:r w:rsidR="00EC16DA">
        <w:rPr>
          <w:color w:val="1C1731"/>
          <w:spacing w:val="15"/>
          <w:sz w:val="12"/>
        </w:rPr>
        <w:t xml:space="preserve"> </w:t>
      </w:r>
      <w:r w:rsidR="00EC16DA">
        <w:rPr>
          <w:color w:val="1C1731"/>
          <w:sz w:val="12"/>
        </w:rPr>
        <w:t>16:</w:t>
      </w:r>
      <w:r w:rsidR="00EC16DA">
        <w:rPr>
          <w:color w:val="1C1731"/>
          <w:spacing w:val="16"/>
          <w:sz w:val="12"/>
        </w:rPr>
        <w:t xml:space="preserve"> </w:t>
      </w:r>
      <w:r w:rsidR="00EC16DA">
        <w:rPr>
          <w:color w:val="1C1731"/>
          <w:sz w:val="12"/>
        </w:rPr>
        <w:t>Reasons</w:t>
      </w:r>
      <w:r w:rsidR="00EC16DA">
        <w:rPr>
          <w:color w:val="1C1731"/>
          <w:spacing w:val="16"/>
          <w:sz w:val="12"/>
        </w:rPr>
        <w:t xml:space="preserve"> </w:t>
      </w:r>
      <w:r w:rsidR="00EC16DA">
        <w:rPr>
          <w:color w:val="1C1731"/>
          <w:sz w:val="12"/>
        </w:rPr>
        <w:t>for</w:t>
      </w:r>
      <w:r w:rsidR="00EC16DA">
        <w:rPr>
          <w:color w:val="1C1731"/>
          <w:spacing w:val="15"/>
          <w:sz w:val="12"/>
        </w:rPr>
        <w:t xml:space="preserve"> </w:t>
      </w:r>
      <w:r w:rsidR="00EC16DA">
        <w:rPr>
          <w:color w:val="1C1731"/>
          <w:sz w:val="12"/>
        </w:rPr>
        <w:t>buying</w:t>
      </w:r>
      <w:r w:rsidR="00EC16DA">
        <w:rPr>
          <w:color w:val="1C1731"/>
          <w:spacing w:val="16"/>
          <w:sz w:val="12"/>
        </w:rPr>
        <w:t xml:space="preserve"> </w:t>
      </w:r>
      <w:r w:rsidR="00EC16DA">
        <w:rPr>
          <w:color w:val="1C1731"/>
          <w:sz w:val="12"/>
        </w:rPr>
        <w:t>a</w:t>
      </w:r>
      <w:r w:rsidR="00EC16DA">
        <w:rPr>
          <w:color w:val="1C1731"/>
          <w:spacing w:val="16"/>
          <w:sz w:val="12"/>
        </w:rPr>
        <w:t xml:space="preserve"> </w:t>
      </w:r>
      <w:r w:rsidR="00EC16DA">
        <w:rPr>
          <w:color w:val="1C1731"/>
          <w:sz w:val="12"/>
        </w:rPr>
        <w:t>loot</w:t>
      </w:r>
      <w:r w:rsidR="00EC16DA">
        <w:rPr>
          <w:color w:val="1C1731"/>
          <w:spacing w:val="16"/>
          <w:sz w:val="12"/>
        </w:rPr>
        <w:t xml:space="preserve"> </w:t>
      </w:r>
      <w:r w:rsidR="00EC16DA">
        <w:rPr>
          <w:color w:val="1C1731"/>
          <w:spacing w:val="-5"/>
          <w:sz w:val="12"/>
        </w:rPr>
        <w:t>box</w:t>
      </w:r>
    </w:p>
    <w:p w14:paraId="005744B9" w14:textId="77777777" w:rsidR="005B1E76" w:rsidRDefault="005B1E76">
      <w:pPr>
        <w:pStyle w:val="BodyText"/>
        <w:rPr>
          <w:sz w:val="12"/>
        </w:rPr>
      </w:pPr>
    </w:p>
    <w:p w14:paraId="2EF424E1" w14:textId="77777777" w:rsidR="005B1E76" w:rsidRDefault="005B1E76">
      <w:pPr>
        <w:pStyle w:val="BodyText"/>
        <w:rPr>
          <w:sz w:val="12"/>
        </w:rPr>
      </w:pPr>
    </w:p>
    <w:p w14:paraId="6737A401" w14:textId="77777777" w:rsidR="005B1E76" w:rsidRDefault="005B1E76">
      <w:pPr>
        <w:pStyle w:val="BodyText"/>
        <w:rPr>
          <w:sz w:val="12"/>
        </w:rPr>
      </w:pPr>
    </w:p>
    <w:p w14:paraId="5C9BA18A" w14:textId="77777777" w:rsidR="005B1E76" w:rsidRDefault="005B1E76">
      <w:pPr>
        <w:pStyle w:val="BodyText"/>
        <w:rPr>
          <w:sz w:val="12"/>
        </w:rPr>
      </w:pPr>
    </w:p>
    <w:p w14:paraId="5991098B" w14:textId="77777777" w:rsidR="005B1E76" w:rsidRDefault="005B1E76">
      <w:pPr>
        <w:pStyle w:val="BodyText"/>
        <w:rPr>
          <w:sz w:val="12"/>
        </w:rPr>
      </w:pPr>
    </w:p>
    <w:p w14:paraId="2C27EE3E" w14:textId="77777777" w:rsidR="005B1E76" w:rsidRDefault="005B1E76">
      <w:pPr>
        <w:pStyle w:val="BodyText"/>
        <w:rPr>
          <w:sz w:val="12"/>
        </w:rPr>
      </w:pPr>
    </w:p>
    <w:p w14:paraId="12EB84B6" w14:textId="77777777" w:rsidR="005B1E76" w:rsidRDefault="005B1E76">
      <w:pPr>
        <w:pStyle w:val="BodyText"/>
        <w:rPr>
          <w:sz w:val="12"/>
        </w:rPr>
      </w:pPr>
    </w:p>
    <w:p w14:paraId="704EF8D4" w14:textId="77777777" w:rsidR="005B1E76" w:rsidRDefault="005B1E76">
      <w:pPr>
        <w:pStyle w:val="BodyText"/>
        <w:rPr>
          <w:sz w:val="12"/>
        </w:rPr>
      </w:pPr>
    </w:p>
    <w:p w14:paraId="20ACDE7E" w14:textId="77777777" w:rsidR="005B1E76" w:rsidRDefault="005B1E76">
      <w:pPr>
        <w:pStyle w:val="BodyText"/>
        <w:rPr>
          <w:sz w:val="12"/>
        </w:rPr>
      </w:pPr>
    </w:p>
    <w:p w14:paraId="22E05CD2" w14:textId="77777777" w:rsidR="005B1E76" w:rsidRDefault="005B1E76">
      <w:pPr>
        <w:pStyle w:val="BodyText"/>
        <w:rPr>
          <w:sz w:val="12"/>
        </w:rPr>
      </w:pPr>
    </w:p>
    <w:p w14:paraId="14559DFD" w14:textId="77777777" w:rsidR="005B1E76" w:rsidRDefault="00EC16DA">
      <w:pPr>
        <w:pStyle w:val="BodyText"/>
        <w:spacing w:before="83"/>
        <w:ind w:left="757"/>
        <w:jc w:val="both"/>
      </w:pPr>
      <w:r>
        <w:rPr>
          <w:color w:val="1C1731"/>
        </w:rPr>
        <w:t>the</w:t>
      </w:r>
      <w:r>
        <w:rPr>
          <w:color w:val="1C1731"/>
          <w:spacing w:val="28"/>
        </w:rPr>
        <w:t xml:space="preserve"> </w:t>
      </w:r>
      <w:r>
        <w:rPr>
          <w:color w:val="1C1731"/>
        </w:rPr>
        <w:t>game</w:t>
      </w:r>
      <w:r>
        <w:rPr>
          <w:color w:val="1C1731"/>
          <w:spacing w:val="30"/>
        </w:rPr>
        <w:t xml:space="preserve"> </w:t>
      </w:r>
      <w:proofErr w:type="gramStart"/>
      <w:r>
        <w:rPr>
          <w:color w:val="1C1731"/>
        </w:rPr>
        <w:t>e.g.</w:t>
      </w:r>
      <w:proofErr w:type="gramEnd"/>
      <w:r>
        <w:rPr>
          <w:color w:val="1C1731"/>
          <w:spacing w:val="30"/>
        </w:rPr>
        <w:t xml:space="preserve"> </w:t>
      </w:r>
      <w:r>
        <w:rPr>
          <w:color w:val="1C1731"/>
        </w:rPr>
        <w:t>a</w:t>
      </w:r>
      <w:r>
        <w:rPr>
          <w:color w:val="1C1731"/>
          <w:spacing w:val="30"/>
        </w:rPr>
        <w:t xml:space="preserve"> </w:t>
      </w:r>
      <w:r>
        <w:rPr>
          <w:color w:val="1C1731"/>
        </w:rPr>
        <w:t>weapon,</w:t>
      </w:r>
      <w:r>
        <w:rPr>
          <w:color w:val="1C1731"/>
          <w:spacing w:val="30"/>
        </w:rPr>
        <w:t xml:space="preserve"> </w:t>
      </w:r>
      <w:r>
        <w:rPr>
          <w:color w:val="1C1731"/>
        </w:rPr>
        <w:t>skin,</w:t>
      </w:r>
      <w:r>
        <w:rPr>
          <w:color w:val="1C1731"/>
          <w:spacing w:val="30"/>
        </w:rPr>
        <w:t xml:space="preserve"> </w:t>
      </w:r>
      <w:r>
        <w:rPr>
          <w:color w:val="1C1731"/>
          <w:spacing w:val="-7"/>
        </w:rPr>
        <w:t>XP</w:t>
      </w:r>
    </w:p>
    <w:p w14:paraId="339AA124" w14:textId="77777777" w:rsidR="005B1E76" w:rsidRDefault="005B1E76">
      <w:pPr>
        <w:pStyle w:val="BodyText"/>
        <w:rPr>
          <w:sz w:val="22"/>
        </w:rPr>
      </w:pPr>
    </w:p>
    <w:p w14:paraId="4E24BEB0" w14:textId="77777777" w:rsidR="005B1E76" w:rsidRDefault="005B1E76">
      <w:pPr>
        <w:pStyle w:val="BodyText"/>
        <w:spacing w:before="8"/>
        <w:rPr>
          <w:sz w:val="19"/>
        </w:rPr>
      </w:pPr>
    </w:p>
    <w:p w14:paraId="72B45341" w14:textId="77777777" w:rsidR="005B1E76" w:rsidRDefault="00EC16DA">
      <w:pPr>
        <w:pStyle w:val="BodyText"/>
        <w:ind w:left="757"/>
        <w:jc w:val="both"/>
      </w:pPr>
      <w:r>
        <w:rPr>
          <w:color w:val="1C1731"/>
        </w:rPr>
        <w:t>further</w:t>
      </w:r>
      <w:r>
        <w:rPr>
          <w:color w:val="1C1731"/>
          <w:spacing w:val="38"/>
        </w:rPr>
        <w:t xml:space="preserve"> </w:t>
      </w:r>
      <w:r>
        <w:rPr>
          <w:color w:val="1C1731"/>
        </w:rPr>
        <w:t>through</w:t>
      </w:r>
      <w:r>
        <w:rPr>
          <w:color w:val="1C1731"/>
          <w:spacing w:val="40"/>
        </w:rPr>
        <w:t xml:space="preserve"> </w:t>
      </w:r>
      <w:r>
        <w:rPr>
          <w:color w:val="1C1731"/>
        </w:rPr>
        <w:t>the</w:t>
      </w:r>
      <w:r>
        <w:rPr>
          <w:color w:val="1C1731"/>
          <w:spacing w:val="40"/>
        </w:rPr>
        <w:t xml:space="preserve"> </w:t>
      </w:r>
      <w:r>
        <w:rPr>
          <w:color w:val="1C1731"/>
          <w:spacing w:val="-4"/>
        </w:rPr>
        <w:t>game</w:t>
      </w:r>
    </w:p>
    <w:p w14:paraId="0AEAE558" w14:textId="77777777" w:rsidR="005B1E76" w:rsidRDefault="005B1E76">
      <w:pPr>
        <w:pStyle w:val="BodyText"/>
        <w:rPr>
          <w:sz w:val="22"/>
        </w:rPr>
      </w:pPr>
    </w:p>
    <w:p w14:paraId="706D16D7" w14:textId="77777777" w:rsidR="005B1E76" w:rsidRDefault="005B1E76">
      <w:pPr>
        <w:pStyle w:val="BodyText"/>
        <w:rPr>
          <w:sz w:val="22"/>
        </w:rPr>
      </w:pPr>
    </w:p>
    <w:p w14:paraId="241226F3" w14:textId="77777777" w:rsidR="005B1E76" w:rsidRDefault="005B1E76">
      <w:pPr>
        <w:pStyle w:val="BodyText"/>
        <w:rPr>
          <w:sz w:val="22"/>
        </w:rPr>
      </w:pPr>
    </w:p>
    <w:p w14:paraId="676D0108" w14:textId="77777777" w:rsidR="005B1E76" w:rsidRDefault="005B1E76">
      <w:pPr>
        <w:pStyle w:val="BodyText"/>
        <w:spacing w:before="6"/>
        <w:rPr>
          <w:sz w:val="22"/>
        </w:rPr>
      </w:pPr>
    </w:p>
    <w:p w14:paraId="5BCD780E" w14:textId="77777777" w:rsidR="005B1E76" w:rsidRDefault="00EC16DA">
      <w:pPr>
        <w:pStyle w:val="BodyText"/>
        <w:spacing w:line="621" w:lineRule="auto"/>
        <w:ind w:left="757" w:right="7958"/>
      </w:pPr>
      <w:r>
        <w:rPr>
          <w:color w:val="1C1731"/>
        </w:rPr>
        <w:t xml:space="preserve">advantage in the game </w:t>
      </w:r>
      <w:r>
        <w:rPr>
          <w:color w:val="1C1731"/>
          <w:spacing w:val="-2"/>
        </w:rPr>
        <w:t>something</w:t>
      </w:r>
    </w:p>
    <w:p w14:paraId="74839D5B" w14:textId="77777777" w:rsidR="005B1E76" w:rsidRDefault="005B1E76">
      <w:pPr>
        <w:pStyle w:val="BodyText"/>
        <w:spacing w:before="4"/>
        <w:rPr>
          <w:sz w:val="22"/>
        </w:rPr>
      </w:pPr>
    </w:p>
    <w:p w14:paraId="783897F4" w14:textId="77777777" w:rsidR="005B1E76" w:rsidRDefault="00EC16DA">
      <w:pPr>
        <w:spacing w:before="1"/>
        <w:ind w:left="677"/>
        <w:rPr>
          <w:sz w:val="12"/>
        </w:rPr>
      </w:pPr>
      <w:r>
        <w:rPr>
          <w:color w:val="1C1731"/>
          <w:sz w:val="12"/>
        </w:rPr>
        <w:t>*</w:t>
      </w:r>
      <w:r>
        <w:rPr>
          <w:color w:val="1C1731"/>
          <w:spacing w:val="17"/>
          <w:sz w:val="12"/>
        </w:rPr>
        <w:t xml:space="preserve"> </w:t>
      </w:r>
      <w:r>
        <w:rPr>
          <w:color w:val="1C1731"/>
          <w:sz w:val="12"/>
        </w:rPr>
        <w:t>column</w:t>
      </w:r>
      <w:r>
        <w:rPr>
          <w:color w:val="1C1731"/>
          <w:spacing w:val="19"/>
          <w:sz w:val="12"/>
        </w:rPr>
        <w:t xml:space="preserve"> </w:t>
      </w:r>
      <w:r>
        <w:rPr>
          <w:color w:val="1C1731"/>
          <w:sz w:val="12"/>
        </w:rPr>
        <w:t>percentages</w:t>
      </w:r>
      <w:r>
        <w:rPr>
          <w:color w:val="1C1731"/>
          <w:spacing w:val="19"/>
          <w:sz w:val="12"/>
        </w:rPr>
        <w:t xml:space="preserve"> </w:t>
      </w:r>
      <w:r>
        <w:rPr>
          <w:color w:val="1C1731"/>
          <w:sz w:val="12"/>
        </w:rPr>
        <w:t>will</w:t>
      </w:r>
      <w:r>
        <w:rPr>
          <w:color w:val="1C1731"/>
          <w:spacing w:val="19"/>
          <w:sz w:val="12"/>
        </w:rPr>
        <w:t xml:space="preserve"> </w:t>
      </w:r>
      <w:r>
        <w:rPr>
          <w:color w:val="1C1731"/>
          <w:sz w:val="12"/>
        </w:rPr>
        <w:t>sum</w:t>
      </w:r>
      <w:r>
        <w:rPr>
          <w:color w:val="1C1731"/>
          <w:spacing w:val="19"/>
          <w:sz w:val="12"/>
        </w:rPr>
        <w:t xml:space="preserve"> </w:t>
      </w:r>
      <w:r>
        <w:rPr>
          <w:color w:val="1C1731"/>
          <w:sz w:val="12"/>
        </w:rPr>
        <w:t>to</w:t>
      </w:r>
      <w:r>
        <w:rPr>
          <w:color w:val="1C1731"/>
          <w:spacing w:val="19"/>
          <w:sz w:val="12"/>
        </w:rPr>
        <w:t xml:space="preserve"> </w:t>
      </w:r>
      <w:r>
        <w:rPr>
          <w:color w:val="1C1731"/>
          <w:sz w:val="12"/>
        </w:rPr>
        <w:t>greater</w:t>
      </w:r>
      <w:r>
        <w:rPr>
          <w:color w:val="1C1731"/>
          <w:spacing w:val="19"/>
          <w:sz w:val="12"/>
        </w:rPr>
        <w:t xml:space="preserve"> </w:t>
      </w:r>
      <w:r>
        <w:rPr>
          <w:color w:val="1C1731"/>
          <w:sz w:val="12"/>
        </w:rPr>
        <w:t>than</w:t>
      </w:r>
      <w:r>
        <w:rPr>
          <w:color w:val="1C1731"/>
          <w:spacing w:val="19"/>
          <w:sz w:val="12"/>
        </w:rPr>
        <w:t xml:space="preserve"> </w:t>
      </w:r>
      <w:r>
        <w:rPr>
          <w:color w:val="1C1731"/>
          <w:sz w:val="12"/>
        </w:rPr>
        <w:t>100%</w:t>
      </w:r>
      <w:r>
        <w:rPr>
          <w:color w:val="1C1731"/>
          <w:spacing w:val="19"/>
          <w:sz w:val="12"/>
        </w:rPr>
        <w:t xml:space="preserve"> </w:t>
      </w:r>
      <w:r>
        <w:rPr>
          <w:color w:val="1C1731"/>
          <w:sz w:val="12"/>
        </w:rPr>
        <w:t>because</w:t>
      </w:r>
      <w:r>
        <w:rPr>
          <w:color w:val="1C1731"/>
          <w:spacing w:val="19"/>
          <w:sz w:val="12"/>
        </w:rPr>
        <w:t xml:space="preserve"> </w:t>
      </w:r>
      <w:r>
        <w:rPr>
          <w:color w:val="1C1731"/>
          <w:sz w:val="12"/>
        </w:rPr>
        <w:t>respondents</w:t>
      </w:r>
      <w:r>
        <w:rPr>
          <w:color w:val="1C1731"/>
          <w:spacing w:val="19"/>
          <w:sz w:val="12"/>
        </w:rPr>
        <w:t xml:space="preserve"> </w:t>
      </w:r>
      <w:r>
        <w:rPr>
          <w:color w:val="1C1731"/>
          <w:sz w:val="12"/>
        </w:rPr>
        <w:t>could</w:t>
      </w:r>
      <w:r>
        <w:rPr>
          <w:color w:val="1C1731"/>
          <w:spacing w:val="19"/>
          <w:sz w:val="12"/>
        </w:rPr>
        <w:t xml:space="preserve"> </w:t>
      </w:r>
      <w:r>
        <w:rPr>
          <w:color w:val="1C1731"/>
          <w:sz w:val="12"/>
        </w:rPr>
        <w:t>choose</w:t>
      </w:r>
      <w:r>
        <w:rPr>
          <w:color w:val="1C1731"/>
          <w:spacing w:val="19"/>
          <w:sz w:val="12"/>
        </w:rPr>
        <w:t xml:space="preserve"> </w:t>
      </w:r>
      <w:r>
        <w:rPr>
          <w:color w:val="1C1731"/>
          <w:sz w:val="12"/>
        </w:rPr>
        <w:t>more</w:t>
      </w:r>
      <w:r>
        <w:rPr>
          <w:color w:val="1C1731"/>
          <w:spacing w:val="19"/>
          <w:sz w:val="12"/>
        </w:rPr>
        <w:t xml:space="preserve"> </w:t>
      </w:r>
      <w:r>
        <w:rPr>
          <w:color w:val="1C1731"/>
          <w:sz w:val="12"/>
        </w:rPr>
        <w:t>than</w:t>
      </w:r>
      <w:r>
        <w:rPr>
          <w:color w:val="1C1731"/>
          <w:spacing w:val="19"/>
          <w:sz w:val="12"/>
        </w:rPr>
        <w:t xml:space="preserve"> </w:t>
      </w:r>
      <w:r>
        <w:rPr>
          <w:color w:val="1C1731"/>
          <w:sz w:val="12"/>
        </w:rPr>
        <w:t>one</w:t>
      </w:r>
      <w:r>
        <w:rPr>
          <w:color w:val="1C1731"/>
          <w:spacing w:val="20"/>
          <w:sz w:val="12"/>
        </w:rPr>
        <w:t xml:space="preserve"> </w:t>
      </w:r>
      <w:r>
        <w:rPr>
          <w:color w:val="1C1731"/>
          <w:spacing w:val="-2"/>
          <w:sz w:val="12"/>
        </w:rPr>
        <w:t>reason.</w:t>
      </w:r>
    </w:p>
    <w:p w14:paraId="2E2A5B0F" w14:textId="77777777" w:rsidR="005B1E76" w:rsidRDefault="005B1E76">
      <w:pPr>
        <w:rPr>
          <w:sz w:val="12"/>
        </w:rPr>
        <w:sectPr w:rsidR="005B1E76">
          <w:pgSz w:w="11910" w:h="16840"/>
          <w:pgMar w:top="700" w:right="340" w:bottom="440" w:left="400" w:header="386" w:footer="253" w:gutter="0"/>
          <w:cols w:space="720"/>
        </w:sectPr>
      </w:pPr>
    </w:p>
    <w:p w14:paraId="29F42C30" w14:textId="77777777" w:rsidR="005B1E76" w:rsidRDefault="00EC16DA">
      <w:pPr>
        <w:pStyle w:val="BodyText"/>
      </w:pPr>
      <w:r>
        <w:rPr>
          <w:noProof/>
        </w:rPr>
        <w:lastRenderedPageBreak/>
        <w:drawing>
          <wp:anchor distT="0" distB="0" distL="0" distR="0" simplePos="0" relativeHeight="15827968" behindDoc="0" locked="0" layoutInCell="1" allowOverlap="1" wp14:anchorId="304F2001" wp14:editId="668B99D5">
            <wp:simplePos x="0" y="0"/>
            <wp:positionH relativeFrom="page">
              <wp:posOffset>7398003</wp:posOffset>
            </wp:positionH>
            <wp:positionV relativeFrom="page">
              <wp:posOffset>0</wp:posOffset>
            </wp:positionV>
            <wp:extent cx="162001" cy="10692003"/>
            <wp:effectExtent l="0" t="0" r="0" b="0"/>
            <wp:wrapNone/>
            <wp:docPr id="2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28480" behindDoc="0" locked="0" layoutInCell="1" allowOverlap="1" wp14:anchorId="1499678F" wp14:editId="5C2690FF">
            <wp:simplePos x="0" y="0"/>
            <wp:positionH relativeFrom="page">
              <wp:posOffset>7074002</wp:posOffset>
            </wp:positionH>
            <wp:positionV relativeFrom="page">
              <wp:posOffset>10558805</wp:posOffset>
            </wp:positionV>
            <wp:extent cx="162001" cy="133197"/>
            <wp:effectExtent l="0" t="0" r="0" b="0"/>
            <wp:wrapNone/>
            <wp:docPr id="2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174FE9D5" w14:textId="77777777" w:rsidR="005B1E76" w:rsidRDefault="005B1E76">
      <w:pPr>
        <w:pStyle w:val="BodyText"/>
      </w:pPr>
    </w:p>
    <w:p w14:paraId="6FCA534A" w14:textId="77777777" w:rsidR="005B1E76" w:rsidRDefault="005B1E76">
      <w:pPr>
        <w:pStyle w:val="BodyText"/>
      </w:pPr>
    </w:p>
    <w:p w14:paraId="3FEA1F97" w14:textId="77777777" w:rsidR="005B1E76" w:rsidRDefault="005B1E76">
      <w:pPr>
        <w:pStyle w:val="BodyText"/>
      </w:pPr>
    </w:p>
    <w:p w14:paraId="13CAB84D" w14:textId="77777777" w:rsidR="005B1E76" w:rsidRDefault="005B1E76">
      <w:pPr>
        <w:pStyle w:val="BodyText"/>
      </w:pPr>
    </w:p>
    <w:p w14:paraId="630D30A5" w14:textId="77777777" w:rsidR="005B1E76" w:rsidRDefault="005B1E76">
      <w:pPr>
        <w:pStyle w:val="BodyText"/>
      </w:pPr>
    </w:p>
    <w:p w14:paraId="0C101F82" w14:textId="77777777" w:rsidR="005B1E76" w:rsidRDefault="005B1E76">
      <w:pPr>
        <w:pStyle w:val="BodyText"/>
        <w:rPr>
          <w:sz w:val="16"/>
        </w:rPr>
      </w:pPr>
    </w:p>
    <w:p w14:paraId="6195717A" w14:textId="77777777" w:rsidR="005B1E76" w:rsidRDefault="00EC16DA">
      <w:pPr>
        <w:pStyle w:val="BodyText"/>
        <w:spacing w:before="95"/>
        <w:ind w:left="507"/>
      </w:pPr>
      <w:r>
        <w:rPr>
          <w:color w:val="1C1731"/>
        </w:rPr>
        <w:t>In</w:t>
      </w:r>
      <w:r>
        <w:rPr>
          <w:color w:val="1C1731"/>
          <w:spacing w:val="39"/>
        </w:rPr>
        <w:t xml:space="preserve"> </w:t>
      </w:r>
      <w:r>
        <w:rPr>
          <w:color w:val="1C1731"/>
        </w:rPr>
        <w:t>the</w:t>
      </w:r>
      <w:r>
        <w:rPr>
          <w:color w:val="1C1731"/>
          <w:spacing w:val="41"/>
        </w:rPr>
        <w:t xml:space="preserve"> </w:t>
      </w:r>
      <w:r>
        <w:rPr>
          <w:color w:val="1C1731"/>
        </w:rPr>
        <w:t>focus</w:t>
      </w:r>
      <w:r>
        <w:rPr>
          <w:color w:val="1C1731"/>
          <w:spacing w:val="41"/>
        </w:rPr>
        <w:t xml:space="preserve"> </w:t>
      </w:r>
      <w:r>
        <w:rPr>
          <w:color w:val="1C1731"/>
        </w:rPr>
        <w:t>groups,</w:t>
      </w:r>
      <w:r>
        <w:rPr>
          <w:color w:val="1C1731"/>
          <w:spacing w:val="41"/>
        </w:rPr>
        <w:t xml:space="preserve"> </w:t>
      </w:r>
      <w:r>
        <w:rPr>
          <w:color w:val="1C1731"/>
        </w:rPr>
        <w:t>facilitators</w:t>
      </w:r>
      <w:r>
        <w:rPr>
          <w:color w:val="1C1731"/>
          <w:spacing w:val="41"/>
        </w:rPr>
        <w:t xml:space="preserve"> </w:t>
      </w:r>
      <w:r>
        <w:rPr>
          <w:color w:val="1C1731"/>
        </w:rPr>
        <w:t>explored</w:t>
      </w:r>
      <w:r>
        <w:rPr>
          <w:color w:val="1C1731"/>
          <w:spacing w:val="41"/>
        </w:rPr>
        <w:t xml:space="preserve"> </w:t>
      </w:r>
      <w:r>
        <w:rPr>
          <w:color w:val="1C1731"/>
        </w:rPr>
        <w:t>how</w:t>
      </w:r>
      <w:r>
        <w:rPr>
          <w:color w:val="1C1731"/>
          <w:spacing w:val="41"/>
        </w:rPr>
        <w:t xml:space="preserve"> </w:t>
      </w:r>
      <w:r>
        <w:rPr>
          <w:color w:val="1C1731"/>
        </w:rPr>
        <w:t>familiar</w:t>
      </w:r>
      <w:r>
        <w:rPr>
          <w:color w:val="1C1731"/>
          <w:spacing w:val="41"/>
        </w:rPr>
        <w:t xml:space="preserve"> </w:t>
      </w:r>
      <w:r>
        <w:rPr>
          <w:color w:val="1C1731"/>
        </w:rPr>
        <w:t>participants</w:t>
      </w:r>
      <w:r>
        <w:rPr>
          <w:color w:val="1C1731"/>
          <w:spacing w:val="41"/>
        </w:rPr>
        <w:t xml:space="preserve"> </w:t>
      </w:r>
      <w:r>
        <w:rPr>
          <w:color w:val="1C1731"/>
        </w:rPr>
        <w:t>were</w:t>
      </w:r>
      <w:r>
        <w:rPr>
          <w:color w:val="1C1731"/>
          <w:spacing w:val="41"/>
        </w:rPr>
        <w:t xml:space="preserve"> </w:t>
      </w:r>
      <w:r>
        <w:rPr>
          <w:color w:val="1C1731"/>
        </w:rPr>
        <w:t>with</w:t>
      </w:r>
      <w:r>
        <w:rPr>
          <w:color w:val="1C1731"/>
          <w:spacing w:val="41"/>
        </w:rPr>
        <w:t xml:space="preserve"> </w:t>
      </w:r>
      <w:r>
        <w:rPr>
          <w:color w:val="1C1731"/>
        </w:rPr>
        <w:t>the</w:t>
      </w:r>
      <w:r>
        <w:rPr>
          <w:color w:val="1C1731"/>
          <w:spacing w:val="41"/>
        </w:rPr>
        <w:t xml:space="preserve"> </w:t>
      </w:r>
      <w:r>
        <w:rPr>
          <w:color w:val="1C1731"/>
          <w:spacing w:val="-4"/>
        </w:rPr>
        <w:t>term</w:t>
      </w:r>
    </w:p>
    <w:p w14:paraId="3D2F3873" w14:textId="77777777" w:rsidR="005B1E76" w:rsidRDefault="00EC16DA">
      <w:pPr>
        <w:pStyle w:val="BodyText"/>
        <w:spacing w:before="50" w:line="292" w:lineRule="auto"/>
        <w:ind w:left="507" w:right="1028"/>
      </w:pPr>
      <w:r>
        <w:rPr>
          <w:color w:val="1C1731"/>
        </w:rPr>
        <w:t>“microtransactions”</w:t>
      </w:r>
      <w:r>
        <w:rPr>
          <w:color w:val="1C1731"/>
          <w:spacing w:val="40"/>
        </w:rPr>
        <w:t xml:space="preserve"> </w:t>
      </w:r>
      <w:r>
        <w:rPr>
          <w:color w:val="1C1731"/>
        </w:rPr>
        <w:t>(see</w:t>
      </w:r>
      <w:r>
        <w:rPr>
          <w:color w:val="1C1731"/>
          <w:spacing w:val="40"/>
        </w:rPr>
        <w:t xml:space="preserve"> </w:t>
      </w:r>
      <w:r>
        <w:rPr>
          <w:color w:val="1C1731"/>
        </w:rPr>
        <w:t>glossary</w:t>
      </w:r>
      <w:r>
        <w:rPr>
          <w:color w:val="1C1731"/>
          <w:spacing w:val="40"/>
        </w:rPr>
        <w:t xml:space="preserve"> </w:t>
      </w:r>
      <w:r>
        <w:rPr>
          <w:color w:val="1C1731"/>
        </w:rPr>
        <w:t>for</w:t>
      </w:r>
      <w:r>
        <w:rPr>
          <w:color w:val="1C1731"/>
          <w:spacing w:val="40"/>
        </w:rPr>
        <w:t xml:space="preserve"> </w:t>
      </w:r>
      <w:r>
        <w:rPr>
          <w:color w:val="1C1731"/>
        </w:rPr>
        <w:t>definition).</w:t>
      </w:r>
      <w:r>
        <w:rPr>
          <w:color w:val="1C1731"/>
          <w:spacing w:val="40"/>
        </w:rPr>
        <w:t xml:space="preserve"> </w:t>
      </w:r>
      <w:r>
        <w:rPr>
          <w:color w:val="1C1731"/>
        </w:rPr>
        <w:t>Microtransactions</w:t>
      </w:r>
      <w:r>
        <w:rPr>
          <w:color w:val="1C1731"/>
          <w:spacing w:val="40"/>
        </w:rPr>
        <w:t xml:space="preserve"> </w:t>
      </w:r>
      <w:r>
        <w:rPr>
          <w:color w:val="1C1731"/>
        </w:rPr>
        <w:t>are</w:t>
      </w:r>
      <w:r>
        <w:rPr>
          <w:color w:val="1C1731"/>
          <w:spacing w:val="40"/>
        </w:rPr>
        <w:t xml:space="preserve"> </w:t>
      </w:r>
      <w:r>
        <w:rPr>
          <w:color w:val="1C1731"/>
        </w:rPr>
        <w:t>a</w:t>
      </w:r>
      <w:r>
        <w:rPr>
          <w:color w:val="1C1731"/>
          <w:spacing w:val="40"/>
        </w:rPr>
        <w:t xml:space="preserve"> </w:t>
      </w:r>
      <w:r>
        <w:rPr>
          <w:color w:val="1C1731"/>
        </w:rPr>
        <w:t>business</w:t>
      </w:r>
      <w:r>
        <w:rPr>
          <w:color w:val="1C1731"/>
          <w:spacing w:val="40"/>
        </w:rPr>
        <w:t xml:space="preserve"> </w:t>
      </w:r>
      <w:r>
        <w:rPr>
          <w:color w:val="1C1731"/>
        </w:rPr>
        <w:t>model</w:t>
      </w:r>
      <w:r>
        <w:rPr>
          <w:color w:val="1C1731"/>
          <w:spacing w:val="40"/>
        </w:rPr>
        <w:t xml:space="preserve"> </w:t>
      </w:r>
      <w:r>
        <w:rPr>
          <w:color w:val="1C1731"/>
        </w:rPr>
        <w:t>where</w:t>
      </w:r>
      <w:r>
        <w:rPr>
          <w:color w:val="1C1731"/>
          <w:spacing w:val="40"/>
        </w:rPr>
        <w:t xml:space="preserve"> </w:t>
      </w:r>
      <w:r>
        <w:rPr>
          <w:color w:val="1C1731"/>
        </w:rPr>
        <w:t>users can</w:t>
      </w:r>
      <w:r>
        <w:rPr>
          <w:color w:val="1C1731"/>
          <w:spacing w:val="40"/>
        </w:rPr>
        <w:t xml:space="preserve"> </w:t>
      </w:r>
      <w:r>
        <w:rPr>
          <w:color w:val="1C1731"/>
        </w:rPr>
        <w:t>purchase</w:t>
      </w:r>
      <w:r>
        <w:rPr>
          <w:color w:val="1C1731"/>
          <w:spacing w:val="40"/>
        </w:rPr>
        <w:t xml:space="preserve"> </w:t>
      </w:r>
      <w:r>
        <w:rPr>
          <w:color w:val="1C1731"/>
        </w:rPr>
        <w:t>virtual</w:t>
      </w:r>
      <w:r>
        <w:rPr>
          <w:color w:val="1C1731"/>
          <w:spacing w:val="40"/>
        </w:rPr>
        <w:t xml:space="preserve"> </w:t>
      </w:r>
      <w:r>
        <w:rPr>
          <w:color w:val="1C1731"/>
        </w:rPr>
        <w:t>goods</w:t>
      </w:r>
      <w:r>
        <w:rPr>
          <w:color w:val="1C1731"/>
          <w:spacing w:val="40"/>
        </w:rPr>
        <w:t xml:space="preserve"> </w:t>
      </w:r>
      <w:r>
        <w:rPr>
          <w:color w:val="1C1731"/>
        </w:rPr>
        <w:t>with</w:t>
      </w:r>
      <w:r>
        <w:rPr>
          <w:color w:val="1C1731"/>
          <w:spacing w:val="40"/>
        </w:rPr>
        <w:t xml:space="preserve"> </w:t>
      </w:r>
      <w:r>
        <w:rPr>
          <w:color w:val="1C1731"/>
        </w:rPr>
        <w:t>micropayments</w:t>
      </w:r>
      <w:r>
        <w:rPr>
          <w:color w:val="1C1731"/>
          <w:spacing w:val="40"/>
        </w:rPr>
        <w:t xml:space="preserve"> </w:t>
      </w:r>
      <w:r>
        <w:rPr>
          <w:color w:val="1C1731"/>
        </w:rPr>
        <w:t>(Nettleton</w:t>
      </w:r>
      <w:r>
        <w:rPr>
          <w:color w:val="1C1731"/>
          <w:spacing w:val="40"/>
        </w:rPr>
        <w:t xml:space="preserve"> </w:t>
      </w:r>
      <w:r>
        <w:rPr>
          <w:color w:val="1C1731"/>
        </w:rPr>
        <w:t>&amp;</w:t>
      </w:r>
      <w:r>
        <w:rPr>
          <w:color w:val="1C1731"/>
          <w:spacing w:val="40"/>
        </w:rPr>
        <w:t xml:space="preserve"> </w:t>
      </w:r>
      <w:r>
        <w:rPr>
          <w:color w:val="1C1731"/>
        </w:rPr>
        <w:t>Chong</w:t>
      </w:r>
      <w:r>
        <w:rPr>
          <w:color w:val="1C1731"/>
          <w:spacing w:val="40"/>
        </w:rPr>
        <w:t xml:space="preserve"> </w:t>
      </w:r>
      <w:r>
        <w:rPr>
          <w:color w:val="1C1731"/>
        </w:rPr>
        <w:t>K,</w:t>
      </w:r>
      <w:r>
        <w:rPr>
          <w:color w:val="1C1731"/>
          <w:spacing w:val="40"/>
        </w:rPr>
        <w:t xml:space="preserve"> </w:t>
      </w:r>
      <w:r>
        <w:rPr>
          <w:color w:val="1C1731"/>
        </w:rPr>
        <w:t>2013).</w:t>
      </w:r>
      <w:r>
        <w:rPr>
          <w:color w:val="1C1731"/>
          <w:spacing w:val="80"/>
          <w:w w:val="150"/>
        </w:rPr>
        <w:t xml:space="preserve"> </w:t>
      </w:r>
      <w:r>
        <w:rPr>
          <w:color w:val="1C1731"/>
        </w:rPr>
        <w:t>Microtransactions</w:t>
      </w:r>
      <w:r>
        <w:rPr>
          <w:color w:val="1C1731"/>
          <w:spacing w:val="40"/>
        </w:rPr>
        <w:t xml:space="preserve"> </w:t>
      </w:r>
      <w:r>
        <w:rPr>
          <w:color w:val="1C1731"/>
        </w:rPr>
        <w:t>are often</w:t>
      </w:r>
      <w:r>
        <w:rPr>
          <w:color w:val="1C1731"/>
          <w:spacing w:val="40"/>
        </w:rPr>
        <w:t xml:space="preserve"> </w:t>
      </w:r>
      <w:r>
        <w:rPr>
          <w:color w:val="1C1731"/>
        </w:rPr>
        <w:t>used</w:t>
      </w:r>
      <w:r>
        <w:rPr>
          <w:color w:val="1C1731"/>
          <w:spacing w:val="40"/>
        </w:rPr>
        <w:t xml:space="preserve"> </w:t>
      </w:r>
      <w:r>
        <w:rPr>
          <w:color w:val="1C1731"/>
        </w:rPr>
        <w:t>in</w:t>
      </w:r>
      <w:r>
        <w:rPr>
          <w:color w:val="1C1731"/>
          <w:spacing w:val="40"/>
        </w:rPr>
        <w:t xml:space="preserve"> </w:t>
      </w:r>
      <w:r>
        <w:rPr>
          <w:color w:val="1C1731"/>
        </w:rPr>
        <w:t>free-to-play</w:t>
      </w:r>
      <w:r>
        <w:rPr>
          <w:color w:val="1C1731"/>
          <w:spacing w:val="40"/>
        </w:rPr>
        <w:t xml:space="preserve"> </w:t>
      </w:r>
      <w:r>
        <w:rPr>
          <w:color w:val="1C1731"/>
        </w:rPr>
        <w:t>games</w:t>
      </w:r>
      <w:r>
        <w:rPr>
          <w:color w:val="1C1731"/>
          <w:spacing w:val="40"/>
        </w:rPr>
        <w:t xml:space="preserve"> </w:t>
      </w:r>
      <w:r>
        <w:rPr>
          <w:color w:val="1C1731"/>
        </w:rPr>
        <w:t>to</w:t>
      </w:r>
      <w:r>
        <w:rPr>
          <w:color w:val="1C1731"/>
          <w:spacing w:val="40"/>
        </w:rPr>
        <w:t xml:space="preserve"> </w:t>
      </w:r>
      <w:r>
        <w:rPr>
          <w:color w:val="1C1731"/>
        </w:rPr>
        <w:t>provide</w:t>
      </w:r>
      <w:r>
        <w:rPr>
          <w:color w:val="1C1731"/>
          <w:spacing w:val="40"/>
        </w:rPr>
        <w:t xml:space="preserve"> </w:t>
      </w:r>
      <w:r>
        <w:rPr>
          <w:color w:val="1C1731"/>
        </w:rPr>
        <w:t>a</w:t>
      </w:r>
      <w:r>
        <w:rPr>
          <w:color w:val="1C1731"/>
          <w:spacing w:val="40"/>
        </w:rPr>
        <w:t xml:space="preserve"> </w:t>
      </w:r>
      <w:r>
        <w:rPr>
          <w:color w:val="1C1731"/>
        </w:rPr>
        <w:t>revenue</w:t>
      </w:r>
      <w:r>
        <w:rPr>
          <w:color w:val="1C1731"/>
          <w:spacing w:val="40"/>
        </w:rPr>
        <w:t xml:space="preserve"> </w:t>
      </w:r>
      <w:r>
        <w:rPr>
          <w:color w:val="1C1731"/>
        </w:rPr>
        <w:t>source</w:t>
      </w:r>
      <w:r>
        <w:rPr>
          <w:color w:val="1C1731"/>
          <w:spacing w:val="40"/>
        </w:rPr>
        <w:t xml:space="preserve"> </w:t>
      </w:r>
      <w:r>
        <w:rPr>
          <w:color w:val="1C1731"/>
        </w:rPr>
        <w:t>for</w:t>
      </w:r>
      <w:r>
        <w:rPr>
          <w:color w:val="1C1731"/>
          <w:spacing w:val="40"/>
        </w:rPr>
        <w:t xml:space="preserve"> </w:t>
      </w:r>
      <w:r>
        <w:rPr>
          <w:color w:val="1C1731"/>
        </w:rPr>
        <w:t>the</w:t>
      </w:r>
      <w:r>
        <w:rPr>
          <w:color w:val="1C1731"/>
          <w:spacing w:val="40"/>
        </w:rPr>
        <w:t xml:space="preserve"> </w:t>
      </w:r>
      <w:r>
        <w:rPr>
          <w:color w:val="1C1731"/>
        </w:rPr>
        <w:t>developers.</w:t>
      </w:r>
    </w:p>
    <w:p w14:paraId="57957987" w14:textId="77777777" w:rsidR="005B1E76" w:rsidRDefault="00EC16DA">
      <w:pPr>
        <w:pStyle w:val="BodyText"/>
        <w:spacing w:before="179" w:line="292" w:lineRule="auto"/>
        <w:ind w:left="507" w:right="1079"/>
      </w:pPr>
      <w:r>
        <w:rPr>
          <w:color w:val="1C1731"/>
        </w:rPr>
        <w:t>During</w:t>
      </w:r>
      <w:r>
        <w:rPr>
          <w:color w:val="1C1731"/>
          <w:spacing w:val="40"/>
        </w:rPr>
        <w:t xml:space="preserve"> </w:t>
      </w:r>
      <w:r>
        <w:rPr>
          <w:color w:val="1C1731"/>
        </w:rPr>
        <w:t>the</w:t>
      </w:r>
      <w:r>
        <w:rPr>
          <w:color w:val="1C1731"/>
          <w:spacing w:val="4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participants</w:t>
      </w:r>
      <w:r>
        <w:rPr>
          <w:color w:val="1C1731"/>
          <w:spacing w:val="40"/>
        </w:rPr>
        <w:t xml:space="preserve"> </w:t>
      </w:r>
      <w:r>
        <w:rPr>
          <w:color w:val="1C1731"/>
        </w:rPr>
        <w:t>were</w:t>
      </w:r>
      <w:r>
        <w:rPr>
          <w:color w:val="1C1731"/>
          <w:spacing w:val="40"/>
        </w:rPr>
        <w:t xml:space="preserve"> </w:t>
      </w:r>
      <w:r>
        <w:rPr>
          <w:color w:val="1C1731"/>
        </w:rPr>
        <w:t>shown</w:t>
      </w:r>
      <w:r>
        <w:rPr>
          <w:color w:val="1C1731"/>
          <w:spacing w:val="40"/>
        </w:rPr>
        <w:t xml:space="preserve"> </w:t>
      </w:r>
      <w:r>
        <w:rPr>
          <w:color w:val="1C1731"/>
        </w:rPr>
        <w:t>examples</w:t>
      </w:r>
      <w:r>
        <w:rPr>
          <w:color w:val="1C1731"/>
          <w:spacing w:val="40"/>
        </w:rPr>
        <w:t xml:space="preserve"> </w:t>
      </w:r>
      <w:r>
        <w:rPr>
          <w:color w:val="1C1731"/>
        </w:rPr>
        <w:t>of</w:t>
      </w:r>
      <w:r>
        <w:rPr>
          <w:color w:val="1C1731"/>
          <w:spacing w:val="40"/>
        </w:rPr>
        <w:t xml:space="preserve"> </w:t>
      </w:r>
      <w:r>
        <w:rPr>
          <w:color w:val="1C1731"/>
        </w:rPr>
        <w:t>microtransactions</w:t>
      </w:r>
      <w:r>
        <w:rPr>
          <w:color w:val="1C1731"/>
          <w:spacing w:val="40"/>
        </w:rPr>
        <w:t xml:space="preserve"> </w:t>
      </w:r>
      <w:r>
        <w:rPr>
          <w:color w:val="1C1731"/>
        </w:rPr>
        <w:t>and</w:t>
      </w:r>
      <w:r>
        <w:rPr>
          <w:color w:val="1C1731"/>
          <w:spacing w:val="40"/>
        </w:rPr>
        <w:t xml:space="preserve"> </w:t>
      </w:r>
      <w:r>
        <w:rPr>
          <w:color w:val="1C1731"/>
        </w:rPr>
        <w:t>asked</w:t>
      </w:r>
      <w:r>
        <w:rPr>
          <w:color w:val="1C1731"/>
          <w:spacing w:val="40"/>
        </w:rPr>
        <w:t xml:space="preserve"> </w:t>
      </w:r>
      <w:r>
        <w:rPr>
          <w:color w:val="1C1731"/>
        </w:rPr>
        <w:t>if</w:t>
      </w:r>
      <w:r>
        <w:rPr>
          <w:color w:val="1C1731"/>
          <w:spacing w:val="40"/>
        </w:rPr>
        <w:t xml:space="preserve"> </w:t>
      </w:r>
      <w:r>
        <w:rPr>
          <w:color w:val="1C1731"/>
        </w:rPr>
        <w:t>they knew</w:t>
      </w:r>
      <w:r>
        <w:rPr>
          <w:color w:val="1C1731"/>
          <w:spacing w:val="40"/>
        </w:rPr>
        <w:t xml:space="preserve"> </w:t>
      </w:r>
      <w:r>
        <w:rPr>
          <w:color w:val="1C1731"/>
        </w:rPr>
        <w:t>what</w:t>
      </w:r>
      <w:r>
        <w:rPr>
          <w:color w:val="1C1731"/>
          <w:spacing w:val="40"/>
        </w:rPr>
        <w:t xml:space="preserve"> </w:t>
      </w:r>
      <w:r>
        <w:rPr>
          <w:color w:val="1C1731"/>
        </w:rPr>
        <w:t>they</w:t>
      </w:r>
      <w:r>
        <w:rPr>
          <w:color w:val="1C1731"/>
          <w:spacing w:val="40"/>
        </w:rPr>
        <w:t xml:space="preserve"> </w:t>
      </w:r>
      <w:r>
        <w:rPr>
          <w:color w:val="1C1731"/>
        </w:rPr>
        <w:t>were.</w:t>
      </w:r>
      <w:r>
        <w:rPr>
          <w:color w:val="1C1731"/>
          <w:spacing w:val="40"/>
        </w:rPr>
        <w:t xml:space="preserve"> </w:t>
      </w:r>
      <w:r>
        <w:rPr>
          <w:color w:val="1C1731"/>
        </w:rPr>
        <w:t>In</w:t>
      </w:r>
      <w:r>
        <w:rPr>
          <w:color w:val="1C1731"/>
          <w:spacing w:val="40"/>
        </w:rPr>
        <w:t xml:space="preserve"> </w:t>
      </w:r>
      <w:r>
        <w:rPr>
          <w:color w:val="1C1731"/>
        </w:rPr>
        <w:t>all</w:t>
      </w:r>
      <w:r>
        <w:rPr>
          <w:color w:val="1C1731"/>
          <w:spacing w:val="40"/>
        </w:rPr>
        <w:t xml:space="preserve"> </w:t>
      </w:r>
      <w:r>
        <w:rPr>
          <w:color w:val="1C1731"/>
        </w:rPr>
        <w:t>seven</w:t>
      </w:r>
      <w:r>
        <w:rPr>
          <w:color w:val="1C1731"/>
          <w:spacing w:val="4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participants</w:t>
      </w:r>
      <w:r>
        <w:rPr>
          <w:color w:val="1C1731"/>
          <w:spacing w:val="40"/>
        </w:rPr>
        <w:t xml:space="preserve"> </w:t>
      </w:r>
      <w:r>
        <w:rPr>
          <w:color w:val="1C1731"/>
        </w:rPr>
        <w:t>were</w:t>
      </w:r>
      <w:r>
        <w:rPr>
          <w:color w:val="1C1731"/>
          <w:spacing w:val="40"/>
        </w:rPr>
        <w:t xml:space="preserve"> </w:t>
      </w:r>
      <w:r>
        <w:rPr>
          <w:color w:val="1C1731"/>
        </w:rPr>
        <w:t>aware</w:t>
      </w:r>
      <w:r>
        <w:rPr>
          <w:color w:val="1C1731"/>
          <w:spacing w:val="40"/>
        </w:rPr>
        <w:t xml:space="preserve"> </w:t>
      </w:r>
      <w:r>
        <w:rPr>
          <w:color w:val="1C1731"/>
        </w:rPr>
        <w:t>of</w:t>
      </w:r>
      <w:r>
        <w:rPr>
          <w:color w:val="1C1731"/>
          <w:spacing w:val="40"/>
        </w:rPr>
        <w:t xml:space="preserve"> </w:t>
      </w:r>
      <w:r>
        <w:rPr>
          <w:color w:val="1C1731"/>
        </w:rPr>
        <w:t>skins</w:t>
      </w:r>
      <w:r>
        <w:rPr>
          <w:color w:val="1C1731"/>
          <w:spacing w:val="40"/>
        </w:rPr>
        <w:t xml:space="preserve"> </w:t>
      </w:r>
      <w:r>
        <w:rPr>
          <w:color w:val="1C1731"/>
        </w:rPr>
        <w:t>and</w:t>
      </w:r>
      <w:r>
        <w:rPr>
          <w:color w:val="1C1731"/>
          <w:spacing w:val="40"/>
        </w:rPr>
        <w:t xml:space="preserve"> </w:t>
      </w:r>
      <w:r>
        <w:rPr>
          <w:color w:val="1C1731"/>
        </w:rPr>
        <w:t>loot</w:t>
      </w:r>
      <w:r>
        <w:rPr>
          <w:color w:val="1C1731"/>
          <w:spacing w:val="40"/>
        </w:rPr>
        <w:t xml:space="preserve"> </w:t>
      </w:r>
      <w:r>
        <w:rPr>
          <w:color w:val="1C1731"/>
        </w:rPr>
        <w:t>boxes,</w:t>
      </w:r>
    </w:p>
    <w:p w14:paraId="1C642383" w14:textId="77777777" w:rsidR="005B1E76" w:rsidRDefault="00EC16DA">
      <w:pPr>
        <w:pStyle w:val="BodyText"/>
        <w:spacing w:line="292" w:lineRule="auto"/>
        <w:ind w:left="507"/>
      </w:pPr>
      <w:r>
        <w:rPr>
          <w:color w:val="1C1731"/>
        </w:rPr>
        <w:t>and</w:t>
      </w:r>
      <w:r>
        <w:rPr>
          <w:color w:val="1C1731"/>
          <w:spacing w:val="35"/>
        </w:rPr>
        <w:t xml:space="preserve"> </w:t>
      </w:r>
      <w:r>
        <w:rPr>
          <w:color w:val="1C1731"/>
        </w:rPr>
        <w:t>that</w:t>
      </w:r>
      <w:r>
        <w:rPr>
          <w:color w:val="1C1731"/>
          <w:spacing w:val="35"/>
        </w:rPr>
        <w:t xml:space="preserve"> </w:t>
      </w:r>
      <w:r>
        <w:rPr>
          <w:color w:val="1C1731"/>
        </w:rPr>
        <w:t>payment</w:t>
      </w:r>
      <w:r>
        <w:rPr>
          <w:color w:val="1C1731"/>
          <w:spacing w:val="35"/>
        </w:rPr>
        <w:t xml:space="preserve"> </w:t>
      </w:r>
      <w:r>
        <w:rPr>
          <w:color w:val="1C1731"/>
        </w:rPr>
        <w:t>was</w:t>
      </w:r>
      <w:r>
        <w:rPr>
          <w:color w:val="1C1731"/>
          <w:spacing w:val="35"/>
        </w:rPr>
        <w:t xml:space="preserve"> </w:t>
      </w:r>
      <w:r>
        <w:rPr>
          <w:color w:val="1C1731"/>
        </w:rPr>
        <w:t>required</w:t>
      </w:r>
      <w:r>
        <w:rPr>
          <w:color w:val="1C1731"/>
          <w:spacing w:val="35"/>
        </w:rPr>
        <w:t xml:space="preserve"> </w:t>
      </w:r>
      <w:r>
        <w:rPr>
          <w:color w:val="1C1731"/>
        </w:rPr>
        <w:t>to</w:t>
      </w:r>
      <w:r>
        <w:rPr>
          <w:color w:val="1C1731"/>
          <w:spacing w:val="35"/>
        </w:rPr>
        <w:t xml:space="preserve"> </w:t>
      </w:r>
      <w:r>
        <w:rPr>
          <w:color w:val="1C1731"/>
        </w:rPr>
        <w:t>purchase</w:t>
      </w:r>
      <w:r>
        <w:rPr>
          <w:color w:val="1C1731"/>
          <w:spacing w:val="35"/>
        </w:rPr>
        <w:t xml:space="preserve"> </w:t>
      </w:r>
      <w:r>
        <w:rPr>
          <w:color w:val="1C1731"/>
        </w:rPr>
        <w:t>items</w:t>
      </w:r>
      <w:r>
        <w:rPr>
          <w:color w:val="1C1731"/>
          <w:spacing w:val="35"/>
        </w:rPr>
        <w:t xml:space="preserve"> </w:t>
      </w:r>
      <w:r>
        <w:rPr>
          <w:color w:val="1C1731"/>
        </w:rPr>
        <w:t>but</w:t>
      </w:r>
      <w:r>
        <w:rPr>
          <w:color w:val="1C1731"/>
          <w:spacing w:val="35"/>
        </w:rPr>
        <w:t xml:space="preserve"> </w:t>
      </w:r>
      <w:r>
        <w:rPr>
          <w:color w:val="1C1731"/>
        </w:rPr>
        <w:t>were</w:t>
      </w:r>
      <w:r>
        <w:rPr>
          <w:color w:val="1C1731"/>
          <w:spacing w:val="35"/>
        </w:rPr>
        <w:t xml:space="preserve"> </w:t>
      </w:r>
      <w:r>
        <w:rPr>
          <w:color w:val="1C1731"/>
        </w:rPr>
        <w:t>not</w:t>
      </w:r>
      <w:r>
        <w:rPr>
          <w:color w:val="1C1731"/>
          <w:spacing w:val="35"/>
        </w:rPr>
        <w:t xml:space="preserve"> </w:t>
      </w:r>
      <w:r>
        <w:rPr>
          <w:color w:val="1C1731"/>
        </w:rPr>
        <w:t>necessarily</w:t>
      </w:r>
      <w:r>
        <w:rPr>
          <w:color w:val="1C1731"/>
          <w:spacing w:val="35"/>
        </w:rPr>
        <w:t xml:space="preserve"> </w:t>
      </w:r>
      <w:r>
        <w:rPr>
          <w:color w:val="1C1731"/>
        </w:rPr>
        <w:t>familiar</w:t>
      </w:r>
      <w:r>
        <w:rPr>
          <w:color w:val="1C1731"/>
          <w:spacing w:val="35"/>
        </w:rPr>
        <w:t xml:space="preserve"> </w:t>
      </w:r>
      <w:r>
        <w:rPr>
          <w:color w:val="1C1731"/>
        </w:rPr>
        <w:t>with</w:t>
      </w:r>
      <w:r>
        <w:rPr>
          <w:color w:val="1C1731"/>
          <w:spacing w:val="35"/>
        </w:rPr>
        <w:t xml:space="preserve"> </w:t>
      </w:r>
      <w:r>
        <w:rPr>
          <w:color w:val="1C1731"/>
        </w:rPr>
        <w:t>the</w:t>
      </w:r>
      <w:r>
        <w:rPr>
          <w:color w:val="1C1731"/>
          <w:spacing w:val="35"/>
        </w:rPr>
        <w:t xml:space="preserve"> </w:t>
      </w:r>
      <w:r>
        <w:rPr>
          <w:color w:val="1C1731"/>
        </w:rPr>
        <w:t xml:space="preserve">term </w:t>
      </w:r>
      <w:r>
        <w:rPr>
          <w:color w:val="1C1731"/>
          <w:spacing w:val="-2"/>
        </w:rPr>
        <w:t>microtransactions.</w:t>
      </w:r>
    </w:p>
    <w:p w14:paraId="48B3088B" w14:textId="77777777" w:rsidR="005B1E76" w:rsidRDefault="00EC16DA">
      <w:pPr>
        <w:pStyle w:val="BodyText"/>
        <w:spacing w:before="179" w:line="292" w:lineRule="auto"/>
        <w:ind w:left="507" w:right="1079"/>
      </w:pPr>
      <w:r>
        <w:rPr>
          <w:color w:val="1C1731"/>
        </w:rPr>
        <w:t>When</w:t>
      </w:r>
      <w:r>
        <w:rPr>
          <w:color w:val="1C1731"/>
          <w:spacing w:val="36"/>
        </w:rPr>
        <w:t xml:space="preserve"> </w:t>
      </w:r>
      <w:r>
        <w:rPr>
          <w:color w:val="1C1731"/>
        </w:rPr>
        <w:t>asked,</w:t>
      </w:r>
      <w:r>
        <w:rPr>
          <w:color w:val="1C1731"/>
          <w:spacing w:val="36"/>
        </w:rPr>
        <w:t xml:space="preserve"> </w:t>
      </w:r>
      <w:r>
        <w:rPr>
          <w:color w:val="1C1731"/>
        </w:rPr>
        <w:t>“what</w:t>
      </w:r>
      <w:r>
        <w:rPr>
          <w:color w:val="1C1731"/>
          <w:spacing w:val="36"/>
        </w:rPr>
        <w:t xml:space="preserve"> </w:t>
      </w:r>
      <w:r>
        <w:rPr>
          <w:color w:val="1C1731"/>
        </w:rPr>
        <w:t>is</w:t>
      </w:r>
      <w:r>
        <w:rPr>
          <w:color w:val="1C1731"/>
          <w:spacing w:val="36"/>
        </w:rPr>
        <w:t xml:space="preserve"> </w:t>
      </w:r>
      <w:r>
        <w:rPr>
          <w:color w:val="1C1731"/>
        </w:rPr>
        <w:t>downloadable</w:t>
      </w:r>
      <w:r>
        <w:rPr>
          <w:color w:val="1C1731"/>
          <w:spacing w:val="36"/>
        </w:rPr>
        <w:t xml:space="preserve"> </w:t>
      </w:r>
      <w:r>
        <w:rPr>
          <w:color w:val="1C1731"/>
        </w:rPr>
        <w:t>content</w:t>
      </w:r>
      <w:r>
        <w:rPr>
          <w:color w:val="1C1731"/>
          <w:spacing w:val="36"/>
        </w:rPr>
        <w:t xml:space="preserve"> </w:t>
      </w:r>
      <w:r>
        <w:rPr>
          <w:color w:val="1C1731"/>
        </w:rPr>
        <w:t>(DLC)?”,</w:t>
      </w:r>
      <w:r>
        <w:rPr>
          <w:color w:val="1C1731"/>
          <w:spacing w:val="36"/>
        </w:rPr>
        <w:t xml:space="preserve"> </w:t>
      </w:r>
      <w:r>
        <w:rPr>
          <w:color w:val="1C1731"/>
        </w:rPr>
        <w:t>participants</w:t>
      </w:r>
      <w:r>
        <w:rPr>
          <w:color w:val="1C1731"/>
          <w:spacing w:val="36"/>
        </w:rPr>
        <w:t xml:space="preserve"> </w:t>
      </w:r>
      <w:r>
        <w:rPr>
          <w:color w:val="1C1731"/>
        </w:rPr>
        <w:t>were</w:t>
      </w:r>
      <w:r>
        <w:rPr>
          <w:color w:val="1C1731"/>
          <w:spacing w:val="36"/>
        </w:rPr>
        <w:t xml:space="preserve"> </w:t>
      </w:r>
      <w:r>
        <w:rPr>
          <w:color w:val="1C1731"/>
        </w:rPr>
        <w:t>not</w:t>
      </w:r>
      <w:r>
        <w:rPr>
          <w:color w:val="1C1731"/>
          <w:spacing w:val="36"/>
        </w:rPr>
        <w:t xml:space="preserve"> </w:t>
      </w:r>
      <w:r>
        <w:rPr>
          <w:color w:val="1C1731"/>
        </w:rPr>
        <w:t>too</w:t>
      </w:r>
      <w:r>
        <w:rPr>
          <w:color w:val="1C1731"/>
          <w:spacing w:val="36"/>
        </w:rPr>
        <w:t xml:space="preserve"> </w:t>
      </w:r>
      <w:r>
        <w:rPr>
          <w:color w:val="1C1731"/>
        </w:rPr>
        <w:t>sure</w:t>
      </w:r>
      <w:r>
        <w:rPr>
          <w:color w:val="1C1731"/>
          <w:spacing w:val="36"/>
        </w:rPr>
        <w:t xml:space="preserve"> </w:t>
      </w:r>
      <w:r>
        <w:rPr>
          <w:color w:val="1C1731"/>
        </w:rPr>
        <w:t>of</w:t>
      </w:r>
      <w:r>
        <w:rPr>
          <w:color w:val="1C1731"/>
          <w:spacing w:val="36"/>
        </w:rPr>
        <w:t xml:space="preserve"> </w:t>
      </w:r>
      <w:r>
        <w:rPr>
          <w:color w:val="1C1731"/>
        </w:rPr>
        <w:t>what</w:t>
      </w:r>
      <w:r>
        <w:rPr>
          <w:color w:val="1C1731"/>
          <w:spacing w:val="36"/>
        </w:rPr>
        <w:t xml:space="preserve"> </w:t>
      </w:r>
      <w:r>
        <w:rPr>
          <w:color w:val="1C1731"/>
        </w:rPr>
        <w:t>they were</w:t>
      </w:r>
      <w:r>
        <w:rPr>
          <w:color w:val="1C1731"/>
          <w:spacing w:val="40"/>
        </w:rPr>
        <w:t xml:space="preserve"> </w:t>
      </w:r>
      <w:r>
        <w:rPr>
          <w:color w:val="1C1731"/>
        </w:rPr>
        <w:t>until</w:t>
      </w:r>
      <w:r>
        <w:rPr>
          <w:color w:val="1C1731"/>
          <w:spacing w:val="40"/>
        </w:rPr>
        <w:t xml:space="preserve"> </w:t>
      </w:r>
      <w:r>
        <w:rPr>
          <w:color w:val="1C1731"/>
        </w:rPr>
        <w:t>they</w:t>
      </w:r>
      <w:r>
        <w:rPr>
          <w:color w:val="1C1731"/>
          <w:spacing w:val="40"/>
        </w:rPr>
        <w:t xml:space="preserve"> </w:t>
      </w:r>
      <w:r>
        <w:rPr>
          <w:color w:val="1C1731"/>
        </w:rPr>
        <w:t>were</w:t>
      </w:r>
      <w:r>
        <w:rPr>
          <w:color w:val="1C1731"/>
          <w:spacing w:val="40"/>
        </w:rPr>
        <w:t xml:space="preserve"> </w:t>
      </w:r>
      <w:r>
        <w:rPr>
          <w:color w:val="1C1731"/>
        </w:rPr>
        <w:t>shown</w:t>
      </w:r>
      <w:r>
        <w:rPr>
          <w:color w:val="1C1731"/>
          <w:spacing w:val="40"/>
        </w:rPr>
        <w:t xml:space="preserve"> </w:t>
      </w:r>
      <w:r>
        <w:rPr>
          <w:color w:val="1C1731"/>
        </w:rPr>
        <w:t>visuals</w:t>
      </w:r>
      <w:r>
        <w:rPr>
          <w:color w:val="1C1731"/>
          <w:spacing w:val="40"/>
        </w:rPr>
        <w:t xml:space="preserve"> </w:t>
      </w:r>
      <w:r>
        <w:rPr>
          <w:color w:val="1C1731"/>
        </w:rPr>
        <w:t>of</w:t>
      </w:r>
      <w:r>
        <w:rPr>
          <w:color w:val="1C1731"/>
          <w:spacing w:val="40"/>
        </w:rPr>
        <w:t xml:space="preserve"> </w:t>
      </w:r>
      <w:r>
        <w:rPr>
          <w:color w:val="1C1731"/>
        </w:rPr>
        <w:t>DLC,</w:t>
      </w:r>
      <w:r>
        <w:rPr>
          <w:color w:val="1C1731"/>
          <w:spacing w:val="40"/>
        </w:rPr>
        <w:t xml:space="preserve"> </w:t>
      </w:r>
      <w:r>
        <w:rPr>
          <w:color w:val="1C1731"/>
        </w:rPr>
        <w:t>shown</w:t>
      </w:r>
      <w:r>
        <w:rPr>
          <w:color w:val="1C1731"/>
          <w:spacing w:val="40"/>
        </w:rPr>
        <w:t xml:space="preserve"> </w:t>
      </w:r>
      <w:r>
        <w:rPr>
          <w:color w:val="1C1731"/>
        </w:rPr>
        <w:t>through</w:t>
      </w:r>
      <w:r>
        <w:rPr>
          <w:color w:val="1C1731"/>
          <w:spacing w:val="40"/>
        </w:rPr>
        <w:t xml:space="preserve"> </w:t>
      </w:r>
      <w:r>
        <w:rPr>
          <w:color w:val="1C1731"/>
        </w:rPr>
        <w:t>PowerPoint.</w:t>
      </w:r>
      <w:r>
        <w:rPr>
          <w:color w:val="1C1731"/>
          <w:spacing w:val="40"/>
        </w:rPr>
        <w:t xml:space="preserve"> </w:t>
      </w:r>
      <w:r>
        <w:rPr>
          <w:color w:val="1C1731"/>
        </w:rPr>
        <w:t>Participants</w:t>
      </w:r>
      <w:r>
        <w:rPr>
          <w:color w:val="1C1731"/>
          <w:spacing w:val="40"/>
        </w:rPr>
        <w:t xml:space="preserve"> </w:t>
      </w:r>
      <w:r>
        <w:rPr>
          <w:color w:val="1C1731"/>
        </w:rPr>
        <w:t>associated</w:t>
      </w:r>
    </w:p>
    <w:p w14:paraId="175B9FEE" w14:textId="77777777" w:rsidR="005B1E76" w:rsidRDefault="00EC16DA">
      <w:pPr>
        <w:pStyle w:val="BodyText"/>
        <w:spacing w:line="292" w:lineRule="auto"/>
        <w:ind w:left="507" w:right="787"/>
      </w:pPr>
      <w:r>
        <w:rPr>
          <w:color w:val="1C1731"/>
        </w:rPr>
        <w:t>downloadable</w:t>
      </w:r>
      <w:r>
        <w:rPr>
          <w:color w:val="1C1731"/>
          <w:spacing w:val="38"/>
        </w:rPr>
        <w:t xml:space="preserve"> </w:t>
      </w:r>
      <w:r>
        <w:rPr>
          <w:color w:val="1C1731"/>
        </w:rPr>
        <w:t>contents</w:t>
      </w:r>
      <w:r>
        <w:rPr>
          <w:color w:val="1C1731"/>
          <w:spacing w:val="38"/>
        </w:rPr>
        <w:t xml:space="preserve"> </w:t>
      </w:r>
      <w:r>
        <w:rPr>
          <w:color w:val="1C1731"/>
        </w:rPr>
        <w:t>with</w:t>
      </w:r>
      <w:r>
        <w:rPr>
          <w:color w:val="1C1731"/>
          <w:spacing w:val="38"/>
        </w:rPr>
        <w:t xml:space="preserve"> </w:t>
      </w:r>
      <w:r>
        <w:rPr>
          <w:color w:val="1C1731"/>
        </w:rPr>
        <w:t>additional</w:t>
      </w:r>
      <w:r>
        <w:rPr>
          <w:color w:val="1C1731"/>
          <w:spacing w:val="38"/>
        </w:rPr>
        <w:t xml:space="preserve"> </w:t>
      </w:r>
      <w:r>
        <w:rPr>
          <w:color w:val="1C1731"/>
        </w:rPr>
        <w:t>features</w:t>
      </w:r>
      <w:r>
        <w:rPr>
          <w:color w:val="1C1731"/>
          <w:spacing w:val="38"/>
        </w:rPr>
        <w:t xml:space="preserve"> </w:t>
      </w:r>
      <w:r>
        <w:rPr>
          <w:color w:val="1C1731"/>
        </w:rPr>
        <w:t>of</w:t>
      </w:r>
      <w:r>
        <w:rPr>
          <w:color w:val="1C1731"/>
          <w:spacing w:val="38"/>
        </w:rPr>
        <w:t xml:space="preserve"> </w:t>
      </w:r>
      <w:r>
        <w:rPr>
          <w:color w:val="1C1731"/>
        </w:rPr>
        <w:t>a</w:t>
      </w:r>
      <w:r>
        <w:rPr>
          <w:color w:val="1C1731"/>
          <w:spacing w:val="38"/>
        </w:rPr>
        <w:t xml:space="preserve"> </w:t>
      </w:r>
      <w:r>
        <w:rPr>
          <w:color w:val="1C1731"/>
        </w:rPr>
        <w:t>game</w:t>
      </w:r>
      <w:r>
        <w:rPr>
          <w:color w:val="1C1731"/>
          <w:spacing w:val="38"/>
        </w:rPr>
        <w:t xml:space="preserve"> </w:t>
      </w:r>
      <w:r>
        <w:rPr>
          <w:color w:val="1C1731"/>
        </w:rPr>
        <w:t>that</w:t>
      </w:r>
      <w:r>
        <w:rPr>
          <w:color w:val="1C1731"/>
          <w:spacing w:val="38"/>
        </w:rPr>
        <w:t xml:space="preserve"> </w:t>
      </w:r>
      <w:r>
        <w:rPr>
          <w:color w:val="1C1731"/>
        </w:rPr>
        <w:t>a</w:t>
      </w:r>
      <w:r>
        <w:rPr>
          <w:color w:val="1C1731"/>
          <w:spacing w:val="38"/>
        </w:rPr>
        <w:t xml:space="preserve"> </w:t>
      </w:r>
      <w:r>
        <w:rPr>
          <w:color w:val="1C1731"/>
        </w:rPr>
        <w:t>gamer</w:t>
      </w:r>
      <w:r>
        <w:rPr>
          <w:color w:val="1C1731"/>
          <w:spacing w:val="38"/>
        </w:rPr>
        <w:t xml:space="preserve"> </w:t>
      </w:r>
      <w:r>
        <w:rPr>
          <w:color w:val="1C1731"/>
        </w:rPr>
        <w:t>must</w:t>
      </w:r>
      <w:r>
        <w:rPr>
          <w:color w:val="1C1731"/>
          <w:spacing w:val="38"/>
        </w:rPr>
        <w:t xml:space="preserve"> </w:t>
      </w:r>
      <w:r>
        <w:rPr>
          <w:color w:val="1C1731"/>
        </w:rPr>
        <w:t>purchase</w:t>
      </w:r>
      <w:r>
        <w:rPr>
          <w:color w:val="1C1731"/>
          <w:spacing w:val="38"/>
        </w:rPr>
        <w:t xml:space="preserve"> </w:t>
      </w:r>
      <w:r>
        <w:rPr>
          <w:color w:val="1C1731"/>
        </w:rPr>
        <w:t>because</w:t>
      </w:r>
      <w:r>
        <w:rPr>
          <w:color w:val="1C1731"/>
          <w:spacing w:val="38"/>
        </w:rPr>
        <w:t xml:space="preserve"> </w:t>
      </w:r>
      <w:r>
        <w:rPr>
          <w:color w:val="1C1731"/>
        </w:rPr>
        <w:t>they are</w:t>
      </w:r>
      <w:r>
        <w:rPr>
          <w:color w:val="1C1731"/>
          <w:spacing w:val="40"/>
        </w:rPr>
        <w:t xml:space="preserve"> </w:t>
      </w:r>
      <w:r>
        <w:rPr>
          <w:color w:val="1C1731"/>
        </w:rPr>
        <w:t>not</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game’s</w:t>
      </w:r>
      <w:r>
        <w:rPr>
          <w:color w:val="1C1731"/>
          <w:spacing w:val="40"/>
        </w:rPr>
        <w:t xml:space="preserve"> </w:t>
      </w:r>
      <w:r>
        <w:rPr>
          <w:color w:val="1C1731"/>
        </w:rPr>
        <w:t>original</w:t>
      </w:r>
      <w:r>
        <w:rPr>
          <w:color w:val="1C1731"/>
          <w:spacing w:val="40"/>
        </w:rPr>
        <w:t xml:space="preserve"> </w:t>
      </w:r>
      <w:r>
        <w:rPr>
          <w:color w:val="1C1731"/>
        </w:rPr>
        <w:t>design,</w:t>
      </w:r>
      <w:r>
        <w:rPr>
          <w:color w:val="1C1731"/>
          <w:spacing w:val="40"/>
        </w:rPr>
        <w:t xml:space="preserve"> </w:t>
      </w:r>
      <w:r>
        <w:rPr>
          <w:color w:val="1C1731"/>
        </w:rPr>
        <w:t>rather</w:t>
      </w:r>
      <w:r>
        <w:rPr>
          <w:color w:val="1C1731"/>
          <w:spacing w:val="40"/>
        </w:rPr>
        <w:t xml:space="preserve"> </w:t>
      </w:r>
      <w:r>
        <w:rPr>
          <w:color w:val="1C1731"/>
        </w:rPr>
        <w:t>are</w:t>
      </w:r>
      <w:r>
        <w:rPr>
          <w:color w:val="1C1731"/>
          <w:spacing w:val="40"/>
        </w:rPr>
        <w:t xml:space="preserve"> </w:t>
      </w:r>
      <w:r>
        <w:rPr>
          <w:color w:val="1C1731"/>
        </w:rPr>
        <w:t>designed</w:t>
      </w:r>
      <w:r>
        <w:rPr>
          <w:color w:val="1C1731"/>
          <w:spacing w:val="40"/>
        </w:rPr>
        <w:t xml:space="preserve"> </w:t>
      </w:r>
      <w:r>
        <w:rPr>
          <w:color w:val="1C1731"/>
        </w:rPr>
        <w:t>to</w:t>
      </w:r>
      <w:r>
        <w:rPr>
          <w:color w:val="1C1731"/>
          <w:spacing w:val="40"/>
        </w:rPr>
        <w:t xml:space="preserve"> </w:t>
      </w:r>
      <w:r>
        <w:rPr>
          <w:color w:val="1C1731"/>
        </w:rPr>
        <w:t>make</w:t>
      </w:r>
      <w:r>
        <w:rPr>
          <w:color w:val="1C1731"/>
          <w:spacing w:val="40"/>
        </w:rPr>
        <w:t xml:space="preserve"> </w:t>
      </w:r>
      <w:r>
        <w:rPr>
          <w:color w:val="1C1731"/>
        </w:rPr>
        <w:t>the</w:t>
      </w:r>
      <w:r>
        <w:rPr>
          <w:color w:val="1C1731"/>
          <w:spacing w:val="40"/>
        </w:rPr>
        <w:t xml:space="preserve"> </w:t>
      </w:r>
      <w:r>
        <w:rPr>
          <w:color w:val="1C1731"/>
        </w:rPr>
        <w:t>game</w:t>
      </w:r>
      <w:r>
        <w:rPr>
          <w:color w:val="1C1731"/>
          <w:spacing w:val="40"/>
        </w:rPr>
        <w:t xml:space="preserve"> </w:t>
      </w:r>
      <w:r>
        <w:rPr>
          <w:color w:val="1C1731"/>
        </w:rPr>
        <w:t>“better.”</w:t>
      </w:r>
    </w:p>
    <w:p w14:paraId="3113225D" w14:textId="77777777" w:rsidR="005B1E76" w:rsidRDefault="00EC16DA">
      <w:pPr>
        <w:pStyle w:val="BodyText"/>
        <w:tabs>
          <w:tab w:val="left" w:pos="1130"/>
        </w:tabs>
        <w:spacing w:before="178"/>
        <w:ind w:left="790"/>
      </w:pPr>
      <w:r>
        <w:rPr>
          <w:rFonts w:ascii="Myriad Pro" w:hAnsi="Myriad Pro"/>
          <w:color w:val="1C1731"/>
          <w:spacing w:val="-10"/>
        </w:rPr>
        <w:t>»</w:t>
      </w:r>
      <w:r>
        <w:rPr>
          <w:rFonts w:ascii="Myriad Pro" w:hAnsi="Myriad Pro"/>
          <w:color w:val="1C1731"/>
        </w:rPr>
        <w:tab/>
      </w:r>
      <w:r>
        <w:rPr>
          <w:color w:val="1C1731"/>
        </w:rPr>
        <w:t>Can</w:t>
      </w:r>
      <w:r>
        <w:rPr>
          <w:color w:val="1C1731"/>
          <w:spacing w:val="25"/>
        </w:rPr>
        <w:t xml:space="preserve"> </w:t>
      </w:r>
      <w:r>
        <w:rPr>
          <w:color w:val="1C1731"/>
        </w:rPr>
        <w:t>I</w:t>
      </w:r>
      <w:r>
        <w:rPr>
          <w:color w:val="1C1731"/>
          <w:spacing w:val="25"/>
        </w:rPr>
        <w:t xml:space="preserve"> </w:t>
      </w:r>
      <w:r>
        <w:rPr>
          <w:color w:val="1C1731"/>
        </w:rPr>
        <w:t>take</w:t>
      </w:r>
      <w:r>
        <w:rPr>
          <w:color w:val="1C1731"/>
          <w:spacing w:val="26"/>
        </w:rPr>
        <w:t xml:space="preserve"> </w:t>
      </w:r>
      <w:r>
        <w:rPr>
          <w:color w:val="1C1731"/>
        </w:rPr>
        <w:t>a</w:t>
      </w:r>
      <w:r>
        <w:rPr>
          <w:color w:val="1C1731"/>
          <w:spacing w:val="25"/>
        </w:rPr>
        <w:t xml:space="preserve"> </w:t>
      </w:r>
      <w:r>
        <w:rPr>
          <w:color w:val="1C1731"/>
        </w:rPr>
        <w:t>guess?</w:t>
      </w:r>
      <w:r>
        <w:rPr>
          <w:color w:val="1C1731"/>
          <w:spacing w:val="26"/>
        </w:rPr>
        <w:t xml:space="preserve"> </w:t>
      </w:r>
      <w:r>
        <w:rPr>
          <w:color w:val="1C1731"/>
        </w:rPr>
        <w:t>it’s</w:t>
      </w:r>
      <w:r>
        <w:rPr>
          <w:color w:val="1C1731"/>
          <w:spacing w:val="25"/>
        </w:rPr>
        <w:t xml:space="preserve"> </w:t>
      </w:r>
      <w:r>
        <w:rPr>
          <w:color w:val="1C1731"/>
        </w:rPr>
        <w:t>things</w:t>
      </w:r>
      <w:r>
        <w:rPr>
          <w:color w:val="1C1731"/>
          <w:spacing w:val="25"/>
        </w:rPr>
        <w:t xml:space="preserve"> </w:t>
      </w:r>
      <w:r>
        <w:rPr>
          <w:color w:val="1C1731"/>
        </w:rPr>
        <w:t>you</w:t>
      </w:r>
      <w:r>
        <w:rPr>
          <w:color w:val="1C1731"/>
          <w:spacing w:val="26"/>
        </w:rPr>
        <w:t xml:space="preserve"> </w:t>
      </w:r>
      <w:r>
        <w:rPr>
          <w:color w:val="1C1731"/>
        </w:rPr>
        <w:t>can</w:t>
      </w:r>
      <w:r>
        <w:rPr>
          <w:color w:val="1C1731"/>
          <w:spacing w:val="25"/>
        </w:rPr>
        <w:t xml:space="preserve"> </w:t>
      </w:r>
      <w:r>
        <w:rPr>
          <w:color w:val="1C1731"/>
        </w:rPr>
        <w:t>buy</w:t>
      </w:r>
      <w:r>
        <w:rPr>
          <w:color w:val="1C1731"/>
          <w:spacing w:val="26"/>
        </w:rPr>
        <w:t xml:space="preserve"> </w:t>
      </w:r>
      <w:r>
        <w:rPr>
          <w:color w:val="1C1731"/>
        </w:rPr>
        <w:t>to</w:t>
      </w:r>
      <w:r>
        <w:rPr>
          <w:color w:val="1C1731"/>
          <w:spacing w:val="25"/>
        </w:rPr>
        <w:t xml:space="preserve"> </w:t>
      </w:r>
      <w:r>
        <w:rPr>
          <w:color w:val="1C1731"/>
        </w:rPr>
        <w:t>add</w:t>
      </w:r>
      <w:r>
        <w:rPr>
          <w:color w:val="1C1731"/>
          <w:spacing w:val="25"/>
        </w:rPr>
        <w:t xml:space="preserve"> </w:t>
      </w:r>
      <w:r>
        <w:rPr>
          <w:color w:val="1C1731"/>
        </w:rPr>
        <w:t>to</w:t>
      </w:r>
      <w:r>
        <w:rPr>
          <w:color w:val="1C1731"/>
          <w:spacing w:val="26"/>
        </w:rPr>
        <w:t xml:space="preserve"> </w:t>
      </w:r>
      <w:r>
        <w:rPr>
          <w:color w:val="1C1731"/>
        </w:rPr>
        <w:t>a</w:t>
      </w:r>
      <w:r>
        <w:rPr>
          <w:color w:val="1C1731"/>
          <w:spacing w:val="25"/>
        </w:rPr>
        <w:t xml:space="preserve"> </w:t>
      </w:r>
      <w:r>
        <w:rPr>
          <w:color w:val="1C1731"/>
        </w:rPr>
        <w:t>game?</w:t>
      </w:r>
      <w:r>
        <w:rPr>
          <w:color w:val="1C1731"/>
          <w:spacing w:val="26"/>
        </w:rPr>
        <w:t xml:space="preserve"> </w:t>
      </w:r>
      <w:r>
        <w:rPr>
          <w:color w:val="1C1731"/>
        </w:rPr>
        <w:t>(Auckland</w:t>
      </w:r>
      <w:r>
        <w:rPr>
          <w:color w:val="1C1731"/>
          <w:spacing w:val="25"/>
        </w:rPr>
        <w:t xml:space="preserve"> </w:t>
      </w:r>
      <w:r>
        <w:rPr>
          <w:color w:val="1C1731"/>
        </w:rPr>
        <w:t>FG</w:t>
      </w:r>
      <w:r>
        <w:rPr>
          <w:color w:val="1C1731"/>
          <w:spacing w:val="26"/>
        </w:rPr>
        <w:t xml:space="preserve"> </w:t>
      </w:r>
      <w:r>
        <w:rPr>
          <w:color w:val="1C1731"/>
          <w:spacing w:val="-5"/>
        </w:rPr>
        <w:t>1)</w:t>
      </w:r>
    </w:p>
    <w:p w14:paraId="461A0667" w14:textId="77777777" w:rsidR="005B1E76" w:rsidRDefault="00EC16DA">
      <w:pPr>
        <w:pStyle w:val="BodyText"/>
        <w:tabs>
          <w:tab w:val="left" w:pos="1130"/>
        </w:tabs>
        <w:spacing w:before="208" w:line="278" w:lineRule="auto"/>
        <w:ind w:left="1130" w:right="1079" w:hanging="341"/>
      </w:pPr>
      <w:r>
        <w:rPr>
          <w:rFonts w:ascii="Myriad Pro" w:hAnsi="Myriad Pro"/>
          <w:color w:val="1C1731"/>
          <w:spacing w:val="-10"/>
        </w:rPr>
        <w:t>»</w:t>
      </w:r>
      <w:r>
        <w:rPr>
          <w:rFonts w:ascii="Myriad Pro" w:hAnsi="Myriad Pro"/>
          <w:color w:val="1C1731"/>
        </w:rPr>
        <w:tab/>
      </w:r>
      <w:r>
        <w:rPr>
          <w:color w:val="1C1731"/>
        </w:rPr>
        <w:t>It’s</w:t>
      </w:r>
      <w:r>
        <w:rPr>
          <w:color w:val="1C1731"/>
          <w:spacing w:val="28"/>
        </w:rPr>
        <w:t xml:space="preserve"> </w:t>
      </w:r>
      <w:r>
        <w:rPr>
          <w:color w:val="1C1731"/>
        </w:rPr>
        <w:t>an</w:t>
      </w:r>
      <w:r>
        <w:rPr>
          <w:color w:val="1C1731"/>
          <w:spacing w:val="28"/>
        </w:rPr>
        <w:t xml:space="preserve"> </w:t>
      </w:r>
      <w:r>
        <w:rPr>
          <w:color w:val="1C1731"/>
        </w:rPr>
        <w:t>additional</w:t>
      </w:r>
      <w:r>
        <w:rPr>
          <w:color w:val="1C1731"/>
          <w:spacing w:val="28"/>
        </w:rPr>
        <w:t xml:space="preserve"> </w:t>
      </w:r>
      <w:r>
        <w:rPr>
          <w:color w:val="1C1731"/>
        </w:rPr>
        <w:t>feature</w:t>
      </w:r>
      <w:r>
        <w:rPr>
          <w:color w:val="1C1731"/>
          <w:spacing w:val="28"/>
        </w:rPr>
        <w:t xml:space="preserve"> </w:t>
      </w:r>
      <w:r>
        <w:rPr>
          <w:color w:val="1C1731"/>
        </w:rPr>
        <w:t>to</w:t>
      </w:r>
      <w:r>
        <w:rPr>
          <w:color w:val="1C1731"/>
          <w:spacing w:val="28"/>
        </w:rPr>
        <w:t xml:space="preserve"> </w:t>
      </w:r>
      <w:r>
        <w:rPr>
          <w:color w:val="1C1731"/>
        </w:rPr>
        <w:t>the</w:t>
      </w:r>
      <w:r>
        <w:rPr>
          <w:color w:val="1C1731"/>
          <w:spacing w:val="28"/>
        </w:rPr>
        <w:t xml:space="preserve"> </w:t>
      </w:r>
      <w:r>
        <w:rPr>
          <w:color w:val="1C1731"/>
        </w:rPr>
        <w:t>game;</w:t>
      </w:r>
      <w:r>
        <w:rPr>
          <w:color w:val="1C1731"/>
          <w:spacing w:val="28"/>
        </w:rPr>
        <w:t xml:space="preserve"> </w:t>
      </w:r>
      <w:r>
        <w:rPr>
          <w:color w:val="1C1731"/>
        </w:rPr>
        <w:t>it</w:t>
      </w:r>
      <w:r>
        <w:rPr>
          <w:color w:val="1C1731"/>
          <w:spacing w:val="28"/>
        </w:rPr>
        <w:t xml:space="preserve"> </w:t>
      </w:r>
      <w:r>
        <w:rPr>
          <w:color w:val="1C1731"/>
        </w:rPr>
        <w:t>might</w:t>
      </w:r>
      <w:r>
        <w:rPr>
          <w:color w:val="1C1731"/>
          <w:spacing w:val="28"/>
        </w:rPr>
        <w:t xml:space="preserve"> </w:t>
      </w:r>
      <w:r>
        <w:rPr>
          <w:color w:val="1C1731"/>
        </w:rPr>
        <w:t>be</w:t>
      </w:r>
      <w:r>
        <w:rPr>
          <w:color w:val="1C1731"/>
          <w:spacing w:val="28"/>
        </w:rPr>
        <w:t xml:space="preserve"> </w:t>
      </w:r>
      <w:r>
        <w:rPr>
          <w:color w:val="1C1731"/>
        </w:rPr>
        <w:t>a</w:t>
      </w:r>
      <w:r>
        <w:rPr>
          <w:color w:val="1C1731"/>
          <w:spacing w:val="28"/>
        </w:rPr>
        <w:t xml:space="preserve"> </w:t>
      </w:r>
      <w:r>
        <w:rPr>
          <w:color w:val="1C1731"/>
        </w:rPr>
        <w:t>new</w:t>
      </w:r>
      <w:r>
        <w:rPr>
          <w:color w:val="1C1731"/>
          <w:spacing w:val="28"/>
        </w:rPr>
        <w:t xml:space="preserve"> </w:t>
      </w:r>
      <w:r>
        <w:rPr>
          <w:color w:val="1C1731"/>
        </w:rPr>
        <w:t>level</w:t>
      </w:r>
      <w:r>
        <w:rPr>
          <w:color w:val="1C1731"/>
          <w:spacing w:val="28"/>
        </w:rPr>
        <w:t xml:space="preserve"> </w:t>
      </w:r>
      <w:r>
        <w:rPr>
          <w:color w:val="1C1731"/>
        </w:rPr>
        <w:t>that</w:t>
      </w:r>
      <w:r>
        <w:rPr>
          <w:color w:val="1C1731"/>
          <w:spacing w:val="28"/>
        </w:rPr>
        <w:t xml:space="preserve"> </w:t>
      </w:r>
      <w:r>
        <w:rPr>
          <w:color w:val="1C1731"/>
        </w:rPr>
        <w:t>they’ve</w:t>
      </w:r>
      <w:r>
        <w:rPr>
          <w:color w:val="1C1731"/>
          <w:spacing w:val="28"/>
        </w:rPr>
        <w:t xml:space="preserve"> </w:t>
      </w:r>
      <w:r>
        <w:rPr>
          <w:color w:val="1C1731"/>
        </w:rPr>
        <w:t>added</w:t>
      </w:r>
      <w:r>
        <w:rPr>
          <w:color w:val="1C1731"/>
          <w:spacing w:val="28"/>
        </w:rPr>
        <w:t xml:space="preserve"> </w:t>
      </w:r>
      <w:r>
        <w:rPr>
          <w:color w:val="1C1731"/>
        </w:rPr>
        <w:t>to</w:t>
      </w:r>
      <w:r>
        <w:rPr>
          <w:color w:val="1C1731"/>
          <w:spacing w:val="28"/>
        </w:rPr>
        <w:t xml:space="preserve"> </w:t>
      </w:r>
      <w:r>
        <w:rPr>
          <w:color w:val="1C1731"/>
        </w:rPr>
        <w:t>the</w:t>
      </w:r>
      <w:r>
        <w:rPr>
          <w:color w:val="1C1731"/>
          <w:spacing w:val="28"/>
        </w:rPr>
        <w:t xml:space="preserve"> </w:t>
      </w:r>
      <w:r>
        <w:rPr>
          <w:color w:val="1C1731"/>
        </w:rPr>
        <w:t>game (Auckland FG 2)</w:t>
      </w:r>
    </w:p>
    <w:p w14:paraId="6F74753B" w14:textId="77777777" w:rsidR="005B1E76" w:rsidRDefault="00EC16DA">
      <w:pPr>
        <w:pStyle w:val="BodyText"/>
        <w:tabs>
          <w:tab w:val="left" w:pos="1130"/>
        </w:tabs>
        <w:spacing w:before="183" w:line="278" w:lineRule="auto"/>
        <w:ind w:left="1130" w:right="1053" w:hanging="341"/>
      </w:pPr>
      <w:r>
        <w:rPr>
          <w:rFonts w:ascii="Myriad Pro" w:hAnsi="Myriad Pro"/>
          <w:color w:val="1C1731"/>
          <w:spacing w:val="-10"/>
        </w:rPr>
        <w:t>»</w:t>
      </w:r>
      <w:r>
        <w:rPr>
          <w:rFonts w:ascii="Myriad Pro" w:hAnsi="Myriad Pro"/>
          <w:color w:val="1C1731"/>
        </w:rPr>
        <w:tab/>
      </w:r>
      <w:r>
        <w:rPr>
          <w:color w:val="1C1731"/>
        </w:rPr>
        <w:t>Things</w:t>
      </w:r>
      <w:r>
        <w:rPr>
          <w:color w:val="1C1731"/>
          <w:spacing w:val="28"/>
        </w:rPr>
        <w:t xml:space="preserve"> </w:t>
      </w:r>
      <w:r>
        <w:rPr>
          <w:color w:val="1C1731"/>
        </w:rPr>
        <w:t>that</w:t>
      </w:r>
      <w:r>
        <w:rPr>
          <w:color w:val="1C1731"/>
          <w:spacing w:val="28"/>
        </w:rPr>
        <w:t xml:space="preserve"> </w:t>
      </w:r>
      <w:r>
        <w:rPr>
          <w:color w:val="1C1731"/>
        </w:rPr>
        <w:t>you</w:t>
      </w:r>
      <w:r>
        <w:rPr>
          <w:color w:val="1C1731"/>
          <w:spacing w:val="28"/>
        </w:rPr>
        <w:t xml:space="preserve"> </w:t>
      </w:r>
      <w:r>
        <w:rPr>
          <w:color w:val="1C1731"/>
        </w:rPr>
        <w:t>can</w:t>
      </w:r>
      <w:r>
        <w:rPr>
          <w:color w:val="1C1731"/>
          <w:spacing w:val="28"/>
        </w:rPr>
        <w:t xml:space="preserve"> </w:t>
      </w:r>
      <w:r>
        <w:rPr>
          <w:color w:val="1C1731"/>
        </w:rPr>
        <w:t>buy</w:t>
      </w:r>
      <w:r>
        <w:rPr>
          <w:color w:val="1C1731"/>
          <w:spacing w:val="28"/>
        </w:rPr>
        <w:t xml:space="preserve"> </w:t>
      </w:r>
      <w:r>
        <w:rPr>
          <w:color w:val="1C1731"/>
        </w:rPr>
        <w:t>to</w:t>
      </w:r>
      <w:r>
        <w:rPr>
          <w:color w:val="1C1731"/>
          <w:spacing w:val="28"/>
        </w:rPr>
        <w:t xml:space="preserve"> </w:t>
      </w:r>
      <w:r>
        <w:rPr>
          <w:color w:val="1C1731"/>
        </w:rPr>
        <w:t>make</w:t>
      </w:r>
      <w:r>
        <w:rPr>
          <w:color w:val="1C1731"/>
          <w:spacing w:val="28"/>
        </w:rPr>
        <w:t xml:space="preserve"> </w:t>
      </w:r>
      <w:r>
        <w:rPr>
          <w:color w:val="1C1731"/>
        </w:rPr>
        <w:t>the</w:t>
      </w:r>
      <w:r>
        <w:rPr>
          <w:color w:val="1C1731"/>
          <w:spacing w:val="28"/>
        </w:rPr>
        <w:t xml:space="preserve"> </w:t>
      </w:r>
      <w:r>
        <w:rPr>
          <w:color w:val="1C1731"/>
        </w:rPr>
        <w:t>game</w:t>
      </w:r>
      <w:r>
        <w:rPr>
          <w:color w:val="1C1731"/>
          <w:spacing w:val="28"/>
        </w:rPr>
        <w:t xml:space="preserve"> </w:t>
      </w:r>
      <w:r>
        <w:rPr>
          <w:color w:val="1C1731"/>
        </w:rPr>
        <w:t>bigger</w:t>
      </w:r>
      <w:r>
        <w:rPr>
          <w:color w:val="1C1731"/>
          <w:spacing w:val="28"/>
        </w:rPr>
        <w:t xml:space="preserve"> </w:t>
      </w:r>
      <w:r>
        <w:rPr>
          <w:color w:val="1C1731"/>
        </w:rPr>
        <w:t>and</w:t>
      </w:r>
      <w:r>
        <w:rPr>
          <w:color w:val="1C1731"/>
          <w:spacing w:val="28"/>
        </w:rPr>
        <w:t xml:space="preserve"> </w:t>
      </w:r>
      <w:r>
        <w:rPr>
          <w:color w:val="1C1731"/>
        </w:rPr>
        <w:t>better,</w:t>
      </w:r>
      <w:r>
        <w:rPr>
          <w:color w:val="1C1731"/>
          <w:spacing w:val="28"/>
        </w:rPr>
        <w:t xml:space="preserve"> </w:t>
      </w:r>
      <w:r>
        <w:rPr>
          <w:color w:val="1C1731"/>
        </w:rPr>
        <w:t>like</w:t>
      </w:r>
      <w:r>
        <w:rPr>
          <w:color w:val="1C1731"/>
          <w:spacing w:val="28"/>
        </w:rPr>
        <w:t xml:space="preserve"> </w:t>
      </w:r>
      <w:r>
        <w:rPr>
          <w:color w:val="1C1731"/>
        </w:rPr>
        <w:t>extra</w:t>
      </w:r>
      <w:r>
        <w:rPr>
          <w:color w:val="1C1731"/>
          <w:spacing w:val="28"/>
        </w:rPr>
        <w:t xml:space="preserve"> </w:t>
      </w:r>
      <w:r>
        <w:rPr>
          <w:color w:val="1C1731"/>
        </w:rPr>
        <w:t>levels</w:t>
      </w:r>
      <w:r>
        <w:rPr>
          <w:color w:val="1C1731"/>
          <w:spacing w:val="28"/>
        </w:rPr>
        <w:t xml:space="preserve"> </w:t>
      </w:r>
      <w:r>
        <w:rPr>
          <w:color w:val="1C1731"/>
        </w:rPr>
        <w:t>that</w:t>
      </w:r>
      <w:r>
        <w:rPr>
          <w:color w:val="1C1731"/>
          <w:spacing w:val="28"/>
        </w:rPr>
        <w:t xml:space="preserve"> </w:t>
      </w:r>
      <w:r>
        <w:rPr>
          <w:color w:val="1C1731"/>
        </w:rPr>
        <w:t>the</w:t>
      </w:r>
      <w:r>
        <w:rPr>
          <w:color w:val="1C1731"/>
          <w:spacing w:val="28"/>
        </w:rPr>
        <w:t xml:space="preserve"> </w:t>
      </w:r>
      <w:r>
        <w:rPr>
          <w:color w:val="1C1731"/>
        </w:rPr>
        <w:t>makers make (Porirua).</w:t>
      </w:r>
    </w:p>
    <w:p w14:paraId="61C25423" w14:textId="77777777" w:rsidR="005B1E76" w:rsidRDefault="00EC16DA">
      <w:pPr>
        <w:pStyle w:val="BodyText"/>
        <w:tabs>
          <w:tab w:val="left" w:pos="1130"/>
        </w:tabs>
        <w:spacing w:before="183"/>
        <w:ind w:left="790"/>
      </w:pPr>
      <w:r>
        <w:rPr>
          <w:rFonts w:ascii="Myriad Pro" w:hAnsi="Myriad Pro"/>
          <w:color w:val="1C1731"/>
          <w:spacing w:val="-10"/>
        </w:rPr>
        <w:t>»</w:t>
      </w:r>
      <w:r>
        <w:rPr>
          <w:rFonts w:ascii="Myriad Pro" w:hAnsi="Myriad Pro"/>
          <w:color w:val="1C1731"/>
        </w:rPr>
        <w:tab/>
      </w:r>
      <w:r>
        <w:rPr>
          <w:color w:val="1C1731"/>
        </w:rPr>
        <w:t>You</w:t>
      </w:r>
      <w:r>
        <w:rPr>
          <w:color w:val="1C1731"/>
          <w:spacing w:val="21"/>
        </w:rPr>
        <w:t xml:space="preserve"> </w:t>
      </w:r>
      <w:r>
        <w:rPr>
          <w:color w:val="1C1731"/>
        </w:rPr>
        <w:t>pay</w:t>
      </w:r>
      <w:r>
        <w:rPr>
          <w:color w:val="1C1731"/>
          <w:spacing w:val="24"/>
        </w:rPr>
        <w:t xml:space="preserve"> </w:t>
      </w:r>
      <w:r>
        <w:rPr>
          <w:color w:val="1C1731"/>
        </w:rPr>
        <w:t>for</w:t>
      </w:r>
      <w:r>
        <w:rPr>
          <w:color w:val="1C1731"/>
          <w:spacing w:val="24"/>
        </w:rPr>
        <w:t xml:space="preserve"> </w:t>
      </w:r>
      <w:r>
        <w:rPr>
          <w:color w:val="1C1731"/>
        </w:rPr>
        <w:t>it;</w:t>
      </w:r>
      <w:r>
        <w:rPr>
          <w:color w:val="1C1731"/>
          <w:spacing w:val="24"/>
        </w:rPr>
        <w:t xml:space="preserve"> </w:t>
      </w:r>
      <w:r>
        <w:rPr>
          <w:color w:val="1C1731"/>
        </w:rPr>
        <w:t>it’s</w:t>
      </w:r>
      <w:r>
        <w:rPr>
          <w:color w:val="1C1731"/>
          <w:spacing w:val="24"/>
        </w:rPr>
        <w:t xml:space="preserve"> </w:t>
      </w:r>
      <w:r>
        <w:rPr>
          <w:color w:val="1C1731"/>
        </w:rPr>
        <w:t>like</w:t>
      </w:r>
      <w:r>
        <w:rPr>
          <w:color w:val="1C1731"/>
          <w:spacing w:val="24"/>
        </w:rPr>
        <w:t xml:space="preserve"> </w:t>
      </w:r>
      <w:r>
        <w:rPr>
          <w:color w:val="1C1731"/>
        </w:rPr>
        <w:t>extras</w:t>
      </w:r>
      <w:r>
        <w:rPr>
          <w:color w:val="1C1731"/>
          <w:spacing w:val="24"/>
        </w:rPr>
        <w:t xml:space="preserve"> </w:t>
      </w:r>
      <w:r>
        <w:rPr>
          <w:color w:val="1C1731"/>
        </w:rPr>
        <w:t>in</w:t>
      </w:r>
      <w:r>
        <w:rPr>
          <w:color w:val="1C1731"/>
          <w:spacing w:val="24"/>
        </w:rPr>
        <w:t xml:space="preserve"> </w:t>
      </w:r>
      <w:r>
        <w:rPr>
          <w:color w:val="1C1731"/>
        </w:rPr>
        <w:t>a</w:t>
      </w:r>
      <w:r>
        <w:rPr>
          <w:color w:val="1C1731"/>
          <w:spacing w:val="24"/>
        </w:rPr>
        <w:t xml:space="preserve"> </w:t>
      </w:r>
      <w:r>
        <w:rPr>
          <w:color w:val="1C1731"/>
        </w:rPr>
        <w:t>game</w:t>
      </w:r>
      <w:r>
        <w:rPr>
          <w:color w:val="1C1731"/>
          <w:spacing w:val="24"/>
        </w:rPr>
        <w:t xml:space="preserve"> </w:t>
      </w:r>
      <w:r>
        <w:rPr>
          <w:color w:val="1C1731"/>
          <w:spacing w:val="-2"/>
        </w:rPr>
        <w:t>(Dunedin).</w:t>
      </w:r>
    </w:p>
    <w:p w14:paraId="7722BEB8" w14:textId="77777777" w:rsidR="005B1E76" w:rsidRDefault="00EC16DA">
      <w:pPr>
        <w:pStyle w:val="BodyText"/>
        <w:tabs>
          <w:tab w:val="left" w:pos="1130"/>
        </w:tabs>
        <w:spacing w:before="208" w:line="278" w:lineRule="auto"/>
        <w:ind w:left="1130" w:right="1240" w:hanging="341"/>
      </w:pPr>
      <w:r>
        <w:rPr>
          <w:rFonts w:ascii="Myriad Pro" w:hAnsi="Myriad Pro"/>
          <w:color w:val="1C1731"/>
          <w:spacing w:val="-10"/>
        </w:rPr>
        <w:t>»</w:t>
      </w:r>
      <w:r>
        <w:rPr>
          <w:rFonts w:ascii="Myriad Pro" w:hAnsi="Myriad Pro"/>
          <w:color w:val="1C1731"/>
        </w:rPr>
        <w:tab/>
      </w:r>
      <w:r>
        <w:rPr>
          <w:color w:val="1C1731"/>
        </w:rPr>
        <w:t>It’s</w:t>
      </w:r>
      <w:r>
        <w:rPr>
          <w:color w:val="1C1731"/>
          <w:spacing w:val="26"/>
        </w:rPr>
        <w:t xml:space="preserve"> </w:t>
      </w:r>
      <w:r>
        <w:rPr>
          <w:color w:val="1C1731"/>
        </w:rPr>
        <w:t>like</w:t>
      </w:r>
      <w:r>
        <w:rPr>
          <w:color w:val="1C1731"/>
          <w:spacing w:val="26"/>
        </w:rPr>
        <w:t xml:space="preserve"> </w:t>
      </w:r>
      <w:r>
        <w:rPr>
          <w:color w:val="1C1731"/>
        </w:rPr>
        <w:t>the</w:t>
      </w:r>
      <w:r>
        <w:rPr>
          <w:color w:val="1C1731"/>
          <w:spacing w:val="26"/>
        </w:rPr>
        <w:t xml:space="preserve"> </w:t>
      </w:r>
      <w:r>
        <w:rPr>
          <w:color w:val="1C1731"/>
        </w:rPr>
        <w:t>stuff</w:t>
      </w:r>
      <w:r>
        <w:rPr>
          <w:color w:val="1C1731"/>
          <w:spacing w:val="26"/>
        </w:rPr>
        <w:t xml:space="preserve"> </w:t>
      </w:r>
      <w:r>
        <w:rPr>
          <w:color w:val="1C1731"/>
        </w:rPr>
        <w:t>you</w:t>
      </w:r>
      <w:r>
        <w:rPr>
          <w:color w:val="1C1731"/>
          <w:spacing w:val="26"/>
        </w:rPr>
        <w:t xml:space="preserve"> </w:t>
      </w:r>
      <w:r>
        <w:rPr>
          <w:color w:val="1C1731"/>
        </w:rPr>
        <w:t>can’t</w:t>
      </w:r>
      <w:r>
        <w:rPr>
          <w:color w:val="1C1731"/>
          <w:spacing w:val="26"/>
        </w:rPr>
        <w:t xml:space="preserve"> </w:t>
      </w:r>
      <w:r>
        <w:rPr>
          <w:color w:val="1C1731"/>
        </w:rPr>
        <w:t>get</w:t>
      </w:r>
      <w:r>
        <w:rPr>
          <w:color w:val="1C1731"/>
          <w:spacing w:val="26"/>
        </w:rPr>
        <w:t xml:space="preserve"> </w:t>
      </w:r>
      <w:r>
        <w:rPr>
          <w:color w:val="1C1731"/>
        </w:rPr>
        <w:t>on</w:t>
      </w:r>
      <w:r>
        <w:rPr>
          <w:color w:val="1C1731"/>
          <w:spacing w:val="26"/>
        </w:rPr>
        <w:t xml:space="preserve"> </w:t>
      </w:r>
      <w:r>
        <w:rPr>
          <w:color w:val="1C1731"/>
        </w:rPr>
        <w:t>the</w:t>
      </w:r>
      <w:r>
        <w:rPr>
          <w:color w:val="1C1731"/>
          <w:spacing w:val="26"/>
        </w:rPr>
        <w:t xml:space="preserve"> </w:t>
      </w:r>
      <w:r>
        <w:rPr>
          <w:color w:val="1C1731"/>
        </w:rPr>
        <w:t>actual</w:t>
      </w:r>
      <w:r>
        <w:rPr>
          <w:color w:val="1C1731"/>
          <w:spacing w:val="26"/>
        </w:rPr>
        <w:t xml:space="preserve"> </w:t>
      </w:r>
      <w:r>
        <w:rPr>
          <w:color w:val="1C1731"/>
        </w:rPr>
        <w:t>games,</w:t>
      </w:r>
      <w:r>
        <w:rPr>
          <w:color w:val="1C1731"/>
          <w:spacing w:val="26"/>
        </w:rPr>
        <w:t xml:space="preserve"> </w:t>
      </w:r>
      <w:r>
        <w:rPr>
          <w:color w:val="1C1731"/>
        </w:rPr>
        <w:t>so</w:t>
      </w:r>
      <w:r>
        <w:rPr>
          <w:color w:val="1C1731"/>
          <w:spacing w:val="26"/>
        </w:rPr>
        <w:t xml:space="preserve"> </w:t>
      </w:r>
      <w:r>
        <w:rPr>
          <w:color w:val="1C1731"/>
        </w:rPr>
        <w:t>you</w:t>
      </w:r>
      <w:r>
        <w:rPr>
          <w:color w:val="1C1731"/>
          <w:spacing w:val="26"/>
        </w:rPr>
        <w:t xml:space="preserve"> </w:t>
      </w:r>
      <w:r>
        <w:rPr>
          <w:color w:val="1C1731"/>
        </w:rPr>
        <w:t>pay</w:t>
      </w:r>
      <w:r>
        <w:rPr>
          <w:color w:val="1C1731"/>
          <w:spacing w:val="26"/>
        </w:rPr>
        <w:t xml:space="preserve"> </w:t>
      </w:r>
      <w:r>
        <w:rPr>
          <w:color w:val="1C1731"/>
        </w:rPr>
        <w:t>money</w:t>
      </w:r>
      <w:r>
        <w:rPr>
          <w:color w:val="1C1731"/>
          <w:spacing w:val="26"/>
        </w:rPr>
        <w:t xml:space="preserve"> </w:t>
      </w:r>
      <w:r>
        <w:rPr>
          <w:color w:val="1C1731"/>
        </w:rPr>
        <w:t>to</w:t>
      </w:r>
      <w:r>
        <w:rPr>
          <w:color w:val="1C1731"/>
          <w:spacing w:val="26"/>
        </w:rPr>
        <w:t xml:space="preserve"> </w:t>
      </w:r>
      <w:r>
        <w:rPr>
          <w:color w:val="1C1731"/>
        </w:rPr>
        <w:t>add</w:t>
      </w:r>
      <w:r>
        <w:rPr>
          <w:color w:val="1C1731"/>
          <w:spacing w:val="26"/>
        </w:rPr>
        <w:t xml:space="preserve"> </w:t>
      </w:r>
      <w:r>
        <w:rPr>
          <w:color w:val="1C1731"/>
        </w:rPr>
        <w:t>them</w:t>
      </w:r>
      <w:r>
        <w:rPr>
          <w:color w:val="1C1731"/>
          <w:spacing w:val="26"/>
        </w:rPr>
        <w:t xml:space="preserve"> </w:t>
      </w:r>
      <w:r>
        <w:rPr>
          <w:color w:val="1C1731"/>
        </w:rPr>
        <w:t>onto</w:t>
      </w:r>
      <w:r>
        <w:rPr>
          <w:color w:val="1C1731"/>
          <w:spacing w:val="26"/>
        </w:rPr>
        <w:t xml:space="preserve"> </w:t>
      </w:r>
      <w:r>
        <w:rPr>
          <w:color w:val="1C1731"/>
        </w:rPr>
        <w:t>the game.</w:t>
      </w:r>
      <w:r>
        <w:rPr>
          <w:color w:val="1C1731"/>
          <w:spacing w:val="40"/>
        </w:rPr>
        <w:t xml:space="preserve"> </w:t>
      </w:r>
      <w:r>
        <w:rPr>
          <w:color w:val="1C1731"/>
        </w:rPr>
        <w:t>They’re</w:t>
      </w:r>
      <w:r>
        <w:rPr>
          <w:color w:val="1C1731"/>
          <w:spacing w:val="40"/>
        </w:rPr>
        <w:t xml:space="preserve"> </w:t>
      </w:r>
      <w:r>
        <w:rPr>
          <w:color w:val="1C1731"/>
        </w:rPr>
        <w:t>pretty</w:t>
      </w:r>
      <w:r>
        <w:rPr>
          <w:color w:val="1C1731"/>
          <w:spacing w:val="40"/>
        </w:rPr>
        <w:t xml:space="preserve"> </w:t>
      </w:r>
      <w:r>
        <w:rPr>
          <w:color w:val="1C1731"/>
        </w:rPr>
        <w:t>much</w:t>
      </w:r>
      <w:r>
        <w:rPr>
          <w:color w:val="1C1731"/>
          <w:spacing w:val="40"/>
        </w:rPr>
        <w:t xml:space="preserve"> </w:t>
      </w:r>
      <w:r>
        <w:rPr>
          <w:color w:val="1C1731"/>
        </w:rPr>
        <w:t>add-ons,</w:t>
      </w:r>
      <w:r>
        <w:rPr>
          <w:color w:val="1C1731"/>
          <w:spacing w:val="40"/>
        </w:rPr>
        <w:t xml:space="preserve"> </w:t>
      </w:r>
      <w:r>
        <w:rPr>
          <w:color w:val="1C1731"/>
        </w:rPr>
        <w:t>so</w:t>
      </w:r>
      <w:r>
        <w:rPr>
          <w:color w:val="1C1731"/>
          <w:spacing w:val="40"/>
        </w:rPr>
        <w:t xml:space="preserve"> </w:t>
      </w:r>
      <w:r>
        <w:rPr>
          <w:color w:val="1C1731"/>
        </w:rPr>
        <w:t>levels</w:t>
      </w:r>
      <w:r>
        <w:rPr>
          <w:color w:val="1C1731"/>
          <w:spacing w:val="40"/>
        </w:rPr>
        <w:t xml:space="preserve"> </w:t>
      </w:r>
      <w:r>
        <w:rPr>
          <w:color w:val="1C1731"/>
        </w:rPr>
        <w:t>are</w:t>
      </w:r>
      <w:r>
        <w:rPr>
          <w:color w:val="1C1731"/>
          <w:spacing w:val="40"/>
        </w:rPr>
        <w:t xml:space="preserve"> </w:t>
      </w:r>
      <w:r>
        <w:rPr>
          <w:color w:val="1C1731"/>
        </w:rPr>
        <w:t>always</w:t>
      </w:r>
      <w:r>
        <w:rPr>
          <w:color w:val="1C1731"/>
          <w:spacing w:val="40"/>
        </w:rPr>
        <w:t xml:space="preserve"> </w:t>
      </w:r>
      <w:r>
        <w:rPr>
          <w:color w:val="1C1731"/>
        </w:rPr>
        <w:t>being</w:t>
      </w:r>
      <w:r>
        <w:rPr>
          <w:color w:val="1C1731"/>
          <w:spacing w:val="40"/>
        </w:rPr>
        <w:t xml:space="preserve"> </w:t>
      </w:r>
      <w:r>
        <w:rPr>
          <w:color w:val="1C1731"/>
        </w:rPr>
        <w:t>added</w:t>
      </w:r>
      <w:r>
        <w:rPr>
          <w:color w:val="1C1731"/>
          <w:spacing w:val="40"/>
        </w:rPr>
        <w:t xml:space="preserve"> </w:t>
      </w:r>
      <w:r>
        <w:rPr>
          <w:color w:val="1C1731"/>
        </w:rPr>
        <w:t>on</w:t>
      </w:r>
      <w:r>
        <w:rPr>
          <w:color w:val="1C1731"/>
          <w:spacing w:val="40"/>
        </w:rPr>
        <w:t xml:space="preserve"> </w:t>
      </w:r>
      <w:r>
        <w:rPr>
          <w:color w:val="1C1731"/>
        </w:rPr>
        <w:t>(Porirua).</w:t>
      </w:r>
    </w:p>
    <w:p w14:paraId="0AFB8A4A" w14:textId="77777777" w:rsidR="005B1E76" w:rsidRDefault="00EC16DA">
      <w:pPr>
        <w:pStyle w:val="BodyText"/>
        <w:spacing w:before="183" w:line="292" w:lineRule="auto"/>
        <w:ind w:left="507" w:right="787"/>
      </w:pPr>
      <w:r>
        <w:rPr>
          <w:color w:val="1C1731"/>
        </w:rPr>
        <w:t>There</w:t>
      </w:r>
      <w:r>
        <w:rPr>
          <w:color w:val="1C1731"/>
          <w:spacing w:val="37"/>
        </w:rPr>
        <w:t xml:space="preserve"> </w:t>
      </w:r>
      <w:r>
        <w:rPr>
          <w:color w:val="1C1731"/>
        </w:rPr>
        <w:t>was</w:t>
      </w:r>
      <w:r>
        <w:rPr>
          <w:color w:val="1C1731"/>
          <w:spacing w:val="37"/>
        </w:rPr>
        <w:t xml:space="preserve"> </w:t>
      </w:r>
      <w:r>
        <w:rPr>
          <w:color w:val="1C1731"/>
        </w:rPr>
        <w:t>also</w:t>
      </w:r>
      <w:r>
        <w:rPr>
          <w:color w:val="1C1731"/>
          <w:spacing w:val="37"/>
        </w:rPr>
        <w:t xml:space="preserve"> </w:t>
      </w:r>
      <w:r>
        <w:rPr>
          <w:color w:val="1C1731"/>
        </w:rPr>
        <w:t>an</w:t>
      </w:r>
      <w:r>
        <w:rPr>
          <w:color w:val="1C1731"/>
          <w:spacing w:val="37"/>
        </w:rPr>
        <w:t xml:space="preserve"> </w:t>
      </w:r>
      <w:r>
        <w:rPr>
          <w:color w:val="1C1731"/>
        </w:rPr>
        <w:t>awareness</w:t>
      </w:r>
      <w:r>
        <w:rPr>
          <w:color w:val="1C1731"/>
          <w:spacing w:val="37"/>
        </w:rPr>
        <w:t xml:space="preserve"> </w:t>
      </w:r>
      <w:r>
        <w:rPr>
          <w:color w:val="1C1731"/>
        </w:rPr>
        <w:t>that</w:t>
      </w:r>
      <w:r>
        <w:rPr>
          <w:color w:val="1C1731"/>
          <w:spacing w:val="37"/>
        </w:rPr>
        <w:t xml:space="preserve"> </w:t>
      </w:r>
      <w:r>
        <w:rPr>
          <w:color w:val="1C1731"/>
        </w:rPr>
        <w:t>downloadable</w:t>
      </w:r>
      <w:r>
        <w:rPr>
          <w:color w:val="1C1731"/>
          <w:spacing w:val="37"/>
        </w:rPr>
        <w:t xml:space="preserve"> </w:t>
      </w:r>
      <w:r>
        <w:rPr>
          <w:color w:val="1C1731"/>
        </w:rPr>
        <w:t>content</w:t>
      </w:r>
      <w:r>
        <w:rPr>
          <w:color w:val="1C1731"/>
          <w:spacing w:val="37"/>
        </w:rPr>
        <w:t xml:space="preserve"> </w:t>
      </w:r>
      <w:r>
        <w:rPr>
          <w:color w:val="1C1731"/>
        </w:rPr>
        <w:t>could</w:t>
      </w:r>
      <w:r>
        <w:rPr>
          <w:color w:val="1C1731"/>
          <w:spacing w:val="37"/>
        </w:rPr>
        <w:t xml:space="preserve"> </w:t>
      </w:r>
      <w:r>
        <w:rPr>
          <w:color w:val="1C1731"/>
        </w:rPr>
        <w:t>be</w:t>
      </w:r>
      <w:r>
        <w:rPr>
          <w:color w:val="1C1731"/>
          <w:spacing w:val="37"/>
        </w:rPr>
        <w:t xml:space="preserve"> </w:t>
      </w:r>
      <w:r>
        <w:rPr>
          <w:color w:val="1C1731"/>
        </w:rPr>
        <w:t>purchased</w:t>
      </w:r>
      <w:r>
        <w:rPr>
          <w:color w:val="1C1731"/>
          <w:spacing w:val="37"/>
        </w:rPr>
        <w:t xml:space="preserve"> </w:t>
      </w:r>
      <w:r>
        <w:rPr>
          <w:color w:val="1C1731"/>
        </w:rPr>
        <w:t>with</w:t>
      </w:r>
      <w:r>
        <w:rPr>
          <w:color w:val="1C1731"/>
          <w:spacing w:val="37"/>
        </w:rPr>
        <w:t xml:space="preserve"> </w:t>
      </w:r>
      <w:r>
        <w:rPr>
          <w:color w:val="1C1731"/>
        </w:rPr>
        <w:t>money</w:t>
      </w:r>
      <w:r>
        <w:rPr>
          <w:color w:val="1C1731"/>
          <w:spacing w:val="37"/>
        </w:rPr>
        <w:t xml:space="preserve"> </w:t>
      </w:r>
      <w:r>
        <w:rPr>
          <w:color w:val="1C1731"/>
        </w:rPr>
        <w:t>or</w:t>
      </w:r>
      <w:r>
        <w:rPr>
          <w:color w:val="1C1731"/>
          <w:spacing w:val="37"/>
        </w:rPr>
        <w:t xml:space="preserve"> </w:t>
      </w:r>
      <w:r>
        <w:rPr>
          <w:color w:val="1C1731"/>
        </w:rPr>
        <w:t>acquired over</w:t>
      </w:r>
      <w:r>
        <w:rPr>
          <w:color w:val="1C1731"/>
          <w:spacing w:val="40"/>
        </w:rPr>
        <w:t xml:space="preserve"> </w:t>
      </w:r>
      <w:r>
        <w:rPr>
          <w:color w:val="1C1731"/>
        </w:rPr>
        <w:t>time.</w:t>
      </w:r>
      <w:r>
        <w:rPr>
          <w:color w:val="1C1731"/>
          <w:spacing w:val="80"/>
          <w:w w:val="150"/>
        </w:rPr>
        <w:t xml:space="preserve"> </w:t>
      </w:r>
      <w:r>
        <w:rPr>
          <w:color w:val="1C1731"/>
        </w:rPr>
        <w:t>Participants</w:t>
      </w:r>
      <w:r>
        <w:rPr>
          <w:color w:val="1C1731"/>
          <w:spacing w:val="40"/>
        </w:rPr>
        <w:t xml:space="preserve"> </w:t>
      </w:r>
      <w:r>
        <w:rPr>
          <w:color w:val="1C1731"/>
        </w:rPr>
        <w:t>across</w:t>
      </w:r>
      <w:r>
        <w:rPr>
          <w:color w:val="1C1731"/>
          <w:spacing w:val="40"/>
        </w:rPr>
        <w:t xml:space="preserve"> </w:t>
      </w:r>
      <w:r>
        <w:rPr>
          <w:color w:val="1C1731"/>
        </w:rPr>
        <w:t>the</w:t>
      </w:r>
      <w:r>
        <w:rPr>
          <w:color w:val="1C1731"/>
          <w:spacing w:val="4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acknowledged</w:t>
      </w:r>
      <w:r>
        <w:rPr>
          <w:color w:val="1C1731"/>
          <w:spacing w:val="40"/>
        </w:rPr>
        <w:t xml:space="preserve"> </w:t>
      </w:r>
      <w:r>
        <w:rPr>
          <w:color w:val="1C1731"/>
        </w:rPr>
        <w:t>social</w:t>
      </w:r>
      <w:r>
        <w:rPr>
          <w:color w:val="1C1731"/>
          <w:spacing w:val="40"/>
        </w:rPr>
        <w:t xml:space="preserve"> </w:t>
      </w:r>
      <w:r>
        <w:rPr>
          <w:color w:val="1C1731"/>
        </w:rPr>
        <w:t>pressures</w:t>
      </w:r>
      <w:r>
        <w:rPr>
          <w:color w:val="1C1731"/>
          <w:spacing w:val="40"/>
        </w:rPr>
        <w:t xml:space="preserve"> </w:t>
      </w:r>
      <w:r>
        <w:rPr>
          <w:color w:val="1C1731"/>
        </w:rPr>
        <w:t>for</w:t>
      </w:r>
      <w:r>
        <w:rPr>
          <w:color w:val="1C1731"/>
          <w:spacing w:val="40"/>
        </w:rPr>
        <w:t xml:space="preserve"> </w:t>
      </w:r>
      <w:r>
        <w:rPr>
          <w:color w:val="1C1731"/>
        </w:rPr>
        <w:t>getting</w:t>
      </w:r>
      <w:r>
        <w:rPr>
          <w:color w:val="1C1731"/>
          <w:spacing w:val="40"/>
        </w:rPr>
        <w:t xml:space="preserve"> </w:t>
      </w:r>
      <w:r>
        <w:rPr>
          <w:color w:val="1C1731"/>
        </w:rPr>
        <w:t>the</w:t>
      </w:r>
    </w:p>
    <w:p w14:paraId="6EF4ECA8" w14:textId="77777777" w:rsidR="005B1E76" w:rsidRDefault="00EC16DA">
      <w:pPr>
        <w:pStyle w:val="BodyText"/>
        <w:spacing w:line="229" w:lineRule="exact"/>
        <w:ind w:left="507"/>
      </w:pPr>
      <w:r>
        <w:rPr>
          <w:color w:val="1C1731"/>
        </w:rPr>
        <w:t>downloadable</w:t>
      </w:r>
      <w:r>
        <w:rPr>
          <w:color w:val="1C1731"/>
          <w:spacing w:val="34"/>
        </w:rPr>
        <w:t xml:space="preserve"> </w:t>
      </w:r>
      <w:r>
        <w:rPr>
          <w:color w:val="1C1731"/>
        </w:rPr>
        <w:t>content</w:t>
      </w:r>
      <w:r>
        <w:rPr>
          <w:color w:val="1C1731"/>
          <w:spacing w:val="34"/>
        </w:rPr>
        <w:t xml:space="preserve"> </w:t>
      </w:r>
      <w:r>
        <w:rPr>
          <w:color w:val="1C1731"/>
        </w:rPr>
        <w:t>to</w:t>
      </w:r>
      <w:r>
        <w:rPr>
          <w:color w:val="1C1731"/>
          <w:spacing w:val="35"/>
        </w:rPr>
        <w:t xml:space="preserve"> </w:t>
      </w:r>
      <w:r>
        <w:rPr>
          <w:color w:val="1C1731"/>
        </w:rPr>
        <w:t>keep</w:t>
      </w:r>
      <w:r>
        <w:rPr>
          <w:color w:val="1C1731"/>
          <w:spacing w:val="34"/>
        </w:rPr>
        <w:t xml:space="preserve"> </w:t>
      </w:r>
      <w:r>
        <w:rPr>
          <w:color w:val="1C1731"/>
        </w:rPr>
        <w:t>up</w:t>
      </w:r>
      <w:r>
        <w:rPr>
          <w:color w:val="1C1731"/>
          <w:spacing w:val="35"/>
        </w:rPr>
        <w:t xml:space="preserve"> </w:t>
      </w:r>
      <w:r>
        <w:rPr>
          <w:color w:val="1C1731"/>
        </w:rPr>
        <w:t>with</w:t>
      </w:r>
      <w:r>
        <w:rPr>
          <w:color w:val="1C1731"/>
          <w:spacing w:val="34"/>
        </w:rPr>
        <w:t xml:space="preserve"> </w:t>
      </w:r>
      <w:r>
        <w:rPr>
          <w:color w:val="1C1731"/>
        </w:rPr>
        <w:t>peers.</w:t>
      </w:r>
      <w:r>
        <w:rPr>
          <w:color w:val="1C1731"/>
          <w:spacing w:val="35"/>
        </w:rPr>
        <w:t xml:space="preserve"> </w:t>
      </w:r>
      <w:r>
        <w:rPr>
          <w:color w:val="1C1731"/>
        </w:rPr>
        <w:t>Consequently,</w:t>
      </w:r>
      <w:r>
        <w:rPr>
          <w:color w:val="1C1731"/>
          <w:spacing w:val="34"/>
        </w:rPr>
        <w:t xml:space="preserve"> </w:t>
      </w:r>
      <w:r>
        <w:rPr>
          <w:color w:val="1C1731"/>
        </w:rPr>
        <w:t>the</w:t>
      </w:r>
      <w:r>
        <w:rPr>
          <w:color w:val="1C1731"/>
          <w:spacing w:val="35"/>
        </w:rPr>
        <w:t xml:space="preserve"> </w:t>
      </w:r>
      <w:r>
        <w:rPr>
          <w:color w:val="1C1731"/>
        </w:rPr>
        <w:t>youth</w:t>
      </w:r>
      <w:r>
        <w:rPr>
          <w:color w:val="1C1731"/>
          <w:spacing w:val="34"/>
        </w:rPr>
        <w:t xml:space="preserve"> </w:t>
      </w:r>
      <w:r>
        <w:rPr>
          <w:color w:val="1C1731"/>
        </w:rPr>
        <w:t>had</w:t>
      </w:r>
      <w:r>
        <w:rPr>
          <w:color w:val="1C1731"/>
          <w:spacing w:val="35"/>
        </w:rPr>
        <w:t xml:space="preserve"> </w:t>
      </w:r>
      <w:r>
        <w:rPr>
          <w:color w:val="1C1731"/>
        </w:rPr>
        <w:t>to</w:t>
      </w:r>
      <w:r>
        <w:rPr>
          <w:color w:val="1C1731"/>
          <w:spacing w:val="34"/>
        </w:rPr>
        <w:t xml:space="preserve"> </w:t>
      </w:r>
      <w:r>
        <w:rPr>
          <w:color w:val="1C1731"/>
        </w:rPr>
        <w:t>spend</w:t>
      </w:r>
      <w:r>
        <w:rPr>
          <w:color w:val="1C1731"/>
          <w:spacing w:val="35"/>
        </w:rPr>
        <w:t xml:space="preserve"> </w:t>
      </w:r>
      <w:r>
        <w:rPr>
          <w:color w:val="1C1731"/>
        </w:rPr>
        <w:t>money</w:t>
      </w:r>
      <w:r>
        <w:rPr>
          <w:color w:val="1C1731"/>
          <w:spacing w:val="34"/>
        </w:rPr>
        <w:t xml:space="preserve"> </w:t>
      </w:r>
      <w:r>
        <w:rPr>
          <w:color w:val="1C1731"/>
        </w:rPr>
        <w:t>or</w:t>
      </w:r>
      <w:r>
        <w:rPr>
          <w:color w:val="1C1731"/>
          <w:spacing w:val="35"/>
        </w:rPr>
        <w:t xml:space="preserve"> </w:t>
      </w:r>
      <w:r>
        <w:rPr>
          <w:color w:val="1C1731"/>
          <w:spacing w:val="-4"/>
        </w:rPr>
        <w:t>play</w:t>
      </w:r>
    </w:p>
    <w:p w14:paraId="4527D694" w14:textId="77777777" w:rsidR="005B1E76" w:rsidRDefault="00EC16DA">
      <w:pPr>
        <w:pStyle w:val="BodyText"/>
        <w:spacing w:before="50" w:line="292" w:lineRule="auto"/>
        <w:ind w:left="507" w:right="708"/>
      </w:pPr>
      <w:r>
        <w:rPr>
          <w:color w:val="1C1731"/>
        </w:rPr>
        <w:t>daily,</w:t>
      </w:r>
      <w:r>
        <w:rPr>
          <w:color w:val="1C1731"/>
          <w:spacing w:val="30"/>
        </w:rPr>
        <w:t xml:space="preserve"> </w:t>
      </w:r>
      <w:r>
        <w:rPr>
          <w:color w:val="1C1731"/>
        </w:rPr>
        <w:t>which</w:t>
      </w:r>
      <w:r>
        <w:rPr>
          <w:color w:val="1C1731"/>
          <w:spacing w:val="30"/>
        </w:rPr>
        <w:t xml:space="preserve"> </w:t>
      </w:r>
      <w:r>
        <w:rPr>
          <w:color w:val="1C1731"/>
        </w:rPr>
        <w:t>created</w:t>
      </w:r>
      <w:r>
        <w:rPr>
          <w:color w:val="1C1731"/>
          <w:spacing w:val="30"/>
        </w:rPr>
        <w:t xml:space="preserve"> </w:t>
      </w:r>
      <w:r>
        <w:rPr>
          <w:color w:val="1C1731"/>
        </w:rPr>
        <w:t>problems</w:t>
      </w:r>
      <w:r>
        <w:rPr>
          <w:color w:val="1C1731"/>
          <w:spacing w:val="30"/>
        </w:rPr>
        <w:t xml:space="preserve"> </w:t>
      </w:r>
      <w:r>
        <w:rPr>
          <w:color w:val="1C1731"/>
        </w:rPr>
        <w:t>for</w:t>
      </w:r>
      <w:r>
        <w:rPr>
          <w:color w:val="1C1731"/>
          <w:spacing w:val="30"/>
        </w:rPr>
        <w:t xml:space="preserve"> </w:t>
      </w:r>
      <w:r>
        <w:rPr>
          <w:color w:val="1C1731"/>
        </w:rPr>
        <w:t>some</w:t>
      </w:r>
      <w:r>
        <w:rPr>
          <w:color w:val="1C1731"/>
          <w:spacing w:val="30"/>
        </w:rPr>
        <w:t xml:space="preserve"> </w:t>
      </w:r>
      <w:r>
        <w:rPr>
          <w:color w:val="1C1731"/>
        </w:rPr>
        <w:t>of</w:t>
      </w:r>
      <w:r>
        <w:rPr>
          <w:color w:val="1C1731"/>
          <w:spacing w:val="30"/>
        </w:rPr>
        <w:t xml:space="preserve"> </w:t>
      </w:r>
      <w:r>
        <w:rPr>
          <w:color w:val="1C1731"/>
        </w:rPr>
        <w:t>those</w:t>
      </w:r>
      <w:r>
        <w:rPr>
          <w:color w:val="1C1731"/>
          <w:spacing w:val="30"/>
        </w:rPr>
        <w:t xml:space="preserve"> </w:t>
      </w:r>
      <w:r>
        <w:rPr>
          <w:color w:val="1C1731"/>
        </w:rPr>
        <w:t>who</w:t>
      </w:r>
      <w:r>
        <w:rPr>
          <w:color w:val="1C1731"/>
          <w:spacing w:val="30"/>
        </w:rPr>
        <w:t xml:space="preserve"> </w:t>
      </w:r>
      <w:r>
        <w:rPr>
          <w:color w:val="1C1731"/>
        </w:rPr>
        <w:t>took</w:t>
      </w:r>
      <w:r>
        <w:rPr>
          <w:color w:val="1C1731"/>
          <w:spacing w:val="30"/>
        </w:rPr>
        <w:t xml:space="preserve"> </w:t>
      </w:r>
      <w:r>
        <w:rPr>
          <w:color w:val="1C1731"/>
        </w:rPr>
        <w:t>part</w:t>
      </w:r>
      <w:r>
        <w:rPr>
          <w:color w:val="1C1731"/>
          <w:spacing w:val="30"/>
        </w:rPr>
        <w:t xml:space="preserve"> </w:t>
      </w:r>
      <w:r>
        <w:rPr>
          <w:color w:val="1C1731"/>
        </w:rPr>
        <w:t>in</w:t>
      </w:r>
      <w:r>
        <w:rPr>
          <w:color w:val="1C1731"/>
          <w:spacing w:val="30"/>
        </w:rPr>
        <w:t xml:space="preserve"> </w:t>
      </w:r>
      <w:r>
        <w:rPr>
          <w:color w:val="1C1731"/>
        </w:rPr>
        <w:t>the</w:t>
      </w:r>
      <w:r>
        <w:rPr>
          <w:color w:val="1C1731"/>
          <w:spacing w:val="30"/>
        </w:rPr>
        <w:t xml:space="preserve"> </w:t>
      </w:r>
      <w:r>
        <w:rPr>
          <w:color w:val="1C1731"/>
        </w:rPr>
        <w:t>study,</w:t>
      </w:r>
      <w:r>
        <w:rPr>
          <w:color w:val="1C1731"/>
          <w:spacing w:val="30"/>
        </w:rPr>
        <w:t xml:space="preserve"> </w:t>
      </w:r>
      <w:r>
        <w:rPr>
          <w:color w:val="1C1731"/>
        </w:rPr>
        <w:t>with</w:t>
      </w:r>
      <w:r>
        <w:rPr>
          <w:color w:val="1C1731"/>
          <w:spacing w:val="30"/>
        </w:rPr>
        <w:t xml:space="preserve"> </w:t>
      </w:r>
      <w:r>
        <w:rPr>
          <w:color w:val="1C1731"/>
        </w:rPr>
        <w:t>one</w:t>
      </w:r>
      <w:r>
        <w:rPr>
          <w:color w:val="1C1731"/>
          <w:spacing w:val="30"/>
        </w:rPr>
        <w:t xml:space="preserve"> </w:t>
      </w:r>
      <w:r>
        <w:rPr>
          <w:color w:val="1C1731"/>
        </w:rPr>
        <w:t>having</w:t>
      </w:r>
      <w:r>
        <w:rPr>
          <w:color w:val="1C1731"/>
          <w:spacing w:val="30"/>
        </w:rPr>
        <w:t xml:space="preserve"> </w:t>
      </w:r>
      <w:r>
        <w:rPr>
          <w:color w:val="1C1731"/>
        </w:rPr>
        <w:t>to</w:t>
      </w:r>
      <w:r>
        <w:rPr>
          <w:color w:val="1C1731"/>
          <w:spacing w:val="30"/>
        </w:rPr>
        <w:t xml:space="preserve"> </w:t>
      </w:r>
      <w:r>
        <w:rPr>
          <w:color w:val="1C1731"/>
        </w:rPr>
        <w:t>give</w:t>
      </w:r>
      <w:r>
        <w:rPr>
          <w:color w:val="1C1731"/>
          <w:spacing w:val="30"/>
        </w:rPr>
        <w:t xml:space="preserve"> </w:t>
      </w:r>
      <w:r>
        <w:rPr>
          <w:color w:val="1C1731"/>
        </w:rPr>
        <w:t>his console</w:t>
      </w:r>
      <w:r>
        <w:rPr>
          <w:color w:val="1C1731"/>
          <w:spacing w:val="34"/>
        </w:rPr>
        <w:t xml:space="preserve"> </w:t>
      </w:r>
      <w:r>
        <w:rPr>
          <w:color w:val="1C1731"/>
        </w:rPr>
        <w:t>away</w:t>
      </w:r>
      <w:r>
        <w:rPr>
          <w:color w:val="1C1731"/>
          <w:spacing w:val="34"/>
        </w:rPr>
        <w:t xml:space="preserve"> </w:t>
      </w:r>
      <w:r>
        <w:rPr>
          <w:color w:val="1C1731"/>
        </w:rPr>
        <w:t>because</w:t>
      </w:r>
      <w:r>
        <w:rPr>
          <w:color w:val="1C1731"/>
          <w:spacing w:val="34"/>
        </w:rPr>
        <w:t xml:space="preserve"> </w:t>
      </w:r>
      <w:r>
        <w:rPr>
          <w:color w:val="1C1731"/>
        </w:rPr>
        <w:t>his</w:t>
      </w:r>
      <w:r>
        <w:rPr>
          <w:color w:val="1C1731"/>
          <w:spacing w:val="34"/>
        </w:rPr>
        <w:t xml:space="preserve"> </w:t>
      </w:r>
      <w:r>
        <w:rPr>
          <w:color w:val="1C1731"/>
        </w:rPr>
        <w:t>family</w:t>
      </w:r>
      <w:r>
        <w:rPr>
          <w:color w:val="1C1731"/>
          <w:spacing w:val="34"/>
        </w:rPr>
        <w:t xml:space="preserve"> </w:t>
      </w:r>
      <w:r>
        <w:rPr>
          <w:color w:val="1C1731"/>
        </w:rPr>
        <w:t>noticed</w:t>
      </w:r>
      <w:r>
        <w:rPr>
          <w:color w:val="1C1731"/>
          <w:spacing w:val="34"/>
        </w:rPr>
        <w:t xml:space="preserve"> </w:t>
      </w:r>
      <w:r>
        <w:rPr>
          <w:color w:val="1C1731"/>
        </w:rPr>
        <w:t>the</w:t>
      </w:r>
      <w:r>
        <w:rPr>
          <w:color w:val="1C1731"/>
          <w:spacing w:val="34"/>
        </w:rPr>
        <w:t xml:space="preserve"> </w:t>
      </w:r>
      <w:r>
        <w:rPr>
          <w:color w:val="1C1731"/>
        </w:rPr>
        <w:t>vast</w:t>
      </w:r>
      <w:r>
        <w:rPr>
          <w:color w:val="1C1731"/>
          <w:spacing w:val="34"/>
        </w:rPr>
        <w:t xml:space="preserve"> </w:t>
      </w:r>
      <w:r>
        <w:rPr>
          <w:color w:val="1C1731"/>
        </w:rPr>
        <w:t>amount</w:t>
      </w:r>
      <w:r>
        <w:rPr>
          <w:color w:val="1C1731"/>
          <w:spacing w:val="34"/>
        </w:rPr>
        <w:t xml:space="preserve"> </w:t>
      </w:r>
      <w:r>
        <w:rPr>
          <w:color w:val="1C1731"/>
        </w:rPr>
        <w:t>of</w:t>
      </w:r>
      <w:r>
        <w:rPr>
          <w:color w:val="1C1731"/>
          <w:spacing w:val="34"/>
        </w:rPr>
        <w:t xml:space="preserve"> </w:t>
      </w:r>
      <w:proofErr w:type="gramStart"/>
      <w:r>
        <w:rPr>
          <w:color w:val="1C1731"/>
        </w:rPr>
        <w:t>time</w:t>
      </w:r>
      <w:proofErr w:type="gramEnd"/>
      <w:r>
        <w:rPr>
          <w:color w:val="1C1731"/>
          <w:spacing w:val="34"/>
        </w:rPr>
        <w:t xml:space="preserve"> </w:t>
      </w:r>
      <w:r>
        <w:rPr>
          <w:color w:val="1C1731"/>
        </w:rPr>
        <w:t>he</w:t>
      </w:r>
      <w:r>
        <w:rPr>
          <w:color w:val="1C1731"/>
          <w:spacing w:val="34"/>
        </w:rPr>
        <w:t xml:space="preserve"> </w:t>
      </w:r>
      <w:r>
        <w:rPr>
          <w:color w:val="1C1731"/>
        </w:rPr>
        <w:t>was</w:t>
      </w:r>
      <w:r>
        <w:rPr>
          <w:color w:val="1C1731"/>
          <w:spacing w:val="34"/>
        </w:rPr>
        <w:t xml:space="preserve"> </w:t>
      </w:r>
      <w:r>
        <w:rPr>
          <w:color w:val="1C1731"/>
        </w:rPr>
        <w:t>spending</w:t>
      </w:r>
      <w:r>
        <w:rPr>
          <w:color w:val="1C1731"/>
          <w:spacing w:val="34"/>
        </w:rPr>
        <w:t xml:space="preserve"> </w:t>
      </w:r>
      <w:r>
        <w:rPr>
          <w:color w:val="1C1731"/>
        </w:rPr>
        <w:t>on</w:t>
      </w:r>
      <w:r>
        <w:rPr>
          <w:color w:val="1C1731"/>
          <w:spacing w:val="34"/>
        </w:rPr>
        <w:t xml:space="preserve"> </w:t>
      </w:r>
      <w:r>
        <w:rPr>
          <w:color w:val="1C1731"/>
        </w:rPr>
        <w:t>it</w:t>
      </w:r>
      <w:r>
        <w:rPr>
          <w:color w:val="1C1731"/>
          <w:spacing w:val="34"/>
        </w:rPr>
        <w:t xml:space="preserve"> </w:t>
      </w:r>
      <w:r>
        <w:rPr>
          <w:color w:val="1C1731"/>
        </w:rPr>
        <w:t>and</w:t>
      </w:r>
      <w:r>
        <w:rPr>
          <w:color w:val="1C1731"/>
          <w:spacing w:val="34"/>
        </w:rPr>
        <w:t xml:space="preserve"> </w:t>
      </w:r>
      <w:r>
        <w:rPr>
          <w:color w:val="1C1731"/>
        </w:rPr>
        <w:t>changes</w:t>
      </w:r>
      <w:r>
        <w:rPr>
          <w:color w:val="1C1731"/>
          <w:spacing w:val="34"/>
        </w:rPr>
        <w:t xml:space="preserve"> </w:t>
      </w:r>
      <w:r>
        <w:rPr>
          <w:color w:val="1C1731"/>
        </w:rPr>
        <w:t xml:space="preserve">in his mood and </w:t>
      </w:r>
      <w:proofErr w:type="spellStart"/>
      <w:r>
        <w:rPr>
          <w:color w:val="1C1731"/>
        </w:rPr>
        <w:t>behaviour</w:t>
      </w:r>
      <w:proofErr w:type="spellEnd"/>
      <w:r>
        <w:rPr>
          <w:color w:val="1C1731"/>
        </w:rPr>
        <w:t>.</w:t>
      </w:r>
    </w:p>
    <w:p w14:paraId="245FB4D3" w14:textId="77777777" w:rsidR="005B1E76" w:rsidRDefault="00EC16DA">
      <w:pPr>
        <w:pStyle w:val="BodyText"/>
        <w:tabs>
          <w:tab w:val="left" w:pos="1130"/>
        </w:tabs>
        <w:spacing w:before="179" w:line="285" w:lineRule="auto"/>
        <w:ind w:left="1130" w:right="902" w:hanging="341"/>
      </w:pPr>
      <w:r>
        <w:rPr>
          <w:rFonts w:ascii="Myriad Pro" w:hAnsi="Myriad Pro"/>
          <w:color w:val="1C1731"/>
          <w:spacing w:val="-10"/>
        </w:rPr>
        <w:t>»</w:t>
      </w:r>
      <w:r>
        <w:rPr>
          <w:rFonts w:ascii="Myriad Pro" w:hAnsi="Myriad Pro"/>
          <w:color w:val="1C1731"/>
        </w:rPr>
        <w:tab/>
      </w:r>
      <w:r>
        <w:rPr>
          <w:color w:val="1C1731"/>
        </w:rPr>
        <w:t>You</w:t>
      </w:r>
      <w:r>
        <w:rPr>
          <w:color w:val="1C1731"/>
          <w:spacing w:val="34"/>
        </w:rPr>
        <w:t xml:space="preserve"> </w:t>
      </w:r>
      <w:r>
        <w:rPr>
          <w:color w:val="1C1731"/>
        </w:rPr>
        <w:t>either</w:t>
      </w:r>
      <w:r>
        <w:rPr>
          <w:color w:val="1C1731"/>
          <w:spacing w:val="34"/>
        </w:rPr>
        <w:t xml:space="preserve"> </w:t>
      </w:r>
      <w:r>
        <w:rPr>
          <w:color w:val="1C1731"/>
        </w:rPr>
        <w:t>buy</w:t>
      </w:r>
      <w:r>
        <w:rPr>
          <w:color w:val="1C1731"/>
          <w:spacing w:val="34"/>
        </w:rPr>
        <w:t xml:space="preserve"> </w:t>
      </w:r>
      <w:r>
        <w:rPr>
          <w:color w:val="1C1731"/>
        </w:rPr>
        <w:t>it,</w:t>
      </w:r>
      <w:r>
        <w:rPr>
          <w:color w:val="1C1731"/>
          <w:spacing w:val="34"/>
        </w:rPr>
        <w:t xml:space="preserve"> </w:t>
      </w:r>
      <w:r>
        <w:rPr>
          <w:color w:val="1C1731"/>
        </w:rPr>
        <w:t>or</w:t>
      </w:r>
      <w:r>
        <w:rPr>
          <w:color w:val="1C1731"/>
          <w:spacing w:val="34"/>
        </w:rPr>
        <w:t xml:space="preserve"> </w:t>
      </w:r>
      <w:r>
        <w:rPr>
          <w:color w:val="1C1731"/>
        </w:rPr>
        <w:t>you</w:t>
      </w:r>
      <w:r>
        <w:rPr>
          <w:color w:val="1C1731"/>
          <w:spacing w:val="34"/>
        </w:rPr>
        <w:t xml:space="preserve"> </w:t>
      </w:r>
      <w:r>
        <w:rPr>
          <w:color w:val="1C1731"/>
        </w:rPr>
        <w:t>can</w:t>
      </w:r>
      <w:r>
        <w:rPr>
          <w:color w:val="1C1731"/>
          <w:spacing w:val="34"/>
        </w:rPr>
        <w:t xml:space="preserve"> </w:t>
      </w:r>
      <w:r>
        <w:rPr>
          <w:color w:val="1C1731"/>
        </w:rPr>
        <w:t>earn</w:t>
      </w:r>
      <w:r>
        <w:rPr>
          <w:color w:val="1C1731"/>
          <w:spacing w:val="34"/>
        </w:rPr>
        <w:t xml:space="preserve"> </w:t>
      </w:r>
      <w:r>
        <w:rPr>
          <w:color w:val="1C1731"/>
        </w:rPr>
        <w:t>it.</w:t>
      </w:r>
      <w:r>
        <w:rPr>
          <w:color w:val="1C1731"/>
          <w:spacing w:val="34"/>
        </w:rPr>
        <w:t xml:space="preserve"> </w:t>
      </w:r>
      <w:r>
        <w:rPr>
          <w:color w:val="1C1731"/>
        </w:rPr>
        <w:t>It’s</w:t>
      </w:r>
      <w:r>
        <w:rPr>
          <w:color w:val="1C1731"/>
          <w:spacing w:val="34"/>
        </w:rPr>
        <w:t xml:space="preserve"> </w:t>
      </w:r>
      <w:r>
        <w:rPr>
          <w:color w:val="1C1731"/>
        </w:rPr>
        <w:t>like</w:t>
      </w:r>
      <w:r>
        <w:rPr>
          <w:color w:val="1C1731"/>
          <w:spacing w:val="34"/>
        </w:rPr>
        <w:t xml:space="preserve"> </w:t>
      </w:r>
      <w:r>
        <w:rPr>
          <w:color w:val="1C1731"/>
        </w:rPr>
        <w:t>$10.00</w:t>
      </w:r>
      <w:r>
        <w:rPr>
          <w:color w:val="1C1731"/>
          <w:spacing w:val="34"/>
        </w:rPr>
        <w:t xml:space="preserve"> </w:t>
      </w:r>
      <w:r>
        <w:rPr>
          <w:color w:val="1C1731"/>
        </w:rPr>
        <w:t>but</w:t>
      </w:r>
      <w:r>
        <w:rPr>
          <w:color w:val="1C1731"/>
          <w:spacing w:val="34"/>
        </w:rPr>
        <w:t xml:space="preserve"> </w:t>
      </w:r>
      <w:r>
        <w:rPr>
          <w:color w:val="1C1731"/>
        </w:rPr>
        <w:t>if</w:t>
      </w:r>
      <w:r>
        <w:rPr>
          <w:color w:val="1C1731"/>
          <w:spacing w:val="34"/>
        </w:rPr>
        <w:t xml:space="preserve"> </w:t>
      </w:r>
      <w:r>
        <w:rPr>
          <w:color w:val="1C1731"/>
        </w:rPr>
        <w:t>you</w:t>
      </w:r>
      <w:r>
        <w:rPr>
          <w:color w:val="1C1731"/>
          <w:spacing w:val="34"/>
        </w:rPr>
        <w:t xml:space="preserve"> </w:t>
      </w:r>
      <w:r>
        <w:rPr>
          <w:color w:val="1C1731"/>
        </w:rPr>
        <w:t>want</w:t>
      </w:r>
      <w:r>
        <w:rPr>
          <w:color w:val="1C1731"/>
          <w:spacing w:val="34"/>
        </w:rPr>
        <w:t xml:space="preserve"> </w:t>
      </w:r>
      <w:r>
        <w:rPr>
          <w:color w:val="1C1731"/>
        </w:rPr>
        <w:t>to</w:t>
      </w:r>
      <w:r>
        <w:rPr>
          <w:color w:val="1C1731"/>
          <w:spacing w:val="34"/>
        </w:rPr>
        <w:t xml:space="preserve"> </w:t>
      </w:r>
      <w:r>
        <w:rPr>
          <w:color w:val="1C1731"/>
        </w:rPr>
        <w:t>unlock</w:t>
      </w:r>
      <w:r>
        <w:rPr>
          <w:color w:val="1C1731"/>
          <w:spacing w:val="34"/>
        </w:rPr>
        <w:t xml:space="preserve"> </w:t>
      </w:r>
      <w:r>
        <w:rPr>
          <w:color w:val="1C1731"/>
        </w:rPr>
        <w:t>it</w:t>
      </w:r>
      <w:r>
        <w:rPr>
          <w:color w:val="1C1731"/>
          <w:spacing w:val="34"/>
        </w:rPr>
        <w:t xml:space="preserve"> </w:t>
      </w:r>
      <w:r>
        <w:rPr>
          <w:color w:val="1C1731"/>
        </w:rPr>
        <w:t>then</w:t>
      </w:r>
      <w:r>
        <w:rPr>
          <w:color w:val="1C1731"/>
          <w:spacing w:val="34"/>
        </w:rPr>
        <w:t xml:space="preserve"> </w:t>
      </w:r>
      <w:r>
        <w:rPr>
          <w:color w:val="1C1731"/>
        </w:rPr>
        <w:t>you</w:t>
      </w:r>
      <w:r>
        <w:rPr>
          <w:color w:val="1C1731"/>
          <w:spacing w:val="34"/>
        </w:rPr>
        <w:t xml:space="preserve"> </w:t>
      </w:r>
      <w:proofErr w:type="gramStart"/>
      <w:r>
        <w:rPr>
          <w:color w:val="1C1731"/>
        </w:rPr>
        <w:t>have to</w:t>
      </w:r>
      <w:proofErr w:type="gramEnd"/>
      <w:r>
        <w:rPr>
          <w:color w:val="1C1731"/>
          <w:spacing w:val="31"/>
        </w:rPr>
        <w:t xml:space="preserve"> </w:t>
      </w:r>
      <w:r>
        <w:rPr>
          <w:color w:val="1C1731"/>
        </w:rPr>
        <w:t>earn</w:t>
      </w:r>
      <w:r>
        <w:rPr>
          <w:color w:val="1C1731"/>
          <w:spacing w:val="31"/>
        </w:rPr>
        <w:t xml:space="preserve"> </w:t>
      </w:r>
      <w:r>
        <w:rPr>
          <w:color w:val="1C1731"/>
        </w:rPr>
        <w:t>enough</w:t>
      </w:r>
      <w:r>
        <w:rPr>
          <w:color w:val="1C1731"/>
          <w:spacing w:val="31"/>
        </w:rPr>
        <w:t xml:space="preserve"> </w:t>
      </w:r>
      <w:r>
        <w:rPr>
          <w:color w:val="1C1731"/>
        </w:rPr>
        <w:t>points</w:t>
      </w:r>
      <w:r>
        <w:rPr>
          <w:color w:val="1C1731"/>
          <w:spacing w:val="31"/>
        </w:rPr>
        <w:t xml:space="preserve"> </w:t>
      </w:r>
      <w:r>
        <w:rPr>
          <w:color w:val="1C1731"/>
        </w:rPr>
        <w:t>to</w:t>
      </w:r>
      <w:r>
        <w:rPr>
          <w:color w:val="1C1731"/>
          <w:spacing w:val="31"/>
        </w:rPr>
        <w:t xml:space="preserve"> </w:t>
      </w:r>
      <w:r>
        <w:rPr>
          <w:color w:val="1C1731"/>
        </w:rPr>
        <w:t>get</w:t>
      </w:r>
      <w:r>
        <w:rPr>
          <w:color w:val="1C1731"/>
          <w:spacing w:val="31"/>
        </w:rPr>
        <w:t xml:space="preserve"> </w:t>
      </w:r>
      <w:r>
        <w:rPr>
          <w:color w:val="1C1731"/>
        </w:rPr>
        <w:t>it,</w:t>
      </w:r>
      <w:r>
        <w:rPr>
          <w:color w:val="1C1731"/>
          <w:spacing w:val="31"/>
        </w:rPr>
        <w:t xml:space="preserve"> </w:t>
      </w:r>
      <w:r>
        <w:rPr>
          <w:color w:val="1C1731"/>
        </w:rPr>
        <w:t>and</w:t>
      </w:r>
      <w:r>
        <w:rPr>
          <w:color w:val="1C1731"/>
          <w:spacing w:val="31"/>
        </w:rPr>
        <w:t xml:space="preserve"> </w:t>
      </w:r>
      <w:r>
        <w:rPr>
          <w:color w:val="1C1731"/>
        </w:rPr>
        <w:t>that</w:t>
      </w:r>
      <w:r>
        <w:rPr>
          <w:color w:val="1C1731"/>
          <w:spacing w:val="31"/>
        </w:rPr>
        <w:t xml:space="preserve"> </w:t>
      </w:r>
      <w:r>
        <w:rPr>
          <w:color w:val="1C1731"/>
        </w:rPr>
        <w:t>means</w:t>
      </w:r>
      <w:r>
        <w:rPr>
          <w:color w:val="1C1731"/>
          <w:spacing w:val="31"/>
        </w:rPr>
        <w:t xml:space="preserve"> </w:t>
      </w:r>
      <w:r>
        <w:rPr>
          <w:color w:val="1C1731"/>
        </w:rPr>
        <w:t>winning</w:t>
      </w:r>
      <w:r>
        <w:rPr>
          <w:color w:val="1C1731"/>
          <w:spacing w:val="31"/>
        </w:rPr>
        <w:t xml:space="preserve"> </w:t>
      </w:r>
      <w:r>
        <w:rPr>
          <w:color w:val="1C1731"/>
        </w:rPr>
        <w:t>all</w:t>
      </w:r>
      <w:r>
        <w:rPr>
          <w:color w:val="1C1731"/>
          <w:spacing w:val="31"/>
        </w:rPr>
        <w:t xml:space="preserve"> </w:t>
      </w:r>
      <w:r>
        <w:rPr>
          <w:color w:val="1C1731"/>
        </w:rPr>
        <w:t>the</w:t>
      </w:r>
      <w:r>
        <w:rPr>
          <w:color w:val="1C1731"/>
          <w:spacing w:val="31"/>
        </w:rPr>
        <w:t xml:space="preserve"> </w:t>
      </w:r>
      <w:r>
        <w:rPr>
          <w:color w:val="1C1731"/>
        </w:rPr>
        <w:t>time</w:t>
      </w:r>
      <w:r>
        <w:rPr>
          <w:color w:val="1C1731"/>
          <w:spacing w:val="31"/>
        </w:rPr>
        <w:t xml:space="preserve"> </w:t>
      </w:r>
      <w:r>
        <w:rPr>
          <w:color w:val="1C1731"/>
        </w:rPr>
        <w:t>and</w:t>
      </w:r>
      <w:r>
        <w:rPr>
          <w:color w:val="1C1731"/>
          <w:spacing w:val="31"/>
        </w:rPr>
        <w:t xml:space="preserve"> </w:t>
      </w:r>
      <w:r>
        <w:rPr>
          <w:color w:val="1C1731"/>
        </w:rPr>
        <w:t>spending</w:t>
      </w:r>
      <w:r>
        <w:rPr>
          <w:color w:val="1C1731"/>
          <w:spacing w:val="31"/>
        </w:rPr>
        <w:t xml:space="preserve"> </w:t>
      </w:r>
      <w:r>
        <w:rPr>
          <w:color w:val="1C1731"/>
        </w:rPr>
        <w:t>time,</w:t>
      </w:r>
      <w:r>
        <w:rPr>
          <w:color w:val="1C1731"/>
          <w:spacing w:val="31"/>
        </w:rPr>
        <w:t xml:space="preserve"> </w:t>
      </w:r>
      <w:r>
        <w:rPr>
          <w:color w:val="1C1731"/>
        </w:rPr>
        <w:t>usually hours</w:t>
      </w:r>
      <w:r>
        <w:rPr>
          <w:color w:val="1C1731"/>
          <w:spacing w:val="40"/>
        </w:rPr>
        <w:t xml:space="preserve"> </w:t>
      </w:r>
      <w:r>
        <w:rPr>
          <w:color w:val="1C1731"/>
        </w:rPr>
        <w:t>on</w:t>
      </w:r>
      <w:r>
        <w:rPr>
          <w:color w:val="1C1731"/>
          <w:spacing w:val="40"/>
        </w:rPr>
        <w:t xml:space="preserve"> </w:t>
      </w:r>
      <w:r>
        <w:rPr>
          <w:color w:val="1C1731"/>
        </w:rPr>
        <w:t>end</w:t>
      </w:r>
      <w:r>
        <w:rPr>
          <w:color w:val="1C1731"/>
          <w:spacing w:val="40"/>
        </w:rPr>
        <w:t xml:space="preserve"> </w:t>
      </w:r>
      <w:r>
        <w:rPr>
          <w:color w:val="1C1731"/>
        </w:rPr>
        <w:t>to</w:t>
      </w:r>
      <w:r>
        <w:rPr>
          <w:color w:val="1C1731"/>
          <w:spacing w:val="40"/>
        </w:rPr>
        <w:t xml:space="preserve"> </w:t>
      </w:r>
      <w:r>
        <w:rPr>
          <w:color w:val="1C1731"/>
        </w:rPr>
        <w:t>try</w:t>
      </w:r>
      <w:r>
        <w:rPr>
          <w:color w:val="1C1731"/>
          <w:spacing w:val="40"/>
        </w:rPr>
        <w:t xml:space="preserve"> </w:t>
      </w:r>
      <w:r>
        <w:rPr>
          <w:color w:val="1C1731"/>
        </w:rPr>
        <w:t>and</w:t>
      </w:r>
      <w:r>
        <w:rPr>
          <w:color w:val="1C1731"/>
          <w:spacing w:val="40"/>
        </w:rPr>
        <w:t xml:space="preserve"> </w:t>
      </w:r>
      <w:r>
        <w:rPr>
          <w:color w:val="1C1731"/>
        </w:rPr>
        <w:t>earn</w:t>
      </w:r>
      <w:r>
        <w:rPr>
          <w:color w:val="1C1731"/>
          <w:spacing w:val="40"/>
        </w:rPr>
        <w:t xml:space="preserve"> </w:t>
      </w:r>
      <w:r>
        <w:rPr>
          <w:color w:val="1C1731"/>
        </w:rPr>
        <w:t>the</w:t>
      </w:r>
      <w:r>
        <w:rPr>
          <w:color w:val="1C1731"/>
          <w:spacing w:val="40"/>
        </w:rPr>
        <w:t xml:space="preserve"> </w:t>
      </w:r>
      <w:r>
        <w:rPr>
          <w:color w:val="1C1731"/>
        </w:rPr>
        <w:t>points</w:t>
      </w:r>
      <w:r>
        <w:rPr>
          <w:color w:val="1C1731"/>
          <w:spacing w:val="40"/>
        </w:rPr>
        <w:t xml:space="preserve"> </w:t>
      </w:r>
      <w:r>
        <w:rPr>
          <w:color w:val="1C1731"/>
        </w:rPr>
        <w:t>(Levin).</w:t>
      </w:r>
    </w:p>
    <w:p w14:paraId="06A8B9F4" w14:textId="77777777" w:rsidR="005B1E76" w:rsidRDefault="00EC16DA">
      <w:pPr>
        <w:pStyle w:val="BodyText"/>
        <w:spacing w:before="176" w:line="285" w:lineRule="auto"/>
        <w:ind w:left="1130" w:right="908" w:hanging="341"/>
        <w:jc w:val="both"/>
      </w:pPr>
      <w:proofErr w:type="gramStart"/>
      <w:r>
        <w:rPr>
          <w:rFonts w:ascii="Myriad Pro" w:hAnsi="Myriad Pro"/>
          <w:color w:val="1C1731"/>
        </w:rPr>
        <w:t>»</w:t>
      </w:r>
      <w:r>
        <w:rPr>
          <w:rFonts w:ascii="Myriad Pro" w:hAnsi="Myriad Pro"/>
          <w:color w:val="1C1731"/>
          <w:spacing w:val="80"/>
        </w:rPr>
        <w:t xml:space="preserve">  </w:t>
      </w:r>
      <w:r>
        <w:rPr>
          <w:color w:val="1C1731"/>
        </w:rPr>
        <w:t>It’s</w:t>
      </w:r>
      <w:proofErr w:type="gramEnd"/>
      <w:r>
        <w:rPr>
          <w:color w:val="1C1731"/>
          <w:spacing w:val="27"/>
        </w:rPr>
        <w:t xml:space="preserve"> </w:t>
      </w:r>
      <w:r>
        <w:rPr>
          <w:color w:val="1C1731"/>
        </w:rPr>
        <w:t>like</w:t>
      </w:r>
      <w:r>
        <w:rPr>
          <w:color w:val="1C1731"/>
          <w:spacing w:val="27"/>
        </w:rPr>
        <w:t xml:space="preserve"> </w:t>
      </w:r>
      <w:r>
        <w:rPr>
          <w:color w:val="1C1731"/>
        </w:rPr>
        <w:t>a</w:t>
      </w:r>
      <w:r>
        <w:rPr>
          <w:color w:val="1C1731"/>
          <w:spacing w:val="27"/>
        </w:rPr>
        <w:t xml:space="preserve"> </w:t>
      </w:r>
      <w:r>
        <w:rPr>
          <w:color w:val="1C1731"/>
        </w:rPr>
        <w:t>battle</w:t>
      </w:r>
      <w:r>
        <w:rPr>
          <w:color w:val="1C1731"/>
          <w:spacing w:val="27"/>
        </w:rPr>
        <w:t xml:space="preserve"> </w:t>
      </w:r>
      <w:r>
        <w:rPr>
          <w:color w:val="1C1731"/>
        </w:rPr>
        <w:t>pass,</w:t>
      </w:r>
      <w:r>
        <w:rPr>
          <w:color w:val="1C1731"/>
          <w:spacing w:val="27"/>
        </w:rPr>
        <w:t xml:space="preserve"> </w:t>
      </w:r>
      <w:r>
        <w:rPr>
          <w:color w:val="1C1731"/>
        </w:rPr>
        <w:t>they</w:t>
      </w:r>
      <w:r>
        <w:rPr>
          <w:color w:val="1C1731"/>
          <w:spacing w:val="27"/>
        </w:rPr>
        <w:t xml:space="preserve"> </w:t>
      </w:r>
      <w:proofErr w:type="spellStart"/>
      <w:r>
        <w:rPr>
          <w:color w:val="1C1731"/>
        </w:rPr>
        <w:t>introduceone</w:t>
      </w:r>
      <w:proofErr w:type="spellEnd"/>
      <w:r>
        <w:rPr>
          <w:color w:val="1C1731"/>
          <w:spacing w:val="27"/>
        </w:rPr>
        <w:t xml:space="preserve"> </w:t>
      </w:r>
      <w:r>
        <w:rPr>
          <w:color w:val="1C1731"/>
        </w:rPr>
        <w:t>every</w:t>
      </w:r>
      <w:r>
        <w:rPr>
          <w:color w:val="1C1731"/>
          <w:spacing w:val="27"/>
        </w:rPr>
        <w:t xml:space="preserve"> </w:t>
      </w:r>
      <w:r>
        <w:rPr>
          <w:color w:val="1C1731"/>
        </w:rPr>
        <w:t>month</w:t>
      </w:r>
      <w:r>
        <w:rPr>
          <w:color w:val="1C1731"/>
          <w:spacing w:val="27"/>
        </w:rPr>
        <w:t xml:space="preserve"> </w:t>
      </w:r>
      <w:r>
        <w:rPr>
          <w:color w:val="1C1731"/>
        </w:rPr>
        <w:t>and</w:t>
      </w:r>
      <w:r>
        <w:rPr>
          <w:color w:val="1C1731"/>
          <w:spacing w:val="27"/>
        </w:rPr>
        <w:t xml:space="preserve"> </w:t>
      </w:r>
      <w:r>
        <w:rPr>
          <w:color w:val="1C1731"/>
        </w:rPr>
        <w:t>you</w:t>
      </w:r>
      <w:r>
        <w:rPr>
          <w:color w:val="1C1731"/>
          <w:spacing w:val="27"/>
        </w:rPr>
        <w:t xml:space="preserve"> </w:t>
      </w:r>
      <w:r>
        <w:rPr>
          <w:color w:val="1C1731"/>
        </w:rPr>
        <w:t>have</w:t>
      </w:r>
      <w:r>
        <w:rPr>
          <w:color w:val="1C1731"/>
          <w:spacing w:val="27"/>
        </w:rPr>
        <w:t xml:space="preserve"> </w:t>
      </w:r>
      <w:r>
        <w:rPr>
          <w:color w:val="1C1731"/>
        </w:rPr>
        <w:t>to</w:t>
      </w:r>
      <w:r>
        <w:rPr>
          <w:color w:val="1C1731"/>
          <w:spacing w:val="27"/>
        </w:rPr>
        <w:t xml:space="preserve"> </w:t>
      </w:r>
      <w:r>
        <w:rPr>
          <w:color w:val="1C1731"/>
        </w:rPr>
        <w:t>buy</w:t>
      </w:r>
      <w:r>
        <w:rPr>
          <w:color w:val="1C1731"/>
          <w:spacing w:val="27"/>
        </w:rPr>
        <w:t xml:space="preserve"> </w:t>
      </w:r>
      <w:r>
        <w:rPr>
          <w:color w:val="1C1731"/>
        </w:rPr>
        <w:t>it</w:t>
      </w:r>
      <w:r>
        <w:rPr>
          <w:color w:val="1C1731"/>
          <w:spacing w:val="27"/>
        </w:rPr>
        <w:t xml:space="preserve"> </w:t>
      </w:r>
      <w:r>
        <w:rPr>
          <w:color w:val="1C1731"/>
        </w:rPr>
        <w:t>if</w:t>
      </w:r>
      <w:r>
        <w:rPr>
          <w:color w:val="1C1731"/>
          <w:spacing w:val="27"/>
        </w:rPr>
        <w:t xml:space="preserve"> </w:t>
      </w:r>
      <w:r>
        <w:rPr>
          <w:color w:val="1C1731"/>
        </w:rPr>
        <w:t>you</w:t>
      </w:r>
      <w:r>
        <w:rPr>
          <w:color w:val="1C1731"/>
          <w:spacing w:val="27"/>
        </w:rPr>
        <w:t xml:space="preserve"> </w:t>
      </w:r>
      <w:r>
        <w:rPr>
          <w:color w:val="1C1731"/>
        </w:rPr>
        <w:t>want</w:t>
      </w:r>
      <w:r>
        <w:rPr>
          <w:color w:val="1C1731"/>
          <w:spacing w:val="27"/>
        </w:rPr>
        <w:t xml:space="preserve"> </w:t>
      </w:r>
      <w:r>
        <w:rPr>
          <w:color w:val="1C1731"/>
        </w:rPr>
        <w:t>it.</w:t>
      </w:r>
      <w:r>
        <w:rPr>
          <w:color w:val="1C1731"/>
          <w:spacing w:val="27"/>
        </w:rPr>
        <w:t xml:space="preserve"> </w:t>
      </w:r>
      <w:r>
        <w:rPr>
          <w:color w:val="1C1731"/>
        </w:rPr>
        <w:t xml:space="preserve">You don’t have to buy it, but everyone buys it, and if you don’t want to be the guy being left behind </w:t>
      </w:r>
      <w:proofErr w:type="spellStart"/>
      <w:r>
        <w:rPr>
          <w:color w:val="1C1731"/>
        </w:rPr>
        <w:t>becauseeveryone</w:t>
      </w:r>
      <w:proofErr w:type="spellEnd"/>
      <w:r>
        <w:rPr>
          <w:color w:val="1C1731"/>
          <w:spacing w:val="40"/>
        </w:rPr>
        <w:t xml:space="preserve"> </w:t>
      </w:r>
      <w:r>
        <w:rPr>
          <w:color w:val="1C1731"/>
        </w:rPr>
        <w:t>is</w:t>
      </w:r>
      <w:r>
        <w:rPr>
          <w:color w:val="1C1731"/>
          <w:spacing w:val="40"/>
        </w:rPr>
        <w:t xml:space="preserve"> </w:t>
      </w:r>
      <w:proofErr w:type="spellStart"/>
      <w:r>
        <w:rPr>
          <w:color w:val="1C1731"/>
        </w:rPr>
        <w:t>movingon</w:t>
      </w:r>
      <w:proofErr w:type="spellEnd"/>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next</w:t>
      </w:r>
      <w:r>
        <w:rPr>
          <w:color w:val="1C1731"/>
          <w:spacing w:val="40"/>
        </w:rPr>
        <w:t xml:space="preserve"> </w:t>
      </w:r>
      <w:r>
        <w:rPr>
          <w:color w:val="1C1731"/>
        </w:rPr>
        <w:t>level</w:t>
      </w:r>
      <w:r>
        <w:rPr>
          <w:color w:val="1C1731"/>
          <w:spacing w:val="40"/>
        </w:rPr>
        <w:t xml:space="preserve"> </w:t>
      </w:r>
      <w:r>
        <w:rPr>
          <w:color w:val="1C1731"/>
        </w:rPr>
        <w:t>you</w:t>
      </w:r>
      <w:r>
        <w:rPr>
          <w:color w:val="1C1731"/>
          <w:spacing w:val="40"/>
        </w:rPr>
        <w:t xml:space="preserve"> </w:t>
      </w:r>
      <w:r>
        <w:rPr>
          <w:color w:val="1C1731"/>
        </w:rPr>
        <w:t>buy</w:t>
      </w:r>
      <w:r>
        <w:rPr>
          <w:color w:val="1C1731"/>
          <w:spacing w:val="40"/>
        </w:rPr>
        <w:t xml:space="preserve"> </w:t>
      </w:r>
      <w:r>
        <w:rPr>
          <w:color w:val="1C1731"/>
        </w:rPr>
        <w:t>it</w:t>
      </w:r>
      <w:r>
        <w:rPr>
          <w:color w:val="1C1731"/>
          <w:spacing w:val="40"/>
        </w:rPr>
        <w:t xml:space="preserve"> </w:t>
      </w:r>
      <w:r>
        <w:rPr>
          <w:color w:val="1C1731"/>
        </w:rPr>
        <w:t>or</w:t>
      </w:r>
      <w:r>
        <w:rPr>
          <w:color w:val="1C1731"/>
          <w:spacing w:val="40"/>
        </w:rPr>
        <w:t xml:space="preserve"> </w:t>
      </w:r>
      <w:proofErr w:type="gramStart"/>
      <w:r>
        <w:rPr>
          <w:color w:val="1C1731"/>
        </w:rPr>
        <w:t>you</w:t>
      </w:r>
      <w:r>
        <w:rPr>
          <w:color w:val="1C1731"/>
          <w:spacing w:val="40"/>
        </w:rPr>
        <w:t xml:space="preserve"> </w:t>
      </w:r>
      <w:r>
        <w:rPr>
          <w:color w:val="1C1731"/>
        </w:rPr>
        <w:t>have</w:t>
      </w:r>
      <w:proofErr w:type="gramEnd"/>
      <w:r>
        <w:rPr>
          <w:color w:val="1C1731"/>
          <w:spacing w:val="40"/>
        </w:rPr>
        <w:t xml:space="preserve"> </w:t>
      </w:r>
      <w:r>
        <w:rPr>
          <w:color w:val="1C1731"/>
        </w:rPr>
        <w:t>to</w:t>
      </w:r>
      <w:r>
        <w:rPr>
          <w:color w:val="1C1731"/>
          <w:spacing w:val="40"/>
        </w:rPr>
        <w:t xml:space="preserve"> </w:t>
      </w:r>
      <w:r>
        <w:rPr>
          <w:color w:val="1C1731"/>
        </w:rPr>
        <w:t>earn</w:t>
      </w:r>
      <w:r>
        <w:rPr>
          <w:color w:val="1C1731"/>
          <w:spacing w:val="40"/>
        </w:rPr>
        <w:t xml:space="preserve"> </w:t>
      </w:r>
      <w:r>
        <w:rPr>
          <w:color w:val="1C1731"/>
        </w:rPr>
        <w:t>tiers,</w:t>
      </w:r>
      <w:r>
        <w:rPr>
          <w:color w:val="1C1731"/>
          <w:spacing w:val="40"/>
        </w:rPr>
        <w:t xml:space="preserve"> </w:t>
      </w:r>
      <w:r>
        <w:rPr>
          <w:color w:val="1C1731"/>
        </w:rPr>
        <w:t>but</w:t>
      </w:r>
      <w:r>
        <w:rPr>
          <w:color w:val="1C1731"/>
          <w:spacing w:val="40"/>
        </w:rPr>
        <w:t xml:space="preserve"> </w:t>
      </w:r>
      <w:r>
        <w:rPr>
          <w:color w:val="1C1731"/>
        </w:rPr>
        <w:t>that</w:t>
      </w:r>
    </w:p>
    <w:p w14:paraId="11F27B11" w14:textId="77777777" w:rsidR="005B1E76" w:rsidRDefault="00EC16DA">
      <w:pPr>
        <w:pStyle w:val="BodyText"/>
        <w:spacing w:before="5"/>
        <w:ind w:left="1130"/>
        <w:jc w:val="both"/>
      </w:pPr>
      <w:r>
        <w:rPr>
          <w:color w:val="1C1731"/>
        </w:rPr>
        <w:t>means</w:t>
      </w:r>
      <w:r>
        <w:rPr>
          <w:color w:val="1C1731"/>
          <w:spacing w:val="27"/>
        </w:rPr>
        <w:t xml:space="preserve"> </w:t>
      </w:r>
      <w:r>
        <w:rPr>
          <w:color w:val="1C1731"/>
        </w:rPr>
        <w:t>you</w:t>
      </w:r>
      <w:r>
        <w:rPr>
          <w:color w:val="1C1731"/>
          <w:spacing w:val="27"/>
        </w:rPr>
        <w:t xml:space="preserve"> </w:t>
      </w:r>
      <w:proofErr w:type="gramStart"/>
      <w:r>
        <w:rPr>
          <w:color w:val="1C1731"/>
        </w:rPr>
        <w:t>have</w:t>
      </w:r>
      <w:r>
        <w:rPr>
          <w:color w:val="1C1731"/>
          <w:spacing w:val="27"/>
        </w:rPr>
        <w:t xml:space="preserve"> </w:t>
      </w:r>
      <w:r>
        <w:rPr>
          <w:color w:val="1C1731"/>
        </w:rPr>
        <w:t>to</w:t>
      </w:r>
      <w:proofErr w:type="gramEnd"/>
      <w:r>
        <w:rPr>
          <w:color w:val="1C1731"/>
          <w:spacing w:val="28"/>
        </w:rPr>
        <w:t xml:space="preserve"> </w:t>
      </w:r>
      <w:r>
        <w:rPr>
          <w:color w:val="1C1731"/>
        </w:rPr>
        <w:t>play</w:t>
      </w:r>
      <w:r>
        <w:rPr>
          <w:color w:val="1C1731"/>
          <w:spacing w:val="27"/>
        </w:rPr>
        <w:t xml:space="preserve"> </w:t>
      </w:r>
      <w:proofErr w:type="spellStart"/>
      <w:r>
        <w:rPr>
          <w:color w:val="1C1731"/>
        </w:rPr>
        <w:t>everyday</w:t>
      </w:r>
      <w:proofErr w:type="spellEnd"/>
      <w:r>
        <w:rPr>
          <w:color w:val="1C1731"/>
        </w:rPr>
        <w:t>.</w:t>
      </w:r>
      <w:r>
        <w:rPr>
          <w:color w:val="1C1731"/>
          <w:spacing w:val="27"/>
        </w:rPr>
        <w:t xml:space="preserve"> </w:t>
      </w:r>
      <w:r>
        <w:rPr>
          <w:color w:val="1C1731"/>
        </w:rPr>
        <w:t>It’s</w:t>
      </w:r>
      <w:r>
        <w:rPr>
          <w:color w:val="1C1731"/>
          <w:spacing w:val="27"/>
        </w:rPr>
        <w:t xml:space="preserve"> </w:t>
      </w:r>
      <w:r>
        <w:rPr>
          <w:color w:val="1C1731"/>
        </w:rPr>
        <w:t>like</w:t>
      </w:r>
      <w:r>
        <w:rPr>
          <w:color w:val="1C1731"/>
          <w:spacing w:val="28"/>
        </w:rPr>
        <w:t xml:space="preserve"> </w:t>
      </w:r>
      <w:r>
        <w:rPr>
          <w:color w:val="1C1731"/>
        </w:rPr>
        <w:t>$10</w:t>
      </w:r>
      <w:r>
        <w:rPr>
          <w:color w:val="1C1731"/>
          <w:spacing w:val="27"/>
        </w:rPr>
        <w:t xml:space="preserve"> </w:t>
      </w:r>
      <w:r>
        <w:rPr>
          <w:color w:val="1C1731"/>
        </w:rPr>
        <w:t>a</w:t>
      </w:r>
      <w:r>
        <w:rPr>
          <w:color w:val="1C1731"/>
          <w:spacing w:val="27"/>
        </w:rPr>
        <w:t xml:space="preserve"> </w:t>
      </w:r>
      <w:r>
        <w:rPr>
          <w:color w:val="1C1731"/>
        </w:rPr>
        <w:t>month,</w:t>
      </w:r>
      <w:r>
        <w:rPr>
          <w:color w:val="1C1731"/>
          <w:spacing w:val="27"/>
        </w:rPr>
        <w:t xml:space="preserve"> </w:t>
      </w:r>
      <w:r>
        <w:rPr>
          <w:color w:val="1C1731"/>
        </w:rPr>
        <w:t>so</w:t>
      </w:r>
      <w:r>
        <w:rPr>
          <w:color w:val="1C1731"/>
          <w:spacing w:val="28"/>
        </w:rPr>
        <w:t xml:space="preserve"> </w:t>
      </w:r>
      <w:r>
        <w:rPr>
          <w:color w:val="1C1731"/>
        </w:rPr>
        <w:t>it’s</w:t>
      </w:r>
      <w:r>
        <w:rPr>
          <w:color w:val="1C1731"/>
          <w:spacing w:val="27"/>
        </w:rPr>
        <w:t xml:space="preserve"> </w:t>
      </w:r>
      <w:r>
        <w:rPr>
          <w:color w:val="1C1731"/>
        </w:rPr>
        <w:t>$120</w:t>
      </w:r>
      <w:r>
        <w:rPr>
          <w:color w:val="1C1731"/>
          <w:spacing w:val="27"/>
        </w:rPr>
        <w:t xml:space="preserve"> </w:t>
      </w:r>
      <w:r>
        <w:rPr>
          <w:color w:val="1C1731"/>
        </w:rPr>
        <w:t>a</w:t>
      </w:r>
      <w:r>
        <w:rPr>
          <w:color w:val="1C1731"/>
          <w:spacing w:val="27"/>
        </w:rPr>
        <w:t xml:space="preserve"> </w:t>
      </w:r>
      <w:r>
        <w:rPr>
          <w:color w:val="1C1731"/>
        </w:rPr>
        <w:t>year</w:t>
      </w:r>
      <w:r>
        <w:rPr>
          <w:color w:val="1C1731"/>
          <w:spacing w:val="28"/>
        </w:rPr>
        <w:t xml:space="preserve"> </w:t>
      </w:r>
      <w:r>
        <w:rPr>
          <w:color w:val="1C1731"/>
          <w:spacing w:val="-2"/>
        </w:rPr>
        <w:t>(Porirua).</w:t>
      </w:r>
    </w:p>
    <w:p w14:paraId="1E680236" w14:textId="77777777" w:rsidR="005B1E76" w:rsidRDefault="005B1E76">
      <w:pPr>
        <w:pStyle w:val="BodyText"/>
        <w:spacing w:before="2"/>
        <w:rPr>
          <w:sz w:val="19"/>
        </w:rPr>
      </w:pPr>
    </w:p>
    <w:p w14:paraId="17298C97" w14:textId="77777777" w:rsidR="005B1E76" w:rsidRDefault="00EC16DA">
      <w:pPr>
        <w:pStyle w:val="BodyText"/>
        <w:tabs>
          <w:tab w:val="left" w:pos="1130"/>
        </w:tabs>
        <w:spacing w:line="278" w:lineRule="auto"/>
        <w:ind w:left="1130" w:right="1140" w:hanging="341"/>
      </w:pPr>
      <w:r>
        <w:rPr>
          <w:rFonts w:ascii="Myriad Pro" w:hAnsi="Myriad Pro"/>
          <w:color w:val="1C1731"/>
          <w:spacing w:val="-10"/>
        </w:rPr>
        <w:t>»</w:t>
      </w:r>
      <w:r>
        <w:rPr>
          <w:rFonts w:ascii="Myriad Pro" w:hAnsi="Myriad Pro"/>
          <w:color w:val="1C1731"/>
        </w:rPr>
        <w:tab/>
      </w:r>
      <w:r>
        <w:rPr>
          <w:color w:val="1C1731"/>
        </w:rPr>
        <w:t>You</w:t>
      </w:r>
      <w:r>
        <w:rPr>
          <w:color w:val="1C1731"/>
          <w:spacing w:val="30"/>
        </w:rPr>
        <w:t xml:space="preserve"> </w:t>
      </w:r>
      <w:r>
        <w:rPr>
          <w:color w:val="1C1731"/>
        </w:rPr>
        <w:t>can</w:t>
      </w:r>
      <w:r>
        <w:rPr>
          <w:color w:val="1C1731"/>
          <w:spacing w:val="30"/>
        </w:rPr>
        <w:t xml:space="preserve"> </w:t>
      </w:r>
      <w:r>
        <w:rPr>
          <w:color w:val="1C1731"/>
        </w:rPr>
        <w:t>earn</w:t>
      </w:r>
      <w:r>
        <w:rPr>
          <w:color w:val="1C1731"/>
          <w:spacing w:val="30"/>
        </w:rPr>
        <w:t xml:space="preserve"> </w:t>
      </w:r>
      <w:r>
        <w:rPr>
          <w:color w:val="1C1731"/>
        </w:rPr>
        <w:t>stuff,</w:t>
      </w:r>
      <w:r>
        <w:rPr>
          <w:color w:val="1C1731"/>
          <w:spacing w:val="30"/>
        </w:rPr>
        <w:t xml:space="preserve"> </w:t>
      </w:r>
      <w:r>
        <w:rPr>
          <w:color w:val="1C1731"/>
        </w:rPr>
        <w:t>but</w:t>
      </w:r>
      <w:r>
        <w:rPr>
          <w:color w:val="1C1731"/>
          <w:spacing w:val="30"/>
        </w:rPr>
        <w:t xml:space="preserve"> </w:t>
      </w:r>
      <w:r>
        <w:rPr>
          <w:color w:val="1C1731"/>
        </w:rPr>
        <w:t>you’d</w:t>
      </w:r>
      <w:r>
        <w:rPr>
          <w:color w:val="1C1731"/>
          <w:spacing w:val="30"/>
        </w:rPr>
        <w:t xml:space="preserve"> </w:t>
      </w:r>
      <w:r>
        <w:rPr>
          <w:color w:val="1C1731"/>
        </w:rPr>
        <w:t>have</w:t>
      </w:r>
      <w:r>
        <w:rPr>
          <w:color w:val="1C1731"/>
          <w:spacing w:val="30"/>
        </w:rPr>
        <w:t xml:space="preserve"> </w:t>
      </w:r>
      <w:r>
        <w:rPr>
          <w:color w:val="1C1731"/>
        </w:rPr>
        <w:t>to</w:t>
      </w:r>
      <w:r>
        <w:rPr>
          <w:color w:val="1C1731"/>
          <w:spacing w:val="30"/>
        </w:rPr>
        <w:t xml:space="preserve"> </w:t>
      </w:r>
      <w:r>
        <w:rPr>
          <w:color w:val="1C1731"/>
        </w:rPr>
        <w:t>play</w:t>
      </w:r>
      <w:r>
        <w:rPr>
          <w:color w:val="1C1731"/>
          <w:spacing w:val="30"/>
        </w:rPr>
        <w:t xml:space="preserve"> </w:t>
      </w:r>
      <w:r>
        <w:rPr>
          <w:color w:val="1C1731"/>
        </w:rPr>
        <w:t>every</w:t>
      </w:r>
      <w:r>
        <w:rPr>
          <w:color w:val="1C1731"/>
          <w:spacing w:val="30"/>
        </w:rPr>
        <w:t xml:space="preserve"> </w:t>
      </w:r>
      <w:r>
        <w:rPr>
          <w:color w:val="1C1731"/>
        </w:rPr>
        <w:t>day.</w:t>
      </w:r>
      <w:r>
        <w:rPr>
          <w:color w:val="1C1731"/>
          <w:spacing w:val="30"/>
        </w:rPr>
        <w:t xml:space="preserve"> </w:t>
      </w:r>
      <w:r>
        <w:rPr>
          <w:color w:val="1C1731"/>
        </w:rPr>
        <w:t>Like</w:t>
      </w:r>
      <w:r>
        <w:rPr>
          <w:color w:val="1C1731"/>
          <w:spacing w:val="30"/>
        </w:rPr>
        <w:t xml:space="preserve"> </w:t>
      </w:r>
      <w:r>
        <w:rPr>
          <w:color w:val="1C1731"/>
        </w:rPr>
        <w:t>if</w:t>
      </w:r>
      <w:r>
        <w:rPr>
          <w:color w:val="1C1731"/>
          <w:spacing w:val="30"/>
        </w:rPr>
        <w:t xml:space="preserve"> </w:t>
      </w:r>
      <w:r>
        <w:rPr>
          <w:color w:val="1C1731"/>
        </w:rPr>
        <w:t>you’re</w:t>
      </w:r>
      <w:r>
        <w:rPr>
          <w:color w:val="1C1731"/>
          <w:spacing w:val="30"/>
        </w:rPr>
        <w:t xml:space="preserve"> </w:t>
      </w:r>
      <w:r>
        <w:rPr>
          <w:color w:val="1C1731"/>
        </w:rPr>
        <w:t>only</w:t>
      </w:r>
      <w:r>
        <w:rPr>
          <w:color w:val="1C1731"/>
          <w:spacing w:val="30"/>
        </w:rPr>
        <w:t xml:space="preserve"> </w:t>
      </w:r>
      <w:r>
        <w:rPr>
          <w:color w:val="1C1731"/>
        </w:rPr>
        <w:t>playing</w:t>
      </w:r>
      <w:r>
        <w:rPr>
          <w:color w:val="1C1731"/>
          <w:spacing w:val="30"/>
        </w:rPr>
        <w:t xml:space="preserve"> </w:t>
      </w:r>
      <w:r>
        <w:rPr>
          <w:color w:val="1C1731"/>
        </w:rPr>
        <w:t>twice</w:t>
      </w:r>
      <w:r>
        <w:rPr>
          <w:color w:val="1C1731"/>
          <w:spacing w:val="30"/>
        </w:rPr>
        <w:t xml:space="preserve"> </w:t>
      </w:r>
      <w:r>
        <w:rPr>
          <w:color w:val="1C1731"/>
        </w:rPr>
        <w:t>a</w:t>
      </w:r>
      <w:r>
        <w:rPr>
          <w:color w:val="1C1731"/>
          <w:spacing w:val="30"/>
        </w:rPr>
        <w:t xml:space="preserve"> </w:t>
      </w:r>
      <w:r>
        <w:rPr>
          <w:color w:val="1C1731"/>
        </w:rPr>
        <w:t>week, that</w:t>
      </w:r>
      <w:r>
        <w:rPr>
          <w:color w:val="1C1731"/>
          <w:spacing w:val="27"/>
        </w:rPr>
        <w:t xml:space="preserve"> </w:t>
      </w:r>
      <w:r>
        <w:rPr>
          <w:color w:val="1C1731"/>
        </w:rPr>
        <w:t>wouldn’t</w:t>
      </w:r>
      <w:r>
        <w:rPr>
          <w:color w:val="1C1731"/>
          <w:spacing w:val="28"/>
        </w:rPr>
        <w:t xml:space="preserve"> </w:t>
      </w:r>
      <w:r>
        <w:rPr>
          <w:color w:val="1C1731"/>
        </w:rPr>
        <w:t>be</w:t>
      </w:r>
      <w:r>
        <w:rPr>
          <w:color w:val="1C1731"/>
          <w:spacing w:val="27"/>
        </w:rPr>
        <w:t xml:space="preserve"> </w:t>
      </w:r>
      <w:r>
        <w:rPr>
          <w:color w:val="1C1731"/>
        </w:rPr>
        <w:t>enough.</w:t>
      </w:r>
      <w:r>
        <w:rPr>
          <w:color w:val="1C1731"/>
          <w:spacing w:val="70"/>
          <w:w w:val="150"/>
        </w:rPr>
        <w:t xml:space="preserve"> </w:t>
      </w:r>
      <w:r>
        <w:rPr>
          <w:color w:val="1C1731"/>
        </w:rPr>
        <w:t>You’d</w:t>
      </w:r>
      <w:r>
        <w:rPr>
          <w:color w:val="1C1731"/>
          <w:spacing w:val="28"/>
        </w:rPr>
        <w:t xml:space="preserve"> </w:t>
      </w:r>
      <w:r>
        <w:rPr>
          <w:color w:val="1C1731"/>
        </w:rPr>
        <w:t>have</w:t>
      </w:r>
      <w:r>
        <w:rPr>
          <w:color w:val="1C1731"/>
          <w:spacing w:val="27"/>
        </w:rPr>
        <w:t xml:space="preserve"> </w:t>
      </w:r>
      <w:r>
        <w:rPr>
          <w:color w:val="1C1731"/>
        </w:rPr>
        <w:t>to</w:t>
      </w:r>
      <w:r>
        <w:rPr>
          <w:color w:val="1C1731"/>
          <w:spacing w:val="28"/>
        </w:rPr>
        <w:t xml:space="preserve"> </w:t>
      </w:r>
      <w:r>
        <w:rPr>
          <w:color w:val="1C1731"/>
        </w:rPr>
        <w:t>play</w:t>
      </w:r>
      <w:r>
        <w:rPr>
          <w:color w:val="1C1731"/>
          <w:spacing w:val="27"/>
        </w:rPr>
        <w:t xml:space="preserve"> </w:t>
      </w:r>
      <w:r>
        <w:rPr>
          <w:color w:val="1C1731"/>
        </w:rPr>
        <w:t>to</w:t>
      </w:r>
      <w:r>
        <w:rPr>
          <w:color w:val="1C1731"/>
          <w:spacing w:val="28"/>
        </w:rPr>
        <w:t xml:space="preserve"> </w:t>
      </w:r>
      <w:r>
        <w:rPr>
          <w:color w:val="1C1731"/>
        </w:rPr>
        <w:t>try</w:t>
      </w:r>
      <w:r>
        <w:rPr>
          <w:color w:val="1C1731"/>
          <w:spacing w:val="27"/>
        </w:rPr>
        <w:t xml:space="preserve"> </w:t>
      </w:r>
      <w:r>
        <w:rPr>
          <w:color w:val="1C1731"/>
        </w:rPr>
        <w:t>and</w:t>
      </w:r>
      <w:r>
        <w:rPr>
          <w:color w:val="1C1731"/>
          <w:spacing w:val="28"/>
        </w:rPr>
        <w:t xml:space="preserve"> </w:t>
      </w:r>
      <w:r>
        <w:rPr>
          <w:color w:val="1C1731"/>
        </w:rPr>
        <w:t>get</w:t>
      </w:r>
      <w:r>
        <w:rPr>
          <w:color w:val="1C1731"/>
          <w:spacing w:val="27"/>
        </w:rPr>
        <w:t xml:space="preserve"> </w:t>
      </w:r>
      <w:r>
        <w:rPr>
          <w:color w:val="1C1731"/>
        </w:rPr>
        <w:t>a</w:t>
      </w:r>
      <w:r>
        <w:rPr>
          <w:color w:val="1C1731"/>
          <w:spacing w:val="28"/>
        </w:rPr>
        <w:t xml:space="preserve"> </w:t>
      </w:r>
      <w:r>
        <w:rPr>
          <w:color w:val="1C1731"/>
        </w:rPr>
        <w:t>hundred</w:t>
      </w:r>
      <w:r>
        <w:rPr>
          <w:color w:val="1C1731"/>
          <w:spacing w:val="27"/>
        </w:rPr>
        <w:t xml:space="preserve"> </w:t>
      </w:r>
      <w:r>
        <w:rPr>
          <w:color w:val="1C1731"/>
        </w:rPr>
        <w:t>tiers,</w:t>
      </w:r>
      <w:r>
        <w:rPr>
          <w:color w:val="1C1731"/>
          <w:spacing w:val="28"/>
        </w:rPr>
        <w:t xml:space="preserve"> </w:t>
      </w:r>
      <w:r>
        <w:rPr>
          <w:color w:val="1C1731"/>
        </w:rPr>
        <w:t>and</w:t>
      </w:r>
      <w:r>
        <w:rPr>
          <w:color w:val="1C1731"/>
          <w:spacing w:val="27"/>
        </w:rPr>
        <w:t xml:space="preserve"> </w:t>
      </w:r>
      <w:r>
        <w:rPr>
          <w:color w:val="1C1731"/>
        </w:rPr>
        <w:t>if</w:t>
      </w:r>
      <w:r>
        <w:rPr>
          <w:color w:val="1C1731"/>
          <w:spacing w:val="28"/>
        </w:rPr>
        <w:t xml:space="preserve"> </w:t>
      </w:r>
      <w:r>
        <w:rPr>
          <w:color w:val="1C1731"/>
        </w:rPr>
        <w:t>you’re</w:t>
      </w:r>
      <w:r>
        <w:rPr>
          <w:color w:val="1C1731"/>
          <w:spacing w:val="27"/>
        </w:rPr>
        <w:t xml:space="preserve"> </w:t>
      </w:r>
      <w:r>
        <w:rPr>
          <w:color w:val="1C1731"/>
          <w:spacing w:val="-4"/>
        </w:rPr>
        <w:t>just</w:t>
      </w:r>
    </w:p>
    <w:p w14:paraId="30032E76" w14:textId="77777777" w:rsidR="005B1E76" w:rsidRDefault="00EC16DA">
      <w:pPr>
        <w:pStyle w:val="BodyText"/>
        <w:spacing w:before="13" w:line="292" w:lineRule="auto"/>
        <w:ind w:left="1130" w:right="883"/>
        <w:jc w:val="both"/>
      </w:pPr>
      <w:r>
        <w:rPr>
          <w:color w:val="1C1731"/>
        </w:rPr>
        <w:t xml:space="preserve">an average player like playing twice a week, you’ll only get like 40 </w:t>
      </w:r>
      <w:proofErr w:type="gramStart"/>
      <w:r>
        <w:rPr>
          <w:color w:val="1C1731"/>
        </w:rPr>
        <w:t>max</w:t>
      </w:r>
      <w:proofErr w:type="gramEnd"/>
      <w:r>
        <w:rPr>
          <w:color w:val="1C1731"/>
        </w:rPr>
        <w:t xml:space="preserve"> at the end of the month.</w:t>
      </w:r>
      <w:r>
        <w:rPr>
          <w:color w:val="1C1731"/>
          <w:spacing w:val="40"/>
        </w:rPr>
        <w:t xml:space="preserve"> </w:t>
      </w:r>
      <w:r>
        <w:rPr>
          <w:color w:val="1C1731"/>
        </w:rPr>
        <w:t>That’s</w:t>
      </w:r>
      <w:r>
        <w:rPr>
          <w:color w:val="1C1731"/>
          <w:spacing w:val="39"/>
        </w:rPr>
        <w:t xml:space="preserve"> </w:t>
      </w:r>
      <w:r>
        <w:rPr>
          <w:color w:val="1C1731"/>
        </w:rPr>
        <w:t>why</w:t>
      </w:r>
      <w:r>
        <w:rPr>
          <w:color w:val="1C1731"/>
          <w:spacing w:val="39"/>
        </w:rPr>
        <w:t xml:space="preserve"> </w:t>
      </w:r>
      <w:r>
        <w:rPr>
          <w:color w:val="1C1731"/>
        </w:rPr>
        <w:t>I</w:t>
      </w:r>
      <w:r>
        <w:rPr>
          <w:color w:val="1C1731"/>
          <w:spacing w:val="39"/>
        </w:rPr>
        <w:t xml:space="preserve"> </w:t>
      </w:r>
      <w:r>
        <w:rPr>
          <w:color w:val="1C1731"/>
        </w:rPr>
        <w:t>gave</w:t>
      </w:r>
      <w:r>
        <w:rPr>
          <w:color w:val="1C1731"/>
          <w:spacing w:val="39"/>
        </w:rPr>
        <w:t xml:space="preserve"> </w:t>
      </w:r>
      <w:r>
        <w:rPr>
          <w:color w:val="1C1731"/>
        </w:rPr>
        <w:t>my</w:t>
      </w:r>
      <w:r>
        <w:rPr>
          <w:color w:val="1C1731"/>
          <w:spacing w:val="39"/>
        </w:rPr>
        <w:t xml:space="preserve"> </w:t>
      </w:r>
      <w:r>
        <w:rPr>
          <w:color w:val="1C1731"/>
        </w:rPr>
        <w:t>PS4</w:t>
      </w:r>
      <w:r>
        <w:rPr>
          <w:color w:val="1C1731"/>
          <w:spacing w:val="39"/>
        </w:rPr>
        <w:t xml:space="preserve"> </w:t>
      </w:r>
      <w:r>
        <w:rPr>
          <w:color w:val="1C1731"/>
        </w:rPr>
        <w:t>away</w:t>
      </w:r>
      <w:r>
        <w:rPr>
          <w:color w:val="1C1731"/>
          <w:spacing w:val="39"/>
        </w:rPr>
        <w:t xml:space="preserve"> </w:t>
      </w:r>
      <w:r>
        <w:rPr>
          <w:color w:val="1C1731"/>
        </w:rPr>
        <w:t>because</w:t>
      </w:r>
      <w:r>
        <w:rPr>
          <w:color w:val="1C1731"/>
          <w:spacing w:val="39"/>
        </w:rPr>
        <w:t xml:space="preserve"> </w:t>
      </w:r>
      <w:r>
        <w:rPr>
          <w:color w:val="1C1731"/>
        </w:rPr>
        <w:t>I</w:t>
      </w:r>
      <w:r>
        <w:rPr>
          <w:color w:val="1C1731"/>
          <w:spacing w:val="39"/>
        </w:rPr>
        <w:t xml:space="preserve"> </w:t>
      </w:r>
      <w:r>
        <w:rPr>
          <w:color w:val="1C1731"/>
        </w:rPr>
        <w:t>was</w:t>
      </w:r>
      <w:r>
        <w:rPr>
          <w:color w:val="1C1731"/>
          <w:spacing w:val="39"/>
        </w:rPr>
        <w:t xml:space="preserve"> </w:t>
      </w:r>
      <w:r>
        <w:rPr>
          <w:color w:val="1C1731"/>
        </w:rPr>
        <w:t>spending</w:t>
      </w:r>
      <w:r>
        <w:rPr>
          <w:color w:val="1C1731"/>
          <w:spacing w:val="39"/>
        </w:rPr>
        <w:t xml:space="preserve"> </w:t>
      </w:r>
      <w:r>
        <w:rPr>
          <w:color w:val="1C1731"/>
        </w:rPr>
        <w:t>too</w:t>
      </w:r>
      <w:r>
        <w:rPr>
          <w:color w:val="1C1731"/>
          <w:spacing w:val="39"/>
        </w:rPr>
        <w:t xml:space="preserve"> </w:t>
      </w:r>
      <w:r>
        <w:rPr>
          <w:color w:val="1C1731"/>
        </w:rPr>
        <w:t>much</w:t>
      </w:r>
      <w:r>
        <w:rPr>
          <w:color w:val="1C1731"/>
          <w:spacing w:val="39"/>
        </w:rPr>
        <w:t xml:space="preserve"> </w:t>
      </w:r>
      <w:r>
        <w:rPr>
          <w:color w:val="1C1731"/>
        </w:rPr>
        <w:t>time</w:t>
      </w:r>
      <w:r>
        <w:rPr>
          <w:color w:val="1C1731"/>
          <w:spacing w:val="39"/>
        </w:rPr>
        <w:t xml:space="preserve"> </w:t>
      </w:r>
      <w:r>
        <w:rPr>
          <w:color w:val="1C1731"/>
        </w:rPr>
        <w:t>on</w:t>
      </w:r>
      <w:r>
        <w:rPr>
          <w:color w:val="1C1731"/>
          <w:spacing w:val="39"/>
        </w:rPr>
        <w:t xml:space="preserve"> </w:t>
      </w:r>
      <w:r>
        <w:rPr>
          <w:color w:val="1C1731"/>
        </w:rPr>
        <w:t>it</w:t>
      </w:r>
      <w:r>
        <w:rPr>
          <w:color w:val="1C1731"/>
          <w:spacing w:val="39"/>
        </w:rPr>
        <w:t xml:space="preserve"> </w:t>
      </w:r>
      <w:r>
        <w:rPr>
          <w:color w:val="1C1731"/>
        </w:rPr>
        <w:t>(Dunedin).</w:t>
      </w:r>
    </w:p>
    <w:p w14:paraId="051A21CA" w14:textId="77777777" w:rsidR="005B1E76" w:rsidRDefault="005B1E76">
      <w:pPr>
        <w:spacing w:line="292" w:lineRule="auto"/>
        <w:jc w:val="both"/>
        <w:sectPr w:rsidR="005B1E76">
          <w:pgSz w:w="11910" w:h="16840"/>
          <w:pgMar w:top="700" w:right="340" w:bottom="480" w:left="400" w:header="386" w:footer="298" w:gutter="0"/>
          <w:cols w:space="720"/>
        </w:sectPr>
      </w:pPr>
    </w:p>
    <w:p w14:paraId="568EE958" w14:textId="77777777" w:rsidR="005B1E76" w:rsidRDefault="00EC16DA">
      <w:pPr>
        <w:pStyle w:val="BodyText"/>
      </w:pPr>
      <w:r>
        <w:rPr>
          <w:noProof/>
        </w:rPr>
        <w:lastRenderedPageBreak/>
        <w:drawing>
          <wp:anchor distT="0" distB="0" distL="0" distR="0" simplePos="0" relativeHeight="15828992" behindDoc="0" locked="0" layoutInCell="1" allowOverlap="1" wp14:anchorId="4E955B61" wp14:editId="52DF82C9">
            <wp:simplePos x="0" y="0"/>
            <wp:positionH relativeFrom="page">
              <wp:posOffset>0</wp:posOffset>
            </wp:positionH>
            <wp:positionV relativeFrom="page">
              <wp:posOffset>0</wp:posOffset>
            </wp:positionV>
            <wp:extent cx="162001" cy="10692003"/>
            <wp:effectExtent l="0" t="0" r="0" b="0"/>
            <wp:wrapNone/>
            <wp:docPr id="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29504" behindDoc="0" locked="0" layoutInCell="1" allowOverlap="1" wp14:anchorId="63A93E19" wp14:editId="6EC02031">
            <wp:simplePos x="0" y="0"/>
            <wp:positionH relativeFrom="page">
              <wp:posOffset>324002</wp:posOffset>
            </wp:positionH>
            <wp:positionV relativeFrom="page">
              <wp:posOffset>10558805</wp:posOffset>
            </wp:positionV>
            <wp:extent cx="162001" cy="133197"/>
            <wp:effectExtent l="0" t="0" r="0" b="0"/>
            <wp:wrapNone/>
            <wp:docPr id="2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439AC031" w14:textId="77777777" w:rsidR="005B1E76" w:rsidRDefault="005B1E76">
      <w:pPr>
        <w:pStyle w:val="BodyText"/>
      </w:pPr>
    </w:p>
    <w:p w14:paraId="22CBEEDF" w14:textId="77777777" w:rsidR="005B1E76" w:rsidRDefault="005B1E76">
      <w:pPr>
        <w:pStyle w:val="BodyText"/>
      </w:pPr>
    </w:p>
    <w:p w14:paraId="0497970A" w14:textId="77777777" w:rsidR="005B1E76" w:rsidRDefault="005B1E76">
      <w:pPr>
        <w:pStyle w:val="BodyText"/>
      </w:pPr>
    </w:p>
    <w:p w14:paraId="468A0CAF" w14:textId="77777777" w:rsidR="005B1E76" w:rsidRDefault="005B1E76">
      <w:pPr>
        <w:pStyle w:val="BodyText"/>
      </w:pPr>
    </w:p>
    <w:p w14:paraId="39157C4D" w14:textId="77777777" w:rsidR="005B1E76" w:rsidRDefault="005B1E76">
      <w:pPr>
        <w:pStyle w:val="BodyText"/>
      </w:pPr>
    </w:p>
    <w:p w14:paraId="084E70F0" w14:textId="77777777" w:rsidR="005B1E76" w:rsidRDefault="005B1E76">
      <w:pPr>
        <w:pStyle w:val="BodyText"/>
        <w:rPr>
          <w:sz w:val="16"/>
        </w:rPr>
      </w:pPr>
    </w:p>
    <w:p w14:paraId="444F6E4B" w14:textId="77777777" w:rsidR="005B1E76" w:rsidRDefault="00EC16DA">
      <w:pPr>
        <w:pStyle w:val="Heading8"/>
      </w:pPr>
      <w:r>
        <w:rPr>
          <w:color w:val="4971B8"/>
        </w:rPr>
        <w:t>Loot</w:t>
      </w:r>
      <w:r>
        <w:rPr>
          <w:color w:val="4971B8"/>
          <w:spacing w:val="32"/>
        </w:rPr>
        <w:t xml:space="preserve"> </w:t>
      </w:r>
      <w:r>
        <w:rPr>
          <w:color w:val="4971B8"/>
        </w:rPr>
        <w:t>boxes</w:t>
      </w:r>
      <w:r>
        <w:rPr>
          <w:color w:val="4971B8"/>
          <w:spacing w:val="32"/>
        </w:rPr>
        <w:t xml:space="preserve"> </w:t>
      </w:r>
      <w:r>
        <w:rPr>
          <w:color w:val="4971B8"/>
        </w:rPr>
        <w:t>–</w:t>
      </w:r>
      <w:r>
        <w:rPr>
          <w:color w:val="4971B8"/>
          <w:spacing w:val="32"/>
        </w:rPr>
        <w:t xml:space="preserve"> </w:t>
      </w:r>
      <w:r>
        <w:rPr>
          <w:color w:val="4971B8"/>
        </w:rPr>
        <w:t>qualitative</w:t>
      </w:r>
      <w:r>
        <w:rPr>
          <w:color w:val="4971B8"/>
          <w:spacing w:val="33"/>
        </w:rPr>
        <w:t xml:space="preserve"> </w:t>
      </w:r>
      <w:r>
        <w:rPr>
          <w:color w:val="4971B8"/>
          <w:spacing w:val="-2"/>
        </w:rPr>
        <w:t>themes</w:t>
      </w:r>
    </w:p>
    <w:p w14:paraId="36471B8C" w14:textId="77777777" w:rsidR="005B1E76" w:rsidRDefault="00EC16DA">
      <w:pPr>
        <w:pStyle w:val="BodyText"/>
        <w:spacing w:before="50" w:line="292" w:lineRule="auto"/>
        <w:ind w:left="677" w:right="787"/>
      </w:pPr>
      <w:r>
        <w:rPr>
          <w:color w:val="1C1731"/>
        </w:rPr>
        <w:t>Across</w:t>
      </w:r>
      <w:r>
        <w:rPr>
          <w:color w:val="1C1731"/>
          <w:spacing w:val="33"/>
        </w:rPr>
        <w:t xml:space="preserve"> </w:t>
      </w:r>
      <w:r>
        <w:rPr>
          <w:color w:val="1C1731"/>
        </w:rPr>
        <w:t>all</w:t>
      </w:r>
      <w:r>
        <w:rPr>
          <w:color w:val="1C1731"/>
          <w:spacing w:val="33"/>
        </w:rPr>
        <w:t xml:space="preserve"> </w:t>
      </w:r>
      <w:r>
        <w:rPr>
          <w:color w:val="1C1731"/>
        </w:rPr>
        <w:t>seven</w:t>
      </w:r>
      <w:r>
        <w:rPr>
          <w:color w:val="1C1731"/>
          <w:spacing w:val="33"/>
        </w:rPr>
        <w:t xml:space="preserve"> </w:t>
      </w:r>
      <w:r>
        <w:rPr>
          <w:color w:val="1C1731"/>
        </w:rPr>
        <w:t>focus</w:t>
      </w:r>
      <w:r>
        <w:rPr>
          <w:color w:val="1C1731"/>
          <w:spacing w:val="33"/>
        </w:rPr>
        <w:t xml:space="preserve"> </w:t>
      </w:r>
      <w:r>
        <w:rPr>
          <w:color w:val="1C1731"/>
        </w:rPr>
        <w:t>groups,</w:t>
      </w:r>
      <w:r>
        <w:rPr>
          <w:color w:val="1C1731"/>
          <w:spacing w:val="33"/>
        </w:rPr>
        <w:t xml:space="preserve"> </w:t>
      </w:r>
      <w:r>
        <w:rPr>
          <w:color w:val="1C1731"/>
        </w:rPr>
        <w:t>loot</w:t>
      </w:r>
      <w:r>
        <w:rPr>
          <w:color w:val="1C1731"/>
          <w:spacing w:val="33"/>
        </w:rPr>
        <w:t xml:space="preserve"> </w:t>
      </w:r>
      <w:r>
        <w:rPr>
          <w:color w:val="1C1731"/>
        </w:rPr>
        <w:t>boxes</w:t>
      </w:r>
      <w:r>
        <w:rPr>
          <w:color w:val="1C1731"/>
          <w:spacing w:val="33"/>
        </w:rPr>
        <w:t xml:space="preserve"> </w:t>
      </w:r>
      <w:r>
        <w:rPr>
          <w:color w:val="1C1731"/>
        </w:rPr>
        <w:t>were</w:t>
      </w:r>
      <w:r>
        <w:rPr>
          <w:color w:val="1C1731"/>
          <w:spacing w:val="33"/>
        </w:rPr>
        <w:t xml:space="preserve"> </w:t>
      </w:r>
      <w:r>
        <w:rPr>
          <w:color w:val="1C1731"/>
        </w:rPr>
        <w:t>seen</w:t>
      </w:r>
      <w:r>
        <w:rPr>
          <w:color w:val="1C1731"/>
          <w:spacing w:val="33"/>
        </w:rPr>
        <w:t xml:space="preserve"> </w:t>
      </w:r>
      <w:r>
        <w:rPr>
          <w:color w:val="1C1731"/>
        </w:rPr>
        <w:t>to</w:t>
      </w:r>
      <w:r>
        <w:rPr>
          <w:color w:val="1C1731"/>
          <w:spacing w:val="33"/>
        </w:rPr>
        <w:t xml:space="preserve"> </w:t>
      </w:r>
      <w:r>
        <w:rPr>
          <w:color w:val="1C1731"/>
        </w:rPr>
        <w:t>be</w:t>
      </w:r>
      <w:r>
        <w:rPr>
          <w:color w:val="1C1731"/>
          <w:spacing w:val="33"/>
        </w:rPr>
        <w:t xml:space="preserve"> </w:t>
      </w:r>
      <w:r>
        <w:rPr>
          <w:color w:val="1C1731"/>
        </w:rPr>
        <w:t>associated</w:t>
      </w:r>
      <w:r>
        <w:rPr>
          <w:color w:val="1C1731"/>
          <w:spacing w:val="33"/>
        </w:rPr>
        <w:t xml:space="preserve"> </w:t>
      </w:r>
      <w:r>
        <w:rPr>
          <w:color w:val="1C1731"/>
        </w:rPr>
        <w:t>with</w:t>
      </w:r>
      <w:r>
        <w:rPr>
          <w:color w:val="1C1731"/>
          <w:spacing w:val="33"/>
        </w:rPr>
        <w:t xml:space="preserve"> </w:t>
      </w:r>
      <w:r>
        <w:rPr>
          <w:color w:val="1C1731"/>
        </w:rPr>
        <w:t>“chance”</w:t>
      </w:r>
      <w:r>
        <w:rPr>
          <w:color w:val="1C1731"/>
          <w:spacing w:val="33"/>
        </w:rPr>
        <w:t xml:space="preserve"> </w:t>
      </w:r>
      <w:r>
        <w:rPr>
          <w:color w:val="1C1731"/>
        </w:rPr>
        <w:t>because</w:t>
      </w:r>
      <w:r>
        <w:rPr>
          <w:color w:val="1C1731"/>
          <w:spacing w:val="33"/>
        </w:rPr>
        <w:t xml:space="preserve"> </w:t>
      </w:r>
      <w:r>
        <w:rPr>
          <w:color w:val="1C1731"/>
        </w:rPr>
        <w:t>no</w:t>
      </w:r>
      <w:r>
        <w:rPr>
          <w:color w:val="1C1731"/>
          <w:spacing w:val="33"/>
        </w:rPr>
        <w:t xml:space="preserve"> </w:t>
      </w:r>
      <w:r>
        <w:rPr>
          <w:color w:val="1C1731"/>
        </w:rPr>
        <w:t>one knew</w:t>
      </w:r>
      <w:r>
        <w:rPr>
          <w:color w:val="1C1731"/>
          <w:spacing w:val="40"/>
        </w:rPr>
        <w:t xml:space="preserve"> </w:t>
      </w:r>
      <w:r>
        <w:rPr>
          <w:color w:val="1C1731"/>
        </w:rPr>
        <w:t>what</w:t>
      </w:r>
      <w:r>
        <w:rPr>
          <w:color w:val="1C1731"/>
          <w:spacing w:val="40"/>
        </w:rPr>
        <w:t xml:space="preserve"> </w:t>
      </w:r>
      <w:proofErr w:type="gramStart"/>
      <w:r>
        <w:rPr>
          <w:color w:val="1C1731"/>
        </w:rPr>
        <w:t>was</w:t>
      </w:r>
      <w:r>
        <w:rPr>
          <w:color w:val="1C1731"/>
          <w:spacing w:val="40"/>
        </w:rPr>
        <w:t xml:space="preserve"> </w:t>
      </w:r>
      <w:r>
        <w:rPr>
          <w:color w:val="1C1731"/>
        </w:rPr>
        <w:t>inside</w:t>
      </w:r>
      <w:r>
        <w:rPr>
          <w:color w:val="1C1731"/>
          <w:spacing w:val="40"/>
        </w:rPr>
        <w:t xml:space="preserve"> </w:t>
      </w:r>
      <w:r>
        <w:rPr>
          <w:color w:val="1C1731"/>
        </w:rPr>
        <w:t>them</w:t>
      </w:r>
      <w:proofErr w:type="gramEnd"/>
      <w:r>
        <w:rPr>
          <w:color w:val="1C1731"/>
        </w:rPr>
        <w:t>.</w:t>
      </w:r>
      <w:r>
        <w:rPr>
          <w:color w:val="1C1731"/>
          <w:spacing w:val="40"/>
        </w:rPr>
        <w:t xml:space="preserve"> </w:t>
      </w:r>
      <w:r>
        <w:rPr>
          <w:color w:val="1C1731"/>
        </w:rPr>
        <w:t>Still,</w:t>
      </w:r>
      <w:r>
        <w:rPr>
          <w:color w:val="1C1731"/>
          <w:spacing w:val="40"/>
        </w:rPr>
        <w:t xml:space="preserve"> </w:t>
      </w:r>
      <w:r>
        <w:rPr>
          <w:color w:val="1C1731"/>
        </w:rPr>
        <w:t>unlike</w:t>
      </w:r>
      <w:r>
        <w:rPr>
          <w:color w:val="1C1731"/>
          <w:spacing w:val="40"/>
        </w:rPr>
        <w:t xml:space="preserve"> </w:t>
      </w:r>
      <w:r>
        <w:rPr>
          <w:color w:val="1C1731"/>
        </w:rPr>
        <w:t>purely</w:t>
      </w:r>
      <w:r>
        <w:rPr>
          <w:color w:val="1C1731"/>
          <w:spacing w:val="40"/>
        </w:rPr>
        <w:t xml:space="preserve"> </w:t>
      </w:r>
      <w:r>
        <w:rPr>
          <w:color w:val="1C1731"/>
        </w:rPr>
        <w:t>cosmetic</w:t>
      </w:r>
      <w:r>
        <w:rPr>
          <w:color w:val="1C1731"/>
          <w:spacing w:val="40"/>
        </w:rPr>
        <w:t xml:space="preserve"> </w:t>
      </w:r>
      <w:r>
        <w:rPr>
          <w:color w:val="1C1731"/>
        </w:rPr>
        <w:t>skins,</w:t>
      </w:r>
      <w:r>
        <w:rPr>
          <w:color w:val="1C1731"/>
          <w:spacing w:val="40"/>
        </w:rPr>
        <w:t xml:space="preserve"> </w:t>
      </w:r>
      <w:r>
        <w:rPr>
          <w:color w:val="1C1731"/>
        </w:rPr>
        <w:t>there</w:t>
      </w:r>
      <w:r>
        <w:rPr>
          <w:color w:val="1C1731"/>
          <w:spacing w:val="40"/>
        </w:rPr>
        <w:t xml:space="preserve"> </w:t>
      </w:r>
      <w:r>
        <w:rPr>
          <w:color w:val="1C1731"/>
        </w:rPr>
        <w:t>was</w:t>
      </w:r>
      <w:r>
        <w:rPr>
          <w:color w:val="1C1731"/>
          <w:spacing w:val="40"/>
        </w:rPr>
        <w:t xml:space="preserve"> </w:t>
      </w:r>
      <w:r>
        <w:rPr>
          <w:color w:val="1C1731"/>
        </w:rPr>
        <w:t>an</w:t>
      </w:r>
      <w:r>
        <w:rPr>
          <w:color w:val="1C1731"/>
          <w:spacing w:val="40"/>
        </w:rPr>
        <w:t xml:space="preserve"> </w:t>
      </w:r>
      <w:r>
        <w:rPr>
          <w:color w:val="1C1731"/>
        </w:rPr>
        <w:t>acknowledgment</w:t>
      </w:r>
      <w:r>
        <w:rPr>
          <w:color w:val="1C1731"/>
          <w:spacing w:val="40"/>
        </w:rPr>
        <w:t xml:space="preserve"> </w:t>
      </w:r>
      <w:r>
        <w:rPr>
          <w:color w:val="1C1731"/>
        </w:rPr>
        <w:t>that</w:t>
      </w:r>
    </w:p>
    <w:p w14:paraId="60F89DB4" w14:textId="77777777" w:rsidR="005B1E76" w:rsidRDefault="00EC16DA">
      <w:pPr>
        <w:pStyle w:val="BodyText"/>
        <w:spacing w:line="292" w:lineRule="auto"/>
        <w:ind w:left="677" w:right="576"/>
      </w:pPr>
      <w:r>
        <w:rPr>
          <w:color w:val="1C1731"/>
        </w:rPr>
        <w:t>loot</w:t>
      </w:r>
      <w:r>
        <w:rPr>
          <w:color w:val="1C1731"/>
          <w:spacing w:val="36"/>
        </w:rPr>
        <w:t xml:space="preserve"> </w:t>
      </w:r>
      <w:r>
        <w:rPr>
          <w:color w:val="1C1731"/>
        </w:rPr>
        <w:t>boxes</w:t>
      </w:r>
      <w:r>
        <w:rPr>
          <w:color w:val="1C1731"/>
          <w:spacing w:val="36"/>
        </w:rPr>
        <w:t xml:space="preserve"> </w:t>
      </w:r>
      <w:r>
        <w:rPr>
          <w:color w:val="1C1731"/>
        </w:rPr>
        <w:t>help</w:t>
      </w:r>
      <w:r>
        <w:rPr>
          <w:color w:val="1C1731"/>
          <w:spacing w:val="36"/>
        </w:rPr>
        <w:t xml:space="preserve"> </w:t>
      </w:r>
      <w:r>
        <w:rPr>
          <w:color w:val="1C1731"/>
        </w:rPr>
        <w:t>players</w:t>
      </w:r>
      <w:r>
        <w:rPr>
          <w:color w:val="1C1731"/>
          <w:spacing w:val="36"/>
        </w:rPr>
        <w:t xml:space="preserve"> </w:t>
      </w:r>
      <w:r>
        <w:rPr>
          <w:color w:val="1C1731"/>
        </w:rPr>
        <w:t>gain</w:t>
      </w:r>
      <w:r>
        <w:rPr>
          <w:color w:val="1C1731"/>
          <w:spacing w:val="36"/>
        </w:rPr>
        <w:t xml:space="preserve"> </w:t>
      </w:r>
      <w:r>
        <w:rPr>
          <w:color w:val="1C1731"/>
        </w:rPr>
        <w:t>an</w:t>
      </w:r>
      <w:r>
        <w:rPr>
          <w:color w:val="1C1731"/>
          <w:spacing w:val="36"/>
        </w:rPr>
        <w:t xml:space="preserve"> </w:t>
      </w:r>
      <w:r>
        <w:rPr>
          <w:color w:val="1C1731"/>
        </w:rPr>
        <w:t>edge</w:t>
      </w:r>
      <w:r>
        <w:rPr>
          <w:color w:val="1C1731"/>
          <w:spacing w:val="36"/>
        </w:rPr>
        <w:t xml:space="preserve"> </w:t>
      </w:r>
      <w:r>
        <w:rPr>
          <w:color w:val="1C1731"/>
        </w:rPr>
        <w:t>while</w:t>
      </w:r>
      <w:r>
        <w:rPr>
          <w:color w:val="1C1731"/>
          <w:spacing w:val="36"/>
        </w:rPr>
        <w:t xml:space="preserve"> </w:t>
      </w:r>
      <w:r>
        <w:rPr>
          <w:color w:val="1C1731"/>
        </w:rPr>
        <w:t>they’re</w:t>
      </w:r>
      <w:r>
        <w:rPr>
          <w:color w:val="1C1731"/>
          <w:spacing w:val="36"/>
        </w:rPr>
        <w:t xml:space="preserve"> </w:t>
      </w:r>
      <w:r>
        <w:rPr>
          <w:color w:val="1C1731"/>
        </w:rPr>
        <w:t>playing.</w:t>
      </w:r>
      <w:r>
        <w:rPr>
          <w:color w:val="1C1731"/>
          <w:spacing w:val="36"/>
        </w:rPr>
        <w:t xml:space="preserve"> </w:t>
      </w:r>
      <w:r>
        <w:rPr>
          <w:color w:val="1C1731"/>
        </w:rPr>
        <w:t>Pasifika</w:t>
      </w:r>
      <w:r>
        <w:rPr>
          <w:color w:val="1C1731"/>
          <w:spacing w:val="36"/>
        </w:rPr>
        <w:t xml:space="preserve"> </w:t>
      </w:r>
      <w:r>
        <w:rPr>
          <w:color w:val="1C1731"/>
        </w:rPr>
        <w:t>youth</w:t>
      </w:r>
      <w:r>
        <w:rPr>
          <w:color w:val="1C1731"/>
          <w:spacing w:val="36"/>
        </w:rPr>
        <w:t xml:space="preserve"> </w:t>
      </w:r>
      <w:proofErr w:type="spellStart"/>
      <w:r>
        <w:rPr>
          <w:color w:val="1C1731"/>
        </w:rPr>
        <w:t>recognised</w:t>
      </w:r>
      <w:proofErr w:type="spellEnd"/>
      <w:r>
        <w:rPr>
          <w:color w:val="1C1731"/>
          <w:spacing w:val="36"/>
        </w:rPr>
        <w:t xml:space="preserve"> </w:t>
      </w:r>
      <w:r>
        <w:rPr>
          <w:color w:val="1C1731"/>
        </w:rPr>
        <w:t>that</w:t>
      </w:r>
      <w:r>
        <w:rPr>
          <w:color w:val="1C1731"/>
          <w:spacing w:val="36"/>
        </w:rPr>
        <w:t xml:space="preserve"> </w:t>
      </w:r>
      <w:r>
        <w:rPr>
          <w:color w:val="1C1731"/>
        </w:rPr>
        <w:t>some</w:t>
      </w:r>
      <w:r>
        <w:rPr>
          <w:color w:val="1C1731"/>
          <w:spacing w:val="36"/>
        </w:rPr>
        <w:t xml:space="preserve"> </w:t>
      </w:r>
      <w:r>
        <w:rPr>
          <w:color w:val="1C1731"/>
        </w:rPr>
        <w:t>games provide</w:t>
      </w:r>
      <w:r>
        <w:rPr>
          <w:color w:val="1C1731"/>
          <w:spacing w:val="40"/>
        </w:rPr>
        <w:t xml:space="preserve"> </w:t>
      </w:r>
      <w:r>
        <w:rPr>
          <w:color w:val="1C1731"/>
        </w:rPr>
        <w:t>daily</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as</w:t>
      </w:r>
      <w:r>
        <w:rPr>
          <w:color w:val="1C1731"/>
          <w:spacing w:val="40"/>
        </w:rPr>
        <w:t xml:space="preserve"> </w:t>
      </w:r>
      <w:r>
        <w:rPr>
          <w:color w:val="1C1731"/>
        </w:rPr>
        <w:t>an</w:t>
      </w:r>
      <w:r>
        <w:rPr>
          <w:color w:val="1C1731"/>
          <w:spacing w:val="40"/>
        </w:rPr>
        <w:t xml:space="preserve"> </w:t>
      </w:r>
      <w:r>
        <w:rPr>
          <w:color w:val="1C1731"/>
        </w:rPr>
        <w:t>incentive</w:t>
      </w:r>
      <w:r>
        <w:rPr>
          <w:color w:val="1C1731"/>
          <w:spacing w:val="40"/>
        </w:rPr>
        <w:t xml:space="preserve"> </w:t>
      </w:r>
      <w:r>
        <w:rPr>
          <w:color w:val="1C1731"/>
        </w:rPr>
        <w:t>to</w:t>
      </w:r>
      <w:r>
        <w:rPr>
          <w:color w:val="1C1731"/>
          <w:spacing w:val="40"/>
        </w:rPr>
        <w:t xml:space="preserve"> </w:t>
      </w:r>
      <w:r>
        <w:rPr>
          <w:color w:val="1C1731"/>
        </w:rPr>
        <w:t>play</w:t>
      </w:r>
      <w:r>
        <w:rPr>
          <w:color w:val="1C1731"/>
          <w:spacing w:val="40"/>
        </w:rPr>
        <w:t xml:space="preserve"> </w:t>
      </w:r>
      <w:r>
        <w:rPr>
          <w:color w:val="1C1731"/>
        </w:rPr>
        <w:t>daily.</w:t>
      </w:r>
      <w:r>
        <w:rPr>
          <w:color w:val="1C1731"/>
          <w:spacing w:val="40"/>
        </w:rPr>
        <w:t xml:space="preserve"> </w:t>
      </w:r>
      <w:r>
        <w:rPr>
          <w:color w:val="1C1731"/>
        </w:rPr>
        <w:t>They</w:t>
      </w:r>
      <w:r>
        <w:rPr>
          <w:color w:val="1C1731"/>
          <w:spacing w:val="40"/>
        </w:rPr>
        <w:t xml:space="preserve"> </w:t>
      </w:r>
      <w:r>
        <w:rPr>
          <w:color w:val="1C1731"/>
        </w:rPr>
        <w:t>noted:</w:t>
      </w:r>
    </w:p>
    <w:p w14:paraId="3CC6E60C" w14:textId="77777777" w:rsidR="005B1E76" w:rsidRDefault="00EC16DA">
      <w:pPr>
        <w:pStyle w:val="BodyText"/>
        <w:tabs>
          <w:tab w:val="left" w:pos="1300"/>
        </w:tabs>
        <w:spacing w:before="179"/>
        <w:ind w:left="960"/>
      </w:pPr>
      <w:r>
        <w:rPr>
          <w:rFonts w:ascii="Myriad Pro" w:hAnsi="Myriad Pro"/>
          <w:color w:val="1C1731"/>
          <w:spacing w:val="-10"/>
        </w:rPr>
        <w:t>»</w:t>
      </w:r>
      <w:r>
        <w:rPr>
          <w:rFonts w:ascii="Myriad Pro" w:hAnsi="Myriad Pro"/>
          <w:color w:val="1C1731"/>
        </w:rPr>
        <w:tab/>
      </w:r>
      <w:r>
        <w:rPr>
          <w:color w:val="1C1731"/>
        </w:rPr>
        <w:t>It’s</w:t>
      </w:r>
      <w:r>
        <w:rPr>
          <w:color w:val="1C1731"/>
          <w:spacing w:val="33"/>
        </w:rPr>
        <w:t xml:space="preserve"> </w:t>
      </w:r>
      <w:r>
        <w:rPr>
          <w:color w:val="1C1731"/>
        </w:rPr>
        <w:t>a</w:t>
      </w:r>
      <w:r>
        <w:rPr>
          <w:color w:val="1C1731"/>
          <w:spacing w:val="34"/>
        </w:rPr>
        <w:t xml:space="preserve"> </w:t>
      </w:r>
      <w:r>
        <w:rPr>
          <w:color w:val="1C1731"/>
        </w:rPr>
        <w:t>digital</w:t>
      </w:r>
      <w:r>
        <w:rPr>
          <w:color w:val="1C1731"/>
          <w:spacing w:val="34"/>
        </w:rPr>
        <w:t xml:space="preserve"> </w:t>
      </w:r>
      <w:r>
        <w:rPr>
          <w:color w:val="1C1731"/>
        </w:rPr>
        <w:t>container;</w:t>
      </w:r>
      <w:r>
        <w:rPr>
          <w:color w:val="1C1731"/>
          <w:spacing w:val="34"/>
        </w:rPr>
        <w:t xml:space="preserve"> </w:t>
      </w:r>
      <w:r>
        <w:rPr>
          <w:color w:val="1C1731"/>
        </w:rPr>
        <w:t>you</w:t>
      </w:r>
      <w:r>
        <w:rPr>
          <w:color w:val="1C1731"/>
          <w:spacing w:val="33"/>
        </w:rPr>
        <w:t xml:space="preserve"> </w:t>
      </w:r>
      <w:r>
        <w:rPr>
          <w:color w:val="1C1731"/>
        </w:rPr>
        <w:t>don’t</w:t>
      </w:r>
      <w:r>
        <w:rPr>
          <w:color w:val="1C1731"/>
          <w:spacing w:val="34"/>
        </w:rPr>
        <w:t xml:space="preserve"> </w:t>
      </w:r>
      <w:r>
        <w:rPr>
          <w:color w:val="1C1731"/>
        </w:rPr>
        <w:t>know</w:t>
      </w:r>
      <w:r>
        <w:rPr>
          <w:color w:val="1C1731"/>
          <w:spacing w:val="34"/>
        </w:rPr>
        <w:t xml:space="preserve"> </w:t>
      </w:r>
      <w:r>
        <w:rPr>
          <w:color w:val="1C1731"/>
        </w:rPr>
        <w:t>what</w:t>
      </w:r>
      <w:r>
        <w:rPr>
          <w:color w:val="1C1731"/>
          <w:spacing w:val="34"/>
        </w:rPr>
        <w:t xml:space="preserve"> </w:t>
      </w:r>
      <w:r>
        <w:rPr>
          <w:color w:val="1C1731"/>
        </w:rPr>
        <w:t>you’ll</w:t>
      </w:r>
      <w:r>
        <w:rPr>
          <w:color w:val="1C1731"/>
          <w:spacing w:val="34"/>
        </w:rPr>
        <w:t xml:space="preserve"> </w:t>
      </w:r>
      <w:r>
        <w:rPr>
          <w:color w:val="1C1731"/>
        </w:rPr>
        <w:t>get.</w:t>
      </w:r>
      <w:r>
        <w:rPr>
          <w:color w:val="1C1731"/>
          <w:spacing w:val="33"/>
        </w:rPr>
        <w:t xml:space="preserve"> </w:t>
      </w:r>
      <w:r>
        <w:rPr>
          <w:color w:val="1C1731"/>
        </w:rPr>
        <w:t>It’s</w:t>
      </w:r>
      <w:r>
        <w:rPr>
          <w:color w:val="1C1731"/>
          <w:spacing w:val="34"/>
        </w:rPr>
        <w:t xml:space="preserve"> </w:t>
      </w:r>
      <w:r>
        <w:rPr>
          <w:color w:val="1C1731"/>
        </w:rPr>
        <w:t>decided</w:t>
      </w:r>
      <w:r>
        <w:rPr>
          <w:color w:val="1C1731"/>
          <w:spacing w:val="34"/>
        </w:rPr>
        <w:t xml:space="preserve"> </w:t>
      </w:r>
      <w:r>
        <w:rPr>
          <w:color w:val="1C1731"/>
        </w:rPr>
        <w:t>by</w:t>
      </w:r>
      <w:r>
        <w:rPr>
          <w:color w:val="1C1731"/>
          <w:spacing w:val="34"/>
        </w:rPr>
        <w:t xml:space="preserve"> </w:t>
      </w:r>
      <w:r>
        <w:rPr>
          <w:color w:val="1C1731"/>
        </w:rPr>
        <w:t>chance</w:t>
      </w:r>
      <w:r>
        <w:rPr>
          <w:color w:val="1C1731"/>
          <w:spacing w:val="34"/>
        </w:rPr>
        <w:t xml:space="preserve"> </w:t>
      </w:r>
      <w:r>
        <w:rPr>
          <w:color w:val="1C1731"/>
          <w:spacing w:val="-2"/>
        </w:rPr>
        <w:t>(Christchurch).</w:t>
      </w:r>
    </w:p>
    <w:p w14:paraId="3574242A"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It’s</w:t>
      </w:r>
      <w:r>
        <w:rPr>
          <w:color w:val="1C1731"/>
          <w:spacing w:val="28"/>
        </w:rPr>
        <w:t xml:space="preserve"> </w:t>
      </w:r>
      <w:r>
        <w:rPr>
          <w:color w:val="1C1731"/>
        </w:rPr>
        <w:t>a</w:t>
      </w:r>
      <w:r>
        <w:rPr>
          <w:color w:val="1C1731"/>
          <w:spacing w:val="28"/>
        </w:rPr>
        <w:t xml:space="preserve"> </w:t>
      </w:r>
      <w:r>
        <w:rPr>
          <w:color w:val="1C1731"/>
        </w:rPr>
        <w:t>box</w:t>
      </w:r>
      <w:r>
        <w:rPr>
          <w:color w:val="1C1731"/>
          <w:spacing w:val="28"/>
        </w:rPr>
        <w:t xml:space="preserve"> </w:t>
      </w:r>
      <w:r>
        <w:rPr>
          <w:color w:val="1C1731"/>
        </w:rPr>
        <w:t>of</w:t>
      </w:r>
      <w:r>
        <w:rPr>
          <w:color w:val="1C1731"/>
          <w:spacing w:val="28"/>
        </w:rPr>
        <w:t xml:space="preserve"> </w:t>
      </w:r>
      <w:r>
        <w:rPr>
          <w:color w:val="1C1731"/>
        </w:rPr>
        <w:t>goodies.</w:t>
      </w:r>
      <w:r>
        <w:rPr>
          <w:color w:val="1C1731"/>
          <w:spacing w:val="28"/>
        </w:rPr>
        <w:t xml:space="preserve"> </w:t>
      </w:r>
      <w:r>
        <w:rPr>
          <w:color w:val="1C1731"/>
        </w:rPr>
        <w:t>When</w:t>
      </w:r>
      <w:r>
        <w:rPr>
          <w:color w:val="1C1731"/>
          <w:spacing w:val="28"/>
        </w:rPr>
        <w:t xml:space="preserve"> </w:t>
      </w:r>
      <w:r>
        <w:rPr>
          <w:color w:val="1C1731"/>
        </w:rPr>
        <w:t>you</w:t>
      </w:r>
      <w:r>
        <w:rPr>
          <w:color w:val="1C1731"/>
          <w:spacing w:val="28"/>
        </w:rPr>
        <w:t xml:space="preserve"> </w:t>
      </w:r>
      <w:r>
        <w:rPr>
          <w:color w:val="1C1731"/>
        </w:rPr>
        <w:t>open</w:t>
      </w:r>
      <w:r>
        <w:rPr>
          <w:color w:val="1C1731"/>
          <w:spacing w:val="28"/>
        </w:rPr>
        <w:t xml:space="preserve"> </w:t>
      </w:r>
      <w:r>
        <w:rPr>
          <w:color w:val="1C1731"/>
        </w:rPr>
        <w:t>it,</w:t>
      </w:r>
      <w:r>
        <w:rPr>
          <w:color w:val="1C1731"/>
          <w:spacing w:val="28"/>
        </w:rPr>
        <w:t xml:space="preserve"> </w:t>
      </w:r>
      <w:r>
        <w:rPr>
          <w:color w:val="1C1731"/>
        </w:rPr>
        <w:t>you</w:t>
      </w:r>
      <w:r>
        <w:rPr>
          <w:color w:val="1C1731"/>
          <w:spacing w:val="28"/>
        </w:rPr>
        <w:t xml:space="preserve"> </w:t>
      </w:r>
      <w:r>
        <w:rPr>
          <w:color w:val="1C1731"/>
        </w:rPr>
        <w:t>don’t</w:t>
      </w:r>
      <w:r>
        <w:rPr>
          <w:color w:val="1C1731"/>
          <w:spacing w:val="28"/>
        </w:rPr>
        <w:t xml:space="preserve"> </w:t>
      </w:r>
      <w:r>
        <w:rPr>
          <w:color w:val="1C1731"/>
        </w:rPr>
        <w:t>know</w:t>
      </w:r>
      <w:r>
        <w:rPr>
          <w:color w:val="1C1731"/>
          <w:spacing w:val="28"/>
        </w:rPr>
        <w:t xml:space="preserve"> </w:t>
      </w:r>
      <w:r>
        <w:rPr>
          <w:color w:val="1C1731"/>
        </w:rPr>
        <w:t>what</w:t>
      </w:r>
      <w:r>
        <w:rPr>
          <w:color w:val="1C1731"/>
          <w:spacing w:val="28"/>
        </w:rPr>
        <w:t xml:space="preserve"> </w:t>
      </w:r>
      <w:r>
        <w:rPr>
          <w:color w:val="1C1731"/>
        </w:rPr>
        <w:t>you’re</w:t>
      </w:r>
      <w:r>
        <w:rPr>
          <w:color w:val="1C1731"/>
          <w:spacing w:val="28"/>
        </w:rPr>
        <w:t xml:space="preserve"> </w:t>
      </w:r>
      <w:r>
        <w:rPr>
          <w:color w:val="1C1731"/>
        </w:rPr>
        <w:t>going</w:t>
      </w:r>
      <w:r>
        <w:rPr>
          <w:color w:val="1C1731"/>
          <w:spacing w:val="28"/>
        </w:rPr>
        <w:t xml:space="preserve"> </w:t>
      </w:r>
      <w:r>
        <w:rPr>
          <w:color w:val="1C1731"/>
        </w:rPr>
        <w:t>to</w:t>
      </w:r>
      <w:r>
        <w:rPr>
          <w:color w:val="1C1731"/>
          <w:spacing w:val="28"/>
        </w:rPr>
        <w:t xml:space="preserve"> </w:t>
      </w:r>
      <w:r>
        <w:rPr>
          <w:color w:val="1C1731"/>
        </w:rPr>
        <w:t>get,</w:t>
      </w:r>
      <w:r>
        <w:rPr>
          <w:color w:val="1C1731"/>
          <w:spacing w:val="28"/>
        </w:rPr>
        <w:t xml:space="preserve"> </w:t>
      </w:r>
      <w:r>
        <w:rPr>
          <w:color w:val="1C1731"/>
        </w:rPr>
        <w:t>like</w:t>
      </w:r>
      <w:r>
        <w:rPr>
          <w:color w:val="1C1731"/>
          <w:spacing w:val="28"/>
        </w:rPr>
        <w:t xml:space="preserve"> </w:t>
      </w:r>
      <w:r>
        <w:rPr>
          <w:color w:val="1C1731"/>
          <w:spacing w:val="-5"/>
        </w:rPr>
        <w:t>you</w:t>
      </w:r>
    </w:p>
    <w:p w14:paraId="439C35E0" w14:textId="77777777" w:rsidR="005B1E76" w:rsidRDefault="00EC16DA">
      <w:pPr>
        <w:pStyle w:val="BodyText"/>
        <w:spacing w:before="38" w:line="292" w:lineRule="auto"/>
        <w:ind w:left="1300" w:right="787"/>
      </w:pPr>
      <w:r>
        <w:rPr>
          <w:color w:val="1C1731"/>
        </w:rPr>
        <w:t>can</w:t>
      </w:r>
      <w:r>
        <w:rPr>
          <w:color w:val="1C1731"/>
          <w:spacing w:val="28"/>
        </w:rPr>
        <w:t xml:space="preserve"> </w:t>
      </w:r>
      <w:r>
        <w:rPr>
          <w:color w:val="1C1731"/>
        </w:rPr>
        <w:t>buy</w:t>
      </w:r>
      <w:r>
        <w:rPr>
          <w:color w:val="1C1731"/>
          <w:spacing w:val="28"/>
        </w:rPr>
        <w:t xml:space="preserve"> </w:t>
      </w:r>
      <w:r>
        <w:rPr>
          <w:color w:val="1C1731"/>
        </w:rPr>
        <w:t>it</w:t>
      </w:r>
      <w:r>
        <w:rPr>
          <w:color w:val="1C1731"/>
          <w:spacing w:val="28"/>
        </w:rPr>
        <w:t xml:space="preserve"> </w:t>
      </w:r>
      <w:r>
        <w:rPr>
          <w:color w:val="1C1731"/>
        </w:rPr>
        <w:t>like</w:t>
      </w:r>
      <w:r>
        <w:rPr>
          <w:color w:val="1C1731"/>
          <w:spacing w:val="28"/>
        </w:rPr>
        <w:t xml:space="preserve"> </w:t>
      </w:r>
      <w:r>
        <w:rPr>
          <w:color w:val="1C1731"/>
        </w:rPr>
        <w:t>purchase</w:t>
      </w:r>
      <w:r>
        <w:rPr>
          <w:color w:val="1C1731"/>
          <w:spacing w:val="28"/>
        </w:rPr>
        <w:t xml:space="preserve"> </w:t>
      </w:r>
      <w:r>
        <w:rPr>
          <w:color w:val="1C1731"/>
        </w:rPr>
        <w:t>it</w:t>
      </w:r>
      <w:r>
        <w:rPr>
          <w:color w:val="1C1731"/>
          <w:spacing w:val="28"/>
        </w:rPr>
        <w:t xml:space="preserve"> </w:t>
      </w:r>
      <w:r>
        <w:rPr>
          <w:color w:val="1C1731"/>
        </w:rPr>
        <w:t>for</w:t>
      </w:r>
      <w:r>
        <w:rPr>
          <w:color w:val="1C1731"/>
          <w:spacing w:val="28"/>
        </w:rPr>
        <w:t xml:space="preserve"> </w:t>
      </w:r>
      <w:r>
        <w:rPr>
          <w:color w:val="1C1731"/>
        </w:rPr>
        <w:t>$100</w:t>
      </w:r>
      <w:r>
        <w:rPr>
          <w:color w:val="1C1731"/>
          <w:spacing w:val="28"/>
        </w:rPr>
        <w:t xml:space="preserve"> </w:t>
      </w:r>
      <w:r>
        <w:rPr>
          <w:color w:val="1C1731"/>
        </w:rPr>
        <w:t>or</w:t>
      </w:r>
      <w:r>
        <w:rPr>
          <w:color w:val="1C1731"/>
          <w:spacing w:val="28"/>
        </w:rPr>
        <w:t xml:space="preserve"> </w:t>
      </w:r>
      <w:r>
        <w:rPr>
          <w:color w:val="1C1731"/>
        </w:rPr>
        <w:t>something</w:t>
      </w:r>
      <w:r>
        <w:rPr>
          <w:color w:val="1C1731"/>
          <w:spacing w:val="28"/>
        </w:rPr>
        <w:t xml:space="preserve"> </w:t>
      </w:r>
      <w:r>
        <w:rPr>
          <w:color w:val="1C1731"/>
        </w:rPr>
        <w:t>or</w:t>
      </w:r>
      <w:r>
        <w:rPr>
          <w:color w:val="1C1731"/>
          <w:spacing w:val="28"/>
        </w:rPr>
        <w:t xml:space="preserve"> </w:t>
      </w:r>
      <w:r>
        <w:rPr>
          <w:color w:val="1C1731"/>
        </w:rPr>
        <w:t>spend</w:t>
      </w:r>
      <w:r>
        <w:rPr>
          <w:color w:val="1C1731"/>
          <w:spacing w:val="28"/>
        </w:rPr>
        <w:t xml:space="preserve"> </w:t>
      </w:r>
      <w:r>
        <w:rPr>
          <w:color w:val="1C1731"/>
        </w:rPr>
        <w:t>$2.50,</w:t>
      </w:r>
      <w:r>
        <w:rPr>
          <w:color w:val="1C1731"/>
          <w:spacing w:val="28"/>
        </w:rPr>
        <w:t xml:space="preserve"> </w:t>
      </w:r>
      <w:r>
        <w:rPr>
          <w:color w:val="1C1731"/>
        </w:rPr>
        <w:t>and</w:t>
      </w:r>
      <w:r>
        <w:rPr>
          <w:color w:val="1C1731"/>
          <w:spacing w:val="28"/>
        </w:rPr>
        <w:t xml:space="preserve"> </w:t>
      </w:r>
      <w:r>
        <w:rPr>
          <w:color w:val="1C1731"/>
        </w:rPr>
        <w:t>you</w:t>
      </w:r>
      <w:r>
        <w:rPr>
          <w:color w:val="1C1731"/>
          <w:spacing w:val="28"/>
        </w:rPr>
        <w:t xml:space="preserve"> </w:t>
      </w:r>
      <w:r>
        <w:rPr>
          <w:color w:val="1C1731"/>
        </w:rPr>
        <w:t>might</w:t>
      </w:r>
      <w:r>
        <w:rPr>
          <w:color w:val="1C1731"/>
          <w:spacing w:val="28"/>
        </w:rPr>
        <w:t xml:space="preserve"> </w:t>
      </w:r>
      <w:r>
        <w:rPr>
          <w:color w:val="1C1731"/>
        </w:rPr>
        <w:t>get</w:t>
      </w:r>
      <w:r>
        <w:rPr>
          <w:color w:val="1C1731"/>
          <w:spacing w:val="28"/>
        </w:rPr>
        <w:t xml:space="preserve"> </w:t>
      </w:r>
      <w:r>
        <w:rPr>
          <w:color w:val="1C1731"/>
        </w:rPr>
        <w:t>it.</w:t>
      </w:r>
      <w:r>
        <w:rPr>
          <w:color w:val="1C1731"/>
          <w:spacing w:val="28"/>
        </w:rPr>
        <w:t xml:space="preserve"> </w:t>
      </w:r>
      <w:r>
        <w:rPr>
          <w:color w:val="1C1731"/>
        </w:rPr>
        <w:t>But</w:t>
      </w:r>
      <w:r>
        <w:rPr>
          <w:color w:val="1C1731"/>
          <w:spacing w:val="28"/>
        </w:rPr>
        <w:t xml:space="preserve"> </w:t>
      </w:r>
      <w:r>
        <w:rPr>
          <w:color w:val="1C1731"/>
        </w:rPr>
        <w:t>it’s random (Levin).</w:t>
      </w:r>
    </w:p>
    <w:p w14:paraId="5ACBAB50" w14:textId="77777777" w:rsidR="005B1E76" w:rsidRDefault="00EC16DA">
      <w:pPr>
        <w:pStyle w:val="BodyText"/>
        <w:tabs>
          <w:tab w:val="left" w:pos="1300"/>
        </w:tabs>
        <w:spacing w:before="169" w:line="278" w:lineRule="auto"/>
        <w:ind w:left="1300" w:right="675" w:hanging="341"/>
      </w:pPr>
      <w:r>
        <w:rPr>
          <w:rFonts w:ascii="Myriad Pro" w:hAnsi="Myriad Pro"/>
          <w:color w:val="1C1731"/>
          <w:spacing w:val="-10"/>
        </w:rPr>
        <w:t>»</w:t>
      </w:r>
      <w:r>
        <w:rPr>
          <w:rFonts w:ascii="Myriad Pro" w:hAnsi="Myriad Pro"/>
          <w:color w:val="1C1731"/>
        </w:rPr>
        <w:tab/>
      </w:r>
      <w:r>
        <w:rPr>
          <w:color w:val="1C1731"/>
        </w:rPr>
        <w:t>You’re</w:t>
      </w:r>
      <w:r>
        <w:rPr>
          <w:color w:val="1C1731"/>
          <w:spacing w:val="33"/>
        </w:rPr>
        <w:t xml:space="preserve"> </w:t>
      </w:r>
      <w:r>
        <w:rPr>
          <w:color w:val="1C1731"/>
        </w:rPr>
        <w:t>spending</w:t>
      </w:r>
      <w:r>
        <w:rPr>
          <w:color w:val="1C1731"/>
          <w:spacing w:val="33"/>
        </w:rPr>
        <w:t xml:space="preserve"> </w:t>
      </w:r>
      <w:r>
        <w:rPr>
          <w:color w:val="1C1731"/>
        </w:rPr>
        <w:t>like</w:t>
      </w:r>
      <w:r>
        <w:rPr>
          <w:color w:val="1C1731"/>
          <w:spacing w:val="33"/>
        </w:rPr>
        <w:t xml:space="preserve"> </w:t>
      </w:r>
      <w:r>
        <w:rPr>
          <w:color w:val="1C1731"/>
        </w:rPr>
        <w:t>a</w:t>
      </w:r>
      <w:r>
        <w:rPr>
          <w:color w:val="1C1731"/>
          <w:spacing w:val="33"/>
        </w:rPr>
        <w:t xml:space="preserve"> </w:t>
      </w:r>
      <w:r>
        <w:rPr>
          <w:color w:val="1C1731"/>
        </w:rPr>
        <w:t>couple</w:t>
      </w:r>
      <w:r>
        <w:rPr>
          <w:color w:val="1C1731"/>
          <w:spacing w:val="33"/>
        </w:rPr>
        <w:t xml:space="preserve"> </w:t>
      </w:r>
      <w:r>
        <w:rPr>
          <w:color w:val="1C1731"/>
        </w:rPr>
        <w:t>of</w:t>
      </w:r>
      <w:r>
        <w:rPr>
          <w:color w:val="1C1731"/>
          <w:spacing w:val="33"/>
        </w:rPr>
        <w:t xml:space="preserve"> </w:t>
      </w:r>
      <w:r>
        <w:rPr>
          <w:color w:val="1C1731"/>
        </w:rPr>
        <w:t>dollars</w:t>
      </w:r>
      <w:r>
        <w:rPr>
          <w:color w:val="1C1731"/>
          <w:spacing w:val="33"/>
        </w:rPr>
        <w:t xml:space="preserve"> </w:t>
      </w:r>
      <w:r>
        <w:rPr>
          <w:color w:val="1C1731"/>
        </w:rPr>
        <w:t>and</w:t>
      </w:r>
      <w:r>
        <w:rPr>
          <w:color w:val="1C1731"/>
          <w:spacing w:val="33"/>
        </w:rPr>
        <w:t xml:space="preserve"> </w:t>
      </w:r>
      <w:r>
        <w:rPr>
          <w:color w:val="1C1731"/>
        </w:rPr>
        <w:t>you’re</w:t>
      </w:r>
      <w:r>
        <w:rPr>
          <w:color w:val="1C1731"/>
          <w:spacing w:val="33"/>
        </w:rPr>
        <w:t xml:space="preserve"> </w:t>
      </w:r>
      <w:r>
        <w:rPr>
          <w:color w:val="1C1731"/>
        </w:rPr>
        <w:t>getting</w:t>
      </w:r>
      <w:r>
        <w:rPr>
          <w:color w:val="1C1731"/>
          <w:spacing w:val="33"/>
        </w:rPr>
        <w:t xml:space="preserve"> </w:t>
      </w:r>
      <w:r>
        <w:rPr>
          <w:color w:val="1C1731"/>
        </w:rPr>
        <w:t>something.</w:t>
      </w:r>
      <w:r>
        <w:rPr>
          <w:color w:val="1C1731"/>
          <w:spacing w:val="33"/>
        </w:rPr>
        <w:t xml:space="preserve"> </w:t>
      </w:r>
      <w:r>
        <w:rPr>
          <w:color w:val="1C1731"/>
        </w:rPr>
        <w:t>But</w:t>
      </w:r>
      <w:r>
        <w:rPr>
          <w:color w:val="1C1731"/>
          <w:spacing w:val="33"/>
        </w:rPr>
        <w:t xml:space="preserve"> </w:t>
      </w:r>
      <w:r>
        <w:rPr>
          <w:color w:val="1C1731"/>
        </w:rPr>
        <w:t>yeah,</w:t>
      </w:r>
      <w:r>
        <w:rPr>
          <w:color w:val="1C1731"/>
          <w:spacing w:val="33"/>
        </w:rPr>
        <w:t xml:space="preserve"> </w:t>
      </w:r>
      <w:r>
        <w:rPr>
          <w:color w:val="1C1731"/>
        </w:rPr>
        <w:t>you</w:t>
      </w:r>
      <w:r>
        <w:rPr>
          <w:color w:val="1C1731"/>
          <w:spacing w:val="33"/>
        </w:rPr>
        <w:t xml:space="preserve"> </w:t>
      </w:r>
      <w:r>
        <w:rPr>
          <w:color w:val="1C1731"/>
        </w:rPr>
        <w:t>don’t</w:t>
      </w:r>
      <w:r>
        <w:rPr>
          <w:color w:val="1C1731"/>
          <w:spacing w:val="33"/>
        </w:rPr>
        <w:t xml:space="preserve"> </w:t>
      </w:r>
      <w:r>
        <w:rPr>
          <w:color w:val="1C1731"/>
        </w:rPr>
        <w:t>know what</w:t>
      </w:r>
      <w:r>
        <w:rPr>
          <w:color w:val="1C1731"/>
          <w:spacing w:val="40"/>
        </w:rPr>
        <w:t xml:space="preserve"> </w:t>
      </w:r>
      <w:r>
        <w:rPr>
          <w:color w:val="1C1731"/>
        </w:rPr>
        <w:t>you’re</w:t>
      </w:r>
      <w:r>
        <w:rPr>
          <w:color w:val="1C1731"/>
          <w:spacing w:val="40"/>
        </w:rPr>
        <w:t xml:space="preserve"> </w:t>
      </w:r>
      <w:r>
        <w:rPr>
          <w:color w:val="1C1731"/>
        </w:rPr>
        <w:t>getting,</w:t>
      </w:r>
      <w:r>
        <w:rPr>
          <w:color w:val="1C1731"/>
          <w:spacing w:val="40"/>
        </w:rPr>
        <w:t xml:space="preserve"> </w:t>
      </w:r>
      <w:r>
        <w:rPr>
          <w:color w:val="1C1731"/>
        </w:rPr>
        <w:t>so</w:t>
      </w:r>
      <w:r>
        <w:rPr>
          <w:color w:val="1C1731"/>
          <w:spacing w:val="40"/>
        </w:rPr>
        <w:t xml:space="preserve"> </w:t>
      </w:r>
      <w:r>
        <w:rPr>
          <w:color w:val="1C1731"/>
        </w:rPr>
        <w:t>I</w:t>
      </w:r>
      <w:r>
        <w:rPr>
          <w:color w:val="1C1731"/>
          <w:spacing w:val="40"/>
        </w:rPr>
        <w:t xml:space="preserve"> </w:t>
      </w:r>
      <w:r>
        <w:rPr>
          <w:color w:val="1C1731"/>
        </w:rPr>
        <w:t>guess</w:t>
      </w:r>
      <w:r>
        <w:rPr>
          <w:color w:val="1C1731"/>
          <w:spacing w:val="40"/>
        </w:rPr>
        <w:t xml:space="preserve"> </w:t>
      </w:r>
      <w:r>
        <w:rPr>
          <w:color w:val="1C1731"/>
        </w:rPr>
        <w:t>it</w:t>
      </w:r>
      <w:r>
        <w:rPr>
          <w:color w:val="1C1731"/>
          <w:spacing w:val="40"/>
        </w:rPr>
        <w:t xml:space="preserve"> </w:t>
      </w:r>
      <w:r>
        <w:rPr>
          <w:color w:val="1C1731"/>
        </w:rPr>
        <w:t>is</w:t>
      </w:r>
      <w:r>
        <w:rPr>
          <w:color w:val="1C1731"/>
          <w:spacing w:val="40"/>
        </w:rPr>
        <w:t xml:space="preserve"> </w:t>
      </w:r>
      <w:r>
        <w:rPr>
          <w:color w:val="1C1731"/>
        </w:rPr>
        <w:t>gambling</w:t>
      </w:r>
      <w:r>
        <w:rPr>
          <w:color w:val="1C1731"/>
          <w:spacing w:val="40"/>
        </w:rPr>
        <w:t xml:space="preserve"> </w:t>
      </w:r>
      <w:r>
        <w:rPr>
          <w:color w:val="1C1731"/>
        </w:rPr>
        <w:t>(Dunedin)</w:t>
      </w:r>
    </w:p>
    <w:p w14:paraId="52780D34" w14:textId="77777777" w:rsidR="005B1E76" w:rsidRDefault="00EC16DA">
      <w:pPr>
        <w:pStyle w:val="BodyText"/>
        <w:tabs>
          <w:tab w:val="left" w:pos="1300"/>
        </w:tabs>
        <w:spacing w:before="183" w:line="278" w:lineRule="auto"/>
        <w:ind w:left="1300" w:right="887" w:hanging="341"/>
      </w:pPr>
      <w:r>
        <w:rPr>
          <w:rFonts w:ascii="Myriad Pro" w:hAnsi="Myriad Pro"/>
          <w:color w:val="1C1731"/>
          <w:spacing w:val="-10"/>
        </w:rPr>
        <w:t>»</w:t>
      </w:r>
      <w:r>
        <w:rPr>
          <w:rFonts w:ascii="Myriad Pro" w:hAnsi="Myriad Pro"/>
          <w:color w:val="1C1731"/>
        </w:rPr>
        <w:tab/>
      </w:r>
      <w:r>
        <w:rPr>
          <w:color w:val="1C1731"/>
        </w:rPr>
        <w:t>There</w:t>
      </w:r>
      <w:r>
        <w:rPr>
          <w:color w:val="1C1731"/>
          <w:spacing w:val="30"/>
        </w:rPr>
        <w:t xml:space="preserve"> </w:t>
      </w:r>
      <w:r>
        <w:rPr>
          <w:color w:val="1C1731"/>
        </w:rPr>
        <w:t>are</w:t>
      </w:r>
      <w:r>
        <w:rPr>
          <w:color w:val="1C1731"/>
          <w:spacing w:val="30"/>
        </w:rPr>
        <w:t xml:space="preserve"> </w:t>
      </w:r>
      <w:r>
        <w:rPr>
          <w:color w:val="1C1731"/>
        </w:rPr>
        <w:t>games</w:t>
      </w:r>
      <w:r>
        <w:rPr>
          <w:color w:val="1C1731"/>
          <w:spacing w:val="30"/>
        </w:rPr>
        <w:t xml:space="preserve"> </w:t>
      </w:r>
      <w:r>
        <w:rPr>
          <w:color w:val="1C1731"/>
        </w:rPr>
        <w:t>where</w:t>
      </w:r>
      <w:r>
        <w:rPr>
          <w:color w:val="1C1731"/>
          <w:spacing w:val="30"/>
        </w:rPr>
        <w:t xml:space="preserve"> </w:t>
      </w:r>
      <w:r>
        <w:rPr>
          <w:color w:val="1C1731"/>
        </w:rPr>
        <w:t>you</w:t>
      </w:r>
      <w:r>
        <w:rPr>
          <w:color w:val="1C1731"/>
          <w:spacing w:val="30"/>
        </w:rPr>
        <w:t xml:space="preserve"> </w:t>
      </w:r>
      <w:r>
        <w:rPr>
          <w:color w:val="1C1731"/>
        </w:rPr>
        <w:t>get</w:t>
      </w:r>
      <w:r>
        <w:rPr>
          <w:color w:val="1C1731"/>
          <w:spacing w:val="30"/>
        </w:rPr>
        <w:t xml:space="preserve"> </w:t>
      </w:r>
      <w:r>
        <w:rPr>
          <w:color w:val="1C1731"/>
        </w:rPr>
        <w:t>daily</w:t>
      </w:r>
      <w:r>
        <w:rPr>
          <w:color w:val="1C1731"/>
          <w:spacing w:val="30"/>
        </w:rPr>
        <w:t xml:space="preserve"> </w:t>
      </w:r>
      <w:r>
        <w:rPr>
          <w:color w:val="1C1731"/>
        </w:rPr>
        <w:t>loot</w:t>
      </w:r>
      <w:r>
        <w:rPr>
          <w:color w:val="1C1731"/>
          <w:spacing w:val="30"/>
        </w:rPr>
        <w:t xml:space="preserve"> </w:t>
      </w:r>
      <w:r>
        <w:rPr>
          <w:color w:val="1C1731"/>
        </w:rPr>
        <w:t>boxes,</w:t>
      </w:r>
      <w:r>
        <w:rPr>
          <w:color w:val="1C1731"/>
          <w:spacing w:val="30"/>
        </w:rPr>
        <w:t xml:space="preserve"> </w:t>
      </w:r>
      <w:r>
        <w:rPr>
          <w:color w:val="1C1731"/>
        </w:rPr>
        <w:t>but</w:t>
      </w:r>
      <w:r>
        <w:rPr>
          <w:color w:val="1C1731"/>
          <w:spacing w:val="30"/>
        </w:rPr>
        <w:t xml:space="preserve"> </w:t>
      </w:r>
      <w:r>
        <w:rPr>
          <w:color w:val="1C1731"/>
        </w:rPr>
        <w:t>that’s</w:t>
      </w:r>
      <w:r>
        <w:rPr>
          <w:color w:val="1C1731"/>
          <w:spacing w:val="30"/>
        </w:rPr>
        <w:t xml:space="preserve"> </w:t>
      </w:r>
      <w:r>
        <w:rPr>
          <w:color w:val="1C1731"/>
        </w:rPr>
        <w:t>an</w:t>
      </w:r>
      <w:r>
        <w:rPr>
          <w:color w:val="1C1731"/>
          <w:spacing w:val="30"/>
        </w:rPr>
        <w:t xml:space="preserve"> </w:t>
      </w:r>
      <w:r>
        <w:rPr>
          <w:color w:val="1C1731"/>
        </w:rPr>
        <w:t>incentive</w:t>
      </w:r>
      <w:r>
        <w:rPr>
          <w:color w:val="1C1731"/>
          <w:spacing w:val="30"/>
        </w:rPr>
        <w:t xml:space="preserve"> </w:t>
      </w:r>
      <w:r>
        <w:rPr>
          <w:color w:val="1C1731"/>
        </w:rPr>
        <w:t>to</w:t>
      </w:r>
      <w:r>
        <w:rPr>
          <w:color w:val="1C1731"/>
          <w:spacing w:val="30"/>
        </w:rPr>
        <w:t xml:space="preserve"> </w:t>
      </w:r>
      <w:r>
        <w:rPr>
          <w:color w:val="1C1731"/>
        </w:rPr>
        <w:t>bring</w:t>
      </w:r>
      <w:r>
        <w:rPr>
          <w:color w:val="1C1731"/>
          <w:spacing w:val="30"/>
        </w:rPr>
        <w:t xml:space="preserve"> </w:t>
      </w:r>
      <w:r>
        <w:rPr>
          <w:color w:val="1C1731"/>
        </w:rPr>
        <w:t>you</w:t>
      </w:r>
      <w:r>
        <w:rPr>
          <w:color w:val="1C1731"/>
          <w:spacing w:val="30"/>
        </w:rPr>
        <w:t xml:space="preserve"> </w:t>
      </w:r>
      <w:r>
        <w:rPr>
          <w:color w:val="1C1731"/>
        </w:rPr>
        <w:t>back.</w:t>
      </w:r>
      <w:r>
        <w:rPr>
          <w:color w:val="1C1731"/>
          <w:spacing w:val="30"/>
        </w:rPr>
        <w:t xml:space="preserve"> </w:t>
      </w:r>
      <w:r>
        <w:rPr>
          <w:color w:val="1C1731"/>
        </w:rPr>
        <w:t>It’s to</w:t>
      </w:r>
      <w:r>
        <w:rPr>
          <w:color w:val="1C1731"/>
          <w:spacing w:val="35"/>
        </w:rPr>
        <w:t xml:space="preserve"> </w:t>
      </w:r>
      <w:r>
        <w:rPr>
          <w:color w:val="1C1731"/>
        </w:rPr>
        <w:t>make</w:t>
      </w:r>
      <w:r>
        <w:rPr>
          <w:color w:val="1C1731"/>
          <w:spacing w:val="35"/>
        </w:rPr>
        <w:t xml:space="preserve"> </w:t>
      </w:r>
      <w:r>
        <w:rPr>
          <w:color w:val="1C1731"/>
        </w:rPr>
        <w:t>you</w:t>
      </w:r>
      <w:r>
        <w:rPr>
          <w:color w:val="1C1731"/>
          <w:spacing w:val="35"/>
        </w:rPr>
        <w:t xml:space="preserve"> </w:t>
      </w:r>
      <w:r>
        <w:rPr>
          <w:color w:val="1C1731"/>
        </w:rPr>
        <w:t>bite</w:t>
      </w:r>
      <w:r>
        <w:rPr>
          <w:color w:val="1C1731"/>
          <w:spacing w:val="35"/>
        </w:rPr>
        <w:t xml:space="preserve"> </w:t>
      </w:r>
      <w:r>
        <w:rPr>
          <w:color w:val="1C1731"/>
        </w:rPr>
        <w:t>the</w:t>
      </w:r>
      <w:r>
        <w:rPr>
          <w:color w:val="1C1731"/>
          <w:spacing w:val="35"/>
        </w:rPr>
        <w:t xml:space="preserve"> </w:t>
      </w:r>
      <w:r>
        <w:rPr>
          <w:color w:val="1C1731"/>
        </w:rPr>
        <w:t>hook</w:t>
      </w:r>
      <w:r>
        <w:rPr>
          <w:color w:val="1C1731"/>
          <w:spacing w:val="35"/>
        </w:rPr>
        <w:t xml:space="preserve"> </w:t>
      </w:r>
      <w:r>
        <w:rPr>
          <w:color w:val="1C1731"/>
        </w:rPr>
        <w:t>so</w:t>
      </w:r>
      <w:r>
        <w:rPr>
          <w:color w:val="1C1731"/>
          <w:spacing w:val="35"/>
        </w:rPr>
        <w:t xml:space="preserve"> </w:t>
      </w:r>
      <w:r>
        <w:rPr>
          <w:color w:val="1C1731"/>
        </w:rPr>
        <w:t>that</w:t>
      </w:r>
      <w:r>
        <w:rPr>
          <w:color w:val="1C1731"/>
          <w:spacing w:val="35"/>
        </w:rPr>
        <w:t xml:space="preserve"> </w:t>
      </w:r>
      <w:r>
        <w:rPr>
          <w:color w:val="1C1731"/>
        </w:rPr>
        <w:t>if</w:t>
      </w:r>
      <w:r>
        <w:rPr>
          <w:color w:val="1C1731"/>
          <w:spacing w:val="35"/>
        </w:rPr>
        <w:t xml:space="preserve"> </w:t>
      </w:r>
      <w:r>
        <w:rPr>
          <w:color w:val="1C1731"/>
        </w:rPr>
        <w:t>you</w:t>
      </w:r>
      <w:r>
        <w:rPr>
          <w:color w:val="1C1731"/>
          <w:spacing w:val="35"/>
        </w:rPr>
        <w:t xml:space="preserve"> </w:t>
      </w:r>
      <w:r>
        <w:rPr>
          <w:color w:val="1C1731"/>
        </w:rPr>
        <w:t>want</w:t>
      </w:r>
      <w:r>
        <w:rPr>
          <w:color w:val="1C1731"/>
          <w:spacing w:val="35"/>
        </w:rPr>
        <w:t xml:space="preserve"> </w:t>
      </w:r>
      <w:r>
        <w:rPr>
          <w:color w:val="1C1731"/>
        </w:rPr>
        <w:t>to</w:t>
      </w:r>
      <w:r>
        <w:rPr>
          <w:color w:val="1C1731"/>
          <w:spacing w:val="35"/>
        </w:rPr>
        <w:t xml:space="preserve"> </w:t>
      </w:r>
      <w:r>
        <w:rPr>
          <w:color w:val="1C1731"/>
        </w:rPr>
        <w:t>continue</w:t>
      </w:r>
      <w:r>
        <w:rPr>
          <w:color w:val="1C1731"/>
          <w:spacing w:val="35"/>
        </w:rPr>
        <w:t xml:space="preserve"> </w:t>
      </w:r>
      <w:r>
        <w:rPr>
          <w:color w:val="1C1731"/>
        </w:rPr>
        <w:t>eventually</w:t>
      </w:r>
      <w:r>
        <w:rPr>
          <w:color w:val="1C1731"/>
          <w:spacing w:val="35"/>
        </w:rPr>
        <w:t xml:space="preserve"> </w:t>
      </w:r>
      <w:r>
        <w:rPr>
          <w:color w:val="1C1731"/>
        </w:rPr>
        <w:t>you</w:t>
      </w:r>
      <w:r>
        <w:rPr>
          <w:color w:val="1C1731"/>
          <w:spacing w:val="35"/>
        </w:rPr>
        <w:t xml:space="preserve"> </w:t>
      </w:r>
      <w:proofErr w:type="gramStart"/>
      <w:r>
        <w:rPr>
          <w:color w:val="1C1731"/>
        </w:rPr>
        <w:t>have</w:t>
      </w:r>
      <w:r>
        <w:rPr>
          <w:color w:val="1C1731"/>
          <w:spacing w:val="35"/>
        </w:rPr>
        <w:t xml:space="preserve"> </w:t>
      </w:r>
      <w:r>
        <w:rPr>
          <w:color w:val="1C1731"/>
        </w:rPr>
        <w:t>to</w:t>
      </w:r>
      <w:proofErr w:type="gramEnd"/>
      <w:r>
        <w:rPr>
          <w:color w:val="1C1731"/>
          <w:spacing w:val="35"/>
        </w:rPr>
        <w:t xml:space="preserve"> </w:t>
      </w:r>
      <w:r>
        <w:rPr>
          <w:color w:val="1C1731"/>
        </w:rPr>
        <w:t>pay</w:t>
      </w:r>
      <w:r>
        <w:rPr>
          <w:color w:val="1C1731"/>
          <w:spacing w:val="35"/>
        </w:rPr>
        <w:t xml:space="preserve"> </w:t>
      </w:r>
      <w:r>
        <w:rPr>
          <w:color w:val="1C1731"/>
        </w:rPr>
        <w:t>for</w:t>
      </w:r>
      <w:r>
        <w:rPr>
          <w:color w:val="1C1731"/>
          <w:spacing w:val="35"/>
        </w:rPr>
        <w:t xml:space="preserve"> </w:t>
      </w:r>
      <w:r>
        <w:rPr>
          <w:color w:val="1C1731"/>
        </w:rPr>
        <w:t>it</w:t>
      </w:r>
    </w:p>
    <w:p w14:paraId="629F685E" w14:textId="77777777" w:rsidR="005B1E76" w:rsidRDefault="00EC16DA">
      <w:pPr>
        <w:pStyle w:val="BodyText"/>
        <w:spacing w:before="13"/>
        <w:ind w:left="1300"/>
      </w:pPr>
      <w:r>
        <w:rPr>
          <w:color w:val="1C1731"/>
        </w:rPr>
        <w:t>(Auckland</w:t>
      </w:r>
      <w:r>
        <w:rPr>
          <w:color w:val="1C1731"/>
          <w:spacing w:val="36"/>
        </w:rPr>
        <w:t xml:space="preserve"> </w:t>
      </w:r>
      <w:r>
        <w:rPr>
          <w:color w:val="1C1731"/>
        </w:rPr>
        <w:t>FG</w:t>
      </w:r>
      <w:r>
        <w:rPr>
          <w:color w:val="1C1731"/>
          <w:spacing w:val="36"/>
        </w:rPr>
        <w:t xml:space="preserve"> </w:t>
      </w:r>
      <w:r>
        <w:rPr>
          <w:color w:val="1C1731"/>
          <w:spacing w:val="-5"/>
        </w:rPr>
        <w:t>2).</w:t>
      </w:r>
    </w:p>
    <w:p w14:paraId="1873CE3E" w14:textId="77777777" w:rsidR="005B1E76" w:rsidRDefault="005B1E76">
      <w:pPr>
        <w:pStyle w:val="BodyText"/>
        <w:spacing w:before="2"/>
        <w:rPr>
          <w:sz w:val="19"/>
        </w:rPr>
      </w:pPr>
    </w:p>
    <w:p w14:paraId="2DBBF02C" w14:textId="77777777" w:rsidR="005B1E76" w:rsidRDefault="00EC16DA">
      <w:pPr>
        <w:pStyle w:val="BodyText"/>
        <w:tabs>
          <w:tab w:val="left" w:pos="1300"/>
        </w:tabs>
        <w:ind w:left="960"/>
      </w:pPr>
      <w:r>
        <w:rPr>
          <w:rFonts w:ascii="Myriad Pro" w:hAnsi="Myriad Pro"/>
          <w:color w:val="1C1731"/>
          <w:spacing w:val="-10"/>
        </w:rPr>
        <w:t>»</w:t>
      </w:r>
      <w:r>
        <w:rPr>
          <w:rFonts w:ascii="Myriad Pro" w:hAnsi="Myriad Pro"/>
          <w:color w:val="1C1731"/>
        </w:rPr>
        <w:tab/>
      </w:r>
      <w:r>
        <w:rPr>
          <w:color w:val="1C1731"/>
        </w:rPr>
        <w:t>Unlike</w:t>
      </w:r>
      <w:r>
        <w:rPr>
          <w:color w:val="1C1731"/>
          <w:spacing w:val="29"/>
        </w:rPr>
        <w:t xml:space="preserve"> </w:t>
      </w:r>
      <w:r>
        <w:rPr>
          <w:color w:val="1C1731"/>
        </w:rPr>
        <w:t>skins,</w:t>
      </w:r>
      <w:r>
        <w:rPr>
          <w:color w:val="1C1731"/>
          <w:spacing w:val="32"/>
        </w:rPr>
        <w:t xml:space="preserve"> </w:t>
      </w:r>
      <w:r>
        <w:rPr>
          <w:color w:val="1C1731"/>
        </w:rPr>
        <w:t>they</w:t>
      </w:r>
      <w:r>
        <w:rPr>
          <w:color w:val="1C1731"/>
          <w:spacing w:val="32"/>
        </w:rPr>
        <w:t xml:space="preserve"> </w:t>
      </w:r>
      <w:r>
        <w:rPr>
          <w:color w:val="1C1731"/>
        </w:rPr>
        <w:t>unlock</w:t>
      </w:r>
      <w:r>
        <w:rPr>
          <w:color w:val="1C1731"/>
          <w:spacing w:val="32"/>
        </w:rPr>
        <w:t xml:space="preserve"> </w:t>
      </w:r>
      <w:r>
        <w:rPr>
          <w:color w:val="1C1731"/>
        </w:rPr>
        <w:t>things</w:t>
      </w:r>
      <w:r>
        <w:rPr>
          <w:color w:val="1C1731"/>
          <w:spacing w:val="32"/>
        </w:rPr>
        <w:t xml:space="preserve"> </w:t>
      </w:r>
      <w:r>
        <w:rPr>
          <w:color w:val="1C1731"/>
        </w:rPr>
        <w:t>that</w:t>
      </w:r>
      <w:r>
        <w:rPr>
          <w:color w:val="1C1731"/>
          <w:spacing w:val="32"/>
        </w:rPr>
        <w:t xml:space="preserve"> </w:t>
      </w:r>
      <w:r>
        <w:rPr>
          <w:color w:val="1C1731"/>
        </w:rPr>
        <w:t>help</w:t>
      </w:r>
      <w:r>
        <w:rPr>
          <w:color w:val="1C1731"/>
          <w:spacing w:val="32"/>
        </w:rPr>
        <w:t xml:space="preserve"> </w:t>
      </w:r>
      <w:r>
        <w:rPr>
          <w:color w:val="1C1731"/>
        </w:rPr>
        <w:t>you</w:t>
      </w:r>
      <w:r>
        <w:rPr>
          <w:color w:val="1C1731"/>
          <w:spacing w:val="32"/>
        </w:rPr>
        <w:t xml:space="preserve"> </w:t>
      </w:r>
      <w:r>
        <w:rPr>
          <w:color w:val="1C1731"/>
        </w:rPr>
        <w:t>win</w:t>
      </w:r>
      <w:r>
        <w:rPr>
          <w:color w:val="1C1731"/>
          <w:spacing w:val="31"/>
        </w:rPr>
        <w:t xml:space="preserve"> </w:t>
      </w:r>
      <w:r>
        <w:rPr>
          <w:color w:val="1C1731"/>
        </w:rPr>
        <w:t>a</w:t>
      </w:r>
      <w:r>
        <w:rPr>
          <w:color w:val="1C1731"/>
          <w:spacing w:val="32"/>
        </w:rPr>
        <w:t xml:space="preserve"> </w:t>
      </w:r>
      <w:r>
        <w:rPr>
          <w:color w:val="1C1731"/>
        </w:rPr>
        <w:t>game.</w:t>
      </w:r>
      <w:r>
        <w:rPr>
          <w:color w:val="1C1731"/>
          <w:spacing w:val="32"/>
        </w:rPr>
        <w:t xml:space="preserve"> </w:t>
      </w:r>
      <w:r>
        <w:rPr>
          <w:color w:val="1C1731"/>
        </w:rPr>
        <w:t>It</w:t>
      </w:r>
      <w:r>
        <w:rPr>
          <w:color w:val="1C1731"/>
          <w:spacing w:val="32"/>
        </w:rPr>
        <w:t xml:space="preserve"> </w:t>
      </w:r>
      <w:r>
        <w:rPr>
          <w:color w:val="1C1731"/>
        </w:rPr>
        <w:t>improves</w:t>
      </w:r>
      <w:r>
        <w:rPr>
          <w:color w:val="1C1731"/>
          <w:spacing w:val="32"/>
        </w:rPr>
        <w:t xml:space="preserve"> </w:t>
      </w:r>
      <w:r>
        <w:rPr>
          <w:color w:val="1C1731"/>
        </w:rPr>
        <w:t>your</w:t>
      </w:r>
      <w:r>
        <w:rPr>
          <w:color w:val="1C1731"/>
          <w:spacing w:val="32"/>
        </w:rPr>
        <w:t xml:space="preserve"> </w:t>
      </w:r>
      <w:r>
        <w:rPr>
          <w:color w:val="1C1731"/>
        </w:rPr>
        <w:t>chances</w:t>
      </w:r>
      <w:r>
        <w:rPr>
          <w:color w:val="1C1731"/>
          <w:spacing w:val="32"/>
        </w:rPr>
        <w:t xml:space="preserve"> </w:t>
      </w:r>
      <w:r>
        <w:rPr>
          <w:color w:val="1C1731"/>
        </w:rPr>
        <w:t>of</w:t>
      </w:r>
      <w:r>
        <w:rPr>
          <w:color w:val="1C1731"/>
          <w:spacing w:val="32"/>
        </w:rPr>
        <w:t xml:space="preserve"> </w:t>
      </w:r>
      <w:r>
        <w:rPr>
          <w:color w:val="1C1731"/>
          <w:spacing w:val="-2"/>
        </w:rPr>
        <w:t>winning,</w:t>
      </w:r>
    </w:p>
    <w:p w14:paraId="1DF9A50C" w14:textId="77777777" w:rsidR="005B1E76" w:rsidRDefault="00EC16DA">
      <w:pPr>
        <w:pStyle w:val="BodyText"/>
        <w:spacing w:before="38" w:line="292" w:lineRule="auto"/>
        <w:ind w:left="1300" w:right="576"/>
      </w:pPr>
      <w:r>
        <w:rPr>
          <w:color w:val="1C1731"/>
        </w:rPr>
        <w:t>but</w:t>
      </w:r>
      <w:r>
        <w:rPr>
          <w:color w:val="1C1731"/>
          <w:spacing w:val="27"/>
        </w:rPr>
        <w:t xml:space="preserve"> </w:t>
      </w:r>
      <w:r>
        <w:rPr>
          <w:color w:val="1C1731"/>
        </w:rPr>
        <w:t>it</w:t>
      </w:r>
      <w:r>
        <w:rPr>
          <w:color w:val="1C1731"/>
          <w:spacing w:val="27"/>
        </w:rPr>
        <w:t xml:space="preserve"> </w:t>
      </w:r>
      <w:r>
        <w:rPr>
          <w:color w:val="1C1731"/>
        </w:rPr>
        <w:t>doesn’t</w:t>
      </w:r>
      <w:r>
        <w:rPr>
          <w:color w:val="1C1731"/>
          <w:spacing w:val="27"/>
        </w:rPr>
        <w:t xml:space="preserve"> </w:t>
      </w:r>
      <w:r>
        <w:rPr>
          <w:color w:val="1C1731"/>
        </w:rPr>
        <w:t>guarantee</w:t>
      </w:r>
      <w:r>
        <w:rPr>
          <w:color w:val="1C1731"/>
          <w:spacing w:val="27"/>
        </w:rPr>
        <w:t xml:space="preserve"> </w:t>
      </w:r>
      <w:r>
        <w:rPr>
          <w:color w:val="1C1731"/>
        </w:rPr>
        <w:t>you</w:t>
      </w:r>
      <w:r>
        <w:rPr>
          <w:color w:val="1C1731"/>
          <w:spacing w:val="27"/>
        </w:rPr>
        <w:t xml:space="preserve"> </w:t>
      </w:r>
      <w:r>
        <w:rPr>
          <w:color w:val="1C1731"/>
        </w:rPr>
        <w:t>a</w:t>
      </w:r>
      <w:r>
        <w:rPr>
          <w:color w:val="1C1731"/>
          <w:spacing w:val="27"/>
        </w:rPr>
        <w:t xml:space="preserve"> </w:t>
      </w:r>
      <w:r>
        <w:rPr>
          <w:color w:val="1C1731"/>
        </w:rPr>
        <w:t>win.</w:t>
      </w:r>
      <w:r>
        <w:rPr>
          <w:color w:val="1C1731"/>
          <w:spacing w:val="27"/>
        </w:rPr>
        <w:t xml:space="preserve"> </w:t>
      </w:r>
      <w:r>
        <w:rPr>
          <w:color w:val="1C1731"/>
        </w:rPr>
        <w:t>But</w:t>
      </w:r>
      <w:r>
        <w:rPr>
          <w:color w:val="1C1731"/>
          <w:spacing w:val="27"/>
        </w:rPr>
        <w:t xml:space="preserve"> </w:t>
      </w:r>
      <w:r>
        <w:rPr>
          <w:color w:val="1C1731"/>
        </w:rPr>
        <w:t>it</w:t>
      </w:r>
      <w:r>
        <w:rPr>
          <w:color w:val="1C1731"/>
          <w:spacing w:val="27"/>
        </w:rPr>
        <w:t xml:space="preserve"> </w:t>
      </w:r>
      <w:r>
        <w:rPr>
          <w:color w:val="1C1731"/>
        </w:rPr>
        <w:t>costs</w:t>
      </w:r>
      <w:r>
        <w:rPr>
          <w:color w:val="1C1731"/>
          <w:spacing w:val="27"/>
        </w:rPr>
        <w:t xml:space="preserve"> </w:t>
      </w:r>
      <w:r>
        <w:rPr>
          <w:color w:val="1C1731"/>
        </w:rPr>
        <w:t>real</w:t>
      </w:r>
      <w:r>
        <w:rPr>
          <w:color w:val="1C1731"/>
          <w:spacing w:val="27"/>
        </w:rPr>
        <w:t xml:space="preserve"> </w:t>
      </w:r>
      <w:r>
        <w:rPr>
          <w:color w:val="1C1731"/>
        </w:rPr>
        <w:t>money</w:t>
      </w:r>
      <w:r>
        <w:rPr>
          <w:color w:val="1C1731"/>
          <w:spacing w:val="27"/>
        </w:rPr>
        <w:t xml:space="preserve"> </w:t>
      </w:r>
      <w:r>
        <w:rPr>
          <w:color w:val="1C1731"/>
        </w:rPr>
        <w:t>and</w:t>
      </w:r>
      <w:r>
        <w:rPr>
          <w:color w:val="1C1731"/>
          <w:spacing w:val="27"/>
        </w:rPr>
        <w:t xml:space="preserve"> </w:t>
      </w:r>
      <w:r>
        <w:rPr>
          <w:color w:val="1C1731"/>
        </w:rPr>
        <w:t>once</w:t>
      </w:r>
      <w:r>
        <w:rPr>
          <w:color w:val="1C1731"/>
          <w:spacing w:val="27"/>
        </w:rPr>
        <w:t xml:space="preserve"> </w:t>
      </w:r>
      <w:r>
        <w:rPr>
          <w:color w:val="1C1731"/>
        </w:rPr>
        <w:t>you</w:t>
      </w:r>
      <w:r>
        <w:rPr>
          <w:color w:val="1C1731"/>
          <w:spacing w:val="27"/>
        </w:rPr>
        <w:t xml:space="preserve"> </w:t>
      </w:r>
      <w:r>
        <w:rPr>
          <w:color w:val="1C1731"/>
        </w:rPr>
        <w:t>buy</w:t>
      </w:r>
      <w:r>
        <w:rPr>
          <w:color w:val="1C1731"/>
          <w:spacing w:val="27"/>
        </w:rPr>
        <w:t xml:space="preserve"> </w:t>
      </w:r>
      <w:r>
        <w:rPr>
          <w:color w:val="1C1731"/>
        </w:rPr>
        <w:t>it,</w:t>
      </w:r>
      <w:r>
        <w:rPr>
          <w:color w:val="1C1731"/>
          <w:spacing w:val="27"/>
        </w:rPr>
        <w:t xml:space="preserve"> </w:t>
      </w:r>
      <w:r>
        <w:rPr>
          <w:color w:val="1C1731"/>
        </w:rPr>
        <w:t>it</w:t>
      </w:r>
      <w:r>
        <w:rPr>
          <w:color w:val="1C1731"/>
          <w:spacing w:val="27"/>
        </w:rPr>
        <w:t xml:space="preserve"> </w:t>
      </w:r>
      <w:r>
        <w:rPr>
          <w:color w:val="1C1731"/>
        </w:rPr>
        <w:t>opens.</w:t>
      </w:r>
      <w:r>
        <w:rPr>
          <w:color w:val="1C1731"/>
          <w:spacing w:val="27"/>
        </w:rPr>
        <w:t xml:space="preserve"> </w:t>
      </w:r>
      <w:r>
        <w:rPr>
          <w:color w:val="1C1731"/>
        </w:rPr>
        <w:t>But</w:t>
      </w:r>
      <w:r>
        <w:rPr>
          <w:color w:val="1C1731"/>
          <w:spacing w:val="27"/>
        </w:rPr>
        <w:t xml:space="preserve"> </w:t>
      </w:r>
      <w:r>
        <w:rPr>
          <w:color w:val="1C1731"/>
        </w:rPr>
        <w:t>you can’t</w:t>
      </w:r>
      <w:r>
        <w:rPr>
          <w:color w:val="1C1731"/>
          <w:spacing w:val="40"/>
        </w:rPr>
        <w:t xml:space="preserve"> </w:t>
      </w:r>
      <w:r>
        <w:rPr>
          <w:color w:val="1C1731"/>
        </w:rPr>
        <w:t>control</w:t>
      </w:r>
      <w:r>
        <w:rPr>
          <w:color w:val="1C1731"/>
          <w:spacing w:val="40"/>
        </w:rPr>
        <w:t xml:space="preserve"> </w:t>
      </w:r>
      <w:r>
        <w:rPr>
          <w:color w:val="1C1731"/>
        </w:rPr>
        <w:t>what’s</w:t>
      </w:r>
      <w:r>
        <w:rPr>
          <w:color w:val="1C1731"/>
          <w:spacing w:val="40"/>
        </w:rPr>
        <w:t xml:space="preserve"> </w:t>
      </w:r>
      <w:r>
        <w:rPr>
          <w:color w:val="1C1731"/>
        </w:rPr>
        <w:t>in</w:t>
      </w:r>
      <w:r>
        <w:rPr>
          <w:color w:val="1C1731"/>
          <w:spacing w:val="40"/>
        </w:rPr>
        <w:t xml:space="preserve"> </w:t>
      </w:r>
      <w:r>
        <w:rPr>
          <w:color w:val="1C1731"/>
        </w:rPr>
        <w:t>it,</w:t>
      </w:r>
      <w:r>
        <w:rPr>
          <w:color w:val="1C1731"/>
          <w:spacing w:val="40"/>
        </w:rPr>
        <w:t xml:space="preserve"> </w:t>
      </w:r>
      <w:r>
        <w:rPr>
          <w:color w:val="1C1731"/>
        </w:rPr>
        <w:t>cause</w:t>
      </w:r>
      <w:r>
        <w:rPr>
          <w:color w:val="1C1731"/>
          <w:spacing w:val="40"/>
        </w:rPr>
        <w:t xml:space="preserve"> </w:t>
      </w:r>
      <w:r>
        <w:rPr>
          <w:color w:val="1C1731"/>
        </w:rPr>
        <w:t>it’s</w:t>
      </w:r>
      <w:r>
        <w:rPr>
          <w:color w:val="1C1731"/>
          <w:spacing w:val="40"/>
        </w:rPr>
        <w:t xml:space="preserve"> </w:t>
      </w:r>
      <w:r>
        <w:rPr>
          <w:color w:val="1C1731"/>
        </w:rPr>
        <w:t>random</w:t>
      </w:r>
      <w:r>
        <w:rPr>
          <w:color w:val="1C1731"/>
          <w:spacing w:val="40"/>
        </w:rPr>
        <w:t xml:space="preserve"> </w:t>
      </w:r>
      <w:r>
        <w:rPr>
          <w:color w:val="1C1731"/>
        </w:rPr>
        <w:t>it’s</w:t>
      </w:r>
      <w:r>
        <w:rPr>
          <w:color w:val="1C1731"/>
          <w:spacing w:val="40"/>
        </w:rPr>
        <w:t xml:space="preserve"> </w:t>
      </w:r>
      <w:r>
        <w:rPr>
          <w:color w:val="1C1731"/>
        </w:rPr>
        <w:t>all</w:t>
      </w:r>
      <w:r>
        <w:rPr>
          <w:color w:val="1C1731"/>
          <w:spacing w:val="40"/>
        </w:rPr>
        <w:t xml:space="preserve"> </w:t>
      </w:r>
      <w:r>
        <w:rPr>
          <w:color w:val="1C1731"/>
        </w:rPr>
        <w:t>about</w:t>
      </w:r>
      <w:r>
        <w:rPr>
          <w:color w:val="1C1731"/>
          <w:spacing w:val="40"/>
        </w:rPr>
        <w:t xml:space="preserve"> </w:t>
      </w:r>
      <w:r>
        <w:rPr>
          <w:color w:val="1C1731"/>
        </w:rPr>
        <w:t>chance</w:t>
      </w:r>
      <w:r>
        <w:rPr>
          <w:color w:val="1C1731"/>
          <w:spacing w:val="40"/>
        </w:rPr>
        <w:t xml:space="preserve"> </w:t>
      </w:r>
      <w:r>
        <w:rPr>
          <w:color w:val="1C1731"/>
        </w:rPr>
        <w:t>(Porirua).</w:t>
      </w:r>
    </w:p>
    <w:p w14:paraId="0D3D87C4" w14:textId="77777777" w:rsidR="005B1E76" w:rsidRDefault="00EC16DA">
      <w:pPr>
        <w:pStyle w:val="BodyText"/>
        <w:spacing w:before="169" w:line="292" w:lineRule="auto"/>
        <w:ind w:left="677" w:right="752"/>
        <w:jc w:val="both"/>
      </w:pPr>
      <w:r>
        <w:rPr>
          <w:color w:val="1C1731"/>
        </w:rPr>
        <w:t>When</w:t>
      </w:r>
      <w:r>
        <w:rPr>
          <w:color w:val="1C1731"/>
          <w:spacing w:val="35"/>
        </w:rPr>
        <w:t xml:space="preserve"> </w:t>
      </w:r>
      <w:r>
        <w:rPr>
          <w:color w:val="1C1731"/>
        </w:rPr>
        <w:t>asked,</w:t>
      </w:r>
      <w:r>
        <w:rPr>
          <w:color w:val="1C1731"/>
          <w:spacing w:val="35"/>
        </w:rPr>
        <w:t xml:space="preserve"> </w:t>
      </w:r>
      <w:r>
        <w:rPr>
          <w:color w:val="1C1731"/>
        </w:rPr>
        <w:t>“would</w:t>
      </w:r>
      <w:r>
        <w:rPr>
          <w:color w:val="1C1731"/>
          <w:spacing w:val="35"/>
        </w:rPr>
        <w:t xml:space="preserve"> </w:t>
      </w:r>
      <w:r>
        <w:rPr>
          <w:color w:val="1C1731"/>
        </w:rPr>
        <w:t>you</w:t>
      </w:r>
      <w:r>
        <w:rPr>
          <w:color w:val="1C1731"/>
          <w:spacing w:val="35"/>
        </w:rPr>
        <w:t xml:space="preserve"> </w:t>
      </w:r>
      <w:r>
        <w:rPr>
          <w:color w:val="1C1731"/>
        </w:rPr>
        <w:t>spend</w:t>
      </w:r>
      <w:r>
        <w:rPr>
          <w:color w:val="1C1731"/>
          <w:spacing w:val="35"/>
        </w:rPr>
        <w:t xml:space="preserve"> </w:t>
      </w:r>
      <w:r>
        <w:rPr>
          <w:color w:val="1C1731"/>
        </w:rPr>
        <w:t>money</w:t>
      </w:r>
      <w:r>
        <w:rPr>
          <w:color w:val="1C1731"/>
          <w:spacing w:val="35"/>
        </w:rPr>
        <w:t xml:space="preserve"> </w:t>
      </w:r>
      <w:r>
        <w:rPr>
          <w:color w:val="1C1731"/>
        </w:rPr>
        <w:t>on</w:t>
      </w:r>
      <w:r>
        <w:rPr>
          <w:color w:val="1C1731"/>
          <w:spacing w:val="35"/>
        </w:rPr>
        <w:t xml:space="preserve"> </w:t>
      </w:r>
      <w:r>
        <w:rPr>
          <w:color w:val="1C1731"/>
        </w:rPr>
        <w:t>loot</w:t>
      </w:r>
      <w:r>
        <w:rPr>
          <w:color w:val="1C1731"/>
          <w:spacing w:val="35"/>
        </w:rPr>
        <w:t xml:space="preserve"> </w:t>
      </w:r>
      <w:r>
        <w:rPr>
          <w:color w:val="1C1731"/>
        </w:rPr>
        <w:t>boxes”,</w:t>
      </w:r>
      <w:r>
        <w:rPr>
          <w:color w:val="1C1731"/>
          <w:spacing w:val="35"/>
        </w:rPr>
        <w:t xml:space="preserve"> </w:t>
      </w:r>
      <w:r>
        <w:rPr>
          <w:color w:val="1C1731"/>
        </w:rPr>
        <w:t>answers</w:t>
      </w:r>
      <w:r>
        <w:rPr>
          <w:color w:val="1C1731"/>
          <w:spacing w:val="35"/>
        </w:rPr>
        <w:t xml:space="preserve"> </w:t>
      </w:r>
      <w:r>
        <w:rPr>
          <w:color w:val="1C1731"/>
        </w:rPr>
        <w:t>varied</w:t>
      </w:r>
      <w:r>
        <w:rPr>
          <w:color w:val="1C1731"/>
          <w:spacing w:val="35"/>
        </w:rPr>
        <w:t xml:space="preserve"> </w:t>
      </w:r>
      <w:r>
        <w:rPr>
          <w:color w:val="1C1731"/>
        </w:rPr>
        <w:t>based</w:t>
      </w:r>
      <w:r>
        <w:rPr>
          <w:color w:val="1C1731"/>
          <w:spacing w:val="35"/>
        </w:rPr>
        <w:t xml:space="preserve"> </w:t>
      </w:r>
      <w:r>
        <w:rPr>
          <w:color w:val="1C1731"/>
        </w:rPr>
        <w:t>on</w:t>
      </w:r>
      <w:r>
        <w:rPr>
          <w:color w:val="1C1731"/>
          <w:spacing w:val="35"/>
        </w:rPr>
        <w:t xml:space="preserve"> </w:t>
      </w:r>
      <w:r>
        <w:rPr>
          <w:color w:val="1C1731"/>
        </w:rPr>
        <w:t>gender</w:t>
      </w:r>
      <w:r>
        <w:rPr>
          <w:color w:val="1C1731"/>
          <w:spacing w:val="35"/>
        </w:rPr>
        <w:t xml:space="preserve"> </w:t>
      </w:r>
      <w:r>
        <w:rPr>
          <w:color w:val="1C1731"/>
        </w:rPr>
        <w:t>and</w:t>
      </w:r>
      <w:r>
        <w:rPr>
          <w:color w:val="1C1731"/>
          <w:spacing w:val="35"/>
        </w:rPr>
        <w:t xml:space="preserve"> </w:t>
      </w:r>
      <w:r>
        <w:rPr>
          <w:color w:val="1C1731"/>
        </w:rPr>
        <w:t>perceived level of player skill. There was an even split of numbers between young women and young men in the Porirua</w:t>
      </w:r>
      <w:r>
        <w:rPr>
          <w:color w:val="1C1731"/>
          <w:spacing w:val="40"/>
        </w:rPr>
        <w:t xml:space="preserve"> </w:t>
      </w:r>
      <w:r>
        <w:rPr>
          <w:color w:val="1C1731"/>
        </w:rPr>
        <w:t>Focus</w:t>
      </w:r>
      <w:r>
        <w:rPr>
          <w:color w:val="1C1731"/>
          <w:spacing w:val="40"/>
        </w:rPr>
        <w:t xml:space="preserve"> </w:t>
      </w:r>
      <w:r>
        <w:rPr>
          <w:color w:val="1C1731"/>
        </w:rPr>
        <w:t>Group.</w:t>
      </w:r>
      <w:r>
        <w:rPr>
          <w:color w:val="1C1731"/>
          <w:spacing w:val="78"/>
        </w:rPr>
        <w:t xml:space="preserve">  </w:t>
      </w:r>
      <w:r>
        <w:rPr>
          <w:color w:val="1C1731"/>
        </w:rPr>
        <w:t>All</w:t>
      </w:r>
      <w:r>
        <w:rPr>
          <w:color w:val="1C1731"/>
          <w:spacing w:val="40"/>
        </w:rPr>
        <w:t xml:space="preserve"> </w:t>
      </w:r>
      <w:r>
        <w:rPr>
          <w:color w:val="1C1731"/>
        </w:rPr>
        <w:t>the</w:t>
      </w:r>
      <w:r>
        <w:rPr>
          <w:color w:val="1C1731"/>
          <w:spacing w:val="40"/>
        </w:rPr>
        <w:t xml:space="preserve"> </w:t>
      </w:r>
      <w:r>
        <w:rPr>
          <w:color w:val="1C1731"/>
        </w:rPr>
        <w:t>young</w:t>
      </w:r>
      <w:r>
        <w:rPr>
          <w:color w:val="1C1731"/>
          <w:spacing w:val="40"/>
        </w:rPr>
        <w:t xml:space="preserve"> </w:t>
      </w:r>
      <w:r>
        <w:rPr>
          <w:color w:val="1C1731"/>
        </w:rPr>
        <w:t>male</w:t>
      </w:r>
      <w:r>
        <w:rPr>
          <w:color w:val="1C1731"/>
          <w:spacing w:val="40"/>
        </w:rPr>
        <w:t xml:space="preserve"> </w:t>
      </w:r>
      <w:r>
        <w:rPr>
          <w:color w:val="1C1731"/>
        </w:rPr>
        <w:t>participants</w:t>
      </w:r>
      <w:r>
        <w:rPr>
          <w:color w:val="1C1731"/>
          <w:spacing w:val="40"/>
        </w:rPr>
        <w:t xml:space="preserve"> </w:t>
      </w:r>
      <w:r>
        <w:rPr>
          <w:color w:val="1C1731"/>
        </w:rPr>
        <w:t>said</w:t>
      </w:r>
      <w:r>
        <w:rPr>
          <w:color w:val="1C1731"/>
          <w:spacing w:val="40"/>
        </w:rPr>
        <w:t xml:space="preserve"> </w:t>
      </w:r>
      <w:r>
        <w:rPr>
          <w:color w:val="1C1731"/>
        </w:rPr>
        <w:t>they</w:t>
      </w:r>
      <w:r>
        <w:rPr>
          <w:color w:val="1C1731"/>
          <w:spacing w:val="40"/>
        </w:rPr>
        <w:t xml:space="preserve"> </w:t>
      </w:r>
      <w:r>
        <w:rPr>
          <w:color w:val="1C1731"/>
        </w:rPr>
        <w:t>would</w:t>
      </w:r>
      <w:r>
        <w:rPr>
          <w:color w:val="1C1731"/>
          <w:spacing w:val="40"/>
        </w:rPr>
        <w:t xml:space="preserve"> </w:t>
      </w:r>
      <w:r>
        <w:rPr>
          <w:color w:val="1C1731"/>
        </w:rPr>
        <w:t>spend</w:t>
      </w:r>
      <w:r>
        <w:rPr>
          <w:color w:val="1C1731"/>
          <w:spacing w:val="40"/>
        </w:rPr>
        <w:t xml:space="preserve"> </w:t>
      </w:r>
      <w:r>
        <w:rPr>
          <w:color w:val="1C1731"/>
        </w:rPr>
        <w:t>money</w:t>
      </w:r>
      <w:r>
        <w:rPr>
          <w:color w:val="1C1731"/>
          <w:spacing w:val="40"/>
        </w:rPr>
        <w:t xml:space="preserve"> </w:t>
      </w:r>
      <w:r>
        <w:rPr>
          <w:color w:val="1C1731"/>
        </w:rPr>
        <w:t>on</w:t>
      </w:r>
      <w:r>
        <w:rPr>
          <w:color w:val="1C1731"/>
          <w:spacing w:val="40"/>
        </w:rPr>
        <w:t xml:space="preserve"> </w:t>
      </w:r>
      <w:r>
        <w:rPr>
          <w:color w:val="1C1731"/>
        </w:rPr>
        <w:t>loot</w:t>
      </w:r>
      <w:r>
        <w:rPr>
          <w:color w:val="1C1731"/>
          <w:spacing w:val="40"/>
        </w:rPr>
        <w:t xml:space="preserve"> </w:t>
      </w:r>
      <w:r>
        <w:rPr>
          <w:color w:val="1C1731"/>
        </w:rPr>
        <w:t>boxes,</w:t>
      </w:r>
    </w:p>
    <w:p w14:paraId="0C8E2BD8" w14:textId="77777777" w:rsidR="005B1E76" w:rsidRDefault="00EC16DA">
      <w:pPr>
        <w:pStyle w:val="BodyText"/>
        <w:spacing w:line="292" w:lineRule="auto"/>
        <w:ind w:left="677"/>
      </w:pPr>
      <w:r>
        <w:rPr>
          <w:color w:val="1C1731"/>
        </w:rPr>
        <w:t>viewing</w:t>
      </w:r>
      <w:r>
        <w:rPr>
          <w:color w:val="1C1731"/>
          <w:spacing w:val="35"/>
        </w:rPr>
        <w:t xml:space="preserve"> </w:t>
      </w:r>
      <w:r>
        <w:rPr>
          <w:color w:val="1C1731"/>
        </w:rPr>
        <w:t>it</w:t>
      </w:r>
      <w:r>
        <w:rPr>
          <w:color w:val="1C1731"/>
          <w:spacing w:val="35"/>
        </w:rPr>
        <w:t xml:space="preserve"> </w:t>
      </w:r>
      <w:r>
        <w:rPr>
          <w:color w:val="1C1731"/>
        </w:rPr>
        <w:t>as</w:t>
      </w:r>
      <w:r>
        <w:rPr>
          <w:color w:val="1C1731"/>
          <w:spacing w:val="35"/>
        </w:rPr>
        <w:t xml:space="preserve"> </w:t>
      </w:r>
      <w:r>
        <w:rPr>
          <w:color w:val="1C1731"/>
        </w:rPr>
        <w:t>an</w:t>
      </w:r>
      <w:r>
        <w:rPr>
          <w:color w:val="1C1731"/>
          <w:spacing w:val="35"/>
        </w:rPr>
        <w:t xml:space="preserve"> </w:t>
      </w:r>
      <w:r>
        <w:rPr>
          <w:color w:val="1C1731"/>
        </w:rPr>
        <w:t>investment,</w:t>
      </w:r>
      <w:r>
        <w:rPr>
          <w:color w:val="1C1731"/>
          <w:spacing w:val="35"/>
        </w:rPr>
        <w:t xml:space="preserve"> </w:t>
      </w:r>
      <w:r>
        <w:rPr>
          <w:color w:val="1C1731"/>
        </w:rPr>
        <w:t>while</w:t>
      </w:r>
      <w:r>
        <w:rPr>
          <w:color w:val="1C1731"/>
          <w:spacing w:val="35"/>
        </w:rPr>
        <w:t xml:space="preserve"> </w:t>
      </w:r>
      <w:r>
        <w:rPr>
          <w:color w:val="1C1731"/>
        </w:rPr>
        <w:t>all</w:t>
      </w:r>
      <w:r>
        <w:rPr>
          <w:color w:val="1C1731"/>
          <w:spacing w:val="35"/>
        </w:rPr>
        <w:t xml:space="preserve"> </w:t>
      </w:r>
      <w:r>
        <w:rPr>
          <w:color w:val="1C1731"/>
        </w:rPr>
        <w:t>the</w:t>
      </w:r>
      <w:r>
        <w:rPr>
          <w:color w:val="1C1731"/>
          <w:spacing w:val="35"/>
        </w:rPr>
        <w:t xml:space="preserve"> </w:t>
      </w:r>
      <w:r>
        <w:rPr>
          <w:color w:val="1C1731"/>
        </w:rPr>
        <w:t>young</w:t>
      </w:r>
      <w:r>
        <w:rPr>
          <w:color w:val="1C1731"/>
          <w:spacing w:val="35"/>
        </w:rPr>
        <w:t xml:space="preserve"> </w:t>
      </w:r>
      <w:r>
        <w:rPr>
          <w:color w:val="1C1731"/>
        </w:rPr>
        <w:t>female</w:t>
      </w:r>
      <w:r>
        <w:rPr>
          <w:color w:val="1C1731"/>
          <w:spacing w:val="35"/>
        </w:rPr>
        <w:t xml:space="preserve"> </w:t>
      </w:r>
      <w:r>
        <w:rPr>
          <w:color w:val="1C1731"/>
        </w:rPr>
        <w:t>participants</w:t>
      </w:r>
      <w:r>
        <w:rPr>
          <w:color w:val="1C1731"/>
          <w:spacing w:val="35"/>
        </w:rPr>
        <w:t xml:space="preserve"> </w:t>
      </w:r>
      <w:r>
        <w:rPr>
          <w:color w:val="1C1731"/>
        </w:rPr>
        <w:t>said</w:t>
      </w:r>
      <w:r>
        <w:rPr>
          <w:color w:val="1C1731"/>
          <w:spacing w:val="35"/>
        </w:rPr>
        <w:t xml:space="preserve"> </w:t>
      </w:r>
      <w:r>
        <w:rPr>
          <w:color w:val="1C1731"/>
        </w:rPr>
        <w:t>they</w:t>
      </w:r>
      <w:r>
        <w:rPr>
          <w:color w:val="1C1731"/>
          <w:spacing w:val="35"/>
        </w:rPr>
        <w:t xml:space="preserve"> </w:t>
      </w:r>
      <w:r>
        <w:rPr>
          <w:color w:val="1C1731"/>
        </w:rPr>
        <w:t>would</w:t>
      </w:r>
      <w:r>
        <w:rPr>
          <w:color w:val="1C1731"/>
          <w:spacing w:val="35"/>
        </w:rPr>
        <w:t xml:space="preserve"> </w:t>
      </w:r>
      <w:r>
        <w:rPr>
          <w:color w:val="1C1731"/>
        </w:rPr>
        <w:t>not.</w:t>
      </w:r>
      <w:r>
        <w:rPr>
          <w:color w:val="1C1731"/>
          <w:spacing w:val="35"/>
        </w:rPr>
        <w:t xml:space="preserve"> </w:t>
      </w:r>
      <w:r>
        <w:rPr>
          <w:color w:val="1C1731"/>
        </w:rPr>
        <w:t>The</w:t>
      </w:r>
      <w:r>
        <w:rPr>
          <w:color w:val="1C1731"/>
          <w:spacing w:val="35"/>
        </w:rPr>
        <w:t xml:space="preserve"> </w:t>
      </w:r>
      <w:r>
        <w:rPr>
          <w:color w:val="1C1731"/>
        </w:rPr>
        <w:t>female participants</w:t>
      </w:r>
      <w:r>
        <w:rPr>
          <w:color w:val="1C1731"/>
          <w:spacing w:val="40"/>
        </w:rPr>
        <w:t xml:space="preserve"> </w:t>
      </w:r>
      <w:r>
        <w:rPr>
          <w:color w:val="1C1731"/>
        </w:rPr>
        <w:t>associated</w:t>
      </w:r>
      <w:r>
        <w:rPr>
          <w:color w:val="1C1731"/>
          <w:spacing w:val="40"/>
        </w:rPr>
        <w:t xml:space="preserve"> </w:t>
      </w:r>
      <w:r>
        <w:rPr>
          <w:color w:val="1C1731"/>
        </w:rPr>
        <w:t>the</w:t>
      </w:r>
      <w:r>
        <w:rPr>
          <w:color w:val="1C1731"/>
          <w:spacing w:val="40"/>
        </w:rPr>
        <w:t xml:space="preserve"> </w:t>
      </w:r>
      <w:r>
        <w:rPr>
          <w:color w:val="1C1731"/>
        </w:rPr>
        <w:t>money</w:t>
      </w:r>
      <w:r>
        <w:rPr>
          <w:color w:val="1C1731"/>
          <w:spacing w:val="40"/>
        </w:rPr>
        <w:t xml:space="preserve"> </w:t>
      </w:r>
      <w:r>
        <w:rPr>
          <w:color w:val="1C1731"/>
        </w:rPr>
        <w:t>spent</w:t>
      </w:r>
      <w:r>
        <w:rPr>
          <w:color w:val="1C1731"/>
          <w:spacing w:val="40"/>
        </w:rPr>
        <w:t xml:space="preserve"> </w:t>
      </w:r>
      <w:r>
        <w:rPr>
          <w:color w:val="1C1731"/>
        </w:rPr>
        <w:t>on</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with</w:t>
      </w:r>
      <w:r>
        <w:rPr>
          <w:color w:val="1C1731"/>
          <w:spacing w:val="40"/>
        </w:rPr>
        <w:t xml:space="preserve"> </w:t>
      </w:r>
      <w:r>
        <w:rPr>
          <w:color w:val="1C1731"/>
        </w:rPr>
        <w:t>a</w:t>
      </w:r>
      <w:r>
        <w:rPr>
          <w:color w:val="1C1731"/>
          <w:spacing w:val="40"/>
        </w:rPr>
        <w:t xml:space="preserve"> </w:t>
      </w:r>
      <w:r>
        <w:rPr>
          <w:color w:val="1C1731"/>
        </w:rPr>
        <w:t>lack</w:t>
      </w:r>
      <w:r>
        <w:rPr>
          <w:color w:val="1C1731"/>
          <w:spacing w:val="40"/>
        </w:rPr>
        <w:t xml:space="preserve"> </w:t>
      </w:r>
      <w:r>
        <w:rPr>
          <w:color w:val="1C1731"/>
        </w:rPr>
        <w:t>of</w:t>
      </w:r>
      <w:r>
        <w:rPr>
          <w:color w:val="1C1731"/>
          <w:spacing w:val="40"/>
        </w:rPr>
        <w:t xml:space="preserve"> </w:t>
      </w:r>
      <w:r>
        <w:rPr>
          <w:color w:val="1C1731"/>
        </w:rPr>
        <w:t>social</w:t>
      </w:r>
      <w:r>
        <w:rPr>
          <w:color w:val="1C1731"/>
          <w:spacing w:val="40"/>
        </w:rPr>
        <w:t xml:space="preserve"> </w:t>
      </w:r>
      <w:r>
        <w:rPr>
          <w:color w:val="1C1731"/>
        </w:rPr>
        <w:t>activities</w:t>
      </w:r>
      <w:r>
        <w:rPr>
          <w:color w:val="1C1731"/>
          <w:spacing w:val="40"/>
        </w:rPr>
        <w:t xml:space="preserve"> </w:t>
      </w:r>
      <w:r>
        <w:rPr>
          <w:color w:val="1C1731"/>
        </w:rPr>
        <w:t>outside</w:t>
      </w:r>
      <w:r>
        <w:rPr>
          <w:color w:val="1C1731"/>
          <w:spacing w:val="40"/>
        </w:rPr>
        <w:t xml:space="preserve"> </w:t>
      </w:r>
      <w:r>
        <w:rPr>
          <w:color w:val="1C1731"/>
        </w:rPr>
        <w:t>of</w:t>
      </w:r>
    </w:p>
    <w:p w14:paraId="4534B571" w14:textId="77777777" w:rsidR="005B1E76" w:rsidRDefault="00EC16DA">
      <w:pPr>
        <w:pStyle w:val="BodyText"/>
        <w:spacing w:line="292" w:lineRule="auto"/>
        <w:ind w:left="677" w:right="576"/>
      </w:pPr>
      <w:r>
        <w:rPr>
          <w:color w:val="1C1731"/>
        </w:rPr>
        <w:t>gaming,</w:t>
      </w:r>
      <w:r>
        <w:rPr>
          <w:color w:val="1C1731"/>
          <w:spacing w:val="34"/>
        </w:rPr>
        <w:t xml:space="preserve"> </w:t>
      </w:r>
      <w:r>
        <w:rPr>
          <w:color w:val="1C1731"/>
        </w:rPr>
        <w:t>noting</w:t>
      </w:r>
      <w:r>
        <w:rPr>
          <w:color w:val="1C1731"/>
          <w:spacing w:val="34"/>
        </w:rPr>
        <w:t xml:space="preserve"> </w:t>
      </w:r>
      <w:r>
        <w:rPr>
          <w:color w:val="1C1731"/>
        </w:rPr>
        <w:t>that</w:t>
      </w:r>
      <w:r>
        <w:rPr>
          <w:color w:val="1C1731"/>
          <w:spacing w:val="34"/>
        </w:rPr>
        <w:t xml:space="preserve"> </w:t>
      </w:r>
      <w:r>
        <w:rPr>
          <w:color w:val="1C1731"/>
        </w:rPr>
        <w:t>they</w:t>
      </w:r>
      <w:r>
        <w:rPr>
          <w:color w:val="1C1731"/>
          <w:spacing w:val="34"/>
        </w:rPr>
        <w:t xml:space="preserve"> </w:t>
      </w:r>
      <w:r>
        <w:rPr>
          <w:color w:val="1C1731"/>
        </w:rPr>
        <w:t>had</w:t>
      </w:r>
      <w:r>
        <w:rPr>
          <w:color w:val="1C1731"/>
          <w:spacing w:val="34"/>
        </w:rPr>
        <w:t xml:space="preserve"> </w:t>
      </w:r>
      <w:r>
        <w:rPr>
          <w:color w:val="1C1731"/>
        </w:rPr>
        <w:t>social</w:t>
      </w:r>
      <w:r>
        <w:rPr>
          <w:color w:val="1C1731"/>
          <w:spacing w:val="34"/>
        </w:rPr>
        <w:t xml:space="preserve"> </w:t>
      </w:r>
      <w:r>
        <w:rPr>
          <w:color w:val="1C1731"/>
        </w:rPr>
        <w:t>activities</w:t>
      </w:r>
      <w:r>
        <w:rPr>
          <w:color w:val="1C1731"/>
          <w:spacing w:val="34"/>
        </w:rPr>
        <w:t xml:space="preserve"> </w:t>
      </w:r>
      <w:r>
        <w:rPr>
          <w:color w:val="1C1731"/>
        </w:rPr>
        <w:t>outside</w:t>
      </w:r>
      <w:r>
        <w:rPr>
          <w:color w:val="1C1731"/>
          <w:spacing w:val="34"/>
        </w:rPr>
        <w:t xml:space="preserve"> </w:t>
      </w:r>
      <w:r>
        <w:rPr>
          <w:color w:val="1C1731"/>
        </w:rPr>
        <w:t>of</w:t>
      </w:r>
      <w:r>
        <w:rPr>
          <w:color w:val="1C1731"/>
          <w:spacing w:val="34"/>
        </w:rPr>
        <w:t xml:space="preserve"> </w:t>
      </w:r>
      <w:r>
        <w:rPr>
          <w:color w:val="1C1731"/>
        </w:rPr>
        <w:t>gaming</w:t>
      </w:r>
      <w:r>
        <w:rPr>
          <w:color w:val="1C1731"/>
          <w:spacing w:val="34"/>
        </w:rPr>
        <w:t xml:space="preserve"> </w:t>
      </w:r>
      <w:r>
        <w:rPr>
          <w:color w:val="1C1731"/>
        </w:rPr>
        <w:t>that</w:t>
      </w:r>
      <w:r>
        <w:rPr>
          <w:color w:val="1C1731"/>
          <w:spacing w:val="34"/>
        </w:rPr>
        <w:t xml:space="preserve"> </w:t>
      </w:r>
      <w:r>
        <w:rPr>
          <w:color w:val="1C1731"/>
        </w:rPr>
        <w:t>acted</w:t>
      </w:r>
      <w:r>
        <w:rPr>
          <w:color w:val="1C1731"/>
          <w:spacing w:val="34"/>
        </w:rPr>
        <w:t xml:space="preserve"> </w:t>
      </w:r>
      <w:r>
        <w:rPr>
          <w:color w:val="1C1731"/>
        </w:rPr>
        <w:t>as</w:t>
      </w:r>
      <w:r>
        <w:rPr>
          <w:color w:val="1C1731"/>
          <w:spacing w:val="34"/>
        </w:rPr>
        <w:t xml:space="preserve"> </w:t>
      </w:r>
      <w:r>
        <w:rPr>
          <w:color w:val="1C1731"/>
        </w:rPr>
        <w:t>a</w:t>
      </w:r>
      <w:r>
        <w:rPr>
          <w:color w:val="1C1731"/>
          <w:spacing w:val="34"/>
        </w:rPr>
        <w:t xml:space="preserve"> </w:t>
      </w:r>
      <w:r>
        <w:rPr>
          <w:color w:val="1C1731"/>
        </w:rPr>
        <w:t>barrier</w:t>
      </w:r>
      <w:r>
        <w:rPr>
          <w:color w:val="1C1731"/>
          <w:spacing w:val="34"/>
        </w:rPr>
        <w:t xml:space="preserve"> </w:t>
      </w:r>
      <w:r>
        <w:rPr>
          <w:color w:val="1C1731"/>
        </w:rPr>
        <w:t>to</w:t>
      </w:r>
      <w:r>
        <w:rPr>
          <w:color w:val="1C1731"/>
          <w:spacing w:val="34"/>
        </w:rPr>
        <w:t xml:space="preserve"> </w:t>
      </w:r>
      <w:r>
        <w:rPr>
          <w:color w:val="1C1731"/>
        </w:rPr>
        <w:t>the</w:t>
      </w:r>
      <w:r>
        <w:rPr>
          <w:color w:val="1C1731"/>
          <w:spacing w:val="34"/>
        </w:rPr>
        <w:t xml:space="preserve"> </w:t>
      </w:r>
      <w:r>
        <w:rPr>
          <w:color w:val="1C1731"/>
        </w:rPr>
        <w:t>perceived “need” to purchase.</w:t>
      </w:r>
    </w:p>
    <w:p w14:paraId="12217DD4" w14:textId="77777777" w:rsidR="005B1E76" w:rsidRDefault="00EC16DA">
      <w:pPr>
        <w:pStyle w:val="BodyText"/>
        <w:tabs>
          <w:tab w:val="left" w:pos="1300"/>
        </w:tabs>
        <w:spacing w:before="178"/>
        <w:ind w:left="960"/>
      </w:pPr>
      <w:r>
        <w:rPr>
          <w:rFonts w:ascii="Myriad Pro" w:hAnsi="Myriad Pro"/>
          <w:color w:val="1C1731"/>
          <w:spacing w:val="-10"/>
        </w:rPr>
        <w:t>»</w:t>
      </w:r>
      <w:r>
        <w:rPr>
          <w:rFonts w:ascii="Myriad Pro" w:hAnsi="Myriad Pro"/>
          <w:color w:val="1C1731"/>
        </w:rPr>
        <w:tab/>
      </w:r>
      <w:r>
        <w:rPr>
          <w:color w:val="1C1731"/>
        </w:rPr>
        <w:t>It’s</w:t>
      </w:r>
      <w:r>
        <w:rPr>
          <w:color w:val="1C1731"/>
          <w:spacing w:val="29"/>
        </w:rPr>
        <w:t xml:space="preserve"> </w:t>
      </w:r>
      <w:r>
        <w:rPr>
          <w:color w:val="1C1731"/>
        </w:rPr>
        <w:t>a</w:t>
      </w:r>
      <w:r>
        <w:rPr>
          <w:color w:val="1C1731"/>
          <w:spacing w:val="30"/>
        </w:rPr>
        <w:t xml:space="preserve"> </w:t>
      </w:r>
      <w:r>
        <w:rPr>
          <w:color w:val="1C1731"/>
        </w:rPr>
        <w:t>waste</w:t>
      </w:r>
      <w:r>
        <w:rPr>
          <w:color w:val="1C1731"/>
          <w:spacing w:val="30"/>
        </w:rPr>
        <w:t xml:space="preserve"> </w:t>
      </w:r>
      <w:r>
        <w:rPr>
          <w:color w:val="1C1731"/>
        </w:rPr>
        <w:t>of</w:t>
      </w:r>
      <w:r>
        <w:rPr>
          <w:color w:val="1C1731"/>
          <w:spacing w:val="30"/>
        </w:rPr>
        <w:t xml:space="preserve"> </w:t>
      </w:r>
      <w:r>
        <w:rPr>
          <w:color w:val="1C1731"/>
        </w:rPr>
        <w:t>money,</w:t>
      </w:r>
      <w:r>
        <w:rPr>
          <w:color w:val="1C1731"/>
          <w:spacing w:val="30"/>
        </w:rPr>
        <w:t xml:space="preserve"> </w:t>
      </w:r>
      <w:r>
        <w:rPr>
          <w:color w:val="1C1731"/>
        </w:rPr>
        <w:t>and</w:t>
      </w:r>
      <w:r>
        <w:rPr>
          <w:color w:val="1C1731"/>
          <w:spacing w:val="30"/>
        </w:rPr>
        <w:t xml:space="preserve"> </w:t>
      </w:r>
      <w:r>
        <w:rPr>
          <w:color w:val="1C1731"/>
        </w:rPr>
        <w:t>I’d</w:t>
      </w:r>
      <w:r>
        <w:rPr>
          <w:color w:val="1C1731"/>
          <w:spacing w:val="30"/>
        </w:rPr>
        <w:t xml:space="preserve"> </w:t>
      </w:r>
      <w:r>
        <w:rPr>
          <w:color w:val="1C1731"/>
        </w:rPr>
        <w:t>just</w:t>
      </w:r>
      <w:r>
        <w:rPr>
          <w:color w:val="1C1731"/>
          <w:spacing w:val="29"/>
        </w:rPr>
        <w:t xml:space="preserve"> </w:t>
      </w:r>
      <w:r>
        <w:rPr>
          <w:color w:val="1C1731"/>
        </w:rPr>
        <w:t>go</w:t>
      </w:r>
      <w:r>
        <w:rPr>
          <w:color w:val="1C1731"/>
          <w:spacing w:val="30"/>
        </w:rPr>
        <w:t xml:space="preserve"> </w:t>
      </w:r>
      <w:r>
        <w:rPr>
          <w:color w:val="1C1731"/>
        </w:rPr>
        <w:t>play</w:t>
      </w:r>
      <w:r>
        <w:rPr>
          <w:color w:val="1C1731"/>
          <w:spacing w:val="30"/>
        </w:rPr>
        <w:t xml:space="preserve"> </w:t>
      </w:r>
      <w:r>
        <w:rPr>
          <w:color w:val="1C1731"/>
        </w:rPr>
        <w:t>on</w:t>
      </w:r>
      <w:r>
        <w:rPr>
          <w:color w:val="1C1731"/>
          <w:spacing w:val="30"/>
        </w:rPr>
        <w:t xml:space="preserve"> </w:t>
      </w:r>
      <w:r>
        <w:rPr>
          <w:color w:val="1C1731"/>
        </w:rPr>
        <w:t>my</w:t>
      </w:r>
      <w:r>
        <w:rPr>
          <w:color w:val="1C1731"/>
          <w:spacing w:val="30"/>
        </w:rPr>
        <w:t xml:space="preserve"> </w:t>
      </w:r>
      <w:r>
        <w:rPr>
          <w:color w:val="1C1731"/>
        </w:rPr>
        <w:t>friends’</w:t>
      </w:r>
      <w:r>
        <w:rPr>
          <w:color w:val="1C1731"/>
          <w:spacing w:val="30"/>
        </w:rPr>
        <w:t xml:space="preserve"> </w:t>
      </w:r>
      <w:r>
        <w:rPr>
          <w:color w:val="1C1731"/>
        </w:rPr>
        <w:t>devices</w:t>
      </w:r>
      <w:r>
        <w:rPr>
          <w:color w:val="1C1731"/>
          <w:spacing w:val="30"/>
        </w:rPr>
        <w:t xml:space="preserve"> </w:t>
      </w:r>
      <w:r>
        <w:rPr>
          <w:color w:val="1C1731"/>
        </w:rPr>
        <w:t>(Porirua,</w:t>
      </w:r>
      <w:r>
        <w:rPr>
          <w:color w:val="1C1731"/>
          <w:spacing w:val="30"/>
        </w:rPr>
        <w:t xml:space="preserve"> </w:t>
      </w:r>
      <w:r>
        <w:rPr>
          <w:color w:val="1C1731"/>
          <w:spacing w:val="-2"/>
        </w:rPr>
        <w:t>female).</w:t>
      </w:r>
    </w:p>
    <w:p w14:paraId="29E4F653" w14:textId="77777777" w:rsidR="005B1E76" w:rsidRDefault="00EC16DA">
      <w:pPr>
        <w:pStyle w:val="BodyText"/>
        <w:tabs>
          <w:tab w:val="left" w:pos="1300"/>
        </w:tabs>
        <w:spacing w:before="208" w:line="278" w:lineRule="auto"/>
        <w:ind w:left="1300" w:right="924" w:hanging="341"/>
      </w:pPr>
      <w:r>
        <w:rPr>
          <w:rFonts w:ascii="Myriad Pro" w:hAnsi="Myriad Pro"/>
          <w:color w:val="1C1731"/>
          <w:spacing w:val="-10"/>
        </w:rPr>
        <w:t>»</w:t>
      </w:r>
      <w:r>
        <w:rPr>
          <w:rFonts w:ascii="Myriad Pro" w:hAnsi="Myriad Pro"/>
          <w:color w:val="1C1731"/>
        </w:rPr>
        <w:tab/>
      </w:r>
      <w:r>
        <w:rPr>
          <w:color w:val="1C1731"/>
        </w:rPr>
        <w:t>If</w:t>
      </w:r>
      <w:r>
        <w:rPr>
          <w:color w:val="1C1731"/>
          <w:spacing w:val="24"/>
        </w:rPr>
        <w:t xml:space="preserve"> </w:t>
      </w:r>
      <w:r>
        <w:rPr>
          <w:color w:val="1C1731"/>
        </w:rPr>
        <w:t>I</w:t>
      </w:r>
      <w:r>
        <w:rPr>
          <w:color w:val="1C1731"/>
          <w:spacing w:val="24"/>
        </w:rPr>
        <w:t xml:space="preserve"> </w:t>
      </w:r>
      <w:r>
        <w:rPr>
          <w:color w:val="1C1731"/>
        </w:rPr>
        <w:t>was</w:t>
      </w:r>
      <w:r>
        <w:rPr>
          <w:color w:val="1C1731"/>
          <w:spacing w:val="24"/>
        </w:rPr>
        <w:t xml:space="preserve"> </w:t>
      </w:r>
      <w:r>
        <w:rPr>
          <w:color w:val="1C1731"/>
        </w:rPr>
        <w:t>to</w:t>
      </w:r>
      <w:r>
        <w:rPr>
          <w:color w:val="1C1731"/>
          <w:spacing w:val="24"/>
        </w:rPr>
        <w:t xml:space="preserve"> </w:t>
      </w:r>
      <w:r>
        <w:rPr>
          <w:color w:val="1C1731"/>
        </w:rPr>
        <w:t>go</w:t>
      </w:r>
      <w:r>
        <w:rPr>
          <w:color w:val="1C1731"/>
          <w:spacing w:val="24"/>
        </w:rPr>
        <w:t xml:space="preserve"> </w:t>
      </w:r>
      <w:r>
        <w:rPr>
          <w:color w:val="1C1731"/>
        </w:rPr>
        <w:t>on</w:t>
      </w:r>
      <w:r>
        <w:rPr>
          <w:color w:val="1C1731"/>
          <w:spacing w:val="24"/>
        </w:rPr>
        <w:t xml:space="preserve"> </w:t>
      </w:r>
      <w:r>
        <w:rPr>
          <w:color w:val="1C1731"/>
        </w:rPr>
        <w:t>and</w:t>
      </w:r>
      <w:r>
        <w:rPr>
          <w:color w:val="1C1731"/>
          <w:spacing w:val="24"/>
        </w:rPr>
        <w:t xml:space="preserve"> </w:t>
      </w:r>
      <w:r>
        <w:rPr>
          <w:color w:val="1C1731"/>
        </w:rPr>
        <w:t>got</w:t>
      </w:r>
      <w:r>
        <w:rPr>
          <w:color w:val="1C1731"/>
          <w:spacing w:val="24"/>
        </w:rPr>
        <w:t xml:space="preserve"> </w:t>
      </w:r>
      <w:r>
        <w:rPr>
          <w:color w:val="1C1731"/>
        </w:rPr>
        <w:t>a</w:t>
      </w:r>
      <w:r>
        <w:rPr>
          <w:color w:val="1C1731"/>
          <w:spacing w:val="24"/>
        </w:rPr>
        <w:t xml:space="preserve"> </w:t>
      </w:r>
      <w:r>
        <w:rPr>
          <w:color w:val="1C1731"/>
        </w:rPr>
        <w:t>“buy</w:t>
      </w:r>
      <w:r>
        <w:rPr>
          <w:color w:val="1C1731"/>
          <w:spacing w:val="24"/>
        </w:rPr>
        <w:t xml:space="preserve"> </w:t>
      </w:r>
      <w:r>
        <w:rPr>
          <w:color w:val="1C1731"/>
        </w:rPr>
        <w:t>this</w:t>
      </w:r>
      <w:r>
        <w:rPr>
          <w:color w:val="1C1731"/>
          <w:spacing w:val="24"/>
        </w:rPr>
        <w:t xml:space="preserve"> </w:t>
      </w:r>
      <w:r>
        <w:rPr>
          <w:color w:val="1C1731"/>
        </w:rPr>
        <w:t>for</w:t>
      </w:r>
      <w:r>
        <w:rPr>
          <w:color w:val="1C1731"/>
          <w:spacing w:val="24"/>
        </w:rPr>
        <w:t xml:space="preserve"> </w:t>
      </w:r>
      <w:r>
        <w:rPr>
          <w:color w:val="1C1731"/>
        </w:rPr>
        <w:t>$10”</w:t>
      </w:r>
      <w:r>
        <w:rPr>
          <w:color w:val="1C1731"/>
          <w:spacing w:val="24"/>
        </w:rPr>
        <w:t xml:space="preserve"> </w:t>
      </w:r>
      <w:r>
        <w:rPr>
          <w:color w:val="1C1731"/>
        </w:rPr>
        <w:t>I’d</w:t>
      </w:r>
      <w:r>
        <w:rPr>
          <w:color w:val="1C1731"/>
          <w:spacing w:val="24"/>
        </w:rPr>
        <w:t xml:space="preserve"> </w:t>
      </w:r>
      <w:r>
        <w:rPr>
          <w:color w:val="1C1731"/>
        </w:rPr>
        <w:t>be</w:t>
      </w:r>
      <w:r>
        <w:rPr>
          <w:color w:val="1C1731"/>
          <w:spacing w:val="24"/>
        </w:rPr>
        <w:t xml:space="preserve"> </w:t>
      </w:r>
      <w:r>
        <w:rPr>
          <w:color w:val="1C1731"/>
        </w:rPr>
        <w:t>like</w:t>
      </w:r>
      <w:r>
        <w:rPr>
          <w:color w:val="1C1731"/>
          <w:spacing w:val="24"/>
        </w:rPr>
        <w:t xml:space="preserve"> </w:t>
      </w:r>
      <w:r>
        <w:rPr>
          <w:color w:val="1C1731"/>
        </w:rPr>
        <w:t>no,</w:t>
      </w:r>
      <w:r>
        <w:rPr>
          <w:color w:val="1C1731"/>
          <w:spacing w:val="24"/>
        </w:rPr>
        <w:t xml:space="preserve"> </w:t>
      </w:r>
      <w:r>
        <w:rPr>
          <w:color w:val="1C1731"/>
        </w:rPr>
        <w:t>I</w:t>
      </w:r>
      <w:r>
        <w:rPr>
          <w:color w:val="1C1731"/>
          <w:spacing w:val="24"/>
        </w:rPr>
        <w:t xml:space="preserve"> </w:t>
      </w:r>
      <w:r>
        <w:rPr>
          <w:color w:val="1C1731"/>
        </w:rPr>
        <w:t>feel</w:t>
      </w:r>
      <w:r>
        <w:rPr>
          <w:color w:val="1C1731"/>
          <w:spacing w:val="24"/>
        </w:rPr>
        <w:t xml:space="preserve"> </w:t>
      </w:r>
      <w:r>
        <w:rPr>
          <w:color w:val="1C1731"/>
        </w:rPr>
        <w:t>like</w:t>
      </w:r>
      <w:r>
        <w:rPr>
          <w:color w:val="1C1731"/>
          <w:spacing w:val="24"/>
        </w:rPr>
        <w:t xml:space="preserve"> </w:t>
      </w:r>
      <w:r>
        <w:rPr>
          <w:color w:val="1C1731"/>
        </w:rPr>
        <w:t>girls</w:t>
      </w:r>
      <w:r>
        <w:rPr>
          <w:color w:val="1C1731"/>
          <w:spacing w:val="24"/>
        </w:rPr>
        <w:t xml:space="preserve"> </w:t>
      </w:r>
      <w:r>
        <w:rPr>
          <w:color w:val="1C1731"/>
        </w:rPr>
        <w:t>have</w:t>
      </w:r>
      <w:r>
        <w:rPr>
          <w:color w:val="1C1731"/>
          <w:spacing w:val="24"/>
        </w:rPr>
        <w:t xml:space="preserve"> </w:t>
      </w:r>
      <w:r>
        <w:rPr>
          <w:color w:val="1C1731"/>
        </w:rPr>
        <w:t>more</w:t>
      </w:r>
      <w:r>
        <w:rPr>
          <w:color w:val="1C1731"/>
          <w:spacing w:val="24"/>
        </w:rPr>
        <w:t xml:space="preserve"> </w:t>
      </w:r>
      <w:r>
        <w:rPr>
          <w:color w:val="1C1731"/>
        </w:rPr>
        <w:t>activities outside</w:t>
      </w:r>
      <w:r>
        <w:rPr>
          <w:color w:val="1C1731"/>
          <w:spacing w:val="40"/>
        </w:rPr>
        <w:t xml:space="preserve"> </w:t>
      </w:r>
      <w:r>
        <w:rPr>
          <w:color w:val="1C1731"/>
        </w:rPr>
        <w:t>ps4,</w:t>
      </w:r>
      <w:r>
        <w:rPr>
          <w:color w:val="1C1731"/>
          <w:spacing w:val="40"/>
        </w:rPr>
        <w:t xml:space="preserve"> </w:t>
      </w:r>
      <w:r>
        <w:rPr>
          <w:color w:val="1C1731"/>
        </w:rPr>
        <w:t>whereas</w:t>
      </w:r>
      <w:r>
        <w:rPr>
          <w:color w:val="1C1731"/>
          <w:spacing w:val="40"/>
        </w:rPr>
        <w:t xml:space="preserve"> </w:t>
      </w:r>
      <w:r>
        <w:rPr>
          <w:color w:val="1C1731"/>
        </w:rPr>
        <w:t>(male)</w:t>
      </w:r>
      <w:r>
        <w:rPr>
          <w:color w:val="1C1731"/>
          <w:spacing w:val="40"/>
        </w:rPr>
        <w:t xml:space="preserve"> </w:t>
      </w:r>
      <w:r>
        <w:rPr>
          <w:color w:val="1C1731"/>
        </w:rPr>
        <w:t>they</w:t>
      </w:r>
      <w:r>
        <w:rPr>
          <w:color w:val="1C1731"/>
          <w:spacing w:val="40"/>
        </w:rPr>
        <w:t xml:space="preserve"> </w:t>
      </w:r>
      <w:r>
        <w:rPr>
          <w:color w:val="1C1731"/>
        </w:rPr>
        <w:t>don’t</w:t>
      </w:r>
      <w:r>
        <w:rPr>
          <w:color w:val="1C1731"/>
          <w:spacing w:val="40"/>
        </w:rPr>
        <w:t xml:space="preserve"> </w:t>
      </w:r>
      <w:r>
        <w:rPr>
          <w:color w:val="1C1731"/>
        </w:rPr>
        <w:t>(Porirua</w:t>
      </w:r>
      <w:r>
        <w:rPr>
          <w:color w:val="1C1731"/>
          <w:spacing w:val="40"/>
        </w:rPr>
        <w:t xml:space="preserve"> </w:t>
      </w:r>
      <w:r>
        <w:rPr>
          <w:color w:val="1C1731"/>
        </w:rPr>
        <w:t>female).</w:t>
      </w:r>
    </w:p>
    <w:p w14:paraId="4FCA8C7E" w14:textId="77777777" w:rsidR="005B1E76" w:rsidRDefault="00EC16DA">
      <w:pPr>
        <w:pStyle w:val="BodyText"/>
        <w:tabs>
          <w:tab w:val="left" w:pos="1300"/>
        </w:tabs>
        <w:spacing w:before="183"/>
        <w:ind w:left="960"/>
      </w:pPr>
      <w:r>
        <w:rPr>
          <w:rFonts w:ascii="Myriad Pro" w:hAnsi="Myriad Pro"/>
          <w:color w:val="1C1731"/>
          <w:spacing w:val="-10"/>
        </w:rPr>
        <w:t>»</w:t>
      </w:r>
      <w:r>
        <w:rPr>
          <w:rFonts w:ascii="Myriad Pro" w:hAnsi="Myriad Pro"/>
          <w:color w:val="1C1731"/>
        </w:rPr>
        <w:tab/>
      </w:r>
      <w:r>
        <w:rPr>
          <w:color w:val="1C1731"/>
        </w:rPr>
        <w:t>There</w:t>
      </w:r>
      <w:r>
        <w:rPr>
          <w:color w:val="1C1731"/>
          <w:spacing w:val="26"/>
        </w:rPr>
        <w:t xml:space="preserve"> </w:t>
      </w:r>
      <w:r>
        <w:rPr>
          <w:color w:val="1C1731"/>
        </w:rPr>
        <w:t>are</w:t>
      </w:r>
      <w:r>
        <w:rPr>
          <w:color w:val="1C1731"/>
          <w:spacing w:val="26"/>
        </w:rPr>
        <w:t xml:space="preserve"> </w:t>
      </w:r>
      <w:r>
        <w:rPr>
          <w:color w:val="1C1731"/>
        </w:rPr>
        <w:t>a</w:t>
      </w:r>
      <w:r>
        <w:rPr>
          <w:color w:val="1C1731"/>
          <w:spacing w:val="27"/>
        </w:rPr>
        <w:t xml:space="preserve"> </w:t>
      </w:r>
      <w:r>
        <w:rPr>
          <w:color w:val="1C1731"/>
        </w:rPr>
        <w:t>lot</w:t>
      </w:r>
      <w:r>
        <w:rPr>
          <w:color w:val="1C1731"/>
          <w:spacing w:val="26"/>
        </w:rPr>
        <w:t xml:space="preserve"> </w:t>
      </w:r>
      <w:r>
        <w:rPr>
          <w:color w:val="1C1731"/>
        </w:rPr>
        <w:t>of</w:t>
      </w:r>
      <w:r>
        <w:rPr>
          <w:color w:val="1C1731"/>
          <w:spacing w:val="27"/>
        </w:rPr>
        <w:t xml:space="preserve"> </w:t>
      </w:r>
      <w:r>
        <w:rPr>
          <w:color w:val="1C1731"/>
        </w:rPr>
        <w:t>different</w:t>
      </w:r>
      <w:r>
        <w:rPr>
          <w:color w:val="1C1731"/>
          <w:spacing w:val="26"/>
        </w:rPr>
        <w:t xml:space="preserve"> </w:t>
      </w:r>
      <w:r>
        <w:rPr>
          <w:color w:val="1C1731"/>
        </w:rPr>
        <w:t>stages,</w:t>
      </w:r>
      <w:r>
        <w:rPr>
          <w:color w:val="1C1731"/>
          <w:spacing w:val="26"/>
        </w:rPr>
        <w:t xml:space="preserve"> </w:t>
      </w:r>
      <w:r>
        <w:rPr>
          <w:color w:val="1C1731"/>
        </w:rPr>
        <w:t>and</w:t>
      </w:r>
      <w:r>
        <w:rPr>
          <w:color w:val="1C1731"/>
          <w:spacing w:val="27"/>
        </w:rPr>
        <w:t xml:space="preserve"> </w:t>
      </w:r>
      <w:r>
        <w:rPr>
          <w:color w:val="1C1731"/>
        </w:rPr>
        <w:t>if</w:t>
      </w:r>
      <w:r>
        <w:rPr>
          <w:color w:val="1C1731"/>
          <w:spacing w:val="26"/>
        </w:rPr>
        <w:t xml:space="preserve"> </w:t>
      </w:r>
      <w:r>
        <w:rPr>
          <w:color w:val="1C1731"/>
        </w:rPr>
        <w:t>you</w:t>
      </w:r>
      <w:r>
        <w:rPr>
          <w:color w:val="1C1731"/>
          <w:spacing w:val="27"/>
        </w:rPr>
        <w:t xml:space="preserve"> </w:t>
      </w:r>
      <w:r>
        <w:rPr>
          <w:color w:val="1C1731"/>
        </w:rPr>
        <w:t>want</w:t>
      </w:r>
      <w:r>
        <w:rPr>
          <w:color w:val="1C1731"/>
          <w:spacing w:val="26"/>
        </w:rPr>
        <w:t xml:space="preserve"> </w:t>
      </w:r>
      <w:r>
        <w:rPr>
          <w:color w:val="1C1731"/>
        </w:rPr>
        <w:t>to</w:t>
      </w:r>
      <w:r>
        <w:rPr>
          <w:color w:val="1C1731"/>
          <w:spacing w:val="26"/>
        </w:rPr>
        <w:t xml:space="preserve"> </w:t>
      </w:r>
      <w:r>
        <w:rPr>
          <w:color w:val="1C1731"/>
        </w:rPr>
        <w:t>compete,</w:t>
      </w:r>
      <w:r>
        <w:rPr>
          <w:color w:val="1C1731"/>
          <w:spacing w:val="27"/>
        </w:rPr>
        <w:t xml:space="preserve"> </w:t>
      </w:r>
      <w:r>
        <w:rPr>
          <w:color w:val="1C1731"/>
        </w:rPr>
        <w:t>you</w:t>
      </w:r>
      <w:r>
        <w:rPr>
          <w:color w:val="1C1731"/>
          <w:spacing w:val="26"/>
        </w:rPr>
        <w:t xml:space="preserve"> </w:t>
      </w:r>
      <w:r>
        <w:rPr>
          <w:color w:val="1C1731"/>
        </w:rPr>
        <w:t>have</w:t>
      </w:r>
      <w:r>
        <w:rPr>
          <w:color w:val="1C1731"/>
          <w:spacing w:val="27"/>
        </w:rPr>
        <w:t xml:space="preserve"> </w:t>
      </w:r>
      <w:r>
        <w:rPr>
          <w:color w:val="1C1731"/>
        </w:rPr>
        <w:t>to</w:t>
      </w:r>
      <w:r>
        <w:rPr>
          <w:color w:val="1C1731"/>
          <w:spacing w:val="26"/>
        </w:rPr>
        <w:t xml:space="preserve"> </w:t>
      </w:r>
      <w:r>
        <w:rPr>
          <w:color w:val="1C1731"/>
        </w:rPr>
        <w:t>stay</w:t>
      </w:r>
      <w:r>
        <w:rPr>
          <w:color w:val="1C1731"/>
          <w:spacing w:val="26"/>
        </w:rPr>
        <w:t xml:space="preserve"> </w:t>
      </w:r>
      <w:r>
        <w:rPr>
          <w:color w:val="1C1731"/>
        </w:rPr>
        <w:t>on</w:t>
      </w:r>
      <w:r>
        <w:rPr>
          <w:color w:val="1C1731"/>
          <w:spacing w:val="27"/>
        </w:rPr>
        <w:t xml:space="preserve"> </w:t>
      </w:r>
      <w:r>
        <w:rPr>
          <w:color w:val="1C1731"/>
        </w:rPr>
        <w:t>top</w:t>
      </w:r>
      <w:r>
        <w:rPr>
          <w:color w:val="1C1731"/>
          <w:spacing w:val="26"/>
        </w:rPr>
        <w:t xml:space="preserve"> </w:t>
      </w:r>
      <w:r>
        <w:rPr>
          <w:color w:val="1C1731"/>
        </w:rPr>
        <w:t>of</w:t>
      </w:r>
      <w:r>
        <w:rPr>
          <w:color w:val="1C1731"/>
          <w:spacing w:val="27"/>
        </w:rPr>
        <w:t xml:space="preserve"> </w:t>
      </w:r>
      <w:r>
        <w:rPr>
          <w:color w:val="1C1731"/>
          <w:spacing w:val="-5"/>
        </w:rPr>
        <w:t>the</w:t>
      </w:r>
    </w:p>
    <w:p w14:paraId="287C9C69" w14:textId="77777777" w:rsidR="005B1E76" w:rsidRDefault="00EC16DA">
      <w:pPr>
        <w:pStyle w:val="BodyText"/>
        <w:spacing w:before="38" w:line="292" w:lineRule="auto"/>
        <w:ind w:left="1300" w:right="576"/>
      </w:pPr>
      <w:r>
        <w:rPr>
          <w:color w:val="1C1731"/>
        </w:rPr>
        <w:t>levels.</w:t>
      </w:r>
      <w:r>
        <w:rPr>
          <w:color w:val="1C1731"/>
          <w:spacing w:val="30"/>
        </w:rPr>
        <w:t xml:space="preserve"> </w:t>
      </w:r>
      <w:r>
        <w:rPr>
          <w:color w:val="1C1731"/>
        </w:rPr>
        <w:t>It’s</w:t>
      </w:r>
      <w:r>
        <w:rPr>
          <w:color w:val="1C1731"/>
          <w:spacing w:val="30"/>
        </w:rPr>
        <w:t xml:space="preserve"> </w:t>
      </w:r>
      <w:r>
        <w:rPr>
          <w:color w:val="1C1731"/>
        </w:rPr>
        <w:t>like</w:t>
      </w:r>
      <w:r>
        <w:rPr>
          <w:color w:val="1C1731"/>
          <w:spacing w:val="30"/>
        </w:rPr>
        <w:t xml:space="preserve"> </w:t>
      </w:r>
      <w:r>
        <w:rPr>
          <w:color w:val="1C1731"/>
        </w:rPr>
        <w:t>training;</w:t>
      </w:r>
      <w:r>
        <w:rPr>
          <w:color w:val="1C1731"/>
          <w:spacing w:val="30"/>
        </w:rPr>
        <w:t xml:space="preserve"> </w:t>
      </w:r>
      <w:r>
        <w:rPr>
          <w:color w:val="1C1731"/>
        </w:rPr>
        <w:t>if</w:t>
      </w:r>
      <w:r>
        <w:rPr>
          <w:color w:val="1C1731"/>
          <w:spacing w:val="30"/>
        </w:rPr>
        <w:t xml:space="preserve"> </w:t>
      </w:r>
      <w:r>
        <w:rPr>
          <w:color w:val="1C1731"/>
        </w:rPr>
        <w:t>you</w:t>
      </w:r>
      <w:r>
        <w:rPr>
          <w:color w:val="1C1731"/>
          <w:spacing w:val="30"/>
        </w:rPr>
        <w:t xml:space="preserve"> </w:t>
      </w:r>
      <w:r>
        <w:rPr>
          <w:color w:val="1C1731"/>
        </w:rPr>
        <w:t>don’t</w:t>
      </w:r>
      <w:r>
        <w:rPr>
          <w:color w:val="1C1731"/>
          <w:spacing w:val="30"/>
        </w:rPr>
        <w:t xml:space="preserve"> </w:t>
      </w:r>
      <w:r>
        <w:rPr>
          <w:color w:val="1C1731"/>
        </w:rPr>
        <w:t>invest</w:t>
      </w:r>
      <w:r>
        <w:rPr>
          <w:color w:val="1C1731"/>
          <w:spacing w:val="30"/>
        </w:rPr>
        <w:t xml:space="preserve"> </w:t>
      </w:r>
      <w:r>
        <w:rPr>
          <w:color w:val="1C1731"/>
        </w:rPr>
        <w:t>in</w:t>
      </w:r>
      <w:r>
        <w:rPr>
          <w:color w:val="1C1731"/>
          <w:spacing w:val="30"/>
        </w:rPr>
        <w:t xml:space="preserve"> </w:t>
      </w:r>
      <w:r>
        <w:rPr>
          <w:color w:val="1C1731"/>
        </w:rPr>
        <w:t>it,</w:t>
      </w:r>
      <w:r>
        <w:rPr>
          <w:color w:val="1C1731"/>
          <w:spacing w:val="30"/>
        </w:rPr>
        <w:t xml:space="preserve"> </w:t>
      </w:r>
      <w:r>
        <w:rPr>
          <w:color w:val="1C1731"/>
        </w:rPr>
        <w:t>you’re</w:t>
      </w:r>
      <w:r>
        <w:rPr>
          <w:color w:val="1C1731"/>
          <w:spacing w:val="30"/>
        </w:rPr>
        <w:t xml:space="preserve"> </w:t>
      </w:r>
      <w:r>
        <w:rPr>
          <w:color w:val="1C1731"/>
        </w:rPr>
        <w:t>not</w:t>
      </w:r>
      <w:r>
        <w:rPr>
          <w:color w:val="1C1731"/>
          <w:spacing w:val="30"/>
        </w:rPr>
        <w:t xml:space="preserve"> </w:t>
      </w:r>
      <w:r>
        <w:rPr>
          <w:color w:val="1C1731"/>
        </w:rPr>
        <w:t>going</w:t>
      </w:r>
      <w:r>
        <w:rPr>
          <w:color w:val="1C1731"/>
          <w:spacing w:val="30"/>
        </w:rPr>
        <w:t xml:space="preserve"> </w:t>
      </w:r>
      <w:r>
        <w:rPr>
          <w:color w:val="1C1731"/>
        </w:rPr>
        <w:t>to</w:t>
      </w:r>
      <w:r>
        <w:rPr>
          <w:color w:val="1C1731"/>
          <w:spacing w:val="30"/>
        </w:rPr>
        <w:t xml:space="preserve"> </w:t>
      </w:r>
      <w:r>
        <w:rPr>
          <w:color w:val="1C1731"/>
        </w:rPr>
        <w:t>get</w:t>
      </w:r>
      <w:r>
        <w:rPr>
          <w:color w:val="1C1731"/>
          <w:spacing w:val="30"/>
        </w:rPr>
        <w:t xml:space="preserve"> </w:t>
      </w:r>
      <w:r>
        <w:rPr>
          <w:color w:val="1C1731"/>
        </w:rPr>
        <w:t>better,</w:t>
      </w:r>
      <w:r>
        <w:rPr>
          <w:color w:val="1C1731"/>
          <w:spacing w:val="30"/>
        </w:rPr>
        <w:t xml:space="preserve"> </w:t>
      </w:r>
      <w:r>
        <w:rPr>
          <w:color w:val="1C1731"/>
        </w:rPr>
        <w:t>you</w:t>
      </w:r>
      <w:r>
        <w:rPr>
          <w:color w:val="1C1731"/>
          <w:spacing w:val="30"/>
        </w:rPr>
        <w:t xml:space="preserve"> </w:t>
      </w:r>
      <w:r>
        <w:rPr>
          <w:color w:val="1C1731"/>
        </w:rPr>
        <w:t>know</w:t>
      </w:r>
      <w:r>
        <w:rPr>
          <w:color w:val="1C1731"/>
          <w:spacing w:val="30"/>
        </w:rPr>
        <w:t xml:space="preserve"> </w:t>
      </w:r>
      <w:r>
        <w:rPr>
          <w:color w:val="1C1731"/>
        </w:rPr>
        <w:t xml:space="preserve">(Porirua </w:t>
      </w:r>
      <w:r>
        <w:rPr>
          <w:color w:val="1C1731"/>
          <w:spacing w:val="-2"/>
        </w:rPr>
        <w:t>male).</w:t>
      </w:r>
    </w:p>
    <w:p w14:paraId="4F892B6E" w14:textId="77777777" w:rsidR="005B1E76" w:rsidRDefault="005B1E76">
      <w:pPr>
        <w:spacing w:line="292" w:lineRule="auto"/>
        <w:sectPr w:rsidR="005B1E76">
          <w:pgSz w:w="11910" w:h="16840"/>
          <w:pgMar w:top="700" w:right="340" w:bottom="440" w:left="400" w:header="386" w:footer="253" w:gutter="0"/>
          <w:cols w:space="720"/>
        </w:sectPr>
      </w:pPr>
    </w:p>
    <w:p w14:paraId="5C53F925" w14:textId="77777777" w:rsidR="005B1E76" w:rsidRDefault="00EC16DA">
      <w:pPr>
        <w:pStyle w:val="BodyText"/>
      </w:pPr>
      <w:r>
        <w:rPr>
          <w:noProof/>
        </w:rPr>
        <w:lastRenderedPageBreak/>
        <w:drawing>
          <wp:anchor distT="0" distB="0" distL="0" distR="0" simplePos="0" relativeHeight="15830016" behindDoc="0" locked="0" layoutInCell="1" allowOverlap="1" wp14:anchorId="5B9FF335" wp14:editId="22421864">
            <wp:simplePos x="0" y="0"/>
            <wp:positionH relativeFrom="page">
              <wp:posOffset>7398003</wp:posOffset>
            </wp:positionH>
            <wp:positionV relativeFrom="page">
              <wp:posOffset>0</wp:posOffset>
            </wp:positionV>
            <wp:extent cx="162001" cy="10692003"/>
            <wp:effectExtent l="0" t="0" r="0" b="0"/>
            <wp:wrapNone/>
            <wp:docPr id="2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30528" behindDoc="0" locked="0" layoutInCell="1" allowOverlap="1" wp14:anchorId="5CAE6987" wp14:editId="2A133889">
            <wp:simplePos x="0" y="0"/>
            <wp:positionH relativeFrom="page">
              <wp:posOffset>7074002</wp:posOffset>
            </wp:positionH>
            <wp:positionV relativeFrom="page">
              <wp:posOffset>10558805</wp:posOffset>
            </wp:positionV>
            <wp:extent cx="162001" cy="133197"/>
            <wp:effectExtent l="0" t="0" r="0" b="0"/>
            <wp:wrapNone/>
            <wp:docPr id="2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1C89E6A5" w14:textId="77777777" w:rsidR="005B1E76" w:rsidRDefault="005B1E76">
      <w:pPr>
        <w:pStyle w:val="BodyText"/>
      </w:pPr>
    </w:p>
    <w:p w14:paraId="7162187D" w14:textId="77777777" w:rsidR="005B1E76" w:rsidRDefault="005B1E76">
      <w:pPr>
        <w:pStyle w:val="BodyText"/>
      </w:pPr>
    </w:p>
    <w:p w14:paraId="5B52575D" w14:textId="77777777" w:rsidR="005B1E76" w:rsidRDefault="005B1E76">
      <w:pPr>
        <w:pStyle w:val="BodyText"/>
      </w:pPr>
    </w:p>
    <w:p w14:paraId="00EE709E" w14:textId="77777777" w:rsidR="005B1E76" w:rsidRDefault="005B1E76">
      <w:pPr>
        <w:pStyle w:val="BodyText"/>
      </w:pPr>
    </w:p>
    <w:p w14:paraId="56630B1B" w14:textId="77777777" w:rsidR="005B1E76" w:rsidRDefault="005B1E76">
      <w:pPr>
        <w:pStyle w:val="BodyText"/>
      </w:pPr>
    </w:p>
    <w:p w14:paraId="30ADDD02" w14:textId="77777777" w:rsidR="005B1E76" w:rsidRDefault="005B1E76">
      <w:pPr>
        <w:pStyle w:val="BodyText"/>
        <w:rPr>
          <w:sz w:val="16"/>
        </w:rPr>
      </w:pPr>
    </w:p>
    <w:p w14:paraId="19045EA2" w14:textId="77777777" w:rsidR="005B1E76" w:rsidRDefault="00EC16DA">
      <w:pPr>
        <w:pStyle w:val="BodyText"/>
        <w:spacing w:before="95" w:line="292" w:lineRule="auto"/>
        <w:ind w:left="507" w:right="1079"/>
      </w:pPr>
      <w:r>
        <w:rPr>
          <w:color w:val="1C1731"/>
        </w:rPr>
        <w:t>Through</w:t>
      </w:r>
      <w:r>
        <w:rPr>
          <w:color w:val="1C1731"/>
          <w:spacing w:val="40"/>
        </w:rPr>
        <w:t xml:space="preserve"> </w:t>
      </w:r>
      <w:r>
        <w:rPr>
          <w:color w:val="1C1731"/>
        </w:rPr>
        <w:t>the</w:t>
      </w:r>
      <w:r>
        <w:rPr>
          <w:color w:val="1C1731"/>
          <w:spacing w:val="40"/>
        </w:rPr>
        <w:t xml:space="preserve"> </w:t>
      </w:r>
      <w:proofErr w:type="spellStart"/>
      <w:r>
        <w:rPr>
          <w:color w:val="1C1731"/>
        </w:rPr>
        <w:t>Talanoa</w:t>
      </w:r>
      <w:proofErr w:type="spellEnd"/>
      <w:r>
        <w:rPr>
          <w:color w:val="1C1731"/>
        </w:rPr>
        <w:t>,</w:t>
      </w:r>
      <w:r>
        <w:rPr>
          <w:color w:val="1C1731"/>
          <w:spacing w:val="40"/>
        </w:rPr>
        <w:t xml:space="preserve"> </w:t>
      </w:r>
      <w:r>
        <w:rPr>
          <w:color w:val="1C1731"/>
        </w:rPr>
        <w:t>for</w:t>
      </w:r>
      <w:r>
        <w:rPr>
          <w:color w:val="1C1731"/>
          <w:spacing w:val="40"/>
        </w:rPr>
        <w:t xml:space="preserve"> </w:t>
      </w:r>
      <w:r>
        <w:rPr>
          <w:color w:val="1C1731"/>
        </w:rPr>
        <w:t>participants</w:t>
      </w:r>
      <w:r>
        <w:rPr>
          <w:color w:val="1C1731"/>
          <w:spacing w:val="40"/>
        </w:rPr>
        <w:t xml:space="preserve"> </w:t>
      </w:r>
      <w:r>
        <w:rPr>
          <w:color w:val="1C1731"/>
        </w:rPr>
        <w:t>who</w:t>
      </w:r>
      <w:r>
        <w:rPr>
          <w:color w:val="1C1731"/>
          <w:spacing w:val="40"/>
        </w:rPr>
        <w:t xml:space="preserve"> </w:t>
      </w:r>
      <w:r>
        <w:rPr>
          <w:color w:val="1C1731"/>
        </w:rPr>
        <w:t>gamed</w:t>
      </w:r>
      <w:r>
        <w:rPr>
          <w:color w:val="1C1731"/>
          <w:spacing w:val="40"/>
        </w:rPr>
        <w:t xml:space="preserve"> </w:t>
      </w:r>
      <w:r>
        <w:rPr>
          <w:color w:val="1C1731"/>
        </w:rPr>
        <w:t>daily,</w:t>
      </w:r>
      <w:r>
        <w:rPr>
          <w:color w:val="1C1731"/>
          <w:spacing w:val="40"/>
        </w:rPr>
        <w:t xml:space="preserve"> </w:t>
      </w:r>
      <w:r>
        <w:rPr>
          <w:color w:val="1C1731"/>
        </w:rPr>
        <w:t>purchasing</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was</w:t>
      </w:r>
      <w:r>
        <w:rPr>
          <w:color w:val="1C1731"/>
          <w:spacing w:val="40"/>
        </w:rPr>
        <w:t xml:space="preserve"> </w:t>
      </w:r>
      <w:r>
        <w:rPr>
          <w:color w:val="1C1731"/>
        </w:rPr>
        <w:t>associated</w:t>
      </w:r>
      <w:r>
        <w:rPr>
          <w:color w:val="1C1731"/>
          <w:spacing w:val="40"/>
        </w:rPr>
        <w:t xml:space="preserve"> </w:t>
      </w:r>
      <w:r>
        <w:rPr>
          <w:color w:val="1C1731"/>
        </w:rPr>
        <w:t>with cheating</w:t>
      </w:r>
      <w:r>
        <w:rPr>
          <w:color w:val="1C1731"/>
          <w:spacing w:val="42"/>
        </w:rPr>
        <w:t xml:space="preserve"> </w:t>
      </w:r>
      <w:r>
        <w:rPr>
          <w:color w:val="1C1731"/>
        </w:rPr>
        <w:t>and</w:t>
      </w:r>
      <w:r>
        <w:rPr>
          <w:color w:val="1C1731"/>
          <w:spacing w:val="42"/>
        </w:rPr>
        <w:t xml:space="preserve"> </w:t>
      </w:r>
      <w:r>
        <w:rPr>
          <w:color w:val="1C1731"/>
        </w:rPr>
        <w:t>often</w:t>
      </w:r>
      <w:r>
        <w:rPr>
          <w:color w:val="1C1731"/>
          <w:spacing w:val="43"/>
        </w:rPr>
        <w:t xml:space="preserve"> </w:t>
      </w:r>
      <w:r>
        <w:rPr>
          <w:color w:val="1C1731"/>
        </w:rPr>
        <w:t>created</w:t>
      </w:r>
      <w:r>
        <w:rPr>
          <w:color w:val="1C1731"/>
          <w:spacing w:val="42"/>
        </w:rPr>
        <w:t xml:space="preserve"> </w:t>
      </w:r>
      <w:r>
        <w:rPr>
          <w:color w:val="1C1731"/>
        </w:rPr>
        <w:t>stigma</w:t>
      </w:r>
      <w:r>
        <w:rPr>
          <w:color w:val="1C1731"/>
          <w:spacing w:val="43"/>
        </w:rPr>
        <w:t xml:space="preserve"> </w:t>
      </w:r>
      <w:r>
        <w:rPr>
          <w:color w:val="1C1731"/>
        </w:rPr>
        <w:t>amongst</w:t>
      </w:r>
      <w:r>
        <w:rPr>
          <w:color w:val="1C1731"/>
          <w:spacing w:val="42"/>
        </w:rPr>
        <w:t xml:space="preserve"> </w:t>
      </w:r>
      <w:r>
        <w:rPr>
          <w:color w:val="1C1731"/>
        </w:rPr>
        <w:t>peers</w:t>
      </w:r>
      <w:r>
        <w:rPr>
          <w:color w:val="1C1731"/>
          <w:spacing w:val="42"/>
        </w:rPr>
        <w:t xml:space="preserve"> </w:t>
      </w:r>
      <w:r>
        <w:rPr>
          <w:color w:val="1C1731"/>
        </w:rPr>
        <w:t>because</w:t>
      </w:r>
      <w:r>
        <w:rPr>
          <w:color w:val="1C1731"/>
          <w:spacing w:val="43"/>
        </w:rPr>
        <w:t xml:space="preserve"> </w:t>
      </w:r>
      <w:r>
        <w:rPr>
          <w:color w:val="1C1731"/>
        </w:rPr>
        <w:t>advancement</w:t>
      </w:r>
      <w:r>
        <w:rPr>
          <w:color w:val="1C1731"/>
          <w:spacing w:val="42"/>
        </w:rPr>
        <w:t xml:space="preserve"> </w:t>
      </w:r>
      <w:r>
        <w:rPr>
          <w:color w:val="1C1731"/>
        </w:rPr>
        <w:t>to</w:t>
      </w:r>
      <w:r>
        <w:rPr>
          <w:color w:val="1C1731"/>
          <w:spacing w:val="43"/>
        </w:rPr>
        <w:t xml:space="preserve"> </w:t>
      </w:r>
      <w:r>
        <w:rPr>
          <w:color w:val="1C1731"/>
        </w:rPr>
        <w:t>the</w:t>
      </w:r>
      <w:r>
        <w:rPr>
          <w:color w:val="1C1731"/>
          <w:spacing w:val="42"/>
        </w:rPr>
        <w:t xml:space="preserve"> </w:t>
      </w:r>
      <w:r>
        <w:rPr>
          <w:color w:val="1C1731"/>
        </w:rPr>
        <w:t>subsequent</w:t>
      </w:r>
      <w:r>
        <w:rPr>
          <w:color w:val="1C1731"/>
          <w:spacing w:val="43"/>
        </w:rPr>
        <w:t xml:space="preserve"> </w:t>
      </w:r>
      <w:r>
        <w:rPr>
          <w:color w:val="1C1731"/>
          <w:spacing w:val="-2"/>
        </w:rPr>
        <w:t>levels</w:t>
      </w:r>
    </w:p>
    <w:p w14:paraId="57AF3C93" w14:textId="77777777" w:rsidR="005B1E76" w:rsidRDefault="00EC16DA">
      <w:pPr>
        <w:pStyle w:val="BodyText"/>
        <w:spacing w:line="292" w:lineRule="auto"/>
        <w:ind w:left="507" w:right="787"/>
      </w:pPr>
      <w:r>
        <w:rPr>
          <w:color w:val="1C1731"/>
        </w:rPr>
        <w:t>should</w:t>
      </w:r>
      <w:r>
        <w:rPr>
          <w:color w:val="1C1731"/>
          <w:spacing w:val="33"/>
        </w:rPr>
        <w:t xml:space="preserve"> </w:t>
      </w:r>
      <w:r>
        <w:rPr>
          <w:color w:val="1C1731"/>
        </w:rPr>
        <w:t>be</w:t>
      </w:r>
      <w:r>
        <w:rPr>
          <w:color w:val="1C1731"/>
          <w:spacing w:val="33"/>
        </w:rPr>
        <w:t xml:space="preserve"> </w:t>
      </w:r>
      <w:r>
        <w:rPr>
          <w:color w:val="1C1731"/>
        </w:rPr>
        <w:t>based</w:t>
      </w:r>
      <w:r>
        <w:rPr>
          <w:color w:val="1C1731"/>
          <w:spacing w:val="33"/>
        </w:rPr>
        <w:t xml:space="preserve"> </w:t>
      </w:r>
      <w:r>
        <w:rPr>
          <w:color w:val="1C1731"/>
        </w:rPr>
        <w:t>on</w:t>
      </w:r>
      <w:r>
        <w:rPr>
          <w:color w:val="1C1731"/>
          <w:spacing w:val="33"/>
        </w:rPr>
        <w:t xml:space="preserve"> </w:t>
      </w:r>
      <w:r>
        <w:rPr>
          <w:color w:val="1C1731"/>
        </w:rPr>
        <w:t>skill</w:t>
      </w:r>
      <w:r>
        <w:rPr>
          <w:color w:val="1C1731"/>
          <w:spacing w:val="33"/>
        </w:rPr>
        <w:t xml:space="preserve"> </w:t>
      </w:r>
      <w:r>
        <w:rPr>
          <w:color w:val="1C1731"/>
        </w:rPr>
        <w:t>gained</w:t>
      </w:r>
      <w:r>
        <w:rPr>
          <w:color w:val="1C1731"/>
          <w:spacing w:val="33"/>
        </w:rPr>
        <w:t xml:space="preserve"> </w:t>
      </w:r>
      <w:r>
        <w:rPr>
          <w:color w:val="1C1731"/>
        </w:rPr>
        <w:t>by</w:t>
      </w:r>
      <w:r>
        <w:rPr>
          <w:color w:val="1C1731"/>
          <w:spacing w:val="33"/>
        </w:rPr>
        <w:t xml:space="preserve"> </w:t>
      </w:r>
      <w:r>
        <w:rPr>
          <w:color w:val="1C1731"/>
        </w:rPr>
        <w:t>investing</w:t>
      </w:r>
      <w:r>
        <w:rPr>
          <w:color w:val="1C1731"/>
          <w:spacing w:val="33"/>
        </w:rPr>
        <w:t xml:space="preserve"> </w:t>
      </w:r>
      <w:r>
        <w:rPr>
          <w:color w:val="1C1731"/>
        </w:rPr>
        <w:t>in</w:t>
      </w:r>
      <w:r>
        <w:rPr>
          <w:color w:val="1C1731"/>
          <w:spacing w:val="33"/>
        </w:rPr>
        <w:t xml:space="preserve"> </w:t>
      </w:r>
      <w:r>
        <w:rPr>
          <w:color w:val="1C1731"/>
        </w:rPr>
        <w:t>playing</w:t>
      </w:r>
      <w:r>
        <w:rPr>
          <w:color w:val="1C1731"/>
          <w:spacing w:val="33"/>
        </w:rPr>
        <w:t xml:space="preserve"> </w:t>
      </w:r>
      <w:r>
        <w:rPr>
          <w:color w:val="1C1731"/>
        </w:rPr>
        <w:t>time.</w:t>
      </w:r>
      <w:r>
        <w:rPr>
          <w:color w:val="1C1731"/>
          <w:spacing w:val="80"/>
        </w:rPr>
        <w:t xml:space="preserve"> </w:t>
      </w:r>
      <w:r>
        <w:rPr>
          <w:color w:val="1C1731"/>
        </w:rPr>
        <w:t>There</w:t>
      </w:r>
      <w:r>
        <w:rPr>
          <w:color w:val="1C1731"/>
          <w:spacing w:val="33"/>
        </w:rPr>
        <w:t xml:space="preserve"> </w:t>
      </w:r>
      <w:r>
        <w:rPr>
          <w:color w:val="1C1731"/>
        </w:rPr>
        <w:t>was</w:t>
      </w:r>
      <w:r>
        <w:rPr>
          <w:color w:val="1C1731"/>
          <w:spacing w:val="33"/>
        </w:rPr>
        <w:t xml:space="preserve"> </w:t>
      </w:r>
      <w:r>
        <w:rPr>
          <w:color w:val="1C1731"/>
        </w:rPr>
        <w:t>a</w:t>
      </w:r>
      <w:r>
        <w:rPr>
          <w:color w:val="1C1731"/>
          <w:spacing w:val="33"/>
        </w:rPr>
        <w:t xml:space="preserve"> </w:t>
      </w:r>
      <w:r>
        <w:rPr>
          <w:color w:val="1C1731"/>
        </w:rPr>
        <w:t>mutual</w:t>
      </w:r>
      <w:r>
        <w:rPr>
          <w:color w:val="1C1731"/>
          <w:spacing w:val="33"/>
        </w:rPr>
        <w:t xml:space="preserve"> </w:t>
      </w:r>
      <w:r>
        <w:rPr>
          <w:color w:val="1C1731"/>
        </w:rPr>
        <w:t>understanding</w:t>
      </w:r>
      <w:r>
        <w:rPr>
          <w:color w:val="1C1731"/>
          <w:spacing w:val="33"/>
        </w:rPr>
        <w:t xml:space="preserve"> </w:t>
      </w:r>
      <w:r>
        <w:rPr>
          <w:color w:val="1C1731"/>
        </w:rPr>
        <w:t>across the</w:t>
      </w:r>
      <w:r>
        <w:rPr>
          <w:color w:val="1C1731"/>
          <w:spacing w:val="4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that</w:t>
      </w:r>
      <w:r>
        <w:rPr>
          <w:color w:val="1C1731"/>
          <w:spacing w:val="40"/>
        </w:rPr>
        <w:t xml:space="preserve"> </w:t>
      </w:r>
      <w:r>
        <w:rPr>
          <w:color w:val="1C1731"/>
        </w:rPr>
        <w:t>purchasing</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was</w:t>
      </w:r>
      <w:r>
        <w:rPr>
          <w:color w:val="1C1731"/>
          <w:spacing w:val="40"/>
        </w:rPr>
        <w:t xml:space="preserve"> </w:t>
      </w:r>
      <w:r>
        <w:rPr>
          <w:color w:val="1C1731"/>
        </w:rPr>
        <w:t>a</w:t>
      </w:r>
      <w:r>
        <w:rPr>
          <w:color w:val="1C1731"/>
          <w:spacing w:val="40"/>
        </w:rPr>
        <w:t xml:space="preserve"> </w:t>
      </w:r>
      <w:r>
        <w:rPr>
          <w:color w:val="1C1731"/>
        </w:rPr>
        <w:t>shortcut</w:t>
      </w:r>
      <w:r>
        <w:rPr>
          <w:color w:val="1C1731"/>
          <w:spacing w:val="40"/>
        </w:rPr>
        <w:t xml:space="preserve"> </w:t>
      </w:r>
      <w:r>
        <w:rPr>
          <w:color w:val="1C1731"/>
        </w:rPr>
        <w:t>that</w:t>
      </w:r>
      <w:r>
        <w:rPr>
          <w:color w:val="1C1731"/>
          <w:spacing w:val="40"/>
        </w:rPr>
        <w:t xml:space="preserve"> </w:t>
      </w:r>
      <w:r>
        <w:rPr>
          <w:color w:val="1C1731"/>
        </w:rPr>
        <w:t>talked</w:t>
      </w:r>
      <w:r>
        <w:rPr>
          <w:color w:val="1C1731"/>
          <w:spacing w:val="40"/>
        </w:rPr>
        <w:t xml:space="preserve"> </w:t>
      </w:r>
      <w:r>
        <w:rPr>
          <w:color w:val="1C1731"/>
        </w:rPr>
        <w:t>more</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gamer’s</w:t>
      </w:r>
      <w:r>
        <w:rPr>
          <w:color w:val="1C1731"/>
          <w:spacing w:val="40"/>
        </w:rPr>
        <w:t xml:space="preserve"> </w:t>
      </w:r>
      <w:r>
        <w:rPr>
          <w:color w:val="1C1731"/>
        </w:rPr>
        <w:t>lack</w:t>
      </w:r>
      <w:r>
        <w:rPr>
          <w:color w:val="1C1731"/>
          <w:spacing w:val="40"/>
        </w:rPr>
        <w:t xml:space="preserve"> </w:t>
      </w:r>
      <w:r>
        <w:rPr>
          <w:color w:val="1C1731"/>
        </w:rPr>
        <w:t>of</w:t>
      </w:r>
    </w:p>
    <w:p w14:paraId="78B3B76E" w14:textId="77777777" w:rsidR="005B1E76" w:rsidRDefault="00EC16DA">
      <w:pPr>
        <w:pStyle w:val="BodyText"/>
        <w:spacing w:line="229" w:lineRule="exact"/>
        <w:ind w:left="507"/>
      </w:pPr>
      <w:r>
        <w:rPr>
          <w:color w:val="1C1731"/>
        </w:rPr>
        <w:t>skills.</w:t>
      </w:r>
      <w:r>
        <w:rPr>
          <w:color w:val="1C1731"/>
          <w:spacing w:val="76"/>
          <w:w w:val="150"/>
        </w:rPr>
        <w:t xml:space="preserve"> </w:t>
      </w:r>
      <w:r>
        <w:rPr>
          <w:color w:val="1C1731"/>
        </w:rPr>
        <w:t>They</w:t>
      </w:r>
      <w:r>
        <w:rPr>
          <w:color w:val="1C1731"/>
          <w:spacing w:val="30"/>
        </w:rPr>
        <w:t xml:space="preserve"> </w:t>
      </w:r>
      <w:r>
        <w:rPr>
          <w:color w:val="1C1731"/>
          <w:spacing w:val="-2"/>
        </w:rPr>
        <w:t>noted:</w:t>
      </w:r>
    </w:p>
    <w:p w14:paraId="2190E39C" w14:textId="77777777" w:rsidR="005B1E76" w:rsidRDefault="005B1E76">
      <w:pPr>
        <w:pStyle w:val="BodyText"/>
        <w:spacing w:before="11"/>
        <w:rPr>
          <w:sz w:val="19"/>
        </w:rPr>
      </w:pPr>
    </w:p>
    <w:p w14:paraId="4E7899D5" w14:textId="77777777" w:rsidR="005B1E76" w:rsidRDefault="00EC16DA">
      <w:pPr>
        <w:pStyle w:val="BodyText"/>
        <w:tabs>
          <w:tab w:val="left" w:pos="1130"/>
        </w:tabs>
        <w:spacing w:line="278" w:lineRule="auto"/>
        <w:ind w:left="1130" w:right="741" w:hanging="341"/>
      </w:pPr>
      <w:r>
        <w:rPr>
          <w:rFonts w:ascii="Myriad Pro" w:hAnsi="Myriad Pro"/>
          <w:color w:val="1C1731"/>
          <w:spacing w:val="-10"/>
        </w:rPr>
        <w:t>»</w:t>
      </w:r>
      <w:r>
        <w:rPr>
          <w:rFonts w:ascii="Myriad Pro" w:hAnsi="Myriad Pro"/>
          <w:color w:val="1C1731"/>
        </w:rPr>
        <w:tab/>
      </w:r>
      <w:r>
        <w:rPr>
          <w:color w:val="1C1731"/>
        </w:rPr>
        <w:t>It’s</w:t>
      </w:r>
      <w:r>
        <w:rPr>
          <w:color w:val="1C1731"/>
          <w:spacing w:val="30"/>
        </w:rPr>
        <w:t xml:space="preserve"> </w:t>
      </w:r>
      <w:r>
        <w:rPr>
          <w:color w:val="1C1731"/>
        </w:rPr>
        <w:t>also</w:t>
      </w:r>
      <w:r>
        <w:rPr>
          <w:color w:val="1C1731"/>
          <w:spacing w:val="30"/>
        </w:rPr>
        <w:t xml:space="preserve"> </w:t>
      </w:r>
      <w:r>
        <w:rPr>
          <w:color w:val="1C1731"/>
        </w:rPr>
        <w:t>a</w:t>
      </w:r>
      <w:r>
        <w:rPr>
          <w:color w:val="1C1731"/>
          <w:spacing w:val="30"/>
        </w:rPr>
        <w:t xml:space="preserve"> </w:t>
      </w:r>
      <w:r>
        <w:rPr>
          <w:color w:val="1C1731"/>
        </w:rPr>
        <w:t>“respect”</w:t>
      </w:r>
      <w:r>
        <w:rPr>
          <w:color w:val="1C1731"/>
          <w:spacing w:val="30"/>
        </w:rPr>
        <w:t xml:space="preserve"> </w:t>
      </w:r>
      <w:r>
        <w:rPr>
          <w:color w:val="1C1731"/>
        </w:rPr>
        <w:t>thing</w:t>
      </w:r>
      <w:r>
        <w:rPr>
          <w:color w:val="1C1731"/>
          <w:spacing w:val="30"/>
        </w:rPr>
        <w:t xml:space="preserve"> </w:t>
      </w:r>
      <w:r>
        <w:rPr>
          <w:color w:val="1C1731"/>
        </w:rPr>
        <w:t>if</w:t>
      </w:r>
      <w:r>
        <w:rPr>
          <w:color w:val="1C1731"/>
          <w:spacing w:val="30"/>
        </w:rPr>
        <w:t xml:space="preserve"> </w:t>
      </w:r>
      <w:r>
        <w:rPr>
          <w:color w:val="1C1731"/>
        </w:rPr>
        <w:t>you</w:t>
      </w:r>
      <w:r>
        <w:rPr>
          <w:color w:val="1C1731"/>
          <w:spacing w:val="30"/>
        </w:rPr>
        <w:t xml:space="preserve"> </w:t>
      </w:r>
      <w:r>
        <w:rPr>
          <w:color w:val="1C1731"/>
        </w:rPr>
        <w:t>have</w:t>
      </w:r>
      <w:r>
        <w:rPr>
          <w:color w:val="1C1731"/>
          <w:spacing w:val="30"/>
        </w:rPr>
        <w:t xml:space="preserve"> </w:t>
      </w:r>
      <w:r>
        <w:rPr>
          <w:color w:val="1C1731"/>
        </w:rPr>
        <w:t>to</w:t>
      </w:r>
      <w:r>
        <w:rPr>
          <w:color w:val="1C1731"/>
          <w:spacing w:val="30"/>
        </w:rPr>
        <w:t xml:space="preserve"> </w:t>
      </w:r>
      <w:r>
        <w:rPr>
          <w:color w:val="1C1731"/>
        </w:rPr>
        <w:t>buy</w:t>
      </w:r>
      <w:r>
        <w:rPr>
          <w:color w:val="1C1731"/>
          <w:spacing w:val="30"/>
        </w:rPr>
        <w:t xml:space="preserve"> </w:t>
      </w:r>
      <w:r>
        <w:rPr>
          <w:color w:val="1C1731"/>
        </w:rPr>
        <w:t>something</w:t>
      </w:r>
      <w:r>
        <w:rPr>
          <w:color w:val="1C1731"/>
          <w:spacing w:val="30"/>
        </w:rPr>
        <w:t xml:space="preserve"> </w:t>
      </w:r>
      <w:r>
        <w:rPr>
          <w:color w:val="1C1731"/>
        </w:rPr>
        <w:t>to</w:t>
      </w:r>
      <w:r>
        <w:rPr>
          <w:color w:val="1C1731"/>
          <w:spacing w:val="30"/>
        </w:rPr>
        <w:t xml:space="preserve"> </w:t>
      </w:r>
      <w:r>
        <w:rPr>
          <w:color w:val="1C1731"/>
        </w:rPr>
        <w:t>give</w:t>
      </w:r>
      <w:r>
        <w:rPr>
          <w:color w:val="1C1731"/>
          <w:spacing w:val="30"/>
        </w:rPr>
        <w:t xml:space="preserve"> </w:t>
      </w:r>
      <w:r>
        <w:rPr>
          <w:color w:val="1C1731"/>
        </w:rPr>
        <w:t>you</w:t>
      </w:r>
      <w:r>
        <w:rPr>
          <w:color w:val="1C1731"/>
          <w:spacing w:val="30"/>
        </w:rPr>
        <w:t xml:space="preserve"> </w:t>
      </w:r>
      <w:r>
        <w:rPr>
          <w:color w:val="1C1731"/>
        </w:rPr>
        <w:t>an</w:t>
      </w:r>
      <w:r>
        <w:rPr>
          <w:color w:val="1C1731"/>
          <w:spacing w:val="30"/>
        </w:rPr>
        <w:t xml:space="preserve"> </w:t>
      </w:r>
      <w:r>
        <w:rPr>
          <w:color w:val="1C1731"/>
        </w:rPr>
        <w:t>advantage,</w:t>
      </w:r>
      <w:r>
        <w:rPr>
          <w:color w:val="1C1731"/>
          <w:spacing w:val="30"/>
        </w:rPr>
        <w:t xml:space="preserve"> </w:t>
      </w:r>
      <w:r>
        <w:rPr>
          <w:color w:val="1C1731"/>
        </w:rPr>
        <w:t>then</w:t>
      </w:r>
      <w:r>
        <w:rPr>
          <w:color w:val="1C1731"/>
          <w:spacing w:val="30"/>
        </w:rPr>
        <w:t xml:space="preserve"> </w:t>
      </w:r>
      <w:r>
        <w:rPr>
          <w:color w:val="1C1731"/>
        </w:rPr>
        <w:t>you’re</w:t>
      </w:r>
      <w:r>
        <w:rPr>
          <w:color w:val="1C1731"/>
          <w:spacing w:val="30"/>
        </w:rPr>
        <w:t xml:space="preserve"> </w:t>
      </w:r>
      <w:r>
        <w:rPr>
          <w:color w:val="1C1731"/>
        </w:rPr>
        <w:t>not that</w:t>
      </w:r>
      <w:r>
        <w:rPr>
          <w:color w:val="1C1731"/>
          <w:spacing w:val="40"/>
        </w:rPr>
        <w:t xml:space="preserve"> </w:t>
      </w:r>
      <w:r>
        <w:rPr>
          <w:color w:val="1C1731"/>
        </w:rPr>
        <w:t>good.</w:t>
      </w:r>
      <w:r>
        <w:rPr>
          <w:color w:val="1C1731"/>
          <w:spacing w:val="40"/>
        </w:rPr>
        <w:t xml:space="preserve"> </w:t>
      </w:r>
      <w:r>
        <w:rPr>
          <w:color w:val="1C1731"/>
        </w:rPr>
        <w:t>It</w:t>
      </w:r>
      <w:r>
        <w:rPr>
          <w:color w:val="1C1731"/>
          <w:spacing w:val="40"/>
        </w:rPr>
        <w:t xml:space="preserve"> </w:t>
      </w:r>
      <w:r>
        <w:rPr>
          <w:color w:val="1C1731"/>
        </w:rPr>
        <w:t>should</w:t>
      </w:r>
      <w:r>
        <w:rPr>
          <w:color w:val="1C1731"/>
          <w:spacing w:val="40"/>
        </w:rPr>
        <w:t xml:space="preserve"> </w:t>
      </w:r>
      <w:r>
        <w:rPr>
          <w:color w:val="1C1731"/>
        </w:rPr>
        <w:t>be</w:t>
      </w:r>
      <w:r>
        <w:rPr>
          <w:color w:val="1C1731"/>
          <w:spacing w:val="40"/>
        </w:rPr>
        <w:t xml:space="preserve"> </w:t>
      </w:r>
      <w:r>
        <w:rPr>
          <w:color w:val="1C1731"/>
        </w:rPr>
        <w:t>about</w:t>
      </w:r>
      <w:r>
        <w:rPr>
          <w:color w:val="1C1731"/>
          <w:spacing w:val="40"/>
        </w:rPr>
        <w:t xml:space="preserve"> </w:t>
      </w:r>
      <w:r>
        <w:rPr>
          <w:color w:val="1C1731"/>
        </w:rPr>
        <w:t>skill</w:t>
      </w:r>
      <w:r>
        <w:rPr>
          <w:color w:val="1C1731"/>
          <w:spacing w:val="40"/>
        </w:rPr>
        <w:t xml:space="preserve"> </w:t>
      </w:r>
      <w:r>
        <w:rPr>
          <w:color w:val="1C1731"/>
        </w:rPr>
        <w:t>(Auckland</w:t>
      </w:r>
      <w:r>
        <w:rPr>
          <w:color w:val="1C1731"/>
          <w:spacing w:val="40"/>
        </w:rPr>
        <w:t xml:space="preserve"> </w:t>
      </w:r>
      <w:r>
        <w:rPr>
          <w:color w:val="1C1731"/>
        </w:rPr>
        <w:t>FG</w:t>
      </w:r>
      <w:r>
        <w:rPr>
          <w:color w:val="1C1731"/>
          <w:spacing w:val="40"/>
        </w:rPr>
        <w:t xml:space="preserve"> </w:t>
      </w:r>
      <w:r>
        <w:rPr>
          <w:color w:val="1C1731"/>
        </w:rPr>
        <w:t>2).</w:t>
      </w:r>
    </w:p>
    <w:p w14:paraId="03B26922" w14:textId="77777777" w:rsidR="005B1E76" w:rsidRDefault="00EC16DA">
      <w:pPr>
        <w:pStyle w:val="BodyText"/>
        <w:tabs>
          <w:tab w:val="left" w:pos="1130"/>
        </w:tabs>
        <w:spacing w:before="183" w:line="278" w:lineRule="auto"/>
        <w:ind w:left="1130" w:right="1038" w:hanging="341"/>
      </w:pPr>
      <w:r>
        <w:rPr>
          <w:rFonts w:ascii="Myriad Pro" w:hAnsi="Myriad Pro"/>
          <w:color w:val="1C1731"/>
          <w:spacing w:val="-10"/>
        </w:rPr>
        <w:t>»</w:t>
      </w:r>
      <w:r>
        <w:rPr>
          <w:rFonts w:ascii="Myriad Pro" w:hAnsi="Myriad Pro"/>
          <w:color w:val="1C1731"/>
        </w:rPr>
        <w:tab/>
      </w:r>
      <w:r>
        <w:rPr>
          <w:color w:val="1C1731"/>
        </w:rPr>
        <w:t>I’ve</w:t>
      </w:r>
      <w:r>
        <w:rPr>
          <w:color w:val="1C1731"/>
          <w:spacing w:val="24"/>
        </w:rPr>
        <w:t xml:space="preserve"> </w:t>
      </w:r>
      <w:r>
        <w:rPr>
          <w:color w:val="1C1731"/>
        </w:rPr>
        <w:t>never</w:t>
      </w:r>
      <w:r>
        <w:rPr>
          <w:color w:val="1C1731"/>
          <w:spacing w:val="24"/>
        </w:rPr>
        <w:t xml:space="preserve"> </w:t>
      </w:r>
      <w:r>
        <w:rPr>
          <w:color w:val="1C1731"/>
        </w:rPr>
        <w:t>spent</w:t>
      </w:r>
      <w:r>
        <w:rPr>
          <w:color w:val="1C1731"/>
          <w:spacing w:val="24"/>
        </w:rPr>
        <w:t xml:space="preserve"> </w:t>
      </w:r>
      <w:r>
        <w:rPr>
          <w:color w:val="1C1731"/>
        </w:rPr>
        <w:t>on</w:t>
      </w:r>
      <w:r>
        <w:rPr>
          <w:color w:val="1C1731"/>
          <w:spacing w:val="24"/>
        </w:rPr>
        <w:t xml:space="preserve"> </w:t>
      </w:r>
      <w:r>
        <w:rPr>
          <w:color w:val="1C1731"/>
        </w:rPr>
        <w:t>a</w:t>
      </w:r>
      <w:r>
        <w:rPr>
          <w:color w:val="1C1731"/>
          <w:spacing w:val="24"/>
        </w:rPr>
        <w:t xml:space="preserve"> </w:t>
      </w:r>
      <w:r>
        <w:rPr>
          <w:color w:val="1C1731"/>
        </w:rPr>
        <w:t>loot</w:t>
      </w:r>
      <w:r>
        <w:rPr>
          <w:color w:val="1C1731"/>
          <w:spacing w:val="24"/>
        </w:rPr>
        <w:t xml:space="preserve"> </w:t>
      </w:r>
      <w:r>
        <w:rPr>
          <w:color w:val="1C1731"/>
        </w:rPr>
        <w:t>box,</w:t>
      </w:r>
      <w:r>
        <w:rPr>
          <w:color w:val="1C1731"/>
          <w:spacing w:val="24"/>
        </w:rPr>
        <w:t xml:space="preserve"> </w:t>
      </w:r>
      <w:r>
        <w:rPr>
          <w:color w:val="1C1731"/>
        </w:rPr>
        <w:t>and</w:t>
      </w:r>
      <w:r>
        <w:rPr>
          <w:color w:val="1C1731"/>
          <w:spacing w:val="24"/>
        </w:rPr>
        <w:t xml:space="preserve"> </w:t>
      </w:r>
      <w:r>
        <w:rPr>
          <w:color w:val="1C1731"/>
        </w:rPr>
        <w:t>others</w:t>
      </w:r>
      <w:r>
        <w:rPr>
          <w:color w:val="1C1731"/>
          <w:spacing w:val="24"/>
        </w:rPr>
        <w:t xml:space="preserve"> </w:t>
      </w:r>
      <w:r>
        <w:rPr>
          <w:color w:val="1C1731"/>
        </w:rPr>
        <w:t>who</w:t>
      </w:r>
      <w:r>
        <w:rPr>
          <w:color w:val="1C1731"/>
          <w:spacing w:val="24"/>
        </w:rPr>
        <w:t xml:space="preserve"> </w:t>
      </w:r>
      <w:r>
        <w:rPr>
          <w:color w:val="1C1731"/>
        </w:rPr>
        <w:t>I</w:t>
      </w:r>
      <w:r>
        <w:rPr>
          <w:color w:val="1C1731"/>
          <w:spacing w:val="24"/>
        </w:rPr>
        <w:t xml:space="preserve"> </w:t>
      </w:r>
      <w:r>
        <w:rPr>
          <w:color w:val="1C1731"/>
        </w:rPr>
        <w:t>play</w:t>
      </w:r>
      <w:r>
        <w:rPr>
          <w:color w:val="1C1731"/>
          <w:spacing w:val="24"/>
        </w:rPr>
        <w:t xml:space="preserve"> </w:t>
      </w:r>
      <w:r>
        <w:rPr>
          <w:color w:val="1C1731"/>
        </w:rPr>
        <w:t>with</w:t>
      </w:r>
      <w:r>
        <w:rPr>
          <w:color w:val="1C1731"/>
          <w:spacing w:val="24"/>
        </w:rPr>
        <w:t xml:space="preserve"> </w:t>
      </w:r>
      <w:r>
        <w:rPr>
          <w:color w:val="1C1731"/>
        </w:rPr>
        <w:t>don’t</w:t>
      </w:r>
      <w:r>
        <w:rPr>
          <w:color w:val="1C1731"/>
          <w:spacing w:val="24"/>
        </w:rPr>
        <w:t xml:space="preserve"> </w:t>
      </w:r>
      <w:r>
        <w:rPr>
          <w:color w:val="1C1731"/>
        </w:rPr>
        <w:t>because</w:t>
      </w:r>
      <w:r>
        <w:rPr>
          <w:color w:val="1C1731"/>
          <w:spacing w:val="24"/>
        </w:rPr>
        <w:t xml:space="preserve"> </w:t>
      </w:r>
      <w:r>
        <w:rPr>
          <w:color w:val="1C1731"/>
        </w:rPr>
        <w:t>if</w:t>
      </w:r>
      <w:r>
        <w:rPr>
          <w:color w:val="1C1731"/>
          <w:spacing w:val="24"/>
        </w:rPr>
        <w:t xml:space="preserve"> </w:t>
      </w:r>
      <w:r>
        <w:rPr>
          <w:color w:val="1C1731"/>
        </w:rPr>
        <w:t>any</w:t>
      </w:r>
      <w:r>
        <w:rPr>
          <w:color w:val="1C1731"/>
          <w:spacing w:val="24"/>
        </w:rPr>
        <w:t xml:space="preserve"> </w:t>
      </w:r>
      <w:r>
        <w:rPr>
          <w:color w:val="1C1731"/>
        </w:rPr>
        <w:t>of</w:t>
      </w:r>
      <w:r>
        <w:rPr>
          <w:color w:val="1C1731"/>
          <w:spacing w:val="24"/>
        </w:rPr>
        <w:t xml:space="preserve"> </w:t>
      </w:r>
      <w:r>
        <w:rPr>
          <w:color w:val="1C1731"/>
        </w:rPr>
        <w:t>us</w:t>
      </w:r>
      <w:r>
        <w:rPr>
          <w:color w:val="1C1731"/>
          <w:spacing w:val="24"/>
        </w:rPr>
        <w:t xml:space="preserve"> </w:t>
      </w:r>
      <w:r>
        <w:rPr>
          <w:color w:val="1C1731"/>
        </w:rPr>
        <w:t>do</w:t>
      </w:r>
      <w:r>
        <w:rPr>
          <w:color w:val="1C1731"/>
          <w:spacing w:val="24"/>
        </w:rPr>
        <w:t xml:space="preserve"> </w:t>
      </w:r>
      <w:r>
        <w:rPr>
          <w:color w:val="1C1731"/>
        </w:rPr>
        <w:t>it’s</w:t>
      </w:r>
      <w:r>
        <w:rPr>
          <w:color w:val="1C1731"/>
          <w:spacing w:val="24"/>
        </w:rPr>
        <w:t xml:space="preserve"> </w:t>
      </w:r>
      <w:r>
        <w:rPr>
          <w:color w:val="1C1731"/>
        </w:rPr>
        <w:t>like you</w:t>
      </w:r>
      <w:r>
        <w:rPr>
          <w:color w:val="1C1731"/>
          <w:spacing w:val="40"/>
        </w:rPr>
        <w:t xml:space="preserve"> </w:t>
      </w:r>
      <w:r>
        <w:rPr>
          <w:color w:val="1C1731"/>
        </w:rPr>
        <w:t>cheated,</w:t>
      </w:r>
      <w:r>
        <w:rPr>
          <w:color w:val="1C1731"/>
          <w:spacing w:val="40"/>
        </w:rPr>
        <w:t xml:space="preserve"> </w:t>
      </w:r>
      <w:r>
        <w:rPr>
          <w:color w:val="1C1731"/>
        </w:rPr>
        <w:t>you</w:t>
      </w:r>
      <w:r>
        <w:rPr>
          <w:color w:val="1C1731"/>
          <w:spacing w:val="40"/>
        </w:rPr>
        <w:t xml:space="preserve"> </w:t>
      </w:r>
      <w:r>
        <w:rPr>
          <w:color w:val="1C1731"/>
        </w:rPr>
        <w:t>took</w:t>
      </w:r>
      <w:r>
        <w:rPr>
          <w:color w:val="1C1731"/>
          <w:spacing w:val="40"/>
        </w:rPr>
        <w:t xml:space="preserve"> </w:t>
      </w:r>
      <w:r>
        <w:rPr>
          <w:color w:val="1C1731"/>
        </w:rPr>
        <w:t>the</w:t>
      </w:r>
      <w:r>
        <w:rPr>
          <w:color w:val="1C1731"/>
          <w:spacing w:val="40"/>
        </w:rPr>
        <w:t xml:space="preserve"> </w:t>
      </w:r>
      <w:r>
        <w:rPr>
          <w:color w:val="1C1731"/>
        </w:rPr>
        <w:t>shortcut</w:t>
      </w:r>
      <w:r>
        <w:rPr>
          <w:color w:val="1C1731"/>
          <w:spacing w:val="40"/>
        </w:rPr>
        <w:t xml:space="preserve"> </w:t>
      </w:r>
      <w:r>
        <w:rPr>
          <w:color w:val="1C1731"/>
        </w:rPr>
        <w:t>(Levin).</w:t>
      </w:r>
    </w:p>
    <w:p w14:paraId="6E77EE47" w14:textId="77777777" w:rsidR="005B1E76" w:rsidRDefault="00EC16DA">
      <w:pPr>
        <w:pStyle w:val="BodyText"/>
        <w:tabs>
          <w:tab w:val="left" w:pos="1130"/>
        </w:tabs>
        <w:spacing w:before="183" w:line="278" w:lineRule="auto"/>
        <w:ind w:left="1130" w:right="1008" w:hanging="341"/>
      </w:pPr>
      <w:r>
        <w:rPr>
          <w:rFonts w:ascii="Myriad Pro" w:hAnsi="Myriad Pro"/>
          <w:color w:val="1C1731"/>
          <w:spacing w:val="-10"/>
        </w:rPr>
        <w:t>»</w:t>
      </w:r>
      <w:r>
        <w:rPr>
          <w:rFonts w:ascii="Myriad Pro" w:hAnsi="Myriad Pro"/>
          <w:color w:val="1C1731"/>
        </w:rPr>
        <w:tab/>
      </w:r>
      <w:r>
        <w:rPr>
          <w:color w:val="1C1731"/>
        </w:rPr>
        <w:t>The</w:t>
      </w:r>
      <w:r>
        <w:rPr>
          <w:color w:val="1C1731"/>
          <w:spacing w:val="31"/>
        </w:rPr>
        <w:t xml:space="preserve"> </w:t>
      </w:r>
      <w:r>
        <w:rPr>
          <w:color w:val="1C1731"/>
        </w:rPr>
        <w:t>maximum</w:t>
      </w:r>
      <w:r>
        <w:rPr>
          <w:color w:val="1C1731"/>
          <w:spacing w:val="31"/>
        </w:rPr>
        <w:t xml:space="preserve"> </w:t>
      </w:r>
      <w:r>
        <w:rPr>
          <w:color w:val="1C1731"/>
        </w:rPr>
        <w:t>I’d</w:t>
      </w:r>
      <w:r>
        <w:rPr>
          <w:color w:val="1C1731"/>
          <w:spacing w:val="31"/>
        </w:rPr>
        <w:t xml:space="preserve"> </w:t>
      </w:r>
      <w:r>
        <w:rPr>
          <w:color w:val="1C1731"/>
        </w:rPr>
        <w:t>spend</w:t>
      </w:r>
      <w:r>
        <w:rPr>
          <w:color w:val="1C1731"/>
          <w:spacing w:val="31"/>
        </w:rPr>
        <w:t xml:space="preserve"> </w:t>
      </w:r>
      <w:r>
        <w:rPr>
          <w:color w:val="1C1731"/>
        </w:rPr>
        <w:t>would</w:t>
      </w:r>
      <w:r>
        <w:rPr>
          <w:color w:val="1C1731"/>
          <w:spacing w:val="31"/>
        </w:rPr>
        <w:t xml:space="preserve"> </w:t>
      </w:r>
      <w:r>
        <w:rPr>
          <w:color w:val="1C1731"/>
        </w:rPr>
        <w:t>be</w:t>
      </w:r>
      <w:r>
        <w:rPr>
          <w:color w:val="1C1731"/>
          <w:spacing w:val="31"/>
        </w:rPr>
        <w:t xml:space="preserve"> </w:t>
      </w:r>
      <w:r>
        <w:rPr>
          <w:color w:val="1C1731"/>
        </w:rPr>
        <w:t>$50,</w:t>
      </w:r>
      <w:r>
        <w:rPr>
          <w:color w:val="1C1731"/>
          <w:spacing w:val="31"/>
        </w:rPr>
        <w:t xml:space="preserve"> </w:t>
      </w:r>
      <w:r>
        <w:rPr>
          <w:color w:val="1C1731"/>
        </w:rPr>
        <w:t>but</w:t>
      </w:r>
      <w:r>
        <w:rPr>
          <w:color w:val="1C1731"/>
          <w:spacing w:val="31"/>
        </w:rPr>
        <w:t xml:space="preserve"> </w:t>
      </w:r>
      <w:r>
        <w:rPr>
          <w:color w:val="1C1731"/>
        </w:rPr>
        <w:t>that’s</w:t>
      </w:r>
      <w:r>
        <w:rPr>
          <w:color w:val="1C1731"/>
          <w:spacing w:val="31"/>
        </w:rPr>
        <w:t xml:space="preserve"> </w:t>
      </w:r>
      <w:r>
        <w:rPr>
          <w:color w:val="1C1731"/>
        </w:rPr>
        <w:t>it,</w:t>
      </w:r>
      <w:r>
        <w:rPr>
          <w:color w:val="1C1731"/>
          <w:spacing w:val="31"/>
        </w:rPr>
        <w:t xml:space="preserve"> </w:t>
      </w:r>
      <w:r>
        <w:rPr>
          <w:color w:val="1C1731"/>
        </w:rPr>
        <w:t>and</w:t>
      </w:r>
      <w:r>
        <w:rPr>
          <w:color w:val="1C1731"/>
          <w:spacing w:val="31"/>
        </w:rPr>
        <w:t xml:space="preserve"> </w:t>
      </w:r>
      <w:r>
        <w:rPr>
          <w:color w:val="1C1731"/>
        </w:rPr>
        <w:t>that’s</w:t>
      </w:r>
      <w:r>
        <w:rPr>
          <w:color w:val="1C1731"/>
          <w:spacing w:val="31"/>
        </w:rPr>
        <w:t xml:space="preserve"> </w:t>
      </w:r>
      <w:r>
        <w:rPr>
          <w:color w:val="1C1731"/>
        </w:rPr>
        <w:t>for</w:t>
      </w:r>
      <w:r>
        <w:rPr>
          <w:color w:val="1C1731"/>
          <w:spacing w:val="31"/>
        </w:rPr>
        <w:t xml:space="preserve"> </w:t>
      </w:r>
      <w:r>
        <w:rPr>
          <w:color w:val="1C1731"/>
        </w:rPr>
        <w:t>battle</w:t>
      </w:r>
      <w:r>
        <w:rPr>
          <w:color w:val="1C1731"/>
          <w:spacing w:val="31"/>
        </w:rPr>
        <w:t xml:space="preserve"> </w:t>
      </w:r>
      <w:r>
        <w:rPr>
          <w:color w:val="1C1731"/>
        </w:rPr>
        <w:t>passes</w:t>
      </w:r>
      <w:r>
        <w:rPr>
          <w:color w:val="1C1731"/>
          <w:spacing w:val="31"/>
        </w:rPr>
        <w:t xml:space="preserve"> </w:t>
      </w:r>
      <w:r>
        <w:rPr>
          <w:color w:val="1C1731"/>
        </w:rPr>
        <w:t>new</w:t>
      </w:r>
      <w:r>
        <w:rPr>
          <w:color w:val="1C1731"/>
          <w:spacing w:val="31"/>
        </w:rPr>
        <w:t xml:space="preserve"> </w:t>
      </w:r>
      <w:r>
        <w:rPr>
          <w:color w:val="1C1731"/>
        </w:rPr>
        <w:t>levels</w:t>
      </w:r>
      <w:r>
        <w:rPr>
          <w:color w:val="1C1731"/>
          <w:spacing w:val="31"/>
        </w:rPr>
        <w:t xml:space="preserve"> </w:t>
      </w:r>
      <w:r>
        <w:rPr>
          <w:color w:val="1C1731"/>
        </w:rPr>
        <w:t>but not</w:t>
      </w:r>
      <w:r>
        <w:rPr>
          <w:color w:val="1C1731"/>
          <w:spacing w:val="40"/>
        </w:rPr>
        <w:t xml:space="preserve"> </w:t>
      </w:r>
      <w:r>
        <w:rPr>
          <w:color w:val="1C1731"/>
        </w:rPr>
        <w:t>for</w:t>
      </w:r>
      <w:r>
        <w:rPr>
          <w:color w:val="1C1731"/>
          <w:spacing w:val="40"/>
        </w:rPr>
        <w:t xml:space="preserve"> </w:t>
      </w:r>
      <w:r>
        <w:rPr>
          <w:color w:val="1C1731"/>
        </w:rPr>
        <w:t>boxes</w:t>
      </w:r>
      <w:r>
        <w:rPr>
          <w:color w:val="1C1731"/>
          <w:spacing w:val="40"/>
        </w:rPr>
        <w:t xml:space="preserve"> </w:t>
      </w:r>
      <w:r>
        <w:rPr>
          <w:color w:val="1C1731"/>
        </w:rPr>
        <w:t>because</w:t>
      </w:r>
      <w:r>
        <w:rPr>
          <w:color w:val="1C1731"/>
          <w:spacing w:val="40"/>
        </w:rPr>
        <w:t xml:space="preserve"> </w:t>
      </w:r>
      <w:r>
        <w:rPr>
          <w:color w:val="1C1731"/>
        </w:rPr>
        <w:t>that</w:t>
      </w:r>
      <w:r>
        <w:rPr>
          <w:color w:val="1C1731"/>
          <w:spacing w:val="40"/>
        </w:rPr>
        <w:t xml:space="preserve"> </w:t>
      </w:r>
      <w:r>
        <w:rPr>
          <w:color w:val="1C1731"/>
        </w:rPr>
        <w:t>would</w:t>
      </w:r>
      <w:r>
        <w:rPr>
          <w:color w:val="1C1731"/>
          <w:spacing w:val="40"/>
        </w:rPr>
        <w:t xml:space="preserve"> </w:t>
      </w:r>
      <w:r>
        <w:rPr>
          <w:color w:val="1C1731"/>
        </w:rPr>
        <w:t>be</w:t>
      </w:r>
      <w:r>
        <w:rPr>
          <w:color w:val="1C1731"/>
          <w:spacing w:val="40"/>
        </w:rPr>
        <w:t xml:space="preserve"> </w:t>
      </w:r>
      <w:r>
        <w:rPr>
          <w:color w:val="1C1731"/>
        </w:rPr>
        <w:t>cheating</w:t>
      </w:r>
      <w:r>
        <w:rPr>
          <w:color w:val="1C1731"/>
          <w:spacing w:val="40"/>
        </w:rPr>
        <w:t xml:space="preserve"> </w:t>
      </w:r>
      <w:r>
        <w:rPr>
          <w:color w:val="1C1731"/>
        </w:rPr>
        <w:t>(Dunedin)</w:t>
      </w:r>
    </w:p>
    <w:p w14:paraId="09FD0B17" w14:textId="77777777" w:rsidR="005B1E76" w:rsidRDefault="00EC16DA">
      <w:pPr>
        <w:pStyle w:val="BodyText"/>
        <w:tabs>
          <w:tab w:val="left" w:pos="1130"/>
        </w:tabs>
        <w:spacing w:before="183" w:line="278" w:lineRule="auto"/>
        <w:ind w:left="1130" w:right="1240" w:hanging="341"/>
      </w:pPr>
      <w:r>
        <w:rPr>
          <w:rFonts w:ascii="Myriad Pro" w:hAnsi="Myriad Pro"/>
          <w:color w:val="1C1731"/>
          <w:spacing w:val="-10"/>
        </w:rPr>
        <w:t>»</w:t>
      </w:r>
      <w:r>
        <w:rPr>
          <w:rFonts w:ascii="Myriad Pro" w:hAnsi="Myriad Pro"/>
          <w:color w:val="1C1731"/>
        </w:rPr>
        <w:tab/>
      </w:r>
      <w:r>
        <w:rPr>
          <w:color w:val="1C1731"/>
        </w:rPr>
        <w:t>For</w:t>
      </w:r>
      <w:r>
        <w:rPr>
          <w:color w:val="1C1731"/>
          <w:spacing w:val="25"/>
        </w:rPr>
        <w:t xml:space="preserve"> </w:t>
      </w:r>
      <w:r>
        <w:rPr>
          <w:color w:val="1C1731"/>
        </w:rPr>
        <w:t>gaming,</w:t>
      </w:r>
      <w:r>
        <w:rPr>
          <w:color w:val="1C1731"/>
          <w:spacing w:val="25"/>
        </w:rPr>
        <w:t xml:space="preserve"> </w:t>
      </w:r>
      <w:r>
        <w:rPr>
          <w:color w:val="1C1731"/>
        </w:rPr>
        <w:t>I’d</w:t>
      </w:r>
      <w:r>
        <w:rPr>
          <w:color w:val="1C1731"/>
          <w:spacing w:val="25"/>
        </w:rPr>
        <w:t xml:space="preserve"> </w:t>
      </w:r>
      <w:r>
        <w:rPr>
          <w:color w:val="1C1731"/>
        </w:rPr>
        <w:t>give</w:t>
      </w:r>
      <w:r>
        <w:rPr>
          <w:color w:val="1C1731"/>
          <w:spacing w:val="25"/>
        </w:rPr>
        <w:t xml:space="preserve"> </w:t>
      </w:r>
      <w:r>
        <w:rPr>
          <w:color w:val="1C1731"/>
        </w:rPr>
        <w:t>up</w:t>
      </w:r>
      <w:r>
        <w:rPr>
          <w:color w:val="1C1731"/>
          <w:spacing w:val="25"/>
        </w:rPr>
        <w:t xml:space="preserve"> </w:t>
      </w:r>
      <w:r>
        <w:rPr>
          <w:color w:val="1C1731"/>
        </w:rPr>
        <w:t>time</w:t>
      </w:r>
      <w:r>
        <w:rPr>
          <w:color w:val="1C1731"/>
          <w:spacing w:val="25"/>
        </w:rPr>
        <w:t xml:space="preserve"> </w:t>
      </w:r>
      <w:r>
        <w:rPr>
          <w:color w:val="1C1731"/>
        </w:rPr>
        <w:t>to</w:t>
      </w:r>
      <w:r>
        <w:rPr>
          <w:color w:val="1C1731"/>
          <w:spacing w:val="25"/>
        </w:rPr>
        <w:t xml:space="preserve"> </w:t>
      </w:r>
      <w:r>
        <w:rPr>
          <w:color w:val="1C1731"/>
        </w:rPr>
        <w:t>try</w:t>
      </w:r>
      <w:r>
        <w:rPr>
          <w:color w:val="1C1731"/>
          <w:spacing w:val="25"/>
        </w:rPr>
        <w:t xml:space="preserve"> </w:t>
      </w:r>
      <w:r>
        <w:rPr>
          <w:color w:val="1C1731"/>
        </w:rPr>
        <w:t>to</w:t>
      </w:r>
      <w:r>
        <w:rPr>
          <w:color w:val="1C1731"/>
          <w:spacing w:val="25"/>
        </w:rPr>
        <w:t xml:space="preserve"> </w:t>
      </w:r>
      <w:r>
        <w:rPr>
          <w:color w:val="1C1731"/>
        </w:rPr>
        <w:t>win.</w:t>
      </w:r>
      <w:r>
        <w:rPr>
          <w:color w:val="1C1731"/>
          <w:spacing w:val="80"/>
        </w:rPr>
        <w:t xml:space="preserve"> </w:t>
      </w:r>
      <w:r>
        <w:rPr>
          <w:color w:val="1C1731"/>
        </w:rPr>
        <w:t>I’m</w:t>
      </w:r>
      <w:r>
        <w:rPr>
          <w:color w:val="1C1731"/>
          <w:spacing w:val="25"/>
        </w:rPr>
        <w:t xml:space="preserve"> </w:t>
      </w:r>
      <w:r>
        <w:rPr>
          <w:color w:val="1C1731"/>
        </w:rPr>
        <w:t>down</w:t>
      </w:r>
      <w:r>
        <w:rPr>
          <w:color w:val="1C1731"/>
          <w:spacing w:val="25"/>
        </w:rPr>
        <w:t xml:space="preserve"> </w:t>
      </w:r>
      <w:r>
        <w:rPr>
          <w:color w:val="1C1731"/>
        </w:rPr>
        <w:t>for</w:t>
      </w:r>
      <w:r>
        <w:rPr>
          <w:color w:val="1C1731"/>
          <w:spacing w:val="25"/>
        </w:rPr>
        <w:t xml:space="preserve"> </w:t>
      </w:r>
      <w:r>
        <w:rPr>
          <w:color w:val="1C1731"/>
        </w:rPr>
        <w:t>squeezing</w:t>
      </w:r>
      <w:r>
        <w:rPr>
          <w:color w:val="1C1731"/>
          <w:spacing w:val="25"/>
        </w:rPr>
        <w:t xml:space="preserve"> </w:t>
      </w:r>
      <w:r>
        <w:rPr>
          <w:color w:val="1C1731"/>
        </w:rPr>
        <w:t>in</w:t>
      </w:r>
      <w:r>
        <w:rPr>
          <w:color w:val="1C1731"/>
          <w:spacing w:val="25"/>
        </w:rPr>
        <w:t xml:space="preserve"> </w:t>
      </w:r>
      <w:r>
        <w:rPr>
          <w:color w:val="1C1731"/>
        </w:rPr>
        <w:t>four</w:t>
      </w:r>
      <w:r>
        <w:rPr>
          <w:color w:val="1C1731"/>
          <w:spacing w:val="25"/>
        </w:rPr>
        <w:t xml:space="preserve"> </w:t>
      </w:r>
      <w:r>
        <w:rPr>
          <w:color w:val="1C1731"/>
        </w:rPr>
        <w:t>hours</w:t>
      </w:r>
      <w:r>
        <w:rPr>
          <w:color w:val="1C1731"/>
          <w:spacing w:val="25"/>
        </w:rPr>
        <w:t xml:space="preserve"> </w:t>
      </w:r>
      <w:r>
        <w:rPr>
          <w:color w:val="1C1731"/>
        </w:rPr>
        <w:t>to</w:t>
      </w:r>
      <w:r>
        <w:rPr>
          <w:color w:val="1C1731"/>
          <w:spacing w:val="25"/>
        </w:rPr>
        <w:t xml:space="preserve"> </w:t>
      </w:r>
      <w:r>
        <w:rPr>
          <w:color w:val="1C1731"/>
        </w:rPr>
        <w:t>sleep</w:t>
      </w:r>
      <w:r>
        <w:rPr>
          <w:color w:val="1C1731"/>
          <w:spacing w:val="25"/>
        </w:rPr>
        <w:t xml:space="preserve"> </w:t>
      </w:r>
      <w:r>
        <w:rPr>
          <w:color w:val="1C1731"/>
        </w:rPr>
        <w:t>if</w:t>
      </w:r>
      <w:r>
        <w:rPr>
          <w:color w:val="1C1731"/>
          <w:spacing w:val="25"/>
        </w:rPr>
        <w:t xml:space="preserve"> </w:t>
      </w:r>
      <w:r>
        <w:rPr>
          <w:color w:val="1C1731"/>
        </w:rPr>
        <w:t>it means</w:t>
      </w:r>
      <w:r>
        <w:rPr>
          <w:color w:val="1C1731"/>
          <w:spacing w:val="40"/>
        </w:rPr>
        <w:t xml:space="preserve"> </w:t>
      </w:r>
      <w:r>
        <w:rPr>
          <w:color w:val="1C1731"/>
        </w:rPr>
        <w:t>winning</w:t>
      </w:r>
      <w:r>
        <w:rPr>
          <w:color w:val="1C1731"/>
          <w:spacing w:val="40"/>
        </w:rPr>
        <w:t xml:space="preserve"> </w:t>
      </w:r>
      <w:r>
        <w:rPr>
          <w:color w:val="1C1731"/>
        </w:rPr>
        <w:t>and</w:t>
      </w:r>
      <w:r>
        <w:rPr>
          <w:color w:val="1C1731"/>
          <w:spacing w:val="40"/>
        </w:rPr>
        <w:t xml:space="preserve"> </w:t>
      </w:r>
      <w:r>
        <w:rPr>
          <w:color w:val="1C1731"/>
        </w:rPr>
        <w:t>earning</w:t>
      </w:r>
      <w:r>
        <w:rPr>
          <w:color w:val="1C1731"/>
          <w:spacing w:val="40"/>
        </w:rPr>
        <w:t xml:space="preserve"> </w:t>
      </w:r>
      <w:r>
        <w:rPr>
          <w:color w:val="1C1731"/>
        </w:rPr>
        <w:t>stuff,</w:t>
      </w:r>
      <w:r>
        <w:rPr>
          <w:color w:val="1C1731"/>
          <w:spacing w:val="40"/>
        </w:rPr>
        <w:t xml:space="preserve"> </w:t>
      </w:r>
      <w:r>
        <w:rPr>
          <w:color w:val="1C1731"/>
        </w:rPr>
        <w:t>but</w:t>
      </w:r>
      <w:r>
        <w:rPr>
          <w:color w:val="1C1731"/>
          <w:spacing w:val="40"/>
        </w:rPr>
        <w:t xml:space="preserve"> </w:t>
      </w:r>
      <w:r>
        <w:rPr>
          <w:color w:val="1C1731"/>
        </w:rPr>
        <w:t>I</w:t>
      </w:r>
      <w:r>
        <w:rPr>
          <w:color w:val="1C1731"/>
          <w:spacing w:val="40"/>
        </w:rPr>
        <w:t xml:space="preserve"> </w:t>
      </w:r>
      <w:r>
        <w:rPr>
          <w:color w:val="1C1731"/>
        </w:rPr>
        <w:t>won’t</w:t>
      </w:r>
      <w:r>
        <w:rPr>
          <w:color w:val="1C1731"/>
          <w:spacing w:val="40"/>
        </w:rPr>
        <w:t xml:space="preserve"> </w:t>
      </w:r>
      <w:r>
        <w:rPr>
          <w:color w:val="1C1731"/>
        </w:rPr>
        <w:t>pay</w:t>
      </w:r>
      <w:r>
        <w:rPr>
          <w:color w:val="1C1731"/>
          <w:spacing w:val="40"/>
        </w:rPr>
        <w:t xml:space="preserve"> </w:t>
      </w:r>
      <w:r>
        <w:rPr>
          <w:color w:val="1C1731"/>
        </w:rPr>
        <w:t>for</w:t>
      </w:r>
      <w:r>
        <w:rPr>
          <w:color w:val="1C1731"/>
          <w:spacing w:val="40"/>
        </w:rPr>
        <w:t xml:space="preserve"> </w:t>
      </w:r>
      <w:r>
        <w:rPr>
          <w:color w:val="1C1731"/>
        </w:rPr>
        <w:t>it</w:t>
      </w:r>
      <w:r>
        <w:rPr>
          <w:color w:val="1C1731"/>
          <w:spacing w:val="40"/>
        </w:rPr>
        <w:t xml:space="preserve"> </w:t>
      </w:r>
      <w:r>
        <w:rPr>
          <w:color w:val="1C1731"/>
        </w:rPr>
        <w:t>(Timaru).</w:t>
      </w:r>
    </w:p>
    <w:p w14:paraId="4B9F170B" w14:textId="77777777" w:rsidR="005B1E76" w:rsidRDefault="00EC16DA">
      <w:pPr>
        <w:pStyle w:val="BodyText"/>
        <w:spacing w:before="183" w:line="285" w:lineRule="auto"/>
        <w:ind w:left="1130" w:right="928" w:hanging="341"/>
        <w:jc w:val="both"/>
      </w:pPr>
      <w:proofErr w:type="gramStart"/>
      <w:r>
        <w:rPr>
          <w:rFonts w:ascii="Myriad Pro" w:hAnsi="Myriad Pro"/>
          <w:color w:val="1C1731"/>
        </w:rPr>
        <w:t>»</w:t>
      </w:r>
      <w:r>
        <w:rPr>
          <w:rFonts w:ascii="Myriad Pro" w:hAnsi="Myriad Pro"/>
          <w:color w:val="1C1731"/>
          <w:spacing w:val="80"/>
        </w:rPr>
        <w:t xml:space="preserve">  </w:t>
      </w:r>
      <w:r>
        <w:rPr>
          <w:color w:val="1C1731"/>
        </w:rPr>
        <w:t>I</w:t>
      </w:r>
      <w:proofErr w:type="gramEnd"/>
      <w:r>
        <w:rPr>
          <w:color w:val="1C1731"/>
        </w:rPr>
        <w:t xml:space="preserve"> think if you’re playing and people are watching, people will think you’re a chump; they’ll think</w:t>
      </w:r>
      <w:r>
        <w:rPr>
          <w:color w:val="1C1731"/>
          <w:spacing w:val="40"/>
        </w:rPr>
        <w:t xml:space="preserve"> </w:t>
      </w:r>
      <w:r>
        <w:rPr>
          <w:color w:val="1C1731"/>
        </w:rPr>
        <w:t>you’re trash because you didn’t do it the right way with skill. Everyone sees each other’s boxes (Auckland 1).</w:t>
      </w:r>
    </w:p>
    <w:p w14:paraId="3143E8D9" w14:textId="77777777" w:rsidR="005B1E76" w:rsidRDefault="00EC16DA">
      <w:pPr>
        <w:pStyle w:val="BodyText"/>
        <w:spacing w:before="176" w:line="292" w:lineRule="auto"/>
        <w:ind w:left="507" w:right="1079"/>
      </w:pPr>
      <w:r>
        <w:rPr>
          <w:color w:val="1C1731"/>
        </w:rPr>
        <w:t>One</w:t>
      </w:r>
      <w:r>
        <w:rPr>
          <w:color w:val="1C1731"/>
          <w:spacing w:val="40"/>
        </w:rPr>
        <w:t xml:space="preserve"> </w:t>
      </w:r>
      <w:r>
        <w:rPr>
          <w:color w:val="1C1731"/>
        </w:rPr>
        <w:t>participant</w:t>
      </w:r>
      <w:r>
        <w:rPr>
          <w:color w:val="1C1731"/>
          <w:spacing w:val="40"/>
        </w:rPr>
        <w:t xml:space="preserve"> </w:t>
      </w:r>
      <w:r>
        <w:rPr>
          <w:color w:val="1C1731"/>
        </w:rPr>
        <w:t>attested</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association</w:t>
      </w:r>
      <w:r>
        <w:rPr>
          <w:color w:val="1C1731"/>
          <w:spacing w:val="40"/>
        </w:rPr>
        <w:t xml:space="preserve"> </w:t>
      </w:r>
      <w:r>
        <w:rPr>
          <w:color w:val="1C1731"/>
        </w:rPr>
        <w:t>between</w:t>
      </w:r>
      <w:r>
        <w:rPr>
          <w:color w:val="1C1731"/>
          <w:spacing w:val="40"/>
        </w:rPr>
        <w:t xml:space="preserve"> </w:t>
      </w:r>
      <w:r>
        <w:rPr>
          <w:color w:val="1C1731"/>
        </w:rPr>
        <w:t>purchasing</w:t>
      </w:r>
      <w:r>
        <w:rPr>
          <w:color w:val="1C1731"/>
          <w:spacing w:val="40"/>
        </w:rPr>
        <w:t xml:space="preserve"> </w:t>
      </w:r>
      <w:r>
        <w:rPr>
          <w:color w:val="1C1731"/>
        </w:rPr>
        <w:t>items</w:t>
      </w:r>
      <w:r>
        <w:rPr>
          <w:color w:val="1C1731"/>
          <w:spacing w:val="40"/>
        </w:rPr>
        <w:t xml:space="preserve"> </w:t>
      </w:r>
      <w:r>
        <w:rPr>
          <w:color w:val="1C1731"/>
        </w:rPr>
        <w:t>and</w:t>
      </w:r>
      <w:r>
        <w:rPr>
          <w:color w:val="1C1731"/>
          <w:spacing w:val="40"/>
        </w:rPr>
        <w:t xml:space="preserve"> </w:t>
      </w:r>
      <w:r>
        <w:rPr>
          <w:color w:val="1C1731"/>
        </w:rPr>
        <w:t>“cheating”</w:t>
      </w:r>
      <w:r>
        <w:rPr>
          <w:color w:val="1C1731"/>
          <w:spacing w:val="40"/>
        </w:rPr>
        <w:t xml:space="preserve"> </w:t>
      </w:r>
      <w:r>
        <w:rPr>
          <w:color w:val="1C1731"/>
        </w:rPr>
        <w:t>but</w:t>
      </w:r>
      <w:r>
        <w:rPr>
          <w:color w:val="1C1731"/>
          <w:spacing w:val="40"/>
        </w:rPr>
        <w:t xml:space="preserve"> </w:t>
      </w:r>
      <w:r>
        <w:rPr>
          <w:color w:val="1C1731"/>
        </w:rPr>
        <w:t>saw</w:t>
      </w:r>
      <w:r>
        <w:rPr>
          <w:color w:val="1C1731"/>
          <w:spacing w:val="40"/>
        </w:rPr>
        <w:t xml:space="preserve"> </w:t>
      </w:r>
      <w:r>
        <w:rPr>
          <w:color w:val="1C1731"/>
        </w:rPr>
        <w:t>no problem with it.</w:t>
      </w:r>
    </w:p>
    <w:p w14:paraId="15489D3C" w14:textId="77777777" w:rsidR="005B1E76" w:rsidRDefault="00EC16DA">
      <w:pPr>
        <w:pStyle w:val="BodyText"/>
        <w:spacing w:before="179" w:line="278" w:lineRule="auto"/>
        <w:ind w:left="1130" w:right="913" w:hanging="341"/>
        <w:jc w:val="both"/>
      </w:pPr>
      <w:proofErr w:type="gramStart"/>
      <w:r>
        <w:rPr>
          <w:rFonts w:ascii="Myriad Pro" w:hAnsi="Myriad Pro"/>
          <w:color w:val="1C1731"/>
        </w:rPr>
        <w:t>»</w:t>
      </w:r>
      <w:r>
        <w:rPr>
          <w:rFonts w:ascii="Myriad Pro" w:hAnsi="Myriad Pro"/>
          <w:color w:val="1C1731"/>
          <w:spacing w:val="80"/>
          <w:w w:val="150"/>
        </w:rPr>
        <w:t xml:space="preserve">  </w:t>
      </w:r>
      <w:r>
        <w:rPr>
          <w:color w:val="1C1731"/>
        </w:rPr>
        <w:t>It</w:t>
      </w:r>
      <w:proofErr w:type="gramEnd"/>
      <w:r>
        <w:rPr>
          <w:color w:val="1C1731"/>
          <w:spacing w:val="25"/>
        </w:rPr>
        <w:t xml:space="preserve"> </w:t>
      </w:r>
      <w:r>
        <w:rPr>
          <w:color w:val="1C1731"/>
        </w:rPr>
        <w:t>depends</w:t>
      </w:r>
      <w:r>
        <w:rPr>
          <w:color w:val="1C1731"/>
          <w:spacing w:val="25"/>
        </w:rPr>
        <w:t xml:space="preserve"> </w:t>
      </w:r>
      <w:r>
        <w:rPr>
          <w:color w:val="1C1731"/>
        </w:rPr>
        <w:t>on</w:t>
      </w:r>
      <w:r>
        <w:rPr>
          <w:color w:val="1C1731"/>
          <w:spacing w:val="25"/>
        </w:rPr>
        <w:t xml:space="preserve"> </w:t>
      </w:r>
      <w:r>
        <w:rPr>
          <w:color w:val="1C1731"/>
        </w:rPr>
        <w:t>how</w:t>
      </w:r>
      <w:r>
        <w:rPr>
          <w:color w:val="1C1731"/>
          <w:spacing w:val="25"/>
        </w:rPr>
        <w:t xml:space="preserve"> </w:t>
      </w:r>
      <w:r>
        <w:rPr>
          <w:color w:val="1C1731"/>
        </w:rPr>
        <w:t>serious</w:t>
      </w:r>
      <w:r>
        <w:rPr>
          <w:color w:val="1C1731"/>
          <w:spacing w:val="25"/>
        </w:rPr>
        <w:t xml:space="preserve"> </w:t>
      </w:r>
      <w:r>
        <w:rPr>
          <w:color w:val="1C1731"/>
        </w:rPr>
        <w:t>it</w:t>
      </w:r>
      <w:r>
        <w:rPr>
          <w:color w:val="1C1731"/>
          <w:spacing w:val="25"/>
        </w:rPr>
        <w:t xml:space="preserve"> </w:t>
      </w:r>
      <w:r>
        <w:rPr>
          <w:color w:val="1C1731"/>
        </w:rPr>
        <w:t>is.</w:t>
      </w:r>
      <w:r>
        <w:rPr>
          <w:color w:val="1C1731"/>
          <w:spacing w:val="25"/>
        </w:rPr>
        <w:t xml:space="preserve"> </w:t>
      </w:r>
      <w:r>
        <w:rPr>
          <w:color w:val="1C1731"/>
        </w:rPr>
        <w:t>Like</w:t>
      </w:r>
      <w:r>
        <w:rPr>
          <w:color w:val="1C1731"/>
          <w:spacing w:val="25"/>
        </w:rPr>
        <w:t xml:space="preserve"> </w:t>
      </w:r>
      <w:r>
        <w:rPr>
          <w:color w:val="1C1731"/>
        </w:rPr>
        <w:t>some</w:t>
      </w:r>
      <w:r>
        <w:rPr>
          <w:color w:val="1C1731"/>
          <w:spacing w:val="25"/>
        </w:rPr>
        <w:t xml:space="preserve"> </w:t>
      </w:r>
      <w:r>
        <w:rPr>
          <w:color w:val="1C1731"/>
        </w:rPr>
        <w:t>people</w:t>
      </w:r>
      <w:r>
        <w:rPr>
          <w:color w:val="1C1731"/>
          <w:spacing w:val="25"/>
        </w:rPr>
        <w:t xml:space="preserve"> </w:t>
      </w:r>
      <w:r>
        <w:rPr>
          <w:color w:val="1C1731"/>
        </w:rPr>
        <w:t>feel</w:t>
      </w:r>
      <w:r>
        <w:rPr>
          <w:color w:val="1C1731"/>
          <w:spacing w:val="25"/>
        </w:rPr>
        <w:t xml:space="preserve"> </w:t>
      </w:r>
      <w:r>
        <w:rPr>
          <w:color w:val="1C1731"/>
        </w:rPr>
        <w:t>like</w:t>
      </w:r>
      <w:r>
        <w:rPr>
          <w:color w:val="1C1731"/>
          <w:spacing w:val="25"/>
        </w:rPr>
        <w:t xml:space="preserve"> </w:t>
      </w:r>
      <w:r>
        <w:rPr>
          <w:color w:val="1C1731"/>
        </w:rPr>
        <w:t>it’s</w:t>
      </w:r>
      <w:r>
        <w:rPr>
          <w:color w:val="1C1731"/>
          <w:spacing w:val="25"/>
        </w:rPr>
        <w:t xml:space="preserve"> </w:t>
      </w:r>
      <w:r>
        <w:rPr>
          <w:color w:val="1C1731"/>
        </w:rPr>
        <w:t>cheating,</w:t>
      </w:r>
      <w:r>
        <w:rPr>
          <w:color w:val="1C1731"/>
          <w:spacing w:val="25"/>
        </w:rPr>
        <w:t xml:space="preserve"> </w:t>
      </w:r>
      <w:r>
        <w:rPr>
          <w:color w:val="1C1731"/>
        </w:rPr>
        <w:t>not</w:t>
      </w:r>
      <w:r>
        <w:rPr>
          <w:color w:val="1C1731"/>
          <w:spacing w:val="25"/>
        </w:rPr>
        <w:t xml:space="preserve"> </w:t>
      </w:r>
      <w:r>
        <w:rPr>
          <w:color w:val="1C1731"/>
        </w:rPr>
        <w:t>me.</w:t>
      </w:r>
      <w:r>
        <w:rPr>
          <w:color w:val="1C1731"/>
          <w:spacing w:val="25"/>
        </w:rPr>
        <w:t xml:space="preserve"> </w:t>
      </w:r>
      <w:r>
        <w:rPr>
          <w:color w:val="1C1731"/>
        </w:rPr>
        <w:t>If</w:t>
      </w:r>
      <w:r>
        <w:rPr>
          <w:color w:val="1C1731"/>
          <w:spacing w:val="25"/>
        </w:rPr>
        <w:t xml:space="preserve"> </w:t>
      </w:r>
      <w:r>
        <w:rPr>
          <w:color w:val="1C1731"/>
        </w:rPr>
        <w:t>it’s</w:t>
      </w:r>
      <w:r>
        <w:rPr>
          <w:color w:val="1C1731"/>
          <w:spacing w:val="25"/>
        </w:rPr>
        <w:t xml:space="preserve"> </w:t>
      </w:r>
      <w:r>
        <w:rPr>
          <w:color w:val="1C1731"/>
        </w:rPr>
        <w:t>there</w:t>
      </w:r>
      <w:r>
        <w:rPr>
          <w:color w:val="1C1731"/>
          <w:spacing w:val="25"/>
        </w:rPr>
        <w:t xml:space="preserve"> </w:t>
      </w:r>
      <w:r>
        <w:rPr>
          <w:color w:val="1C1731"/>
        </w:rPr>
        <w:t>and it</w:t>
      </w:r>
      <w:r>
        <w:rPr>
          <w:color w:val="1C1731"/>
          <w:spacing w:val="40"/>
        </w:rPr>
        <w:t xml:space="preserve"> </w:t>
      </w:r>
      <w:r>
        <w:rPr>
          <w:color w:val="1C1731"/>
        </w:rPr>
        <w:t>helps</w:t>
      </w:r>
      <w:r>
        <w:rPr>
          <w:color w:val="1C1731"/>
          <w:spacing w:val="40"/>
        </w:rPr>
        <w:t xml:space="preserve"> </w:t>
      </w:r>
      <w:r>
        <w:rPr>
          <w:color w:val="1C1731"/>
        </w:rPr>
        <w:t>me</w:t>
      </w:r>
      <w:r>
        <w:rPr>
          <w:color w:val="1C1731"/>
          <w:spacing w:val="40"/>
        </w:rPr>
        <w:t xml:space="preserve"> </w:t>
      </w:r>
      <w:r>
        <w:rPr>
          <w:color w:val="1C1731"/>
        </w:rPr>
        <w:t>get</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next</w:t>
      </w:r>
      <w:r>
        <w:rPr>
          <w:color w:val="1C1731"/>
          <w:spacing w:val="40"/>
        </w:rPr>
        <w:t xml:space="preserve"> </w:t>
      </w:r>
      <w:r>
        <w:rPr>
          <w:color w:val="1C1731"/>
        </w:rPr>
        <w:t>round,</w:t>
      </w:r>
      <w:r>
        <w:rPr>
          <w:color w:val="1C1731"/>
          <w:spacing w:val="40"/>
        </w:rPr>
        <w:t xml:space="preserve"> </w:t>
      </w:r>
      <w:r>
        <w:rPr>
          <w:color w:val="1C1731"/>
        </w:rPr>
        <w:t>I’ll</w:t>
      </w:r>
      <w:r>
        <w:rPr>
          <w:color w:val="1C1731"/>
          <w:spacing w:val="40"/>
        </w:rPr>
        <w:t xml:space="preserve"> </w:t>
      </w:r>
      <w:r>
        <w:rPr>
          <w:color w:val="1C1731"/>
        </w:rPr>
        <w:t>do</w:t>
      </w:r>
      <w:r>
        <w:rPr>
          <w:color w:val="1C1731"/>
          <w:spacing w:val="40"/>
        </w:rPr>
        <w:t xml:space="preserve"> </w:t>
      </w:r>
      <w:r>
        <w:rPr>
          <w:color w:val="1C1731"/>
        </w:rPr>
        <w:t>it</w:t>
      </w:r>
      <w:r>
        <w:rPr>
          <w:color w:val="1C1731"/>
          <w:spacing w:val="40"/>
        </w:rPr>
        <w:t xml:space="preserve"> </w:t>
      </w:r>
      <w:r>
        <w:rPr>
          <w:color w:val="1C1731"/>
        </w:rPr>
        <w:t>(Christchurch).</w:t>
      </w:r>
    </w:p>
    <w:p w14:paraId="1DC4B674" w14:textId="77777777" w:rsidR="005B1E76" w:rsidRDefault="00EC16DA">
      <w:pPr>
        <w:pStyle w:val="BodyText"/>
        <w:spacing w:before="183" w:line="292" w:lineRule="auto"/>
        <w:ind w:left="507" w:right="741"/>
      </w:pPr>
      <w:r>
        <w:rPr>
          <w:color w:val="1C1731"/>
        </w:rPr>
        <w:t>Participants</w:t>
      </w:r>
      <w:r>
        <w:rPr>
          <w:color w:val="1C1731"/>
          <w:spacing w:val="29"/>
        </w:rPr>
        <w:t xml:space="preserve"> </w:t>
      </w:r>
      <w:r>
        <w:rPr>
          <w:color w:val="1C1731"/>
        </w:rPr>
        <w:t>also</w:t>
      </w:r>
      <w:r>
        <w:rPr>
          <w:color w:val="1C1731"/>
          <w:spacing w:val="29"/>
        </w:rPr>
        <w:t xml:space="preserve"> </w:t>
      </w:r>
      <w:r>
        <w:rPr>
          <w:color w:val="1C1731"/>
        </w:rPr>
        <w:t>noted</w:t>
      </w:r>
      <w:r>
        <w:rPr>
          <w:color w:val="1C1731"/>
          <w:spacing w:val="29"/>
        </w:rPr>
        <w:t xml:space="preserve"> </w:t>
      </w:r>
      <w:r>
        <w:rPr>
          <w:color w:val="1C1731"/>
        </w:rPr>
        <w:t>that</w:t>
      </w:r>
      <w:r>
        <w:rPr>
          <w:color w:val="1C1731"/>
          <w:spacing w:val="29"/>
        </w:rPr>
        <w:t xml:space="preserve"> </w:t>
      </w:r>
      <w:r>
        <w:rPr>
          <w:color w:val="1C1731"/>
        </w:rPr>
        <w:t>while</w:t>
      </w:r>
      <w:r>
        <w:rPr>
          <w:color w:val="1C1731"/>
          <w:spacing w:val="29"/>
        </w:rPr>
        <w:t xml:space="preserve"> </w:t>
      </w:r>
      <w:r>
        <w:rPr>
          <w:color w:val="1C1731"/>
        </w:rPr>
        <w:t>they</w:t>
      </w:r>
      <w:r>
        <w:rPr>
          <w:color w:val="1C1731"/>
          <w:spacing w:val="29"/>
        </w:rPr>
        <w:t xml:space="preserve"> </w:t>
      </w:r>
      <w:r>
        <w:rPr>
          <w:color w:val="1C1731"/>
        </w:rPr>
        <w:t>did</w:t>
      </w:r>
      <w:r>
        <w:rPr>
          <w:color w:val="1C1731"/>
          <w:spacing w:val="29"/>
        </w:rPr>
        <w:t xml:space="preserve"> </w:t>
      </w:r>
      <w:r>
        <w:rPr>
          <w:color w:val="1C1731"/>
        </w:rPr>
        <w:t>not</w:t>
      </w:r>
      <w:r>
        <w:rPr>
          <w:color w:val="1C1731"/>
          <w:spacing w:val="29"/>
        </w:rPr>
        <w:t xml:space="preserve"> </w:t>
      </w:r>
      <w:r>
        <w:rPr>
          <w:color w:val="1C1731"/>
        </w:rPr>
        <w:t>buy</w:t>
      </w:r>
      <w:r>
        <w:rPr>
          <w:color w:val="1C1731"/>
          <w:spacing w:val="29"/>
        </w:rPr>
        <w:t xml:space="preserve"> </w:t>
      </w:r>
      <w:r>
        <w:rPr>
          <w:color w:val="1C1731"/>
        </w:rPr>
        <w:t>loot</w:t>
      </w:r>
      <w:r>
        <w:rPr>
          <w:color w:val="1C1731"/>
          <w:spacing w:val="29"/>
        </w:rPr>
        <w:t xml:space="preserve"> </w:t>
      </w:r>
      <w:proofErr w:type="gramStart"/>
      <w:r>
        <w:rPr>
          <w:color w:val="1C1731"/>
        </w:rPr>
        <w:t>boxes</w:t>
      </w:r>
      <w:proofErr w:type="gramEnd"/>
      <w:r>
        <w:rPr>
          <w:color w:val="1C1731"/>
          <w:spacing w:val="29"/>
        </w:rPr>
        <w:t xml:space="preserve"> </w:t>
      </w:r>
      <w:r>
        <w:rPr>
          <w:color w:val="1C1731"/>
        </w:rPr>
        <w:t>they</w:t>
      </w:r>
      <w:r>
        <w:rPr>
          <w:color w:val="1C1731"/>
          <w:spacing w:val="29"/>
        </w:rPr>
        <w:t xml:space="preserve"> </w:t>
      </w:r>
      <w:r>
        <w:rPr>
          <w:color w:val="1C1731"/>
        </w:rPr>
        <w:t>were</w:t>
      </w:r>
      <w:r>
        <w:rPr>
          <w:color w:val="1C1731"/>
          <w:spacing w:val="29"/>
        </w:rPr>
        <w:t xml:space="preserve"> </w:t>
      </w:r>
      <w:r>
        <w:rPr>
          <w:color w:val="1C1731"/>
        </w:rPr>
        <w:t>aware</w:t>
      </w:r>
      <w:r>
        <w:rPr>
          <w:color w:val="1C1731"/>
          <w:spacing w:val="29"/>
        </w:rPr>
        <w:t xml:space="preserve"> </w:t>
      </w:r>
      <w:r>
        <w:rPr>
          <w:color w:val="1C1731"/>
        </w:rPr>
        <w:t>of</w:t>
      </w:r>
      <w:r>
        <w:rPr>
          <w:color w:val="1C1731"/>
          <w:spacing w:val="29"/>
        </w:rPr>
        <w:t xml:space="preserve"> </w:t>
      </w:r>
      <w:r>
        <w:rPr>
          <w:color w:val="1C1731"/>
        </w:rPr>
        <w:t>people</w:t>
      </w:r>
      <w:r>
        <w:rPr>
          <w:color w:val="1C1731"/>
          <w:spacing w:val="29"/>
        </w:rPr>
        <w:t xml:space="preserve"> </w:t>
      </w:r>
      <w:r>
        <w:rPr>
          <w:color w:val="1C1731"/>
        </w:rPr>
        <w:t>who</w:t>
      </w:r>
      <w:r>
        <w:rPr>
          <w:color w:val="1C1731"/>
          <w:spacing w:val="29"/>
        </w:rPr>
        <w:t xml:space="preserve"> </w:t>
      </w:r>
      <w:r>
        <w:rPr>
          <w:color w:val="1C1731"/>
        </w:rPr>
        <w:t>did,</w:t>
      </w:r>
      <w:r>
        <w:rPr>
          <w:color w:val="1C1731"/>
          <w:spacing w:val="29"/>
        </w:rPr>
        <w:t xml:space="preserve"> </w:t>
      </w:r>
      <w:r>
        <w:rPr>
          <w:color w:val="1C1731"/>
        </w:rPr>
        <w:t>be</w:t>
      </w:r>
      <w:r>
        <w:rPr>
          <w:color w:val="1C1731"/>
          <w:spacing w:val="29"/>
        </w:rPr>
        <w:t xml:space="preserve"> </w:t>
      </w:r>
      <w:r>
        <w:rPr>
          <w:color w:val="1C1731"/>
        </w:rPr>
        <w:t>it a family member or a peer.</w:t>
      </w:r>
    </w:p>
    <w:p w14:paraId="1E9847B3" w14:textId="77777777" w:rsidR="005B1E76" w:rsidRDefault="00EC16DA">
      <w:pPr>
        <w:pStyle w:val="BodyText"/>
        <w:tabs>
          <w:tab w:val="left" w:pos="1130"/>
        </w:tabs>
        <w:spacing w:before="179" w:line="285" w:lineRule="auto"/>
        <w:ind w:left="1130" w:right="1028" w:hanging="341"/>
      </w:pPr>
      <w:r>
        <w:rPr>
          <w:rFonts w:ascii="Myriad Pro" w:hAnsi="Myriad Pro"/>
          <w:color w:val="1C1731"/>
          <w:spacing w:val="-10"/>
        </w:rPr>
        <w:t>»</w:t>
      </w:r>
      <w:r>
        <w:rPr>
          <w:rFonts w:ascii="Myriad Pro" w:hAnsi="Myriad Pro"/>
          <w:color w:val="1C1731"/>
        </w:rPr>
        <w:tab/>
      </w:r>
      <w:r>
        <w:rPr>
          <w:color w:val="1C1731"/>
        </w:rPr>
        <w:t>I</w:t>
      </w:r>
      <w:r>
        <w:rPr>
          <w:color w:val="1C1731"/>
          <w:spacing w:val="32"/>
        </w:rPr>
        <w:t xml:space="preserve"> </w:t>
      </w:r>
      <w:r>
        <w:rPr>
          <w:color w:val="1C1731"/>
        </w:rPr>
        <w:t>don’t</w:t>
      </w:r>
      <w:r>
        <w:rPr>
          <w:color w:val="1C1731"/>
          <w:spacing w:val="32"/>
        </w:rPr>
        <w:t xml:space="preserve"> </w:t>
      </w:r>
      <w:r>
        <w:rPr>
          <w:color w:val="1C1731"/>
        </w:rPr>
        <w:t>but</w:t>
      </w:r>
      <w:r>
        <w:rPr>
          <w:color w:val="1C1731"/>
          <w:spacing w:val="32"/>
        </w:rPr>
        <w:t xml:space="preserve"> </w:t>
      </w:r>
      <w:r>
        <w:rPr>
          <w:color w:val="1C1731"/>
        </w:rPr>
        <w:t>my</w:t>
      </w:r>
      <w:r>
        <w:rPr>
          <w:color w:val="1C1731"/>
          <w:spacing w:val="32"/>
        </w:rPr>
        <w:t xml:space="preserve"> </w:t>
      </w:r>
      <w:r>
        <w:rPr>
          <w:color w:val="1C1731"/>
        </w:rPr>
        <w:t>cousin</w:t>
      </w:r>
      <w:r>
        <w:rPr>
          <w:color w:val="1C1731"/>
          <w:spacing w:val="32"/>
        </w:rPr>
        <w:t xml:space="preserve"> </w:t>
      </w:r>
      <w:r>
        <w:rPr>
          <w:color w:val="1C1731"/>
        </w:rPr>
        <w:t>does</w:t>
      </w:r>
      <w:r>
        <w:rPr>
          <w:color w:val="1C1731"/>
          <w:spacing w:val="32"/>
        </w:rPr>
        <w:t xml:space="preserve"> </w:t>
      </w:r>
      <w:r>
        <w:rPr>
          <w:color w:val="1C1731"/>
        </w:rPr>
        <w:t>but</w:t>
      </w:r>
      <w:r>
        <w:rPr>
          <w:color w:val="1C1731"/>
          <w:spacing w:val="32"/>
        </w:rPr>
        <w:t xml:space="preserve"> </w:t>
      </w:r>
      <w:r>
        <w:rPr>
          <w:color w:val="1C1731"/>
        </w:rPr>
        <w:t>that’s</w:t>
      </w:r>
      <w:r>
        <w:rPr>
          <w:color w:val="1C1731"/>
          <w:spacing w:val="32"/>
        </w:rPr>
        <w:t xml:space="preserve"> </w:t>
      </w:r>
      <w:r>
        <w:rPr>
          <w:color w:val="1C1731"/>
        </w:rPr>
        <w:t>because</w:t>
      </w:r>
      <w:r>
        <w:rPr>
          <w:color w:val="1C1731"/>
          <w:spacing w:val="32"/>
        </w:rPr>
        <w:t xml:space="preserve"> </w:t>
      </w:r>
      <w:r>
        <w:rPr>
          <w:color w:val="1C1731"/>
        </w:rPr>
        <w:t>he</w:t>
      </w:r>
      <w:r>
        <w:rPr>
          <w:color w:val="1C1731"/>
          <w:spacing w:val="32"/>
        </w:rPr>
        <w:t xml:space="preserve"> </w:t>
      </w:r>
      <w:r>
        <w:rPr>
          <w:color w:val="1C1731"/>
        </w:rPr>
        <w:t>has</w:t>
      </w:r>
      <w:r>
        <w:rPr>
          <w:color w:val="1C1731"/>
          <w:spacing w:val="32"/>
        </w:rPr>
        <w:t xml:space="preserve"> </w:t>
      </w:r>
      <w:r>
        <w:rPr>
          <w:color w:val="1C1731"/>
        </w:rPr>
        <w:t>money</w:t>
      </w:r>
      <w:r>
        <w:rPr>
          <w:color w:val="1C1731"/>
          <w:spacing w:val="32"/>
        </w:rPr>
        <w:t xml:space="preserve"> </w:t>
      </w:r>
      <w:r>
        <w:rPr>
          <w:color w:val="1C1731"/>
        </w:rPr>
        <w:t>so</w:t>
      </w:r>
      <w:r>
        <w:rPr>
          <w:color w:val="1C1731"/>
          <w:spacing w:val="32"/>
        </w:rPr>
        <w:t xml:space="preserve"> </w:t>
      </w:r>
      <w:r>
        <w:rPr>
          <w:color w:val="1C1731"/>
        </w:rPr>
        <w:t>he</w:t>
      </w:r>
      <w:r>
        <w:rPr>
          <w:color w:val="1C1731"/>
          <w:spacing w:val="32"/>
        </w:rPr>
        <w:t xml:space="preserve"> </w:t>
      </w:r>
      <w:r>
        <w:rPr>
          <w:color w:val="1C1731"/>
        </w:rPr>
        <w:t>can</w:t>
      </w:r>
      <w:r>
        <w:rPr>
          <w:color w:val="1C1731"/>
          <w:spacing w:val="32"/>
        </w:rPr>
        <w:t xml:space="preserve"> </w:t>
      </w:r>
      <w:r>
        <w:rPr>
          <w:color w:val="1C1731"/>
        </w:rPr>
        <w:t>buy</w:t>
      </w:r>
      <w:r>
        <w:rPr>
          <w:color w:val="1C1731"/>
          <w:spacing w:val="32"/>
        </w:rPr>
        <w:t xml:space="preserve"> </w:t>
      </w:r>
      <w:r>
        <w:rPr>
          <w:color w:val="1C1731"/>
        </w:rPr>
        <w:t>it.</w:t>
      </w:r>
      <w:r>
        <w:rPr>
          <w:color w:val="1C1731"/>
          <w:spacing w:val="32"/>
        </w:rPr>
        <w:t xml:space="preserve"> </w:t>
      </w:r>
      <w:r>
        <w:rPr>
          <w:color w:val="1C1731"/>
        </w:rPr>
        <w:t>He</w:t>
      </w:r>
      <w:r>
        <w:rPr>
          <w:color w:val="1C1731"/>
          <w:spacing w:val="32"/>
        </w:rPr>
        <w:t xml:space="preserve"> </w:t>
      </w:r>
      <w:r>
        <w:rPr>
          <w:color w:val="1C1731"/>
        </w:rPr>
        <w:t>just</w:t>
      </w:r>
      <w:r>
        <w:rPr>
          <w:color w:val="1C1731"/>
          <w:spacing w:val="32"/>
        </w:rPr>
        <w:t xml:space="preserve"> </w:t>
      </w:r>
      <w:r>
        <w:rPr>
          <w:color w:val="1C1731"/>
        </w:rPr>
        <w:t>gets</w:t>
      </w:r>
      <w:r>
        <w:rPr>
          <w:color w:val="1C1731"/>
          <w:spacing w:val="32"/>
        </w:rPr>
        <w:t xml:space="preserve"> </w:t>
      </w:r>
      <w:r>
        <w:rPr>
          <w:color w:val="1C1731"/>
        </w:rPr>
        <w:t>the most</w:t>
      </w:r>
      <w:r>
        <w:rPr>
          <w:color w:val="1C1731"/>
          <w:spacing w:val="33"/>
        </w:rPr>
        <w:t xml:space="preserve"> </w:t>
      </w:r>
      <w:r>
        <w:rPr>
          <w:color w:val="1C1731"/>
        </w:rPr>
        <w:t>expensive</w:t>
      </w:r>
      <w:r>
        <w:rPr>
          <w:color w:val="1C1731"/>
          <w:spacing w:val="33"/>
        </w:rPr>
        <w:t xml:space="preserve"> </w:t>
      </w:r>
      <w:r>
        <w:rPr>
          <w:color w:val="1C1731"/>
        </w:rPr>
        <w:t>one</w:t>
      </w:r>
      <w:r>
        <w:rPr>
          <w:color w:val="1C1731"/>
          <w:spacing w:val="33"/>
        </w:rPr>
        <w:t xml:space="preserve"> </w:t>
      </w:r>
      <w:r>
        <w:rPr>
          <w:color w:val="1C1731"/>
        </w:rPr>
        <w:t>because</w:t>
      </w:r>
      <w:r>
        <w:rPr>
          <w:color w:val="1C1731"/>
          <w:spacing w:val="33"/>
        </w:rPr>
        <w:t xml:space="preserve"> </w:t>
      </w:r>
      <w:r>
        <w:rPr>
          <w:color w:val="1C1731"/>
        </w:rPr>
        <w:t>he</w:t>
      </w:r>
      <w:r>
        <w:rPr>
          <w:color w:val="1C1731"/>
          <w:spacing w:val="33"/>
        </w:rPr>
        <w:t xml:space="preserve"> </w:t>
      </w:r>
      <w:r>
        <w:rPr>
          <w:color w:val="1C1731"/>
        </w:rPr>
        <w:t>knows</w:t>
      </w:r>
      <w:r>
        <w:rPr>
          <w:color w:val="1C1731"/>
          <w:spacing w:val="33"/>
        </w:rPr>
        <w:t xml:space="preserve"> </w:t>
      </w:r>
      <w:r>
        <w:rPr>
          <w:color w:val="1C1731"/>
        </w:rPr>
        <w:t>he’s</w:t>
      </w:r>
      <w:r>
        <w:rPr>
          <w:color w:val="1C1731"/>
          <w:spacing w:val="33"/>
        </w:rPr>
        <w:t xml:space="preserve"> </w:t>
      </w:r>
      <w:r>
        <w:rPr>
          <w:color w:val="1C1731"/>
        </w:rPr>
        <w:t>guaranteed</w:t>
      </w:r>
      <w:r>
        <w:rPr>
          <w:color w:val="1C1731"/>
          <w:spacing w:val="33"/>
        </w:rPr>
        <w:t xml:space="preserve"> </w:t>
      </w:r>
      <w:r>
        <w:rPr>
          <w:color w:val="1C1731"/>
        </w:rPr>
        <w:t>a</w:t>
      </w:r>
      <w:r>
        <w:rPr>
          <w:color w:val="1C1731"/>
          <w:spacing w:val="33"/>
        </w:rPr>
        <w:t xml:space="preserve"> </w:t>
      </w:r>
      <w:proofErr w:type="gramStart"/>
      <w:r>
        <w:rPr>
          <w:color w:val="1C1731"/>
        </w:rPr>
        <w:t>really</w:t>
      </w:r>
      <w:r>
        <w:rPr>
          <w:color w:val="1C1731"/>
          <w:spacing w:val="33"/>
        </w:rPr>
        <w:t xml:space="preserve"> </w:t>
      </w:r>
      <w:r>
        <w:rPr>
          <w:color w:val="1C1731"/>
        </w:rPr>
        <w:t>good</w:t>
      </w:r>
      <w:proofErr w:type="gramEnd"/>
      <w:r>
        <w:rPr>
          <w:color w:val="1C1731"/>
          <w:spacing w:val="33"/>
        </w:rPr>
        <w:t xml:space="preserve"> </w:t>
      </w:r>
      <w:r>
        <w:rPr>
          <w:color w:val="1C1731"/>
        </w:rPr>
        <w:t>gun.</w:t>
      </w:r>
      <w:r>
        <w:rPr>
          <w:color w:val="1C1731"/>
          <w:spacing w:val="33"/>
        </w:rPr>
        <w:t xml:space="preserve"> </w:t>
      </w:r>
      <w:r>
        <w:rPr>
          <w:color w:val="1C1731"/>
        </w:rPr>
        <w:t>He</w:t>
      </w:r>
      <w:r>
        <w:rPr>
          <w:color w:val="1C1731"/>
          <w:spacing w:val="33"/>
        </w:rPr>
        <w:t xml:space="preserve"> </w:t>
      </w:r>
      <w:r>
        <w:rPr>
          <w:color w:val="1C1731"/>
        </w:rPr>
        <w:t>does</w:t>
      </w:r>
      <w:r>
        <w:rPr>
          <w:color w:val="1C1731"/>
          <w:spacing w:val="33"/>
        </w:rPr>
        <w:t xml:space="preserve"> </w:t>
      </w:r>
      <w:r>
        <w:rPr>
          <w:color w:val="1C1731"/>
        </w:rPr>
        <w:t>it</w:t>
      </w:r>
      <w:r>
        <w:rPr>
          <w:color w:val="1C1731"/>
          <w:spacing w:val="33"/>
        </w:rPr>
        <w:t xml:space="preserve"> </w:t>
      </w:r>
      <w:r>
        <w:rPr>
          <w:color w:val="1C1731"/>
        </w:rPr>
        <w:t>probably like once a month maybe (Levin).</w:t>
      </w:r>
    </w:p>
    <w:p w14:paraId="53036369" w14:textId="77777777" w:rsidR="005B1E76" w:rsidRDefault="00EC16DA">
      <w:pPr>
        <w:pStyle w:val="BodyText"/>
        <w:tabs>
          <w:tab w:val="left" w:pos="1130"/>
        </w:tabs>
        <w:spacing w:before="176"/>
        <w:ind w:left="790"/>
      </w:pPr>
      <w:r>
        <w:rPr>
          <w:rFonts w:ascii="Myriad Pro" w:hAnsi="Myriad Pro"/>
          <w:color w:val="1C1731"/>
          <w:spacing w:val="-10"/>
        </w:rPr>
        <w:t>»</w:t>
      </w:r>
      <w:r>
        <w:rPr>
          <w:rFonts w:ascii="Myriad Pro" w:hAnsi="Myriad Pro"/>
          <w:color w:val="1C1731"/>
        </w:rPr>
        <w:tab/>
      </w:r>
      <w:r>
        <w:rPr>
          <w:color w:val="1C1731"/>
        </w:rPr>
        <w:t>I</w:t>
      </w:r>
      <w:r>
        <w:rPr>
          <w:color w:val="1C1731"/>
          <w:spacing w:val="23"/>
        </w:rPr>
        <w:t xml:space="preserve"> </w:t>
      </w:r>
      <w:r>
        <w:rPr>
          <w:color w:val="1C1731"/>
        </w:rPr>
        <w:t>don’t</w:t>
      </w:r>
      <w:r>
        <w:rPr>
          <w:color w:val="1C1731"/>
          <w:spacing w:val="26"/>
        </w:rPr>
        <w:t xml:space="preserve"> </w:t>
      </w:r>
      <w:r>
        <w:rPr>
          <w:color w:val="1C1731"/>
        </w:rPr>
        <w:t>do</w:t>
      </w:r>
      <w:r>
        <w:rPr>
          <w:color w:val="1C1731"/>
          <w:spacing w:val="25"/>
        </w:rPr>
        <w:t xml:space="preserve"> </w:t>
      </w:r>
      <w:r>
        <w:rPr>
          <w:color w:val="1C1731"/>
        </w:rPr>
        <w:t>it,</w:t>
      </w:r>
      <w:r>
        <w:rPr>
          <w:color w:val="1C1731"/>
          <w:spacing w:val="26"/>
        </w:rPr>
        <w:t xml:space="preserve"> </w:t>
      </w:r>
      <w:r>
        <w:rPr>
          <w:color w:val="1C1731"/>
        </w:rPr>
        <w:t>but</w:t>
      </w:r>
      <w:r>
        <w:rPr>
          <w:color w:val="1C1731"/>
          <w:spacing w:val="25"/>
        </w:rPr>
        <w:t xml:space="preserve"> </w:t>
      </w:r>
      <w:r>
        <w:rPr>
          <w:color w:val="1C1731"/>
        </w:rPr>
        <w:t>people</w:t>
      </w:r>
      <w:r>
        <w:rPr>
          <w:color w:val="1C1731"/>
          <w:spacing w:val="26"/>
        </w:rPr>
        <w:t xml:space="preserve"> </w:t>
      </w:r>
      <w:r>
        <w:rPr>
          <w:color w:val="1C1731"/>
        </w:rPr>
        <w:t>at</w:t>
      </w:r>
      <w:r>
        <w:rPr>
          <w:color w:val="1C1731"/>
          <w:spacing w:val="25"/>
        </w:rPr>
        <w:t xml:space="preserve"> </w:t>
      </w:r>
      <w:r>
        <w:rPr>
          <w:color w:val="1C1731"/>
        </w:rPr>
        <w:t>school</w:t>
      </w:r>
      <w:r>
        <w:rPr>
          <w:color w:val="1C1731"/>
          <w:spacing w:val="26"/>
        </w:rPr>
        <w:t xml:space="preserve"> </w:t>
      </w:r>
      <w:r>
        <w:rPr>
          <w:color w:val="1C1731"/>
        </w:rPr>
        <w:t>do</w:t>
      </w:r>
      <w:r>
        <w:rPr>
          <w:color w:val="1C1731"/>
          <w:spacing w:val="26"/>
        </w:rPr>
        <w:t xml:space="preserve"> </w:t>
      </w:r>
      <w:r>
        <w:rPr>
          <w:color w:val="1C1731"/>
          <w:spacing w:val="-2"/>
        </w:rPr>
        <w:t>(Christchurch).</w:t>
      </w:r>
    </w:p>
    <w:p w14:paraId="440994A0" w14:textId="77777777" w:rsidR="005B1E76" w:rsidRDefault="00EC16DA">
      <w:pPr>
        <w:pStyle w:val="BodyText"/>
        <w:spacing w:before="208" w:line="278" w:lineRule="auto"/>
        <w:ind w:left="1130" w:right="998" w:hanging="341"/>
        <w:jc w:val="both"/>
      </w:pPr>
      <w:proofErr w:type="gramStart"/>
      <w:r>
        <w:rPr>
          <w:rFonts w:ascii="Myriad Pro" w:hAnsi="Myriad Pro"/>
          <w:color w:val="1C1731"/>
        </w:rPr>
        <w:t>»</w:t>
      </w:r>
      <w:r>
        <w:rPr>
          <w:rFonts w:ascii="Myriad Pro" w:hAnsi="Myriad Pro"/>
          <w:color w:val="1C1731"/>
          <w:spacing w:val="80"/>
        </w:rPr>
        <w:t xml:space="preserve">  </w:t>
      </w:r>
      <w:r>
        <w:rPr>
          <w:color w:val="1C1731"/>
        </w:rPr>
        <w:t>Some</w:t>
      </w:r>
      <w:proofErr w:type="gramEnd"/>
      <w:r>
        <w:rPr>
          <w:color w:val="1C1731"/>
          <w:spacing w:val="27"/>
        </w:rPr>
        <w:t xml:space="preserve"> </w:t>
      </w:r>
      <w:r>
        <w:rPr>
          <w:color w:val="1C1731"/>
        </w:rPr>
        <w:t>people</w:t>
      </w:r>
      <w:r>
        <w:rPr>
          <w:color w:val="1C1731"/>
          <w:spacing w:val="27"/>
        </w:rPr>
        <w:t xml:space="preserve"> </w:t>
      </w:r>
      <w:r>
        <w:rPr>
          <w:color w:val="1C1731"/>
        </w:rPr>
        <w:t>just</w:t>
      </w:r>
      <w:r>
        <w:rPr>
          <w:color w:val="1C1731"/>
          <w:spacing w:val="27"/>
        </w:rPr>
        <w:t xml:space="preserve"> </w:t>
      </w:r>
      <w:r>
        <w:rPr>
          <w:color w:val="1C1731"/>
        </w:rPr>
        <w:t>take</w:t>
      </w:r>
      <w:r>
        <w:rPr>
          <w:color w:val="1C1731"/>
          <w:spacing w:val="27"/>
        </w:rPr>
        <w:t xml:space="preserve"> </w:t>
      </w:r>
      <w:r>
        <w:rPr>
          <w:color w:val="1C1731"/>
        </w:rPr>
        <w:t>debit</w:t>
      </w:r>
      <w:r>
        <w:rPr>
          <w:color w:val="1C1731"/>
          <w:spacing w:val="27"/>
        </w:rPr>
        <w:t xml:space="preserve"> </w:t>
      </w:r>
      <w:r>
        <w:rPr>
          <w:color w:val="1C1731"/>
        </w:rPr>
        <w:t>cards</w:t>
      </w:r>
      <w:r>
        <w:rPr>
          <w:color w:val="1C1731"/>
          <w:spacing w:val="27"/>
        </w:rPr>
        <w:t xml:space="preserve"> </w:t>
      </w:r>
      <w:r>
        <w:rPr>
          <w:color w:val="1C1731"/>
        </w:rPr>
        <w:t>and</w:t>
      </w:r>
      <w:r>
        <w:rPr>
          <w:color w:val="1C1731"/>
          <w:spacing w:val="27"/>
        </w:rPr>
        <w:t xml:space="preserve"> </w:t>
      </w:r>
      <w:r>
        <w:rPr>
          <w:color w:val="1C1731"/>
        </w:rPr>
        <w:t>upload</w:t>
      </w:r>
      <w:r>
        <w:rPr>
          <w:color w:val="1C1731"/>
          <w:spacing w:val="27"/>
        </w:rPr>
        <w:t xml:space="preserve"> </w:t>
      </w:r>
      <w:r>
        <w:rPr>
          <w:color w:val="1C1731"/>
        </w:rPr>
        <w:t>the</w:t>
      </w:r>
      <w:r>
        <w:rPr>
          <w:color w:val="1C1731"/>
          <w:spacing w:val="27"/>
        </w:rPr>
        <w:t xml:space="preserve"> </w:t>
      </w:r>
      <w:r>
        <w:rPr>
          <w:color w:val="1C1731"/>
        </w:rPr>
        <w:t>details,</w:t>
      </w:r>
      <w:r>
        <w:rPr>
          <w:color w:val="1C1731"/>
          <w:spacing w:val="27"/>
        </w:rPr>
        <w:t xml:space="preserve"> </w:t>
      </w:r>
      <w:r>
        <w:rPr>
          <w:color w:val="1C1731"/>
        </w:rPr>
        <w:t>and</w:t>
      </w:r>
      <w:r>
        <w:rPr>
          <w:color w:val="1C1731"/>
          <w:spacing w:val="27"/>
        </w:rPr>
        <w:t xml:space="preserve"> </w:t>
      </w:r>
      <w:r>
        <w:rPr>
          <w:color w:val="1C1731"/>
        </w:rPr>
        <w:t>it</w:t>
      </w:r>
      <w:r>
        <w:rPr>
          <w:color w:val="1C1731"/>
          <w:spacing w:val="27"/>
        </w:rPr>
        <w:t xml:space="preserve"> </w:t>
      </w:r>
      <w:r>
        <w:rPr>
          <w:color w:val="1C1731"/>
        </w:rPr>
        <w:t>takes</w:t>
      </w:r>
      <w:r>
        <w:rPr>
          <w:color w:val="1C1731"/>
          <w:spacing w:val="27"/>
        </w:rPr>
        <w:t xml:space="preserve"> </w:t>
      </w:r>
      <w:r>
        <w:rPr>
          <w:color w:val="1C1731"/>
        </w:rPr>
        <w:t>it</w:t>
      </w:r>
      <w:r>
        <w:rPr>
          <w:color w:val="1C1731"/>
          <w:spacing w:val="27"/>
        </w:rPr>
        <w:t xml:space="preserve"> </w:t>
      </w:r>
      <w:r>
        <w:rPr>
          <w:color w:val="1C1731"/>
        </w:rPr>
        <w:t>out</w:t>
      </w:r>
      <w:r>
        <w:rPr>
          <w:color w:val="1C1731"/>
          <w:spacing w:val="27"/>
        </w:rPr>
        <w:t xml:space="preserve"> </w:t>
      </w:r>
      <w:r>
        <w:rPr>
          <w:color w:val="1C1731"/>
        </w:rPr>
        <w:t>monthly,</w:t>
      </w:r>
      <w:r>
        <w:rPr>
          <w:color w:val="1C1731"/>
          <w:spacing w:val="27"/>
        </w:rPr>
        <w:t xml:space="preserve"> </w:t>
      </w:r>
      <w:r>
        <w:rPr>
          <w:color w:val="1C1731"/>
        </w:rPr>
        <w:t>but</w:t>
      </w:r>
      <w:r>
        <w:rPr>
          <w:color w:val="1C1731"/>
          <w:spacing w:val="27"/>
        </w:rPr>
        <w:t xml:space="preserve"> </w:t>
      </w:r>
      <w:r>
        <w:rPr>
          <w:color w:val="1C1731"/>
        </w:rPr>
        <w:t>they keep</w:t>
      </w:r>
      <w:r>
        <w:rPr>
          <w:color w:val="1C1731"/>
          <w:spacing w:val="40"/>
        </w:rPr>
        <w:t xml:space="preserve"> </w:t>
      </w:r>
      <w:r>
        <w:rPr>
          <w:color w:val="1C1731"/>
        </w:rPr>
        <w:t>doing</w:t>
      </w:r>
      <w:r>
        <w:rPr>
          <w:color w:val="1C1731"/>
          <w:spacing w:val="40"/>
        </w:rPr>
        <w:t xml:space="preserve"> </w:t>
      </w:r>
      <w:r>
        <w:rPr>
          <w:color w:val="1C1731"/>
        </w:rPr>
        <w:t>it</w:t>
      </w:r>
      <w:r>
        <w:rPr>
          <w:color w:val="1C1731"/>
          <w:spacing w:val="40"/>
        </w:rPr>
        <w:t xml:space="preserve"> </w:t>
      </w:r>
      <w:r>
        <w:rPr>
          <w:color w:val="1C1731"/>
        </w:rPr>
        <w:t>until</w:t>
      </w:r>
      <w:r>
        <w:rPr>
          <w:color w:val="1C1731"/>
          <w:spacing w:val="40"/>
        </w:rPr>
        <w:t xml:space="preserve"> </w:t>
      </w:r>
      <w:r>
        <w:rPr>
          <w:color w:val="1C1731"/>
        </w:rPr>
        <w:t>they’re</w:t>
      </w:r>
      <w:r>
        <w:rPr>
          <w:color w:val="1C1731"/>
          <w:spacing w:val="40"/>
        </w:rPr>
        <w:t xml:space="preserve"> </w:t>
      </w:r>
      <w:r>
        <w:rPr>
          <w:color w:val="1C1731"/>
        </w:rPr>
        <w:t>snapped</w:t>
      </w:r>
      <w:r>
        <w:rPr>
          <w:color w:val="1C1731"/>
          <w:spacing w:val="40"/>
        </w:rPr>
        <w:t xml:space="preserve"> </w:t>
      </w:r>
      <w:r>
        <w:rPr>
          <w:color w:val="1C1731"/>
        </w:rPr>
        <w:t>–</w:t>
      </w:r>
      <w:r>
        <w:rPr>
          <w:color w:val="1C1731"/>
          <w:spacing w:val="40"/>
        </w:rPr>
        <w:t xml:space="preserve"> </w:t>
      </w:r>
      <w:r>
        <w:rPr>
          <w:color w:val="1C1731"/>
        </w:rPr>
        <w:t>like</w:t>
      </w:r>
      <w:r>
        <w:rPr>
          <w:color w:val="1C1731"/>
          <w:spacing w:val="40"/>
        </w:rPr>
        <w:t xml:space="preserve"> </w:t>
      </w:r>
      <w:r>
        <w:rPr>
          <w:color w:val="1C1731"/>
        </w:rPr>
        <w:t>my</w:t>
      </w:r>
      <w:r>
        <w:rPr>
          <w:color w:val="1C1731"/>
          <w:spacing w:val="40"/>
        </w:rPr>
        <w:t xml:space="preserve"> </w:t>
      </w:r>
      <w:r>
        <w:rPr>
          <w:color w:val="1C1731"/>
        </w:rPr>
        <w:t>brother</w:t>
      </w:r>
      <w:r>
        <w:rPr>
          <w:color w:val="1C1731"/>
          <w:spacing w:val="40"/>
        </w:rPr>
        <w:t xml:space="preserve"> </w:t>
      </w:r>
      <w:r>
        <w:rPr>
          <w:color w:val="1C1731"/>
        </w:rPr>
        <w:t>(Timaru).</w:t>
      </w:r>
    </w:p>
    <w:p w14:paraId="3E97A407" w14:textId="77777777" w:rsidR="005B1E76" w:rsidRDefault="005B1E76">
      <w:pPr>
        <w:spacing w:line="278" w:lineRule="auto"/>
        <w:jc w:val="both"/>
        <w:sectPr w:rsidR="005B1E76">
          <w:pgSz w:w="11910" w:h="16840"/>
          <w:pgMar w:top="700" w:right="340" w:bottom="480" w:left="400" w:header="386" w:footer="298" w:gutter="0"/>
          <w:cols w:space="720"/>
        </w:sectPr>
      </w:pPr>
    </w:p>
    <w:p w14:paraId="5A7C7B94" w14:textId="77777777" w:rsidR="005B1E76" w:rsidRDefault="00EC16DA">
      <w:pPr>
        <w:pStyle w:val="BodyText"/>
      </w:pPr>
      <w:r>
        <w:rPr>
          <w:noProof/>
        </w:rPr>
        <w:lastRenderedPageBreak/>
        <w:drawing>
          <wp:anchor distT="0" distB="0" distL="0" distR="0" simplePos="0" relativeHeight="15831040" behindDoc="0" locked="0" layoutInCell="1" allowOverlap="1" wp14:anchorId="3E6CA71A" wp14:editId="69536749">
            <wp:simplePos x="0" y="0"/>
            <wp:positionH relativeFrom="page">
              <wp:posOffset>0</wp:posOffset>
            </wp:positionH>
            <wp:positionV relativeFrom="page">
              <wp:posOffset>0</wp:posOffset>
            </wp:positionV>
            <wp:extent cx="162001" cy="10692003"/>
            <wp:effectExtent l="0" t="0" r="0" b="0"/>
            <wp:wrapNone/>
            <wp:docPr id="2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31552" behindDoc="0" locked="0" layoutInCell="1" allowOverlap="1" wp14:anchorId="3FAE495D" wp14:editId="1C415991">
            <wp:simplePos x="0" y="0"/>
            <wp:positionH relativeFrom="page">
              <wp:posOffset>324002</wp:posOffset>
            </wp:positionH>
            <wp:positionV relativeFrom="page">
              <wp:posOffset>10558805</wp:posOffset>
            </wp:positionV>
            <wp:extent cx="162001" cy="133197"/>
            <wp:effectExtent l="0" t="0" r="0" b="0"/>
            <wp:wrapNone/>
            <wp:docPr id="2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749DD134" w14:textId="77777777" w:rsidR="005B1E76" w:rsidRDefault="005B1E76">
      <w:pPr>
        <w:pStyle w:val="BodyText"/>
      </w:pPr>
    </w:p>
    <w:p w14:paraId="656F9C11" w14:textId="77777777" w:rsidR="005B1E76" w:rsidRDefault="005B1E76">
      <w:pPr>
        <w:pStyle w:val="BodyText"/>
      </w:pPr>
    </w:p>
    <w:p w14:paraId="05C332D6" w14:textId="77777777" w:rsidR="005B1E76" w:rsidRDefault="005B1E76">
      <w:pPr>
        <w:pStyle w:val="BodyText"/>
      </w:pPr>
    </w:p>
    <w:p w14:paraId="2C81FC7B" w14:textId="77777777" w:rsidR="005B1E76" w:rsidRDefault="005B1E76">
      <w:pPr>
        <w:pStyle w:val="BodyText"/>
      </w:pPr>
    </w:p>
    <w:p w14:paraId="11BFD221" w14:textId="77777777" w:rsidR="005B1E76" w:rsidRDefault="005B1E76">
      <w:pPr>
        <w:pStyle w:val="BodyText"/>
      </w:pPr>
    </w:p>
    <w:p w14:paraId="06ECEE7E" w14:textId="77777777" w:rsidR="005B1E76" w:rsidRDefault="005B1E76">
      <w:pPr>
        <w:pStyle w:val="BodyText"/>
        <w:rPr>
          <w:sz w:val="16"/>
        </w:rPr>
      </w:pPr>
    </w:p>
    <w:p w14:paraId="4A861B95" w14:textId="77777777" w:rsidR="005B1E76" w:rsidRDefault="00EC16DA">
      <w:pPr>
        <w:pStyle w:val="BodyText"/>
        <w:spacing w:before="95" w:line="292" w:lineRule="auto"/>
        <w:ind w:left="677" w:right="708"/>
      </w:pPr>
      <w:r>
        <w:rPr>
          <w:color w:val="1C1731"/>
        </w:rPr>
        <w:t>Those</w:t>
      </w:r>
      <w:r>
        <w:rPr>
          <w:color w:val="1C1731"/>
          <w:spacing w:val="33"/>
        </w:rPr>
        <w:t xml:space="preserve"> </w:t>
      </w:r>
      <w:r>
        <w:rPr>
          <w:color w:val="1C1731"/>
        </w:rPr>
        <w:t>who</w:t>
      </w:r>
      <w:r>
        <w:rPr>
          <w:color w:val="1C1731"/>
          <w:spacing w:val="33"/>
        </w:rPr>
        <w:t xml:space="preserve"> </w:t>
      </w:r>
      <w:r>
        <w:rPr>
          <w:color w:val="1C1731"/>
        </w:rPr>
        <w:t>said</w:t>
      </w:r>
      <w:r>
        <w:rPr>
          <w:color w:val="1C1731"/>
          <w:spacing w:val="33"/>
        </w:rPr>
        <w:t xml:space="preserve"> </w:t>
      </w:r>
      <w:r>
        <w:rPr>
          <w:color w:val="1C1731"/>
        </w:rPr>
        <w:t>“Yes”</w:t>
      </w:r>
      <w:r>
        <w:rPr>
          <w:color w:val="1C1731"/>
          <w:spacing w:val="33"/>
        </w:rPr>
        <w:t xml:space="preserve"> </w:t>
      </w:r>
      <w:r>
        <w:rPr>
          <w:color w:val="1C1731"/>
        </w:rPr>
        <w:t>they</w:t>
      </w:r>
      <w:r>
        <w:rPr>
          <w:color w:val="1C1731"/>
          <w:spacing w:val="33"/>
        </w:rPr>
        <w:t xml:space="preserve"> </w:t>
      </w:r>
      <w:r>
        <w:rPr>
          <w:color w:val="1C1731"/>
        </w:rPr>
        <w:t>purchased</w:t>
      </w:r>
      <w:r>
        <w:rPr>
          <w:color w:val="1C1731"/>
          <w:spacing w:val="33"/>
        </w:rPr>
        <w:t xml:space="preserve"> </w:t>
      </w:r>
      <w:r>
        <w:rPr>
          <w:color w:val="1C1731"/>
        </w:rPr>
        <w:t>loot</w:t>
      </w:r>
      <w:r>
        <w:rPr>
          <w:color w:val="1C1731"/>
          <w:spacing w:val="33"/>
        </w:rPr>
        <w:t xml:space="preserve"> </w:t>
      </w:r>
      <w:r>
        <w:rPr>
          <w:color w:val="1C1731"/>
        </w:rPr>
        <w:t>boxes;</w:t>
      </w:r>
      <w:r>
        <w:rPr>
          <w:color w:val="1C1731"/>
          <w:spacing w:val="33"/>
        </w:rPr>
        <w:t xml:space="preserve"> </w:t>
      </w:r>
      <w:r>
        <w:rPr>
          <w:color w:val="1C1731"/>
        </w:rPr>
        <w:t>the</w:t>
      </w:r>
      <w:r>
        <w:rPr>
          <w:color w:val="1C1731"/>
          <w:spacing w:val="33"/>
        </w:rPr>
        <w:t xml:space="preserve"> </w:t>
      </w:r>
      <w:r>
        <w:rPr>
          <w:color w:val="1C1731"/>
        </w:rPr>
        <w:t>main</w:t>
      </w:r>
      <w:r>
        <w:rPr>
          <w:color w:val="1C1731"/>
          <w:spacing w:val="33"/>
        </w:rPr>
        <w:t xml:space="preserve"> </w:t>
      </w:r>
      <w:r>
        <w:rPr>
          <w:color w:val="1C1731"/>
        </w:rPr>
        <w:t>reason</w:t>
      </w:r>
      <w:r>
        <w:rPr>
          <w:color w:val="1C1731"/>
          <w:spacing w:val="33"/>
        </w:rPr>
        <w:t xml:space="preserve"> </w:t>
      </w:r>
      <w:r>
        <w:rPr>
          <w:color w:val="1C1731"/>
        </w:rPr>
        <w:t>provided</w:t>
      </w:r>
      <w:r>
        <w:rPr>
          <w:color w:val="1C1731"/>
          <w:spacing w:val="33"/>
        </w:rPr>
        <w:t xml:space="preserve"> </w:t>
      </w:r>
      <w:r>
        <w:rPr>
          <w:color w:val="1C1731"/>
        </w:rPr>
        <w:t>was</w:t>
      </w:r>
      <w:r>
        <w:rPr>
          <w:color w:val="1C1731"/>
          <w:spacing w:val="33"/>
        </w:rPr>
        <w:t xml:space="preserve"> </w:t>
      </w:r>
      <w:r>
        <w:rPr>
          <w:color w:val="1C1731"/>
        </w:rPr>
        <w:t>the</w:t>
      </w:r>
      <w:r>
        <w:rPr>
          <w:color w:val="1C1731"/>
          <w:spacing w:val="33"/>
        </w:rPr>
        <w:t xml:space="preserve"> </w:t>
      </w:r>
      <w:r>
        <w:rPr>
          <w:color w:val="1C1731"/>
        </w:rPr>
        <w:t>social</w:t>
      </w:r>
      <w:r>
        <w:rPr>
          <w:color w:val="1C1731"/>
          <w:spacing w:val="33"/>
        </w:rPr>
        <w:t xml:space="preserve"> </w:t>
      </w:r>
      <w:r>
        <w:rPr>
          <w:color w:val="1C1731"/>
        </w:rPr>
        <w:t>pressure</w:t>
      </w:r>
      <w:r>
        <w:rPr>
          <w:color w:val="1C1731"/>
          <w:spacing w:val="33"/>
        </w:rPr>
        <w:t xml:space="preserve"> </w:t>
      </w:r>
      <w:r>
        <w:rPr>
          <w:color w:val="1C1731"/>
        </w:rPr>
        <w:t>to play</w:t>
      </w:r>
      <w:r>
        <w:rPr>
          <w:color w:val="1C1731"/>
          <w:spacing w:val="40"/>
        </w:rPr>
        <w:t xml:space="preserve"> </w:t>
      </w:r>
      <w:r>
        <w:rPr>
          <w:color w:val="1C1731"/>
        </w:rPr>
        <w:t>well</w:t>
      </w:r>
      <w:r>
        <w:rPr>
          <w:color w:val="1C1731"/>
          <w:spacing w:val="40"/>
        </w:rPr>
        <w:t xml:space="preserve"> </w:t>
      </w:r>
      <w:r>
        <w:rPr>
          <w:color w:val="1C1731"/>
        </w:rPr>
        <w:t>and</w:t>
      </w:r>
      <w:r>
        <w:rPr>
          <w:color w:val="1C1731"/>
          <w:spacing w:val="40"/>
        </w:rPr>
        <w:t xml:space="preserve"> </w:t>
      </w:r>
      <w:r>
        <w:rPr>
          <w:color w:val="1C1731"/>
        </w:rPr>
        <w:t>not</w:t>
      </w:r>
      <w:r>
        <w:rPr>
          <w:color w:val="1C1731"/>
          <w:spacing w:val="40"/>
        </w:rPr>
        <w:t xml:space="preserve"> </w:t>
      </w:r>
      <w:r>
        <w:rPr>
          <w:color w:val="1C1731"/>
        </w:rPr>
        <w:t>let</w:t>
      </w:r>
      <w:r>
        <w:rPr>
          <w:color w:val="1C1731"/>
          <w:spacing w:val="40"/>
        </w:rPr>
        <w:t xml:space="preserve"> </w:t>
      </w:r>
      <w:r>
        <w:rPr>
          <w:color w:val="1C1731"/>
        </w:rPr>
        <w:t>other</w:t>
      </w:r>
      <w:r>
        <w:rPr>
          <w:color w:val="1C1731"/>
          <w:spacing w:val="40"/>
        </w:rPr>
        <w:t xml:space="preserve"> </w:t>
      </w:r>
      <w:r>
        <w:rPr>
          <w:color w:val="1C1731"/>
        </w:rPr>
        <w:t>people</w:t>
      </w:r>
      <w:r>
        <w:rPr>
          <w:color w:val="1C1731"/>
          <w:spacing w:val="40"/>
        </w:rPr>
        <w:t xml:space="preserve"> </w:t>
      </w:r>
      <w:r>
        <w:rPr>
          <w:color w:val="1C1731"/>
        </w:rPr>
        <w:t>down.</w:t>
      </w:r>
    </w:p>
    <w:p w14:paraId="15DD0BBB" w14:textId="77777777" w:rsidR="005B1E76" w:rsidRDefault="00EC16DA">
      <w:pPr>
        <w:pStyle w:val="BodyText"/>
        <w:tabs>
          <w:tab w:val="left" w:pos="1300"/>
        </w:tabs>
        <w:spacing w:before="179"/>
        <w:ind w:left="960"/>
      </w:pPr>
      <w:r>
        <w:rPr>
          <w:rFonts w:ascii="Myriad Pro" w:hAnsi="Myriad Pro"/>
          <w:color w:val="1C1731"/>
          <w:spacing w:val="-10"/>
        </w:rPr>
        <w:t>»</w:t>
      </w:r>
      <w:r>
        <w:rPr>
          <w:rFonts w:ascii="Myriad Pro" w:hAnsi="Myriad Pro"/>
          <w:color w:val="1C1731"/>
        </w:rPr>
        <w:tab/>
      </w:r>
      <w:r>
        <w:rPr>
          <w:color w:val="1C1731"/>
        </w:rPr>
        <w:t>If</w:t>
      </w:r>
      <w:r>
        <w:rPr>
          <w:color w:val="1C1731"/>
          <w:spacing w:val="29"/>
        </w:rPr>
        <w:t xml:space="preserve"> </w:t>
      </w:r>
      <w:r>
        <w:rPr>
          <w:color w:val="1C1731"/>
        </w:rPr>
        <w:t>I’m</w:t>
      </w:r>
      <w:r>
        <w:rPr>
          <w:color w:val="1C1731"/>
          <w:spacing w:val="30"/>
        </w:rPr>
        <w:t xml:space="preserve"> </w:t>
      </w:r>
      <w:r>
        <w:rPr>
          <w:color w:val="1C1731"/>
        </w:rPr>
        <w:t>playing</w:t>
      </w:r>
      <w:r>
        <w:rPr>
          <w:color w:val="1C1731"/>
          <w:spacing w:val="30"/>
        </w:rPr>
        <w:t xml:space="preserve"> </w:t>
      </w:r>
      <w:r>
        <w:rPr>
          <w:color w:val="1C1731"/>
        </w:rPr>
        <w:t>with</w:t>
      </w:r>
      <w:r>
        <w:rPr>
          <w:color w:val="1C1731"/>
          <w:spacing w:val="30"/>
        </w:rPr>
        <w:t xml:space="preserve"> </w:t>
      </w:r>
      <w:r>
        <w:rPr>
          <w:color w:val="1C1731"/>
        </w:rPr>
        <w:t>99</w:t>
      </w:r>
      <w:r>
        <w:rPr>
          <w:color w:val="1C1731"/>
          <w:spacing w:val="30"/>
        </w:rPr>
        <w:t xml:space="preserve"> </w:t>
      </w:r>
      <w:r>
        <w:rPr>
          <w:color w:val="1C1731"/>
        </w:rPr>
        <w:t>other</w:t>
      </w:r>
      <w:r>
        <w:rPr>
          <w:color w:val="1C1731"/>
          <w:spacing w:val="30"/>
        </w:rPr>
        <w:t xml:space="preserve"> </w:t>
      </w:r>
      <w:r>
        <w:rPr>
          <w:color w:val="1C1731"/>
        </w:rPr>
        <w:t>people,</w:t>
      </w:r>
      <w:r>
        <w:rPr>
          <w:color w:val="1C1731"/>
          <w:spacing w:val="30"/>
        </w:rPr>
        <w:t xml:space="preserve"> </w:t>
      </w:r>
      <w:r>
        <w:rPr>
          <w:color w:val="1C1731"/>
        </w:rPr>
        <w:t>and</w:t>
      </w:r>
      <w:r>
        <w:rPr>
          <w:color w:val="1C1731"/>
          <w:spacing w:val="30"/>
        </w:rPr>
        <w:t xml:space="preserve"> </w:t>
      </w:r>
      <w:r>
        <w:rPr>
          <w:color w:val="1C1731"/>
        </w:rPr>
        <w:t>my</w:t>
      </w:r>
      <w:r>
        <w:rPr>
          <w:color w:val="1C1731"/>
          <w:spacing w:val="30"/>
        </w:rPr>
        <w:t xml:space="preserve"> </w:t>
      </w:r>
      <w:r>
        <w:rPr>
          <w:color w:val="1C1731"/>
        </w:rPr>
        <w:t>friends</w:t>
      </w:r>
      <w:r>
        <w:rPr>
          <w:color w:val="1C1731"/>
          <w:spacing w:val="30"/>
        </w:rPr>
        <w:t xml:space="preserve"> </w:t>
      </w:r>
      <w:r>
        <w:rPr>
          <w:color w:val="1C1731"/>
        </w:rPr>
        <w:t>or</w:t>
      </w:r>
      <w:r>
        <w:rPr>
          <w:color w:val="1C1731"/>
          <w:spacing w:val="30"/>
        </w:rPr>
        <w:t xml:space="preserve"> </w:t>
      </w:r>
      <w:r>
        <w:rPr>
          <w:color w:val="1C1731"/>
        </w:rPr>
        <w:t>someone</w:t>
      </w:r>
      <w:r>
        <w:rPr>
          <w:color w:val="1C1731"/>
          <w:spacing w:val="30"/>
        </w:rPr>
        <w:t xml:space="preserve"> </w:t>
      </w:r>
      <w:r>
        <w:rPr>
          <w:color w:val="1C1731"/>
        </w:rPr>
        <w:t>I</w:t>
      </w:r>
      <w:r>
        <w:rPr>
          <w:color w:val="1C1731"/>
          <w:spacing w:val="30"/>
        </w:rPr>
        <w:t xml:space="preserve"> </w:t>
      </w:r>
      <w:r>
        <w:rPr>
          <w:color w:val="1C1731"/>
        </w:rPr>
        <w:t>like</w:t>
      </w:r>
      <w:r>
        <w:rPr>
          <w:color w:val="1C1731"/>
          <w:spacing w:val="30"/>
        </w:rPr>
        <w:t xml:space="preserve"> </w:t>
      </w:r>
      <w:r>
        <w:rPr>
          <w:color w:val="1C1731"/>
        </w:rPr>
        <w:t>is</w:t>
      </w:r>
      <w:r>
        <w:rPr>
          <w:color w:val="1C1731"/>
          <w:spacing w:val="30"/>
        </w:rPr>
        <w:t xml:space="preserve"> </w:t>
      </w:r>
      <w:r>
        <w:rPr>
          <w:color w:val="1C1731"/>
        </w:rPr>
        <w:t>watching</w:t>
      </w:r>
      <w:r>
        <w:rPr>
          <w:color w:val="1C1731"/>
          <w:spacing w:val="30"/>
        </w:rPr>
        <w:t xml:space="preserve"> </w:t>
      </w:r>
      <w:r>
        <w:rPr>
          <w:color w:val="1C1731"/>
        </w:rPr>
        <w:t>or</w:t>
      </w:r>
      <w:r>
        <w:rPr>
          <w:color w:val="1C1731"/>
          <w:spacing w:val="30"/>
        </w:rPr>
        <w:t xml:space="preserve"> </w:t>
      </w:r>
      <w:r>
        <w:rPr>
          <w:color w:val="1C1731"/>
        </w:rPr>
        <w:t>playing</w:t>
      </w:r>
      <w:r>
        <w:rPr>
          <w:color w:val="1C1731"/>
          <w:spacing w:val="30"/>
        </w:rPr>
        <w:t xml:space="preserve"> </w:t>
      </w:r>
      <w:r>
        <w:rPr>
          <w:color w:val="1C1731"/>
          <w:spacing w:val="-5"/>
        </w:rPr>
        <w:t>on</w:t>
      </w:r>
    </w:p>
    <w:p w14:paraId="5C17CE49" w14:textId="77777777" w:rsidR="005B1E76" w:rsidRDefault="00EC16DA">
      <w:pPr>
        <w:pStyle w:val="BodyText"/>
        <w:spacing w:before="38" w:line="292" w:lineRule="auto"/>
        <w:ind w:left="1300" w:right="632"/>
      </w:pPr>
      <w:r>
        <w:rPr>
          <w:color w:val="1C1731"/>
        </w:rPr>
        <w:t>the</w:t>
      </w:r>
      <w:r>
        <w:rPr>
          <w:color w:val="1C1731"/>
          <w:spacing w:val="27"/>
        </w:rPr>
        <w:t xml:space="preserve"> </w:t>
      </w:r>
      <w:r>
        <w:rPr>
          <w:color w:val="1C1731"/>
        </w:rPr>
        <w:t>other</w:t>
      </w:r>
      <w:r>
        <w:rPr>
          <w:color w:val="1C1731"/>
          <w:spacing w:val="27"/>
        </w:rPr>
        <w:t xml:space="preserve"> </w:t>
      </w:r>
      <w:r>
        <w:rPr>
          <w:color w:val="1C1731"/>
        </w:rPr>
        <w:t>side,</w:t>
      </w:r>
      <w:r>
        <w:rPr>
          <w:color w:val="1C1731"/>
          <w:spacing w:val="27"/>
        </w:rPr>
        <w:t xml:space="preserve"> </w:t>
      </w:r>
      <w:r>
        <w:rPr>
          <w:color w:val="1C1731"/>
        </w:rPr>
        <w:t>that</w:t>
      </w:r>
      <w:r>
        <w:rPr>
          <w:color w:val="1C1731"/>
          <w:spacing w:val="27"/>
        </w:rPr>
        <w:t xml:space="preserve"> </w:t>
      </w:r>
      <w:r>
        <w:rPr>
          <w:color w:val="1C1731"/>
        </w:rPr>
        <w:t>does</w:t>
      </w:r>
      <w:r>
        <w:rPr>
          <w:color w:val="1C1731"/>
          <w:spacing w:val="27"/>
        </w:rPr>
        <w:t xml:space="preserve"> </w:t>
      </w:r>
      <w:r>
        <w:rPr>
          <w:color w:val="1C1731"/>
        </w:rPr>
        <w:t>put</w:t>
      </w:r>
      <w:r>
        <w:rPr>
          <w:color w:val="1C1731"/>
          <w:spacing w:val="27"/>
        </w:rPr>
        <w:t xml:space="preserve"> </w:t>
      </w:r>
      <w:r>
        <w:rPr>
          <w:color w:val="1C1731"/>
        </w:rPr>
        <w:t>pressure</w:t>
      </w:r>
      <w:r>
        <w:rPr>
          <w:color w:val="1C1731"/>
          <w:spacing w:val="27"/>
        </w:rPr>
        <w:t xml:space="preserve"> </w:t>
      </w:r>
      <w:r>
        <w:rPr>
          <w:color w:val="1C1731"/>
        </w:rPr>
        <w:t>on</w:t>
      </w:r>
      <w:r>
        <w:rPr>
          <w:color w:val="1C1731"/>
          <w:spacing w:val="27"/>
        </w:rPr>
        <w:t xml:space="preserve"> </w:t>
      </w:r>
      <w:r>
        <w:rPr>
          <w:color w:val="1C1731"/>
        </w:rPr>
        <w:t>me</w:t>
      </w:r>
      <w:r>
        <w:rPr>
          <w:color w:val="1C1731"/>
          <w:spacing w:val="27"/>
        </w:rPr>
        <w:t xml:space="preserve"> </w:t>
      </w:r>
      <w:r>
        <w:rPr>
          <w:color w:val="1C1731"/>
        </w:rPr>
        <w:t>to</w:t>
      </w:r>
      <w:r>
        <w:rPr>
          <w:color w:val="1C1731"/>
          <w:spacing w:val="27"/>
        </w:rPr>
        <w:t xml:space="preserve"> </w:t>
      </w:r>
      <w:r>
        <w:rPr>
          <w:color w:val="1C1731"/>
        </w:rPr>
        <w:t>play</w:t>
      </w:r>
      <w:r>
        <w:rPr>
          <w:color w:val="1C1731"/>
          <w:spacing w:val="27"/>
        </w:rPr>
        <w:t xml:space="preserve"> </w:t>
      </w:r>
      <w:r>
        <w:rPr>
          <w:color w:val="1C1731"/>
        </w:rPr>
        <w:t>well,</w:t>
      </w:r>
      <w:r>
        <w:rPr>
          <w:color w:val="1C1731"/>
          <w:spacing w:val="27"/>
        </w:rPr>
        <w:t xml:space="preserve"> </w:t>
      </w:r>
      <w:r>
        <w:rPr>
          <w:color w:val="1C1731"/>
        </w:rPr>
        <w:t>and</w:t>
      </w:r>
      <w:r>
        <w:rPr>
          <w:color w:val="1C1731"/>
          <w:spacing w:val="27"/>
        </w:rPr>
        <w:t xml:space="preserve"> </w:t>
      </w:r>
      <w:r>
        <w:rPr>
          <w:color w:val="1C1731"/>
        </w:rPr>
        <w:t>if</w:t>
      </w:r>
      <w:r>
        <w:rPr>
          <w:color w:val="1C1731"/>
          <w:spacing w:val="27"/>
        </w:rPr>
        <w:t xml:space="preserve"> </w:t>
      </w:r>
      <w:r>
        <w:rPr>
          <w:color w:val="1C1731"/>
        </w:rPr>
        <w:t>I</w:t>
      </w:r>
      <w:r>
        <w:rPr>
          <w:color w:val="1C1731"/>
          <w:spacing w:val="27"/>
        </w:rPr>
        <w:t xml:space="preserve"> </w:t>
      </w:r>
      <w:r>
        <w:rPr>
          <w:color w:val="1C1731"/>
        </w:rPr>
        <w:t>need</w:t>
      </w:r>
      <w:r>
        <w:rPr>
          <w:color w:val="1C1731"/>
          <w:spacing w:val="27"/>
        </w:rPr>
        <w:t xml:space="preserve"> </w:t>
      </w:r>
      <w:r>
        <w:rPr>
          <w:color w:val="1C1731"/>
        </w:rPr>
        <w:t>an</w:t>
      </w:r>
      <w:r>
        <w:rPr>
          <w:color w:val="1C1731"/>
          <w:spacing w:val="27"/>
        </w:rPr>
        <w:t xml:space="preserve"> </w:t>
      </w:r>
      <w:r>
        <w:rPr>
          <w:color w:val="1C1731"/>
        </w:rPr>
        <w:t>edge</w:t>
      </w:r>
      <w:r>
        <w:rPr>
          <w:color w:val="1C1731"/>
          <w:spacing w:val="27"/>
        </w:rPr>
        <w:t xml:space="preserve"> </w:t>
      </w:r>
      <w:r>
        <w:rPr>
          <w:color w:val="1C1731"/>
        </w:rPr>
        <w:t>or</w:t>
      </w:r>
      <w:r>
        <w:rPr>
          <w:color w:val="1C1731"/>
          <w:spacing w:val="27"/>
        </w:rPr>
        <w:t xml:space="preserve"> </w:t>
      </w:r>
      <w:r>
        <w:rPr>
          <w:color w:val="1C1731"/>
        </w:rPr>
        <w:t>an</w:t>
      </w:r>
      <w:r>
        <w:rPr>
          <w:color w:val="1C1731"/>
          <w:spacing w:val="27"/>
        </w:rPr>
        <w:t xml:space="preserve"> </w:t>
      </w:r>
      <w:r>
        <w:rPr>
          <w:color w:val="1C1731"/>
        </w:rPr>
        <w:t>advantage, I</w:t>
      </w:r>
      <w:r>
        <w:rPr>
          <w:color w:val="1C1731"/>
          <w:spacing w:val="40"/>
        </w:rPr>
        <w:t xml:space="preserve"> </w:t>
      </w:r>
      <w:r>
        <w:rPr>
          <w:color w:val="1C1731"/>
        </w:rPr>
        <w:t>might</w:t>
      </w:r>
      <w:r>
        <w:rPr>
          <w:color w:val="1C1731"/>
          <w:spacing w:val="40"/>
        </w:rPr>
        <w:t xml:space="preserve"> </w:t>
      </w:r>
      <w:r>
        <w:rPr>
          <w:color w:val="1C1731"/>
        </w:rPr>
        <w:t>be</w:t>
      </w:r>
      <w:r>
        <w:rPr>
          <w:color w:val="1C1731"/>
          <w:spacing w:val="40"/>
        </w:rPr>
        <w:t xml:space="preserve"> </w:t>
      </w:r>
      <w:r>
        <w:rPr>
          <w:color w:val="1C1731"/>
        </w:rPr>
        <w:t>tempted</w:t>
      </w:r>
      <w:r>
        <w:rPr>
          <w:color w:val="1C1731"/>
          <w:spacing w:val="40"/>
        </w:rPr>
        <w:t xml:space="preserve"> </w:t>
      </w:r>
      <w:r>
        <w:rPr>
          <w:color w:val="1C1731"/>
        </w:rPr>
        <w:t>to</w:t>
      </w:r>
      <w:r>
        <w:rPr>
          <w:color w:val="1C1731"/>
          <w:spacing w:val="40"/>
        </w:rPr>
        <w:t xml:space="preserve"> </w:t>
      </w:r>
      <w:r>
        <w:rPr>
          <w:color w:val="1C1731"/>
        </w:rPr>
        <w:t>pay</w:t>
      </w:r>
      <w:r>
        <w:rPr>
          <w:color w:val="1C1731"/>
          <w:spacing w:val="40"/>
        </w:rPr>
        <w:t xml:space="preserve"> </w:t>
      </w:r>
      <w:r>
        <w:rPr>
          <w:color w:val="1C1731"/>
        </w:rPr>
        <w:t>for</w:t>
      </w:r>
      <w:r>
        <w:rPr>
          <w:color w:val="1C1731"/>
          <w:spacing w:val="40"/>
        </w:rPr>
        <w:t xml:space="preserve"> </w:t>
      </w:r>
      <w:r>
        <w:rPr>
          <w:color w:val="1C1731"/>
        </w:rPr>
        <w:t>it</w:t>
      </w:r>
      <w:r>
        <w:rPr>
          <w:color w:val="1C1731"/>
          <w:spacing w:val="40"/>
        </w:rPr>
        <w:t xml:space="preserve"> </w:t>
      </w:r>
      <w:r>
        <w:rPr>
          <w:color w:val="1C1731"/>
        </w:rPr>
        <w:t>(Porirua).</w:t>
      </w:r>
    </w:p>
    <w:p w14:paraId="1851C00E" w14:textId="77777777" w:rsidR="005B1E76" w:rsidRDefault="00EC16DA">
      <w:pPr>
        <w:pStyle w:val="BodyText"/>
        <w:tabs>
          <w:tab w:val="left" w:pos="1300"/>
        </w:tabs>
        <w:spacing w:before="169"/>
        <w:ind w:left="960"/>
      </w:pPr>
      <w:r>
        <w:rPr>
          <w:rFonts w:ascii="Myriad Pro" w:hAnsi="Myriad Pro"/>
          <w:color w:val="1C1731"/>
          <w:spacing w:val="-10"/>
        </w:rPr>
        <w:t>»</w:t>
      </w:r>
      <w:r>
        <w:rPr>
          <w:rFonts w:ascii="Myriad Pro" w:hAnsi="Myriad Pro"/>
          <w:color w:val="1C1731"/>
        </w:rPr>
        <w:tab/>
      </w:r>
      <w:r>
        <w:rPr>
          <w:color w:val="1C1731"/>
        </w:rPr>
        <w:t>Yeah,</w:t>
      </w:r>
      <w:r>
        <w:rPr>
          <w:color w:val="1C1731"/>
          <w:spacing w:val="30"/>
        </w:rPr>
        <w:t xml:space="preserve"> </w:t>
      </w:r>
      <w:r>
        <w:rPr>
          <w:color w:val="1C1731"/>
        </w:rPr>
        <w:t>there</w:t>
      </w:r>
      <w:r>
        <w:rPr>
          <w:color w:val="1C1731"/>
          <w:spacing w:val="31"/>
        </w:rPr>
        <w:t xml:space="preserve"> </w:t>
      </w:r>
      <w:r>
        <w:rPr>
          <w:color w:val="1C1731"/>
        </w:rPr>
        <w:t>are</w:t>
      </w:r>
      <w:r>
        <w:rPr>
          <w:color w:val="1C1731"/>
          <w:spacing w:val="30"/>
        </w:rPr>
        <w:t xml:space="preserve"> </w:t>
      </w:r>
      <w:r>
        <w:rPr>
          <w:color w:val="1C1731"/>
        </w:rPr>
        <w:t>different</w:t>
      </w:r>
      <w:r>
        <w:rPr>
          <w:color w:val="1C1731"/>
          <w:spacing w:val="31"/>
        </w:rPr>
        <w:t xml:space="preserve"> </w:t>
      </w:r>
      <w:r>
        <w:rPr>
          <w:color w:val="1C1731"/>
        </w:rPr>
        <w:t>types</w:t>
      </w:r>
      <w:r>
        <w:rPr>
          <w:color w:val="1C1731"/>
          <w:spacing w:val="30"/>
        </w:rPr>
        <w:t xml:space="preserve"> </w:t>
      </w:r>
      <w:r>
        <w:rPr>
          <w:color w:val="1C1731"/>
        </w:rPr>
        <w:t>of</w:t>
      </w:r>
      <w:r>
        <w:rPr>
          <w:color w:val="1C1731"/>
          <w:spacing w:val="31"/>
        </w:rPr>
        <w:t xml:space="preserve"> </w:t>
      </w:r>
      <w:r>
        <w:rPr>
          <w:color w:val="1C1731"/>
        </w:rPr>
        <w:t>loot</w:t>
      </w:r>
      <w:r>
        <w:rPr>
          <w:color w:val="1C1731"/>
          <w:spacing w:val="30"/>
        </w:rPr>
        <w:t xml:space="preserve"> </w:t>
      </w:r>
      <w:r>
        <w:rPr>
          <w:color w:val="1C1731"/>
        </w:rPr>
        <w:t>boxes</w:t>
      </w:r>
      <w:r>
        <w:rPr>
          <w:color w:val="1C1731"/>
          <w:spacing w:val="31"/>
        </w:rPr>
        <w:t xml:space="preserve"> </w:t>
      </w:r>
      <w:r>
        <w:rPr>
          <w:color w:val="1C1731"/>
        </w:rPr>
        <w:t>like</w:t>
      </w:r>
      <w:r>
        <w:rPr>
          <w:color w:val="1C1731"/>
          <w:spacing w:val="31"/>
        </w:rPr>
        <w:t xml:space="preserve"> </w:t>
      </w:r>
      <w:r>
        <w:rPr>
          <w:color w:val="1C1731"/>
        </w:rPr>
        <w:t>standard</w:t>
      </w:r>
      <w:r>
        <w:rPr>
          <w:color w:val="1C1731"/>
          <w:spacing w:val="30"/>
        </w:rPr>
        <w:t xml:space="preserve"> </w:t>
      </w:r>
      <w:r>
        <w:rPr>
          <w:color w:val="1C1731"/>
        </w:rPr>
        <w:t>or</w:t>
      </w:r>
      <w:r>
        <w:rPr>
          <w:color w:val="1C1731"/>
          <w:spacing w:val="31"/>
        </w:rPr>
        <w:t xml:space="preserve"> </w:t>
      </w:r>
      <w:r>
        <w:rPr>
          <w:color w:val="1C1731"/>
        </w:rPr>
        <w:t>deluxe.</w:t>
      </w:r>
      <w:r>
        <w:rPr>
          <w:color w:val="1C1731"/>
          <w:spacing w:val="76"/>
          <w:w w:val="150"/>
        </w:rPr>
        <w:t xml:space="preserve"> </w:t>
      </w:r>
      <w:r>
        <w:rPr>
          <w:color w:val="1C1731"/>
        </w:rPr>
        <w:t>The</w:t>
      </w:r>
      <w:r>
        <w:rPr>
          <w:color w:val="1C1731"/>
          <w:spacing w:val="30"/>
        </w:rPr>
        <w:t xml:space="preserve"> </w:t>
      </w:r>
      <w:r>
        <w:rPr>
          <w:color w:val="1C1731"/>
        </w:rPr>
        <w:t>deluxe</w:t>
      </w:r>
      <w:r>
        <w:rPr>
          <w:color w:val="1C1731"/>
          <w:spacing w:val="31"/>
        </w:rPr>
        <w:t xml:space="preserve"> </w:t>
      </w:r>
      <w:r>
        <w:rPr>
          <w:color w:val="1C1731"/>
        </w:rPr>
        <w:t>is</w:t>
      </w:r>
      <w:r>
        <w:rPr>
          <w:color w:val="1C1731"/>
          <w:spacing w:val="30"/>
        </w:rPr>
        <w:t xml:space="preserve"> </w:t>
      </w:r>
      <w:r>
        <w:rPr>
          <w:color w:val="1C1731"/>
          <w:spacing w:val="-2"/>
        </w:rPr>
        <w:t>obviously</w:t>
      </w:r>
    </w:p>
    <w:p w14:paraId="1341A464" w14:textId="77777777" w:rsidR="005B1E76" w:rsidRDefault="00EC16DA">
      <w:pPr>
        <w:pStyle w:val="BodyText"/>
        <w:spacing w:before="38" w:line="292" w:lineRule="auto"/>
        <w:ind w:left="1300" w:right="650"/>
      </w:pPr>
      <w:r>
        <w:rPr>
          <w:color w:val="1C1731"/>
        </w:rPr>
        <w:t>better.</w:t>
      </w:r>
      <w:r>
        <w:rPr>
          <w:color w:val="1C1731"/>
          <w:spacing w:val="80"/>
        </w:rPr>
        <w:t xml:space="preserve"> </w:t>
      </w:r>
      <w:r>
        <w:rPr>
          <w:color w:val="1C1731"/>
        </w:rPr>
        <w:t>I’ve</w:t>
      </w:r>
      <w:r>
        <w:rPr>
          <w:color w:val="1C1731"/>
          <w:spacing w:val="27"/>
        </w:rPr>
        <w:t xml:space="preserve"> </w:t>
      </w:r>
      <w:r>
        <w:rPr>
          <w:color w:val="1C1731"/>
        </w:rPr>
        <w:t>spent</w:t>
      </w:r>
      <w:r>
        <w:rPr>
          <w:color w:val="1C1731"/>
          <w:spacing w:val="27"/>
        </w:rPr>
        <w:t xml:space="preserve"> </w:t>
      </w:r>
      <w:r>
        <w:rPr>
          <w:color w:val="1C1731"/>
        </w:rPr>
        <w:t>money</w:t>
      </w:r>
      <w:r>
        <w:rPr>
          <w:color w:val="1C1731"/>
          <w:spacing w:val="27"/>
        </w:rPr>
        <w:t xml:space="preserve"> </w:t>
      </w:r>
      <w:r>
        <w:rPr>
          <w:color w:val="1C1731"/>
        </w:rPr>
        <w:t>to</w:t>
      </w:r>
      <w:r>
        <w:rPr>
          <w:color w:val="1C1731"/>
          <w:spacing w:val="27"/>
        </w:rPr>
        <w:t xml:space="preserve"> </w:t>
      </w:r>
      <w:r>
        <w:rPr>
          <w:color w:val="1C1731"/>
        </w:rPr>
        <w:t>try</w:t>
      </w:r>
      <w:r>
        <w:rPr>
          <w:color w:val="1C1731"/>
          <w:spacing w:val="27"/>
        </w:rPr>
        <w:t xml:space="preserve"> </w:t>
      </w:r>
      <w:r>
        <w:rPr>
          <w:color w:val="1C1731"/>
        </w:rPr>
        <w:t>and</w:t>
      </w:r>
      <w:r>
        <w:rPr>
          <w:color w:val="1C1731"/>
          <w:spacing w:val="27"/>
        </w:rPr>
        <w:t xml:space="preserve"> </w:t>
      </w:r>
      <w:r>
        <w:rPr>
          <w:color w:val="1C1731"/>
        </w:rPr>
        <w:t>help</w:t>
      </w:r>
      <w:r>
        <w:rPr>
          <w:color w:val="1C1731"/>
          <w:spacing w:val="27"/>
        </w:rPr>
        <w:t xml:space="preserve"> </w:t>
      </w:r>
      <w:r>
        <w:rPr>
          <w:color w:val="1C1731"/>
        </w:rPr>
        <w:t>my</w:t>
      </w:r>
      <w:r>
        <w:rPr>
          <w:color w:val="1C1731"/>
          <w:spacing w:val="27"/>
        </w:rPr>
        <w:t xml:space="preserve"> </w:t>
      </w:r>
      <w:r>
        <w:rPr>
          <w:color w:val="1C1731"/>
        </w:rPr>
        <w:t>team,</w:t>
      </w:r>
      <w:r>
        <w:rPr>
          <w:color w:val="1C1731"/>
          <w:spacing w:val="27"/>
        </w:rPr>
        <w:t xml:space="preserve"> </w:t>
      </w:r>
      <w:r>
        <w:rPr>
          <w:color w:val="1C1731"/>
        </w:rPr>
        <w:t>but</w:t>
      </w:r>
      <w:r>
        <w:rPr>
          <w:color w:val="1C1731"/>
          <w:spacing w:val="27"/>
        </w:rPr>
        <w:t xml:space="preserve"> </w:t>
      </w:r>
      <w:r>
        <w:rPr>
          <w:color w:val="1C1731"/>
        </w:rPr>
        <w:t>you</w:t>
      </w:r>
      <w:r>
        <w:rPr>
          <w:color w:val="1C1731"/>
          <w:spacing w:val="27"/>
        </w:rPr>
        <w:t xml:space="preserve"> </w:t>
      </w:r>
      <w:r>
        <w:rPr>
          <w:color w:val="1C1731"/>
        </w:rPr>
        <w:t>don’t</w:t>
      </w:r>
      <w:r>
        <w:rPr>
          <w:color w:val="1C1731"/>
          <w:spacing w:val="27"/>
        </w:rPr>
        <w:t xml:space="preserve"> </w:t>
      </w:r>
      <w:r>
        <w:rPr>
          <w:color w:val="1C1731"/>
        </w:rPr>
        <w:t>usually</w:t>
      </w:r>
      <w:r>
        <w:rPr>
          <w:color w:val="1C1731"/>
          <w:spacing w:val="27"/>
        </w:rPr>
        <w:t xml:space="preserve"> </w:t>
      </w:r>
      <w:r>
        <w:rPr>
          <w:color w:val="1C1731"/>
        </w:rPr>
        <w:t>get</w:t>
      </w:r>
      <w:r>
        <w:rPr>
          <w:color w:val="1C1731"/>
          <w:spacing w:val="27"/>
        </w:rPr>
        <w:t xml:space="preserve"> </w:t>
      </w:r>
      <w:r>
        <w:rPr>
          <w:color w:val="1C1731"/>
        </w:rPr>
        <w:t>what</w:t>
      </w:r>
      <w:r>
        <w:rPr>
          <w:color w:val="1C1731"/>
          <w:spacing w:val="27"/>
        </w:rPr>
        <w:t xml:space="preserve"> </w:t>
      </w:r>
      <w:r>
        <w:rPr>
          <w:color w:val="1C1731"/>
        </w:rPr>
        <w:t>you</w:t>
      </w:r>
      <w:r>
        <w:rPr>
          <w:color w:val="1C1731"/>
          <w:spacing w:val="27"/>
        </w:rPr>
        <w:t xml:space="preserve"> </w:t>
      </w:r>
      <w:r>
        <w:rPr>
          <w:color w:val="1C1731"/>
        </w:rPr>
        <w:t>want.</w:t>
      </w:r>
      <w:r>
        <w:rPr>
          <w:color w:val="1C1731"/>
          <w:spacing w:val="27"/>
        </w:rPr>
        <w:t xml:space="preserve"> </w:t>
      </w:r>
      <w:r>
        <w:rPr>
          <w:color w:val="1C1731"/>
        </w:rPr>
        <w:t>And it</w:t>
      </w:r>
      <w:r>
        <w:rPr>
          <w:color w:val="1C1731"/>
          <w:spacing w:val="40"/>
        </w:rPr>
        <w:t xml:space="preserve"> </w:t>
      </w:r>
      <w:r>
        <w:rPr>
          <w:color w:val="1C1731"/>
        </w:rPr>
        <w:t>depends</w:t>
      </w:r>
      <w:r>
        <w:rPr>
          <w:color w:val="1C1731"/>
          <w:spacing w:val="40"/>
        </w:rPr>
        <w:t xml:space="preserve"> </w:t>
      </w:r>
      <w:r>
        <w:rPr>
          <w:color w:val="1C1731"/>
        </w:rPr>
        <w:t>on</w:t>
      </w:r>
      <w:r>
        <w:rPr>
          <w:color w:val="1C1731"/>
          <w:spacing w:val="40"/>
        </w:rPr>
        <w:t xml:space="preserve"> </w:t>
      </w:r>
      <w:r>
        <w:rPr>
          <w:color w:val="1C1731"/>
        </w:rPr>
        <w:t>how</w:t>
      </w:r>
      <w:r>
        <w:rPr>
          <w:color w:val="1C1731"/>
          <w:spacing w:val="40"/>
        </w:rPr>
        <w:t xml:space="preserve"> </w:t>
      </w:r>
      <w:r>
        <w:rPr>
          <w:color w:val="1C1731"/>
        </w:rPr>
        <w:t>competitive</w:t>
      </w:r>
      <w:r>
        <w:rPr>
          <w:color w:val="1C1731"/>
          <w:spacing w:val="40"/>
        </w:rPr>
        <w:t xml:space="preserve"> </w:t>
      </w:r>
      <w:r>
        <w:rPr>
          <w:color w:val="1C1731"/>
        </w:rPr>
        <w:t>the</w:t>
      </w:r>
      <w:r>
        <w:rPr>
          <w:color w:val="1C1731"/>
          <w:spacing w:val="40"/>
        </w:rPr>
        <w:t xml:space="preserve"> </w:t>
      </w:r>
      <w:r>
        <w:rPr>
          <w:color w:val="1C1731"/>
        </w:rPr>
        <w:t>game</w:t>
      </w:r>
      <w:r>
        <w:rPr>
          <w:color w:val="1C1731"/>
          <w:spacing w:val="40"/>
        </w:rPr>
        <w:t xml:space="preserve"> </w:t>
      </w:r>
      <w:r>
        <w:rPr>
          <w:color w:val="1C1731"/>
        </w:rPr>
        <w:t>is</w:t>
      </w:r>
      <w:r>
        <w:rPr>
          <w:color w:val="1C1731"/>
          <w:spacing w:val="40"/>
        </w:rPr>
        <w:t xml:space="preserve"> </w:t>
      </w:r>
      <w:r>
        <w:rPr>
          <w:color w:val="1C1731"/>
        </w:rPr>
        <w:t>for</w:t>
      </w:r>
      <w:r>
        <w:rPr>
          <w:color w:val="1C1731"/>
          <w:spacing w:val="40"/>
        </w:rPr>
        <w:t xml:space="preserve"> </w:t>
      </w:r>
      <w:r>
        <w:rPr>
          <w:color w:val="1C1731"/>
        </w:rPr>
        <w:t>me</w:t>
      </w:r>
      <w:r>
        <w:rPr>
          <w:color w:val="1C1731"/>
          <w:spacing w:val="40"/>
        </w:rPr>
        <w:t xml:space="preserve"> </w:t>
      </w:r>
      <w:r>
        <w:rPr>
          <w:color w:val="1C1731"/>
        </w:rPr>
        <w:t>to</w:t>
      </w:r>
      <w:r>
        <w:rPr>
          <w:color w:val="1C1731"/>
          <w:spacing w:val="40"/>
        </w:rPr>
        <w:t xml:space="preserve"> </w:t>
      </w:r>
      <w:r>
        <w:rPr>
          <w:color w:val="1C1731"/>
        </w:rPr>
        <w:t>spend</w:t>
      </w:r>
      <w:r>
        <w:rPr>
          <w:color w:val="1C1731"/>
          <w:spacing w:val="40"/>
        </w:rPr>
        <w:t xml:space="preserve"> </w:t>
      </w:r>
      <w:r>
        <w:rPr>
          <w:color w:val="1C1731"/>
        </w:rPr>
        <w:t>(Auckland</w:t>
      </w:r>
      <w:r>
        <w:rPr>
          <w:color w:val="1C1731"/>
          <w:spacing w:val="40"/>
        </w:rPr>
        <w:t xml:space="preserve"> </w:t>
      </w:r>
      <w:r>
        <w:rPr>
          <w:color w:val="1C1731"/>
        </w:rPr>
        <w:t>FG</w:t>
      </w:r>
      <w:r>
        <w:rPr>
          <w:color w:val="1C1731"/>
          <w:spacing w:val="40"/>
        </w:rPr>
        <w:t xml:space="preserve"> </w:t>
      </w:r>
      <w:r>
        <w:rPr>
          <w:color w:val="1C1731"/>
        </w:rPr>
        <w:t>1).</w:t>
      </w:r>
    </w:p>
    <w:p w14:paraId="584C58DC" w14:textId="77777777" w:rsidR="005B1E76" w:rsidRDefault="00EC16DA">
      <w:pPr>
        <w:pStyle w:val="BodyText"/>
        <w:tabs>
          <w:tab w:val="left" w:pos="1300"/>
        </w:tabs>
        <w:spacing w:before="170"/>
        <w:ind w:left="960"/>
      </w:pPr>
      <w:r>
        <w:rPr>
          <w:rFonts w:ascii="Myriad Pro" w:hAnsi="Myriad Pro"/>
          <w:color w:val="1C1731"/>
          <w:spacing w:val="-10"/>
        </w:rPr>
        <w:t>»</w:t>
      </w:r>
      <w:r>
        <w:rPr>
          <w:rFonts w:ascii="Myriad Pro" w:hAnsi="Myriad Pro"/>
          <w:color w:val="1C1731"/>
        </w:rPr>
        <w:tab/>
      </w:r>
      <w:r>
        <w:rPr>
          <w:color w:val="1C1731"/>
        </w:rPr>
        <w:t>Yes,</w:t>
      </w:r>
      <w:r>
        <w:rPr>
          <w:color w:val="1C1731"/>
          <w:spacing w:val="24"/>
        </w:rPr>
        <w:t xml:space="preserve"> </w:t>
      </w:r>
      <w:r>
        <w:rPr>
          <w:color w:val="1C1731"/>
        </w:rPr>
        <w:t>because</w:t>
      </w:r>
      <w:r>
        <w:rPr>
          <w:color w:val="1C1731"/>
          <w:spacing w:val="26"/>
        </w:rPr>
        <w:t xml:space="preserve"> </w:t>
      </w:r>
      <w:r>
        <w:rPr>
          <w:color w:val="1C1731"/>
        </w:rPr>
        <w:t>you</w:t>
      </w:r>
      <w:r>
        <w:rPr>
          <w:color w:val="1C1731"/>
          <w:spacing w:val="26"/>
        </w:rPr>
        <w:t xml:space="preserve"> </w:t>
      </w:r>
      <w:r>
        <w:rPr>
          <w:color w:val="1C1731"/>
        </w:rPr>
        <w:t>don’t</w:t>
      </w:r>
      <w:r>
        <w:rPr>
          <w:color w:val="1C1731"/>
          <w:spacing w:val="26"/>
        </w:rPr>
        <w:t xml:space="preserve"> </w:t>
      </w:r>
      <w:r>
        <w:rPr>
          <w:color w:val="1C1731"/>
        </w:rPr>
        <w:t>want</w:t>
      </w:r>
      <w:r>
        <w:rPr>
          <w:color w:val="1C1731"/>
          <w:spacing w:val="27"/>
        </w:rPr>
        <w:t xml:space="preserve"> </w:t>
      </w:r>
      <w:r>
        <w:rPr>
          <w:color w:val="1C1731"/>
        </w:rPr>
        <w:t>to</w:t>
      </w:r>
      <w:r>
        <w:rPr>
          <w:color w:val="1C1731"/>
          <w:spacing w:val="26"/>
        </w:rPr>
        <w:t xml:space="preserve"> </w:t>
      </w:r>
      <w:r>
        <w:rPr>
          <w:color w:val="1C1731"/>
        </w:rPr>
        <w:t>be</w:t>
      </w:r>
      <w:r>
        <w:rPr>
          <w:color w:val="1C1731"/>
          <w:spacing w:val="26"/>
        </w:rPr>
        <w:t xml:space="preserve"> </w:t>
      </w:r>
      <w:r>
        <w:rPr>
          <w:color w:val="1C1731"/>
        </w:rPr>
        <w:t>the</w:t>
      </w:r>
      <w:r>
        <w:rPr>
          <w:color w:val="1C1731"/>
          <w:spacing w:val="26"/>
        </w:rPr>
        <w:t xml:space="preserve"> </w:t>
      </w:r>
      <w:r>
        <w:rPr>
          <w:color w:val="1C1731"/>
        </w:rPr>
        <w:t>one</w:t>
      </w:r>
      <w:r>
        <w:rPr>
          <w:color w:val="1C1731"/>
          <w:spacing w:val="27"/>
        </w:rPr>
        <w:t xml:space="preserve"> </w:t>
      </w:r>
      <w:r>
        <w:rPr>
          <w:color w:val="1C1731"/>
        </w:rPr>
        <w:t>to</w:t>
      </w:r>
      <w:r>
        <w:rPr>
          <w:color w:val="1C1731"/>
          <w:spacing w:val="26"/>
        </w:rPr>
        <w:t xml:space="preserve"> </w:t>
      </w:r>
      <w:r>
        <w:rPr>
          <w:color w:val="1C1731"/>
        </w:rPr>
        <w:t>let</w:t>
      </w:r>
      <w:r>
        <w:rPr>
          <w:color w:val="1C1731"/>
          <w:spacing w:val="26"/>
        </w:rPr>
        <w:t xml:space="preserve"> </w:t>
      </w:r>
      <w:r>
        <w:rPr>
          <w:color w:val="1C1731"/>
        </w:rPr>
        <w:t>people</w:t>
      </w:r>
      <w:r>
        <w:rPr>
          <w:color w:val="1C1731"/>
          <w:spacing w:val="26"/>
        </w:rPr>
        <w:t xml:space="preserve"> </w:t>
      </w:r>
      <w:r>
        <w:rPr>
          <w:color w:val="1C1731"/>
        </w:rPr>
        <w:t>down</w:t>
      </w:r>
      <w:r>
        <w:rPr>
          <w:color w:val="1C1731"/>
          <w:spacing w:val="27"/>
        </w:rPr>
        <w:t xml:space="preserve"> </w:t>
      </w:r>
      <w:r>
        <w:rPr>
          <w:color w:val="1C1731"/>
          <w:spacing w:val="-2"/>
        </w:rPr>
        <w:t>(Timaru).</w:t>
      </w:r>
    </w:p>
    <w:p w14:paraId="03F9C32C" w14:textId="77777777" w:rsidR="005B1E76" w:rsidRDefault="00EC16DA">
      <w:pPr>
        <w:pStyle w:val="BodyText"/>
        <w:tabs>
          <w:tab w:val="left" w:pos="1300"/>
        </w:tabs>
        <w:spacing w:before="208" w:line="278" w:lineRule="auto"/>
        <w:ind w:left="1300" w:right="697" w:hanging="341"/>
      </w:pPr>
      <w:r>
        <w:rPr>
          <w:rFonts w:ascii="Myriad Pro" w:hAnsi="Myriad Pro"/>
          <w:color w:val="1C1731"/>
          <w:spacing w:val="-10"/>
        </w:rPr>
        <w:t>»</w:t>
      </w:r>
      <w:r>
        <w:rPr>
          <w:rFonts w:ascii="Myriad Pro" w:hAnsi="Myriad Pro"/>
          <w:color w:val="1C1731"/>
        </w:rPr>
        <w:tab/>
      </w:r>
      <w:r>
        <w:rPr>
          <w:color w:val="1C1731"/>
        </w:rPr>
        <w:t>Yeah,</w:t>
      </w:r>
      <w:r>
        <w:rPr>
          <w:color w:val="1C1731"/>
          <w:spacing w:val="23"/>
        </w:rPr>
        <w:t xml:space="preserve"> </w:t>
      </w:r>
      <w:r>
        <w:rPr>
          <w:color w:val="1C1731"/>
        </w:rPr>
        <w:t>we</w:t>
      </w:r>
      <w:r>
        <w:rPr>
          <w:color w:val="1C1731"/>
          <w:spacing w:val="23"/>
        </w:rPr>
        <w:t xml:space="preserve"> </w:t>
      </w:r>
      <w:r>
        <w:rPr>
          <w:color w:val="1C1731"/>
        </w:rPr>
        <w:t>all</w:t>
      </w:r>
      <w:r>
        <w:rPr>
          <w:color w:val="1C1731"/>
          <w:spacing w:val="23"/>
        </w:rPr>
        <w:t xml:space="preserve"> </w:t>
      </w:r>
      <w:r>
        <w:rPr>
          <w:color w:val="1C1731"/>
        </w:rPr>
        <w:t>do</w:t>
      </w:r>
      <w:r>
        <w:rPr>
          <w:color w:val="1C1731"/>
          <w:spacing w:val="23"/>
        </w:rPr>
        <w:t xml:space="preserve"> </w:t>
      </w:r>
      <w:r>
        <w:rPr>
          <w:color w:val="1C1731"/>
        </w:rPr>
        <w:t>it,</w:t>
      </w:r>
      <w:r>
        <w:rPr>
          <w:color w:val="1C1731"/>
          <w:spacing w:val="23"/>
        </w:rPr>
        <w:t xml:space="preserve"> </w:t>
      </w:r>
      <w:r>
        <w:rPr>
          <w:color w:val="1C1731"/>
        </w:rPr>
        <w:t>but</w:t>
      </w:r>
      <w:r>
        <w:rPr>
          <w:color w:val="1C1731"/>
          <w:spacing w:val="23"/>
        </w:rPr>
        <w:t xml:space="preserve"> </w:t>
      </w:r>
      <w:r>
        <w:rPr>
          <w:color w:val="1C1731"/>
        </w:rPr>
        <w:t>no</w:t>
      </w:r>
      <w:r>
        <w:rPr>
          <w:color w:val="1C1731"/>
          <w:spacing w:val="23"/>
        </w:rPr>
        <w:t xml:space="preserve"> </w:t>
      </w:r>
      <w:r>
        <w:rPr>
          <w:color w:val="1C1731"/>
        </w:rPr>
        <w:t>one</w:t>
      </w:r>
      <w:r>
        <w:rPr>
          <w:color w:val="1C1731"/>
          <w:spacing w:val="23"/>
        </w:rPr>
        <w:t xml:space="preserve"> </w:t>
      </w:r>
      <w:r>
        <w:rPr>
          <w:color w:val="1C1731"/>
        </w:rPr>
        <w:t>will</w:t>
      </w:r>
      <w:r>
        <w:rPr>
          <w:color w:val="1C1731"/>
          <w:spacing w:val="22"/>
        </w:rPr>
        <w:t xml:space="preserve"> </w:t>
      </w:r>
      <w:r>
        <w:rPr>
          <w:color w:val="1C1731"/>
        </w:rPr>
        <w:t>admit</w:t>
      </w:r>
      <w:r>
        <w:rPr>
          <w:color w:val="1C1731"/>
          <w:spacing w:val="23"/>
        </w:rPr>
        <w:t xml:space="preserve"> </w:t>
      </w:r>
      <w:r>
        <w:rPr>
          <w:color w:val="1C1731"/>
        </w:rPr>
        <w:t>it</w:t>
      </w:r>
      <w:r>
        <w:rPr>
          <w:color w:val="1C1731"/>
          <w:spacing w:val="23"/>
        </w:rPr>
        <w:t xml:space="preserve"> </w:t>
      </w:r>
      <w:r>
        <w:rPr>
          <w:color w:val="1C1731"/>
        </w:rPr>
        <w:t>here.</w:t>
      </w:r>
      <w:r>
        <w:rPr>
          <w:color w:val="1C1731"/>
          <w:spacing w:val="80"/>
        </w:rPr>
        <w:t xml:space="preserve"> </w:t>
      </w:r>
      <w:r>
        <w:rPr>
          <w:color w:val="1C1731"/>
        </w:rPr>
        <w:t>When</w:t>
      </w:r>
      <w:r>
        <w:rPr>
          <w:color w:val="1C1731"/>
          <w:spacing w:val="23"/>
        </w:rPr>
        <w:t xml:space="preserve"> </w:t>
      </w:r>
      <w:r>
        <w:rPr>
          <w:color w:val="1C1731"/>
        </w:rPr>
        <w:t>you’re</w:t>
      </w:r>
      <w:r>
        <w:rPr>
          <w:color w:val="1C1731"/>
          <w:spacing w:val="23"/>
        </w:rPr>
        <w:t xml:space="preserve"> </w:t>
      </w:r>
      <w:r>
        <w:rPr>
          <w:color w:val="1C1731"/>
        </w:rPr>
        <w:t>up</w:t>
      </w:r>
      <w:r>
        <w:rPr>
          <w:color w:val="1C1731"/>
          <w:spacing w:val="23"/>
        </w:rPr>
        <w:t xml:space="preserve"> </w:t>
      </w:r>
      <w:r>
        <w:rPr>
          <w:color w:val="1C1731"/>
        </w:rPr>
        <w:t>at</w:t>
      </w:r>
      <w:r>
        <w:rPr>
          <w:color w:val="1C1731"/>
          <w:spacing w:val="23"/>
        </w:rPr>
        <w:t xml:space="preserve"> </w:t>
      </w:r>
      <w:r>
        <w:rPr>
          <w:color w:val="1C1731"/>
        </w:rPr>
        <w:t>3</w:t>
      </w:r>
      <w:r>
        <w:rPr>
          <w:color w:val="1C1731"/>
          <w:spacing w:val="23"/>
        </w:rPr>
        <w:t xml:space="preserve"> </w:t>
      </w:r>
      <w:r>
        <w:rPr>
          <w:color w:val="1C1731"/>
        </w:rPr>
        <w:t>am</w:t>
      </w:r>
      <w:r>
        <w:rPr>
          <w:color w:val="1C1731"/>
          <w:spacing w:val="23"/>
        </w:rPr>
        <w:t xml:space="preserve"> </w:t>
      </w:r>
      <w:r>
        <w:rPr>
          <w:color w:val="1C1731"/>
        </w:rPr>
        <w:t>and</w:t>
      </w:r>
      <w:r>
        <w:rPr>
          <w:color w:val="1C1731"/>
          <w:spacing w:val="23"/>
        </w:rPr>
        <w:t xml:space="preserve"> </w:t>
      </w:r>
      <w:r>
        <w:rPr>
          <w:color w:val="1C1731"/>
        </w:rPr>
        <w:t>you</w:t>
      </w:r>
      <w:r>
        <w:rPr>
          <w:color w:val="1C1731"/>
          <w:spacing w:val="23"/>
        </w:rPr>
        <w:t xml:space="preserve"> </w:t>
      </w:r>
      <w:r>
        <w:rPr>
          <w:color w:val="1C1731"/>
        </w:rPr>
        <w:t>know</w:t>
      </w:r>
      <w:r>
        <w:rPr>
          <w:color w:val="1C1731"/>
          <w:spacing w:val="22"/>
        </w:rPr>
        <w:t xml:space="preserve"> </w:t>
      </w:r>
      <w:r>
        <w:rPr>
          <w:color w:val="1C1731"/>
        </w:rPr>
        <w:t>you</w:t>
      </w:r>
      <w:r>
        <w:rPr>
          <w:color w:val="1C1731"/>
          <w:spacing w:val="23"/>
        </w:rPr>
        <w:t xml:space="preserve"> </w:t>
      </w:r>
      <w:proofErr w:type="gramStart"/>
      <w:r>
        <w:rPr>
          <w:color w:val="1C1731"/>
        </w:rPr>
        <w:t>have to</w:t>
      </w:r>
      <w:proofErr w:type="gramEnd"/>
      <w:r>
        <w:rPr>
          <w:color w:val="1C1731"/>
          <w:spacing w:val="40"/>
        </w:rPr>
        <w:t xml:space="preserve"> </w:t>
      </w:r>
      <w:r>
        <w:rPr>
          <w:color w:val="1C1731"/>
        </w:rPr>
        <w:t>sleep</w:t>
      </w:r>
      <w:r>
        <w:rPr>
          <w:color w:val="1C1731"/>
          <w:spacing w:val="40"/>
        </w:rPr>
        <w:t xml:space="preserve"> </w:t>
      </w:r>
      <w:r>
        <w:rPr>
          <w:color w:val="1C1731"/>
        </w:rPr>
        <w:t>for</w:t>
      </w:r>
      <w:r>
        <w:rPr>
          <w:color w:val="1C1731"/>
          <w:spacing w:val="40"/>
        </w:rPr>
        <w:t xml:space="preserve"> </w:t>
      </w:r>
      <w:r>
        <w:rPr>
          <w:color w:val="1C1731"/>
        </w:rPr>
        <w:t>school,</w:t>
      </w:r>
      <w:r>
        <w:rPr>
          <w:color w:val="1C1731"/>
          <w:spacing w:val="40"/>
        </w:rPr>
        <w:t xml:space="preserve"> </w:t>
      </w:r>
      <w:r>
        <w:rPr>
          <w:color w:val="1C1731"/>
        </w:rPr>
        <w:t>it’s</w:t>
      </w:r>
      <w:r>
        <w:rPr>
          <w:color w:val="1C1731"/>
          <w:spacing w:val="40"/>
        </w:rPr>
        <w:t xml:space="preserve"> </w:t>
      </w:r>
      <w:r>
        <w:rPr>
          <w:color w:val="1C1731"/>
        </w:rPr>
        <w:t>definitely</w:t>
      </w:r>
      <w:r>
        <w:rPr>
          <w:color w:val="1C1731"/>
          <w:spacing w:val="40"/>
        </w:rPr>
        <w:t xml:space="preserve"> </w:t>
      </w:r>
      <w:r>
        <w:rPr>
          <w:color w:val="1C1731"/>
        </w:rPr>
        <w:t>at</w:t>
      </w:r>
      <w:r>
        <w:rPr>
          <w:color w:val="1C1731"/>
          <w:spacing w:val="40"/>
        </w:rPr>
        <w:t xml:space="preserve"> </w:t>
      </w:r>
      <w:r>
        <w:rPr>
          <w:color w:val="1C1731"/>
        </w:rPr>
        <w:t>the</w:t>
      </w:r>
      <w:r>
        <w:rPr>
          <w:color w:val="1C1731"/>
          <w:spacing w:val="40"/>
        </w:rPr>
        <w:t xml:space="preserve"> </w:t>
      </w:r>
      <w:r>
        <w:rPr>
          <w:color w:val="1C1731"/>
        </w:rPr>
        <w:t>back</w:t>
      </w:r>
      <w:r>
        <w:rPr>
          <w:color w:val="1C1731"/>
          <w:spacing w:val="40"/>
        </w:rPr>
        <w:t xml:space="preserve"> </w:t>
      </w:r>
      <w:r>
        <w:rPr>
          <w:color w:val="1C1731"/>
        </w:rPr>
        <w:t>of</w:t>
      </w:r>
      <w:r>
        <w:rPr>
          <w:color w:val="1C1731"/>
          <w:spacing w:val="40"/>
        </w:rPr>
        <w:t xml:space="preserve"> </w:t>
      </w:r>
      <w:r>
        <w:rPr>
          <w:color w:val="1C1731"/>
        </w:rPr>
        <w:t>your</w:t>
      </w:r>
      <w:r>
        <w:rPr>
          <w:color w:val="1C1731"/>
          <w:spacing w:val="40"/>
        </w:rPr>
        <w:t xml:space="preserve"> </w:t>
      </w:r>
      <w:r>
        <w:rPr>
          <w:color w:val="1C1731"/>
        </w:rPr>
        <w:t>mind</w:t>
      </w:r>
      <w:r>
        <w:rPr>
          <w:color w:val="1C1731"/>
          <w:spacing w:val="40"/>
        </w:rPr>
        <w:t xml:space="preserve"> </w:t>
      </w:r>
      <w:r>
        <w:rPr>
          <w:color w:val="1C1731"/>
        </w:rPr>
        <w:t>(Levin)</w:t>
      </w:r>
    </w:p>
    <w:p w14:paraId="1FC11AE5" w14:textId="77777777" w:rsidR="005B1E76" w:rsidRDefault="005B1E76">
      <w:pPr>
        <w:pStyle w:val="BodyText"/>
        <w:rPr>
          <w:sz w:val="22"/>
        </w:rPr>
      </w:pPr>
    </w:p>
    <w:p w14:paraId="4E31879A" w14:textId="77777777" w:rsidR="005B1E76" w:rsidRDefault="005B1E76">
      <w:pPr>
        <w:pStyle w:val="BodyText"/>
        <w:spacing w:before="7"/>
        <w:rPr>
          <w:sz w:val="30"/>
        </w:rPr>
      </w:pPr>
    </w:p>
    <w:p w14:paraId="5D2BF290" w14:textId="77777777" w:rsidR="005B1E76" w:rsidRDefault="00EC16DA">
      <w:pPr>
        <w:pStyle w:val="Heading6"/>
      </w:pPr>
      <w:bookmarkStart w:id="37" w:name="_TOC_250024"/>
      <w:r>
        <w:t>Gaming</w:t>
      </w:r>
      <w:r>
        <w:rPr>
          <w:spacing w:val="49"/>
        </w:rPr>
        <w:t xml:space="preserve"> </w:t>
      </w:r>
      <w:bookmarkEnd w:id="37"/>
      <w:proofErr w:type="spellStart"/>
      <w:r>
        <w:rPr>
          <w:spacing w:val="-2"/>
        </w:rPr>
        <w:t>Behaviours</w:t>
      </w:r>
      <w:proofErr w:type="spellEnd"/>
    </w:p>
    <w:p w14:paraId="7A05736C" w14:textId="77777777" w:rsidR="005B1E76" w:rsidRDefault="00EC16DA">
      <w:pPr>
        <w:pStyle w:val="BodyText"/>
        <w:spacing w:before="223" w:line="292" w:lineRule="auto"/>
        <w:ind w:left="677" w:right="787"/>
      </w:pPr>
      <w:r>
        <w:rPr>
          <w:color w:val="1C1731"/>
        </w:rPr>
        <w:t>In</w:t>
      </w:r>
      <w:r>
        <w:rPr>
          <w:color w:val="1C1731"/>
          <w:spacing w:val="36"/>
        </w:rPr>
        <w:t xml:space="preserve"> </w:t>
      </w:r>
      <w:r>
        <w:rPr>
          <w:color w:val="1C1731"/>
        </w:rPr>
        <w:t>the</w:t>
      </w:r>
      <w:r>
        <w:rPr>
          <w:color w:val="1C1731"/>
          <w:spacing w:val="36"/>
        </w:rPr>
        <w:t xml:space="preserve"> </w:t>
      </w:r>
      <w:r>
        <w:rPr>
          <w:color w:val="1C1731"/>
        </w:rPr>
        <w:t>online</w:t>
      </w:r>
      <w:r>
        <w:rPr>
          <w:color w:val="1C1731"/>
          <w:spacing w:val="36"/>
        </w:rPr>
        <w:t xml:space="preserve"> </w:t>
      </w:r>
      <w:r>
        <w:rPr>
          <w:color w:val="1C1731"/>
        </w:rPr>
        <w:t>survey,</w:t>
      </w:r>
      <w:r>
        <w:rPr>
          <w:color w:val="1C1731"/>
          <w:spacing w:val="36"/>
        </w:rPr>
        <w:t xml:space="preserve"> </w:t>
      </w:r>
      <w:r>
        <w:rPr>
          <w:color w:val="1C1731"/>
        </w:rPr>
        <w:t>participants</w:t>
      </w:r>
      <w:r>
        <w:rPr>
          <w:color w:val="1C1731"/>
          <w:spacing w:val="36"/>
        </w:rPr>
        <w:t xml:space="preserve"> </w:t>
      </w:r>
      <w:r>
        <w:rPr>
          <w:color w:val="1C1731"/>
        </w:rPr>
        <w:t>were</w:t>
      </w:r>
      <w:r>
        <w:rPr>
          <w:color w:val="1C1731"/>
          <w:spacing w:val="36"/>
        </w:rPr>
        <w:t xml:space="preserve"> </w:t>
      </w:r>
      <w:r>
        <w:rPr>
          <w:color w:val="1C1731"/>
        </w:rPr>
        <w:t>asked</w:t>
      </w:r>
      <w:r>
        <w:rPr>
          <w:color w:val="1C1731"/>
          <w:spacing w:val="36"/>
        </w:rPr>
        <w:t xml:space="preserve"> </w:t>
      </w:r>
      <w:r>
        <w:rPr>
          <w:color w:val="1C1731"/>
        </w:rPr>
        <w:t>a</w:t>
      </w:r>
      <w:r>
        <w:rPr>
          <w:color w:val="1C1731"/>
          <w:spacing w:val="36"/>
        </w:rPr>
        <w:t xml:space="preserve"> </w:t>
      </w:r>
      <w:r>
        <w:rPr>
          <w:color w:val="1C1731"/>
        </w:rPr>
        <w:t>series</w:t>
      </w:r>
      <w:r>
        <w:rPr>
          <w:color w:val="1C1731"/>
          <w:spacing w:val="36"/>
        </w:rPr>
        <w:t xml:space="preserve"> </w:t>
      </w:r>
      <w:r>
        <w:rPr>
          <w:color w:val="1C1731"/>
        </w:rPr>
        <w:t>of</w:t>
      </w:r>
      <w:r>
        <w:rPr>
          <w:color w:val="1C1731"/>
          <w:spacing w:val="36"/>
        </w:rPr>
        <w:t xml:space="preserve"> </w:t>
      </w:r>
      <w:r>
        <w:rPr>
          <w:color w:val="1C1731"/>
        </w:rPr>
        <w:t>seven</w:t>
      </w:r>
      <w:r>
        <w:rPr>
          <w:color w:val="1C1731"/>
          <w:spacing w:val="36"/>
        </w:rPr>
        <w:t xml:space="preserve"> </w:t>
      </w:r>
      <w:r>
        <w:rPr>
          <w:color w:val="1C1731"/>
        </w:rPr>
        <w:t>gaming</w:t>
      </w:r>
      <w:r>
        <w:rPr>
          <w:color w:val="1C1731"/>
          <w:spacing w:val="36"/>
        </w:rPr>
        <w:t xml:space="preserve"> </w:t>
      </w:r>
      <w:proofErr w:type="spellStart"/>
      <w:r>
        <w:rPr>
          <w:color w:val="1C1731"/>
        </w:rPr>
        <w:t>behaviour</w:t>
      </w:r>
      <w:proofErr w:type="spellEnd"/>
      <w:r>
        <w:rPr>
          <w:color w:val="1C1731"/>
          <w:spacing w:val="36"/>
        </w:rPr>
        <w:t xml:space="preserve"> </w:t>
      </w:r>
      <w:r>
        <w:rPr>
          <w:color w:val="1C1731"/>
        </w:rPr>
        <w:t>questions.</w:t>
      </w:r>
      <w:r>
        <w:rPr>
          <w:color w:val="1C1731"/>
          <w:spacing w:val="36"/>
        </w:rPr>
        <w:t xml:space="preserve"> </w:t>
      </w:r>
      <w:r>
        <w:rPr>
          <w:color w:val="1C1731"/>
        </w:rPr>
        <w:t>For</w:t>
      </w:r>
      <w:r>
        <w:rPr>
          <w:color w:val="1C1731"/>
          <w:spacing w:val="36"/>
        </w:rPr>
        <w:t xml:space="preserve"> </w:t>
      </w:r>
      <w:r>
        <w:rPr>
          <w:color w:val="1C1731"/>
        </w:rPr>
        <w:t>this report,</w:t>
      </w:r>
      <w:r>
        <w:rPr>
          <w:color w:val="1C1731"/>
          <w:spacing w:val="40"/>
        </w:rPr>
        <w:t xml:space="preserve"> </w:t>
      </w:r>
      <w:r>
        <w:rPr>
          <w:color w:val="1C1731"/>
        </w:rPr>
        <w:t>an</w:t>
      </w:r>
      <w:r>
        <w:rPr>
          <w:color w:val="1C1731"/>
          <w:spacing w:val="40"/>
        </w:rPr>
        <w:t xml:space="preserve"> </w:t>
      </w:r>
      <w:r>
        <w:rPr>
          <w:color w:val="1C1731"/>
        </w:rPr>
        <w:t>analysis</w:t>
      </w:r>
      <w:r>
        <w:rPr>
          <w:color w:val="1C1731"/>
          <w:spacing w:val="40"/>
        </w:rPr>
        <w:t xml:space="preserve"> </w:t>
      </w:r>
      <w:r>
        <w:rPr>
          <w:color w:val="1C1731"/>
        </w:rPr>
        <w:t>was</w:t>
      </w:r>
      <w:r>
        <w:rPr>
          <w:color w:val="1C1731"/>
          <w:spacing w:val="40"/>
        </w:rPr>
        <w:t xml:space="preserve"> </w:t>
      </w:r>
      <w:r>
        <w:rPr>
          <w:color w:val="1C1731"/>
        </w:rPr>
        <w:t>conducted</w:t>
      </w:r>
      <w:r>
        <w:rPr>
          <w:color w:val="1C1731"/>
          <w:spacing w:val="40"/>
        </w:rPr>
        <w:t xml:space="preserve"> </w:t>
      </w:r>
      <w:r>
        <w:rPr>
          <w:color w:val="1C1731"/>
        </w:rPr>
        <w:t>based</w:t>
      </w:r>
      <w:r>
        <w:rPr>
          <w:color w:val="1C1731"/>
          <w:spacing w:val="40"/>
        </w:rPr>
        <w:t xml:space="preserve"> </w:t>
      </w:r>
      <w:r>
        <w:rPr>
          <w:color w:val="1C1731"/>
        </w:rPr>
        <w:t>on</w:t>
      </w:r>
      <w:r>
        <w:rPr>
          <w:color w:val="1C1731"/>
          <w:spacing w:val="40"/>
        </w:rPr>
        <w:t xml:space="preserve"> </w:t>
      </w:r>
      <w:r>
        <w:rPr>
          <w:color w:val="1C1731"/>
        </w:rPr>
        <w:t>the</w:t>
      </w:r>
      <w:r>
        <w:rPr>
          <w:color w:val="1C1731"/>
          <w:spacing w:val="40"/>
        </w:rPr>
        <w:t xml:space="preserve"> </w:t>
      </w:r>
      <w:r>
        <w:rPr>
          <w:color w:val="1C1731"/>
        </w:rPr>
        <w:t>response</w:t>
      </w:r>
      <w:r>
        <w:rPr>
          <w:color w:val="1C1731"/>
          <w:spacing w:val="40"/>
        </w:rPr>
        <w:t xml:space="preserve"> </w:t>
      </w:r>
      <w:r>
        <w:rPr>
          <w:color w:val="1C1731"/>
        </w:rPr>
        <w:t>of</w:t>
      </w:r>
      <w:r>
        <w:rPr>
          <w:color w:val="1C1731"/>
          <w:spacing w:val="40"/>
        </w:rPr>
        <w:t xml:space="preserve"> </w:t>
      </w:r>
      <w:r>
        <w:rPr>
          <w:color w:val="1C1731"/>
        </w:rPr>
        <w:t>Pasifika</w:t>
      </w:r>
      <w:r>
        <w:rPr>
          <w:color w:val="1C1731"/>
          <w:spacing w:val="40"/>
        </w:rPr>
        <w:t xml:space="preserve"> </w:t>
      </w:r>
      <w:r>
        <w:rPr>
          <w:color w:val="1C1731"/>
        </w:rPr>
        <w:t>respondents</w:t>
      </w:r>
      <w:r>
        <w:rPr>
          <w:color w:val="1C1731"/>
          <w:spacing w:val="40"/>
        </w:rPr>
        <w:t xml:space="preserve"> </w:t>
      </w:r>
      <w:r>
        <w:rPr>
          <w:color w:val="1C1731"/>
        </w:rPr>
        <w:t>(Table</w:t>
      </w:r>
      <w:r>
        <w:rPr>
          <w:color w:val="1C1731"/>
          <w:spacing w:val="40"/>
        </w:rPr>
        <w:t xml:space="preserve"> </w:t>
      </w:r>
      <w:r>
        <w:rPr>
          <w:color w:val="1C1731"/>
        </w:rPr>
        <w:t>17).</w:t>
      </w:r>
    </w:p>
    <w:p w14:paraId="3E29F2C4" w14:textId="77777777" w:rsidR="005B1E76" w:rsidRDefault="00EC16DA">
      <w:pPr>
        <w:pStyle w:val="BodyText"/>
        <w:spacing w:before="179" w:line="292" w:lineRule="auto"/>
        <w:ind w:left="677" w:right="576"/>
      </w:pPr>
      <w:r>
        <w:rPr>
          <w:color w:val="1C1731"/>
        </w:rPr>
        <w:t>About</w:t>
      </w:r>
      <w:r>
        <w:rPr>
          <w:color w:val="1C1731"/>
          <w:spacing w:val="37"/>
        </w:rPr>
        <w:t xml:space="preserve"> </w:t>
      </w:r>
      <w:r>
        <w:rPr>
          <w:color w:val="1C1731"/>
        </w:rPr>
        <w:t>42.1%</w:t>
      </w:r>
      <w:r>
        <w:rPr>
          <w:color w:val="1C1731"/>
          <w:spacing w:val="37"/>
        </w:rPr>
        <w:t xml:space="preserve"> </w:t>
      </w:r>
      <w:r>
        <w:rPr>
          <w:color w:val="1C1731"/>
        </w:rPr>
        <w:t>of</w:t>
      </w:r>
      <w:r>
        <w:rPr>
          <w:color w:val="1C1731"/>
          <w:spacing w:val="37"/>
        </w:rPr>
        <w:t xml:space="preserve"> </w:t>
      </w:r>
      <w:r>
        <w:rPr>
          <w:color w:val="1C1731"/>
        </w:rPr>
        <w:t>respondents</w:t>
      </w:r>
      <w:r>
        <w:rPr>
          <w:color w:val="1C1731"/>
          <w:spacing w:val="37"/>
        </w:rPr>
        <w:t xml:space="preserve"> </w:t>
      </w:r>
      <w:r>
        <w:rPr>
          <w:color w:val="1C1731"/>
        </w:rPr>
        <w:t>thought</w:t>
      </w:r>
      <w:r>
        <w:rPr>
          <w:color w:val="1C1731"/>
          <w:spacing w:val="37"/>
        </w:rPr>
        <w:t xml:space="preserve"> </w:t>
      </w:r>
      <w:r>
        <w:rPr>
          <w:color w:val="1C1731"/>
        </w:rPr>
        <w:t>about</w:t>
      </w:r>
      <w:r>
        <w:rPr>
          <w:color w:val="1C1731"/>
          <w:spacing w:val="37"/>
        </w:rPr>
        <w:t xml:space="preserve"> </w:t>
      </w:r>
      <w:r>
        <w:rPr>
          <w:color w:val="1C1731"/>
        </w:rPr>
        <w:t>spending</w:t>
      </w:r>
      <w:r>
        <w:rPr>
          <w:color w:val="1C1731"/>
          <w:spacing w:val="37"/>
        </w:rPr>
        <w:t xml:space="preserve"> </w:t>
      </w:r>
      <w:r>
        <w:rPr>
          <w:color w:val="1C1731"/>
        </w:rPr>
        <w:t>the</w:t>
      </w:r>
      <w:r>
        <w:rPr>
          <w:color w:val="1C1731"/>
          <w:spacing w:val="37"/>
        </w:rPr>
        <w:t xml:space="preserve"> </w:t>
      </w:r>
      <w:r>
        <w:rPr>
          <w:color w:val="1C1731"/>
        </w:rPr>
        <w:t>entire</w:t>
      </w:r>
      <w:r>
        <w:rPr>
          <w:color w:val="1C1731"/>
          <w:spacing w:val="37"/>
        </w:rPr>
        <w:t xml:space="preserve"> </w:t>
      </w:r>
      <w:r>
        <w:rPr>
          <w:color w:val="1C1731"/>
        </w:rPr>
        <w:t>day</w:t>
      </w:r>
      <w:r>
        <w:rPr>
          <w:color w:val="1C1731"/>
          <w:spacing w:val="37"/>
        </w:rPr>
        <w:t xml:space="preserve"> </w:t>
      </w:r>
      <w:r>
        <w:rPr>
          <w:color w:val="1C1731"/>
        </w:rPr>
        <w:t>gaming</w:t>
      </w:r>
      <w:r>
        <w:rPr>
          <w:color w:val="1C1731"/>
          <w:spacing w:val="37"/>
        </w:rPr>
        <w:t xml:space="preserve"> </w:t>
      </w:r>
      <w:r>
        <w:rPr>
          <w:color w:val="1C1731"/>
        </w:rPr>
        <w:t>either</w:t>
      </w:r>
      <w:r>
        <w:rPr>
          <w:color w:val="1C1731"/>
          <w:spacing w:val="37"/>
        </w:rPr>
        <w:t xml:space="preserve"> </w:t>
      </w:r>
      <w:r>
        <w:rPr>
          <w:color w:val="1C1731"/>
        </w:rPr>
        <w:t>often</w:t>
      </w:r>
      <w:r>
        <w:rPr>
          <w:color w:val="1C1731"/>
          <w:spacing w:val="37"/>
        </w:rPr>
        <w:t xml:space="preserve"> </w:t>
      </w:r>
      <w:r>
        <w:rPr>
          <w:color w:val="1C1731"/>
        </w:rPr>
        <w:t>or</w:t>
      </w:r>
      <w:r>
        <w:rPr>
          <w:color w:val="1C1731"/>
          <w:spacing w:val="37"/>
        </w:rPr>
        <w:t xml:space="preserve"> </w:t>
      </w:r>
      <w:r>
        <w:rPr>
          <w:color w:val="1C1731"/>
        </w:rPr>
        <w:t>very</w:t>
      </w:r>
      <w:r>
        <w:rPr>
          <w:color w:val="1C1731"/>
          <w:spacing w:val="37"/>
        </w:rPr>
        <w:t xml:space="preserve"> </w:t>
      </w:r>
      <w:r>
        <w:rPr>
          <w:color w:val="1C1731"/>
        </w:rPr>
        <w:t>often. When</w:t>
      </w:r>
      <w:r>
        <w:rPr>
          <w:color w:val="1C1731"/>
          <w:spacing w:val="40"/>
        </w:rPr>
        <w:t xml:space="preserve"> </w:t>
      </w:r>
      <w:r>
        <w:rPr>
          <w:color w:val="1C1731"/>
        </w:rPr>
        <w:t>asked</w:t>
      </w:r>
      <w:r>
        <w:rPr>
          <w:color w:val="1C1731"/>
          <w:spacing w:val="40"/>
        </w:rPr>
        <w:t xml:space="preserve"> </w:t>
      </w:r>
      <w:r>
        <w:rPr>
          <w:color w:val="1C1731"/>
        </w:rPr>
        <w:t>about</w:t>
      </w:r>
      <w:r>
        <w:rPr>
          <w:color w:val="1C1731"/>
          <w:spacing w:val="40"/>
        </w:rPr>
        <w:t xml:space="preserve"> </w:t>
      </w:r>
      <w:r>
        <w:rPr>
          <w:color w:val="1C1731"/>
        </w:rPr>
        <w:t>whether</w:t>
      </w:r>
      <w:r>
        <w:rPr>
          <w:color w:val="1C1731"/>
          <w:spacing w:val="40"/>
        </w:rPr>
        <w:t xml:space="preserve"> </w:t>
      </w:r>
      <w:r>
        <w:rPr>
          <w:color w:val="1C1731"/>
        </w:rPr>
        <w:t>they</w:t>
      </w:r>
      <w:r>
        <w:rPr>
          <w:color w:val="1C1731"/>
          <w:spacing w:val="40"/>
        </w:rPr>
        <w:t xml:space="preserve"> </w:t>
      </w:r>
      <w:r>
        <w:rPr>
          <w:color w:val="1C1731"/>
        </w:rPr>
        <w:t>spent</w:t>
      </w:r>
      <w:r>
        <w:rPr>
          <w:color w:val="1C1731"/>
          <w:spacing w:val="40"/>
        </w:rPr>
        <w:t xml:space="preserve"> </w:t>
      </w:r>
      <w:r>
        <w:rPr>
          <w:color w:val="1C1731"/>
        </w:rPr>
        <w:t>more</w:t>
      </w:r>
      <w:r>
        <w:rPr>
          <w:color w:val="1C1731"/>
          <w:spacing w:val="40"/>
        </w:rPr>
        <w:t xml:space="preserve"> </w:t>
      </w:r>
      <w:r>
        <w:rPr>
          <w:color w:val="1C1731"/>
        </w:rPr>
        <w:t>time</w:t>
      </w:r>
      <w:r>
        <w:rPr>
          <w:color w:val="1C1731"/>
          <w:spacing w:val="40"/>
        </w:rPr>
        <w:t xml:space="preserve"> </w:t>
      </w:r>
      <w:r>
        <w:rPr>
          <w:color w:val="1C1731"/>
        </w:rPr>
        <w:t>than</w:t>
      </w:r>
      <w:r>
        <w:rPr>
          <w:color w:val="1C1731"/>
          <w:spacing w:val="40"/>
        </w:rPr>
        <w:t xml:space="preserve"> </w:t>
      </w:r>
      <w:r>
        <w:rPr>
          <w:color w:val="1C1731"/>
        </w:rPr>
        <w:t>usual</w:t>
      </w:r>
      <w:r>
        <w:rPr>
          <w:color w:val="1C1731"/>
          <w:spacing w:val="40"/>
        </w:rPr>
        <w:t xml:space="preserve"> </w:t>
      </w:r>
      <w:r>
        <w:rPr>
          <w:color w:val="1C1731"/>
        </w:rPr>
        <w:t>gaming</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last</w:t>
      </w:r>
      <w:r>
        <w:rPr>
          <w:color w:val="1C1731"/>
          <w:spacing w:val="40"/>
        </w:rPr>
        <w:t xml:space="preserve"> </w:t>
      </w:r>
      <w:r>
        <w:rPr>
          <w:color w:val="1C1731"/>
        </w:rPr>
        <w:t>six</w:t>
      </w:r>
      <w:r>
        <w:rPr>
          <w:color w:val="1C1731"/>
          <w:spacing w:val="40"/>
        </w:rPr>
        <w:t xml:space="preserve"> </w:t>
      </w:r>
      <w:r>
        <w:rPr>
          <w:color w:val="1C1731"/>
        </w:rPr>
        <w:t>months</w:t>
      </w:r>
      <w:r>
        <w:rPr>
          <w:color w:val="1C1731"/>
          <w:spacing w:val="40"/>
        </w:rPr>
        <w:t xml:space="preserve"> </w:t>
      </w:r>
      <w:r>
        <w:rPr>
          <w:color w:val="1C1731"/>
        </w:rPr>
        <w:t>48.7%</w:t>
      </w:r>
    </w:p>
    <w:p w14:paraId="6A531ED8" w14:textId="77777777" w:rsidR="005B1E76" w:rsidRDefault="00EC16DA">
      <w:pPr>
        <w:pStyle w:val="BodyText"/>
        <w:spacing w:line="292" w:lineRule="auto"/>
        <w:ind w:left="677" w:right="708"/>
      </w:pPr>
      <w:r>
        <w:rPr>
          <w:color w:val="1C1731"/>
        </w:rPr>
        <w:t>answered</w:t>
      </w:r>
      <w:r>
        <w:rPr>
          <w:color w:val="1C1731"/>
          <w:spacing w:val="36"/>
        </w:rPr>
        <w:t xml:space="preserve"> </w:t>
      </w:r>
      <w:r>
        <w:rPr>
          <w:color w:val="1C1731"/>
        </w:rPr>
        <w:t>often</w:t>
      </w:r>
      <w:r>
        <w:rPr>
          <w:color w:val="1C1731"/>
          <w:spacing w:val="36"/>
        </w:rPr>
        <w:t xml:space="preserve"> </w:t>
      </w:r>
      <w:r>
        <w:rPr>
          <w:color w:val="1C1731"/>
        </w:rPr>
        <w:t>and</w:t>
      </w:r>
      <w:r>
        <w:rPr>
          <w:color w:val="1C1731"/>
          <w:spacing w:val="36"/>
        </w:rPr>
        <w:t xml:space="preserve"> </w:t>
      </w:r>
      <w:r>
        <w:rPr>
          <w:color w:val="1C1731"/>
        </w:rPr>
        <w:t>very</w:t>
      </w:r>
      <w:r>
        <w:rPr>
          <w:color w:val="1C1731"/>
          <w:spacing w:val="36"/>
        </w:rPr>
        <w:t xml:space="preserve"> </w:t>
      </w:r>
      <w:r>
        <w:rPr>
          <w:color w:val="1C1731"/>
        </w:rPr>
        <w:t>often</w:t>
      </w:r>
      <w:r>
        <w:rPr>
          <w:color w:val="1C1731"/>
          <w:spacing w:val="36"/>
        </w:rPr>
        <w:t xml:space="preserve"> </w:t>
      </w:r>
      <w:r>
        <w:rPr>
          <w:color w:val="1C1731"/>
        </w:rPr>
        <w:t>and</w:t>
      </w:r>
      <w:r>
        <w:rPr>
          <w:color w:val="1C1731"/>
          <w:spacing w:val="36"/>
        </w:rPr>
        <w:t xml:space="preserve"> </w:t>
      </w:r>
      <w:r>
        <w:rPr>
          <w:color w:val="1C1731"/>
        </w:rPr>
        <w:t>while</w:t>
      </w:r>
      <w:r>
        <w:rPr>
          <w:color w:val="1C1731"/>
          <w:spacing w:val="36"/>
        </w:rPr>
        <w:t xml:space="preserve"> </w:t>
      </w:r>
      <w:r>
        <w:rPr>
          <w:color w:val="1C1731"/>
        </w:rPr>
        <w:t>most</w:t>
      </w:r>
      <w:r>
        <w:rPr>
          <w:color w:val="1C1731"/>
          <w:spacing w:val="36"/>
        </w:rPr>
        <w:t xml:space="preserve"> </w:t>
      </w:r>
      <w:r>
        <w:rPr>
          <w:color w:val="1C1731"/>
        </w:rPr>
        <w:t>Pasifika</w:t>
      </w:r>
      <w:r>
        <w:rPr>
          <w:color w:val="1C1731"/>
          <w:spacing w:val="36"/>
        </w:rPr>
        <w:t xml:space="preserve"> </w:t>
      </w:r>
      <w:r>
        <w:rPr>
          <w:color w:val="1C1731"/>
        </w:rPr>
        <w:t>respondents</w:t>
      </w:r>
      <w:r>
        <w:rPr>
          <w:color w:val="1C1731"/>
          <w:spacing w:val="36"/>
        </w:rPr>
        <w:t xml:space="preserve"> </w:t>
      </w:r>
      <w:r>
        <w:rPr>
          <w:color w:val="1C1731"/>
        </w:rPr>
        <w:t>noted</w:t>
      </w:r>
      <w:r>
        <w:rPr>
          <w:color w:val="1C1731"/>
          <w:spacing w:val="36"/>
        </w:rPr>
        <w:t xml:space="preserve"> </w:t>
      </w:r>
      <w:r>
        <w:rPr>
          <w:color w:val="1C1731"/>
        </w:rPr>
        <w:t>being</w:t>
      </w:r>
      <w:r>
        <w:rPr>
          <w:color w:val="1C1731"/>
          <w:spacing w:val="36"/>
        </w:rPr>
        <w:t xml:space="preserve"> </w:t>
      </w:r>
      <w:r>
        <w:rPr>
          <w:color w:val="1C1731"/>
        </w:rPr>
        <w:t>able</w:t>
      </w:r>
      <w:r>
        <w:rPr>
          <w:color w:val="1C1731"/>
          <w:spacing w:val="36"/>
        </w:rPr>
        <w:t xml:space="preserve"> </w:t>
      </w:r>
      <w:r>
        <w:rPr>
          <w:color w:val="1C1731"/>
        </w:rPr>
        <w:t>to</w:t>
      </w:r>
      <w:r>
        <w:rPr>
          <w:color w:val="1C1731"/>
          <w:spacing w:val="36"/>
        </w:rPr>
        <w:t xml:space="preserve"> </w:t>
      </w:r>
      <w:r>
        <w:rPr>
          <w:color w:val="1C1731"/>
        </w:rPr>
        <w:t>reduce</w:t>
      </w:r>
      <w:r>
        <w:rPr>
          <w:color w:val="1C1731"/>
          <w:spacing w:val="36"/>
        </w:rPr>
        <w:t xml:space="preserve"> </w:t>
      </w:r>
      <w:r>
        <w:rPr>
          <w:color w:val="1C1731"/>
        </w:rPr>
        <w:t>their gaming</w:t>
      </w:r>
      <w:r>
        <w:rPr>
          <w:color w:val="1C1731"/>
          <w:spacing w:val="40"/>
        </w:rPr>
        <w:t xml:space="preserve"> </w:t>
      </w:r>
      <w:r>
        <w:rPr>
          <w:color w:val="1C1731"/>
        </w:rPr>
        <w:t>use,</w:t>
      </w:r>
      <w:r>
        <w:rPr>
          <w:color w:val="1C1731"/>
          <w:spacing w:val="40"/>
        </w:rPr>
        <w:t xml:space="preserve"> </w:t>
      </w:r>
      <w:r>
        <w:rPr>
          <w:color w:val="1C1731"/>
        </w:rPr>
        <w:t>23.4%</w:t>
      </w:r>
      <w:r>
        <w:rPr>
          <w:color w:val="1C1731"/>
          <w:spacing w:val="40"/>
        </w:rPr>
        <w:t xml:space="preserve"> </w:t>
      </w:r>
      <w:r>
        <w:rPr>
          <w:color w:val="1C1731"/>
        </w:rPr>
        <w:t>noted</w:t>
      </w:r>
      <w:r>
        <w:rPr>
          <w:color w:val="1C1731"/>
          <w:spacing w:val="40"/>
        </w:rPr>
        <w:t xml:space="preserve"> </w:t>
      </w:r>
      <w:r>
        <w:rPr>
          <w:color w:val="1C1731"/>
        </w:rPr>
        <w:t>that</w:t>
      </w:r>
      <w:r>
        <w:rPr>
          <w:color w:val="1C1731"/>
          <w:spacing w:val="40"/>
        </w:rPr>
        <w:t xml:space="preserve"> </w:t>
      </w:r>
      <w:r>
        <w:rPr>
          <w:color w:val="1C1731"/>
        </w:rPr>
        <w:t>others</w:t>
      </w:r>
      <w:r>
        <w:rPr>
          <w:color w:val="1C1731"/>
          <w:spacing w:val="40"/>
        </w:rPr>
        <w:t xml:space="preserve"> </w:t>
      </w:r>
      <w:r>
        <w:rPr>
          <w:color w:val="1C1731"/>
        </w:rPr>
        <w:t>unsuccessfully</w:t>
      </w:r>
      <w:r>
        <w:rPr>
          <w:color w:val="1C1731"/>
          <w:spacing w:val="40"/>
        </w:rPr>
        <w:t xml:space="preserve"> </w:t>
      </w:r>
      <w:r>
        <w:rPr>
          <w:color w:val="1C1731"/>
        </w:rPr>
        <w:t>tried</w:t>
      </w:r>
      <w:r>
        <w:rPr>
          <w:color w:val="1C1731"/>
          <w:spacing w:val="40"/>
        </w:rPr>
        <w:t xml:space="preserve"> </w:t>
      </w:r>
      <w:r>
        <w:rPr>
          <w:color w:val="1C1731"/>
        </w:rPr>
        <w:t>to</w:t>
      </w:r>
      <w:r>
        <w:rPr>
          <w:color w:val="1C1731"/>
          <w:spacing w:val="40"/>
        </w:rPr>
        <w:t xml:space="preserve"> </w:t>
      </w:r>
      <w:r>
        <w:rPr>
          <w:color w:val="1C1731"/>
        </w:rPr>
        <w:t>reduce</w:t>
      </w:r>
      <w:r>
        <w:rPr>
          <w:color w:val="1C1731"/>
          <w:spacing w:val="40"/>
        </w:rPr>
        <w:t xml:space="preserve"> </w:t>
      </w:r>
      <w:r>
        <w:rPr>
          <w:color w:val="1C1731"/>
        </w:rPr>
        <w:t>their</w:t>
      </w:r>
      <w:r>
        <w:rPr>
          <w:color w:val="1C1731"/>
          <w:spacing w:val="40"/>
        </w:rPr>
        <w:t xml:space="preserve"> </w:t>
      </w:r>
      <w:r>
        <w:rPr>
          <w:color w:val="1C1731"/>
        </w:rPr>
        <w:t>game</w:t>
      </w:r>
      <w:r>
        <w:rPr>
          <w:color w:val="1C1731"/>
          <w:spacing w:val="40"/>
        </w:rPr>
        <w:t xml:space="preserve"> </w:t>
      </w:r>
      <w:r>
        <w:rPr>
          <w:color w:val="1C1731"/>
        </w:rPr>
        <w:t>use</w:t>
      </w:r>
      <w:r>
        <w:rPr>
          <w:color w:val="1C1731"/>
          <w:spacing w:val="40"/>
        </w:rPr>
        <w:t xml:space="preserve"> </w:t>
      </w:r>
      <w:r>
        <w:rPr>
          <w:color w:val="1C1731"/>
        </w:rPr>
        <w:t>(either</w:t>
      </w:r>
      <w:r>
        <w:rPr>
          <w:color w:val="1C1731"/>
          <w:spacing w:val="40"/>
        </w:rPr>
        <w:t xml:space="preserve"> </w:t>
      </w:r>
      <w:r>
        <w:rPr>
          <w:color w:val="1C1731"/>
        </w:rPr>
        <w:t>often</w:t>
      </w:r>
      <w:r>
        <w:rPr>
          <w:color w:val="1C1731"/>
          <w:spacing w:val="40"/>
        </w:rPr>
        <w:t xml:space="preserve"> </w:t>
      </w:r>
      <w:r>
        <w:rPr>
          <w:color w:val="1C1731"/>
        </w:rPr>
        <w:t>or very</w:t>
      </w:r>
      <w:r>
        <w:rPr>
          <w:color w:val="1C1731"/>
          <w:spacing w:val="40"/>
        </w:rPr>
        <w:t xml:space="preserve"> </w:t>
      </w:r>
      <w:r>
        <w:rPr>
          <w:color w:val="1C1731"/>
        </w:rPr>
        <w:t>often).</w:t>
      </w:r>
    </w:p>
    <w:p w14:paraId="11D335EA" w14:textId="77777777" w:rsidR="005B1E76" w:rsidRDefault="00EC16DA">
      <w:pPr>
        <w:pStyle w:val="BodyText"/>
        <w:spacing w:before="178" w:line="292" w:lineRule="auto"/>
        <w:ind w:left="677" w:right="787"/>
      </w:pPr>
      <w:r>
        <w:rPr>
          <w:color w:val="1C1731"/>
        </w:rPr>
        <w:t>Around</w:t>
      </w:r>
      <w:r>
        <w:rPr>
          <w:color w:val="1C1731"/>
          <w:spacing w:val="34"/>
        </w:rPr>
        <w:t xml:space="preserve"> </w:t>
      </w:r>
      <w:r>
        <w:rPr>
          <w:color w:val="1C1731"/>
        </w:rPr>
        <w:t>26.3%</w:t>
      </w:r>
      <w:r>
        <w:rPr>
          <w:color w:val="1C1731"/>
          <w:spacing w:val="34"/>
        </w:rPr>
        <w:t xml:space="preserve"> </w:t>
      </w:r>
      <w:r>
        <w:rPr>
          <w:color w:val="1C1731"/>
        </w:rPr>
        <w:t>acknowledged</w:t>
      </w:r>
      <w:r>
        <w:rPr>
          <w:color w:val="1C1731"/>
          <w:spacing w:val="34"/>
        </w:rPr>
        <w:t xml:space="preserve"> </w:t>
      </w:r>
      <w:r>
        <w:rPr>
          <w:color w:val="1C1731"/>
        </w:rPr>
        <w:t>that</w:t>
      </w:r>
      <w:r>
        <w:rPr>
          <w:color w:val="1C1731"/>
          <w:spacing w:val="34"/>
        </w:rPr>
        <w:t xml:space="preserve"> </w:t>
      </w:r>
      <w:r>
        <w:rPr>
          <w:color w:val="1C1731"/>
        </w:rPr>
        <w:t>in</w:t>
      </w:r>
      <w:r>
        <w:rPr>
          <w:color w:val="1C1731"/>
          <w:spacing w:val="34"/>
        </w:rPr>
        <w:t xml:space="preserve"> </w:t>
      </w:r>
      <w:r>
        <w:rPr>
          <w:color w:val="1C1731"/>
        </w:rPr>
        <w:t>the</w:t>
      </w:r>
      <w:r>
        <w:rPr>
          <w:color w:val="1C1731"/>
          <w:spacing w:val="34"/>
        </w:rPr>
        <w:t xml:space="preserve"> </w:t>
      </w:r>
      <w:r>
        <w:rPr>
          <w:color w:val="1C1731"/>
        </w:rPr>
        <w:t>last</w:t>
      </w:r>
      <w:r>
        <w:rPr>
          <w:color w:val="1C1731"/>
          <w:spacing w:val="34"/>
        </w:rPr>
        <w:t xml:space="preserve"> </w:t>
      </w:r>
      <w:r>
        <w:rPr>
          <w:color w:val="1C1731"/>
        </w:rPr>
        <w:t>six</w:t>
      </w:r>
      <w:r>
        <w:rPr>
          <w:color w:val="1C1731"/>
          <w:spacing w:val="34"/>
        </w:rPr>
        <w:t xml:space="preserve"> </w:t>
      </w:r>
      <w:r>
        <w:rPr>
          <w:color w:val="1C1731"/>
        </w:rPr>
        <w:t>months,</w:t>
      </w:r>
      <w:r>
        <w:rPr>
          <w:color w:val="1C1731"/>
          <w:spacing w:val="34"/>
        </w:rPr>
        <w:t xml:space="preserve"> </w:t>
      </w:r>
      <w:r>
        <w:rPr>
          <w:color w:val="1C1731"/>
        </w:rPr>
        <w:t>they</w:t>
      </w:r>
      <w:r>
        <w:rPr>
          <w:color w:val="1C1731"/>
          <w:spacing w:val="34"/>
        </w:rPr>
        <w:t xml:space="preserve"> </w:t>
      </w:r>
      <w:r>
        <w:rPr>
          <w:color w:val="1C1731"/>
        </w:rPr>
        <w:t>played</w:t>
      </w:r>
      <w:r>
        <w:rPr>
          <w:color w:val="1C1731"/>
          <w:spacing w:val="34"/>
        </w:rPr>
        <w:t xml:space="preserve"> </w:t>
      </w:r>
      <w:r>
        <w:rPr>
          <w:color w:val="1C1731"/>
        </w:rPr>
        <w:t>games</w:t>
      </w:r>
      <w:r>
        <w:rPr>
          <w:color w:val="1C1731"/>
          <w:spacing w:val="34"/>
        </w:rPr>
        <w:t xml:space="preserve"> </w:t>
      </w:r>
      <w:r>
        <w:rPr>
          <w:color w:val="1C1731"/>
        </w:rPr>
        <w:t>to</w:t>
      </w:r>
      <w:r>
        <w:rPr>
          <w:color w:val="1C1731"/>
          <w:spacing w:val="34"/>
        </w:rPr>
        <w:t xml:space="preserve"> </w:t>
      </w:r>
      <w:r>
        <w:rPr>
          <w:color w:val="1C1731"/>
        </w:rPr>
        <w:t>forget</w:t>
      </w:r>
      <w:r>
        <w:rPr>
          <w:color w:val="1C1731"/>
          <w:spacing w:val="34"/>
        </w:rPr>
        <w:t xml:space="preserve"> </w:t>
      </w:r>
      <w:r>
        <w:rPr>
          <w:color w:val="1C1731"/>
        </w:rPr>
        <w:t>about</w:t>
      </w:r>
      <w:r>
        <w:rPr>
          <w:color w:val="1C1731"/>
          <w:spacing w:val="34"/>
        </w:rPr>
        <w:t xml:space="preserve"> </w:t>
      </w:r>
      <w:r>
        <w:rPr>
          <w:color w:val="1C1731"/>
        </w:rPr>
        <w:t>real</w:t>
      </w:r>
      <w:r>
        <w:rPr>
          <w:color w:val="1C1731"/>
          <w:spacing w:val="34"/>
        </w:rPr>
        <w:t xml:space="preserve"> </w:t>
      </w:r>
      <w:r>
        <w:rPr>
          <w:color w:val="1C1731"/>
        </w:rPr>
        <w:t>life (either</w:t>
      </w:r>
      <w:r>
        <w:rPr>
          <w:color w:val="1C1731"/>
          <w:spacing w:val="40"/>
        </w:rPr>
        <w:t xml:space="preserve"> </w:t>
      </w:r>
      <w:r>
        <w:rPr>
          <w:color w:val="1C1731"/>
        </w:rPr>
        <w:t>often</w:t>
      </w:r>
      <w:r>
        <w:rPr>
          <w:color w:val="1C1731"/>
          <w:spacing w:val="40"/>
        </w:rPr>
        <w:t xml:space="preserve"> </w:t>
      </w:r>
      <w:r>
        <w:rPr>
          <w:color w:val="1C1731"/>
        </w:rPr>
        <w:t>or</w:t>
      </w:r>
      <w:r>
        <w:rPr>
          <w:color w:val="1C1731"/>
          <w:spacing w:val="40"/>
        </w:rPr>
        <w:t xml:space="preserve"> </w:t>
      </w:r>
      <w:r>
        <w:rPr>
          <w:color w:val="1C1731"/>
        </w:rPr>
        <w:t>very</w:t>
      </w:r>
      <w:r>
        <w:rPr>
          <w:color w:val="1C1731"/>
          <w:spacing w:val="40"/>
        </w:rPr>
        <w:t xml:space="preserve"> </w:t>
      </w:r>
      <w:r>
        <w:rPr>
          <w:color w:val="1C1731"/>
        </w:rPr>
        <w:t>often),</w:t>
      </w:r>
      <w:r>
        <w:rPr>
          <w:color w:val="1C1731"/>
          <w:spacing w:val="40"/>
        </w:rPr>
        <w:t xml:space="preserve"> </w:t>
      </w:r>
      <w:r>
        <w:rPr>
          <w:color w:val="1C1731"/>
        </w:rPr>
        <w:t>15.5%</w:t>
      </w:r>
      <w:r>
        <w:rPr>
          <w:color w:val="1C1731"/>
          <w:spacing w:val="40"/>
        </w:rPr>
        <w:t xml:space="preserve"> </w:t>
      </w:r>
      <w:r>
        <w:rPr>
          <w:color w:val="1C1731"/>
        </w:rPr>
        <w:t>(often</w:t>
      </w:r>
      <w:r>
        <w:rPr>
          <w:color w:val="1C1731"/>
          <w:spacing w:val="40"/>
        </w:rPr>
        <w:t xml:space="preserve"> </w:t>
      </w:r>
      <w:r>
        <w:rPr>
          <w:color w:val="1C1731"/>
        </w:rPr>
        <w:t>or</w:t>
      </w:r>
      <w:r>
        <w:rPr>
          <w:color w:val="1C1731"/>
          <w:spacing w:val="40"/>
        </w:rPr>
        <w:t xml:space="preserve"> </w:t>
      </w:r>
      <w:r>
        <w:rPr>
          <w:color w:val="1C1731"/>
        </w:rPr>
        <w:t>very</w:t>
      </w:r>
      <w:r>
        <w:rPr>
          <w:color w:val="1C1731"/>
          <w:spacing w:val="40"/>
        </w:rPr>
        <w:t xml:space="preserve"> </w:t>
      </w:r>
      <w:r>
        <w:rPr>
          <w:color w:val="1C1731"/>
        </w:rPr>
        <w:t>often)</w:t>
      </w:r>
      <w:r>
        <w:rPr>
          <w:color w:val="1C1731"/>
          <w:spacing w:val="40"/>
        </w:rPr>
        <w:t xml:space="preserve"> </w:t>
      </w:r>
      <w:r>
        <w:rPr>
          <w:color w:val="1C1731"/>
        </w:rPr>
        <w:t>felt</w:t>
      </w:r>
      <w:r>
        <w:rPr>
          <w:color w:val="1C1731"/>
          <w:spacing w:val="40"/>
        </w:rPr>
        <w:t xml:space="preserve"> </w:t>
      </w:r>
      <w:r>
        <w:rPr>
          <w:color w:val="1C1731"/>
        </w:rPr>
        <w:t>unhappy</w:t>
      </w:r>
      <w:r>
        <w:rPr>
          <w:color w:val="1C1731"/>
          <w:spacing w:val="40"/>
        </w:rPr>
        <w:t xml:space="preserve"> </w:t>
      </w:r>
      <w:r>
        <w:rPr>
          <w:color w:val="1C1731"/>
        </w:rPr>
        <w:t>or</w:t>
      </w:r>
      <w:r>
        <w:rPr>
          <w:color w:val="1C1731"/>
          <w:spacing w:val="40"/>
        </w:rPr>
        <w:t xml:space="preserve"> </w:t>
      </w:r>
      <w:r>
        <w:rPr>
          <w:color w:val="1C1731"/>
        </w:rPr>
        <w:t>negative</w:t>
      </w:r>
      <w:r>
        <w:rPr>
          <w:color w:val="1C1731"/>
          <w:spacing w:val="40"/>
        </w:rPr>
        <w:t xml:space="preserve"> </w:t>
      </w:r>
      <w:r>
        <w:rPr>
          <w:color w:val="1C1731"/>
        </w:rPr>
        <w:t>when</w:t>
      </w:r>
      <w:r>
        <w:rPr>
          <w:color w:val="1C1731"/>
          <w:spacing w:val="40"/>
        </w:rPr>
        <w:t xml:space="preserve"> </w:t>
      </w:r>
      <w:r>
        <w:rPr>
          <w:color w:val="1C1731"/>
        </w:rPr>
        <w:t>they</w:t>
      </w:r>
      <w:r>
        <w:rPr>
          <w:color w:val="1C1731"/>
          <w:spacing w:val="40"/>
        </w:rPr>
        <w:t xml:space="preserve"> </w:t>
      </w:r>
      <w:r>
        <w:rPr>
          <w:color w:val="1C1731"/>
        </w:rPr>
        <w:t>were</w:t>
      </w:r>
    </w:p>
    <w:p w14:paraId="6EC805A2" w14:textId="77777777" w:rsidR="005B1E76" w:rsidRDefault="00EC16DA">
      <w:pPr>
        <w:pStyle w:val="BodyText"/>
        <w:spacing w:line="292" w:lineRule="auto"/>
        <w:ind w:left="677" w:right="1079"/>
      </w:pPr>
      <w:r>
        <w:rPr>
          <w:color w:val="1C1731"/>
        </w:rPr>
        <w:t>unable</w:t>
      </w:r>
      <w:r>
        <w:rPr>
          <w:color w:val="1C1731"/>
          <w:spacing w:val="33"/>
        </w:rPr>
        <w:t xml:space="preserve"> </w:t>
      </w:r>
      <w:r>
        <w:rPr>
          <w:color w:val="1C1731"/>
        </w:rPr>
        <w:t>to</w:t>
      </w:r>
      <w:r>
        <w:rPr>
          <w:color w:val="1C1731"/>
          <w:spacing w:val="33"/>
        </w:rPr>
        <w:t xml:space="preserve"> </w:t>
      </w:r>
      <w:r>
        <w:rPr>
          <w:color w:val="1C1731"/>
        </w:rPr>
        <w:t>play,</w:t>
      </w:r>
      <w:r>
        <w:rPr>
          <w:color w:val="1C1731"/>
          <w:spacing w:val="33"/>
        </w:rPr>
        <w:t xml:space="preserve"> </w:t>
      </w:r>
      <w:r>
        <w:rPr>
          <w:color w:val="1C1731"/>
        </w:rPr>
        <w:t>and</w:t>
      </w:r>
      <w:r>
        <w:rPr>
          <w:color w:val="1C1731"/>
          <w:spacing w:val="33"/>
        </w:rPr>
        <w:t xml:space="preserve"> </w:t>
      </w:r>
      <w:r>
        <w:rPr>
          <w:color w:val="1C1731"/>
        </w:rPr>
        <w:t>12.5%</w:t>
      </w:r>
      <w:r>
        <w:rPr>
          <w:color w:val="1C1731"/>
          <w:spacing w:val="33"/>
        </w:rPr>
        <w:t xml:space="preserve"> </w:t>
      </w:r>
      <w:r>
        <w:rPr>
          <w:color w:val="1C1731"/>
        </w:rPr>
        <w:t>noted</w:t>
      </w:r>
      <w:r>
        <w:rPr>
          <w:color w:val="1C1731"/>
          <w:spacing w:val="33"/>
        </w:rPr>
        <w:t xml:space="preserve"> </w:t>
      </w:r>
      <w:r>
        <w:rPr>
          <w:color w:val="1C1731"/>
        </w:rPr>
        <w:t>fighting</w:t>
      </w:r>
      <w:r>
        <w:rPr>
          <w:color w:val="1C1731"/>
          <w:spacing w:val="33"/>
        </w:rPr>
        <w:t xml:space="preserve"> </w:t>
      </w:r>
      <w:r>
        <w:rPr>
          <w:color w:val="1C1731"/>
        </w:rPr>
        <w:t>with</w:t>
      </w:r>
      <w:r>
        <w:rPr>
          <w:color w:val="1C1731"/>
          <w:spacing w:val="33"/>
        </w:rPr>
        <w:t xml:space="preserve"> </w:t>
      </w:r>
      <w:r>
        <w:rPr>
          <w:color w:val="1C1731"/>
        </w:rPr>
        <w:t>others</w:t>
      </w:r>
      <w:r>
        <w:rPr>
          <w:color w:val="1C1731"/>
          <w:spacing w:val="33"/>
        </w:rPr>
        <w:t xml:space="preserve"> </w:t>
      </w:r>
      <w:r>
        <w:rPr>
          <w:color w:val="1C1731"/>
        </w:rPr>
        <w:t>within</w:t>
      </w:r>
      <w:r>
        <w:rPr>
          <w:color w:val="1C1731"/>
          <w:spacing w:val="33"/>
        </w:rPr>
        <w:t xml:space="preserve"> </w:t>
      </w:r>
      <w:r>
        <w:rPr>
          <w:color w:val="1C1731"/>
        </w:rPr>
        <w:t>the</w:t>
      </w:r>
      <w:r>
        <w:rPr>
          <w:color w:val="1C1731"/>
          <w:spacing w:val="33"/>
        </w:rPr>
        <w:t xml:space="preserve"> </w:t>
      </w:r>
      <w:r>
        <w:rPr>
          <w:color w:val="1C1731"/>
        </w:rPr>
        <w:t>previous</w:t>
      </w:r>
      <w:r>
        <w:rPr>
          <w:color w:val="1C1731"/>
          <w:spacing w:val="33"/>
        </w:rPr>
        <w:t xml:space="preserve"> </w:t>
      </w:r>
      <w:r>
        <w:rPr>
          <w:color w:val="1C1731"/>
        </w:rPr>
        <w:t>six</w:t>
      </w:r>
      <w:r>
        <w:rPr>
          <w:color w:val="1C1731"/>
          <w:spacing w:val="33"/>
        </w:rPr>
        <w:t xml:space="preserve"> </w:t>
      </w:r>
      <w:r>
        <w:rPr>
          <w:color w:val="1C1731"/>
        </w:rPr>
        <w:t>months</w:t>
      </w:r>
      <w:r>
        <w:rPr>
          <w:color w:val="1C1731"/>
          <w:spacing w:val="33"/>
        </w:rPr>
        <w:t xml:space="preserve"> </w:t>
      </w:r>
      <w:r>
        <w:rPr>
          <w:color w:val="1C1731"/>
        </w:rPr>
        <w:t>of</w:t>
      </w:r>
      <w:r>
        <w:rPr>
          <w:color w:val="1C1731"/>
          <w:spacing w:val="33"/>
        </w:rPr>
        <w:t xml:space="preserve"> </w:t>
      </w:r>
      <w:r>
        <w:rPr>
          <w:color w:val="1C1731"/>
        </w:rPr>
        <w:t>taking</w:t>
      </w:r>
      <w:r>
        <w:rPr>
          <w:color w:val="1C1731"/>
          <w:spacing w:val="33"/>
        </w:rPr>
        <w:t xml:space="preserve"> </w:t>
      </w:r>
      <w:r>
        <w:rPr>
          <w:color w:val="1C1731"/>
        </w:rPr>
        <w:t>the survey,</w:t>
      </w:r>
      <w:r>
        <w:rPr>
          <w:color w:val="1C1731"/>
          <w:spacing w:val="40"/>
        </w:rPr>
        <w:t xml:space="preserve"> </w:t>
      </w:r>
      <w:proofErr w:type="gramStart"/>
      <w:r>
        <w:rPr>
          <w:color w:val="1C1731"/>
        </w:rPr>
        <w:t>as</w:t>
      </w:r>
      <w:r>
        <w:rPr>
          <w:color w:val="1C1731"/>
          <w:spacing w:val="40"/>
        </w:rPr>
        <w:t xml:space="preserve"> </w:t>
      </w:r>
      <w:r>
        <w:rPr>
          <w:color w:val="1C1731"/>
        </w:rPr>
        <w:t>a</w:t>
      </w:r>
      <w:r>
        <w:rPr>
          <w:color w:val="1C1731"/>
          <w:spacing w:val="40"/>
        </w:rPr>
        <w:t xml:space="preserve"> </w:t>
      </w:r>
      <w:r>
        <w:rPr>
          <w:color w:val="1C1731"/>
        </w:rPr>
        <w:t>result</w:t>
      </w:r>
      <w:r>
        <w:rPr>
          <w:color w:val="1C1731"/>
          <w:spacing w:val="40"/>
        </w:rPr>
        <w:t xml:space="preserve"> </w:t>
      </w:r>
      <w:r>
        <w:rPr>
          <w:color w:val="1C1731"/>
        </w:rPr>
        <w:t>of</w:t>
      </w:r>
      <w:proofErr w:type="gramEnd"/>
      <w:r>
        <w:rPr>
          <w:color w:val="1C1731"/>
          <w:spacing w:val="40"/>
        </w:rPr>
        <w:t xml:space="preserve"> </w:t>
      </w:r>
      <w:r>
        <w:rPr>
          <w:color w:val="1C1731"/>
        </w:rPr>
        <w:t>the</w:t>
      </w:r>
      <w:r>
        <w:rPr>
          <w:color w:val="1C1731"/>
          <w:spacing w:val="40"/>
        </w:rPr>
        <w:t xml:space="preserve"> </w:t>
      </w:r>
      <w:r>
        <w:rPr>
          <w:color w:val="1C1731"/>
        </w:rPr>
        <w:t>time</w:t>
      </w:r>
      <w:r>
        <w:rPr>
          <w:color w:val="1C1731"/>
          <w:spacing w:val="40"/>
        </w:rPr>
        <w:t xml:space="preserve"> </w:t>
      </w:r>
      <w:r>
        <w:rPr>
          <w:color w:val="1C1731"/>
        </w:rPr>
        <w:t>they</w:t>
      </w:r>
      <w:r>
        <w:rPr>
          <w:color w:val="1C1731"/>
          <w:spacing w:val="40"/>
        </w:rPr>
        <w:t xml:space="preserve"> </w:t>
      </w:r>
      <w:r>
        <w:rPr>
          <w:color w:val="1C1731"/>
        </w:rPr>
        <w:t>spent</w:t>
      </w:r>
      <w:r>
        <w:rPr>
          <w:color w:val="1C1731"/>
          <w:spacing w:val="40"/>
        </w:rPr>
        <w:t xml:space="preserve"> </w:t>
      </w:r>
      <w:r>
        <w:rPr>
          <w:color w:val="1C1731"/>
        </w:rPr>
        <w:t>on</w:t>
      </w:r>
      <w:r>
        <w:rPr>
          <w:color w:val="1C1731"/>
          <w:spacing w:val="40"/>
        </w:rPr>
        <w:t xml:space="preserve"> </w:t>
      </w:r>
      <w:r>
        <w:rPr>
          <w:color w:val="1C1731"/>
        </w:rPr>
        <w:t>games.</w:t>
      </w:r>
    </w:p>
    <w:p w14:paraId="0A8CF777" w14:textId="77777777" w:rsidR="005B1E76" w:rsidRDefault="005B1E76">
      <w:pPr>
        <w:pStyle w:val="BodyText"/>
      </w:pPr>
    </w:p>
    <w:p w14:paraId="5CFE3B03" w14:textId="77777777" w:rsidR="005B1E76" w:rsidRDefault="005B1E76">
      <w:pPr>
        <w:pStyle w:val="BodyText"/>
      </w:pPr>
    </w:p>
    <w:p w14:paraId="202AD76E" w14:textId="77777777" w:rsidR="005B1E76" w:rsidRDefault="005B1E76">
      <w:pPr>
        <w:pStyle w:val="BodyText"/>
      </w:pPr>
    </w:p>
    <w:p w14:paraId="26975BAC" w14:textId="77777777" w:rsidR="005B1E76" w:rsidRDefault="005B1E76">
      <w:pPr>
        <w:pStyle w:val="BodyText"/>
      </w:pPr>
    </w:p>
    <w:p w14:paraId="17A49E9E" w14:textId="77777777" w:rsidR="005B1E76" w:rsidRDefault="005B1E76">
      <w:pPr>
        <w:pStyle w:val="BodyText"/>
      </w:pPr>
    </w:p>
    <w:p w14:paraId="2165D1AB" w14:textId="77777777" w:rsidR="005B1E76" w:rsidRDefault="005B1E76">
      <w:pPr>
        <w:pStyle w:val="BodyText"/>
      </w:pPr>
    </w:p>
    <w:p w14:paraId="5A293E6C" w14:textId="77777777" w:rsidR="005B1E76" w:rsidRDefault="005B1E76">
      <w:pPr>
        <w:pStyle w:val="BodyText"/>
        <w:spacing w:before="6"/>
        <w:rPr>
          <w:sz w:val="26"/>
        </w:rPr>
      </w:pPr>
    </w:p>
    <w:p w14:paraId="7B4CA300" w14:textId="77777777" w:rsidR="005B1E76" w:rsidRDefault="00B47849">
      <w:pPr>
        <w:spacing w:before="155"/>
        <w:ind w:left="753" w:right="401"/>
        <w:jc w:val="center"/>
        <w:rPr>
          <w:rFonts w:ascii="Oswald-Light" w:hAnsi="Oswald-Light"/>
          <w:sz w:val="56"/>
        </w:rPr>
      </w:pPr>
      <w:r>
        <w:pict w14:anchorId="1215CEEB">
          <v:shape id="docshape852" o:spid="_x0000_s1038" alt="" style="position:absolute;left:0;text-align:left;margin-left:117.85pt;margin-top:-38.2pt;width:89.1pt;height:75.85pt;z-index:-19168768;mso-wrap-edited:f;mso-width-percent:0;mso-height-percent:0;mso-position-horizontal-relative:page;mso-width-percent:0;mso-height-percent:0" coordsize="1782,1517" o:spt="100" adj="0,,0" path="m614,l540,5,473,16,410,32,353,54,301,82r-46,33l212,154r-37,45l142,249r-30,55l87,365,66,432,48,503,34,580,22,663r-8,87l8,843,5,941r-2,77l2,1098r-1,81l,1262r,84l,1517r725,l725,808r-343,l384,708r6,-90l402,537r18,-71l445,404r32,-51l519,312r50,-32l630,260r73,-11l614,xm1671,r-74,5l1529,16r-62,16l1410,54r-52,28l1311,115r-42,39l1232,199r-34,50l1169,304r-25,61l1123,432r-18,71l1091,580r-12,83l1071,750r-6,93l1062,941r-2,77l1059,1098r-1,81l1057,1262r,84l1057,1517r725,l1782,808r-343,l1440,708r7,-90l1459,537r18,-71l1501,404r33,-51l1575,312r51,-32l1687,260r72,-11l1671,xe" fillcolor="#ebebec" stroked="f">
            <v:stroke joinstyle="round"/>
            <v:formulas/>
            <v:path arrowok="t" o:connecttype="custom" o:connectlocs="342900,-481965;260350,-464820;191135,-433070;134620,-387350;90170,-327025;55245,-253365;30480,-165735;13970,-64135;5080,50165;1905,161290;635,263525;0,369570;460375,478155;242570,27940;247650,-92710;266700,-189230;302895,-260985;361315,-307340;446405,-327025;1061085,-485140;970915,-474980;895350,-450850;832485,-412115;782320,-358775;742315,-292100;713105,-210820;692785,-116840;680085,-8890;674370,112395;672465,212090;671195,316230;671195,478155;1131570,27940;914400,-35560;926465,-144145;953135,-228600;1000125,-287020;1071245,-320040;1061085,-485140" o:connectangles="0,0,0,0,0,0,0,0,0,0,0,0,0,0,0,0,0,0,0,0,0,0,0,0,0,0,0,0,0,0,0,0,0,0,0,0,0,0,0"/>
            <w10:wrap anchorx="page"/>
          </v:shape>
        </w:pict>
      </w:r>
      <w:r>
        <w:pict w14:anchorId="18468255">
          <v:shape id="docshape853" o:spid="_x0000_s1037" alt="" style="position:absolute;left:0;text-align:left;margin-left:394.95pt;margin-top:26.05pt;width:88.85pt;height:76.1pt;z-index:-19168256;mso-wrap-edited:f;mso-width-percent:0;mso-height-percent:0;mso-position-horizontal-relative:page;mso-width-percent:0;mso-height-percent:0" coordsize="1777,1522" o:spt="100" adj="0,,0" path="m720,l,,,714r338,l336,814r-7,91l318,986r-18,71l276,1118r-33,51l203,1209r-50,30l93,1259r-71,9l105,1522r74,-5l247,1507r62,-16l366,1469r52,-28l465,1407r42,-39l545,1323r33,-50l608,1217r25,-61l655,1089r18,-72l688,940r12,-83l709,768r7,-93l720,576,720,xm1776,l1057,r,714l1395,714r-2,100l1386,905r-11,81l1357,1057r-25,61l1300,1169r-40,40l1210,1239r-60,20l1079,1268r83,254l1236,1517r68,-10l1366,1491r57,-22l1475,1441r47,-34l1564,1368r38,-45l1635,1273r30,-56l1690,1156r22,-67l1730,1017r15,-77l1757,857r9,-89l1773,675r3,-99l1776,xe" fillcolor="#ebebec" stroked="f">
            <v:stroke joinstyle="round"/>
            <v:formulas/>
            <v:path arrowok="t" o:connecttype="custom" o:connectlocs="0,330835;214630,784225;208915,905510;190500,1002030;154305,1073150;97155,1117600;13970,1136015;113665,1294130;196215,1277620;265430,1245870;321945,1199515;367030,1139190;401955,1064895;427355,976630;444500,875030;454660,759460;457200,330835;671195,330835;885825,784225;880110,905510;861695,1002030;825500,1073150;768350,1117600;685165,1136015;784860,1294130;867410,1277620;936625,1245870;993140,1199515;1038225,1139190;1073150,1064895;1098550,976630;1115695,875030;1125855,759460;1127760,330835" o:connectangles="0,0,0,0,0,0,0,0,0,0,0,0,0,0,0,0,0,0,0,0,0,0,0,0,0,0,0,0,0,0,0,0,0,0"/>
            <w10:wrap anchorx="page"/>
          </v:shape>
        </w:pict>
      </w:r>
      <w:r w:rsidR="00EC16DA">
        <w:rPr>
          <w:rFonts w:ascii="Oswald-Light" w:hAnsi="Oswald-Light"/>
          <w:spacing w:val="12"/>
          <w:sz w:val="56"/>
        </w:rPr>
        <w:t>IT’S</w:t>
      </w:r>
      <w:r w:rsidR="00EC16DA">
        <w:rPr>
          <w:rFonts w:ascii="Oswald-Light" w:hAnsi="Oswald-Light"/>
          <w:spacing w:val="24"/>
          <w:sz w:val="56"/>
        </w:rPr>
        <w:t xml:space="preserve"> </w:t>
      </w:r>
      <w:r w:rsidR="00EC16DA">
        <w:rPr>
          <w:rFonts w:ascii="Oswald-Light" w:hAnsi="Oswald-Light"/>
          <w:spacing w:val="12"/>
          <w:sz w:val="56"/>
        </w:rPr>
        <w:t>LIKE</w:t>
      </w:r>
      <w:r w:rsidR="00EC16DA">
        <w:rPr>
          <w:rFonts w:ascii="Oswald-Light" w:hAnsi="Oswald-Light"/>
          <w:spacing w:val="25"/>
          <w:sz w:val="56"/>
        </w:rPr>
        <w:t xml:space="preserve"> </w:t>
      </w:r>
      <w:r w:rsidR="00EC16DA">
        <w:rPr>
          <w:rFonts w:ascii="Oswald-Light" w:hAnsi="Oswald-Light"/>
          <w:sz w:val="56"/>
        </w:rPr>
        <w:t>A</w:t>
      </w:r>
      <w:r w:rsidR="00EC16DA">
        <w:rPr>
          <w:rFonts w:ascii="Oswald-Light" w:hAnsi="Oswald-Light"/>
          <w:spacing w:val="25"/>
          <w:sz w:val="56"/>
        </w:rPr>
        <w:t xml:space="preserve"> </w:t>
      </w:r>
      <w:r w:rsidR="00EC16DA">
        <w:rPr>
          <w:rFonts w:ascii="Oswald-Light" w:hAnsi="Oswald-Light"/>
          <w:spacing w:val="10"/>
          <w:sz w:val="56"/>
        </w:rPr>
        <w:t>BATTLE</w:t>
      </w:r>
      <w:r w:rsidR="00EC16DA">
        <w:rPr>
          <w:rFonts w:ascii="Oswald-Light" w:hAnsi="Oswald-Light"/>
          <w:spacing w:val="25"/>
          <w:sz w:val="56"/>
        </w:rPr>
        <w:t xml:space="preserve"> </w:t>
      </w:r>
      <w:r w:rsidR="00EC16DA">
        <w:rPr>
          <w:rFonts w:ascii="Oswald-Light" w:hAnsi="Oswald-Light"/>
          <w:spacing w:val="9"/>
          <w:sz w:val="56"/>
        </w:rPr>
        <w:t>PASS…</w:t>
      </w:r>
    </w:p>
    <w:p w14:paraId="46163B2C" w14:textId="77777777" w:rsidR="005B1E76" w:rsidRDefault="005B1E76">
      <w:pPr>
        <w:jc w:val="center"/>
        <w:rPr>
          <w:rFonts w:ascii="Oswald-Light" w:hAnsi="Oswald-Light"/>
          <w:sz w:val="56"/>
        </w:rPr>
        <w:sectPr w:rsidR="005B1E76">
          <w:pgSz w:w="11910" w:h="16840"/>
          <w:pgMar w:top="700" w:right="340" w:bottom="440" w:left="400" w:header="386" w:footer="253" w:gutter="0"/>
          <w:cols w:space="720"/>
        </w:sectPr>
      </w:pPr>
    </w:p>
    <w:p w14:paraId="5DE8F0B5" w14:textId="77777777" w:rsidR="005B1E76" w:rsidRDefault="005B1E76">
      <w:pPr>
        <w:pStyle w:val="BodyText"/>
        <w:rPr>
          <w:rFonts w:ascii="Oswald-Light"/>
        </w:rPr>
      </w:pPr>
    </w:p>
    <w:p w14:paraId="4C6734E8" w14:textId="77777777" w:rsidR="005B1E76" w:rsidRDefault="005B1E76">
      <w:pPr>
        <w:pStyle w:val="BodyText"/>
        <w:rPr>
          <w:rFonts w:ascii="Oswald-Light"/>
        </w:rPr>
      </w:pPr>
    </w:p>
    <w:p w14:paraId="2E658A5D" w14:textId="77777777" w:rsidR="005B1E76" w:rsidRDefault="005B1E76">
      <w:pPr>
        <w:pStyle w:val="BodyText"/>
        <w:rPr>
          <w:rFonts w:ascii="Oswald-Light"/>
        </w:rPr>
      </w:pPr>
    </w:p>
    <w:p w14:paraId="0879E2B6" w14:textId="77777777" w:rsidR="005B1E76" w:rsidRDefault="005B1E76">
      <w:pPr>
        <w:pStyle w:val="BodyText"/>
        <w:rPr>
          <w:rFonts w:ascii="Oswald-Light"/>
        </w:rPr>
      </w:pPr>
    </w:p>
    <w:p w14:paraId="46FB1A30" w14:textId="77777777" w:rsidR="005B1E76" w:rsidRDefault="005B1E76">
      <w:pPr>
        <w:pStyle w:val="BodyText"/>
        <w:spacing w:before="4"/>
        <w:rPr>
          <w:rFonts w:ascii="Oswald-Light"/>
          <w:sz w:val="26"/>
        </w:rPr>
      </w:pPr>
    </w:p>
    <w:p w14:paraId="2A287483" w14:textId="77777777" w:rsidR="005B1E76" w:rsidRDefault="005B1E76">
      <w:pPr>
        <w:rPr>
          <w:rFonts w:ascii="Oswald-Light"/>
          <w:sz w:val="26"/>
        </w:rPr>
        <w:sectPr w:rsidR="005B1E76">
          <w:pgSz w:w="11910" w:h="16840"/>
          <w:pgMar w:top="700" w:right="340" w:bottom="480" w:left="400" w:header="386" w:footer="298" w:gutter="0"/>
          <w:cols w:space="720"/>
        </w:sectPr>
      </w:pPr>
    </w:p>
    <w:p w14:paraId="6D0A8D98" w14:textId="77777777" w:rsidR="005B1E76" w:rsidRDefault="00EC16DA">
      <w:pPr>
        <w:spacing w:before="97"/>
        <w:ind w:left="507"/>
        <w:rPr>
          <w:sz w:val="12"/>
        </w:rPr>
      </w:pPr>
      <w:r>
        <w:rPr>
          <w:color w:val="1C1731"/>
          <w:sz w:val="12"/>
        </w:rPr>
        <w:t>Table</w:t>
      </w:r>
      <w:r>
        <w:rPr>
          <w:color w:val="1C1731"/>
          <w:spacing w:val="20"/>
          <w:sz w:val="12"/>
        </w:rPr>
        <w:t xml:space="preserve"> </w:t>
      </w:r>
      <w:r>
        <w:rPr>
          <w:color w:val="1C1731"/>
          <w:sz w:val="12"/>
        </w:rPr>
        <w:t>17:</w:t>
      </w:r>
      <w:r>
        <w:rPr>
          <w:color w:val="1C1731"/>
          <w:spacing w:val="20"/>
          <w:sz w:val="12"/>
        </w:rPr>
        <w:t xml:space="preserve"> </w:t>
      </w:r>
      <w:proofErr w:type="spellStart"/>
      <w:r>
        <w:rPr>
          <w:color w:val="1C1731"/>
          <w:sz w:val="12"/>
        </w:rPr>
        <w:t>Behaviours</w:t>
      </w:r>
      <w:proofErr w:type="spellEnd"/>
      <w:r>
        <w:rPr>
          <w:color w:val="1C1731"/>
          <w:spacing w:val="20"/>
          <w:sz w:val="12"/>
        </w:rPr>
        <w:t xml:space="preserve"> </w:t>
      </w:r>
      <w:r>
        <w:rPr>
          <w:color w:val="1C1731"/>
          <w:sz w:val="12"/>
        </w:rPr>
        <w:t>or</w:t>
      </w:r>
      <w:r>
        <w:rPr>
          <w:color w:val="1C1731"/>
          <w:spacing w:val="20"/>
          <w:sz w:val="12"/>
        </w:rPr>
        <w:t xml:space="preserve"> </w:t>
      </w:r>
      <w:r>
        <w:rPr>
          <w:color w:val="1C1731"/>
          <w:sz w:val="12"/>
        </w:rPr>
        <w:t>attitudes</w:t>
      </w:r>
      <w:r>
        <w:rPr>
          <w:color w:val="1C1731"/>
          <w:spacing w:val="21"/>
          <w:sz w:val="12"/>
        </w:rPr>
        <w:t xml:space="preserve"> </w:t>
      </w:r>
      <w:r>
        <w:rPr>
          <w:color w:val="1C1731"/>
          <w:sz w:val="12"/>
        </w:rPr>
        <w:t>toward</w:t>
      </w:r>
      <w:r>
        <w:rPr>
          <w:color w:val="1C1731"/>
          <w:spacing w:val="20"/>
          <w:sz w:val="12"/>
        </w:rPr>
        <w:t xml:space="preserve"> </w:t>
      </w:r>
      <w:r>
        <w:rPr>
          <w:color w:val="1C1731"/>
          <w:sz w:val="12"/>
        </w:rPr>
        <w:t>gaming</w:t>
      </w:r>
      <w:r>
        <w:rPr>
          <w:color w:val="1C1731"/>
          <w:spacing w:val="20"/>
          <w:sz w:val="12"/>
        </w:rPr>
        <w:t xml:space="preserve"> </w:t>
      </w:r>
      <w:r>
        <w:rPr>
          <w:color w:val="1C1731"/>
          <w:sz w:val="12"/>
        </w:rPr>
        <w:t>for</w:t>
      </w:r>
      <w:r>
        <w:rPr>
          <w:color w:val="1C1731"/>
          <w:spacing w:val="20"/>
          <w:sz w:val="12"/>
        </w:rPr>
        <w:t xml:space="preserve"> </w:t>
      </w:r>
      <w:r>
        <w:rPr>
          <w:color w:val="1C1731"/>
          <w:sz w:val="12"/>
        </w:rPr>
        <w:t>Pasifika</w:t>
      </w:r>
      <w:r>
        <w:rPr>
          <w:color w:val="1C1731"/>
          <w:spacing w:val="20"/>
          <w:sz w:val="12"/>
        </w:rPr>
        <w:t xml:space="preserve"> </w:t>
      </w:r>
      <w:r>
        <w:rPr>
          <w:color w:val="1C1731"/>
          <w:sz w:val="12"/>
        </w:rPr>
        <w:t>(16-30</w:t>
      </w:r>
      <w:r>
        <w:rPr>
          <w:color w:val="1C1731"/>
          <w:spacing w:val="21"/>
          <w:sz w:val="12"/>
        </w:rPr>
        <w:t xml:space="preserve"> </w:t>
      </w:r>
      <w:r>
        <w:rPr>
          <w:color w:val="1C1731"/>
          <w:spacing w:val="-2"/>
          <w:sz w:val="12"/>
        </w:rPr>
        <w:t>years)</w:t>
      </w:r>
    </w:p>
    <w:p w14:paraId="48E6EF6A" w14:textId="77777777" w:rsidR="005B1E76" w:rsidRDefault="00EC16DA">
      <w:pPr>
        <w:pStyle w:val="ListParagraph"/>
        <w:numPr>
          <w:ilvl w:val="2"/>
          <w:numId w:val="4"/>
        </w:numPr>
        <w:tabs>
          <w:tab w:val="left" w:pos="4285"/>
        </w:tabs>
        <w:spacing w:before="104"/>
        <w:ind w:hanging="176"/>
        <w:jc w:val="left"/>
        <w:rPr>
          <w:rFonts w:ascii="Arial"/>
          <w:b/>
          <w:sz w:val="16"/>
        </w:rPr>
      </w:pPr>
      <w:r>
        <w:rPr>
          <w:rFonts w:ascii="Arial"/>
          <w:b/>
          <w:spacing w:val="-2"/>
          <w:sz w:val="16"/>
        </w:rPr>
        <w:t>Never</w:t>
      </w:r>
    </w:p>
    <w:p w14:paraId="5E7B7E43" w14:textId="77777777" w:rsidR="005B1E76" w:rsidRDefault="00B47849">
      <w:pPr>
        <w:spacing w:before="8"/>
        <w:ind w:left="4109"/>
        <w:rPr>
          <w:rFonts w:ascii="Arial"/>
          <w:b/>
          <w:sz w:val="16"/>
        </w:rPr>
      </w:pPr>
      <w:r>
        <w:pict w14:anchorId="56A16778">
          <v:group id="docshapegroup854" o:spid="_x0000_s1030" alt="" style="position:absolute;left:0;text-align:left;margin-left:45.35pt;margin-top:11.65pt;width:491.35pt;height:.5pt;z-index:15834112;mso-position-horizontal-relative:page" coordorigin="907,233" coordsize="9827,10">
            <v:line id="_x0000_s1031" alt="" style="position:absolute" from="907,238" to="4328,238" strokecolor="#bfbfbf" strokeweight=".5pt"/>
            <v:line id="_x0000_s1032" alt="" style="position:absolute" from="4328,238" to="5424,238" strokecolor="#bfbfbf" strokeweight=".5pt"/>
            <v:line id="_x0000_s1033" alt="" style="position:absolute" from="5424,238" to="6614,238" strokecolor="#bfbfbf" strokeweight=".5pt"/>
            <v:line id="_x0000_s1034" alt="" style="position:absolute" from="6614,238" to="8126,238" strokecolor="#bfbfbf" strokeweight=".5pt"/>
            <v:line id="_x0000_s1035" alt="" style="position:absolute" from="8126,238" to="9279,238" strokecolor="#bfbfbf" strokeweight=".5pt"/>
            <v:line id="_x0000_s1036" alt="" style="position:absolute" from="9279,238" to="10734,238" strokecolor="#bfbfbf" strokeweight=".5pt"/>
            <w10:wrap anchorx="page"/>
          </v:group>
        </w:pict>
      </w:r>
      <w:r w:rsidR="00EC16DA">
        <w:rPr>
          <w:rFonts w:ascii="Arial"/>
          <w:b/>
          <w:sz w:val="16"/>
        </w:rPr>
        <w:t>%</w:t>
      </w:r>
    </w:p>
    <w:p w14:paraId="42A7B87E" w14:textId="77777777" w:rsidR="005B1E76" w:rsidRDefault="00EC16DA">
      <w:pPr>
        <w:rPr>
          <w:rFonts w:ascii="Arial"/>
          <w:b/>
          <w:sz w:val="18"/>
        </w:rPr>
      </w:pPr>
      <w:r>
        <w:br w:type="column"/>
      </w:r>
    </w:p>
    <w:p w14:paraId="375D7FAF" w14:textId="77777777" w:rsidR="005B1E76" w:rsidRDefault="00EC16DA">
      <w:pPr>
        <w:pStyle w:val="ListParagraph"/>
        <w:numPr>
          <w:ilvl w:val="2"/>
          <w:numId w:val="4"/>
        </w:numPr>
        <w:tabs>
          <w:tab w:val="left" w:pos="608"/>
        </w:tabs>
        <w:spacing w:before="132"/>
        <w:ind w:left="607" w:hanging="176"/>
        <w:jc w:val="left"/>
        <w:rPr>
          <w:rFonts w:ascii="Arial"/>
          <w:b/>
          <w:sz w:val="16"/>
        </w:rPr>
      </w:pPr>
      <w:r>
        <w:rPr>
          <w:rFonts w:ascii="Arial"/>
          <w:b/>
          <w:spacing w:val="-4"/>
          <w:sz w:val="16"/>
        </w:rPr>
        <w:t>Rarely</w:t>
      </w:r>
    </w:p>
    <w:p w14:paraId="18F8221C" w14:textId="77777777" w:rsidR="005B1E76" w:rsidRDefault="00EC16DA">
      <w:pPr>
        <w:spacing w:before="8"/>
        <w:ind w:left="389"/>
        <w:rPr>
          <w:rFonts w:ascii="Arial"/>
          <w:b/>
          <w:sz w:val="16"/>
        </w:rPr>
      </w:pPr>
      <w:r>
        <w:rPr>
          <w:rFonts w:ascii="Arial"/>
          <w:b/>
          <w:sz w:val="16"/>
        </w:rPr>
        <w:t>%</w:t>
      </w:r>
    </w:p>
    <w:p w14:paraId="0241553B" w14:textId="77777777" w:rsidR="005B1E76" w:rsidRDefault="00EC16DA">
      <w:pPr>
        <w:rPr>
          <w:rFonts w:ascii="Arial"/>
          <w:b/>
          <w:sz w:val="18"/>
        </w:rPr>
      </w:pPr>
      <w:r>
        <w:br w:type="column"/>
      </w:r>
    </w:p>
    <w:p w14:paraId="1F6F6FBC" w14:textId="77777777" w:rsidR="005B1E76" w:rsidRDefault="00EC16DA">
      <w:pPr>
        <w:pStyle w:val="ListParagraph"/>
        <w:numPr>
          <w:ilvl w:val="2"/>
          <w:numId w:val="4"/>
        </w:numPr>
        <w:tabs>
          <w:tab w:val="left" w:pos="624"/>
        </w:tabs>
        <w:spacing w:before="132"/>
        <w:ind w:left="623" w:hanging="176"/>
        <w:jc w:val="left"/>
        <w:rPr>
          <w:rFonts w:ascii="Arial"/>
          <w:b/>
          <w:sz w:val="16"/>
        </w:rPr>
      </w:pPr>
      <w:r>
        <w:rPr>
          <w:rFonts w:ascii="Arial"/>
          <w:b/>
          <w:spacing w:val="-2"/>
          <w:sz w:val="16"/>
        </w:rPr>
        <w:t>Sometimes</w:t>
      </w:r>
    </w:p>
    <w:p w14:paraId="111E34BA" w14:textId="77777777" w:rsidR="005B1E76" w:rsidRDefault="00EC16DA">
      <w:pPr>
        <w:spacing w:before="8"/>
        <w:ind w:left="448"/>
        <w:rPr>
          <w:rFonts w:ascii="Arial"/>
          <w:b/>
          <w:sz w:val="16"/>
        </w:rPr>
      </w:pPr>
      <w:r>
        <w:rPr>
          <w:rFonts w:ascii="Arial"/>
          <w:b/>
          <w:sz w:val="16"/>
        </w:rPr>
        <w:t>%</w:t>
      </w:r>
    </w:p>
    <w:p w14:paraId="4ED97B3E" w14:textId="77777777" w:rsidR="005B1E76" w:rsidRDefault="00EC16DA">
      <w:pPr>
        <w:rPr>
          <w:rFonts w:ascii="Arial"/>
          <w:b/>
          <w:sz w:val="18"/>
        </w:rPr>
      </w:pPr>
      <w:r>
        <w:br w:type="column"/>
      </w:r>
    </w:p>
    <w:p w14:paraId="0859D1CB" w14:textId="77777777" w:rsidR="005B1E76" w:rsidRDefault="00EC16DA">
      <w:pPr>
        <w:pStyle w:val="ListParagraph"/>
        <w:numPr>
          <w:ilvl w:val="2"/>
          <w:numId w:val="4"/>
        </w:numPr>
        <w:tabs>
          <w:tab w:val="left" w:pos="627"/>
        </w:tabs>
        <w:spacing w:before="132"/>
        <w:ind w:left="626" w:hanging="176"/>
        <w:jc w:val="left"/>
        <w:rPr>
          <w:rFonts w:ascii="Arial"/>
          <w:b/>
          <w:sz w:val="16"/>
        </w:rPr>
      </w:pPr>
      <w:r>
        <w:rPr>
          <w:rFonts w:ascii="Arial"/>
          <w:b/>
          <w:spacing w:val="-4"/>
          <w:sz w:val="16"/>
        </w:rPr>
        <w:t>Often</w:t>
      </w:r>
    </w:p>
    <w:p w14:paraId="78D20B2B" w14:textId="77777777" w:rsidR="005B1E76" w:rsidRDefault="00EC16DA">
      <w:pPr>
        <w:spacing w:before="8"/>
        <w:ind w:left="451"/>
        <w:rPr>
          <w:rFonts w:ascii="Arial"/>
          <w:b/>
          <w:sz w:val="16"/>
        </w:rPr>
      </w:pPr>
      <w:r>
        <w:rPr>
          <w:rFonts w:ascii="Arial"/>
          <w:b/>
          <w:sz w:val="16"/>
        </w:rPr>
        <w:t>%</w:t>
      </w:r>
    </w:p>
    <w:p w14:paraId="2D037A31" w14:textId="77777777" w:rsidR="005B1E76" w:rsidRDefault="00EC16DA">
      <w:pPr>
        <w:rPr>
          <w:rFonts w:ascii="Arial"/>
          <w:b/>
          <w:sz w:val="18"/>
        </w:rPr>
      </w:pPr>
      <w:r>
        <w:br w:type="column"/>
      </w:r>
    </w:p>
    <w:p w14:paraId="79737028" w14:textId="77777777" w:rsidR="005B1E76" w:rsidRDefault="00EC16DA">
      <w:pPr>
        <w:pStyle w:val="ListParagraph"/>
        <w:numPr>
          <w:ilvl w:val="2"/>
          <w:numId w:val="4"/>
        </w:numPr>
        <w:tabs>
          <w:tab w:val="left" w:pos="683"/>
        </w:tabs>
        <w:spacing w:before="132"/>
        <w:ind w:left="682" w:hanging="176"/>
        <w:jc w:val="left"/>
        <w:rPr>
          <w:rFonts w:ascii="Arial"/>
          <w:b/>
          <w:sz w:val="16"/>
        </w:rPr>
      </w:pPr>
      <w:r>
        <w:rPr>
          <w:rFonts w:ascii="Arial"/>
          <w:b/>
          <w:spacing w:val="-2"/>
          <w:sz w:val="16"/>
        </w:rPr>
        <w:t>Very</w:t>
      </w:r>
      <w:r>
        <w:rPr>
          <w:rFonts w:ascii="Arial"/>
          <w:b/>
          <w:spacing w:val="-6"/>
          <w:sz w:val="16"/>
        </w:rPr>
        <w:t xml:space="preserve"> </w:t>
      </w:r>
      <w:r>
        <w:rPr>
          <w:rFonts w:ascii="Arial"/>
          <w:b/>
          <w:spacing w:val="-2"/>
          <w:sz w:val="16"/>
        </w:rPr>
        <w:t>often</w:t>
      </w:r>
    </w:p>
    <w:p w14:paraId="5CA29DE0" w14:textId="77777777" w:rsidR="005B1E76" w:rsidRDefault="00EC16DA">
      <w:pPr>
        <w:spacing w:before="8"/>
        <w:ind w:left="507"/>
        <w:rPr>
          <w:rFonts w:ascii="Arial"/>
          <w:b/>
          <w:sz w:val="16"/>
        </w:rPr>
      </w:pPr>
      <w:r>
        <w:rPr>
          <w:rFonts w:ascii="Arial"/>
          <w:b/>
          <w:sz w:val="16"/>
        </w:rPr>
        <w:t>%</w:t>
      </w:r>
    </w:p>
    <w:p w14:paraId="658F7137" w14:textId="77777777" w:rsidR="005B1E76" w:rsidRDefault="005B1E76">
      <w:pPr>
        <w:rPr>
          <w:rFonts w:ascii="Arial"/>
          <w:sz w:val="16"/>
        </w:rPr>
        <w:sectPr w:rsidR="005B1E76">
          <w:type w:val="continuous"/>
          <w:pgSz w:w="11910" w:h="16840"/>
          <w:pgMar w:top="1500" w:right="340" w:bottom="280" w:left="400" w:header="386" w:footer="253" w:gutter="0"/>
          <w:cols w:num="5" w:space="720" w:equalWidth="0">
            <w:col w:w="4779" w:space="40"/>
            <w:col w:w="1091" w:space="39"/>
            <w:col w:w="1469" w:space="40"/>
            <w:col w:w="1040" w:space="57"/>
            <w:col w:w="2615"/>
          </w:cols>
        </w:sectPr>
      </w:pPr>
    </w:p>
    <w:p w14:paraId="4AF738D3" w14:textId="77777777" w:rsidR="005B1E76" w:rsidRDefault="00EC16DA">
      <w:pPr>
        <w:spacing w:before="88" w:line="249" w:lineRule="auto"/>
        <w:ind w:left="689"/>
        <w:rPr>
          <w:rFonts w:ascii="Arial"/>
          <w:sz w:val="18"/>
        </w:rPr>
      </w:pP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z w:val="18"/>
        </w:rPr>
        <w:t>last</w:t>
      </w:r>
      <w:r>
        <w:rPr>
          <w:rFonts w:ascii="Arial"/>
          <w:spacing w:val="-2"/>
          <w:sz w:val="18"/>
        </w:rPr>
        <w:t xml:space="preserve"> </w:t>
      </w:r>
      <w:r>
        <w:rPr>
          <w:rFonts w:ascii="Arial"/>
          <w:sz w:val="18"/>
        </w:rPr>
        <w:t>6</w:t>
      </w:r>
      <w:r>
        <w:rPr>
          <w:rFonts w:ascii="Arial"/>
          <w:spacing w:val="-2"/>
          <w:sz w:val="18"/>
        </w:rPr>
        <w:t xml:space="preserve"> </w:t>
      </w:r>
      <w:r>
        <w:rPr>
          <w:rFonts w:ascii="Arial"/>
          <w:sz w:val="18"/>
        </w:rPr>
        <w:t>months,</w:t>
      </w:r>
      <w:r>
        <w:rPr>
          <w:rFonts w:ascii="Arial"/>
          <w:spacing w:val="-1"/>
          <w:sz w:val="18"/>
        </w:rPr>
        <w:t xml:space="preserve"> </w:t>
      </w:r>
      <w:r>
        <w:rPr>
          <w:rFonts w:ascii="Arial"/>
          <w:sz w:val="18"/>
        </w:rPr>
        <w:t>did</w:t>
      </w:r>
      <w:r>
        <w:rPr>
          <w:rFonts w:ascii="Arial"/>
          <w:spacing w:val="-2"/>
          <w:sz w:val="18"/>
        </w:rPr>
        <w:t xml:space="preserve"> </w:t>
      </w:r>
      <w:r>
        <w:rPr>
          <w:rFonts w:ascii="Arial"/>
          <w:sz w:val="18"/>
        </w:rPr>
        <w:t>you</w:t>
      </w:r>
      <w:r>
        <w:rPr>
          <w:rFonts w:ascii="Arial"/>
          <w:spacing w:val="-1"/>
          <w:sz w:val="18"/>
        </w:rPr>
        <w:t xml:space="preserve"> </w:t>
      </w:r>
      <w:r>
        <w:rPr>
          <w:rFonts w:ascii="Arial"/>
          <w:sz w:val="18"/>
        </w:rPr>
        <w:t>ever</w:t>
      </w:r>
      <w:r>
        <w:rPr>
          <w:rFonts w:ascii="Arial"/>
          <w:spacing w:val="-2"/>
          <w:sz w:val="18"/>
        </w:rPr>
        <w:t xml:space="preserve"> </w:t>
      </w:r>
      <w:r>
        <w:rPr>
          <w:rFonts w:ascii="Arial"/>
          <w:sz w:val="18"/>
        </w:rPr>
        <w:t>think about</w:t>
      </w:r>
      <w:r>
        <w:rPr>
          <w:rFonts w:ascii="Arial"/>
          <w:spacing w:val="-4"/>
          <w:sz w:val="18"/>
        </w:rPr>
        <w:t xml:space="preserve"> </w:t>
      </w:r>
      <w:r>
        <w:rPr>
          <w:rFonts w:ascii="Arial"/>
          <w:sz w:val="18"/>
        </w:rPr>
        <w:t>spending</w:t>
      </w:r>
      <w:r>
        <w:rPr>
          <w:rFonts w:ascii="Arial"/>
          <w:spacing w:val="-2"/>
          <w:sz w:val="18"/>
        </w:rPr>
        <w:t xml:space="preserve"> </w:t>
      </w:r>
      <w:r>
        <w:rPr>
          <w:rFonts w:ascii="Arial"/>
          <w:sz w:val="18"/>
        </w:rPr>
        <w:t>the</w:t>
      </w:r>
      <w:r>
        <w:rPr>
          <w:rFonts w:ascii="Arial"/>
          <w:spacing w:val="-2"/>
          <w:sz w:val="18"/>
        </w:rPr>
        <w:t xml:space="preserve"> </w:t>
      </w:r>
      <w:r>
        <w:rPr>
          <w:rFonts w:ascii="Arial"/>
          <w:sz w:val="18"/>
        </w:rPr>
        <w:t>entire</w:t>
      </w:r>
      <w:r>
        <w:rPr>
          <w:rFonts w:ascii="Arial"/>
          <w:spacing w:val="-3"/>
          <w:sz w:val="18"/>
        </w:rPr>
        <w:t xml:space="preserve"> </w:t>
      </w:r>
      <w:r>
        <w:rPr>
          <w:rFonts w:ascii="Arial"/>
          <w:sz w:val="18"/>
        </w:rPr>
        <w:t>day</w:t>
      </w:r>
      <w:r>
        <w:rPr>
          <w:rFonts w:ascii="Arial"/>
          <w:spacing w:val="-3"/>
          <w:sz w:val="18"/>
        </w:rPr>
        <w:t xml:space="preserve"> </w:t>
      </w:r>
      <w:r>
        <w:rPr>
          <w:rFonts w:ascii="Arial"/>
          <w:spacing w:val="-2"/>
          <w:sz w:val="18"/>
        </w:rPr>
        <w:t>gaming?</w:t>
      </w:r>
    </w:p>
    <w:p w14:paraId="094BDB6F" w14:textId="77777777" w:rsidR="005B1E76" w:rsidRDefault="00EC16DA">
      <w:pPr>
        <w:spacing w:before="1"/>
        <w:rPr>
          <w:rFonts w:ascii="Arial"/>
          <w:sz w:val="18"/>
        </w:rPr>
      </w:pPr>
      <w:r>
        <w:br w:type="column"/>
      </w:r>
    </w:p>
    <w:p w14:paraId="3E2DF090" w14:textId="77777777" w:rsidR="005B1E76" w:rsidRDefault="00EC16DA">
      <w:pPr>
        <w:tabs>
          <w:tab w:val="left" w:pos="1622"/>
          <w:tab w:val="left" w:pos="2975"/>
          <w:tab w:val="left" w:pos="4305"/>
          <w:tab w:val="left" w:pos="5611"/>
        </w:tabs>
        <w:ind w:left="485"/>
        <w:rPr>
          <w:rFonts w:ascii="Arial"/>
          <w:sz w:val="16"/>
        </w:rPr>
      </w:pPr>
      <w:r>
        <w:rPr>
          <w:rFonts w:ascii="Arial"/>
          <w:spacing w:val="-4"/>
          <w:sz w:val="16"/>
        </w:rPr>
        <w:t>11.0</w:t>
      </w:r>
      <w:r>
        <w:rPr>
          <w:rFonts w:ascii="Arial"/>
          <w:sz w:val="16"/>
        </w:rPr>
        <w:tab/>
      </w:r>
      <w:r>
        <w:rPr>
          <w:rFonts w:ascii="Arial"/>
          <w:spacing w:val="-4"/>
          <w:sz w:val="16"/>
        </w:rPr>
        <w:t>15.9</w:t>
      </w:r>
      <w:r>
        <w:rPr>
          <w:rFonts w:ascii="Arial"/>
          <w:sz w:val="16"/>
        </w:rPr>
        <w:tab/>
      </w:r>
      <w:r>
        <w:rPr>
          <w:rFonts w:ascii="Arial"/>
          <w:spacing w:val="-4"/>
          <w:sz w:val="16"/>
        </w:rPr>
        <w:t>31.1</w:t>
      </w:r>
      <w:r>
        <w:rPr>
          <w:rFonts w:ascii="Arial"/>
          <w:sz w:val="16"/>
        </w:rPr>
        <w:tab/>
      </w:r>
      <w:r>
        <w:rPr>
          <w:rFonts w:ascii="Arial"/>
          <w:spacing w:val="-4"/>
          <w:sz w:val="16"/>
        </w:rPr>
        <w:t>23.4</w:t>
      </w:r>
      <w:r>
        <w:rPr>
          <w:rFonts w:ascii="Arial"/>
          <w:sz w:val="16"/>
        </w:rPr>
        <w:tab/>
      </w:r>
      <w:r>
        <w:rPr>
          <w:rFonts w:ascii="Arial"/>
          <w:spacing w:val="-4"/>
          <w:sz w:val="16"/>
        </w:rPr>
        <w:t>18.7</w:t>
      </w:r>
    </w:p>
    <w:p w14:paraId="0372A9D8" w14:textId="77777777" w:rsidR="005B1E76" w:rsidRDefault="005B1E76">
      <w:pPr>
        <w:rPr>
          <w:rFonts w:ascii="Arial"/>
          <w:sz w:val="16"/>
        </w:rPr>
        <w:sectPr w:rsidR="005B1E76">
          <w:type w:val="continuous"/>
          <w:pgSz w:w="11910" w:h="16840"/>
          <w:pgMar w:top="1500" w:right="340" w:bottom="280" w:left="400" w:header="386" w:footer="253" w:gutter="0"/>
          <w:cols w:num="2" w:space="720" w:equalWidth="0">
            <w:col w:w="3801" w:space="40"/>
            <w:col w:w="7329"/>
          </w:cols>
        </w:sectPr>
      </w:pPr>
    </w:p>
    <w:p w14:paraId="60EA7BAA" w14:textId="77777777" w:rsidR="005B1E76" w:rsidRDefault="00EC16DA">
      <w:pPr>
        <w:pStyle w:val="BodyText"/>
        <w:spacing w:before="3"/>
        <w:rPr>
          <w:rFonts w:ascii="Arial"/>
          <w:sz w:val="17"/>
        </w:rPr>
      </w:pPr>
      <w:r>
        <w:rPr>
          <w:noProof/>
        </w:rPr>
        <w:drawing>
          <wp:anchor distT="0" distB="0" distL="0" distR="0" simplePos="0" relativeHeight="15833088" behindDoc="0" locked="0" layoutInCell="1" allowOverlap="1" wp14:anchorId="117F9F4F" wp14:editId="680F4588">
            <wp:simplePos x="0" y="0"/>
            <wp:positionH relativeFrom="page">
              <wp:posOffset>7398003</wp:posOffset>
            </wp:positionH>
            <wp:positionV relativeFrom="page">
              <wp:posOffset>0</wp:posOffset>
            </wp:positionV>
            <wp:extent cx="162001" cy="10692003"/>
            <wp:effectExtent l="0" t="0" r="0" b="0"/>
            <wp:wrapNone/>
            <wp:docPr id="2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33600" behindDoc="0" locked="0" layoutInCell="1" allowOverlap="1" wp14:anchorId="2CEB5636" wp14:editId="5B572D5B">
            <wp:simplePos x="0" y="0"/>
            <wp:positionH relativeFrom="page">
              <wp:posOffset>7074002</wp:posOffset>
            </wp:positionH>
            <wp:positionV relativeFrom="page">
              <wp:posOffset>10558805</wp:posOffset>
            </wp:positionV>
            <wp:extent cx="162001" cy="133197"/>
            <wp:effectExtent l="0" t="0" r="0" b="0"/>
            <wp:wrapNone/>
            <wp:docPr id="2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1E970B71" w14:textId="77777777" w:rsidR="005B1E76" w:rsidRDefault="00B47849">
      <w:pPr>
        <w:spacing w:before="94" w:line="588" w:lineRule="auto"/>
        <w:ind w:left="689" w:right="7958"/>
        <w:rPr>
          <w:rFonts w:ascii="Arial"/>
          <w:sz w:val="18"/>
        </w:rPr>
      </w:pPr>
      <w:r>
        <w:pict w14:anchorId="3A73F0CC">
          <v:shape id="docshape855" o:spid="_x0000_s1029" type="#_x0000_t202" alt="" style="position:absolute;left:0;text-align:left;margin-left:45.35pt;margin-top:-8.2pt;width:491.35pt;height:182.05pt;z-index:15834624;mso-wrap-style:square;mso-wrap-edited:f;mso-width-percent:0;mso-height-percent:0;mso-position-horizontal-relative:page;mso-width-percent:0;mso-height-percent:0;v-text-anchor:top"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540"/>
                    <w:gridCol w:w="1248"/>
                    <w:gridCol w:w="1342"/>
                    <w:gridCol w:w="1318"/>
                    <w:gridCol w:w="1379"/>
                  </w:tblGrid>
                  <w:tr w:rsidR="005B1E76" w14:paraId="7B18535A" w14:textId="77777777">
                    <w:trPr>
                      <w:trHeight w:val="497"/>
                    </w:trPr>
                    <w:tc>
                      <w:tcPr>
                        <w:tcW w:w="4540" w:type="dxa"/>
                        <w:tcBorders>
                          <w:top w:val="single" w:sz="4" w:space="0" w:color="BFBFBF"/>
                          <w:bottom w:val="single" w:sz="4" w:space="0" w:color="BFBFBF"/>
                        </w:tcBorders>
                      </w:tcPr>
                      <w:p w14:paraId="084B4FD9" w14:textId="77777777" w:rsidR="005B1E76" w:rsidRDefault="00EC16DA">
                        <w:pPr>
                          <w:pStyle w:val="TableParagraph"/>
                          <w:tabs>
                            <w:tab w:val="right" w:pos="4079"/>
                          </w:tabs>
                          <w:spacing w:before="37"/>
                          <w:ind w:left="182"/>
                          <w:rPr>
                            <w:rFonts w:ascii="Arial"/>
                            <w:sz w:val="16"/>
                          </w:rPr>
                        </w:pP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z w:val="18"/>
                          </w:rPr>
                          <w:t>last</w:t>
                        </w:r>
                        <w:r>
                          <w:rPr>
                            <w:rFonts w:ascii="Arial"/>
                            <w:spacing w:val="-2"/>
                            <w:sz w:val="18"/>
                          </w:rPr>
                          <w:t xml:space="preserve"> </w:t>
                        </w:r>
                        <w:r>
                          <w:rPr>
                            <w:rFonts w:ascii="Arial"/>
                            <w:sz w:val="18"/>
                          </w:rPr>
                          <w:t>6</w:t>
                        </w:r>
                        <w:r>
                          <w:rPr>
                            <w:rFonts w:ascii="Arial"/>
                            <w:spacing w:val="-1"/>
                            <w:sz w:val="18"/>
                          </w:rPr>
                          <w:t xml:space="preserve"> </w:t>
                        </w:r>
                        <w:r>
                          <w:rPr>
                            <w:rFonts w:ascii="Arial"/>
                            <w:sz w:val="18"/>
                          </w:rPr>
                          <w:t>months,</w:t>
                        </w:r>
                        <w:r>
                          <w:rPr>
                            <w:rFonts w:ascii="Arial"/>
                            <w:spacing w:val="-1"/>
                            <w:sz w:val="18"/>
                          </w:rPr>
                          <w:t xml:space="preserve"> </w:t>
                        </w:r>
                        <w:r>
                          <w:rPr>
                            <w:rFonts w:ascii="Arial"/>
                            <w:sz w:val="18"/>
                          </w:rPr>
                          <w:t>did</w:t>
                        </w:r>
                        <w:r>
                          <w:rPr>
                            <w:rFonts w:ascii="Arial"/>
                            <w:spacing w:val="-2"/>
                            <w:sz w:val="18"/>
                          </w:rPr>
                          <w:t xml:space="preserve"> </w:t>
                        </w:r>
                        <w:r>
                          <w:rPr>
                            <w:rFonts w:ascii="Arial"/>
                            <w:sz w:val="18"/>
                          </w:rPr>
                          <w:t xml:space="preserve">you </w:t>
                        </w:r>
                        <w:r>
                          <w:rPr>
                            <w:rFonts w:ascii="Arial"/>
                            <w:spacing w:val="-2"/>
                            <w:sz w:val="18"/>
                          </w:rPr>
                          <w:t>spend</w:t>
                        </w:r>
                        <w:r>
                          <w:rPr>
                            <w:rFonts w:ascii="Arial"/>
                            <w:sz w:val="18"/>
                          </w:rPr>
                          <w:tab/>
                        </w:r>
                        <w:r>
                          <w:rPr>
                            <w:rFonts w:ascii="Arial"/>
                            <w:spacing w:val="-5"/>
                            <w:position w:val="-9"/>
                            <w:sz w:val="16"/>
                          </w:rPr>
                          <w:t>5.7</w:t>
                        </w:r>
                      </w:p>
                    </w:tc>
                    <w:tc>
                      <w:tcPr>
                        <w:tcW w:w="1248" w:type="dxa"/>
                        <w:tcBorders>
                          <w:top w:val="single" w:sz="4" w:space="0" w:color="BFBFBF"/>
                          <w:bottom w:val="single" w:sz="4" w:space="0" w:color="BFBFBF"/>
                        </w:tcBorders>
                      </w:tcPr>
                      <w:p w14:paraId="4C42E4A4" w14:textId="77777777" w:rsidR="005B1E76" w:rsidRDefault="00EC16DA">
                        <w:pPr>
                          <w:pStyle w:val="TableParagraph"/>
                          <w:spacing w:before="156"/>
                          <w:ind w:left="416"/>
                          <w:rPr>
                            <w:rFonts w:ascii="Arial"/>
                            <w:sz w:val="16"/>
                          </w:rPr>
                        </w:pPr>
                        <w:r>
                          <w:rPr>
                            <w:rFonts w:ascii="Arial"/>
                            <w:spacing w:val="-4"/>
                            <w:sz w:val="16"/>
                          </w:rPr>
                          <w:t>13.4</w:t>
                        </w:r>
                      </w:p>
                    </w:tc>
                    <w:tc>
                      <w:tcPr>
                        <w:tcW w:w="1342" w:type="dxa"/>
                        <w:tcBorders>
                          <w:top w:val="single" w:sz="4" w:space="0" w:color="BFBFBF"/>
                          <w:bottom w:val="single" w:sz="4" w:space="0" w:color="BFBFBF"/>
                        </w:tcBorders>
                      </w:tcPr>
                      <w:p w14:paraId="3D4A32E2" w14:textId="77777777" w:rsidR="005B1E76" w:rsidRDefault="00EC16DA">
                        <w:pPr>
                          <w:pStyle w:val="TableParagraph"/>
                          <w:spacing w:before="156"/>
                          <w:ind w:left="508" w:right="498"/>
                          <w:jc w:val="center"/>
                          <w:rPr>
                            <w:rFonts w:ascii="Arial"/>
                            <w:sz w:val="16"/>
                          </w:rPr>
                        </w:pPr>
                        <w:r>
                          <w:rPr>
                            <w:rFonts w:ascii="Arial"/>
                            <w:spacing w:val="-4"/>
                            <w:sz w:val="16"/>
                          </w:rPr>
                          <w:t>32.1</w:t>
                        </w:r>
                      </w:p>
                    </w:tc>
                    <w:tc>
                      <w:tcPr>
                        <w:tcW w:w="1318" w:type="dxa"/>
                        <w:tcBorders>
                          <w:top w:val="single" w:sz="4" w:space="0" w:color="BFBFBF"/>
                          <w:bottom w:val="single" w:sz="4" w:space="0" w:color="BFBFBF"/>
                        </w:tcBorders>
                      </w:tcPr>
                      <w:p w14:paraId="628ED0A1" w14:textId="77777777" w:rsidR="005B1E76" w:rsidRDefault="00EC16DA">
                        <w:pPr>
                          <w:pStyle w:val="TableParagraph"/>
                          <w:spacing w:before="156"/>
                          <w:ind w:left="497" w:right="485"/>
                          <w:jc w:val="center"/>
                          <w:rPr>
                            <w:rFonts w:ascii="Arial"/>
                            <w:sz w:val="16"/>
                          </w:rPr>
                        </w:pPr>
                        <w:r>
                          <w:rPr>
                            <w:rFonts w:ascii="Arial"/>
                            <w:spacing w:val="-4"/>
                            <w:sz w:val="16"/>
                          </w:rPr>
                          <w:t>25.6</w:t>
                        </w:r>
                      </w:p>
                    </w:tc>
                    <w:tc>
                      <w:tcPr>
                        <w:tcW w:w="1379" w:type="dxa"/>
                        <w:tcBorders>
                          <w:top w:val="single" w:sz="4" w:space="0" w:color="BFBFBF"/>
                          <w:bottom w:val="single" w:sz="4" w:space="0" w:color="BFBFBF"/>
                        </w:tcBorders>
                      </w:tcPr>
                      <w:p w14:paraId="1BE6AA19" w14:textId="77777777" w:rsidR="005B1E76" w:rsidRDefault="00EC16DA">
                        <w:pPr>
                          <w:pStyle w:val="TableParagraph"/>
                          <w:spacing w:before="156"/>
                          <w:ind w:left="496"/>
                          <w:rPr>
                            <w:rFonts w:ascii="Arial"/>
                            <w:sz w:val="16"/>
                          </w:rPr>
                        </w:pPr>
                        <w:r>
                          <w:rPr>
                            <w:rFonts w:ascii="Arial"/>
                            <w:spacing w:val="-4"/>
                            <w:sz w:val="16"/>
                          </w:rPr>
                          <w:t>23.1</w:t>
                        </w:r>
                      </w:p>
                    </w:tc>
                  </w:tr>
                  <w:tr w:rsidR="005B1E76" w14:paraId="426D0144" w14:textId="77777777">
                    <w:trPr>
                      <w:trHeight w:val="497"/>
                    </w:trPr>
                    <w:tc>
                      <w:tcPr>
                        <w:tcW w:w="4540" w:type="dxa"/>
                        <w:tcBorders>
                          <w:top w:val="single" w:sz="4" w:space="0" w:color="BFBFBF"/>
                          <w:bottom w:val="single" w:sz="4" w:space="0" w:color="BFBFBF"/>
                        </w:tcBorders>
                      </w:tcPr>
                      <w:p w14:paraId="6F428E77" w14:textId="77777777" w:rsidR="005B1E76" w:rsidRDefault="00EC16DA">
                        <w:pPr>
                          <w:pStyle w:val="TableParagraph"/>
                          <w:tabs>
                            <w:tab w:val="right" w:pos="4124"/>
                          </w:tabs>
                          <w:spacing w:before="37"/>
                          <w:ind w:left="182"/>
                          <w:rPr>
                            <w:rFonts w:ascii="Arial"/>
                            <w:sz w:val="16"/>
                          </w:rPr>
                        </w:pP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z w:val="18"/>
                          </w:rPr>
                          <w:t>last</w:t>
                        </w:r>
                        <w:r>
                          <w:rPr>
                            <w:rFonts w:ascii="Arial"/>
                            <w:spacing w:val="-2"/>
                            <w:sz w:val="18"/>
                          </w:rPr>
                          <w:t xml:space="preserve"> </w:t>
                        </w:r>
                        <w:r>
                          <w:rPr>
                            <w:rFonts w:ascii="Arial"/>
                            <w:sz w:val="18"/>
                          </w:rPr>
                          <w:t>6</w:t>
                        </w:r>
                        <w:r>
                          <w:rPr>
                            <w:rFonts w:ascii="Arial"/>
                            <w:spacing w:val="-1"/>
                            <w:sz w:val="18"/>
                          </w:rPr>
                          <w:t xml:space="preserve"> </w:t>
                        </w:r>
                        <w:r>
                          <w:rPr>
                            <w:rFonts w:ascii="Arial"/>
                            <w:sz w:val="18"/>
                          </w:rPr>
                          <w:t>months,</w:t>
                        </w:r>
                        <w:r>
                          <w:rPr>
                            <w:rFonts w:ascii="Arial"/>
                            <w:spacing w:val="-1"/>
                            <w:sz w:val="18"/>
                          </w:rPr>
                          <w:t xml:space="preserve"> </w:t>
                        </w:r>
                        <w:r>
                          <w:rPr>
                            <w:rFonts w:ascii="Arial"/>
                            <w:sz w:val="18"/>
                          </w:rPr>
                          <w:t>did</w:t>
                        </w:r>
                        <w:r>
                          <w:rPr>
                            <w:rFonts w:ascii="Arial"/>
                            <w:spacing w:val="-2"/>
                            <w:sz w:val="18"/>
                          </w:rPr>
                          <w:t xml:space="preserve"> </w:t>
                        </w:r>
                        <w:r>
                          <w:rPr>
                            <w:rFonts w:ascii="Arial"/>
                            <w:sz w:val="18"/>
                          </w:rPr>
                          <w:t xml:space="preserve">you </w:t>
                        </w:r>
                        <w:r>
                          <w:rPr>
                            <w:rFonts w:ascii="Arial"/>
                            <w:spacing w:val="-4"/>
                            <w:sz w:val="18"/>
                          </w:rPr>
                          <w:t>play</w:t>
                        </w:r>
                        <w:r>
                          <w:rPr>
                            <w:rFonts w:ascii="Arial"/>
                            <w:sz w:val="18"/>
                          </w:rPr>
                          <w:tab/>
                        </w:r>
                        <w:r>
                          <w:rPr>
                            <w:rFonts w:ascii="Arial"/>
                            <w:spacing w:val="-4"/>
                            <w:position w:val="-9"/>
                            <w:sz w:val="16"/>
                          </w:rPr>
                          <w:t>28.1</w:t>
                        </w:r>
                      </w:p>
                    </w:tc>
                    <w:tc>
                      <w:tcPr>
                        <w:tcW w:w="1248" w:type="dxa"/>
                        <w:tcBorders>
                          <w:top w:val="single" w:sz="4" w:space="0" w:color="BFBFBF"/>
                          <w:bottom w:val="single" w:sz="4" w:space="0" w:color="BFBFBF"/>
                        </w:tcBorders>
                      </w:tcPr>
                      <w:p w14:paraId="67606549" w14:textId="77777777" w:rsidR="005B1E76" w:rsidRDefault="00EC16DA">
                        <w:pPr>
                          <w:pStyle w:val="TableParagraph"/>
                          <w:spacing w:before="156"/>
                          <w:ind w:left="416"/>
                          <w:rPr>
                            <w:rFonts w:ascii="Arial"/>
                            <w:sz w:val="16"/>
                          </w:rPr>
                        </w:pPr>
                        <w:r>
                          <w:rPr>
                            <w:rFonts w:ascii="Arial"/>
                            <w:spacing w:val="-4"/>
                            <w:sz w:val="16"/>
                          </w:rPr>
                          <w:t>23.9</w:t>
                        </w:r>
                      </w:p>
                    </w:tc>
                    <w:tc>
                      <w:tcPr>
                        <w:tcW w:w="1342" w:type="dxa"/>
                        <w:tcBorders>
                          <w:top w:val="single" w:sz="4" w:space="0" w:color="BFBFBF"/>
                          <w:bottom w:val="single" w:sz="4" w:space="0" w:color="BFBFBF"/>
                        </w:tcBorders>
                      </w:tcPr>
                      <w:p w14:paraId="781A9DAC" w14:textId="77777777" w:rsidR="005B1E76" w:rsidRDefault="00EC16DA">
                        <w:pPr>
                          <w:pStyle w:val="TableParagraph"/>
                          <w:spacing w:before="156"/>
                          <w:ind w:left="508" w:right="498"/>
                          <w:jc w:val="center"/>
                          <w:rPr>
                            <w:rFonts w:ascii="Arial"/>
                            <w:sz w:val="16"/>
                          </w:rPr>
                        </w:pPr>
                        <w:r>
                          <w:rPr>
                            <w:rFonts w:ascii="Arial"/>
                            <w:spacing w:val="-4"/>
                            <w:sz w:val="16"/>
                          </w:rPr>
                          <w:t>21.6</w:t>
                        </w:r>
                      </w:p>
                    </w:tc>
                    <w:tc>
                      <w:tcPr>
                        <w:tcW w:w="1318" w:type="dxa"/>
                        <w:tcBorders>
                          <w:top w:val="single" w:sz="4" w:space="0" w:color="BFBFBF"/>
                          <w:bottom w:val="single" w:sz="4" w:space="0" w:color="BFBFBF"/>
                        </w:tcBorders>
                      </w:tcPr>
                      <w:p w14:paraId="301FCEDD" w14:textId="77777777" w:rsidR="005B1E76" w:rsidRDefault="00EC16DA">
                        <w:pPr>
                          <w:pStyle w:val="TableParagraph"/>
                          <w:spacing w:before="156"/>
                          <w:ind w:left="497" w:right="485"/>
                          <w:jc w:val="center"/>
                          <w:rPr>
                            <w:rFonts w:ascii="Arial"/>
                            <w:sz w:val="16"/>
                          </w:rPr>
                        </w:pPr>
                        <w:r>
                          <w:rPr>
                            <w:rFonts w:ascii="Arial"/>
                            <w:spacing w:val="-4"/>
                            <w:sz w:val="16"/>
                          </w:rPr>
                          <w:t>13.9</w:t>
                        </w:r>
                      </w:p>
                    </w:tc>
                    <w:tc>
                      <w:tcPr>
                        <w:tcW w:w="1379" w:type="dxa"/>
                        <w:tcBorders>
                          <w:top w:val="single" w:sz="4" w:space="0" w:color="BFBFBF"/>
                          <w:bottom w:val="single" w:sz="4" w:space="0" w:color="BFBFBF"/>
                        </w:tcBorders>
                      </w:tcPr>
                      <w:p w14:paraId="4F4FC608" w14:textId="77777777" w:rsidR="005B1E76" w:rsidRDefault="00EC16DA">
                        <w:pPr>
                          <w:pStyle w:val="TableParagraph"/>
                          <w:spacing w:before="156"/>
                          <w:ind w:left="496"/>
                          <w:rPr>
                            <w:rFonts w:ascii="Arial"/>
                            <w:sz w:val="16"/>
                          </w:rPr>
                        </w:pPr>
                        <w:r>
                          <w:rPr>
                            <w:rFonts w:ascii="Arial"/>
                            <w:spacing w:val="-4"/>
                            <w:sz w:val="16"/>
                          </w:rPr>
                          <w:t>12.4</w:t>
                        </w:r>
                      </w:p>
                    </w:tc>
                  </w:tr>
                  <w:tr w:rsidR="005B1E76" w14:paraId="1F2F25D7" w14:textId="77777777">
                    <w:trPr>
                      <w:trHeight w:val="713"/>
                    </w:trPr>
                    <w:tc>
                      <w:tcPr>
                        <w:tcW w:w="4540" w:type="dxa"/>
                        <w:tcBorders>
                          <w:top w:val="single" w:sz="4" w:space="0" w:color="BFBFBF"/>
                          <w:bottom w:val="single" w:sz="4" w:space="0" w:color="BFBFBF"/>
                        </w:tcBorders>
                      </w:tcPr>
                      <w:p w14:paraId="6AD657CE" w14:textId="77777777" w:rsidR="005B1E76" w:rsidRDefault="00EC16DA">
                        <w:pPr>
                          <w:pStyle w:val="TableParagraph"/>
                          <w:spacing w:before="37"/>
                          <w:ind w:left="182"/>
                          <w:rPr>
                            <w:rFonts w:ascii="Arial"/>
                            <w:sz w:val="18"/>
                          </w:rPr>
                        </w:pPr>
                        <w:r>
                          <w:rPr>
                            <w:rFonts w:ascii="Arial"/>
                            <w:sz w:val="18"/>
                          </w:rPr>
                          <w:t>In</w:t>
                        </w:r>
                        <w:r>
                          <w:rPr>
                            <w:rFonts w:ascii="Arial"/>
                            <w:spacing w:val="-2"/>
                            <w:sz w:val="18"/>
                          </w:rPr>
                          <w:t xml:space="preserve"> </w:t>
                        </w:r>
                        <w:r>
                          <w:rPr>
                            <w:rFonts w:ascii="Arial"/>
                            <w:sz w:val="18"/>
                          </w:rPr>
                          <w:t>the</w:t>
                        </w:r>
                        <w:r>
                          <w:rPr>
                            <w:rFonts w:ascii="Arial"/>
                            <w:spacing w:val="-2"/>
                            <w:sz w:val="18"/>
                          </w:rPr>
                          <w:t xml:space="preserve"> </w:t>
                        </w:r>
                        <w:r>
                          <w:rPr>
                            <w:rFonts w:ascii="Arial"/>
                            <w:sz w:val="18"/>
                          </w:rPr>
                          <w:t>last</w:t>
                        </w:r>
                        <w:r>
                          <w:rPr>
                            <w:rFonts w:ascii="Arial"/>
                            <w:spacing w:val="-2"/>
                            <w:sz w:val="18"/>
                          </w:rPr>
                          <w:t xml:space="preserve"> </w:t>
                        </w:r>
                        <w:r>
                          <w:rPr>
                            <w:rFonts w:ascii="Arial"/>
                            <w:sz w:val="18"/>
                          </w:rPr>
                          <w:t>6</w:t>
                        </w:r>
                        <w:r>
                          <w:rPr>
                            <w:rFonts w:ascii="Arial"/>
                            <w:spacing w:val="-3"/>
                            <w:sz w:val="18"/>
                          </w:rPr>
                          <w:t xml:space="preserve"> </w:t>
                        </w:r>
                        <w:r>
                          <w:rPr>
                            <w:rFonts w:ascii="Arial"/>
                            <w:sz w:val="18"/>
                          </w:rPr>
                          <w:t>months,</w:t>
                        </w:r>
                        <w:r>
                          <w:rPr>
                            <w:rFonts w:ascii="Arial"/>
                            <w:spacing w:val="-1"/>
                            <w:sz w:val="18"/>
                          </w:rPr>
                          <w:t xml:space="preserve"> </w:t>
                        </w:r>
                        <w:r>
                          <w:rPr>
                            <w:rFonts w:ascii="Arial"/>
                            <w:sz w:val="18"/>
                          </w:rPr>
                          <w:t>have</w:t>
                        </w:r>
                        <w:r>
                          <w:rPr>
                            <w:rFonts w:ascii="Arial"/>
                            <w:spacing w:val="-3"/>
                            <w:sz w:val="18"/>
                          </w:rPr>
                          <w:t xml:space="preserve"> </w:t>
                        </w:r>
                        <w:r>
                          <w:rPr>
                            <w:rFonts w:ascii="Arial"/>
                            <w:sz w:val="18"/>
                          </w:rPr>
                          <w:t>others</w:t>
                        </w:r>
                        <w:r>
                          <w:rPr>
                            <w:rFonts w:ascii="Arial"/>
                            <w:spacing w:val="-2"/>
                            <w:sz w:val="18"/>
                          </w:rPr>
                          <w:t xml:space="preserve"> </w:t>
                        </w:r>
                        <w:r>
                          <w:rPr>
                            <w:rFonts w:ascii="Arial"/>
                            <w:spacing w:val="-5"/>
                            <w:sz w:val="18"/>
                          </w:rPr>
                          <w:t>un-</w:t>
                        </w:r>
                      </w:p>
                      <w:p w14:paraId="3BF36C54" w14:textId="77777777" w:rsidR="005B1E76" w:rsidRDefault="00EC16DA">
                        <w:pPr>
                          <w:pStyle w:val="TableParagraph"/>
                          <w:tabs>
                            <w:tab w:val="right" w:pos="4124"/>
                          </w:tabs>
                          <w:spacing w:before="9"/>
                          <w:ind w:left="182"/>
                          <w:rPr>
                            <w:rFonts w:ascii="Arial"/>
                            <w:sz w:val="16"/>
                          </w:rPr>
                        </w:pPr>
                        <w:r>
                          <w:rPr>
                            <w:rFonts w:ascii="Arial"/>
                            <w:sz w:val="18"/>
                          </w:rPr>
                          <w:t xml:space="preserve">successfully tried to reduce your </w:t>
                        </w:r>
                        <w:r>
                          <w:rPr>
                            <w:rFonts w:ascii="Arial"/>
                            <w:spacing w:val="-4"/>
                            <w:sz w:val="18"/>
                          </w:rPr>
                          <w:t>game</w:t>
                        </w:r>
                        <w:r>
                          <w:rPr>
                            <w:rFonts w:ascii="Arial"/>
                            <w:sz w:val="18"/>
                          </w:rPr>
                          <w:tab/>
                        </w:r>
                        <w:r>
                          <w:rPr>
                            <w:rFonts w:ascii="Arial"/>
                            <w:spacing w:val="-4"/>
                            <w:position w:val="1"/>
                            <w:sz w:val="16"/>
                          </w:rPr>
                          <w:t>34.3</w:t>
                        </w:r>
                      </w:p>
                      <w:p w14:paraId="048F9AFA" w14:textId="77777777" w:rsidR="005B1E76" w:rsidRDefault="00EC16DA">
                        <w:pPr>
                          <w:pStyle w:val="TableParagraph"/>
                          <w:spacing w:before="9"/>
                          <w:ind w:left="182"/>
                          <w:rPr>
                            <w:rFonts w:ascii="Arial"/>
                            <w:sz w:val="18"/>
                          </w:rPr>
                        </w:pPr>
                        <w:r>
                          <w:rPr>
                            <w:rFonts w:ascii="Arial"/>
                            <w:spacing w:val="-4"/>
                            <w:sz w:val="18"/>
                          </w:rPr>
                          <w:t>use?</w:t>
                        </w:r>
                      </w:p>
                    </w:tc>
                    <w:tc>
                      <w:tcPr>
                        <w:tcW w:w="1248" w:type="dxa"/>
                        <w:tcBorders>
                          <w:top w:val="single" w:sz="4" w:space="0" w:color="BFBFBF"/>
                          <w:bottom w:val="single" w:sz="4" w:space="0" w:color="BFBFBF"/>
                        </w:tcBorders>
                      </w:tcPr>
                      <w:p w14:paraId="14390EBD" w14:textId="77777777" w:rsidR="005B1E76" w:rsidRDefault="005B1E76">
                        <w:pPr>
                          <w:pStyle w:val="TableParagraph"/>
                          <w:rPr>
                            <w:sz w:val="23"/>
                          </w:rPr>
                        </w:pPr>
                      </w:p>
                      <w:p w14:paraId="6BF718B0" w14:textId="77777777" w:rsidR="005B1E76" w:rsidRDefault="00EC16DA">
                        <w:pPr>
                          <w:pStyle w:val="TableParagraph"/>
                          <w:ind w:left="416"/>
                          <w:rPr>
                            <w:rFonts w:ascii="Arial"/>
                            <w:sz w:val="16"/>
                          </w:rPr>
                        </w:pPr>
                        <w:r>
                          <w:rPr>
                            <w:rFonts w:ascii="Arial"/>
                            <w:spacing w:val="-4"/>
                            <w:sz w:val="16"/>
                          </w:rPr>
                          <w:t>18.7</w:t>
                        </w:r>
                      </w:p>
                    </w:tc>
                    <w:tc>
                      <w:tcPr>
                        <w:tcW w:w="1342" w:type="dxa"/>
                        <w:tcBorders>
                          <w:top w:val="single" w:sz="4" w:space="0" w:color="BFBFBF"/>
                          <w:bottom w:val="single" w:sz="4" w:space="0" w:color="BFBFBF"/>
                        </w:tcBorders>
                      </w:tcPr>
                      <w:p w14:paraId="017B0257" w14:textId="77777777" w:rsidR="005B1E76" w:rsidRDefault="005B1E76">
                        <w:pPr>
                          <w:pStyle w:val="TableParagraph"/>
                          <w:rPr>
                            <w:sz w:val="23"/>
                          </w:rPr>
                        </w:pPr>
                      </w:p>
                      <w:p w14:paraId="67157462" w14:textId="77777777" w:rsidR="005B1E76" w:rsidRDefault="00EC16DA">
                        <w:pPr>
                          <w:pStyle w:val="TableParagraph"/>
                          <w:ind w:left="508" w:right="498"/>
                          <w:jc w:val="center"/>
                          <w:rPr>
                            <w:rFonts w:ascii="Arial"/>
                            <w:sz w:val="16"/>
                          </w:rPr>
                        </w:pPr>
                        <w:r>
                          <w:rPr>
                            <w:rFonts w:ascii="Arial"/>
                            <w:spacing w:val="-4"/>
                            <w:sz w:val="16"/>
                          </w:rPr>
                          <w:t>23.6</w:t>
                        </w:r>
                      </w:p>
                    </w:tc>
                    <w:tc>
                      <w:tcPr>
                        <w:tcW w:w="1318" w:type="dxa"/>
                        <w:tcBorders>
                          <w:top w:val="single" w:sz="4" w:space="0" w:color="BFBFBF"/>
                          <w:bottom w:val="single" w:sz="4" w:space="0" w:color="BFBFBF"/>
                        </w:tcBorders>
                      </w:tcPr>
                      <w:p w14:paraId="3D1EB6F5" w14:textId="77777777" w:rsidR="005B1E76" w:rsidRDefault="005B1E76">
                        <w:pPr>
                          <w:pStyle w:val="TableParagraph"/>
                          <w:rPr>
                            <w:sz w:val="23"/>
                          </w:rPr>
                        </w:pPr>
                      </w:p>
                      <w:p w14:paraId="5E5DB4C3" w14:textId="77777777" w:rsidR="005B1E76" w:rsidRDefault="00EC16DA">
                        <w:pPr>
                          <w:pStyle w:val="TableParagraph"/>
                          <w:ind w:left="497" w:right="485"/>
                          <w:jc w:val="center"/>
                          <w:rPr>
                            <w:rFonts w:ascii="Arial"/>
                            <w:sz w:val="16"/>
                          </w:rPr>
                        </w:pPr>
                        <w:r>
                          <w:rPr>
                            <w:rFonts w:ascii="Arial"/>
                            <w:spacing w:val="-4"/>
                            <w:sz w:val="16"/>
                          </w:rPr>
                          <w:t>11.7</w:t>
                        </w:r>
                      </w:p>
                    </w:tc>
                    <w:tc>
                      <w:tcPr>
                        <w:tcW w:w="1379" w:type="dxa"/>
                        <w:tcBorders>
                          <w:top w:val="single" w:sz="4" w:space="0" w:color="BFBFBF"/>
                          <w:bottom w:val="single" w:sz="4" w:space="0" w:color="BFBFBF"/>
                        </w:tcBorders>
                      </w:tcPr>
                      <w:p w14:paraId="4BEC7BEC" w14:textId="77777777" w:rsidR="005B1E76" w:rsidRDefault="005B1E76">
                        <w:pPr>
                          <w:pStyle w:val="TableParagraph"/>
                          <w:rPr>
                            <w:sz w:val="23"/>
                          </w:rPr>
                        </w:pPr>
                      </w:p>
                      <w:p w14:paraId="4A5AF9D4" w14:textId="77777777" w:rsidR="005B1E76" w:rsidRDefault="00EC16DA">
                        <w:pPr>
                          <w:pStyle w:val="TableParagraph"/>
                          <w:ind w:left="503"/>
                          <w:rPr>
                            <w:rFonts w:ascii="Arial"/>
                            <w:sz w:val="16"/>
                          </w:rPr>
                        </w:pPr>
                        <w:r>
                          <w:rPr>
                            <w:rFonts w:ascii="Arial"/>
                            <w:spacing w:val="-4"/>
                            <w:sz w:val="16"/>
                          </w:rPr>
                          <w:t>11.7</w:t>
                        </w:r>
                      </w:p>
                    </w:tc>
                  </w:tr>
                  <w:tr w:rsidR="005B1E76" w14:paraId="033630F9" w14:textId="77777777">
                    <w:trPr>
                      <w:trHeight w:val="713"/>
                    </w:trPr>
                    <w:tc>
                      <w:tcPr>
                        <w:tcW w:w="4540" w:type="dxa"/>
                        <w:tcBorders>
                          <w:top w:val="single" w:sz="4" w:space="0" w:color="BFBFBF"/>
                          <w:bottom w:val="single" w:sz="4" w:space="0" w:color="BFBFBF"/>
                        </w:tcBorders>
                      </w:tcPr>
                      <w:p w14:paraId="6ECB6B31" w14:textId="77777777" w:rsidR="005B1E76" w:rsidRDefault="00EC16DA">
                        <w:pPr>
                          <w:pStyle w:val="TableParagraph"/>
                          <w:spacing w:before="37"/>
                          <w:ind w:left="182"/>
                          <w:rPr>
                            <w:rFonts w:ascii="Arial"/>
                            <w:sz w:val="18"/>
                          </w:rPr>
                        </w:pP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z w:val="18"/>
                          </w:rPr>
                          <w:t>last</w:t>
                        </w:r>
                        <w:r>
                          <w:rPr>
                            <w:rFonts w:ascii="Arial"/>
                            <w:spacing w:val="-2"/>
                            <w:sz w:val="18"/>
                          </w:rPr>
                          <w:t xml:space="preserve"> </w:t>
                        </w:r>
                        <w:r>
                          <w:rPr>
                            <w:rFonts w:ascii="Arial"/>
                            <w:sz w:val="18"/>
                          </w:rPr>
                          <w:t>6</w:t>
                        </w:r>
                        <w:r>
                          <w:rPr>
                            <w:rFonts w:ascii="Arial"/>
                            <w:spacing w:val="-2"/>
                            <w:sz w:val="18"/>
                          </w:rPr>
                          <w:t xml:space="preserve"> </w:t>
                        </w:r>
                        <w:r>
                          <w:rPr>
                            <w:rFonts w:ascii="Arial"/>
                            <w:sz w:val="18"/>
                          </w:rPr>
                          <w:t>months,</w:t>
                        </w:r>
                        <w:r>
                          <w:rPr>
                            <w:rFonts w:ascii="Arial"/>
                            <w:spacing w:val="-1"/>
                            <w:sz w:val="18"/>
                          </w:rPr>
                          <w:t xml:space="preserve"> </w:t>
                        </w:r>
                        <w:r>
                          <w:rPr>
                            <w:rFonts w:ascii="Arial"/>
                            <w:sz w:val="18"/>
                          </w:rPr>
                          <w:t>have</w:t>
                        </w:r>
                        <w:r>
                          <w:rPr>
                            <w:rFonts w:ascii="Arial"/>
                            <w:spacing w:val="-2"/>
                            <w:sz w:val="18"/>
                          </w:rPr>
                          <w:t xml:space="preserve"> </w:t>
                        </w:r>
                        <w:r>
                          <w:rPr>
                            <w:rFonts w:ascii="Arial"/>
                            <w:sz w:val="18"/>
                          </w:rPr>
                          <w:t xml:space="preserve">you </w:t>
                        </w:r>
                        <w:r>
                          <w:rPr>
                            <w:rFonts w:ascii="Arial"/>
                            <w:spacing w:val="-4"/>
                            <w:sz w:val="18"/>
                          </w:rPr>
                          <w:t>felt</w:t>
                        </w:r>
                      </w:p>
                      <w:p w14:paraId="0CDC1896" w14:textId="77777777" w:rsidR="005B1E76" w:rsidRDefault="00EC16DA">
                        <w:pPr>
                          <w:pStyle w:val="TableParagraph"/>
                          <w:tabs>
                            <w:tab w:val="right" w:pos="4124"/>
                          </w:tabs>
                          <w:spacing w:before="9"/>
                          <w:ind w:left="182"/>
                          <w:rPr>
                            <w:rFonts w:ascii="Arial"/>
                            <w:sz w:val="16"/>
                          </w:rPr>
                        </w:pPr>
                        <w:r>
                          <w:rPr>
                            <w:rFonts w:ascii="Arial"/>
                            <w:sz w:val="18"/>
                          </w:rPr>
                          <w:t>unhappy</w:t>
                        </w:r>
                        <w:r>
                          <w:rPr>
                            <w:rFonts w:ascii="Arial"/>
                            <w:spacing w:val="-5"/>
                            <w:sz w:val="18"/>
                          </w:rPr>
                          <w:t xml:space="preserve"> </w:t>
                        </w:r>
                        <w:r>
                          <w:rPr>
                            <w:rFonts w:ascii="Arial"/>
                            <w:sz w:val="18"/>
                          </w:rPr>
                          <w:t>or</w:t>
                        </w:r>
                        <w:r>
                          <w:rPr>
                            <w:rFonts w:ascii="Arial"/>
                            <w:spacing w:val="-4"/>
                            <w:sz w:val="18"/>
                          </w:rPr>
                          <w:t xml:space="preserve"> </w:t>
                        </w:r>
                        <w:r>
                          <w:rPr>
                            <w:rFonts w:ascii="Arial"/>
                            <w:sz w:val="18"/>
                          </w:rPr>
                          <w:t>negative</w:t>
                        </w:r>
                        <w:r>
                          <w:rPr>
                            <w:rFonts w:ascii="Arial"/>
                            <w:spacing w:val="-5"/>
                            <w:sz w:val="18"/>
                          </w:rPr>
                          <w:t xml:space="preserve"> </w:t>
                        </w:r>
                        <w:r>
                          <w:rPr>
                            <w:rFonts w:ascii="Arial"/>
                            <w:sz w:val="18"/>
                          </w:rPr>
                          <w:t>when</w:t>
                        </w:r>
                        <w:r>
                          <w:rPr>
                            <w:rFonts w:ascii="Arial"/>
                            <w:spacing w:val="-4"/>
                            <w:sz w:val="18"/>
                          </w:rPr>
                          <w:t xml:space="preserve"> </w:t>
                        </w:r>
                        <w:r>
                          <w:rPr>
                            <w:rFonts w:ascii="Arial"/>
                            <w:sz w:val="18"/>
                          </w:rPr>
                          <w:t>you</w:t>
                        </w:r>
                        <w:r>
                          <w:rPr>
                            <w:rFonts w:ascii="Arial"/>
                            <w:spacing w:val="-3"/>
                            <w:sz w:val="18"/>
                          </w:rPr>
                          <w:t xml:space="preserve"> </w:t>
                        </w:r>
                        <w:r>
                          <w:rPr>
                            <w:rFonts w:ascii="Arial"/>
                            <w:spacing w:val="-4"/>
                            <w:sz w:val="18"/>
                          </w:rPr>
                          <w:t>were</w:t>
                        </w:r>
                        <w:r>
                          <w:rPr>
                            <w:rFonts w:ascii="Arial"/>
                            <w:sz w:val="18"/>
                          </w:rPr>
                          <w:tab/>
                        </w:r>
                        <w:r>
                          <w:rPr>
                            <w:rFonts w:ascii="Arial"/>
                            <w:spacing w:val="-4"/>
                            <w:position w:val="1"/>
                            <w:sz w:val="16"/>
                          </w:rPr>
                          <w:t>43.8</w:t>
                        </w:r>
                      </w:p>
                      <w:p w14:paraId="72A7E79D" w14:textId="77777777" w:rsidR="005B1E76" w:rsidRDefault="00EC16DA">
                        <w:pPr>
                          <w:pStyle w:val="TableParagraph"/>
                          <w:spacing w:before="9"/>
                          <w:ind w:left="182"/>
                          <w:rPr>
                            <w:rFonts w:ascii="Arial"/>
                            <w:sz w:val="18"/>
                          </w:rPr>
                        </w:pPr>
                        <w:r>
                          <w:rPr>
                            <w:rFonts w:ascii="Arial"/>
                            <w:sz w:val="18"/>
                          </w:rPr>
                          <w:t>unable</w:t>
                        </w:r>
                        <w:r>
                          <w:rPr>
                            <w:rFonts w:ascii="Arial"/>
                            <w:spacing w:val="-4"/>
                            <w:sz w:val="18"/>
                          </w:rPr>
                          <w:t xml:space="preserve"> </w:t>
                        </w:r>
                        <w:r>
                          <w:rPr>
                            <w:rFonts w:ascii="Arial"/>
                            <w:sz w:val="18"/>
                          </w:rPr>
                          <w:t>to</w:t>
                        </w:r>
                        <w:r>
                          <w:rPr>
                            <w:rFonts w:ascii="Arial"/>
                            <w:spacing w:val="-2"/>
                            <w:sz w:val="18"/>
                          </w:rPr>
                          <w:t xml:space="preserve"> play?</w:t>
                        </w:r>
                      </w:p>
                    </w:tc>
                    <w:tc>
                      <w:tcPr>
                        <w:tcW w:w="1248" w:type="dxa"/>
                        <w:tcBorders>
                          <w:top w:val="single" w:sz="4" w:space="0" w:color="BFBFBF"/>
                          <w:bottom w:val="single" w:sz="4" w:space="0" w:color="BFBFBF"/>
                        </w:tcBorders>
                      </w:tcPr>
                      <w:p w14:paraId="2E6D69EC" w14:textId="77777777" w:rsidR="005B1E76" w:rsidRDefault="005B1E76">
                        <w:pPr>
                          <w:pStyle w:val="TableParagraph"/>
                          <w:rPr>
                            <w:sz w:val="23"/>
                          </w:rPr>
                        </w:pPr>
                      </w:p>
                      <w:p w14:paraId="36854E30" w14:textId="77777777" w:rsidR="005B1E76" w:rsidRDefault="00EC16DA">
                        <w:pPr>
                          <w:pStyle w:val="TableParagraph"/>
                          <w:ind w:left="416"/>
                          <w:rPr>
                            <w:rFonts w:ascii="Arial"/>
                            <w:sz w:val="16"/>
                          </w:rPr>
                        </w:pPr>
                        <w:r>
                          <w:rPr>
                            <w:rFonts w:ascii="Arial"/>
                            <w:spacing w:val="-4"/>
                            <w:sz w:val="16"/>
                          </w:rPr>
                          <w:t>21.6</w:t>
                        </w:r>
                      </w:p>
                    </w:tc>
                    <w:tc>
                      <w:tcPr>
                        <w:tcW w:w="1342" w:type="dxa"/>
                        <w:tcBorders>
                          <w:top w:val="single" w:sz="4" w:space="0" w:color="BFBFBF"/>
                          <w:bottom w:val="single" w:sz="4" w:space="0" w:color="BFBFBF"/>
                        </w:tcBorders>
                      </w:tcPr>
                      <w:p w14:paraId="33155DE8" w14:textId="77777777" w:rsidR="005B1E76" w:rsidRDefault="005B1E76">
                        <w:pPr>
                          <w:pStyle w:val="TableParagraph"/>
                          <w:rPr>
                            <w:sz w:val="23"/>
                          </w:rPr>
                        </w:pPr>
                      </w:p>
                      <w:p w14:paraId="55C05849" w14:textId="77777777" w:rsidR="005B1E76" w:rsidRDefault="00EC16DA">
                        <w:pPr>
                          <w:pStyle w:val="TableParagraph"/>
                          <w:ind w:left="508" w:right="498"/>
                          <w:jc w:val="center"/>
                          <w:rPr>
                            <w:rFonts w:ascii="Arial"/>
                            <w:sz w:val="16"/>
                          </w:rPr>
                        </w:pPr>
                        <w:r>
                          <w:rPr>
                            <w:rFonts w:ascii="Arial"/>
                            <w:spacing w:val="-4"/>
                            <w:sz w:val="16"/>
                          </w:rPr>
                          <w:t>19.2</w:t>
                        </w:r>
                      </w:p>
                    </w:tc>
                    <w:tc>
                      <w:tcPr>
                        <w:tcW w:w="1318" w:type="dxa"/>
                        <w:tcBorders>
                          <w:top w:val="single" w:sz="4" w:space="0" w:color="BFBFBF"/>
                          <w:bottom w:val="single" w:sz="4" w:space="0" w:color="BFBFBF"/>
                        </w:tcBorders>
                      </w:tcPr>
                      <w:p w14:paraId="4F07BB8A" w14:textId="77777777" w:rsidR="005B1E76" w:rsidRDefault="005B1E76">
                        <w:pPr>
                          <w:pStyle w:val="TableParagraph"/>
                          <w:rPr>
                            <w:sz w:val="23"/>
                          </w:rPr>
                        </w:pPr>
                      </w:p>
                      <w:p w14:paraId="76B280DC" w14:textId="77777777" w:rsidR="005B1E76" w:rsidRDefault="00EC16DA">
                        <w:pPr>
                          <w:pStyle w:val="TableParagraph"/>
                          <w:ind w:left="497" w:right="485"/>
                          <w:jc w:val="center"/>
                          <w:rPr>
                            <w:rFonts w:ascii="Arial"/>
                            <w:sz w:val="16"/>
                          </w:rPr>
                        </w:pPr>
                        <w:r>
                          <w:rPr>
                            <w:rFonts w:ascii="Arial"/>
                            <w:spacing w:val="-5"/>
                            <w:sz w:val="16"/>
                          </w:rPr>
                          <w:t>8.0</w:t>
                        </w:r>
                      </w:p>
                    </w:tc>
                    <w:tc>
                      <w:tcPr>
                        <w:tcW w:w="1379" w:type="dxa"/>
                        <w:tcBorders>
                          <w:top w:val="single" w:sz="4" w:space="0" w:color="BFBFBF"/>
                          <w:bottom w:val="single" w:sz="4" w:space="0" w:color="BFBFBF"/>
                        </w:tcBorders>
                      </w:tcPr>
                      <w:p w14:paraId="39066F0F" w14:textId="77777777" w:rsidR="005B1E76" w:rsidRDefault="005B1E76">
                        <w:pPr>
                          <w:pStyle w:val="TableParagraph"/>
                          <w:rPr>
                            <w:sz w:val="23"/>
                          </w:rPr>
                        </w:pPr>
                      </w:p>
                      <w:p w14:paraId="46DF6518" w14:textId="77777777" w:rsidR="005B1E76" w:rsidRDefault="00EC16DA">
                        <w:pPr>
                          <w:pStyle w:val="TableParagraph"/>
                          <w:ind w:left="541"/>
                          <w:rPr>
                            <w:rFonts w:ascii="Arial"/>
                            <w:sz w:val="16"/>
                          </w:rPr>
                        </w:pPr>
                        <w:r>
                          <w:rPr>
                            <w:rFonts w:ascii="Arial"/>
                            <w:spacing w:val="-5"/>
                            <w:sz w:val="16"/>
                          </w:rPr>
                          <w:t>7.5</w:t>
                        </w:r>
                      </w:p>
                    </w:tc>
                  </w:tr>
                  <w:tr w:rsidR="005B1E76" w14:paraId="1E675816" w14:textId="77777777">
                    <w:trPr>
                      <w:trHeight w:val="713"/>
                    </w:trPr>
                    <w:tc>
                      <w:tcPr>
                        <w:tcW w:w="4540" w:type="dxa"/>
                        <w:tcBorders>
                          <w:top w:val="single" w:sz="4" w:space="0" w:color="BFBFBF"/>
                          <w:bottom w:val="single" w:sz="4" w:space="0" w:color="BFBFBF"/>
                        </w:tcBorders>
                      </w:tcPr>
                      <w:p w14:paraId="51017F79" w14:textId="77777777" w:rsidR="005B1E76" w:rsidRDefault="00EC16DA">
                        <w:pPr>
                          <w:pStyle w:val="TableParagraph"/>
                          <w:spacing w:before="37"/>
                          <w:ind w:left="182"/>
                          <w:rPr>
                            <w:rFonts w:ascii="Arial"/>
                            <w:sz w:val="18"/>
                          </w:rPr>
                        </w:pP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z w:val="18"/>
                          </w:rPr>
                          <w:t>last</w:t>
                        </w:r>
                        <w:r>
                          <w:rPr>
                            <w:rFonts w:ascii="Arial"/>
                            <w:spacing w:val="-2"/>
                            <w:sz w:val="18"/>
                          </w:rPr>
                          <w:t xml:space="preserve"> </w:t>
                        </w:r>
                        <w:r>
                          <w:rPr>
                            <w:rFonts w:ascii="Arial"/>
                            <w:sz w:val="18"/>
                          </w:rPr>
                          <w:t>6</w:t>
                        </w:r>
                        <w:r>
                          <w:rPr>
                            <w:rFonts w:ascii="Arial"/>
                            <w:spacing w:val="-1"/>
                            <w:sz w:val="18"/>
                          </w:rPr>
                          <w:t xml:space="preserve"> </w:t>
                        </w:r>
                        <w:r>
                          <w:rPr>
                            <w:rFonts w:ascii="Arial"/>
                            <w:sz w:val="18"/>
                          </w:rPr>
                          <w:t>months,</w:t>
                        </w:r>
                        <w:r>
                          <w:rPr>
                            <w:rFonts w:ascii="Arial"/>
                            <w:spacing w:val="-1"/>
                            <w:sz w:val="18"/>
                          </w:rPr>
                          <w:t xml:space="preserve"> </w:t>
                        </w:r>
                        <w:r>
                          <w:rPr>
                            <w:rFonts w:ascii="Arial"/>
                            <w:sz w:val="18"/>
                          </w:rPr>
                          <w:t>did</w:t>
                        </w:r>
                        <w:r>
                          <w:rPr>
                            <w:rFonts w:ascii="Arial"/>
                            <w:spacing w:val="-2"/>
                            <w:sz w:val="18"/>
                          </w:rPr>
                          <w:t xml:space="preserve"> </w:t>
                        </w:r>
                        <w:r>
                          <w:rPr>
                            <w:rFonts w:ascii="Arial"/>
                            <w:sz w:val="18"/>
                          </w:rPr>
                          <w:t xml:space="preserve">you </w:t>
                        </w:r>
                        <w:r>
                          <w:rPr>
                            <w:rFonts w:ascii="Arial"/>
                            <w:spacing w:val="-4"/>
                            <w:sz w:val="18"/>
                          </w:rPr>
                          <w:t>have</w:t>
                        </w:r>
                      </w:p>
                      <w:p w14:paraId="41841595" w14:textId="77777777" w:rsidR="005B1E76" w:rsidRDefault="00EC16DA">
                        <w:pPr>
                          <w:pStyle w:val="TableParagraph"/>
                          <w:tabs>
                            <w:tab w:val="right" w:pos="4124"/>
                          </w:tabs>
                          <w:spacing w:before="9"/>
                          <w:ind w:left="182"/>
                          <w:rPr>
                            <w:rFonts w:ascii="Arial"/>
                            <w:sz w:val="16"/>
                          </w:rPr>
                        </w:pPr>
                        <w:r>
                          <w:rPr>
                            <w:rFonts w:ascii="Arial"/>
                            <w:sz w:val="18"/>
                          </w:rPr>
                          <w:t>fights</w:t>
                        </w:r>
                        <w:r>
                          <w:rPr>
                            <w:rFonts w:ascii="Arial"/>
                            <w:spacing w:val="-5"/>
                            <w:sz w:val="18"/>
                          </w:rPr>
                          <w:t xml:space="preserve"> </w:t>
                        </w:r>
                        <w:r>
                          <w:rPr>
                            <w:rFonts w:ascii="Arial"/>
                            <w:sz w:val="18"/>
                          </w:rPr>
                          <w:t>with</w:t>
                        </w:r>
                        <w:r>
                          <w:rPr>
                            <w:rFonts w:ascii="Arial"/>
                            <w:spacing w:val="-5"/>
                            <w:sz w:val="18"/>
                          </w:rPr>
                          <w:t xml:space="preserve"> </w:t>
                        </w:r>
                        <w:r>
                          <w:rPr>
                            <w:rFonts w:ascii="Arial"/>
                            <w:sz w:val="18"/>
                          </w:rPr>
                          <w:t>others</w:t>
                        </w:r>
                        <w:r>
                          <w:rPr>
                            <w:rFonts w:ascii="Arial"/>
                            <w:spacing w:val="-6"/>
                            <w:sz w:val="18"/>
                          </w:rPr>
                          <w:t xml:space="preserve"> </w:t>
                        </w:r>
                        <w:r>
                          <w:rPr>
                            <w:rFonts w:ascii="Arial"/>
                            <w:sz w:val="18"/>
                          </w:rPr>
                          <w:t>(</w:t>
                        </w:r>
                        <w:proofErr w:type="gramStart"/>
                        <w:r>
                          <w:rPr>
                            <w:rFonts w:ascii="Arial"/>
                            <w:sz w:val="18"/>
                          </w:rPr>
                          <w:t>e.g.</w:t>
                        </w:r>
                        <w:proofErr w:type="gramEnd"/>
                        <w:r>
                          <w:rPr>
                            <w:rFonts w:ascii="Arial"/>
                            <w:spacing w:val="-4"/>
                            <w:sz w:val="18"/>
                          </w:rPr>
                          <w:t xml:space="preserve"> </w:t>
                        </w:r>
                        <w:r>
                          <w:rPr>
                            <w:rFonts w:ascii="Arial"/>
                            <w:sz w:val="18"/>
                          </w:rPr>
                          <w:t>family,</w:t>
                        </w:r>
                        <w:r>
                          <w:rPr>
                            <w:rFonts w:ascii="Arial"/>
                            <w:spacing w:val="-4"/>
                            <w:sz w:val="18"/>
                          </w:rPr>
                          <w:t xml:space="preserve"> </w:t>
                        </w:r>
                        <w:r>
                          <w:rPr>
                            <w:rFonts w:ascii="Arial"/>
                            <w:spacing w:val="-2"/>
                            <w:sz w:val="18"/>
                          </w:rPr>
                          <w:t>friends)</w:t>
                        </w:r>
                        <w:r>
                          <w:rPr>
                            <w:rFonts w:ascii="Times New Roman"/>
                            <w:sz w:val="18"/>
                          </w:rPr>
                          <w:tab/>
                        </w:r>
                        <w:r>
                          <w:rPr>
                            <w:rFonts w:ascii="Arial"/>
                            <w:spacing w:val="-4"/>
                            <w:position w:val="1"/>
                            <w:sz w:val="16"/>
                          </w:rPr>
                          <w:t>60.7</w:t>
                        </w:r>
                      </w:p>
                      <w:p w14:paraId="033CD0B2" w14:textId="77777777" w:rsidR="005B1E76" w:rsidRDefault="00EC16DA">
                        <w:pPr>
                          <w:pStyle w:val="TableParagraph"/>
                          <w:spacing w:before="9"/>
                          <w:ind w:left="182"/>
                          <w:rPr>
                            <w:rFonts w:ascii="Arial"/>
                            <w:sz w:val="18"/>
                          </w:rPr>
                        </w:pPr>
                        <w:r>
                          <w:rPr>
                            <w:rFonts w:ascii="Arial"/>
                            <w:sz w:val="18"/>
                          </w:rPr>
                          <w:t>over</w:t>
                        </w:r>
                        <w:r>
                          <w:rPr>
                            <w:rFonts w:ascii="Arial"/>
                            <w:spacing w:val="-4"/>
                            <w:sz w:val="18"/>
                          </w:rPr>
                          <w:t xml:space="preserve"> </w:t>
                        </w:r>
                        <w:r>
                          <w:rPr>
                            <w:rFonts w:ascii="Arial"/>
                            <w:sz w:val="18"/>
                          </w:rPr>
                          <w:t>your</w:t>
                        </w:r>
                        <w:r>
                          <w:rPr>
                            <w:rFonts w:ascii="Arial"/>
                            <w:spacing w:val="-1"/>
                            <w:sz w:val="18"/>
                          </w:rPr>
                          <w:t xml:space="preserve"> </w:t>
                        </w:r>
                        <w:r>
                          <w:rPr>
                            <w:rFonts w:ascii="Arial"/>
                            <w:sz w:val="18"/>
                          </w:rPr>
                          <w:t>time</w:t>
                        </w:r>
                        <w:r>
                          <w:rPr>
                            <w:rFonts w:ascii="Arial"/>
                            <w:spacing w:val="-1"/>
                            <w:sz w:val="18"/>
                          </w:rPr>
                          <w:t xml:space="preserve"> </w:t>
                        </w:r>
                        <w:r>
                          <w:rPr>
                            <w:rFonts w:ascii="Arial"/>
                            <w:sz w:val="18"/>
                          </w:rPr>
                          <w:t>spent</w:t>
                        </w:r>
                        <w:r>
                          <w:rPr>
                            <w:rFonts w:ascii="Arial"/>
                            <w:spacing w:val="-1"/>
                            <w:sz w:val="18"/>
                          </w:rPr>
                          <w:t xml:space="preserve"> </w:t>
                        </w:r>
                        <w:r>
                          <w:rPr>
                            <w:rFonts w:ascii="Arial"/>
                            <w:sz w:val="18"/>
                          </w:rPr>
                          <w:t>on</w:t>
                        </w:r>
                        <w:r>
                          <w:rPr>
                            <w:rFonts w:ascii="Arial"/>
                            <w:spacing w:val="-1"/>
                            <w:sz w:val="18"/>
                          </w:rPr>
                          <w:t xml:space="preserve"> </w:t>
                        </w:r>
                        <w:r>
                          <w:rPr>
                            <w:rFonts w:ascii="Arial"/>
                            <w:spacing w:val="-2"/>
                            <w:sz w:val="18"/>
                          </w:rPr>
                          <w:t>games?</w:t>
                        </w:r>
                      </w:p>
                    </w:tc>
                    <w:tc>
                      <w:tcPr>
                        <w:tcW w:w="1248" w:type="dxa"/>
                        <w:tcBorders>
                          <w:top w:val="single" w:sz="4" w:space="0" w:color="BFBFBF"/>
                          <w:bottom w:val="single" w:sz="4" w:space="0" w:color="BFBFBF"/>
                        </w:tcBorders>
                      </w:tcPr>
                      <w:p w14:paraId="4F1EEECA" w14:textId="77777777" w:rsidR="005B1E76" w:rsidRDefault="005B1E76">
                        <w:pPr>
                          <w:pStyle w:val="TableParagraph"/>
                          <w:rPr>
                            <w:sz w:val="23"/>
                          </w:rPr>
                        </w:pPr>
                      </w:p>
                      <w:p w14:paraId="70BBA914" w14:textId="77777777" w:rsidR="005B1E76" w:rsidRDefault="00EC16DA">
                        <w:pPr>
                          <w:pStyle w:val="TableParagraph"/>
                          <w:ind w:left="416"/>
                          <w:rPr>
                            <w:rFonts w:ascii="Arial"/>
                            <w:sz w:val="16"/>
                          </w:rPr>
                        </w:pPr>
                        <w:r>
                          <w:rPr>
                            <w:rFonts w:ascii="Arial"/>
                            <w:spacing w:val="-4"/>
                            <w:sz w:val="16"/>
                          </w:rPr>
                          <w:t>15.4</w:t>
                        </w:r>
                      </w:p>
                    </w:tc>
                    <w:tc>
                      <w:tcPr>
                        <w:tcW w:w="1342" w:type="dxa"/>
                        <w:tcBorders>
                          <w:top w:val="single" w:sz="4" w:space="0" w:color="BFBFBF"/>
                          <w:bottom w:val="single" w:sz="4" w:space="0" w:color="BFBFBF"/>
                        </w:tcBorders>
                      </w:tcPr>
                      <w:p w14:paraId="6A52521C" w14:textId="77777777" w:rsidR="005B1E76" w:rsidRDefault="005B1E76">
                        <w:pPr>
                          <w:pStyle w:val="TableParagraph"/>
                          <w:rPr>
                            <w:sz w:val="23"/>
                          </w:rPr>
                        </w:pPr>
                      </w:p>
                      <w:p w14:paraId="7324E119" w14:textId="77777777" w:rsidR="005B1E76" w:rsidRDefault="00EC16DA">
                        <w:pPr>
                          <w:pStyle w:val="TableParagraph"/>
                          <w:ind w:left="508" w:right="498"/>
                          <w:jc w:val="center"/>
                          <w:rPr>
                            <w:rFonts w:ascii="Arial"/>
                            <w:sz w:val="16"/>
                          </w:rPr>
                        </w:pPr>
                        <w:r>
                          <w:rPr>
                            <w:rFonts w:ascii="Arial"/>
                            <w:spacing w:val="-4"/>
                            <w:sz w:val="16"/>
                          </w:rPr>
                          <w:t>11.4</w:t>
                        </w:r>
                      </w:p>
                    </w:tc>
                    <w:tc>
                      <w:tcPr>
                        <w:tcW w:w="1318" w:type="dxa"/>
                        <w:tcBorders>
                          <w:top w:val="single" w:sz="4" w:space="0" w:color="BFBFBF"/>
                          <w:bottom w:val="single" w:sz="4" w:space="0" w:color="BFBFBF"/>
                        </w:tcBorders>
                      </w:tcPr>
                      <w:p w14:paraId="68DC6F9F" w14:textId="77777777" w:rsidR="005B1E76" w:rsidRDefault="005B1E76">
                        <w:pPr>
                          <w:pStyle w:val="TableParagraph"/>
                          <w:rPr>
                            <w:sz w:val="23"/>
                          </w:rPr>
                        </w:pPr>
                      </w:p>
                      <w:p w14:paraId="6BB30432" w14:textId="77777777" w:rsidR="005B1E76" w:rsidRDefault="00EC16DA">
                        <w:pPr>
                          <w:pStyle w:val="TableParagraph"/>
                          <w:ind w:left="497" w:right="485"/>
                          <w:jc w:val="center"/>
                          <w:rPr>
                            <w:rFonts w:ascii="Arial"/>
                            <w:sz w:val="16"/>
                          </w:rPr>
                        </w:pPr>
                        <w:r>
                          <w:rPr>
                            <w:rFonts w:ascii="Arial"/>
                            <w:spacing w:val="-5"/>
                            <w:sz w:val="16"/>
                          </w:rPr>
                          <w:t>9.0</w:t>
                        </w:r>
                      </w:p>
                    </w:tc>
                    <w:tc>
                      <w:tcPr>
                        <w:tcW w:w="1379" w:type="dxa"/>
                        <w:tcBorders>
                          <w:top w:val="single" w:sz="4" w:space="0" w:color="BFBFBF"/>
                          <w:bottom w:val="single" w:sz="4" w:space="0" w:color="BFBFBF"/>
                        </w:tcBorders>
                      </w:tcPr>
                      <w:p w14:paraId="4DB4DF69" w14:textId="77777777" w:rsidR="005B1E76" w:rsidRDefault="005B1E76">
                        <w:pPr>
                          <w:pStyle w:val="TableParagraph"/>
                          <w:rPr>
                            <w:sz w:val="23"/>
                          </w:rPr>
                        </w:pPr>
                      </w:p>
                      <w:p w14:paraId="2EEB92B1" w14:textId="77777777" w:rsidR="005B1E76" w:rsidRDefault="00EC16DA">
                        <w:pPr>
                          <w:pStyle w:val="TableParagraph"/>
                          <w:ind w:left="541"/>
                          <w:rPr>
                            <w:rFonts w:ascii="Arial"/>
                            <w:sz w:val="16"/>
                          </w:rPr>
                        </w:pPr>
                        <w:r>
                          <w:rPr>
                            <w:rFonts w:ascii="Arial"/>
                            <w:spacing w:val="-5"/>
                            <w:sz w:val="16"/>
                          </w:rPr>
                          <w:t>3.5</w:t>
                        </w:r>
                      </w:p>
                    </w:tc>
                  </w:tr>
                  <w:tr w:rsidR="005B1E76" w14:paraId="2FAA9CE0" w14:textId="77777777">
                    <w:trPr>
                      <w:trHeight w:val="448"/>
                    </w:trPr>
                    <w:tc>
                      <w:tcPr>
                        <w:tcW w:w="4540" w:type="dxa"/>
                        <w:tcBorders>
                          <w:top w:val="single" w:sz="4" w:space="0" w:color="BFBFBF"/>
                        </w:tcBorders>
                      </w:tcPr>
                      <w:p w14:paraId="7DAAF7EA" w14:textId="77777777" w:rsidR="005B1E76" w:rsidRDefault="00EC16DA">
                        <w:pPr>
                          <w:pStyle w:val="TableParagraph"/>
                          <w:spacing w:before="37"/>
                          <w:ind w:left="182"/>
                          <w:rPr>
                            <w:rFonts w:ascii="Arial"/>
                            <w:sz w:val="18"/>
                          </w:rPr>
                        </w:pP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z w:val="18"/>
                          </w:rPr>
                          <w:t>last</w:t>
                        </w:r>
                        <w:r>
                          <w:rPr>
                            <w:rFonts w:ascii="Arial"/>
                            <w:spacing w:val="-2"/>
                            <w:sz w:val="18"/>
                          </w:rPr>
                          <w:t xml:space="preserve"> </w:t>
                        </w:r>
                        <w:r>
                          <w:rPr>
                            <w:rFonts w:ascii="Arial"/>
                            <w:sz w:val="18"/>
                          </w:rPr>
                          <w:t>6</w:t>
                        </w:r>
                        <w:r>
                          <w:rPr>
                            <w:rFonts w:ascii="Arial"/>
                            <w:spacing w:val="-2"/>
                            <w:sz w:val="18"/>
                          </w:rPr>
                          <w:t xml:space="preserve"> </w:t>
                        </w:r>
                        <w:r>
                          <w:rPr>
                            <w:rFonts w:ascii="Arial"/>
                            <w:sz w:val="18"/>
                          </w:rPr>
                          <w:t>months,</w:t>
                        </w:r>
                        <w:r>
                          <w:rPr>
                            <w:rFonts w:ascii="Arial"/>
                            <w:spacing w:val="-1"/>
                            <w:sz w:val="18"/>
                          </w:rPr>
                          <w:t xml:space="preserve"> </w:t>
                        </w:r>
                        <w:r>
                          <w:rPr>
                            <w:rFonts w:ascii="Arial"/>
                            <w:sz w:val="18"/>
                          </w:rPr>
                          <w:t>have</w:t>
                        </w:r>
                        <w:r>
                          <w:rPr>
                            <w:rFonts w:ascii="Arial"/>
                            <w:spacing w:val="-2"/>
                            <w:sz w:val="18"/>
                          </w:rPr>
                          <w:t xml:space="preserve"> </w:t>
                        </w:r>
                        <w:r>
                          <w:rPr>
                            <w:rFonts w:ascii="Arial"/>
                            <w:sz w:val="18"/>
                          </w:rPr>
                          <w:t xml:space="preserve">you </w:t>
                        </w:r>
                        <w:r>
                          <w:rPr>
                            <w:rFonts w:ascii="Arial"/>
                            <w:spacing w:val="-5"/>
                            <w:sz w:val="18"/>
                          </w:rPr>
                          <w:t>ne-</w:t>
                        </w:r>
                      </w:p>
                      <w:p w14:paraId="22F5C77E" w14:textId="77777777" w:rsidR="005B1E76" w:rsidRDefault="00EC16DA">
                        <w:pPr>
                          <w:pStyle w:val="TableParagraph"/>
                          <w:tabs>
                            <w:tab w:val="left" w:pos="3812"/>
                          </w:tabs>
                          <w:spacing w:before="9" w:line="175" w:lineRule="exact"/>
                          <w:ind w:left="182"/>
                          <w:rPr>
                            <w:rFonts w:ascii="Arial"/>
                            <w:sz w:val="16"/>
                          </w:rPr>
                        </w:pPr>
                        <w:proofErr w:type="spellStart"/>
                        <w:r>
                          <w:rPr>
                            <w:rFonts w:ascii="Arial"/>
                            <w:sz w:val="18"/>
                          </w:rPr>
                          <w:t>glected</w:t>
                        </w:r>
                        <w:proofErr w:type="spellEnd"/>
                        <w:r>
                          <w:rPr>
                            <w:rFonts w:ascii="Arial"/>
                            <w:spacing w:val="-8"/>
                            <w:sz w:val="18"/>
                          </w:rPr>
                          <w:t xml:space="preserve"> </w:t>
                        </w:r>
                        <w:r>
                          <w:rPr>
                            <w:rFonts w:ascii="Arial"/>
                            <w:sz w:val="18"/>
                          </w:rPr>
                          <w:t>other</w:t>
                        </w:r>
                        <w:r>
                          <w:rPr>
                            <w:rFonts w:ascii="Arial"/>
                            <w:spacing w:val="-8"/>
                            <w:sz w:val="18"/>
                          </w:rPr>
                          <w:t xml:space="preserve"> </w:t>
                        </w:r>
                        <w:r>
                          <w:rPr>
                            <w:rFonts w:ascii="Arial"/>
                            <w:sz w:val="18"/>
                          </w:rPr>
                          <w:t>important</w:t>
                        </w:r>
                        <w:r>
                          <w:rPr>
                            <w:rFonts w:ascii="Arial"/>
                            <w:spacing w:val="-8"/>
                            <w:sz w:val="18"/>
                          </w:rPr>
                          <w:t xml:space="preserve"> </w:t>
                        </w:r>
                        <w:r>
                          <w:rPr>
                            <w:rFonts w:ascii="Arial"/>
                            <w:sz w:val="18"/>
                          </w:rPr>
                          <w:t>activities</w:t>
                        </w:r>
                        <w:r>
                          <w:rPr>
                            <w:rFonts w:ascii="Arial"/>
                            <w:spacing w:val="-7"/>
                            <w:sz w:val="18"/>
                          </w:rPr>
                          <w:t xml:space="preserve"> </w:t>
                        </w:r>
                        <w:r>
                          <w:rPr>
                            <w:rFonts w:ascii="Arial"/>
                            <w:spacing w:val="-2"/>
                            <w:sz w:val="18"/>
                          </w:rPr>
                          <w:t>(e.g.</w:t>
                        </w:r>
                        <w:r>
                          <w:rPr>
                            <w:rFonts w:ascii="Times New Roman"/>
                            <w:sz w:val="18"/>
                          </w:rPr>
                          <w:tab/>
                        </w:r>
                        <w:r>
                          <w:rPr>
                            <w:rFonts w:ascii="Arial"/>
                            <w:spacing w:val="-4"/>
                            <w:position w:val="1"/>
                            <w:sz w:val="16"/>
                          </w:rPr>
                          <w:t>47.0</w:t>
                        </w:r>
                      </w:p>
                    </w:tc>
                    <w:tc>
                      <w:tcPr>
                        <w:tcW w:w="1248" w:type="dxa"/>
                        <w:tcBorders>
                          <w:top w:val="single" w:sz="4" w:space="0" w:color="BFBFBF"/>
                        </w:tcBorders>
                      </w:tcPr>
                      <w:p w14:paraId="49F2ED70" w14:textId="77777777" w:rsidR="005B1E76" w:rsidRDefault="005B1E76">
                        <w:pPr>
                          <w:pStyle w:val="TableParagraph"/>
                          <w:rPr>
                            <w:sz w:val="23"/>
                          </w:rPr>
                        </w:pPr>
                      </w:p>
                      <w:p w14:paraId="078BB22A" w14:textId="77777777" w:rsidR="005B1E76" w:rsidRDefault="00EC16DA">
                        <w:pPr>
                          <w:pStyle w:val="TableParagraph"/>
                          <w:spacing w:line="164" w:lineRule="exact"/>
                          <w:ind w:left="416"/>
                          <w:rPr>
                            <w:rFonts w:ascii="Arial"/>
                            <w:sz w:val="16"/>
                          </w:rPr>
                        </w:pPr>
                        <w:r>
                          <w:rPr>
                            <w:rFonts w:ascii="Arial"/>
                            <w:spacing w:val="-4"/>
                            <w:sz w:val="16"/>
                          </w:rPr>
                          <w:t>22.1</w:t>
                        </w:r>
                      </w:p>
                    </w:tc>
                    <w:tc>
                      <w:tcPr>
                        <w:tcW w:w="1342" w:type="dxa"/>
                        <w:tcBorders>
                          <w:top w:val="single" w:sz="4" w:space="0" w:color="BFBFBF"/>
                        </w:tcBorders>
                      </w:tcPr>
                      <w:p w14:paraId="153EABE2" w14:textId="77777777" w:rsidR="005B1E76" w:rsidRDefault="005B1E76">
                        <w:pPr>
                          <w:pStyle w:val="TableParagraph"/>
                          <w:rPr>
                            <w:sz w:val="23"/>
                          </w:rPr>
                        </w:pPr>
                      </w:p>
                      <w:p w14:paraId="2054C08A" w14:textId="77777777" w:rsidR="005B1E76" w:rsidRDefault="00EC16DA">
                        <w:pPr>
                          <w:pStyle w:val="TableParagraph"/>
                          <w:spacing w:line="164" w:lineRule="exact"/>
                          <w:ind w:left="508" w:right="498"/>
                          <w:jc w:val="center"/>
                          <w:rPr>
                            <w:rFonts w:ascii="Arial"/>
                            <w:sz w:val="16"/>
                          </w:rPr>
                        </w:pPr>
                        <w:r>
                          <w:rPr>
                            <w:rFonts w:ascii="Arial"/>
                            <w:spacing w:val="-4"/>
                            <w:sz w:val="16"/>
                          </w:rPr>
                          <w:t>15.9</w:t>
                        </w:r>
                      </w:p>
                    </w:tc>
                    <w:tc>
                      <w:tcPr>
                        <w:tcW w:w="1318" w:type="dxa"/>
                        <w:tcBorders>
                          <w:top w:val="single" w:sz="4" w:space="0" w:color="BFBFBF"/>
                        </w:tcBorders>
                      </w:tcPr>
                      <w:p w14:paraId="6E6B33E3" w14:textId="77777777" w:rsidR="005B1E76" w:rsidRDefault="005B1E76">
                        <w:pPr>
                          <w:pStyle w:val="TableParagraph"/>
                          <w:rPr>
                            <w:sz w:val="23"/>
                          </w:rPr>
                        </w:pPr>
                      </w:p>
                      <w:p w14:paraId="21B28FCA" w14:textId="77777777" w:rsidR="005B1E76" w:rsidRDefault="00EC16DA">
                        <w:pPr>
                          <w:pStyle w:val="TableParagraph"/>
                          <w:spacing w:line="164" w:lineRule="exact"/>
                          <w:ind w:left="497" w:right="485"/>
                          <w:jc w:val="center"/>
                          <w:rPr>
                            <w:rFonts w:ascii="Arial"/>
                            <w:sz w:val="16"/>
                          </w:rPr>
                        </w:pPr>
                        <w:r>
                          <w:rPr>
                            <w:rFonts w:ascii="Arial"/>
                            <w:spacing w:val="-5"/>
                            <w:sz w:val="16"/>
                          </w:rPr>
                          <w:t>7.7</w:t>
                        </w:r>
                      </w:p>
                    </w:tc>
                    <w:tc>
                      <w:tcPr>
                        <w:tcW w:w="1379" w:type="dxa"/>
                        <w:tcBorders>
                          <w:top w:val="single" w:sz="4" w:space="0" w:color="BFBFBF"/>
                        </w:tcBorders>
                      </w:tcPr>
                      <w:p w14:paraId="5A4309D4" w14:textId="77777777" w:rsidR="005B1E76" w:rsidRDefault="005B1E76">
                        <w:pPr>
                          <w:pStyle w:val="TableParagraph"/>
                          <w:rPr>
                            <w:sz w:val="23"/>
                          </w:rPr>
                        </w:pPr>
                      </w:p>
                      <w:p w14:paraId="58DCF4DD" w14:textId="77777777" w:rsidR="005B1E76" w:rsidRDefault="00EC16DA">
                        <w:pPr>
                          <w:pStyle w:val="TableParagraph"/>
                          <w:spacing w:line="164" w:lineRule="exact"/>
                          <w:ind w:left="541"/>
                          <w:rPr>
                            <w:rFonts w:ascii="Arial"/>
                            <w:sz w:val="16"/>
                          </w:rPr>
                        </w:pPr>
                        <w:r>
                          <w:rPr>
                            <w:rFonts w:ascii="Arial"/>
                            <w:spacing w:val="-5"/>
                            <w:sz w:val="16"/>
                          </w:rPr>
                          <w:t>7.2</w:t>
                        </w:r>
                      </w:p>
                    </w:tc>
                  </w:tr>
                </w:tbl>
                <w:p w14:paraId="3F510801" w14:textId="77777777" w:rsidR="005B1E76" w:rsidRDefault="005B1E76">
                  <w:pPr>
                    <w:pStyle w:val="BodyText"/>
                  </w:pPr>
                </w:p>
              </w:txbxContent>
            </v:textbox>
            <w10:wrap anchorx="page"/>
          </v:shape>
        </w:pict>
      </w:r>
      <w:r w:rsidR="00EC16DA">
        <w:rPr>
          <w:rFonts w:ascii="Arial"/>
          <w:sz w:val="18"/>
        </w:rPr>
        <w:t>more time than usual gaming? games</w:t>
      </w:r>
      <w:r w:rsidR="00EC16DA">
        <w:rPr>
          <w:rFonts w:ascii="Arial"/>
          <w:spacing w:val="-8"/>
          <w:sz w:val="18"/>
        </w:rPr>
        <w:t xml:space="preserve"> </w:t>
      </w:r>
      <w:r w:rsidR="00EC16DA">
        <w:rPr>
          <w:rFonts w:ascii="Arial"/>
          <w:sz w:val="18"/>
        </w:rPr>
        <w:t>to</w:t>
      </w:r>
      <w:r w:rsidR="00EC16DA">
        <w:rPr>
          <w:rFonts w:ascii="Arial"/>
          <w:spacing w:val="-7"/>
          <w:sz w:val="18"/>
        </w:rPr>
        <w:t xml:space="preserve"> </w:t>
      </w:r>
      <w:r w:rsidR="00EC16DA">
        <w:rPr>
          <w:rFonts w:ascii="Arial"/>
          <w:sz w:val="18"/>
        </w:rPr>
        <w:t>forget</w:t>
      </w:r>
      <w:r w:rsidR="00EC16DA">
        <w:rPr>
          <w:rFonts w:ascii="Arial"/>
          <w:spacing w:val="-7"/>
          <w:sz w:val="18"/>
        </w:rPr>
        <w:t xml:space="preserve"> </w:t>
      </w:r>
      <w:r w:rsidR="00EC16DA">
        <w:rPr>
          <w:rFonts w:ascii="Arial"/>
          <w:sz w:val="18"/>
        </w:rPr>
        <w:t>about</w:t>
      </w:r>
      <w:r w:rsidR="00EC16DA">
        <w:rPr>
          <w:rFonts w:ascii="Arial"/>
          <w:spacing w:val="-8"/>
          <w:sz w:val="18"/>
        </w:rPr>
        <w:t xml:space="preserve"> </w:t>
      </w:r>
      <w:r w:rsidR="00EC16DA">
        <w:rPr>
          <w:rFonts w:ascii="Arial"/>
          <w:sz w:val="18"/>
        </w:rPr>
        <w:t>real</w:t>
      </w:r>
      <w:r w:rsidR="00EC16DA">
        <w:rPr>
          <w:rFonts w:ascii="Arial"/>
          <w:spacing w:val="-7"/>
          <w:sz w:val="18"/>
        </w:rPr>
        <w:t xml:space="preserve"> </w:t>
      </w:r>
      <w:r w:rsidR="00EC16DA">
        <w:rPr>
          <w:rFonts w:ascii="Arial"/>
          <w:sz w:val="18"/>
        </w:rPr>
        <w:t>life?</w:t>
      </w:r>
    </w:p>
    <w:p w14:paraId="239EA9FF" w14:textId="77777777" w:rsidR="005B1E76" w:rsidRDefault="005B1E76">
      <w:pPr>
        <w:pStyle w:val="BodyText"/>
        <w:rPr>
          <w:rFonts w:ascii="Arial"/>
        </w:rPr>
      </w:pPr>
    </w:p>
    <w:p w14:paraId="18EC5B1B" w14:textId="77777777" w:rsidR="005B1E76" w:rsidRDefault="005B1E76">
      <w:pPr>
        <w:pStyle w:val="BodyText"/>
        <w:rPr>
          <w:rFonts w:ascii="Arial"/>
        </w:rPr>
      </w:pPr>
    </w:p>
    <w:p w14:paraId="3E6FC884" w14:textId="77777777" w:rsidR="005B1E76" w:rsidRDefault="005B1E76">
      <w:pPr>
        <w:pStyle w:val="BodyText"/>
        <w:rPr>
          <w:rFonts w:ascii="Arial"/>
        </w:rPr>
      </w:pPr>
    </w:p>
    <w:p w14:paraId="616C4226" w14:textId="77777777" w:rsidR="005B1E76" w:rsidRDefault="005B1E76">
      <w:pPr>
        <w:pStyle w:val="BodyText"/>
        <w:rPr>
          <w:rFonts w:ascii="Arial"/>
        </w:rPr>
      </w:pPr>
    </w:p>
    <w:p w14:paraId="11328F9D" w14:textId="77777777" w:rsidR="005B1E76" w:rsidRDefault="005B1E76">
      <w:pPr>
        <w:pStyle w:val="BodyText"/>
        <w:rPr>
          <w:rFonts w:ascii="Arial"/>
        </w:rPr>
      </w:pPr>
    </w:p>
    <w:p w14:paraId="5BBC2B69" w14:textId="77777777" w:rsidR="005B1E76" w:rsidRDefault="005B1E76">
      <w:pPr>
        <w:pStyle w:val="BodyText"/>
        <w:rPr>
          <w:rFonts w:ascii="Arial"/>
        </w:rPr>
      </w:pPr>
    </w:p>
    <w:p w14:paraId="5CDA4FE2" w14:textId="77777777" w:rsidR="005B1E76" w:rsidRDefault="005B1E76">
      <w:pPr>
        <w:pStyle w:val="BodyText"/>
        <w:rPr>
          <w:rFonts w:ascii="Arial"/>
        </w:rPr>
      </w:pPr>
    </w:p>
    <w:p w14:paraId="3E376ACB" w14:textId="77777777" w:rsidR="005B1E76" w:rsidRDefault="005B1E76">
      <w:pPr>
        <w:pStyle w:val="BodyText"/>
        <w:rPr>
          <w:rFonts w:ascii="Arial"/>
        </w:rPr>
      </w:pPr>
    </w:p>
    <w:p w14:paraId="6F08B17B" w14:textId="77777777" w:rsidR="005B1E76" w:rsidRDefault="005B1E76">
      <w:pPr>
        <w:pStyle w:val="BodyText"/>
        <w:rPr>
          <w:rFonts w:ascii="Arial"/>
        </w:rPr>
      </w:pPr>
    </w:p>
    <w:p w14:paraId="3B8D9D51" w14:textId="77777777" w:rsidR="005B1E76" w:rsidRDefault="005B1E76">
      <w:pPr>
        <w:pStyle w:val="BodyText"/>
        <w:spacing w:before="5"/>
        <w:rPr>
          <w:rFonts w:ascii="Arial"/>
          <w:sz w:val="27"/>
        </w:rPr>
      </w:pPr>
    </w:p>
    <w:p w14:paraId="42D8F9FA" w14:textId="77777777" w:rsidR="005B1E76" w:rsidRDefault="00EC16DA">
      <w:pPr>
        <w:ind w:left="689"/>
        <w:rPr>
          <w:rFonts w:ascii="Arial"/>
          <w:sz w:val="18"/>
        </w:rPr>
      </w:pPr>
      <w:r>
        <w:rPr>
          <w:rFonts w:ascii="Arial"/>
          <w:sz w:val="18"/>
        </w:rPr>
        <w:t>school,</w:t>
      </w:r>
      <w:r>
        <w:rPr>
          <w:rFonts w:ascii="Arial"/>
          <w:spacing w:val="-4"/>
          <w:sz w:val="18"/>
        </w:rPr>
        <w:t xml:space="preserve"> </w:t>
      </w:r>
      <w:r>
        <w:rPr>
          <w:rFonts w:ascii="Arial"/>
          <w:sz w:val="18"/>
        </w:rPr>
        <w:t>work,</w:t>
      </w:r>
      <w:r>
        <w:rPr>
          <w:rFonts w:ascii="Arial"/>
          <w:spacing w:val="-2"/>
          <w:sz w:val="18"/>
        </w:rPr>
        <w:t xml:space="preserve"> </w:t>
      </w:r>
      <w:r>
        <w:rPr>
          <w:rFonts w:ascii="Arial"/>
          <w:sz w:val="18"/>
        </w:rPr>
        <w:t>sports)</w:t>
      </w:r>
      <w:r>
        <w:rPr>
          <w:rFonts w:ascii="Arial"/>
          <w:spacing w:val="-2"/>
          <w:sz w:val="18"/>
        </w:rPr>
        <w:t xml:space="preserve"> </w:t>
      </w:r>
      <w:r>
        <w:rPr>
          <w:rFonts w:ascii="Arial"/>
          <w:sz w:val="18"/>
        </w:rPr>
        <w:t>to</w:t>
      </w:r>
      <w:r>
        <w:rPr>
          <w:rFonts w:ascii="Arial"/>
          <w:spacing w:val="-1"/>
          <w:sz w:val="18"/>
        </w:rPr>
        <w:t xml:space="preserve"> </w:t>
      </w:r>
      <w:r>
        <w:rPr>
          <w:rFonts w:ascii="Arial"/>
          <w:sz w:val="18"/>
        </w:rPr>
        <w:t>play</w:t>
      </w:r>
      <w:r>
        <w:rPr>
          <w:rFonts w:ascii="Arial"/>
          <w:spacing w:val="-2"/>
          <w:sz w:val="18"/>
        </w:rPr>
        <w:t xml:space="preserve"> games?</w:t>
      </w:r>
    </w:p>
    <w:p w14:paraId="18FAC596" w14:textId="77777777" w:rsidR="005B1E76" w:rsidRDefault="005B1E76">
      <w:pPr>
        <w:pStyle w:val="BodyText"/>
        <w:rPr>
          <w:rFonts w:ascii="Arial"/>
        </w:rPr>
      </w:pPr>
    </w:p>
    <w:p w14:paraId="677AD632" w14:textId="77777777" w:rsidR="005B1E76" w:rsidRDefault="005B1E76">
      <w:pPr>
        <w:pStyle w:val="BodyText"/>
        <w:rPr>
          <w:rFonts w:ascii="Arial"/>
        </w:rPr>
      </w:pPr>
    </w:p>
    <w:p w14:paraId="6E7819AC" w14:textId="77777777" w:rsidR="005B1E76" w:rsidRDefault="005B1E76">
      <w:pPr>
        <w:pStyle w:val="BodyText"/>
        <w:spacing w:before="5"/>
        <w:rPr>
          <w:rFonts w:ascii="Arial"/>
          <w:sz w:val="17"/>
        </w:rPr>
      </w:pPr>
    </w:p>
    <w:p w14:paraId="107DCFB4" w14:textId="77777777" w:rsidR="005B1E76" w:rsidRDefault="00EC16DA">
      <w:pPr>
        <w:pStyle w:val="Heading6"/>
        <w:spacing w:before="93"/>
        <w:ind w:left="488"/>
      </w:pPr>
      <w:bookmarkStart w:id="38" w:name="_TOC_250023"/>
      <w:r>
        <w:t>Perceptions</w:t>
      </w:r>
      <w:r>
        <w:rPr>
          <w:spacing w:val="49"/>
        </w:rPr>
        <w:t xml:space="preserve"> </w:t>
      </w:r>
      <w:r>
        <w:t>of</w:t>
      </w:r>
      <w:r>
        <w:rPr>
          <w:spacing w:val="49"/>
        </w:rPr>
        <w:t xml:space="preserve"> </w:t>
      </w:r>
      <w:r>
        <w:t>Gaming</w:t>
      </w:r>
      <w:r>
        <w:rPr>
          <w:spacing w:val="49"/>
        </w:rPr>
        <w:t xml:space="preserve"> </w:t>
      </w:r>
      <w:bookmarkEnd w:id="38"/>
      <w:r>
        <w:rPr>
          <w:spacing w:val="-4"/>
        </w:rPr>
        <w:t>Harm</w:t>
      </w:r>
    </w:p>
    <w:p w14:paraId="4595D560" w14:textId="77777777" w:rsidR="005B1E76" w:rsidRDefault="00EC16DA">
      <w:pPr>
        <w:pStyle w:val="BodyText"/>
        <w:spacing w:before="223" w:line="292" w:lineRule="auto"/>
        <w:ind w:left="488" w:right="787"/>
      </w:pPr>
      <w:r>
        <w:rPr>
          <w:color w:val="1C1731"/>
        </w:rPr>
        <w:t>The</w:t>
      </w:r>
      <w:r>
        <w:rPr>
          <w:color w:val="1C1731"/>
          <w:spacing w:val="37"/>
        </w:rPr>
        <w:t xml:space="preserve"> </w:t>
      </w:r>
      <w:r>
        <w:rPr>
          <w:color w:val="1C1731"/>
        </w:rPr>
        <w:t>World</w:t>
      </w:r>
      <w:r>
        <w:rPr>
          <w:color w:val="1C1731"/>
          <w:spacing w:val="37"/>
        </w:rPr>
        <w:t xml:space="preserve"> </w:t>
      </w:r>
      <w:r>
        <w:rPr>
          <w:color w:val="1C1731"/>
        </w:rPr>
        <w:t>Health</w:t>
      </w:r>
      <w:r>
        <w:rPr>
          <w:color w:val="1C1731"/>
          <w:spacing w:val="37"/>
        </w:rPr>
        <w:t xml:space="preserve"> </w:t>
      </w:r>
      <w:proofErr w:type="spellStart"/>
      <w:r>
        <w:rPr>
          <w:color w:val="1C1731"/>
        </w:rPr>
        <w:t>Organisation</w:t>
      </w:r>
      <w:proofErr w:type="spellEnd"/>
      <w:r>
        <w:rPr>
          <w:color w:val="1C1731"/>
          <w:spacing w:val="37"/>
        </w:rPr>
        <w:t xml:space="preserve"> </w:t>
      </w:r>
      <w:r>
        <w:rPr>
          <w:color w:val="1C1731"/>
        </w:rPr>
        <w:t>(WHO)</w:t>
      </w:r>
      <w:r>
        <w:rPr>
          <w:color w:val="1C1731"/>
          <w:spacing w:val="37"/>
        </w:rPr>
        <w:t xml:space="preserve"> </w:t>
      </w:r>
      <w:r>
        <w:rPr>
          <w:color w:val="1C1731"/>
        </w:rPr>
        <w:t>outlined</w:t>
      </w:r>
      <w:r>
        <w:rPr>
          <w:color w:val="1C1731"/>
          <w:spacing w:val="37"/>
        </w:rPr>
        <w:t xml:space="preserve"> </w:t>
      </w:r>
      <w:r>
        <w:rPr>
          <w:color w:val="1C1731"/>
        </w:rPr>
        <w:t>that</w:t>
      </w:r>
      <w:r>
        <w:rPr>
          <w:color w:val="1C1731"/>
          <w:spacing w:val="37"/>
        </w:rPr>
        <w:t xml:space="preserve"> </w:t>
      </w:r>
      <w:r>
        <w:rPr>
          <w:color w:val="1C1731"/>
        </w:rPr>
        <w:t>GD</w:t>
      </w:r>
      <w:r>
        <w:rPr>
          <w:color w:val="1C1731"/>
          <w:spacing w:val="37"/>
        </w:rPr>
        <w:t xml:space="preserve"> </w:t>
      </w:r>
      <w:r>
        <w:rPr>
          <w:color w:val="1C1731"/>
        </w:rPr>
        <w:t>manifests</w:t>
      </w:r>
      <w:r>
        <w:rPr>
          <w:color w:val="1C1731"/>
          <w:spacing w:val="37"/>
        </w:rPr>
        <w:t xml:space="preserve"> </w:t>
      </w:r>
      <w:r>
        <w:rPr>
          <w:color w:val="1C1731"/>
        </w:rPr>
        <w:t>itself</w:t>
      </w:r>
      <w:r>
        <w:rPr>
          <w:color w:val="1C1731"/>
          <w:spacing w:val="37"/>
        </w:rPr>
        <w:t xml:space="preserve"> </w:t>
      </w:r>
      <w:r>
        <w:rPr>
          <w:color w:val="1C1731"/>
        </w:rPr>
        <w:t>when</w:t>
      </w:r>
      <w:r>
        <w:rPr>
          <w:color w:val="1C1731"/>
          <w:spacing w:val="37"/>
        </w:rPr>
        <w:t xml:space="preserve"> </w:t>
      </w:r>
      <w:r>
        <w:rPr>
          <w:color w:val="1C1731"/>
        </w:rPr>
        <w:t>the</w:t>
      </w:r>
      <w:r>
        <w:rPr>
          <w:color w:val="1C1731"/>
          <w:spacing w:val="37"/>
        </w:rPr>
        <w:t xml:space="preserve"> </w:t>
      </w:r>
      <w:r>
        <w:rPr>
          <w:color w:val="1C1731"/>
        </w:rPr>
        <w:t>pattern</w:t>
      </w:r>
      <w:r>
        <w:rPr>
          <w:color w:val="1C1731"/>
          <w:spacing w:val="37"/>
        </w:rPr>
        <w:t xml:space="preserve"> </w:t>
      </w:r>
      <w:r>
        <w:rPr>
          <w:color w:val="1C1731"/>
        </w:rPr>
        <w:t>of</w:t>
      </w:r>
      <w:r>
        <w:rPr>
          <w:color w:val="1C1731"/>
          <w:spacing w:val="37"/>
        </w:rPr>
        <w:t xml:space="preserve"> </w:t>
      </w:r>
      <w:r>
        <w:rPr>
          <w:color w:val="1C1731"/>
        </w:rPr>
        <w:t xml:space="preserve">gaming </w:t>
      </w:r>
      <w:proofErr w:type="spellStart"/>
      <w:r>
        <w:rPr>
          <w:color w:val="1C1731"/>
        </w:rPr>
        <w:t>behaviour</w:t>
      </w:r>
      <w:proofErr w:type="spellEnd"/>
      <w:r>
        <w:rPr>
          <w:color w:val="1C1731"/>
          <w:spacing w:val="40"/>
        </w:rPr>
        <w:t xml:space="preserve"> </w:t>
      </w:r>
      <w:r>
        <w:rPr>
          <w:color w:val="1C1731"/>
        </w:rPr>
        <w:t>is</w:t>
      </w:r>
      <w:r>
        <w:rPr>
          <w:color w:val="1C1731"/>
          <w:spacing w:val="40"/>
        </w:rPr>
        <w:t xml:space="preserve"> </w:t>
      </w:r>
      <w:r>
        <w:rPr>
          <w:color w:val="1C1731"/>
        </w:rPr>
        <w:t>so</w:t>
      </w:r>
      <w:r>
        <w:rPr>
          <w:color w:val="1C1731"/>
          <w:spacing w:val="40"/>
        </w:rPr>
        <w:t xml:space="preserve"> </w:t>
      </w:r>
      <w:r>
        <w:rPr>
          <w:color w:val="1C1731"/>
        </w:rPr>
        <w:t>severe</w:t>
      </w:r>
      <w:r>
        <w:rPr>
          <w:color w:val="1C1731"/>
          <w:spacing w:val="40"/>
        </w:rPr>
        <w:t xml:space="preserve"> </w:t>
      </w:r>
      <w:r>
        <w:rPr>
          <w:color w:val="1C1731"/>
        </w:rPr>
        <w:t>that</w:t>
      </w:r>
      <w:r>
        <w:rPr>
          <w:color w:val="1C1731"/>
          <w:spacing w:val="40"/>
        </w:rPr>
        <w:t xml:space="preserve"> </w:t>
      </w:r>
      <w:r>
        <w:rPr>
          <w:color w:val="1C1731"/>
        </w:rPr>
        <w:t>it</w:t>
      </w:r>
      <w:r>
        <w:rPr>
          <w:color w:val="1C1731"/>
          <w:spacing w:val="40"/>
        </w:rPr>
        <w:t xml:space="preserve"> </w:t>
      </w:r>
      <w:r>
        <w:rPr>
          <w:color w:val="1C1731"/>
        </w:rPr>
        <w:t>negatively</w:t>
      </w:r>
      <w:r>
        <w:rPr>
          <w:color w:val="1C1731"/>
          <w:spacing w:val="40"/>
        </w:rPr>
        <w:t xml:space="preserve"> </w:t>
      </w:r>
      <w:r>
        <w:rPr>
          <w:color w:val="1C1731"/>
        </w:rPr>
        <w:t>affects</w:t>
      </w:r>
      <w:r>
        <w:rPr>
          <w:color w:val="1C1731"/>
          <w:spacing w:val="40"/>
        </w:rPr>
        <w:t xml:space="preserve"> </w:t>
      </w:r>
      <w:r>
        <w:rPr>
          <w:color w:val="1C1731"/>
        </w:rPr>
        <w:t>an</w:t>
      </w:r>
      <w:r>
        <w:rPr>
          <w:color w:val="1C1731"/>
          <w:spacing w:val="40"/>
        </w:rPr>
        <w:t xml:space="preserve"> </w:t>
      </w:r>
      <w:r>
        <w:rPr>
          <w:color w:val="1C1731"/>
        </w:rPr>
        <w:t>individual’s</w:t>
      </w:r>
      <w:r>
        <w:rPr>
          <w:color w:val="1C1731"/>
          <w:spacing w:val="40"/>
        </w:rPr>
        <w:t xml:space="preserve"> </w:t>
      </w:r>
      <w:r>
        <w:rPr>
          <w:color w:val="1C1731"/>
        </w:rPr>
        <w:t>personal,</w:t>
      </w:r>
      <w:r>
        <w:rPr>
          <w:color w:val="1C1731"/>
          <w:spacing w:val="40"/>
        </w:rPr>
        <w:t xml:space="preserve"> </w:t>
      </w:r>
      <w:r>
        <w:rPr>
          <w:color w:val="1C1731"/>
        </w:rPr>
        <w:t>social,</w:t>
      </w:r>
      <w:r>
        <w:rPr>
          <w:color w:val="1C1731"/>
          <w:spacing w:val="40"/>
        </w:rPr>
        <w:t xml:space="preserve"> </w:t>
      </w:r>
      <w:r>
        <w:rPr>
          <w:color w:val="1C1731"/>
        </w:rPr>
        <w:t>and/or</w:t>
      </w:r>
      <w:r>
        <w:rPr>
          <w:color w:val="1C1731"/>
          <w:spacing w:val="40"/>
        </w:rPr>
        <w:t xml:space="preserve"> </w:t>
      </w:r>
      <w:r>
        <w:rPr>
          <w:color w:val="1C1731"/>
        </w:rPr>
        <w:t>educational/ occupational</w:t>
      </w:r>
      <w:r>
        <w:rPr>
          <w:color w:val="1C1731"/>
          <w:spacing w:val="40"/>
        </w:rPr>
        <w:t xml:space="preserve"> </w:t>
      </w:r>
      <w:r>
        <w:rPr>
          <w:color w:val="1C1731"/>
        </w:rPr>
        <w:t>activities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previous</w:t>
      </w:r>
      <w:r>
        <w:rPr>
          <w:color w:val="1C1731"/>
          <w:spacing w:val="40"/>
        </w:rPr>
        <w:t xml:space="preserve"> </w:t>
      </w:r>
      <w:r>
        <w:rPr>
          <w:color w:val="1C1731"/>
        </w:rPr>
        <w:t>12-month</w:t>
      </w:r>
      <w:r>
        <w:rPr>
          <w:color w:val="1C1731"/>
          <w:spacing w:val="40"/>
        </w:rPr>
        <w:t xml:space="preserve"> </w:t>
      </w:r>
      <w:r>
        <w:rPr>
          <w:color w:val="1C1731"/>
        </w:rPr>
        <w:t>period</w:t>
      </w:r>
      <w:r>
        <w:rPr>
          <w:color w:val="1C1731"/>
          <w:spacing w:val="40"/>
        </w:rPr>
        <w:t xml:space="preserve"> </w:t>
      </w:r>
      <w:r>
        <w:rPr>
          <w:color w:val="1C1731"/>
        </w:rPr>
        <w:t>(World</w:t>
      </w:r>
      <w:r>
        <w:rPr>
          <w:color w:val="1C1731"/>
          <w:spacing w:val="40"/>
        </w:rPr>
        <w:t xml:space="preserve"> </w:t>
      </w:r>
      <w:r>
        <w:rPr>
          <w:color w:val="1C1731"/>
        </w:rPr>
        <w:t>Health</w:t>
      </w:r>
      <w:r>
        <w:rPr>
          <w:color w:val="1C1731"/>
          <w:spacing w:val="40"/>
        </w:rPr>
        <w:t xml:space="preserve"> </w:t>
      </w:r>
      <w:proofErr w:type="spellStart"/>
      <w:r>
        <w:rPr>
          <w:color w:val="1C1731"/>
        </w:rPr>
        <w:t>Organisation</w:t>
      </w:r>
      <w:proofErr w:type="spellEnd"/>
      <w:r>
        <w:rPr>
          <w:color w:val="1C1731"/>
        </w:rPr>
        <w:t>,</w:t>
      </w:r>
      <w:r>
        <w:rPr>
          <w:color w:val="1C1731"/>
          <w:spacing w:val="40"/>
        </w:rPr>
        <w:t xml:space="preserve"> </w:t>
      </w:r>
      <w:r>
        <w:rPr>
          <w:color w:val="1C1731"/>
        </w:rPr>
        <w:t>2018).</w:t>
      </w:r>
    </w:p>
    <w:p w14:paraId="2027AB6E" w14:textId="77777777" w:rsidR="005B1E76" w:rsidRDefault="00EC16DA">
      <w:pPr>
        <w:pStyle w:val="BodyText"/>
        <w:spacing w:before="179"/>
        <w:ind w:left="488"/>
      </w:pPr>
      <w:r>
        <w:rPr>
          <w:color w:val="1C1731"/>
        </w:rPr>
        <w:t>When</w:t>
      </w:r>
      <w:r>
        <w:rPr>
          <w:color w:val="1C1731"/>
          <w:spacing w:val="37"/>
        </w:rPr>
        <w:t xml:space="preserve"> </w:t>
      </w:r>
      <w:r>
        <w:rPr>
          <w:color w:val="1C1731"/>
        </w:rPr>
        <w:t>asked</w:t>
      </w:r>
      <w:r>
        <w:rPr>
          <w:color w:val="1C1731"/>
          <w:spacing w:val="37"/>
        </w:rPr>
        <w:t xml:space="preserve"> </w:t>
      </w:r>
      <w:r>
        <w:rPr>
          <w:color w:val="1C1731"/>
        </w:rPr>
        <w:t>what</w:t>
      </w:r>
      <w:r>
        <w:rPr>
          <w:color w:val="1C1731"/>
          <w:spacing w:val="38"/>
        </w:rPr>
        <w:t xml:space="preserve"> </w:t>
      </w:r>
      <w:r>
        <w:rPr>
          <w:color w:val="1C1731"/>
        </w:rPr>
        <w:t>harmful</w:t>
      </w:r>
      <w:r>
        <w:rPr>
          <w:color w:val="1C1731"/>
          <w:spacing w:val="37"/>
        </w:rPr>
        <w:t xml:space="preserve"> </w:t>
      </w:r>
      <w:r>
        <w:rPr>
          <w:color w:val="1C1731"/>
        </w:rPr>
        <w:t>gaming</w:t>
      </w:r>
      <w:r>
        <w:rPr>
          <w:color w:val="1C1731"/>
          <w:spacing w:val="38"/>
        </w:rPr>
        <w:t xml:space="preserve"> </w:t>
      </w:r>
      <w:r>
        <w:rPr>
          <w:color w:val="1C1731"/>
        </w:rPr>
        <w:t>looked</w:t>
      </w:r>
      <w:r>
        <w:rPr>
          <w:color w:val="1C1731"/>
          <w:spacing w:val="37"/>
        </w:rPr>
        <w:t xml:space="preserve"> </w:t>
      </w:r>
      <w:r>
        <w:rPr>
          <w:color w:val="1C1731"/>
        </w:rPr>
        <w:t>like,</w:t>
      </w:r>
      <w:r>
        <w:rPr>
          <w:color w:val="1C1731"/>
          <w:spacing w:val="38"/>
        </w:rPr>
        <w:t xml:space="preserve"> </w:t>
      </w:r>
      <w:r>
        <w:rPr>
          <w:color w:val="1C1731"/>
        </w:rPr>
        <w:t>answers</w:t>
      </w:r>
      <w:r>
        <w:rPr>
          <w:color w:val="1C1731"/>
          <w:spacing w:val="37"/>
        </w:rPr>
        <w:t xml:space="preserve"> </w:t>
      </w:r>
      <w:r>
        <w:rPr>
          <w:color w:val="1C1731"/>
        </w:rPr>
        <w:t>provided</w:t>
      </w:r>
      <w:r>
        <w:rPr>
          <w:color w:val="1C1731"/>
          <w:spacing w:val="37"/>
        </w:rPr>
        <w:t xml:space="preserve"> </w:t>
      </w:r>
      <w:r>
        <w:rPr>
          <w:color w:val="1C1731"/>
        </w:rPr>
        <w:t>by</w:t>
      </w:r>
      <w:r>
        <w:rPr>
          <w:color w:val="1C1731"/>
          <w:spacing w:val="38"/>
        </w:rPr>
        <w:t xml:space="preserve"> </w:t>
      </w:r>
      <w:r>
        <w:rPr>
          <w:color w:val="1C1731"/>
        </w:rPr>
        <w:t>Pasifika</w:t>
      </w:r>
      <w:r>
        <w:rPr>
          <w:color w:val="1C1731"/>
          <w:spacing w:val="37"/>
        </w:rPr>
        <w:t xml:space="preserve"> </w:t>
      </w:r>
      <w:r>
        <w:rPr>
          <w:color w:val="1C1731"/>
        </w:rPr>
        <w:t>youth</w:t>
      </w:r>
      <w:r>
        <w:rPr>
          <w:color w:val="1C1731"/>
          <w:spacing w:val="38"/>
        </w:rPr>
        <w:t xml:space="preserve"> </w:t>
      </w:r>
      <w:r>
        <w:rPr>
          <w:color w:val="1C1731"/>
        </w:rPr>
        <w:t>were</w:t>
      </w:r>
      <w:r>
        <w:rPr>
          <w:color w:val="1C1731"/>
          <w:spacing w:val="37"/>
        </w:rPr>
        <w:t xml:space="preserve"> </w:t>
      </w:r>
      <w:r>
        <w:rPr>
          <w:color w:val="1C1731"/>
        </w:rPr>
        <w:t>aligned</w:t>
      </w:r>
      <w:r>
        <w:rPr>
          <w:color w:val="1C1731"/>
          <w:spacing w:val="38"/>
        </w:rPr>
        <w:t xml:space="preserve"> </w:t>
      </w:r>
      <w:r>
        <w:rPr>
          <w:color w:val="1C1731"/>
          <w:spacing w:val="-4"/>
        </w:rPr>
        <w:t>with</w:t>
      </w:r>
    </w:p>
    <w:p w14:paraId="2CE84F7D" w14:textId="77777777" w:rsidR="005B1E76" w:rsidRDefault="00EC16DA">
      <w:pPr>
        <w:pStyle w:val="BodyText"/>
        <w:spacing w:before="50" w:line="292" w:lineRule="auto"/>
        <w:ind w:left="488" w:right="787"/>
      </w:pPr>
      <w:r>
        <w:rPr>
          <w:color w:val="1C1731"/>
        </w:rPr>
        <w:t>the</w:t>
      </w:r>
      <w:r>
        <w:rPr>
          <w:color w:val="1C1731"/>
          <w:spacing w:val="34"/>
        </w:rPr>
        <w:t xml:space="preserve"> </w:t>
      </w:r>
      <w:r>
        <w:rPr>
          <w:color w:val="1C1731"/>
        </w:rPr>
        <w:t>definition</w:t>
      </w:r>
      <w:r>
        <w:rPr>
          <w:color w:val="1C1731"/>
          <w:spacing w:val="34"/>
        </w:rPr>
        <w:t xml:space="preserve"> </w:t>
      </w:r>
      <w:r>
        <w:rPr>
          <w:color w:val="1C1731"/>
        </w:rPr>
        <w:t>provided</w:t>
      </w:r>
      <w:r>
        <w:rPr>
          <w:color w:val="1C1731"/>
          <w:spacing w:val="34"/>
        </w:rPr>
        <w:t xml:space="preserve"> </w:t>
      </w:r>
      <w:r>
        <w:rPr>
          <w:color w:val="1C1731"/>
        </w:rPr>
        <w:t>by</w:t>
      </w:r>
      <w:r>
        <w:rPr>
          <w:color w:val="1C1731"/>
          <w:spacing w:val="34"/>
        </w:rPr>
        <w:t xml:space="preserve"> </w:t>
      </w:r>
      <w:r>
        <w:rPr>
          <w:color w:val="1C1731"/>
        </w:rPr>
        <w:t>the</w:t>
      </w:r>
      <w:r>
        <w:rPr>
          <w:color w:val="1C1731"/>
          <w:spacing w:val="34"/>
        </w:rPr>
        <w:t xml:space="preserve"> </w:t>
      </w:r>
      <w:r>
        <w:rPr>
          <w:color w:val="1C1731"/>
        </w:rPr>
        <w:t>WHO.</w:t>
      </w:r>
      <w:r>
        <w:rPr>
          <w:color w:val="1C1731"/>
          <w:spacing w:val="34"/>
        </w:rPr>
        <w:t xml:space="preserve"> </w:t>
      </w:r>
      <w:r>
        <w:rPr>
          <w:color w:val="1C1731"/>
        </w:rPr>
        <w:t>For</w:t>
      </w:r>
      <w:r>
        <w:rPr>
          <w:color w:val="1C1731"/>
          <w:spacing w:val="34"/>
        </w:rPr>
        <w:t xml:space="preserve"> </w:t>
      </w:r>
      <w:r>
        <w:rPr>
          <w:color w:val="1C1731"/>
        </w:rPr>
        <w:t>example,</w:t>
      </w:r>
      <w:r>
        <w:rPr>
          <w:color w:val="1C1731"/>
          <w:spacing w:val="34"/>
        </w:rPr>
        <w:t xml:space="preserve"> </w:t>
      </w:r>
      <w:r>
        <w:rPr>
          <w:color w:val="1C1731"/>
        </w:rPr>
        <w:t>the</w:t>
      </w:r>
      <w:r>
        <w:rPr>
          <w:color w:val="1C1731"/>
          <w:spacing w:val="34"/>
        </w:rPr>
        <w:t xml:space="preserve"> </w:t>
      </w:r>
      <w:r>
        <w:rPr>
          <w:color w:val="1C1731"/>
        </w:rPr>
        <w:t>most</w:t>
      </w:r>
      <w:r>
        <w:rPr>
          <w:color w:val="1C1731"/>
          <w:spacing w:val="34"/>
        </w:rPr>
        <w:t xml:space="preserve"> </w:t>
      </w:r>
      <w:r>
        <w:rPr>
          <w:color w:val="1C1731"/>
        </w:rPr>
        <w:t>common</w:t>
      </w:r>
      <w:r>
        <w:rPr>
          <w:color w:val="1C1731"/>
          <w:spacing w:val="34"/>
        </w:rPr>
        <w:t xml:space="preserve"> </w:t>
      </w:r>
      <w:r>
        <w:rPr>
          <w:color w:val="1C1731"/>
        </w:rPr>
        <w:t>responses</w:t>
      </w:r>
      <w:r>
        <w:rPr>
          <w:color w:val="1C1731"/>
          <w:spacing w:val="34"/>
        </w:rPr>
        <w:t xml:space="preserve"> </w:t>
      </w:r>
      <w:r>
        <w:rPr>
          <w:color w:val="1C1731"/>
        </w:rPr>
        <w:t>were</w:t>
      </w:r>
      <w:r>
        <w:rPr>
          <w:color w:val="1C1731"/>
          <w:spacing w:val="34"/>
        </w:rPr>
        <w:t xml:space="preserve"> </w:t>
      </w:r>
      <w:r>
        <w:rPr>
          <w:color w:val="1C1731"/>
        </w:rPr>
        <w:t>linked</w:t>
      </w:r>
      <w:r>
        <w:rPr>
          <w:color w:val="1C1731"/>
          <w:spacing w:val="34"/>
        </w:rPr>
        <w:t xml:space="preserve"> </w:t>
      </w:r>
      <w:r>
        <w:rPr>
          <w:color w:val="1C1731"/>
        </w:rPr>
        <w:t>to</w:t>
      </w:r>
      <w:r>
        <w:rPr>
          <w:color w:val="1C1731"/>
          <w:spacing w:val="34"/>
        </w:rPr>
        <w:t xml:space="preserve"> </w:t>
      </w:r>
      <w:r>
        <w:rPr>
          <w:color w:val="1C1731"/>
        </w:rPr>
        <w:t>changes in</w:t>
      </w:r>
      <w:r>
        <w:rPr>
          <w:color w:val="1C1731"/>
          <w:spacing w:val="40"/>
        </w:rPr>
        <w:t xml:space="preserve"> </w:t>
      </w:r>
      <w:r>
        <w:rPr>
          <w:color w:val="1C1731"/>
        </w:rPr>
        <w:t>mood,</w:t>
      </w:r>
      <w:r>
        <w:rPr>
          <w:color w:val="1C1731"/>
          <w:spacing w:val="40"/>
        </w:rPr>
        <w:t xml:space="preserve"> </w:t>
      </w:r>
      <w:r>
        <w:rPr>
          <w:color w:val="1C1731"/>
        </w:rPr>
        <w:t>social</w:t>
      </w:r>
      <w:r>
        <w:rPr>
          <w:color w:val="1C1731"/>
          <w:spacing w:val="40"/>
        </w:rPr>
        <w:t xml:space="preserve"> </w:t>
      </w:r>
      <w:r>
        <w:rPr>
          <w:color w:val="1C1731"/>
        </w:rPr>
        <w:t>interactions,</w:t>
      </w:r>
      <w:r>
        <w:rPr>
          <w:color w:val="1C1731"/>
          <w:spacing w:val="40"/>
        </w:rPr>
        <w:t xml:space="preserve"> </w:t>
      </w:r>
      <w:r>
        <w:rPr>
          <w:color w:val="1C1731"/>
        </w:rPr>
        <w:t>and</w:t>
      </w:r>
      <w:r>
        <w:rPr>
          <w:color w:val="1C1731"/>
          <w:spacing w:val="40"/>
        </w:rPr>
        <w:t xml:space="preserve"> </w:t>
      </w:r>
      <w:r>
        <w:rPr>
          <w:color w:val="1C1731"/>
        </w:rPr>
        <w:t>when</w:t>
      </w:r>
      <w:r>
        <w:rPr>
          <w:color w:val="1C1731"/>
          <w:spacing w:val="40"/>
        </w:rPr>
        <w:t xml:space="preserve"> </w:t>
      </w:r>
      <w:r>
        <w:rPr>
          <w:color w:val="1C1731"/>
        </w:rPr>
        <w:t>it</w:t>
      </w:r>
      <w:r>
        <w:rPr>
          <w:color w:val="1C1731"/>
          <w:spacing w:val="40"/>
        </w:rPr>
        <w:t xml:space="preserve"> </w:t>
      </w:r>
      <w:r>
        <w:rPr>
          <w:color w:val="1C1731"/>
        </w:rPr>
        <w:t>takes</w:t>
      </w:r>
      <w:r>
        <w:rPr>
          <w:color w:val="1C1731"/>
          <w:spacing w:val="40"/>
        </w:rPr>
        <w:t xml:space="preserve"> </w:t>
      </w:r>
      <w:r>
        <w:rPr>
          <w:color w:val="1C1731"/>
        </w:rPr>
        <w:t>the</w:t>
      </w:r>
      <w:r>
        <w:rPr>
          <w:color w:val="1C1731"/>
          <w:spacing w:val="40"/>
        </w:rPr>
        <w:t xml:space="preserve"> </w:t>
      </w:r>
      <w:r>
        <w:rPr>
          <w:color w:val="1C1731"/>
        </w:rPr>
        <w:t>person</w:t>
      </w:r>
      <w:r>
        <w:rPr>
          <w:color w:val="1C1731"/>
          <w:spacing w:val="40"/>
        </w:rPr>
        <w:t xml:space="preserve"> </w:t>
      </w:r>
      <w:r>
        <w:rPr>
          <w:color w:val="1C1731"/>
        </w:rPr>
        <w:t>away</w:t>
      </w:r>
      <w:r>
        <w:rPr>
          <w:color w:val="1C1731"/>
          <w:spacing w:val="40"/>
        </w:rPr>
        <w:t xml:space="preserve"> </w:t>
      </w:r>
      <w:r>
        <w:rPr>
          <w:color w:val="1C1731"/>
        </w:rPr>
        <w:t>from</w:t>
      </w:r>
      <w:r>
        <w:rPr>
          <w:color w:val="1C1731"/>
          <w:spacing w:val="40"/>
        </w:rPr>
        <w:t xml:space="preserve"> </w:t>
      </w:r>
      <w:r>
        <w:rPr>
          <w:color w:val="1C1731"/>
        </w:rPr>
        <w:t>doing</w:t>
      </w:r>
      <w:r>
        <w:rPr>
          <w:color w:val="1C1731"/>
          <w:spacing w:val="40"/>
        </w:rPr>
        <w:t xml:space="preserve"> </w:t>
      </w:r>
      <w:r>
        <w:rPr>
          <w:color w:val="1C1731"/>
        </w:rPr>
        <w:t>day-to-day</w:t>
      </w:r>
      <w:r>
        <w:rPr>
          <w:color w:val="1C1731"/>
          <w:spacing w:val="40"/>
        </w:rPr>
        <w:t xml:space="preserve"> </w:t>
      </w:r>
      <w:r>
        <w:rPr>
          <w:color w:val="1C1731"/>
        </w:rPr>
        <w:t>activities.</w:t>
      </w:r>
    </w:p>
    <w:p w14:paraId="673E2E8C" w14:textId="77777777" w:rsidR="005B1E76" w:rsidRDefault="00EC16DA">
      <w:pPr>
        <w:pStyle w:val="BodyText"/>
        <w:spacing w:line="229" w:lineRule="exact"/>
        <w:ind w:left="488"/>
      </w:pPr>
      <w:r>
        <w:rPr>
          <w:color w:val="1C1731"/>
        </w:rPr>
        <w:t>Participants</w:t>
      </w:r>
      <w:r>
        <w:rPr>
          <w:color w:val="1C1731"/>
          <w:spacing w:val="52"/>
        </w:rPr>
        <w:t xml:space="preserve"> </w:t>
      </w:r>
      <w:r>
        <w:rPr>
          <w:color w:val="1C1731"/>
        </w:rPr>
        <w:t>noted</w:t>
      </w:r>
      <w:r>
        <w:rPr>
          <w:color w:val="1C1731"/>
          <w:spacing w:val="54"/>
        </w:rPr>
        <w:t xml:space="preserve"> </w:t>
      </w:r>
      <w:r>
        <w:rPr>
          <w:color w:val="1C1731"/>
          <w:spacing w:val="-10"/>
        </w:rPr>
        <w:t>–</w:t>
      </w:r>
    </w:p>
    <w:p w14:paraId="578C9D48" w14:textId="77777777" w:rsidR="005B1E76" w:rsidRDefault="005B1E76">
      <w:pPr>
        <w:pStyle w:val="BodyText"/>
      </w:pPr>
    </w:p>
    <w:p w14:paraId="487AA6A0" w14:textId="77777777" w:rsidR="005B1E76" w:rsidRDefault="00EC16DA">
      <w:pPr>
        <w:pStyle w:val="Heading8"/>
        <w:spacing w:before="0"/>
        <w:ind w:left="488"/>
      </w:pPr>
      <w:r>
        <w:rPr>
          <w:color w:val="4971B8"/>
        </w:rPr>
        <w:t>When</w:t>
      </w:r>
      <w:r>
        <w:rPr>
          <w:color w:val="4971B8"/>
          <w:spacing w:val="35"/>
        </w:rPr>
        <w:t xml:space="preserve"> </w:t>
      </w:r>
      <w:r>
        <w:rPr>
          <w:color w:val="4971B8"/>
        </w:rPr>
        <w:t>it</w:t>
      </w:r>
      <w:r>
        <w:rPr>
          <w:color w:val="4971B8"/>
          <w:spacing w:val="37"/>
        </w:rPr>
        <w:t xml:space="preserve"> </w:t>
      </w:r>
      <w:r>
        <w:rPr>
          <w:color w:val="4971B8"/>
        </w:rPr>
        <w:t>starts</w:t>
      </w:r>
      <w:r>
        <w:rPr>
          <w:color w:val="4971B8"/>
          <w:spacing w:val="38"/>
        </w:rPr>
        <w:t xml:space="preserve"> </w:t>
      </w:r>
      <w:r>
        <w:rPr>
          <w:color w:val="4971B8"/>
        </w:rPr>
        <w:t>impacting</w:t>
      </w:r>
      <w:r>
        <w:rPr>
          <w:color w:val="4971B8"/>
          <w:spacing w:val="37"/>
        </w:rPr>
        <w:t xml:space="preserve"> </w:t>
      </w:r>
      <w:r>
        <w:rPr>
          <w:color w:val="4971B8"/>
        </w:rPr>
        <w:t>personal</w:t>
      </w:r>
      <w:r>
        <w:rPr>
          <w:color w:val="4971B8"/>
          <w:spacing w:val="38"/>
        </w:rPr>
        <w:t xml:space="preserve"> </w:t>
      </w:r>
      <w:r>
        <w:rPr>
          <w:color w:val="4971B8"/>
        </w:rPr>
        <w:t>wellbeing</w:t>
      </w:r>
      <w:r>
        <w:rPr>
          <w:color w:val="4971B8"/>
          <w:spacing w:val="37"/>
        </w:rPr>
        <w:t xml:space="preserve"> </w:t>
      </w:r>
      <w:r>
        <w:rPr>
          <w:color w:val="4971B8"/>
        </w:rPr>
        <w:t>(the</w:t>
      </w:r>
      <w:r>
        <w:rPr>
          <w:color w:val="4971B8"/>
          <w:spacing w:val="38"/>
        </w:rPr>
        <w:t xml:space="preserve"> </w:t>
      </w:r>
      <w:r>
        <w:rPr>
          <w:color w:val="4971B8"/>
        </w:rPr>
        <w:t>way</w:t>
      </w:r>
      <w:r>
        <w:rPr>
          <w:color w:val="4971B8"/>
          <w:spacing w:val="37"/>
        </w:rPr>
        <w:t xml:space="preserve"> </w:t>
      </w:r>
      <w:r>
        <w:rPr>
          <w:color w:val="4971B8"/>
        </w:rPr>
        <w:t>you</w:t>
      </w:r>
      <w:r>
        <w:rPr>
          <w:color w:val="4971B8"/>
          <w:spacing w:val="38"/>
        </w:rPr>
        <w:t xml:space="preserve"> </w:t>
      </w:r>
      <w:r>
        <w:rPr>
          <w:color w:val="4971B8"/>
          <w:spacing w:val="-2"/>
        </w:rPr>
        <w:t>feel):</w:t>
      </w:r>
    </w:p>
    <w:p w14:paraId="24572F4E" w14:textId="77777777" w:rsidR="005B1E76" w:rsidRDefault="00EC16DA">
      <w:pPr>
        <w:pStyle w:val="BodyText"/>
        <w:spacing w:before="51" w:line="292" w:lineRule="auto"/>
        <w:ind w:left="488" w:right="787"/>
      </w:pPr>
      <w:r>
        <w:rPr>
          <w:color w:val="1C1731"/>
        </w:rPr>
        <w:t>Pasifika</w:t>
      </w:r>
      <w:r>
        <w:rPr>
          <w:color w:val="1C1731"/>
          <w:spacing w:val="40"/>
        </w:rPr>
        <w:t xml:space="preserve"> </w:t>
      </w:r>
      <w:r>
        <w:rPr>
          <w:color w:val="1C1731"/>
        </w:rPr>
        <w:t>young</w:t>
      </w:r>
      <w:r>
        <w:rPr>
          <w:color w:val="1C1731"/>
          <w:spacing w:val="40"/>
        </w:rPr>
        <w:t xml:space="preserve"> </w:t>
      </w:r>
      <w:r>
        <w:rPr>
          <w:color w:val="1C1731"/>
        </w:rPr>
        <w:t>people</w:t>
      </w:r>
      <w:r>
        <w:rPr>
          <w:color w:val="1C1731"/>
          <w:spacing w:val="40"/>
        </w:rPr>
        <w:t xml:space="preserve"> </w:t>
      </w:r>
      <w:r>
        <w:rPr>
          <w:color w:val="1C1731"/>
        </w:rPr>
        <w:t>used</w:t>
      </w:r>
      <w:r>
        <w:rPr>
          <w:color w:val="1C1731"/>
          <w:spacing w:val="40"/>
        </w:rPr>
        <w:t xml:space="preserve"> </w:t>
      </w:r>
      <w:r>
        <w:rPr>
          <w:color w:val="1C1731"/>
        </w:rPr>
        <w:t>words</w:t>
      </w:r>
      <w:r>
        <w:rPr>
          <w:color w:val="1C1731"/>
          <w:spacing w:val="40"/>
        </w:rPr>
        <w:t xml:space="preserve"> </w:t>
      </w:r>
      <w:r>
        <w:rPr>
          <w:color w:val="1C1731"/>
        </w:rPr>
        <w:t>like</w:t>
      </w:r>
      <w:r>
        <w:rPr>
          <w:color w:val="1C1731"/>
          <w:spacing w:val="40"/>
        </w:rPr>
        <w:t xml:space="preserve"> </w:t>
      </w:r>
      <w:r>
        <w:rPr>
          <w:color w:val="1C1731"/>
        </w:rPr>
        <w:t>“mood</w:t>
      </w:r>
      <w:r>
        <w:rPr>
          <w:color w:val="1C1731"/>
          <w:spacing w:val="40"/>
        </w:rPr>
        <w:t xml:space="preserve"> </w:t>
      </w:r>
      <w:r>
        <w:rPr>
          <w:color w:val="1C1731"/>
        </w:rPr>
        <w:t>swings,</w:t>
      </w:r>
      <w:r>
        <w:rPr>
          <w:color w:val="1C1731"/>
          <w:spacing w:val="40"/>
        </w:rPr>
        <w:t xml:space="preserve"> </w:t>
      </w:r>
      <w:r>
        <w:rPr>
          <w:color w:val="1C1731"/>
        </w:rPr>
        <w:t>anxious</w:t>
      </w:r>
      <w:r>
        <w:rPr>
          <w:color w:val="1C1731"/>
          <w:spacing w:val="40"/>
        </w:rPr>
        <w:t xml:space="preserve"> </w:t>
      </w:r>
      <w:r>
        <w:rPr>
          <w:color w:val="1C1731"/>
        </w:rPr>
        <w:t>and</w:t>
      </w:r>
      <w:r>
        <w:rPr>
          <w:color w:val="1C1731"/>
          <w:spacing w:val="40"/>
        </w:rPr>
        <w:t xml:space="preserve"> </w:t>
      </w:r>
      <w:r>
        <w:rPr>
          <w:color w:val="1C1731"/>
        </w:rPr>
        <w:t>depressed”</w:t>
      </w:r>
      <w:r>
        <w:rPr>
          <w:color w:val="1C1731"/>
          <w:spacing w:val="40"/>
        </w:rPr>
        <w:t xml:space="preserve"> </w:t>
      </w:r>
      <w:r>
        <w:rPr>
          <w:color w:val="1C1731"/>
        </w:rPr>
        <w:t>to</w:t>
      </w:r>
      <w:r>
        <w:rPr>
          <w:color w:val="1C1731"/>
          <w:spacing w:val="40"/>
        </w:rPr>
        <w:t xml:space="preserve"> </w:t>
      </w:r>
      <w:r>
        <w:rPr>
          <w:color w:val="1C1731"/>
        </w:rPr>
        <w:t>describe</w:t>
      </w:r>
      <w:r>
        <w:rPr>
          <w:color w:val="1C1731"/>
          <w:spacing w:val="40"/>
        </w:rPr>
        <w:t xml:space="preserve"> </w:t>
      </w:r>
      <w:r>
        <w:rPr>
          <w:color w:val="1C1731"/>
        </w:rPr>
        <w:t>some</w:t>
      </w:r>
      <w:r>
        <w:rPr>
          <w:color w:val="1C1731"/>
          <w:spacing w:val="40"/>
        </w:rPr>
        <w:t xml:space="preserve"> </w:t>
      </w:r>
      <w:r>
        <w:rPr>
          <w:color w:val="1C1731"/>
        </w:rPr>
        <w:t>of</w:t>
      </w:r>
      <w:r>
        <w:rPr>
          <w:color w:val="1C1731"/>
          <w:spacing w:val="40"/>
        </w:rPr>
        <w:t xml:space="preserve"> </w:t>
      </w:r>
      <w:r>
        <w:rPr>
          <w:color w:val="1C1731"/>
        </w:rPr>
        <w:t>the harmful</w:t>
      </w:r>
      <w:r>
        <w:rPr>
          <w:color w:val="1C1731"/>
          <w:spacing w:val="36"/>
        </w:rPr>
        <w:t xml:space="preserve"> </w:t>
      </w:r>
      <w:r>
        <w:rPr>
          <w:color w:val="1C1731"/>
        </w:rPr>
        <w:t>effects</w:t>
      </w:r>
      <w:r>
        <w:rPr>
          <w:color w:val="1C1731"/>
          <w:spacing w:val="36"/>
        </w:rPr>
        <w:t xml:space="preserve"> </w:t>
      </w:r>
      <w:r>
        <w:rPr>
          <w:color w:val="1C1731"/>
        </w:rPr>
        <w:t>of</w:t>
      </w:r>
      <w:r>
        <w:rPr>
          <w:color w:val="1C1731"/>
          <w:spacing w:val="36"/>
        </w:rPr>
        <w:t xml:space="preserve"> </w:t>
      </w:r>
      <w:r>
        <w:rPr>
          <w:color w:val="1C1731"/>
        </w:rPr>
        <w:t>gaming,</w:t>
      </w:r>
      <w:r>
        <w:rPr>
          <w:color w:val="1C1731"/>
          <w:spacing w:val="36"/>
        </w:rPr>
        <w:t xml:space="preserve"> </w:t>
      </w:r>
      <w:r>
        <w:rPr>
          <w:color w:val="1C1731"/>
        </w:rPr>
        <w:t>with</w:t>
      </w:r>
      <w:r>
        <w:rPr>
          <w:color w:val="1C1731"/>
          <w:spacing w:val="36"/>
        </w:rPr>
        <w:t xml:space="preserve"> </w:t>
      </w:r>
      <w:r>
        <w:rPr>
          <w:color w:val="1C1731"/>
        </w:rPr>
        <w:t>an</w:t>
      </w:r>
      <w:r>
        <w:rPr>
          <w:color w:val="1C1731"/>
          <w:spacing w:val="36"/>
        </w:rPr>
        <w:t xml:space="preserve"> </w:t>
      </w:r>
      <w:r>
        <w:rPr>
          <w:color w:val="1C1731"/>
        </w:rPr>
        <w:t>example</w:t>
      </w:r>
      <w:r>
        <w:rPr>
          <w:color w:val="1C1731"/>
          <w:spacing w:val="36"/>
        </w:rPr>
        <w:t xml:space="preserve"> </w:t>
      </w:r>
      <w:r>
        <w:rPr>
          <w:color w:val="1C1731"/>
        </w:rPr>
        <w:t>provided</w:t>
      </w:r>
      <w:r>
        <w:rPr>
          <w:color w:val="1C1731"/>
          <w:spacing w:val="36"/>
        </w:rPr>
        <w:t xml:space="preserve"> </w:t>
      </w:r>
      <w:r>
        <w:rPr>
          <w:color w:val="1C1731"/>
        </w:rPr>
        <w:t>in</w:t>
      </w:r>
      <w:r>
        <w:rPr>
          <w:color w:val="1C1731"/>
          <w:spacing w:val="36"/>
        </w:rPr>
        <w:t xml:space="preserve"> </w:t>
      </w:r>
      <w:r>
        <w:rPr>
          <w:color w:val="1C1731"/>
        </w:rPr>
        <w:t>Dunedin</w:t>
      </w:r>
      <w:r>
        <w:rPr>
          <w:color w:val="1C1731"/>
          <w:spacing w:val="36"/>
        </w:rPr>
        <w:t xml:space="preserve"> </w:t>
      </w:r>
      <w:r>
        <w:rPr>
          <w:color w:val="1C1731"/>
        </w:rPr>
        <w:t>of</w:t>
      </w:r>
      <w:r>
        <w:rPr>
          <w:color w:val="1C1731"/>
          <w:spacing w:val="36"/>
        </w:rPr>
        <w:t xml:space="preserve"> </w:t>
      </w:r>
      <w:r>
        <w:rPr>
          <w:color w:val="1C1731"/>
        </w:rPr>
        <w:t>damages</w:t>
      </w:r>
      <w:r>
        <w:rPr>
          <w:color w:val="1C1731"/>
          <w:spacing w:val="36"/>
        </w:rPr>
        <w:t xml:space="preserve"> </w:t>
      </w:r>
      <w:r>
        <w:rPr>
          <w:color w:val="1C1731"/>
        </w:rPr>
        <w:t>made</w:t>
      </w:r>
      <w:r>
        <w:rPr>
          <w:color w:val="1C1731"/>
          <w:spacing w:val="36"/>
        </w:rPr>
        <w:t xml:space="preserve"> </w:t>
      </w:r>
      <w:r>
        <w:rPr>
          <w:color w:val="1C1731"/>
        </w:rPr>
        <w:t>to</w:t>
      </w:r>
      <w:r>
        <w:rPr>
          <w:color w:val="1C1731"/>
          <w:spacing w:val="36"/>
        </w:rPr>
        <w:t xml:space="preserve"> </w:t>
      </w:r>
      <w:r>
        <w:rPr>
          <w:color w:val="1C1731"/>
        </w:rPr>
        <w:t>private</w:t>
      </w:r>
      <w:r>
        <w:rPr>
          <w:color w:val="1C1731"/>
          <w:spacing w:val="36"/>
        </w:rPr>
        <w:t xml:space="preserve"> </w:t>
      </w:r>
      <w:r>
        <w:rPr>
          <w:color w:val="1C1731"/>
        </w:rPr>
        <w:t>property because of losing a game.</w:t>
      </w:r>
    </w:p>
    <w:p w14:paraId="3FBE7B62" w14:textId="77777777" w:rsidR="005B1E76" w:rsidRDefault="00EC16DA">
      <w:pPr>
        <w:pStyle w:val="BodyText"/>
        <w:tabs>
          <w:tab w:val="left" w:pos="1111"/>
        </w:tabs>
        <w:spacing w:before="179"/>
        <w:ind w:left="771"/>
      </w:pPr>
      <w:r>
        <w:rPr>
          <w:rFonts w:ascii="Myriad Pro" w:hAnsi="Myriad Pro"/>
          <w:color w:val="1C1731"/>
          <w:spacing w:val="-10"/>
        </w:rPr>
        <w:t>»</w:t>
      </w:r>
      <w:r>
        <w:rPr>
          <w:rFonts w:ascii="Myriad Pro" w:hAnsi="Myriad Pro"/>
          <w:color w:val="1C1731"/>
        </w:rPr>
        <w:tab/>
      </w:r>
      <w:r>
        <w:rPr>
          <w:color w:val="1C1731"/>
        </w:rPr>
        <w:t>When</w:t>
      </w:r>
      <w:r>
        <w:rPr>
          <w:color w:val="1C1731"/>
          <w:spacing w:val="39"/>
        </w:rPr>
        <w:t xml:space="preserve"> </w:t>
      </w:r>
      <w:r>
        <w:rPr>
          <w:color w:val="1C1731"/>
        </w:rPr>
        <w:t>you’re</w:t>
      </w:r>
      <w:r>
        <w:rPr>
          <w:color w:val="1C1731"/>
          <w:spacing w:val="40"/>
        </w:rPr>
        <w:t xml:space="preserve"> </w:t>
      </w:r>
      <w:r>
        <w:rPr>
          <w:color w:val="1C1731"/>
        </w:rPr>
        <w:t>feeling</w:t>
      </w:r>
      <w:r>
        <w:rPr>
          <w:color w:val="1C1731"/>
          <w:spacing w:val="39"/>
        </w:rPr>
        <w:t xml:space="preserve"> </w:t>
      </w:r>
      <w:r>
        <w:rPr>
          <w:color w:val="1C1731"/>
        </w:rPr>
        <w:t>anxious</w:t>
      </w:r>
      <w:r>
        <w:rPr>
          <w:color w:val="1C1731"/>
          <w:spacing w:val="40"/>
        </w:rPr>
        <w:t xml:space="preserve"> </w:t>
      </w:r>
      <w:r>
        <w:rPr>
          <w:color w:val="1C1731"/>
        </w:rPr>
        <w:t>or</w:t>
      </w:r>
      <w:r>
        <w:rPr>
          <w:color w:val="1C1731"/>
          <w:spacing w:val="40"/>
        </w:rPr>
        <w:t xml:space="preserve"> </w:t>
      </w:r>
      <w:r>
        <w:rPr>
          <w:color w:val="1C1731"/>
        </w:rPr>
        <w:t>depressed</w:t>
      </w:r>
      <w:r>
        <w:rPr>
          <w:color w:val="1C1731"/>
          <w:spacing w:val="39"/>
        </w:rPr>
        <w:t xml:space="preserve"> </w:t>
      </w:r>
      <w:r>
        <w:rPr>
          <w:color w:val="1C1731"/>
        </w:rPr>
        <w:t>(Auckland</w:t>
      </w:r>
      <w:r>
        <w:rPr>
          <w:color w:val="1C1731"/>
          <w:spacing w:val="40"/>
        </w:rPr>
        <w:t xml:space="preserve"> </w:t>
      </w:r>
      <w:r>
        <w:rPr>
          <w:color w:val="1C1731"/>
        </w:rPr>
        <w:t>FG</w:t>
      </w:r>
      <w:r>
        <w:rPr>
          <w:color w:val="1C1731"/>
          <w:spacing w:val="40"/>
        </w:rPr>
        <w:t xml:space="preserve"> </w:t>
      </w:r>
      <w:r>
        <w:rPr>
          <w:color w:val="1C1731"/>
          <w:spacing w:val="-5"/>
        </w:rPr>
        <w:t>1)</w:t>
      </w:r>
    </w:p>
    <w:p w14:paraId="09903359" w14:textId="77777777" w:rsidR="005B1E76" w:rsidRDefault="00EC16DA">
      <w:pPr>
        <w:pStyle w:val="BodyText"/>
        <w:tabs>
          <w:tab w:val="left" w:pos="1111"/>
        </w:tabs>
        <w:spacing w:before="208"/>
        <w:ind w:left="771"/>
      </w:pPr>
      <w:r>
        <w:rPr>
          <w:rFonts w:ascii="Myriad Pro" w:hAnsi="Myriad Pro"/>
          <w:color w:val="1C1731"/>
          <w:spacing w:val="-10"/>
        </w:rPr>
        <w:t>»</w:t>
      </w:r>
      <w:r>
        <w:rPr>
          <w:rFonts w:ascii="Myriad Pro" w:hAnsi="Myriad Pro"/>
          <w:color w:val="1C1731"/>
        </w:rPr>
        <w:tab/>
      </w:r>
      <w:r>
        <w:rPr>
          <w:color w:val="1C1731"/>
        </w:rPr>
        <w:t>When</w:t>
      </w:r>
      <w:r>
        <w:rPr>
          <w:color w:val="1C1731"/>
          <w:spacing w:val="30"/>
        </w:rPr>
        <w:t xml:space="preserve"> </w:t>
      </w:r>
      <w:r>
        <w:rPr>
          <w:color w:val="1C1731"/>
        </w:rPr>
        <w:t>you</w:t>
      </w:r>
      <w:r>
        <w:rPr>
          <w:color w:val="1C1731"/>
          <w:spacing w:val="33"/>
        </w:rPr>
        <w:t xml:space="preserve"> </w:t>
      </w:r>
      <w:r>
        <w:rPr>
          <w:color w:val="1C1731"/>
        </w:rPr>
        <w:t>become</w:t>
      </w:r>
      <w:r>
        <w:rPr>
          <w:color w:val="1C1731"/>
          <w:spacing w:val="33"/>
        </w:rPr>
        <w:t xml:space="preserve"> </w:t>
      </w:r>
      <w:r>
        <w:rPr>
          <w:color w:val="1C1731"/>
        </w:rPr>
        <w:t>anxious</w:t>
      </w:r>
      <w:r>
        <w:rPr>
          <w:color w:val="1C1731"/>
          <w:spacing w:val="32"/>
        </w:rPr>
        <w:t xml:space="preserve"> </w:t>
      </w:r>
      <w:r>
        <w:rPr>
          <w:color w:val="1C1731"/>
        </w:rPr>
        <w:t>when</w:t>
      </w:r>
      <w:r>
        <w:rPr>
          <w:color w:val="1C1731"/>
          <w:spacing w:val="33"/>
        </w:rPr>
        <w:t xml:space="preserve"> </w:t>
      </w:r>
      <w:r>
        <w:rPr>
          <w:color w:val="1C1731"/>
        </w:rPr>
        <w:t>you’re</w:t>
      </w:r>
      <w:r>
        <w:rPr>
          <w:color w:val="1C1731"/>
          <w:spacing w:val="33"/>
        </w:rPr>
        <w:t xml:space="preserve"> </w:t>
      </w:r>
      <w:r>
        <w:rPr>
          <w:color w:val="1C1731"/>
        </w:rPr>
        <w:t>told</w:t>
      </w:r>
      <w:r>
        <w:rPr>
          <w:color w:val="1C1731"/>
          <w:spacing w:val="32"/>
        </w:rPr>
        <w:t xml:space="preserve"> </w:t>
      </w:r>
      <w:r>
        <w:rPr>
          <w:color w:val="1C1731"/>
        </w:rPr>
        <w:t>to</w:t>
      </w:r>
      <w:r>
        <w:rPr>
          <w:color w:val="1C1731"/>
          <w:spacing w:val="33"/>
        </w:rPr>
        <w:t xml:space="preserve"> </w:t>
      </w:r>
      <w:r>
        <w:rPr>
          <w:color w:val="1C1731"/>
        </w:rPr>
        <w:t>stop</w:t>
      </w:r>
      <w:r>
        <w:rPr>
          <w:color w:val="1C1731"/>
          <w:spacing w:val="33"/>
        </w:rPr>
        <w:t xml:space="preserve"> </w:t>
      </w:r>
      <w:r>
        <w:rPr>
          <w:color w:val="1C1731"/>
        </w:rPr>
        <w:t>playing</w:t>
      </w:r>
      <w:r>
        <w:rPr>
          <w:color w:val="1C1731"/>
          <w:spacing w:val="33"/>
        </w:rPr>
        <w:t xml:space="preserve"> </w:t>
      </w:r>
      <w:r>
        <w:rPr>
          <w:color w:val="1C1731"/>
          <w:spacing w:val="-2"/>
        </w:rPr>
        <w:t>(Porirua)</w:t>
      </w:r>
    </w:p>
    <w:p w14:paraId="7C0EA183" w14:textId="77777777" w:rsidR="005B1E76" w:rsidRDefault="00EC16DA">
      <w:pPr>
        <w:pStyle w:val="BodyText"/>
        <w:tabs>
          <w:tab w:val="left" w:pos="1111"/>
        </w:tabs>
        <w:spacing w:before="208"/>
        <w:ind w:left="771"/>
      </w:pPr>
      <w:r>
        <w:rPr>
          <w:rFonts w:ascii="Myriad Pro" w:hAnsi="Myriad Pro"/>
          <w:color w:val="1C1731"/>
          <w:spacing w:val="-10"/>
        </w:rPr>
        <w:t>»</w:t>
      </w:r>
      <w:r>
        <w:rPr>
          <w:rFonts w:ascii="Myriad Pro" w:hAnsi="Myriad Pro"/>
          <w:color w:val="1C1731"/>
        </w:rPr>
        <w:tab/>
      </w:r>
      <w:r>
        <w:rPr>
          <w:color w:val="1C1731"/>
        </w:rPr>
        <w:t>When</w:t>
      </w:r>
      <w:r>
        <w:rPr>
          <w:color w:val="1C1731"/>
          <w:spacing w:val="32"/>
        </w:rPr>
        <w:t xml:space="preserve"> </w:t>
      </w:r>
      <w:r>
        <w:rPr>
          <w:color w:val="1C1731"/>
        </w:rPr>
        <w:t>you</w:t>
      </w:r>
      <w:r>
        <w:rPr>
          <w:color w:val="1C1731"/>
          <w:spacing w:val="32"/>
        </w:rPr>
        <w:t xml:space="preserve"> </w:t>
      </w:r>
      <w:r>
        <w:rPr>
          <w:color w:val="1C1731"/>
        </w:rPr>
        <w:t>start</w:t>
      </w:r>
      <w:r>
        <w:rPr>
          <w:color w:val="1C1731"/>
          <w:spacing w:val="33"/>
        </w:rPr>
        <w:t xml:space="preserve"> </w:t>
      </w:r>
      <w:r>
        <w:rPr>
          <w:color w:val="1C1731"/>
        </w:rPr>
        <w:t>having</w:t>
      </w:r>
      <w:r>
        <w:rPr>
          <w:color w:val="1C1731"/>
          <w:spacing w:val="32"/>
        </w:rPr>
        <w:t xml:space="preserve"> </w:t>
      </w:r>
      <w:r>
        <w:rPr>
          <w:color w:val="1C1731"/>
        </w:rPr>
        <w:t>mood</w:t>
      </w:r>
      <w:r>
        <w:rPr>
          <w:color w:val="1C1731"/>
          <w:spacing w:val="33"/>
        </w:rPr>
        <w:t xml:space="preserve"> </w:t>
      </w:r>
      <w:r>
        <w:rPr>
          <w:color w:val="1C1731"/>
        </w:rPr>
        <w:t>swings</w:t>
      </w:r>
      <w:r>
        <w:rPr>
          <w:color w:val="1C1731"/>
          <w:spacing w:val="32"/>
        </w:rPr>
        <w:t xml:space="preserve"> </w:t>
      </w:r>
      <w:r>
        <w:rPr>
          <w:color w:val="1C1731"/>
        </w:rPr>
        <w:t>and</w:t>
      </w:r>
      <w:r>
        <w:rPr>
          <w:color w:val="1C1731"/>
          <w:spacing w:val="32"/>
        </w:rPr>
        <w:t xml:space="preserve"> </w:t>
      </w:r>
      <w:r>
        <w:rPr>
          <w:color w:val="1C1731"/>
        </w:rPr>
        <w:t>having</w:t>
      </w:r>
      <w:r>
        <w:rPr>
          <w:color w:val="1C1731"/>
          <w:spacing w:val="33"/>
        </w:rPr>
        <w:t xml:space="preserve"> </w:t>
      </w:r>
      <w:r>
        <w:rPr>
          <w:color w:val="1C1731"/>
        </w:rPr>
        <w:t>a</w:t>
      </w:r>
      <w:r>
        <w:rPr>
          <w:color w:val="1C1731"/>
          <w:spacing w:val="32"/>
        </w:rPr>
        <w:t xml:space="preserve"> </w:t>
      </w:r>
      <w:r>
        <w:rPr>
          <w:color w:val="1C1731"/>
        </w:rPr>
        <w:t>short</w:t>
      </w:r>
      <w:r>
        <w:rPr>
          <w:color w:val="1C1731"/>
          <w:spacing w:val="33"/>
        </w:rPr>
        <w:t xml:space="preserve"> </w:t>
      </w:r>
      <w:r>
        <w:rPr>
          <w:color w:val="1C1731"/>
        </w:rPr>
        <w:t>fuse</w:t>
      </w:r>
      <w:r>
        <w:rPr>
          <w:color w:val="1C1731"/>
          <w:spacing w:val="32"/>
        </w:rPr>
        <w:t xml:space="preserve"> </w:t>
      </w:r>
      <w:r>
        <w:rPr>
          <w:color w:val="1C1731"/>
        </w:rPr>
        <w:t>with</w:t>
      </w:r>
      <w:r>
        <w:rPr>
          <w:color w:val="1C1731"/>
          <w:spacing w:val="32"/>
        </w:rPr>
        <w:t xml:space="preserve"> </w:t>
      </w:r>
      <w:r>
        <w:rPr>
          <w:color w:val="1C1731"/>
        </w:rPr>
        <w:t>people</w:t>
      </w:r>
      <w:r>
        <w:rPr>
          <w:color w:val="1C1731"/>
          <w:spacing w:val="33"/>
        </w:rPr>
        <w:t xml:space="preserve"> </w:t>
      </w:r>
      <w:r>
        <w:rPr>
          <w:color w:val="1C1731"/>
        </w:rPr>
        <w:t>(Auckland</w:t>
      </w:r>
      <w:r>
        <w:rPr>
          <w:color w:val="1C1731"/>
          <w:spacing w:val="32"/>
        </w:rPr>
        <w:t xml:space="preserve"> </w:t>
      </w:r>
      <w:r>
        <w:rPr>
          <w:color w:val="1C1731"/>
        </w:rPr>
        <w:t>FG</w:t>
      </w:r>
      <w:r>
        <w:rPr>
          <w:color w:val="1C1731"/>
          <w:spacing w:val="33"/>
        </w:rPr>
        <w:t xml:space="preserve"> </w:t>
      </w:r>
      <w:r>
        <w:rPr>
          <w:color w:val="1C1731"/>
          <w:spacing w:val="-5"/>
        </w:rPr>
        <w:t>2).</w:t>
      </w:r>
    </w:p>
    <w:p w14:paraId="58572A08" w14:textId="77777777" w:rsidR="005B1E76" w:rsidRDefault="00EC16DA">
      <w:pPr>
        <w:pStyle w:val="BodyText"/>
        <w:tabs>
          <w:tab w:val="left" w:pos="1111"/>
        </w:tabs>
        <w:spacing w:before="208"/>
        <w:ind w:left="771"/>
      </w:pPr>
      <w:r>
        <w:rPr>
          <w:rFonts w:ascii="Myriad Pro" w:hAnsi="Myriad Pro"/>
          <w:color w:val="1C1731"/>
          <w:spacing w:val="-10"/>
        </w:rPr>
        <w:t>»</w:t>
      </w:r>
      <w:r>
        <w:rPr>
          <w:rFonts w:ascii="Myriad Pro" w:hAnsi="Myriad Pro"/>
          <w:color w:val="1C1731"/>
        </w:rPr>
        <w:tab/>
      </w:r>
      <w:r>
        <w:rPr>
          <w:color w:val="1C1731"/>
        </w:rPr>
        <w:t>When</w:t>
      </w:r>
      <w:r>
        <w:rPr>
          <w:color w:val="1C1731"/>
          <w:spacing w:val="33"/>
        </w:rPr>
        <w:t xml:space="preserve"> </w:t>
      </w:r>
      <w:r>
        <w:rPr>
          <w:color w:val="1C1731"/>
        </w:rPr>
        <w:t>you</w:t>
      </w:r>
      <w:r>
        <w:rPr>
          <w:color w:val="1C1731"/>
          <w:spacing w:val="36"/>
        </w:rPr>
        <w:t xml:space="preserve"> </w:t>
      </w:r>
      <w:r>
        <w:rPr>
          <w:color w:val="1C1731"/>
        </w:rPr>
        <w:t>feel</w:t>
      </w:r>
      <w:r>
        <w:rPr>
          <w:color w:val="1C1731"/>
          <w:spacing w:val="35"/>
        </w:rPr>
        <w:t xml:space="preserve"> </w:t>
      </w:r>
      <w:r>
        <w:rPr>
          <w:color w:val="1C1731"/>
        </w:rPr>
        <w:t>depressed</w:t>
      </w:r>
      <w:r>
        <w:rPr>
          <w:color w:val="1C1731"/>
          <w:spacing w:val="36"/>
        </w:rPr>
        <w:t xml:space="preserve"> </w:t>
      </w:r>
      <w:r>
        <w:rPr>
          <w:color w:val="1C1731"/>
        </w:rPr>
        <w:t>when</w:t>
      </w:r>
      <w:r>
        <w:rPr>
          <w:color w:val="1C1731"/>
          <w:spacing w:val="36"/>
        </w:rPr>
        <w:t xml:space="preserve"> </w:t>
      </w:r>
      <w:r>
        <w:rPr>
          <w:color w:val="1C1731"/>
        </w:rPr>
        <w:t>you’re</w:t>
      </w:r>
      <w:r>
        <w:rPr>
          <w:color w:val="1C1731"/>
          <w:spacing w:val="35"/>
        </w:rPr>
        <w:t xml:space="preserve"> </w:t>
      </w:r>
      <w:r>
        <w:rPr>
          <w:color w:val="1C1731"/>
        </w:rPr>
        <w:t>not</w:t>
      </w:r>
      <w:r>
        <w:rPr>
          <w:color w:val="1C1731"/>
          <w:spacing w:val="36"/>
        </w:rPr>
        <w:t xml:space="preserve"> </w:t>
      </w:r>
      <w:r>
        <w:rPr>
          <w:color w:val="1C1731"/>
        </w:rPr>
        <w:t>playing</w:t>
      </w:r>
      <w:r>
        <w:rPr>
          <w:color w:val="1C1731"/>
          <w:spacing w:val="36"/>
        </w:rPr>
        <w:t xml:space="preserve"> </w:t>
      </w:r>
      <w:r>
        <w:rPr>
          <w:color w:val="1C1731"/>
          <w:spacing w:val="-2"/>
        </w:rPr>
        <w:t>(Timaru)</w:t>
      </w:r>
    </w:p>
    <w:p w14:paraId="22F45019" w14:textId="77777777" w:rsidR="005B1E76" w:rsidRDefault="00EC16DA">
      <w:pPr>
        <w:pStyle w:val="BodyText"/>
        <w:tabs>
          <w:tab w:val="left" w:pos="1111"/>
        </w:tabs>
        <w:spacing w:before="208"/>
        <w:ind w:left="771"/>
      </w:pPr>
      <w:r>
        <w:rPr>
          <w:rFonts w:ascii="Myriad Pro" w:hAnsi="Myriad Pro"/>
          <w:color w:val="1C1731"/>
          <w:spacing w:val="-10"/>
        </w:rPr>
        <w:t>»</w:t>
      </w:r>
      <w:r>
        <w:rPr>
          <w:rFonts w:ascii="Myriad Pro" w:hAnsi="Myriad Pro"/>
          <w:color w:val="1C1731"/>
        </w:rPr>
        <w:tab/>
      </w:r>
      <w:r>
        <w:rPr>
          <w:color w:val="1C1731"/>
        </w:rPr>
        <w:t>Feeling</w:t>
      </w:r>
      <w:r>
        <w:rPr>
          <w:color w:val="1C1731"/>
          <w:spacing w:val="36"/>
        </w:rPr>
        <w:t xml:space="preserve"> </w:t>
      </w:r>
      <w:r>
        <w:rPr>
          <w:color w:val="1C1731"/>
        </w:rPr>
        <w:t>salty</w:t>
      </w:r>
      <w:r>
        <w:rPr>
          <w:color w:val="1C1731"/>
          <w:spacing w:val="37"/>
        </w:rPr>
        <w:t xml:space="preserve"> </w:t>
      </w:r>
      <w:r>
        <w:rPr>
          <w:color w:val="1C1731"/>
        </w:rPr>
        <w:t>because</w:t>
      </w:r>
      <w:r>
        <w:rPr>
          <w:color w:val="1C1731"/>
          <w:spacing w:val="36"/>
        </w:rPr>
        <w:t xml:space="preserve"> </w:t>
      </w:r>
      <w:r>
        <w:rPr>
          <w:color w:val="1C1731"/>
        </w:rPr>
        <w:t>you</w:t>
      </w:r>
      <w:r>
        <w:rPr>
          <w:color w:val="1C1731"/>
          <w:spacing w:val="37"/>
        </w:rPr>
        <w:t xml:space="preserve"> </w:t>
      </w:r>
      <w:r>
        <w:rPr>
          <w:color w:val="1C1731"/>
        </w:rPr>
        <w:t>lost</w:t>
      </w:r>
      <w:r>
        <w:rPr>
          <w:color w:val="1C1731"/>
          <w:spacing w:val="37"/>
        </w:rPr>
        <w:t xml:space="preserve"> </w:t>
      </w:r>
      <w:r>
        <w:rPr>
          <w:color w:val="1C1731"/>
          <w:spacing w:val="-2"/>
        </w:rPr>
        <w:t>(Christchurch)</w:t>
      </w:r>
    </w:p>
    <w:p w14:paraId="11B184BC" w14:textId="77777777" w:rsidR="005B1E76" w:rsidRDefault="00EC16DA">
      <w:pPr>
        <w:pStyle w:val="BodyText"/>
        <w:tabs>
          <w:tab w:val="left" w:pos="1111"/>
        </w:tabs>
        <w:spacing w:before="208" w:line="285" w:lineRule="auto"/>
        <w:ind w:left="1111" w:right="972" w:hanging="341"/>
      </w:pPr>
      <w:r>
        <w:rPr>
          <w:rFonts w:ascii="Myriad Pro" w:hAnsi="Myriad Pro"/>
          <w:color w:val="1C1731"/>
          <w:spacing w:val="-10"/>
        </w:rPr>
        <w:t>»</w:t>
      </w:r>
      <w:r>
        <w:rPr>
          <w:rFonts w:ascii="Myriad Pro" w:hAnsi="Myriad Pro"/>
          <w:color w:val="1C1731"/>
        </w:rPr>
        <w:tab/>
      </w:r>
      <w:r>
        <w:rPr>
          <w:color w:val="1C1731"/>
        </w:rPr>
        <w:t>Quit</w:t>
      </w:r>
      <w:r>
        <w:rPr>
          <w:color w:val="1C1731"/>
          <w:spacing w:val="38"/>
        </w:rPr>
        <w:t xml:space="preserve"> </w:t>
      </w:r>
      <w:r>
        <w:rPr>
          <w:color w:val="1C1731"/>
        </w:rPr>
        <w:t>rage</w:t>
      </w:r>
      <w:r>
        <w:rPr>
          <w:color w:val="1C1731"/>
          <w:spacing w:val="40"/>
        </w:rPr>
        <w:t xml:space="preserve"> </w:t>
      </w:r>
      <w:r>
        <w:rPr>
          <w:color w:val="1C1731"/>
        </w:rPr>
        <w:t>occurs,</w:t>
      </w:r>
      <w:r>
        <w:rPr>
          <w:color w:val="1C1731"/>
          <w:spacing w:val="40"/>
        </w:rPr>
        <w:t xml:space="preserve"> </w:t>
      </w:r>
      <w:r>
        <w:rPr>
          <w:color w:val="1C1731"/>
        </w:rPr>
        <w:t>it’s</w:t>
      </w:r>
      <w:r>
        <w:rPr>
          <w:color w:val="1C1731"/>
          <w:spacing w:val="40"/>
        </w:rPr>
        <w:t xml:space="preserve"> </w:t>
      </w:r>
      <w:r>
        <w:rPr>
          <w:color w:val="1C1731"/>
        </w:rPr>
        <w:t>when</w:t>
      </w:r>
      <w:r>
        <w:rPr>
          <w:color w:val="1C1731"/>
          <w:spacing w:val="40"/>
        </w:rPr>
        <w:t xml:space="preserve"> </w:t>
      </w:r>
      <w:r>
        <w:rPr>
          <w:color w:val="1C1731"/>
        </w:rPr>
        <w:t>you</w:t>
      </w:r>
      <w:r>
        <w:rPr>
          <w:color w:val="1C1731"/>
          <w:spacing w:val="40"/>
        </w:rPr>
        <w:t xml:space="preserve"> </w:t>
      </w:r>
      <w:r>
        <w:rPr>
          <w:color w:val="1C1731"/>
        </w:rPr>
        <w:t>rage</w:t>
      </w:r>
      <w:r>
        <w:rPr>
          <w:color w:val="1C1731"/>
          <w:spacing w:val="40"/>
        </w:rPr>
        <w:t xml:space="preserve"> </w:t>
      </w:r>
      <w:r>
        <w:rPr>
          <w:color w:val="1C1731"/>
        </w:rPr>
        <w:t>out</w:t>
      </w:r>
      <w:r>
        <w:rPr>
          <w:color w:val="1C1731"/>
          <w:spacing w:val="40"/>
        </w:rPr>
        <w:t xml:space="preserve"> </w:t>
      </w:r>
      <w:r>
        <w:rPr>
          <w:color w:val="1C1731"/>
        </w:rPr>
        <w:t>because</w:t>
      </w:r>
      <w:r>
        <w:rPr>
          <w:color w:val="1C1731"/>
          <w:spacing w:val="40"/>
        </w:rPr>
        <w:t xml:space="preserve"> </w:t>
      </w:r>
      <w:r>
        <w:rPr>
          <w:color w:val="1C1731"/>
        </w:rPr>
        <w:t>you’ve</w:t>
      </w:r>
      <w:r>
        <w:rPr>
          <w:color w:val="1C1731"/>
          <w:spacing w:val="40"/>
        </w:rPr>
        <w:t xml:space="preserve"> </w:t>
      </w:r>
      <w:r>
        <w:rPr>
          <w:color w:val="1C1731"/>
        </w:rPr>
        <w:t>either</w:t>
      </w:r>
      <w:r>
        <w:rPr>
          <w:color w:val="1C1731"/>
          <w:spacing w:val="40"/>
        </w:rPr>
        <w:t xml:space="preserve"> </w:t>
      </w:r>
      <w:r>
        <w:rPr>
          <w:color w:val="1C1731"/>
        </w:rPr>
        <w:t>lost</w:t>
      </w:r>
      <w:r>
        <w:rPr>
          <w:color w:val="1C1731"/>
          <w:spacing w:val="40"/>
        </w:rPr>
        <w:t xml:space="preserve"> </w:t>
      </w:r>
      <w:r>
        <w:rPr>
          <w:color w:val="1C1731"/>
        </w:rPr>
        <w:t>or</w:t>
      </w:r>
      <w:r>
        <w:rPr>
          <w:color w:val="1C1731"/>
          <w:spacing w:val="40"/>
        </w:rPr>
        <w:t xml:space="preserve"> </w:t>
      </w:r>
      <w:r>
        <w:rPr>
          <w:color w:val="1C1731"/>
        </w:rPr>
        <w:t>something</w:t>
      </w:r>
      <w:r>
        <w:rPr>
          <w:color w:val="1C1731"/>
          <w:spacing w:val="40"/>
        </w:rPr>
        <w:t xml:space="preserve"> </w:t>
      </w:r>
      <w:r>
        <w:rPr>
          <w:color w:val="1C1731"/>
        </w:rPr>
        <w:t>happened</w:t>
      </w:r>
      <w:r>
        <w:rPr>
          <w:color w:val="1C1731"/>
          <w:spacing w:val="40"/>
        </w:rPr>
        <w:t xml:space="preserve"> </w:t>
      </w:r>
      <w:r>
        <w:rPr>
          <w:color w:val="1C1731"/>
        </w:rPr>
        <w:t>to the</w:t>
      </w:r>
      <w:r>
        <w:rPr>
          <w:color w:val="1C1731"/>
          <w:spacing w:val="25"/>
        </w:rPr>
        <w:t xml:space="preserve"> </w:t>
      </w:r>
      <w:r>
        <w:rPr>
          <w:color w:val="1C1731"/>
        </w:rPr>
        <w:t>connection.</w:t>
      </w:r>
      <w:r>
        <w:rPr>
          <w:color w:val="1C1731"/>
          <w:spacing w:val="80"/>
        </w:rPr>
        <w:t xml:space="preserve"> </w:t>
      </w:r>
      <w:r>
        <w:rPr>
          <w:color w:val="1C1731"/>
        </w:rPr>
        <w:t>I</w:t>
      </w:r>
      <w:r>
        <w:rPr>
          <w:color w:val="1C1731"/>
          <w:spacing w:val="25"/>
        </w:rPr>
        <w:t xml:space="preserve"> </w:t>
      </w:r>
      <w:r>
        <w:rPr>
          <w:color w:val="1C1731"/>
        </w:rPr>
        <w:t>cracked</w:t>
      </w:r>
      <w:r>
        <w:rPr>
          <w:color w:val="1C1731"/>
          <w:spacing w:val="25"/>
        </w:rPr>
        <w:t xml:space="preserve"> </w:t>
      </w:r>
      <w:r>
        <w:rPr>
          <w:color w:val="1C1731"/>
        </w:rPr>
        <w:t>my</w:t>
      </w:r>
      <w:r>
        <w:rPr>
          <w:color w:val="1C1731"/>
          <w:spacing w:val="25"/>
        </w:rPr>
        <w:t xml:space="preserve"> </w:t>
      </w:r>
      <w:r>
        <w:rPr>
          <w:color w:val="1C1731"/>
        </w:rPr>
        <w:t>TV</w:t>
      </w:r>
      <w:r>
        <w:rPr>
          <w:color w:val="1C1731"/>
          <w:spacing w:val="25"/>
        </w:rPr>
        <w:t xml:space="preserve"> </w:t>
      </w:r>
      <w:r>
        <w:rPr>
          <w:color w:val="1C1731"/>
        </w:rPr>
        <w:t>when</w:t>
      </w:r>
      <w:r>
        <w:rPr>
          <w:color w:val="1C1731"/>
          <w:spacing w:val="25"/>
        </w:rPr>
        <w:t xml:space="preserve"> </w:t>
      </w:r>
      <w:r>
        <w:rPr>
          <w:color w:val="1C1731"/>
        </w:rPr>
        <w:t>that</w:t>
      </w:r>
      <w:r>
        <w:rPr>
          <w:color w:val="1C1731"/>
          <w:spacing w:val="25"/>
        </w:rPr>
        <w:t xml:space="preserve"> </w:t>
      </w:r>
      <w:r>
        <w:rPr>
          <w:color w:val="1C1731"/>
        </w:rPr>
        <w:t>happened</w:t>
      </w:r>
      <w:r>
        <w:rPr>
          <w:color w:val="1C1731"/>
          <w:spacing w:val="25"/>
        </w:rPr>
        <w:t xml:space="preserve"> </w:t>
      </w:r>
      <w:r>
        <w:rPr>
          <w:color w:val="1C1731"/>
        </w:rPr>
        <w:t>to</w:t>
      </w:r>
      <w:r>
        <w:rPr>
          <w:color w:val="1C1731"/>
          <w:spacing w:val="25"/>
        </w:rPr>
        <w:t xml:space="preserve"> </w:t>
      </w:r>
      <w:r>
        <w:rPr>
          <w:color w:val="1C1731"/>
        </w:rPr>
        <w:t>me,</w:t>
      </w:r>
      <w:r>
        <w:rPr>
          <w:color w:val="1C1731"/>
          <w:spacing w:val="25"/>
        </w:rPr>
        <w:t xml:space="preserve"> </w:t>
      </w:r>
      <w:r>
        <w:rPr>
          <w:color w:val="1C1731"/>
        </w:rPr>
        <w:t>so</w:t>
      </w:r>
      <w:r>
        <w:rPr>
          <w:color w:val="1C1731"/>
          <w:spacing w:val="25"/>
        </w:rPr>
        <w:t xml:space="preserve"> </w:t>
      </w:r>
      <w:r>
        <w:rPr>
          <w:color w:val="1C1731"/>
        </w:rPr>
        <w:t>mum</w:t>
      </w:r>
      <w:r>
        <w:rPr>
          <w:color w:val="1C1731"/>
          <w:spacing w:val="25"/>
        </w:rPr>
        <w:t xml:space="preserve"> </w:t>
      </w:r>
      <w:r>
        <w:rPr>
          <w:color w:val="1C1731"/>
        </w:rPr>
        <w:t>and</w:t>
      </w:r>
      <w:r>
        <w:rPr>
          <w:color w:val="1C1731"/>
          <w:spacing w:val="25"/>
        </w:rPr>
        <w:t xml:space="preserve"> </w:t>
      </w:r>
      <w:r>
        <w:rPr>
          <w:color w:val="1C1731"/>
        </w:rPr>
        <w:t>dad</w:t>
      </w:r>
      <w:r>
        <w:rPr>
          <w:color w:val="1C1731"/>
          <w:spacing w:val="25"/>
        </w:rPr>
        <w:t xml:space="preserve"> </w:t>
      </w:r>
      <w:r>
        <w:rPr>
          <w:color w:val="1C1731"/>
        </w:rPr>
        <w:t>said</w:t>
      </w:r>
      <w:r>
        <w:rPr>
          <w:color w:val="1C1731"/>
          <w:spacing w:val="25"/>
        </w:rPr>
        <w:t xml:space="preserve"> </w:t>
      </w:r>
      <w:r>
        <w:rPr>
          <w:color w:val="1C1731"/>
        </w:rPr>
        <w:t>I</w:t>
      </w:r>
      <w:r>
        <w:rPr>
          <w:color w:val="1C1731"/>
          <w:spacing w:val="25"/>
        </w:rPr>
        <w:t xml:space="preserve"> </w:t>
      </w:r>
      <w:r>
        <w:rPr>
          <w:color w:val="1C1731"/>
        </w:rPr>
        <w:t>had</w:t>
      </w:r>
      <w:r>
        <w:rPr>
          <w:color w:val="1C1731"/>
          <w:spacing w:val="25"/>
        </w:rPr>
        <w:t xml:space="preserve"> </w:t>
      </w:r>
      <w:r>
        <w:rPr>
          <w:color w:val="1C1731"/>
        </w:rPr>
        <w:t>to</w:t>
      </w:r>
      <w:r>
        <w:rPr>
          <w:color w:val="1C1731"/>
          <w:spacing w:val="25"/>
        </w:rPr>
        <w:t xml:space="preserve"> </w:t>
      </w:r>
      <w:r>
        <w:rPr>
          <w:color w:val="1C1731"/>
        </w:rPr>
        <w:t>give my</w:t>
      </w:r>
      <w:r>
        <w:rPr>
          <w:color w:val="1C1731"/>
          <w:spacing w:val="40"/>
        </w:rPr>
        <w:t xml:space="preserve"> </w:t>
      </w:r>
      <w:r>
        <w:rPr>
          <w:color w:val="1C1731"/>
        </w:rPr>
        <w:t>ps4</w:t>
      </w:r>
      <w:r>
        <w:rPr>
          <w:color w:val="1C1731"/>
          <w:spacing w:val="40"/>
        </w:rPr>
        <w:t xml:space="preserve"> </w:t>
      </w:r>
      <w:r>
        <w:rPr>
          <w:color w:val="1C1731"/>
        </w:rPr>
        <w:t>to</w:t>
      </w:r>
      <w:r>
        <w:rPr>
          <w:color w:val="1C1731"/>
          <w:spacing w:val="40"/>
        </w:rPr>
        <w:t xml:space="preserve"> </w:t>
      </w:r>
      <w:r>
        <w:rPr>
          <w:color w:val="1C1731"/>
        </w:rPr>
        <w:t>my</w:t>
      </w:r>
      <w:r>
        <w:rPr>
          <w:color w:val="1C1731"/>
          <w:spacing w:val="40"/>
        </w:rPr>
        <w:t xml:space="preserve"> </w:t>
      </w:r>
      <w:r>
        <w:rPr>
          <w:color w:val="1C1731"/>
        </w:rPr>
        <w:t>cousin,</w:t>
      </w:r>
      <w:r>
        <w:rPr>
          <w:color w:val="1C1731"/>
          <w:spacing w:val="40"/>
        </w:rPr>
        <w:t xml:space="preserve"> </w:t>
      </w:r>
      <w:r>
        <w:rPr>
          <w:color w:val="1C1731"/>
        </w:rPr>
        <w:t>and</w:t>
      </w:r>
      <w:r>
        <w:rPr>
          <w:color w:val="1C1731"/>
          <w:spacing w:val="40"/>
        </w:rPr>
        <w:t xml:space="preserve"> </w:t>
      </w:r>
      <w:r>
        <w:rPr>
          <w:color w:val="1C1731"/>
        </w:rPr>
        <w:t>now</w:t>
      </w:r>
      <w:r>
        <w:rPr>
          <w:color w:val="1C1731"/>
          <w:spacing w:val="40"/>
        </w:rPr>
        <w:t xml:space="preserve"> </w:t>
      </w:r>
      <w:r>
        <w:rPr>
          <w:color w:val="1C1731"/>
        </w:rPr>
        <w:t>he’s</w:t>
      </w:r>
      <w:r>
        <w:rPr>
          <w:color w:val="1C1731"/>
          <w:spacing w:val="40"/>
        </w:rPr>
        <w:t xml:space="preserve"> </w:t>
      </w:r>
      <w:r>
        <w:rPr>
          <w:color w:val="1C1731"/>
        </w:rPr>
        <w:t>going</w:t>
      </w:r>
      <w:r>
        <w:rPr>
          <w:color w:val="1C1731"/>
          <w:spacing w:val="40"/>
        </w:rPr>
        <w:t xml:space="preserve"> </w:t>
      </w:r>
      <w:r>
        <w:rPr>
          <w:color w:val="1C1731"/>
        </w:rPr>
        <w:t>through</w:t>
      </w:r>
      <w:r>
        <w:rPr>
          <w:color w:val="1C1731"/>
          <w:spacing w:val="40"/>
        </w:rPr>
        <w:t xml:space="preserve"> </w:t>
      </w:r>
      <w:r>
        <w:rPr>
          <w:color w:val="1C1731"/>
        </w:rPr>
        <w:t>the</w:t>
      </w:r>
      <w:r>
        <w:rPr>
          <w:color w:val="1C1731"/>
          <w:spacing w:val="40"/>
        </w:rPr>
        <w:t xml:space="preserve"> </w:t>
      </w:r>
      <w:r>
        <w:rPr>
          <w:color w:val="1C1731"/>
        </w:rPr>
        <w:t>same</w:t>
      </w:r>
      <w:r>
        <w:rPr>
          <w:color w:val="1C1731"/>
          <w:spacing w:val="40"/>
        </w:rPr>
        <w:t xml:space="preserve"> </w:t>
      </w:r>
      <w:r>
        <w:rPr>
          <w:color w:val="1C1731"/>
        </w:rPr>
        <w:t>thing</w:t>
      </w:r>
      <w:r>
        <w:rPr>
          <w:color w:val="1C1731"/>
          <w:spacing w:val="40"/>
        </w:rPr>
        <w:t xml:space="preserve"> </w:t>
      </w:r>
      <w:r>
        <w:rPr>
          <w:color w:val="1C1731"/>
        </w:rPr>
        <w:t>(Levin).</w:t>
      </w:r>
    </w:p>
    <w:p w14:paraId="623DD5DE" w14:textId="77777777" w:rsidR="005B1E76" w:rsidRDefault="00EC16DA">
      <w:pPr>
        <w:pStyle w:val="BodyText"/>
        <w:tabs>
          <w:tab w:val="left" w:pos="1111"/>
        </w:tabs>
        <w:spacing w:before="175"/>
        <w:ind w:left="771"/>
      </w:pPr>
      <w:r>
        <w:rPr>
          <w:rFonts w:ascii="Myriad Pro" w:hAnsi="Myriad Pro"/>
          <w:color w:val="1C1731"/>
          <w:spacing w:val="-10"/>
        </w:rPr>
        <w:t>»</w:t>
      </w:r>
      <w:r>
        <w:rPr>
          <w:rFonts w:ascii="Myriad Pro" w:hAnsi="Myriad Pro"/>
          <w:color w:val="1C1731"/>
        </w:rPr>
        <w:tab/>
      </w:r>
      <w:r>
        <w:rPr>
          <w:color w:val="1C1731"/>
        </w:rPr>
        <w:t>When</w:t>
      </w:r>
      <w:r>
        <w:rPr>
          <w:color w:val="1C1731"/>
          <w:spacing w:val="32"/>
        </w:rPr>
        <w:t xml:space="preserve"> </w:t>
      </w:r>
      <w:r>
        <w:rPr>
          <w:color w:val="1C1731"/>
        </w:rPr>
        <w:t>you</w:t>
      </w:r>
      <w:r>
        <w:rPr>
          <w:color w:val="1C1731"/>
          <w:spacing w:val="35"/>
        </w:rPr>
        <w:t xml:space="preserve"> </w:t>
      </w:r>
      <w:r>
        <w:rPr>
          <w:color w:val="1C1731"/>
        </w:rPr>
        <w:t>start</w:t>
      </w:r>
      <w:r>
        <w:rPr>
          <w:color w:val="1C1731"/>
          <w:spacing w:val="34"/>
        </w:rPr>
        <w:t xml:space="preserve"> </w:t>
      </w:r>
      <w:r>
        <w:rPr>
          <w:color w:val="1C1731"/>
        </w:rPr>
        <w:t>having</w:t>
      </w:r>
      <w:r>
        <w:rPr>
          <w:color w:val="1C1731"/>
          <w:spacing w:val="35"/>
        </w:rPr>
        <w:t xml:space="preserve"> </w:t>
      </w:r>
      <w:r>
        <w:rPr>
          <w:color w:val="1C1731"/>
        </w:rPr>
        <w:t>anger</w:t>
      </w:r>
      <w:r>
        <w:rPr>
          <w:color w:val="1C1731"/>
          <w:spacing w:val="34"/>
        </w:rPr>
        <w:t xml:space="preserve"> </w:t>
      </w:r>
      <w:r>
        <w:rPr>
          <w:color w:val="1C1731"/>
        </w:rPr>
        <w:t>issues</w:t>
      </w:r>
      <w:r>
        <w:rPr>
          <w:color w:val="1C1731"/>
          <w:spacing w:val="35"/>
        </w:rPr>
        <w:t xml:space="preserve"> </w:t>
      </w:r>
      <w:r>
        <w:rPr>
          <w:color w:val="1C1731"/>
          <w:spacing w:val="-2"/>
        </w:rPr>
        <w:t>(Dunedin)</w:t>
      </w:r>
    </w:p>
    <w:p w14:paraId="7942A0FA" w14:textId="77777777" w:rsidR="005B1E76" w:rsidRDefault="005B1E76">
      <w:pPr>
        <w:sectPr w:rsidR="005B1E76">
          <w:type w:val="continuous"/>
          <w:pgSz w:w="11910" w:h="16840"/>
          <w:pgMar w:top="1500" w:right="340" w:bottom="280" w:left="400" w:header="386" w:footer="253" w:gutter="0"/>
          <w:cols w:space="720"/>
        </w:sectPr>
      </w:pPr>
    </w:p>
    <w:p w14:paraId="0C269647" w14:textId="77777777" w:rsidR="005B1E76" w:rsidRDefault="00EC16DA">
      <w:pPr>
        <w:pStyle w:val="BodyText"/>
      </w:pPr>
      <w:r>
        <w:rPr>
          <w:noProof/>
        </w:rPr>
        <w:lastRenderedPageBreak/>
        <w:drawing>
          <wp:anchor distT="0" distB="0" distL="0" distR="0" simplePos="0" relativeHeight="15835136" behindDoc="0" locked="0" layoutInCell="1" allowOverlap="1" wp14:anchorId="790ACB34" wp14:editId="2E2291E3">
            <wp:simplePos x="0" y="0"/>
            <wp:positionH relativeFrom="page">
              <wp:posOffset>0</wp:posOffset>
            </wp:positionH>
            <wp:positionV relativeFrom="page">
              <wp:posOffset>0</wp:posOffset>
            </wp:positionV>
            <wp:extent cx="162001" cy="10692003"/>
            <wp:effectExtent l="0" t="0" r="0" b="0"/>
            <wp:wrapNone/>
            <wp:docPr id="2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35648" behindDoc="0" locked="0" layoutInCell="1" allowOverlap="1" wp14:anchorId="7F437F03" wp14:editId="5B6C9637">
            <wp:simplePos x="0" y="0"/>
            <wp:positionH relativeFrom="page">
              <wp:posOffset>324002</wp:posOffset>
            </wp:positionH>
            <wp:positionV relativeFrom="page">
              <wp:posOffset>10558805</wp:posOffset>
            </wp:positionV>
            <wp:extent cx="162001" cy="133197"/>
            <wp:effectExtent l="0" t="0" r="0" b="0"/>
            <wp:wrapNone/>
            <wp:docPr id="2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3F5FD438" w14:textId="77777777" w:rsidR="005B1E76" w:rsidRDefault="005B1E76">
      <w:pPr>
        <w:pStyle w:val="BodyText"/>
      </w:pPr>
    </w:p>
    <w:p w14:paraId="5A5D4B8C" w14:textId="77777777" w:rsidR="005B1E76" w:rsidRDefault="005B1E76">
      <w:pPr>
        <w:pStyle w:val="BodyText"/>
      </w:pPr>
    </w:p>
    <w:p w14:paraId="48282695" w14:textId="77777777" w:rsidR="005B1E76" w:rsidRDefault="005B1E76">
      <w:pPr>
        <w:pStyle w:val="BodyText"/>
      </w:pPr>
    </w:p>
    <w:p w14:paraId="475CEB1C" w14:textId="77777777" w:rsidR="005B1E76" w:rsidRDefault="005B1E76">
      <w:pPr>
        <w:pStyle w:val="BodyText"/>
      </w:pPr>
    </w:p>
    <w:p w14:paraId="52B467DD" w14:textId="77777777" w:rsidR="005B1E76" w:rsidRDefault="005B1E76">
      <w:pPr>
        <w:pStyle w:val="BodyText"/>
      </w:pPr>
    </w:p>
    <w:p w14:paraId="6E016931" w14:textId="77777777" w:rsidR="005B1E76" w:rsidRDefault="005B1E76">
      <w:pPr>
        <w:pStyle w:val="BodyText"/>
        <w:rPr>
          <w:sz w:val="16"/>
        </w:rPr>
      </w:pPr>
    </w:p>
    <w:p w14:paraId="472D69D2" w14:textId="77777777" w:rsidR="005B1E76" w:rsidRDefault="00EC16DA">
      <w:pPr>
        <w:pStyle w:val="Heading8"/>
      </w:pPr>
      <w:r>
        <w:rPr>
          <w:color w:val="4971B8"/>
        </w:rPr>
        <w:t>When</w:t>
      </w:r>
      <w:r>
        <w:rPr>
          <w:color w:val="4971B8"/>
          <w:spacing w:val="46"/>
        </w:rPr>
        <w:t xml:space="preserve"> </w:t>
      </w:r>
      <w:r>
        <w:rPr>
          <w:color w:val="4971B8"/>
        </w:rPr>
        <w:t>it</w:t>
      </w:r>
      <w:r>
        <w:rPr>
          <w:color w:val="4971B8"/>
          <w:spacing w:val="48"/>
        </w:rPr>
        <w:t xml:space="preserve"> </w:t>
      </w:r>
      <w:r>
        <w:rPr>
          <w:color w:val="4971B8"/>
        </w:rPr>
        <w:t>affects</w:t>
      </w:r>
      <w:r>
        <w:rPr>
          <w:color w:val="4971B8"/>
          <w:spacing w:val="49"/>
        </w:rPr>
        <w:t xml:space="preserve"> </w:t>
      </w:r>
      <w:r>
        <w:rPr>
          <w:color w:val="4971B8"/>
        </w:rPr>
        <w:t>engagement</w:t>
      </w:r>
      <w:r>
        <w:rPr>
          <w:color w:val="4971B8"/>
          <w:spacing w:val="48"/>
        </w:rPr>
        <w:t xml:space="preserve"> </w:t>
      </w:r>
      <w:r>
        <w:rPr>
          <w:color w:val="4971B8"/>
        </w:rPr>
        <w:t>with</w:t>
      </w:r>
      <w:r>
        <w:rPr>
          <w:color w:val="4971B8"/>
          <w:spacing w:val="48"/>
        </w:rPr>
        <w:t xml:space="preserve"> </w:t>
      </w:r>
      <w:r>
        <w:rPr>
          <w:color w:val="4971B8"/>
        </w:rPr>
        <w:t>others</w:t>
      </w:r>
      <w:r>
        <w:rPr>
          <w:color w:val="4971B8"/>
          <w:spacing w:val="49"/>
        </w:rPr>
        <w:t xml:space="preserve"> </w:t>
      </w:r>
      <w:r>
        <w:rPr>
          <w:color w:val="4971B8"/>
        </w:rPr>
        <w:t>and</w:t>
      </w:r>
      <w:r>
        <w:rPr>
          <w:color w:val="4971B8"/>
          <w:spacing w:val="48"/>
        </w:rPr>
        <w:t xml:space="preserve"> </w:t>
      </w:r>
      <w:r>
        <w:rPr>
          <w:color w:val="4971B8"/>
        </w:rPr>
        <w:t>educational/occupational</w:t>
      </w:r>
      <w:r>
        <w:rPr>
          <w:color w:val="4971B8"/>
          <w:spacing w:val="49"/>
        </w:rPr>
        <w:t xml:space="preserve"> </w:t>
      </w:r>
      <w:r>
        <w:rPr>
          <w:color w:val="4971B8"/>
          <w:spacing w:val="-2"/>
        </w:rPr>
        <w:t>activities:</w:t>
      </w:r>
    </w:p>
    <w:p w14:paraId="34418238" w14:textId="77777777" w:rsidR="005B1E76" w:rsidRDefault="00EC16DA">
      <w:pPr>
        <w:pStyle w:val="BodyText"/>
        <w:spacing w:before="50"/>
        <w:ind w:left="677"/>
      </w:pPr>
      <w:r>
        <w:rPr>
          <w:color w:val="1C1731"/>
        </w:rPr>
        <w:t>Pasifika</w:t>
      </w:r>
      <w:r>
        <w:rPr>
          <w:color w:val="1C1731"/>
          <w:spacing w:val="34"/>
        </w:rPr>
        <w:t xml:space="preserve"> </w:t>
      </w:r>
      <w:r>
        <w:rPr>
          <w:color w:val="1C1731"/>
        </w:rPr>
        <w:t>youth</w:t>
      </w:r>
      <w:r>
        <w:rPr>
          <w:color w:val="1C1731"/>
          <w:spacing w:val="35"/>
        </w:rPr>
        <w:t xml:space="preserve"> </w:t>
      </w:r>
      <w:r>
        <w:rPr>
          <w:color w:val="1C1731"/>
        </w:rPr>
        <w:t>were</w:t>
      </w:r>
      <w:r>
        <w:rPr>
          <w:color w:val="1C1731"/>
          <w:spacing w:val="35"/>
        </w:rPr>
        <w:t xml:space="preserve"> </w:t>
      </w:r>
      <w:r>
        <w:rPr>
          <w:color w:val="1C1731"/>
        </w:rPr>
        <w:t>able</w:t>
      </w:r>
      <w:r>
        <w:rPr>
          <w:color w:val="1C1731"/>
          <w:spacing w:val="34"/>
        </w:rPr>
        <w:t xml:space="preserve"> </w:t>
      </w:r>
      <w:r>
        <w:rPr>
          <w:color w:val="1C1731"/>
        </w:rPr>
        <w:t>to</w:t>
      </w:r>
      <w:r>
        <w:rPr>
          <w:color w:val="1C1731"/>
          <w:spacing w:val="35"/>
        </w:rPr>
        <w:t xml:space="preserve"> </w:t>
      </w:r>
      <w:r>
        <w:rPr>
          <w:color w:val="1C1731"/>
        </w:rPr>
        <w:t>identify</w:t>
      </w:r>
      <w:r>
        <w:rPr>
          <w:color w:val="1C1731"/>
          <w:spacing w:val="35"/>
        </w:rPr>
        <w:t xml:space="preserve"> </w:t>
      </w:r>
      <w:r>
        <w:rPr>
          <w:color w:val="1C1731"/>
        </w:rPr>
        <w:t>the</w:t>
      </w:r>
      <w:r>
        <w:rPr>
          <w:color w:val="1C1731"/>
          <w:spacing w:val="35"/>
        </w:rPr>
        <w:t xml:space="preserve"> </w:t>
      </w:r>
      <w:r>
        <w:rPr>
          <w:color w:val="1C1731"/>
        </w:rPr>
        <w:t>harmful</w:t>
      </w:r>
      <w:r>
        <w:rPr>
          <w:color w:val="1C1731"/>
          <w:spacing w:val="34"/>
        </w:rPr>
        <w:t xml:space="preserve"> </w:t>
      </w:r>
      <w:r>
        <w:rPr>
          <w:color w:val="1C1731"/>
        </w:rPr>
        <w:t>effects</w:t>
      </w:r>
      <w:r>
        <w:rPr>
          <w:color w:val="1C1731"/>
          <w:spacing w:val="35"/>
        </w:rPr>
        <w:t xml:space="preserve"> </w:t>
      </w:r>
      <w:r>
        <w:rPr>
          <w:color w:val="1C1731"/>
        </w:rPr>
        <w:t>of</w:t>
      </w:r>
      <w:r>
        <w:rPr>
          <w:color w:val="1C1731"/>
          <w:spacing w:val="35"/>
        </w:rPr>
        <w:t xml:space="preserve"> </w:t>
      </w:r>
      <w:r>
        <w:rPr>
          <w:color w:val="1C1731"/>
        </w:rPr>
        <w:t>gaming</w:t>
      </w:r>
      <w:r>
        <w:rPr>
          <w:color w:val="1C1731"/>
          <w:spacing w:val="35"/>
        </w:rPr>
        <w:t xml:space="preserve"> </w:t>
      </w:r>
      <w:r>
        <w:rPr>
          <w:color w:val="1C1731"/>
        </w:rPr>
        <w:t>when</w:t>
      </w:r>
      <w:r>
        <w:rPr>
          <w:color w:val="1C1731"/>
          <w:spacing w:val="34"/>
        </w:rPr>
        <w:t xml:space="preserve"> </w:t>
      </w:r>
      <w:r>
        <w:rPr>
          <w:color w:val="1C1731"/>
        </w:rPr>
        <w:t>people</w:t>
      </w:r>
      <w:r>
        <w:rPr>
          <w:color w:val="1C1731"/>
          <w:spacing w:val="35"/>
        </w:rPr>
        <w:t xml:space="preserve"> </w:t>
      </w:r>
      <w:r>
        <w:rPr>
          <w:color w:val="1C1731"/>
        </w:rPr>
        <w:t>start</w:t>
      </w:r>
      <w:r>
        <w:rPr>
          <w:color w:val="1C1731"/>
          <w:spacing w:val="35"/>
        </w:rPr>
        <w:t xml:space="preserve"> </w:t>
      </w:r>
      <w:r>
        <w:rPr>
          <w:color w:val="1C1731"/>
        </w:rPr>
        <w:t>to</w:t>
      </w:r>
      <w:r>
        <w:rPr>
          <w:color w:val="1C1731"/>
          <w:spacing w:val="35"/>
        </w:rPr>
        <w:t xml:space="preserve"> </w:t>
      </w:r>
      <w:r>
        <w:rPr>
          <w:color w:val="1C1731"/>
          <w:spacing w:val="-2"/>
        </w:rPr>
        <w:t>isolate</w:t>
      </w:r>
    </w:p>
    <w:p w14:paraId="502D6B85" w14:textId="77777777" w:rsidR="005B1E76" w:rsidRDefault="00EC16DA">
      <w:pPr>
        <w:pStyle w:val="BodyText"/>
        <w:spacing w:before="50"/>
        <w:ind w:left="677"/>
      </w:pPr>
      <w:r>
        <w:rPr>
          <w:color w:val="1C1731"/>
        </w:rPr>
        <w:t>themselves</w:t>
      </w:r>
      <w:r>
        <w:rPr>
          <w:color w:val="1C1731"/>
          <w:spacing w:val="37"/>
        </w:rPr>
        <w:t xml:space="preserve"> </w:t>
      </w:r>
      <w:r>
        <w:rPr>
          <w:color w:val="1C1731"/>
        </w:rPr>
        <w:t>from</w:t>
      </w:r>
      <w:r>
        <w:rPr>
          <w:color w:val="1C1731"/>
          <w:spacing w:val="38"/>
        </w:rPr>
        <w:t xml:space="preserve"> </w:t>
      </w:r>
      <w:r>
        <w:rPr>
          <w:color w:val="1C1731"/>
        </w:rPr>
        <w:t>others.</w:t>
      </w:r>
      <w:r>
        <w:rPr>
          <w:color w:val="1C1731"/>
          <w:spacing w:val="37"/>
        </w:rPr>
        <w:t xml:space="preserve"> </w:t>
      </w:r>
      <w:r>
        <w:rPr>
          <w:color w:val="1C1731"/>
        </w:rPr>
        <w:t>It</w:t>
      </w:r>
      <w:r>
        <w:rPr>
          <w:color w:val="1C1731"/>
          <w:spacing w:val="38"/>
        </w:rPr>
        <w:t xml:space="preserve"> </w:t>
      </w:r>
      <w:r>
        <w:rPr>
          <w:color w:val="1C1731"/>
        </w:rPr>
        <w:t>leads</w:t>
      </w:r>
      <w:r>
        <w:rPr>
          <w:color w:val="1C1731"/>
          <w:spacing w:val="38"/>
        </w:rPr>
        <w:t xml:space="preserve"> </w:t>
      </w:r>
      <w:r>
        <w:rPr>
          <w:color w:val="1C1731"/>
        </w:rPr>
        <w:t>to</w:t>
      </w:r>
      <w:r>
        <w:rPr>
          <w:color w:val="1C1731"/>
          <w:spacing w:val="37"/>
        </w:rPr>
        <w:t xml:space="preserve"> </w:t>
      </w:r>
      <w:r>
        <w:rPr>
          <w:color w:val="1C1731"/>
        </w:rPr>
        <w:t>truancy</w:t>
      </w:r>
      <w:r>
        <w:rPr>
          <w:color w:val="1C1731"/>
          <w:spacing w:val="38"/>
        </w:rPr>
        <w:t xml:space="preserve"> </w:t>
      </w:r>
      <w:r>
        <w:rPr>
          <w:color w:val="1C1731"/>
        </w:rPr>
        <w:t>and</w:t>
      </w:r>
      <w:r>
        <w:rPr>
          <w:color w:val="1C1731"/>
          <w:spacing w:val="37"/>
        </w:rPr>
        <w:t xml:space="preserve"> </w:t>
      </w:r>
      <w:r>
        <w:rPr>
          <w:color w:val="1C1731"/>
        </w:rPr>
        <w:t>impacts</w:t>
      </w:r>
      <w:r>
        <w:rPr>
          <w:color w:val="1C1731"/>
          <w:spacing w:val="38"/>
        </w:rPr>
        <w:t xml:space="preserve"> </w:t>
      </w:r>
      <w:r>
        <w:rPr>
          <w:color w:val="1C1731"/>
        </w:rPr>
        <w:t>how</w:t>
      </w:r>
      <w:r>
        <w:rPr>
          <w:color w:val="1C1731"/>
          <w:spacing w:val="38"/>
        </w:rPr>
        <w:t xml:space="preserve"> </w:t>
      </w:r>
      <w:r>
        <w:rPr>
          <w:color w:val="1C1731"/>
        </w:rPr>
        <w:t>an</w:t>
      </w:r>
      <w:r>
        <w:rPr>
          <w:color w:val="1C1731"/>
          <w:spacing w:val="37"/>
        </w:rPr>
        <w:t xml:space="preserve"> </w:t>
      </w:r>
      <w:r>
        <w:rPr>
          <w:color w:val="1C1731"/>
        </w:rPr>
        <w:t>individual</w:t>
      </w:r>
      <w:r>
        <w:rPr>
          <w:color w:val="1C1731"/>
          <w:spacing w:val="38"/>
        </w:rPr>
        <w:t xml:space="preserve"> </w:t>
      </w:r>
      <w:r>
        <w:rPr>
          <w:color w:val="1C1731"/>
        </w:rPr>
        <w:t>connects</w:t>
      </w:r>
      <w:r>
        <w:rPr>
          <w:color w:val="1C1731"/>
          <w:spacing w:val="37"/>
        </w:rPr>
        <w:t xml:space="preserve"> </w:t>
      </w:r>
      <w:r>
        <w:rPr>
          <w:color w:val="1C1731"/>
        </w:rPr>
        <w:t>or</w:t>
      </w:r>
      <w:r>
        <w:rPr>
          <w:color w:val="1C1731"/>
          <w:spacing w:val="38"/>
        </w:rPr>
        <w:t xml:space="preserve"> </w:t>
      </w:r>
      <w:r>
        <w:rPr>
          <w:color w:val="1C1731"/>
        </w:rPr>
        <w:t>interacts</w:t>
      </w:r>
      <w:r>
        <w:rPr>
          <w:color w:val="1C1731"/>
          <w:spacing w:val="38"/>
        </w:rPr>
        <w:t xml:space="preserve"> </w:t>
      </w:r>
      <w:r>
        <w:rPr>
          <w:color w:val="1C1731"/>
          <w:spacing w:val="-4"/>
        </w:rPr>
        <w:t>with</w:t>
      </w:r>
    </w:p>
    <w:p w14:paraId="7982AA99" w14:textId="77777777" w:rsidR="005B1E76" w:rsidRDefault="00EC16DA">
      <w:pPr>
        <w:pStyle w:val="BodyText"/>
        <w:spacing w:before="50" w:line="292" w:lineRule="auto"/>
        <w:ind w:left="677" w:right="576"/>
      </w:pPr>
      <w:r>
        <w:rPr>
          <w:color w:val="1C1731"/>
        </w:rPr>
        <w:t>others</w:t>
      </w:r>
      <w:r>
        <w:rPr>
          <w:color w:val="1C1731"/>
          <w:spacing w:val="38"/>
        </w:rPr>
        <w:t xml:space="preserve"> </w:t>
      </w:r>
      <w:r>
        <w:rPr>
          <w:color w:val="1C1731"/>
        </w:rPr>
        <w:t>who</w:t>
      </w:r>
      <w:r>
        <w:rPr>
          <w:color w:val="1C1731"/>
          <w:spacing w:val="38"/>
        </w:rPr>
        <w:t xml:space="preserve"> </w:t>
      </w:r>
      <w:r>
        <w:rPr>
          <w:color w:val="1C1731"/>
        </w:rPr>
        <w:t>attempt</w:t>
      </w:r>
      <w:r>
        <w:rPr>
          <w:color w:val="1C1731"/>
          <w:spacing w:val="38"/>
        </w:rPr>
        <w:t xml:space="preserve"> </w:t>
      </w:r>
      <w:r>
        <w:rPr>
          <w:color w:val="1C1731"/>
        </w:rPr>
        <w:t>to</w:t>
      </w:r>
      <w:r>
        <w:rPr>
          <w:color w:val="1C1731"/>
          <w:spacing w:val="38"/>
        </w:rPr>
        <w:t xml:space="preserve"> </w:t>
      </w:r>
      <w:r>
        <w:rPr>
          <w:color w:val="1C1731"/>
        </w:rPr>
        <w:t>break</w:t>
      </w:r>
      <w:r>
        <w:rPr>
          <w:color w:val="1C1731"/>
          <w:spacing w:val="38"/>
        </w:rPr>
        <w:t xml:space="preserve"> </w:t>
      </w:r>
      <w:r>
        <w:rPr>
          <w:color w:val="1C1731"/>
        </w:rPr>
        <w:t>gaming</w:t>
      </w:r>
      <w:r>
        <w:rPr>
          <w:color w:val="1C1731"/>
          <w:spacing w:val="38"/>
        </w:rPr>
        <w:t xml:space="preserve"> </w:t>
      </w:r>
      <w:proofErr w:type="spellStart"/>
      <w:r>
        <w:rPr>
          <w:color w:val="1C1731"/>
        </w:rPr>
        <w:t>behaviour</w:t>
      </w:r>
      <w:proofErr w:type="spellEnd"/>
      <w:r>
        <w:rPr>
          <w:color w:val="1C1731"/>
        </w:rPr>
        <w:t>.</w:t>
      </w:r>
      <w:r>
        <w:rPr>
          <w:color w:val="1C1731"/>
          <w:spacing w:val="38"/>
        </w:rPr>
        <w:t xml:space="preserve"> </w:t>
      </w:r>
      <w:r>
        <w:rPr>
          <w:color w:val="1C1731"/>
        </w:rPr>
        <w:t>They</w:t>
      </w:r>
      <w:r>
        <w:rPr>
          <w:color w:val="1C1731"/>
          <w:spacing w:val="38"/>
        </w:rPr>
        <w:t xml:space="preserve"> </w:t>
      </w:r>
      <w:r>
        <w:rPr>
          <w:color w:val="1C1731"/>
        </w:rPr>
        <w:t>also</w:t>
      </w:r>
      <w:r>
        <w:rPr>
          <w:color w:val="1C1731"/>
          <w:spacing w:val="38"/>
        </w:rPr>
        <w:t xml:space="preserve"> </w:t>
      </w:r>
      <w:r>
        <w:rPr>
          <w:color w:val="1C1731"/>
        </w:rPr>
        <w:t>acknowledged</w:t>
      </w:r>
      <w:r>
        <w:rPr>
          <w:color w:val="1C1731"/>
          <w:spacing w:val="38"/>
        </w:rPr>
        <w:t xml:space="preserve"> </w:t>
      </w:r>
      <w:r>
        <w:rPr>
          <w:color w:val="1C1731"/>
        </w:rPr>
        <w:t>the</w:t>
      </w:r>
      <w:r>
        <w:rPr>
          <w:color w:val="1C1731"/>
          <w:spacing w:val="38"/>
        </w:rPr>
        <w:t xml:space="preserve"> </w:t>
      </w:r>
      <w:r>
        <w:rPr>
          <w:color w:val="1C1731"/>
        </w:rPr>
        <w:t>physical</w:t>
      </w:r>
      <w:r>
        <w:rPr>
          <w:color w:val="1C1731"/>
          <w:spacing w:val="38"/>
        </w:rPr>
        <w:t xml:space="preserve"> </w:t>
      </w:r>
      <w:r>
        <w:rPr>
          <w:color w:val="1C1731"/>
        </w:rPr>
        <w:t>effect</w:t>
      </w:r>
      <w:r>
        <w:rPr>
          <w:color w:val="1C1731"/>
          <w:spacing w:val="38"/>
        </w:rPr>
        <w:t xml:space="preserve"> </w:t>
      </w:r>
      <w:r>
        <w:rPr>
          <w:color w:val="1C1731"/>
        </w:rPr>
        <w:t>of</w:t>
      </w:r>
      <w:r>
        <w:rPr>
          <w:color w:val="1C1731"/>
          <w:spacing w:val="38"/>
        </w:rPr>
        <w:t xml:space="preserve"> </w:t>
      </w:r>
      <w:r>
        <w:rPr>
          <w:color w:val="1C1731"/>
        </w:rPr>
        <w:t>gaming, like</w:t>
      </w:r>
      <w:r>
        <w:rPr>
          <w:color w:val="1C1731"/>
          <w:spacing w:val="40"/>
        </w:rPr>
        <w:t xml:space="preserve"> </w:t>
      </w:r>
      <w:r>
        <w:rPr>
          <w:color w:val="1C1731"/>
        </w:rPr>
        <w:t>poor</w:t>
      </w:r>
      <w:r>
        <w:rPr>
          <w:color w:val="1C1731"/>
          <w:spacing w:val="40"/>
        </w:rPr>
        <w:t xml:space="preserve"> </w:t>
      </w:r>
      <w:r>
        <w:rPr>
          <w:color w:val="1C1731"/>
        </w:rPr>
        <w:t>hygiene</w:t>
      </w:r>
      <w:r>
        <w:rPr>
          <w:color w:val="1C1731"/>
          <w:spacing w:val="40"/>
        </w:rPr>
        <w:t xml:space="preserve"> </w:t>
      </w:r>
      <w:r>
        <w:rPr>
          <w:color w:val="1C1731"/>
        </w:rPr>
        <w:t>and</w:t>
      </w:r>
      <w:r>
        <w:rPr>
          <w:color w:val="1C1731"/>
          <w:spacing w:val="40"/>
        </w:rPr>
        <w:t xml:space="preserve"> </w:t>
      </w:r>
      <w:r>
        <w:rPr>
          <w:color w:val="1C1731"/>
        </w:rPr>
        <w:t>sleep</w:t>
      </w:r>
      <w:r>
        <w:rPr>
          <w:color w:val="1C1731"/>
          <w:spacing w:val="40"/>
        </w:rPr>
        <w:t xml:space="preserve"> </w:t>
      </w:r>
      <w:r>
        <w:rPr>
          <w:color w:val="1C1731"/>
        </w:rPr>
        <w:t>deprivation</w:t>
      </w:r>
      <w:r>
        <w:rPr>
          <w:color w:val="1C1731"/>
          <w:spacing w:val="40"/>
        </w:rPr>
        <w:t xml:space="preserve"> </w:t>
      </w:r>
      <w:r>
        <w:rPr>
          <w:color w:val="1C1731"/>
        </w:rPr>
        <w:t>affecting</w:t>
      </w:r>
      <w:r>
        <w:rPr>
          <w:color w:val="1C1731"/>
          <w:spacing w:val="40"/>
        </w:rPr>
        <w:t xml:space="preserve"> </w:t>
      </w:r>
      <w:r>
        <w:rPr>
          <w:color w:val="1C1731"/>
        </w:rPr>
        <w:t>one’s</w:t>
      </w:r>
      <w:r>
        <w:rPr>
          <w:color w:val="1C1731"/>
          <w:spacing w:val="40"/>
        </w:rPr>
        <w:t xml:space="preserve"> </w:t>
      </w:r>
      <w:r>
        <w:rPr>
          <w:color w:val="1C1731"/>
        </w:rPr>
        <w:t>ability</w:t>
      </w:r>
      <w:r>
        <w:rPr>
          <w:color w:val="1C1731"/>
          <w:spacing w:val="40"/>
        </w:rPr>
        <w:t xml:space="preserve"> </w:t>
      </w:r>
      <w:r>
        <w:rPr>
          <w:color w:val="1C1731"/>
        </w:rPr>
        <w:t>to</w:t>
      </w:r>
      <w:r>
        <w:rPr>
          <w:color w:val="1C1731"/>
          <w:spacing w:val="40"/>
        </w:rPr>
        <w:t xml:space="preserve"> </w:t>
      </w:r>
      <w:r>
        <w:rPr>
          <w:color w:val="1C1731"/>
        </w:rPr>
        <w:t>work</w:t>
      </w:r>
      <w:r>
        <w:rPr>
          <w:color w:val="1C1731"/>
          <w:spacing w:val="40"/>
        </w:rPr>
        <w:t xml:space="preserve"> </w:t>
      </w:r>
      <w:r>
        <w:rPr>
          <w:color w:val="1C1731"/>
        </w:rPr>
        <w:t>and</w:t>
      </w:r>
      <w:r>
        <w:rPr>
          <w:color w:val="1C1731"/>
          <w:spacing w:val="40"/>
        </w:rPr>
        <w:t xml:space="preserve"> </w:t>
      </w:r>
      <w:r>
        <w:rPr>
          <w:color w:val="1C1731"/>
        </w:rPr>
        <w:t>concentrate</w:t>
      </w:r>
      <w:r>
        <w:rPr>
          <w:color w:val="1C1731"/>
          <w:spacing w:val="40"/>
        </w:rPr>
        <w:t xml:space="preserve"> </w:t>
      </w:r>
      <w:r>
        <w:rPr>
          <w:color w:val="1C1731"/>
        </w:rPr>
        <w:t>at</w:t>
      </w:r>
      <w:r>
        <w:rPr>
          <w:color w:val="1C1731"/>
          <w:spacing w:val="40"/>
        </w:rPr>
        <w:t xml:space="preserve"> </w:t>
      </w:r>
      <w:r>
        <w:rPr>
          <w:color w:val="1C1731"/>
        </w:rPr>
        <w:t>school:</w:t>
      </w:r>
    </w:p>
    <w:p w14:paraId="24D7B542" w14:textId="77777777" w:rsidR="005B1E76" w:rsidRDefault="00EC16DA">
      <w:pPr>
        <w:pStyle w:val="BodyText"/>
        <w:tabs>
          <w:tab w:val="left" w:pos="1300"/>
        </w:tabs>
        <w:spacing w:before="180"/>
        <w:ind w:left="960"/>
      </w:pPr>
      <w:r>
        <w:rPr>
          <w:rFonts w:ascii="Myriad Pro" w:hAnsi="Myriad Pro"/>
          <w:color w:val="1C1731"/>
          <w:spacing w:val="-10"/>
        </w:rPr>
        <w:t>»</w:t>
      </w:r>
      <w:r>
        <w:rPr>
          <w:rFonts w:ascii="Myriad Pro" w:hAnsi="Myriad Pro"/>
          <w:color w:val="1C1731"/>
        </w:rPr>
        <w:tab/>
      </w:r>
      <w:r>
        <w:rPr>
          <w:color w:val="1C1731"/>
        </w:rPr>
        <w:t>Isolation,</w:t>
      </w:r>
      <w:r>
        <w:rPr>
          <w:color w:val="1C1731"/>
          <w:spacing w:val="31"/>
        </w:rPr>
        <w:t xml:space="preserve"> </w:t>
      </w:r>
      <w:r>
        <w:rPr>
          <w:color w:val="1C1731"/>
        </w:rPr>
        <w:t>you</w:t>
      </w:r>
      <w:r>
        <w:rPr>
          <w:color w:val="1C1731"/>
          <w:spacing w:val="31"/>
        </w:rPr>
        <w:t xml:space="preserve"> </w:t>
      </w:r>
      <w:r>
        <w:rPr>
          <w:color w:val="1C1731"/>
        </w:rPr>
        <w:t>don’t</w:t>
      </w:r>
      <w:r>
        <w:rPr>
          <w:color w:val="1C1731"/>
          <w:spacing w:val="31"/>
        </w:rPr>
        <w:t xml:space="preserve"> </w:t>
      </w:r>
      <w:r>
        <w:rPr>
          <w:color w:val="1C1731"/>
        </w:rPr>
        <w:t>want</w:t>
      </w:r>
      <w:r>
        <w:rPr>
          <w:color w:val="1C1731"/>
          <w:spacing w:val="31"/>
        </w:rPr>
        <w:t xml:space="preserve"> </w:t>
      </w:r>
      <w:r>
        <w:rPr>
          <w:color w:val="1C1731"/>
        </w:rPr>
        <w:t>to</w:t>
      </w:r>
      <w:r>
        <w:rPr>
          <w:color w:val="1C1731"/>
          <w:spacing w:val="31"/>
        </w:rPr>
        <w:t xml:space="preserve"> </w:t>
      </w:r>
      <w:r>
        <w:rPr>
          <w:color w:val="1C1731"/>
        </w:rPr>
        <w:t>mix</w:t>
      </w:r>
      <w:r>
        <w:rPr>
          <w:color w:val="1C1731"/>
          <w:spacing w:val="31"/>
        </w:rPr>
        <w:t xml:space="preserve"> </w:t>
      </w:r>
      <w:r>
        <w:rPr>
          <w:color w:val="1C1731"/>
        </w:rPr>
        <w:t>with</w:t>
      </w:r>
      <w:r>
        <w:rPr>
          <w:color w:val="1C1731"/>
          <w:spacing w:val="31"/>
        </w:rPr>
        <w:t xml:space="preserve"> </w:t>
      </w:r>
      <w:r>
        <w:rPr>
          <w:color w:val="1C1731"/>
        </w:rPr>
        <w:t>anyone</w:t>
      </w:r>
      <w:r>
        <w:rPr>
          <w:color w:val="1C1731"/>
          <w:spacing w:val="31"/>
        </w:rPr>
        <w:t xml:space="preserve"> </w:t>
      </w:r>
      <w:r>
        <w:rPr>
          <w:color w:val="1C1731"/>
        </w:rPr>
        <w:t>because</w:t>
      </w:r>
      <w:r>
        <w:rPr>
          <w:color w:val="1C1731"/>
          <w:spacing w:val="31"/>
        </w:rPr>
        <w:t xml:space="preserve"> </w:t>
      </w:r>
      <w:r>
        <w:rPr>
          <w:color w:val="1C1731"/>
        </w:rPr>
        <w:t>they</w:t>
      </w:r>
      <w:r>
        <w:rPr>
          <w:color w:val="1C1731"/>
          <w:spacing w:val="31"/>
        </w:rPr>
        <w:t xml:space="preserve"> </w:t>
      </w:r>
      <w:r>
        <w:rPr>
          <w:color w:val="1C1731"/>
        </w:rPr>
        <w:t>might</w:t>
      </w:r>
      <w:r>
        <w:rPr>
          <w:color w:val="1C1731"/>
          <w:spacing w:val="31"/>
        </w:rPr>
        <w:t xml:space="preserve"> </w:t>
      </w:r>
      <w:r>
        <w:rPr>
          <w:color w:val="1C1731"/>
        </w:rPr>
        <w:t>tell</w:t>
      </w:r>
      <w:r>
        <w:rPr>
          <w:color w:val="1C1731"/>
          <w:spacing w:val="31"/>
        </w:rPr>
        <w:t xml:space="preserve"> </w:t>
      </w:r>
      <w:r>
        <w:rPr>
          <w:color w:val="1C1731"/>
        </w:rPr>
        <w:t>you</w:t>
      </w:r>
      <w:r>
        <w:rPr>
          <w:color w:val="1C1731"/>
          <w:spacing w:val="31"/>
        </w:rPr>
        <w:t xml:space="preserve"> </w:t>
      </w:r>
      <w:r>
        <w:rPr>
          <w:color w:val="1C1731"/>
        </w:rPr>
        <w:t>to</w:t>
      </w:r>
      <w:r>
        <w:rPr>
          <w:color w:val="1C1731"/>
          <w:spacing w:val="31"/>
        </w:rPr>
        <w:t xml:space="preserve"> </w:t>
      </w:r>
      <w:r>
        <w:rPr>
          <w:color w:val="1C1731"/>
        </w:rPr>
        <w:t>stop</w:t>
      </w:r>
      <w:r>
        <w:rPr>
          <w:color w:val="1C1731"/>
          <w:spacing w:val="31"/>
        </w:rPr>
        <w:t xml:space="preserve"> </w:t>
      </w:r>
      <w:r>
        <w:rPr>
          <w:color w:val="1C1731"/>
          <w:spacing w:val="-2"/>
        </w:rPr>
        <w:t>(Dunedin)</w:t>
      </w:r>
    </w:p>
    <w:p w14:paraId="02515A41"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When</w:t>
      </w:r>
      <w:r>
        <w:rPr>
          <w:color w:val="1C1731"/>
          <w:spacing w:val="33"/>
        </w:rPr>
        <w:t xml:space="preserve"> </w:t>
      </w:r>
      <w:r>
        <w:rPr>
          <w:color w:val="1C1731"/>
        </w:rPr>
        <w:t>you</w:t>
      </w:r>
      <w:r>
        <w:rPr>
          <w:color w:val="1C1731"/>
          <w:spacing w:val="33"/>
        </w:rPr>
        <w:t xml:space="preserve"> </w:t>
      </w:r>
      <w:r>
        <w:rPr>
          <w:color w:val="1C1731"/>
        </w:rPr>
        <w:t>isolate</w:t>
      </w:r>
      <w:r>
        <w:rPr>
          <w:color w:val="1C1731"/>
          <w:spacing w:val="33"/>
        </w:rPr>
        <w:t xml:space="preserve"> </w:t>
      </w:r>
      <w:r>
        <w:rPr>
          <w:color w:val="1C1731"/>
        </w:rPr>
        <w:t>yourself,</w:t>
      </w:r>
      <w:r>
        <w:rPr>
          <w:color w:val="1C1731"/>
          <w:spacing w:val="34"/>
        </w:rPr>
        <w:t xml:space="preserve"> </w:t>
      </w:r>
      <w:r>
        <w:rPr>
          <w:color w:val="1C1731"/>
        </w:rPr>
        <w:t>it’s</w:t>
      </w:r>
      <w:r>
        <w:rPr>
          <w:color w:val="1C1731"/>
          <w:spacing w:val="33"/>
        </w:rPr>
        <w:t xml:space="preserve"> </w:t>
      </w:r>
      <w:r>
        <w:rPr>
          <w:color w:val="1C1731"/>
        </w:rPr>
        <w:t>an</w:t>
      </w:r>
      <w:r>
        <w:rPr>
          <w:color w:val="1C1731"/>
          <w:spacing w:val="33"/>
        </w:rPr>
        <w:t xml:space="preserve"> </w:t>
      </w:r>
      <w:r>
        <w:rPr>
          <w:color w:val="1C1731"/>
        </w:rPr>
        <w:t>issue</w:t>
      </w:r>
      <w:r>
        <w:rPr>
          <w:color w:val="1C1731"/>
          <w:spacing w:val="34"/>
        </w:rPr>
        <w:t xml:space="preserve"> </w:t>
      </w:r>
      <w:r>
        <w:rPr>
          <w:color w:val="1C1731"/>
          <w:spacing w:val="-2"/>
        </w:rPr>
        <w:t>(Christchurch)</w:t>
      </w:r>
    </w:p>
    <w:p w14:paraId="060028B6" w14:textId="77777777" w:rsidR="005B1E76" w:rsidRDefault="00EC16DA">
      <w:pPr>
        <w:pStyle w:val="BodyText"/>
        <w:tabs>
          <w:tab w:val="left" w:pos="1300"/>
        </w:tabs>
        <w:spacing w:before="208" w:line="278" w:lineRule="auto"/>
        <w:ind w:left="1300" w:right="775" w:hanging="341"/>
      </w:pPr>
      <w:r>
        <w:rPr>
          <w:rFonts w:ascii="Myriad Pro" w:hAnsi="Myriad Pro"/>
          <w:color w:val="1C1731"/>
          <w:spacing w:val="-10"/>
        </w:rPr>
        <w:t>»</w:t>
      </w:r>
      <w:r>
        <w:rPr>
          <w:rFonts w:ascii="Myriad Pro" w:hAnsi="Myriad Pro"/>
          <w:color w:val="1C1731"/>
        </w:rPr>
        <w:tab/>
      </w:r>
      <w:r>
        <w:rPr>
          <w:color w:val="1C1731"/>
        </w:rPr>
        <w:t>When</w:t>
      </w:r>
      <w:r>
        <w:rPr>
          <w:color w:val="1C1731"/>
          <w:spacing w:val="29"/>
        </w:rPr>
        <w:t xml:space="preserve"> </w:t>
      </w:r>
      <w:r>
        <w:rPr>
          <w:color w:val="1C1731"/>
        </w:rPr>
        <w:t>you</w:t>
      </w:r>
      <w:r>
        <w:rPr>
          <w:color w:val="1C1731"/>
          <w:spacing w:val="29"/>
        </w:rPr>
        <w:t xml:space="preserve"> </w:t>
      </w:r>
      <w:r>
        <w:rPr>
          <w:color w:val="1C1731"/>
        </w:rPr>
        <w:t>start</w:t>
      </w:r>
      <w:r>
        <w:rPr>
          <w:color w:val="1C1731"/>
          <w:spacing w:val="29"/>
        </w:rPr>
        <w:t xml:space="preserve"> </w:t>
      </w:r>
      <w:r>
        <w:rPr>
          <w:color w:val="1C1731"/>
        </w:rPr>
        <w:t>blaming</w:t>
      </w:r>
      <w:r>
        <w:rPr>
          <w:color w:val="1C1731"/>
          <w:spacing w:val="29"/>
        </w:rPr>
        <w:t xml:space="preserve"> </w:t>
      </w:r>
      <w:r>
        <w:rPr>
          <w:color w:val="1C1731"/>
        </w:rPr>
        <w:t>people</w:t>
      </w:r>
      <w:r>
        <w:rPr>
          <w:color w:val="1C1731"/>
          <w:spacing w:val="29"/>
        </w:rPr>
        <w:t xml:space="preserve"> </w:t>
      </w:r>
      <w:r>
        <w:rPr>
          <w:color w:val="1C1731"/>
        </w:rPr>
        <w:t>for</w:t>
      </w:r>
      <w:r>
        <w:rPr>
          <w:color w:val="1C1731"/>
          <w:spacing w:val="29"/>
        </w:rPr>
        <w:t xml:space="preserve"> </w:t>
      </w:r>
      <w:r>
        <w:rPr>
          <w:color w:val="1C1731"/>
        </w:rPr>
        <w:t>things,</w:t>
      </w:r>
      <w:r>
        <w:rPr>
          <w:color w:val="1C1731"/>
          <w:spacing w:val="29"/>
        </w:rPr>
        <w:t xml:space="preserve"> </w:t>
      </w:r>
      <w:r>
        <w:rPr>
          <w:color w:val="1C1731"/>
        </w:rPr>
        <w:t>for</w:t>
      </w:r>
      <w:r>
        <w:rPr>
          <w:color w:val="1C1731"/>
          <w:spacing w:val="29"/>
        </w:rPr>
        <w:t xml:space="preserve"> </w:t>
      </w:r>
      <w:r>
        <w:rPr>
          <w:color w:val="1C1731"/>
        </w:rPr>
        <w:t>no</w:t>
      </w:r>
      <w:r>
        <w:rPr>
          <w:color w:val="1C1731"/>
          <w:spacing w:val="29"/>
        </w:rPr>
        <w:t xml:space="preserve"> </w:t>
      </w:r>
      <w:r>
        <w:rPr>
          <w:color w:val="1C1731"/>
        </w:rPr>
        <w:t>reason,</w:t>
      </w:r>
      <w:r>
        <w:rPr>
          <w:color w:val="1C1731"/>
          <w:spacing w:val="29"/>
        </w:rPr>
        <w:t xml:space="preserve"> </w:t>
      </w:r>
      <w:r>
        <w:rPr>
          <w:color w:val="1C1731"/>
        </w:rPr>
        <w:t>like</w:t>
      </w:r>
      <w:r>
        <w:rPr>
          <w:color w:val="1C1731"/>
          <w:spacing w:val="29"/>
        </w:rPr>
        <w:t xml:space="preserve"> </w:t>
      </w:r>
      <w:r>
        <w:rPr>
          <w:color w:val="1C1731"/>
        </w:rPr>
        <w:t>with</w:t>
      </w:r>
      <w:r>
        <w:rPr>
          <w:color w:val="1C1731"/>
          <w:spacing w:val="29"/>
        </w:rPr>
        <w:t xml:space="preserve"> </w:t>
      </w:r>
      <w:r>
        <w:rPr>
          <w:color w:val="1C1731"/>
        </w:rPr>
        <w:t>my</w:t>
      </w:r>
      <w:r>
        <w:rPr>
          <w:color w:val="1C1731"/>
          <w:spacing w:val="29"/>
        </w:rPr>
        <w:t xml:space="preserve"> </w:t>
      </w:r>
      <w:r>
        <w:rPr>
          <w:color w:val="1C1731"/>
        </w:rPr>
        <w:t>older</w:t>
      </w:r>
      <w:r>
        <w:rPr>
          <w:color w:val="1C1731"/>
          <w:spacing w:val="29"/>
        </w:rPr>
        <w:t xml:space="preserve"> </w:t>
      </w:r>
      <w:r>
        <w:rPr>
          <w:color w:val="1C1731"/>
        </w:rPr>
        <w:t>brother,</w:t>
      </w:r>
      <w:r>
        <w:rPr>
          <w:color w:val="1C1731"/>
          <w:spacing w:val="29"/>
        </w:rPr>
        <w:t xml:space="preserve"> </w:t>
      </w:r>
      <w:r>
        <w:rPr>
          <w:color w:val="1C1731"/>
        </w:rPr>
        <w:t>if</w:t>
      </w:r>
      <w:r>
        <w:rPr>
          <w:color w:val="1C1731"/>
          <w:spacing w:val="29"/>
        </w:rPr>
        <w:t xml:space="preserve"> </w:t>
      </w:r>
      <w:r>
        <w:rPr>
          <w:color w:val="1C1731"/>
        </w:rPr>
        <w:t>I</w:t>
      </w:r>
      <w:r>
        <w:rPr>
          <w:color w:val="1C1731"/>
          <w:spacing w:val="29"/>
        </w:rPr>
        <w:t xml:space="preserve"> </w:t>
      </w:r>
      <w:r>
        <w:rPr>
          <w:color w:val="1C1731"/>
        </w:rPr>
        <w:t>walk</w:t>
      </w:r>
      <w:r>
        <w:rPr>
          <w:color w:val="1C1731"/>
          <w:spacing w:val="29"/>
        </w:rPr>
        <w:t xml:space="preserve"> </w:t>
      </w:r>
      <w:r>
        <w:rPr>
          <w:color w:val="1C1731"/>
        </w:rPr>
        <w:t>in and</w:t>
      </w:r>
      <w:r>
        <w:rPr>
          <w:color w:val="1C1731"/>
          <w:spacing w:val="40"/>
        </w:rPr>
        <w:t xml:space="preserve"> </w:t>
      </w:r>
      <w:r>
        <w:rPr>
          <w:color w:val="1C1731"/>
        </w:rPr>
        <w:t>ask</w:t>
      </w:r>
      <w:r>
        <w:rPr>
          <w:color w:val="1C1731"/>
          <w:spacing w:val="40"/>
        </w:rPr>
        <w:t xml:space="preserve"> </w:t>
      </w:r>
      <w:r>
        <w:rPr>
          <w:color w:val="1C1731"/>
        </w:rPr>
        <w:t>him</w:t>
      </w:r>
      <w:r>
        <w:rPr>
          <w:color w:val="1C1731"/>
          <w:spacing w:val="40"/>
        </w:rPr>
        <w:t xml:space="preserve"> </w:t>
      </w:r>
      <w:r>
        <w:rPr>
          <w:color w:val="1C1731"/>
        </w:rPr>
        <w:t>a</w:t>
      </w:r>
      <w:r>
        <w:rPr>
          <w:color w:val="1C1731"/>
          <w:spacing w:val="40"/>
        </w:rPr>
        <w:t xml:space="preserve"> </w:t>
      </w:r>
      <w:r>
        <w:rPr>
          <w:color w:val="1C1731"/>
        </w:rPr>
        <w:t>question,</w:t>
      </w:r>
      <w:r>
        <w:rPr>
          <w:color w:val="1C1731"/>
          <w:spacing w:val="40"/>
        </w:rPr>
        <w:t xml:space="preserve"> </w:t>
      </w:r>
      <w:r>
        <w:rPr>
          <w:color w:val="1C1731"/>
        </w:rPr>
        <w:t>he’ll</w:t>
      </w:r>
      <w:r>
        <w:rPr>
          <w:color w:val="1C1731"/>
          <w:spacing w:val="40"/>
        </w:rPr>
        <w:t xml:space="preserve"> </w:t>
      </w:r>
      <w:r>
        <w:rPr>
          <w:color w:val="1C1731"/>
        </w:rPr>
        <w:t>scream</w:t>
      </w:r>
      <w:r>
        <w:rPr>
          <w:color w:val="1C1731"/>
          <w:spacing w:val="40"/>
        </w:rPr>
        <w:t xml:space="preserve"> </w:t>
      </w:r>
      <w:r>
        <w:rPr>
          <w:color w:val="1C1731"/>
        </w:rPr>
        <w:t>at</w:t>
      </w:r>
      <w:r>
        <w:rPr>
          <w:color w:val="1C1731"/>
          <w:spacing w:val="40"/>
        </w:rPr>
        <w:t xml:space="preserve"> </w:t>
      </w:r>
      <w:r>
        <w:rPr>
          <w:color w:val="1C1731"/>
        </w:rPr>
        <w:t>me</w:t>
      </w:r>
      <w:r>
        <w:rPr>
          <w:color w:val="1C1731"/>
          <w:spacing w:val="40"/>
        </w:rPr>
        <w:t xml:space="preserve"> </w:t>
      </w:r>
      <w:r>
        <w:rPr>
          <w:color w:val="1C1731"/>
        </w:rPr>
        <w:t>for</w:t>
      </w:r>
      <w:r>
        <w:rPr>
          <w:color w:val="1C1731"/>
          <w:spacing w:val="40"/>
        </w:rPr>
        <w:t xml:space="preserve"> </w:t>
      </w:r>
      <w:r>
        <w:rPr>
          <w:color w:val="1C1731"/>
        </w:rPr>
        <w:t>distracting</w:t>
      </w:r>
      <w:r>
        <w:rPr>
          <w:color w:val="1C1731"/>
          <w:spacing w:val="40"/>
        </w:rPr>
        <w:t xml:space="preserve"> </w:t>
      </w:r>
      <w:r>
        <w:rPr>
          <w:color w:val="1C1731"/>
        </w:rPr>
        <w:t>him</w:t>
      </w:r>
      <w:r>
        <w:rPr>
          <w:color w:val="1C1731"/>
          <w:spacing w:val="40"/>
        </w:rPr>
        <w:t xml:space="preserve"> </w:t>
      </w:r>
      <w:r>
        <w:rPr>
          <w:color w:val="1C1731"/>
        </w:rPr>
        <w:t>while</w:t>
      </w:r>
      <w:r>
        <w:rPr>
          <w:color w:val="1C1731"/>
          <w:spacing w:val="40"/>
        </w:rPr>
        <w:t xml:space="preserve"> </w:t>
      </w:r>
      <w:r>
        <w:rPr>
          <w:color w:val="1C1731"/>
        </w:rPr>
        <w:t>he’s</w:t>
      </w:r>
      <w:r>
        <w:rPr>
          <w:color w:val="1C1731"/>
          <w:spacing w:val="40"/>
        </w:rPr>
        <w:t xml:space="preserve"> </w:t>
      </w:r>
      <w:r>
        <w:rPr>
          <w:color w:val="1C1731"/>
        </w:rPr>
        <w:t>playing</w:t>
      </w:r>
      <w:r>
        <w:rPr>
          <w:color w:val="1C1731"/>
          <w:spacing w:val="40"/>
        </w:rPr>
        <w:t xml:space="preserve"> </w:t>
      </w:r>
      <w:r>
        <w:rPr>
          <w:color w:val="1C1731"/>
        </w:rPr>
        <w:t>(Timaru)</w:t>
      </w:r>
    </w:p>
    <w:p w14:paraId="4F269154" w14:textId="77777777" w:rsidR="005B1E76" w:rsidRDefault="00EC16DA">
      <w:pPr>
        <w:pStyle w:val="BodyText"/>
        <w:tabs>
          <w:tab w:val="left" w:pos="1300"/>
        </w:tabs>
        <w:spacing w:before="183"/>
        <w:ind w:left="960"/>
      </w:pPr>
      <w:r>
        <w:rPr>
          <w:rFonts w:ascii="Myriad Pro" w:hAnsi="Myriad Pro"/>
          <w:color w:val="1C1731"/>
          <w:spacing w:val="-10"/>
        </w:rPr>
        <w:t>»</w:t>
      </w:r>
      <w:r>
        <w:rPr>
          <w:rFonts w:ascii="Myriad Pro" w:hAnsi="Myriad Pro"/>
          <w:color w:val="1C1731"/>
        </w:rPr>
        <w:tab/>
      </w:r>
      <w:r>
        <w:rPr>
          <w:color w:val="1C1731"/>
        </w:rPr>
        <w:t>When</w:t>
      </w:r>
      <w:r>
        <w:rPr>
          <w:color w:val="1C1731"/>
          <w:spacing w:val="37"/>
        </w:rPr>
        <w:t xml:space="preserve"> </w:t>
      </w:r>
      <w:r>
        <w:rPr>
          <w:color w:val="1C1731"/>
        </w:rPr>
        <w:t>you</w:t>
      </w:r>
      <w:r>
        <w:rPr>
          <w:color w:val="1C1731"/>
          <w:spacing w:val="37"/>
        </w:rPr>
        <w:t xml:space="preserve"> </w:t>
      </w:r>
      <w:r>
        <w:rPr>
          <w:color w:val="1C1731"/>
        </w:rPr>
        <w:t>start</w:t>
      </w:r>
      <w:r>
        <w:rPr>
          <w:color w:val="1C1731"/>
          <w:spacing w:val="37"/>
        </w:rPr>
        <w:t xml:space="preserve"> </w:t>
      </w:r>
      <w:r>
        <w:rPr>
          <w:color w:val="1C1731"/>
        </w:rPr>
        <w:t>swearing</w:t>
      </w:r>
      <w:r>
        <w:rPr>
          <w:color w:val="1C1731"/>
          <w:spacing w:val="37"/>
        </w:rPr>
        <w:t xml:space="preserve"> </w:t>
      </w:r>
      <w:r>
        <w:rPr>
          <w:color w:val="1C1731"/>
        </w:rPr>
        <w:t>at</w:t>
      </w:r>
      <w:r>
        <w:rPr>
          <w:color w:val="1C1731"/>
          <w:spacing w:val="38"/>
        </w:rPr>
        <w:t xml:space="preserve"> </w:t>
      </w:r>
      <w:r>
        <w:rPr>
          <w:color w:val="1C1731"/>
        </w:rPr>
        <w:t>other</w:t>
      </w:r>
      <w:r>
        <w:rPr>
          <w:color w:val="1C1731"/>
          <w:spacing w:val="37"/>
        </w:rPr>
        <w:t xml:space="preserve"> </w:t>
      </w:r>
      <w:r>
        <w:rPr>
          <w:color w:val="1C1731"/>
        </w:rPr>
        <w:t>people</w:t>
      </w:r>
      <w:r>
        <w:rPr>
          <w:color w:val="1C1731"/>
          <w:spacing w:val="37"/>
        </w:rPr>
        <w:t xml:space="preserve"> </w:t>
      </w:r>
      <w:r>
        <w:rPr>
          <w:color w:val="1C1731"/>
        </w:rPr>
        <w:t>or</w:t>
      </w:r>
      <w:r>
        <w:rPr>
          <w:color w:val="1C1731"/>
          <w:spacing w:val="37"/>
        </w:rPr>
        <w:t xml:space="preserve"> </w:t>
      </w:r>
      <w:r>
        <w:rPr>
          <w:color w:val="1C1731"/>
        </w:rPr>
        <w:t>isolating</w:t>
      </w:r>
      <w:r>
        <w:rPr>
          <w:color w:val="1C1731"/>
          <w:spacing w:val="37"/>
        </w:rPr>
        <w:t xml:space="preserve"> </w:t>
      </w:r>
      <w:r>
        <w:rPr>
          <w:color w:val="1C1731"/>
        </w:rPr>
        <w:t>yourself</w:t>
      </w:r>
      <w:r>
        <w:rPr>
          <w:color w:val="1C1731"/>
          <w:spacing w:val="38"/>
        </w:rPr>
        <w:t xml:space="preserve"> </w:t>
      </w:r>
      <w:r>
        <w:rPr>
          <w:color w:val="1C1731"/>
          <w:spacing w:val="-2"/>
        </w:rPr>
        <w:t>(Porirua).</w:t>
      </w:r>
    </w:p>
    <w:p w14:paraId="15A231BB"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When</w:t>
      </w:r>
      <w:r>
        <w:rPr>
          <w:color w:val="1C1731"/>
          <w:spacing w:val="26"/>
        </w:rPr>
        <w:t xml:space="preserve"> </w:t>
      </w:r>
      <w:r>
        <w:rPr>
          <w:color w:val="1C1731"/>
        </w:rPr>
        <w:t>you</w:t>
      </w:r>
      <w:r>
        <w:rPr>
          <w:color w:val="1C1731"/>
          <w:spacing w:val="28"/>
        </w:rPr>
        <w:t xml:space="preserve"> </w:t>
      </w:r>
      <w:r>
        <w:rPr>
          <w:color w:val="1C1731"/>
        </w:rPr>
        <w:t>don’t</w:t>
      </w:r>
      <w:r>
        <w:rPr>
          <w:color w:val="1C1731"/>
          <w:spacing w:val="28"/>
        </w:rPr>
        <w:t xml:space="preserve"> </w:t>
      </w:r>
      <w:r>
        <w:rPr>
          <w:color w:val="1C1731"/>
        </w:rPr>
        <w:t>sleep</w:t>
      </w:r>
      <w:r>
        <w:rPr>
          <w:color w:val="1C1731"/>
          <w:spacing w:val="28"/>
        </w:rPr>
        <w:t xml:space="preserve"> </w:t>
      </w:r>
      <w:r>
        <w:rPr>
          <w:color w:val="1C1731"/>
        </w:rPr>
        <w:t>or</w:t>
      </w:r>
      <w:r>
        <w:rPr>
          <w:color w:val="1C1731"/>
          <w:spacing w:val="28"/>
        </w:rPr>
        <w:t xml:space="preserve"> </w:t>
      </w:r>
      <w:r>
        <w:rPr>
          <w:color w:val="1C1731"/>
        </w:rPr>
        <w:t>eat,</w:t>
      </w:r>
      <w:r>
        <w:rPr>
          <w:color w:val="1C1731"/>
          <w:spacing w:val="28"/>
        </w:rPr>
        <w:t xml:space="preserve"> </w:t>
      </w:r>
      <w:r>
        <w:rPr>
          <w:color w:val="1C1731"/>
        </w:rPr>
        <w:t>or</w:t>
      </w:r>
      <w:r>
        <w:rPr>
          <w:color w:val="1C1731"/>
          <w:spacing w:val="28"/>
        </w:rPr>
        <w:t xml:space="preserve"> </w:t>
      </w:r>
      <w:r>
        <w:rPr>
          <w:color w:val="1C1731"/>
        </w:rPr>
        <w:t>you</w:t>
      </w:r>
      <w:r>
        <w:rPr>
          <w:color w:val="1C1731"/>
          <w:spacing w:val="28"/>
        </w:rPr>
        <w:t xml:space="preserve"> </w:t>
      </w:r>
      <w:r>
        <w:rPr>
          <w:color w:val="1C1731"/>
        </w:rPr>
        <w:t>oversleep</w:t>
      </w:r>
      <w:r>
        <w:rPr>
          <w:color w:val="1C1731"/>
          <w:spacing w:val="28"/>
        </w:rPr>
        <w:t xml:space="preserve"> </w:t>
      </w:r>
      <w:r>
        <w:rPr>
          <w:color w:val="1C1731"/>
        </w:rPr>
        <w:t>or</w:t>
      </w:r>
      <w:r>
        <w:rPr>
          <w:color w:val="1C1731"/>
          <w:spacing w:val="28"/>
        </w:rPr>
        <w:t xml:space="preserve"> </w:t>
      </w:r>
      <w:r>
        <w:rPr>
          <w:color w:val="1C1731"/>
        </w:rPr>
        <w:t>eat</w:t>
      </w:r>
      <w:r>
        <w:rPr>
          <w:color w:val="1C1731"/>
          <w:spacing w:val="28"/>
        </w:rPr>
        <w:t xml:space="preserve"> </w:t>
      </w:r>
      <w:r>
        <w:rPr>
          <w:color w:val="1C1731"/>
          <w:spacing w:val="-2"/>
        </w:rPr>
        <w:t>(Christchurch).</w:t>
      </w:r>
    </w:p>
    <w:p w14:paraId="0A5A7E8C"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When</w:t>
      </w:r>
      <w:r>
        <w:rPr>
          <w:color w:val="1C1731"/>
          <w:spacing w:val="29"/>
        </w:rPr>
        <w:t xml:space="preserve"> </w:t>
      </w:r>
      <w:r>
        <w:rPr>
          <w:color w:val="1C1731"/>
        </w:rPr>
        <w:t>it</w:t>
      </w:r>
      <w:r>
        <w:rPr>
          <w:color w:val="1C1731"/>
          <w:spacing w:val="32"/>
        </w:rPr>
        <w:t xml:space="preserve"> </w:t>
      </w:r>
      <w:r>
        <w:rPr>
          <w:color w:val="1C1731"/>
        </w:rPr>
        <w:t>affects</w:t>
      </w:r>
      <w:r>
        <w:rPr>
          <w:color w:val="1C1731"/>
          <w:spacing w:val="32"/>
        </w:rPr>
        <w:t xml:space="preserve"> </w:t>
      </w:r>
      <w:r>
        <w:rPr>
          <w:color w:val="1C1731"/>
        </w:rPr>
        <w:t>your</w:t>
      </w:r>
      <w:r>
        <w:rPr>
          <w:color w:val="1C1731"/>
          <w:spacing w:val="32"/>
        </w:rPr>
        <w:t xml:space="preserve"> </w:t>
      </w:r>
      <w:r>
        <w:rPr>
          <w:color w:val="1C1731"/>
        </w:rPr>
        <w:t>hygiene</w:t>
      </w:r>
      <w:r>
        <w:rPr>
          <w:color w:val="1C1731"/>
          <w:spacing w:val="32"/>
        </w:rPr>
        <w:t xml:space="preserve"> </w:t>
      </w:r>
      <w:r>
        <w:rPr>
          <w:color w:val="1C1731"/>
        </w:rPr>
        <w:t>like</w:t>
      </w:r>
      <w:r>
        <w:rPr>
          <w:color w:val="1C1731"/>
          <w:spacing w:val="32"/>
        </w:rPr>
        <w:t xml:space="preserve"> </w:t>
      </w:r>
      <w:r>
        <w:rPr>
          <w:color w:val="1C1731"/>
        </w:rPr>
        <w:t>not</w:t>
      </w:r>
      <w:r>
        <w:rPr>
          <w:color w:val="1C1731"/>
          <w:spacing w:val="32"/>
        </w:rPr>
        <w:t xml:space="preserve"> </w:t>
      </w:r>
      <w:r>
        <w:rPr>
          <w:color w:val="1C1731"/>
        </w:rPr>
        <w:t>showering</w:t>
      </w:r>
      <w:r>
        <w:rPr>
          <w:color w:val="1C1731"/>
          <w:spacing w:val="32"/>
        </w:rPr>
        <w:t xml:space="preserve"> </w:t>
      </w:r>
      <w:r>
        <w:rPr>
          <w:color w:val="1C1731"/>
        </w:rPr>
        <w:t>or</w:t>
      </w:r>
      <w:r>
        <w:rPr>
          <w:color w:val="1C1731"/>
          <w:spacing w:val="32"/>
        </w:rPr>
        <w:t xml:space="preserve"> </w:t>
      </w:r>
      <w:r>
        <w:rPr>
          <w:color w:val="1C1731"/>
        </w:rPr>
        <w:t>holding</w:t>
      </w:r>
      <w:r>
        <w:rPr>
          <w:color w:val="1C1731"/>
          <w:spacing w:val="32"/>
        </w:rPr>
        <w:t xml:space="preserve"> </w:t>
      </w:r>
      <w:r>
        <w:rPr>
          <w:color w:val="1C1731"/>
        </w:rPr>
        <w:t>off</w:t>
      </w:r>
      <w:r>
        <w:rPr>
          <w:color w:val="1C1731"/>
          <w:spacing w:val="32"/>
        </w:rPr>
        <w:t xml:space="preserve"> </w:t>
      </w:r>
      <w:r>
        <w:rPr>
          <w:color w:val="1C1731"/>
        </w:rPr>
        <w:t>going</w:t>
      </w:r>
      <w:r>
        <w:rPr>
          <w:color w:val="1C1731"/>
          <w:spacing w:val="32"/>
        </w:rPr>
        <w:t xml:space="preserve"> </w:t>
      </w:r>
      <w:r>
        <w:rPr>
          <w:color w:val="1C1731"/>
        </w:rPr>
        <w:t>to</w:t>
      </w:r>
      <w:r>
        <w:rPr>
          <w:color w:val="1C1731"/>
          <w:spacing w:val="32"/>
        </w:rPr>
        <w:t xml:space="preserve"> </w:t>
      </w:r>
      <w:r>
        <w:rPr>
          <w:color w:val="1C1731"/>
        </w:rPr>
        <w:t>the</w:t>
      </w:r>
      <w:r>
        <w:rPr>
          <w:color w:val="1C1731"/>
          <w:spacing w:val="32"/>
        </w:rPr>
        <w:t xml:space="preserve"> </w:t>
      </w:r>
      <w:r>
        <w:rPr>
          <w:color w:val="1C1731"/>
        </w:rPr>
        <w:t>toilet</w:t>
      </w:r>
      <w:r>
        <w:rPr>
          <w:color w:val="1C1731"/>
          <w:spacing w:val="32"/>
        </w:rPr>
        <w:t xml:space="preserve"> </w:t>
      </w:r>
      <w:r>
        <w:rPr>
          <w:color w:val="1C1731"/>
          <w:spacing w:val="-2"/>
        </w:rPr>
        <w:t>(Porirua).</w:t>
      </w:r>
    </w:p>
    <w:p w14:paraId="4CB56965" w14:textId="77777777" w:rsidR="005B1E76" w:rsidRDefault="00EC16DA">
      <w:pPr>
        <w:pStyle w:val="BodyText"/>
        <w:tabs>
          <w:tab w:val="left" w:pos="1300"/>
        </w:tabs>
        <w:spacing w:before="208" w:line="278" w:lineRule="auto"/>
        <w:ind w:left="1300" w:right="740" w:hanging="341"/>
      </w:pPr>
      <w:r>
        <w:rPr>
          <w:rFonts w:ascii="Myriad Pro" w:hAnsi="Myriad Pro"/>
          <w:color w:val="1C1731"/>
          <w:spacing w:val="-10"/>
        </w:rPr>
        <w:t>»</w:t>
      </w:r>
      <w:r>
        <w:rPr>
          <w:rFonts w:ascii="Myriad Pro" w:hAnsi="Myriad Pro"/>
          <w:color w:val="1C1731"/>
        </w:rPr>
        <w:tab/>
      </w:r>
      <w:r>
        <w:rPr>
          <w:color w:val="1C1731"/>
        </w:rPr>
        <w:t>When</w:t>
      </w:r>
      <w:r>
        <w:rPr>
          <w:color w:val="1C1731"/>
          <w:spacing w:val="28"/>
        </w:rPr>
        <w:t xml:space="preserve"> </w:t>
      </w:r>
      <w:r>
        <w:rPr>
          <w:color w:val="1C1731"/>
        </w:rPr>
        <w:t>you</w:t>
      </w:r>
      <w:r>
        <w:rPr>
          <w:color w:val="1C1731"/>
          <w:spacing w:val="28"/>
        </w:rPr>
        <w:t xml:space="preserve"> </w:t>
      </w:r>
      <w:r>
        <w:rPr>
          <w:color w:val="1C1731"/>
        </w:rPr>
        <w:t>don’t</w:t>
      </w:r>
      <w:r>
        <w:rPr>
          <w:color w:val="1C1731"/>
          <w:spacing w:val="28"/>
        </w:rPr>
        <w:t xml:space="preserve"> </w:t>
      </w:r>
      <w:r>
        <w:rPr>
          <w:color w:val="1C1731"/>
        </w:rPr>
        <w:t>want</w:t>
      </w:r>
      <w:r>
        <w:rPr>
          <w:color w:val="1C1731"/>
          <w:spacing w:val="28"/>
        </w:rPr>
        <w:t xml:space="preserve"> </w:t>
      </w:r>
      <w:r>
        <w:rPr>
          <w:color w:val="1C1731"/>
        </w:rPr>
        <w:t>to</w:t>
      </w:r>
      <w:r>
        <w:rPr>
          <w:color w:val="1C1731"/>
          <w:spacing w:val="28"/>
        </w:rPr>
        <w:t xml:space="preserve"> </w:t>
      </w:r>
      <w:r>
        <w:rPr>
          <w:color w:val="1C1731"/>
        </w:rPr>
        <w:t>do</w:t>
      </w:r>
      <w:r>
        <w:rPr>
          <w:color w:val="1C1731"/>
          <w:spacing w:val="28"/>
        </w:rPr>
        <w:t xml:space="preserve"> </w:t>
      </w:r>
      <w:r>
        <w:rPr>
          <w:color w:val="1C1731"/>
        </w:rPr>
        <w:t>anything</w:t>
      </w:r>
      <w:r>
        <w:rPr>
          <w:color w:val="1C1731"/>
          <w:spacing w:val="28"/>
        </w:rPr>
        <w:t xml:space="preserve"> </w:t>
      </w:r>
      <w:r>
        <w:rPr>
          <w:color w:val="1C1731"/>
        </w:rPr>
        <w:t>else,</w:t>
      </w:r>
      <w:r>
        <w:rPr>
          <w:color w:val="1C1731"/>
          <w:spacing w:val="28"/>
        </w:rPr>
        <w:t xml:space="preserve"> </w:t>
      </w:r>
      <w:r>
        <w:rPr>
          <w:color w:val="1C1731"/>
        </w:rPr>
        <w:t>you</w:t>
      </w:r>
      <w:r>
        <w:rPr>
          <w:color w:val="1C1731"/>
          <w:spacing w:val="28"/>
        </w:rPr>
        <w:t xml:space="preserve"> </w:t>
      </w:r>
      <w:r>
        <w:rPr>
          <w:color w:val="1C1731"/>
        </w:rPr>
        <w:t>get</w:t>
      </w:r>
      <w:r>
        <w:rPr>
          <w:color w:val="1C1731"/>
          <w:spacing w:val="28"/>
        </w:rPr>
        <w:t xml:space="preserve"> </w:t>
      </w:r>
      <w:r>
        <w:rPr>
          <w:color w:val="1C1731"/>
        </w:rPr>
        <w:t>annoyed</w:t>
      </w:r>
      <w:r>
        <w:rPr>
          <w:color w:val="1C1731"/>
          <w:spacing w:val="28"/>
        </w:rPr>
        <w:t xml:space="preserve"> </w:t>
      </w:r>
      <w:r>
        <w:rPr>
          <w:color w:val="1C1731"/>
        </w:rPr>
        <w:t>at</w:t>
      </w:r>
      <w:r>
        <w:rPr>
          <w:color w:val="1C1731"/>
          <w:spacing w:val="28"/>
        </w:rPr>
        <w:t xml:space="preserve"> </w:t>
      </w:r>
      <w:r>
        <w:rPr>
          <w:color w:val="1C1731"/>
        </w:rPr>
        <w:t>being</w:t>
      </w:r>
      <w:r>
        <w:rPr>
          <w:color w:val="1C1731"/>
          <w:spacing w:val="28"/>
        </w:rPr>
        <w:t xml:space="preserve"> </w:t>
      </w:r>
      <w:r>
        <w:rPr>
          <w:color w:val="1C1731"/>
        </w:rPr>
        <w:t>asked</w:t>
      </w:r>
      <w:r>
        <w:rPr>
          <w:color w:val="1C1731"/>
          <w:spacing w:val="28"/>
        </w:rPr>
        <w:t xml:space="preserve"> </w:t>
      </w:r>
      <w:r>
        <w:rPr>
          <w:color w:val="1C1731"/>
        </w:rPr>
        <w:t>to</w:t>
      </w:r>
      <w:r>
        <w:rPr>
          <w:color w:val="1C1731"/>
          <w:spacing w:val="28"/>
        </w:rPr>
        <w:t xml:space="preserve"> </w:t>
      </w:r>
      <w:r>
        <w:rPr>
          <w:color w:val="1C1731"/>
        </w:rPr>
        <w:t>do</w:t>
      </w:r>
      <w:r>
        <w:rPr>
          <w:color w:val="1C1731"/>
          <w:spacing w:val="28"/>
        </w:rPr>
        <w:t xml:space="preserve"> </w:t>
      </w:r>
      <w:r>
        <w:rPr>
          <w:color w:val="1C1731"/>
        </w:rPr>
        <w:t>stuff</w:t>
      </w:r>
      <w:r>
        <w:rPr>
          <w:color w:val="1C1731"/>
          <w:spacing w:val="28"/>
        </w:rPr>
        <w:t xml:space="preserve"> </w:t>
      </w:r>
      <w:r>
        <w:rPr>
          <w:color w:val="1C1731"/>
        </w:rPr>
        <w:t>like</w:t>
      </w:r>
      <w:r>
        <w:rPr>
          <w:color w:val="1C1731"/>
          <w:spacing w:val="28"/>
        </w:rPr>
        <w:t xml:space="preserve"> </w:t>
      </w:r>
      <w:r>
        <w:rPr>
          <w:color w:val="1C1731"/>
        </w:rPr>
        <w:t>clean your</w:t>
      </w:r>
      <w:r>
        <w:rPr>
          <w:color w:val="1C1731"/>
          <w:spacing w:val="40"/>
        </w:rPr>
        <w:t xml:space="preserve"> </w:t>
      </w:r>
      <w:r>
        <w:rPr>
          <w:color w:val="1C1731"/>
        </w:rPr>
        <w:t>room</w:t>
      </w:r>
      <w:r>
        <w:rPr>
          <w:color w:val="1C1731"/>
          <w:spacing w:val="40"/>
        </w:rPr>
        <w:t xml:space="preserve"> </w:t>
      </w:r>
      <w:r>
        <w:rPr>
          <w:color w:val="1C1731"/>
        </w:rPr>
        <w:t>and</w:t>
      </w:r>
      <w:r>
        <w:rPr>
          <w:color w:val="1C1731"/>
          <w:spacing w:val="40"/>
        </w:rPr>
        <w:t xml:space="preserve"> </w:t>
      </w:r>
      <w:r>
        <w:rPr>
          <w:color w:val="1C1731"/>
        </w:rPr>
        <w:t>stuff</w:t>
      </w:r>
      <w:r>
        <w:rPr>
          <w:color w:val="1C1731"/>
          <w:spacing w:val="40"/>
        </w:rPr>
        <w:t xml:space="preserve"> </w:t>
      </w:r>
      <w:r>
        <w:rPr>
          <w:color w:val="1C1731"/>
        </w:rPr>
        <w:t>like</w:t>
      </w:r>
      <w:r>
        <w:rPr>
          <w:color w:val="1C1731"/>
          <w:spacing w:val="40"/>
        </w:rPr>
        <w:t xml:space="preserve"> </w:t>
      </w:r>
      <w:r>
        <w:rPr>
          <w:color w:val="1C1731"/>
        </w:rPr>
        <w:t>that</w:t>
      </w:r>
      <w:r>
        <w:rPr>
          <w:color w:val="1C1731"/>
          <w:spacing w:val="40"/>
        </w:rPr>
        <w:t xml:space="preserve"> </w:t>
      </w:r>
      <w:r>
        <w:rPr>
          <w:color w:val="1C1731"/>
        </w:rPr>
        <w:t>(Dunedin).</w:t>
      </w:r>
    </w:p>
    <w:p w14:paraId="66992BCB" w14:textId="77777777" w:rsidR="005B1E76" w:rsidRDefault="00EC16DA">
      <w:pPr>
        <w:pStyle w:val="BodyText"/>
        <w:tabs>
          <w:tab w:val="left" w:pos="1300"/>
        </w:tabs>
        <w:spacing w:before="183" w:line="278" w:lineRule="auto"/>
        <w:ind w:left="1300" w:right="1521" w:hanging="341"/>
      </w:pPr>
      <w:r>
        <w:rPr>
          <w:rFonts w:ascii="Myriad Pro" w:hAnsi="Myriad Pro"/>
          <w:color w:val="1C1731"/>
          <w:spacing w:val="-10"/>
        </w:rPr>
        <w:t>»</w:t>
      </w:r>
      <w:r>
        <w:rPr>
          <w:rFonts w:ascii="Myriad Pro" w:hAnsi="Myriad Pro"/>
          <w:color w:val="1C1731"/>
        </w:rPr>
        <w:tab/>
      </w:r>
      <w:r>
        <w:rPr>
          <w:color w:val="1C1731"/>
        </w:rPr>
        <w:t>Not</w:t>
      </w:r>
      <w:r>
        <w:rPr>
          <w:color w:val="1C1731"/>
          <w:spacing w:val="31"/>
        </w:rPr>
        <w:t xml:space="preserve"> </w:t>
      </w:r>
      <w:r>
        <w:rPr>
          <w:color w:val="1C1731"/>
        </w:rPr>
        <w:t>going</w:t>
      </w:r>
      <w:r>
        <w:rPr>
          <w:color w:val="1C1731"/>
          <w:spacing w:val="31"/>
        </w:rPr>
        <w:t xml:space="preserve"> </w:t>
      </w:r>
      <w:r>
        <w:rPr>
          <w:color w:val="1C1731"/>
        </w:rPr>
        <w:t>to</w:t>
      </w:r>
      <w:r>
        <w:rPr>
          <w:color w:val="1C1731"/>
          <w:spacing w:val="31"/>
        </w:rPr>
        <w:t xml:space="preserve"> </w:t>
      </w:r>
      <w:r>
        <w:rPr>
          <w:color w:val="1C1731"/>
        </w:rPr>
        <w:t>school</w:t>
      </w:r>
      <w:r>
        <w:rPr>
          <w:color w:val="1C1731"/>
          <w:spacing w:val="31"/>
        </w:rPr>
        <w:t xml:space="preserve"> </w:t>
      </w:r>
      <w:r>
        <w:rPr>
          <w:color w:val="1C1731"/>
        </w:rPr>
        <w:t>or</w:t>
      </w:r>
      <w:r>
        <w:rPr>
          <w:color w:val="1C1731"/>
          <w:spacing w:val="31"/>
        </w:rPr>
        <w:t xml:space="preserve"> </w:t>
      </w:r>
      <w:r>
        <w:rPr>
          <w:color w:val="1C1731"/>
        </w:rPr>
        <w:t>work</w:t>
      </w:r>
      <w:r>
        <w:rPr>
          <w:color w:val="1C1731"/>
          <w:spacing w:val="31"/>
        </w:rPr>
        <w:t xml:space="preserve"> </w:t>
      </w:r>
      <w:r>
        <w:rPr>
          <w:color w:val="1C1731"/>
        </w:rPr>
        <w:t>or</w:t>
      </w:r>
      <w:r>
        <w:rPr>
          <w:color w:val="1C1731"/>
          <w:spacing w:val="31"/>
        </w:rPr>
        <w:t xml:space="preserve"> </w:t>
      </w:r>
      <w:r>
        <w:rPr>
          <w:color w:val="1C1731"/>
        </w:rPr>
        <w:t>going</w:t>
      </w:r>
      <w:r>
        <w:rPr>
          <w:color w:val="1C1731"/>
          <w:spacing w:val="31"/>
        </w:rPr>
        <w:t xml:space="preserve"> </w:t>
      </w:r>
      <w:r>
        <w:rPr>
          <w:color w:val="1C1731"/>
        </w:rPr>
        <w:t>to</w:t>
      </w:r>
      <w:r>
        <w:rPr>
          <w:color w:val="1C1731"/>
          <w:spacing w:val="31"/>
        </w:rPr>
        <w:t xml:space="preserve"> </w:t>
      </w:r>
      <w:r>
        <w:rPr>
          <w:color w:val="1C1731"/>
        </w:rPr>
        <w:t>school,</w:t>
      </w:r>
      <w:r>
        <w:rPr>
          <w:color w:val="1C1731"/>
          <w:spacing w:val="31"/>
        </w:rPr>
        <w:t xml:space="preserve"> </w:t>
      </w:r>
      <w:r>
        <w:rPr>
          <w:color w:val="1C1731"/>
        </w:rPr>
        <w:t>you</w:t>
      </w:r>
      <w:r>
        <w:rPr>
          <w:color w:val="1C1731"/>
          <w:spacing w:val="31"/>
        </w:rPr>
        <w:t xml:space="preserve"> </w:t>
      </w:r>
      <w:r>
        <w:rPr>
          <w:color w:val="1C1731"/>
        </w:rPr>
        <w:t>don’t</w:t>
      </w:r>
      <w:r>
        <w:rPr>
          <w:color w:val="1C1731"/>
          <w:spacing w:val="31"/>
        </w:rPr>
        <w:t xml:space="preserve"> </w:t>
      </w:r>
      <w:r>
        <w:rPr>
          <w:color w:val="1C1731"/>
        </w:rPr>
        <w:t>perform</w:t>
      </w:r>
      <w:r>
        <w:rPr>
          <w:color w:val="1C1731"/>
          <w:spacing w:val="31"/>
        </w:rPr>
        <w:t xml:space="preserve"> </w:t>
      </w:r>
      <w:r>
        <w:rPr>
          <w:color w:val="1C1731"/>
        </w:rPr>
        <w:t>because</w:t>
      </w:r>
      <w:r>
        <w:rPr>
          <w:color w:val="1C1731"/>
          <w:spacing w:val="31"/>
        </w:rPr>
        <w:t xml:space="preserve"> </w:t>
      </w:r>
      <w:r>
        <w:rPr>
          <w:color w:val="1C1731"/>
        </w:rPr>
        <w:t>you’re</w:t>
      </w:r>
      <w:r>
        <w:rPr>
          <w:color w:val="1C1731"/>
          <w:spacing w:val="31"/>
        </w:rPr>
        <w:t xml:space="preserve"> </w:t>
      </w:r>
      <w:r>
        <w:rPr>
          <w:color w:val="1C1731"/>
        </w:rPr>
        <w:t>tired (Auckland FG 2).</w:t>
      </w:r>
    </w:p>
    <w:p w14:paraId="1D31FE5D" w14:textId="77777777" w:rsidR="005B1E76" w:rsidRDefault="00EC16DA">
      <w:pPr>
        <w:pStyle w:val="BodyText"/>
        <w:tabs>
          <w:tab w:val="left" w:pos="1300"/>
        </w:tabs>
        <w:spacing w:before="183"/>
        <w:ind w:left="960"/>
      </w:pPr>
      <w:r>
        <w:rPr>
          <w:rFonts w:ascii="Myriad Pro" w:hAnsi="Myriad Pro"/>
          <w:color w:val="1C1731"/>
          <w:spacing w:val="-10"/>
        </w:rPr>
        <w:t>»</w:t>
      </w:r>
      <w:r>
        <w:rPr>
          <w:rFonts w:ascii="Myriad Pro" w:hAnsi="Myriad Pro"/>
          <w:color w:val="1C1731"/>
        </w:rPr>
        <w:tab/>
      </w:r>
      <w:r>
        <w:rPr>
          <w:color w:val="1C1731"/>
        </w:rPr>
        <w:t>When</w:t>
      </w:r>
      <w:r>
        <w:rPr>
          <w:color w:val="1C1731"/>
          <w:spacing w:val="31"/>
        </w:rPr>
        <w:t xml:space="preserve"> </w:t>
      </w:r>
      <w:r>
        <w:rPr>
          <w:color w:val="1C1731"/>
        </w:rPr>
        <w:t>you</w:t>
      </w:r>
      <w:r>
        <w:rPr>
          <w:color w:val="1C1731"/>
          <w:spacing w:val="32"/>
        </w:rPr>
        <w:t xml:space="preserve"> </w:t>
      </w:r>
      <w:r>
        <w:rPr>
          <w:color w:val="1C1731"/>
        </w:rPr>
        <w:t>wag</w:t>
      </w:r>
      <w:r>
        <w:rPr>
          <w:color w:val="1C1731"/>
          <w:spacing w:val="31"/>
        </w:rPr>
        <w:t xml:space="preserve"> </w:t>
      </w:r>
      <w:r>
        <w:rPr>
          <w:color w:val="1C1731"/>
        </w:rPr>
        <w:t>school</w:t>
      </w:r>
      <w:r>
        <w:rPr>
          <w:color w:val="1C1731"/>
          <w:spacing w:val="32"/>
        </w:rPr>
        <w:t xml:space="preserve"> </w:t>
      </w:r>
      <w:r>
        <w:rPr>
          <w:color w:val="1C1731"/>
        </w:rPr>
        <w:t>because</w:t>
      </w:r>
      <w:r>
        <w:rPr>
          <w:color w:val="1C1731"/>
          <w:spacing w:val="31"/>
        </w:rPr>
        <w:t xml:space="preserve"> </w:t>
      </w:r>
      <w:r>
        <w:rPr>
          <w:color w:val="1C1731"/>
        </w:rPr>
        <w:t>you</w:t>
      </w:r>
      <w:r>
        <w:rPr>
          <w:color w:val="1C1731"/>
          <w:spacing w:val="32"/>
        </w:rPr>
        <w:t xml:space="preserve"> </w:t>
      </w:r>
      <w:r>
        <w:rPr>
          <w:color w:val="1C1731"/>
        </w:rPr>
        <w:t>want</w:t>
      </w:r>
      <w:r>
        <w:rPr>
          <w:color w:val="1C1731"/>
          <w:spacing w:val="31"/>
        </w:rPr>
        <w:t xml:space="preserve"> </w:t>
      </w:r>
      <w:r>
        <w:rPr>
          <w:color w:val="1C1731"/>
        </w:rPr>
        <w:t>to</w:t>
      </w:r>
      <w:r>
        <w:rPr>
          <w:color w:val="1C1731"/>
          <w:spacing w:val="32"/>
        </w:rPr>
        <w:t xml:space="preserve"> </w:t>
      </w:r>
      <w:r>
        <w:rPr>
          <w:color w:val="1C1731"/>
        </w:rPr>
        <w:t>keep</w:t>
      </w:r>
      <w:r>
        <w:rPr>
          <w:color w:val="1C1731"/>
          <w:spacing w:val="31"/>
        </w:rPr>
        <w:t xml:space="preserve"> </w:t>
      </w:r>
      <w:r>
        <w:rPr>
          <w:color w:val="1C1731"/>
        </w:rPr>
        <w:t>playing</w:t>
      </w:r>
      <w:r>
        <w:rPr>
          <w:color w:val="1C1731"/>
          <w:spacing w:val="32"/>
        </w:rPr>
        <w:t xml:space="preserve"> </w:t>
      </w:r>
      <w:r>
        <w:rPr>
          <w:color w:val="1C1731"/>
        </w:rPr>
        <w:t>(Auckland</w:t>
      </w:r>
      <w:r>
        <w:rPr>
          <w:color w:val="1C1731"/>
          <w:spacing w:val="31"/>
        </w:rPr>
        <w:t xml:space="preserve"> </w:t>
      </w:r>
      <w:r>
        <w:rPr>
          <w:color w:val="1C1731"/>
        </w:rPr>
        <w:t>FG</w:t>
      </w:r>
      <w:r>
        <w:rPr>
          <w:color w:val="1C1731"/>
          <w:spacing w:val="32"/>
        </w:rPr>
        <w:t xml:space="preserve"> </w:t>
      </w:r>
      <w:r>
        <w:rPr>
          <w:color w:val="1C1731"/>
          <w:spacing w:val="-5"/>
        </w:rPr>
        <w:t>1).</w:t>
      </w:r>
    </w:p>
    <w:p w14:paraId="21F7F3AE" w14:textId="77777777" w:rsidR="005B1E76" w:rsidRDefault="00EC16DA">
      <w:pPr>
        <w:pStyle w:val="Heading8"/>
        <w:spacing w:before="208"/>
      </w:pPr>
      <w:r>
        <w:rPr>
          <w:color w:val="4971B8"/>
        </w:rPr>
        <w:t>When</w:t>
      </w:r>
      <w:r>
        <w:rPr>
          <w:color w:val="4971B8"/>
          <w:spacing w:val="22"/>
        </w:rPr>
        <w:t xml:space="preserve"> </w:t>
      </w:r>
      <w:r>
        <w:rPr>
          <w:color w:val="4971B8"/>
        </w:rPr>
        <w:t>it</w:t>
      </w:r>
      <w:r>
        <w:rPr>
          <w:color w:val="4971B8"/>
          <w:spacing w:val="25"/>
        </w:rPr>
        <w:t xml:space="preserve"> </w:t>
      </w:r>
      <w:r>
        <w:rPr>
          <w:color w:val="4971B8"/>
        </w:rPr>
        <w:t>takes</w:t>
      </w:r>
      <w:r>
        <w:rPr>
          <w:color w:val="4971B8"/>
          <w:spacing w:val="24"/>
        </w:rPr>
        <w:t xml:space="preserve"> </w:t>
      </w:r>
      <w:r>
        <w:rPr>
          <w:color w:val="4971B8"/>
        </w:rPr>
        <w:t>up</w:t>
      </w:r>
      <w:r>
        <w:rPr>
          <w:color w:val="4971B8"/>
          <w:spacing w:val="25"/>
        </w:rPr>
        <w:t xml:space="preserve"> </w:t>
      </w:r>
      <w:r>
        <w:rPr>
          <w:color w:val="4971B8"/>
        </w:rPr>
        <w:t>too</w:t>
      </w:r>
      <w:r>
        <w:rPr>
          <w:color w:val="4971B8"/>
          <w:spacing w:val="24"/>
        </w:rPr>
        <w:t xml:space="preserve"> </w:t>
      </w:r>
      <w:r>
        <w:rPr>
          <w:color w:val="4971B8"/>
        </w:rPr>
        <w:t>much</w:t>
      </w:r>
      <w:r>
        <w:rPr>
          <w:color w:val="4971B8"/>
          <w:spacing w:val="25"/>
        </w:rPr>
        <w:t xml:space="preserve"> </w:t>
      </w:r>
      <w:r>
        <w:rPr>
          <w:color w:val="4971B8"/>
          <w:spacing w:val="-2"/>
        </w:rPr>
        <w:t>time:</w:t>
      </w:r>
    </w:p>
    <w:p w14:paraId="404C0F09" w14:textId="77777777" w:rsidR="005B1E76" w:rsidRDefault="00EC16DA">
      <w:pPr>
        <w:pStyle w:val="BodyText"/>
        <w:spacing w:before="50"/>
        <w:ind w:left="677"/>
      </w:pPr>
      <w:r>
        <w:rPr>
          <w:color w:val="1C1731"/>
        </w:rPr>
        <w:t>Finally,</w:t>
      </w:r>
      <w:r>
        <w:rPr>
          <w:color w:val="1C1731"/>
          <w:spacing w:val="30"/>
        </w:rPr>
        <w:t xml:space="preserve"> </w:t>
      </w:r>
      <w:r>
        <w:rPr>
          <w:color w:val="1C1731"/>
        </w:rPr>
        <w:t>a</w:t>
      </w:r>
      <w:r>
        <w:rPr>
          <w:color w:val="1C1731"/>
          <w:spacing w:val="32"/>
        </w:rPr>
        <w:t xml:space="preserve"> </w:t>
      </w:r>
      <w:r>
        <w:rPr>
          <w:color w:val="1C1731"/>
        </w:rPr>
        <w:t>lack</w:t>
      </w:r>
      <w:r>
        <w:rPr>
          <w:color w:val="1C1731"/>
          <w:spacing w:val="32"/>
        </w:rPr>
        <w:t xml:space="preserve"> </w:t>
      </w:r>
      <w:r>
        <w:rPr>
          <w:color w:val="1C1731"/>
        </w:rPr>
        <w:t>of</w:t>
      </w:r>
      <w:r>
        <w:rPr>
          <w:color w:val="1C1731"/>
          <w:spacing w:val="32"/>
        </w:rPr>
        <w:t xml:space="preserve"> </w:t>
      </w:r>
      <w:r>
        <w:rPr>
          <w:color w:val="1C1731"/>
        </w:rPr>
        <w:t>awareness</w:t>
      </w:r>
      <w:r>
        <w:rPr>
          <w:color w:val="1C1731"/>
          <w:spacing w:val="32"/>
        </w:rPr>
        <w:t xml:space="preserve"> </w:t>
      </w:r>
      <w:r>
        <w:rPr>
          <w:color w:val="1C1731"/>
        </w:rPr>
        <w:t>of</w:t>
      </w:r>
      <w:r>
        <w:rPr>
          <w:color w:val="1C1731"/>
          <w:spacing w:val="32"/>
        </w:rPr>
        <w:t xml:space="preserve"> </w:t>
      </w:r>
      <w:r>
        <w:rPr>
          <w:color w:val="1C1731"/>
        </w:rPr>
        <w:t>time</w:t>
      </w:r>
      <w:r>
        <w:rPr>
          <w:color w:val="1C1731"/>
          <w:spacing w:val="32"/>
        </w:rPr>
        <w:t xml:space="preserve"> </w:t>
      </w:r>
      <w:r>
        <w:rPr>
          <w:color w:val="1C1731"/>
        </w:rPr>
        <w:t>was</w:t>
      </w:r>
      <w:r>
        <w:rPr>
          <w:color w:val="1C1731"/>
          <w:spacing w:val="32"/>
        </w:rPr>
        <w:t xml:space="preserve"> </w:t>
      </w:r>
      <w:r>
        <w:rPr>
          <w:color w:val="1C1731"/>
        </w:rPr>
        <w:t>also</w:t>
      </w:r>
      <w:r>
        <w:rPr>
          <w:color w:val="1C1731"/>
          <w:spacing w:val="32"/>
        </w:rPr>
        <w:t xml:space="preserve"> </w:t>
      </w:r>
      <w:r>
        <w:rPr>
          <w:color w:val="1C1731"/>
        </w:rPr>
        <w:t>identified</w:t>
      </w:r>
      <w:r>
        <w:rPr>
          <w:color w:val="1C1731"/>
          <w:spacing w:val="32"/>
        </w:rPr>
        <w:t xml:space="preserve"> </w:t>
      </w:r>
      <w:r>
        <w:rPr>
          <w:color w:val="1C1731"/>
        </w:rPr>
        <w:t>as</w:t>
      </w:r>
      <w:r>
        <w:rPr>
          <w:color w:val="1C1731"/>
          <w:spacing w:val="32"/>
        </w:rPr>
        <w:t xml:space="preserve"> </w:t>
      </w:r>
      <w:r>
        <w:rPr>
          <w:color w:val="1C1731"/>
        </w:rPr>
        <w:t>an</w:t>
      </w:r>
      <w:r>
        <w:rPr>
          <w:color w:val="1C1731"/>
          <w:spacing w:val="32"/>
        </w:rPr>
        <w:t xml:space="preserve"> </w:t>
      </w:r>
      <w:r>
        <w:rPr>
          <w:color w:val="1C1731"/>
        </w:rPr>
        <w:t>adverse</w:t>
      </w:r>
      <w:r>
        <w:rPr>
          <w:color w:val="1C1731"/>
          <w:spacing w:val="32"/>
        </w:rPr>
        <w:t xml:space="preserve"> </w:t>
      </w:r>
      <w:r>
        <w:rPr>
          <w:color w:val="1C1731"/>
        </w:rPr>
        <w:t>effect</w:t>
      </w:r>
      <w:r>
        <w:rPr>
          <w:color w:val="1C1731"/>
          <w:spacing w:val="32"/>
        </w:rPr>
        <w:t xml:space="preserve"> </w:t>
      </w:r>
      <w:r>
        <w:rPr>
          <w:color w:val="1C1731"/>
        </w:rPr>
        <w:t>of</w:t>
      </w:r>
      <w:r>
        <w:rPr>
          <w:color w:val="1C1731"/>
          <w:spacing w:val="32"/>
        </w:rPr>
        <w:t xml:space="preserve"> </w:t>
      </w:r>
      <w:r>
        <w:rPr>
          <w:color w:val="1C1731"/>
          <w:spacing w:val="-2"/>
        </w:rPr>
        <w:t>gaming.</w:t>
      </w:r>
    </w:p>
    <w:p w14:paraId="40E9A848" w14:textId="77777777" w:rsidR="005B1E76" w:rsidRDefault="005B1E76">
      <w:pPr>
        <w:pStyle w:val="BodyText"/>
      </w:pPr>
    </w:p>
    <w:p w14:paraId="5EE9AE17" w14:textId="77777777" w:rsidR="005B1E76" w:rsidRDefault="00EC16DA">
      <w:pPr>
        <w:pStyle w:val="BodyText"/>
        <w:tabs>
          <w:tab w:val="left" w:pos="1300"/>
        </w:tabs>
        <w:ind w:left="960"/>
      </w:pPr>
      <w:r>
        <w:rPr>
          <w:rFonts w:ascii="Myriad Pro" w:hAnsi="Myriad Pro"/>
          <w:color w:val="1C1731"/>
          <w:spacing w:val="-10"/>
        </w:rPr>
        <w:t>»</w:t>
      </w:r>
      <w:r>
        <w:rPr>
          <w:rFonts w:ascii="Myriad Pro" w:hAnsi="Myriad Pro"/>
          <w:color w:val="1C1731"/>
        </w:rPr>
        <w:tab/>
      </w:r>
      <w:r>
        <w:rPr>
          <w:color w:val="1C1731"/>
        </w:rPr>
        <w:t>Takes</w:t>
      </w:r>
      <w:r>
        <w:rPr>
          <w:color w:val="1C1731"/>
          <w:spacing w:val="33"/>
        </w:rPr>
        <w:t xml:space="preserve"> </w:t>
      </w:r>
      <w:r>
        <w:rPr>
          <w:color w:val="1C1731"/>
        </w:rPr>
        <w:t>time</w:t>
      </w:r>
      <w:r>
        <w:rPr>
          <w:color w:val="1C1731"/>
          <w:spacing w:val="36"/>
        </w:rPr>
        <w:t xml:space="preserve"> </w:t>
      </w:r>
      <w:r>
        <w:rPr>
          <w:color w:val="1C1731"/>
        </w:rPr>
        <w:t>away</w:t>
      </w:r>
      <w:r>
        <w:rPr>
          <w:color w:val="1C1731"/>
          <w:spacing w:val="35"/>
        </w:rPr>
        <w:t xml:space="preserve"> </w:t>
      </w:r>
      <w:r>
        <w:rPr>
          <w:color w:val="1C1731"/>
        </w:rPr>
        <w:t>from</w:t>
      </w:r>
      <w:r>
        <w:rPr>
          <w:color w:val="1C1731"/>
          <w:spacing w:val="36"/>
        </w:rPr>
        <w:t xml:space="preserve"> </w:t>
      </w:r>
      <w:r>
        <w:rPr>
          <w:color w:val="1C1731"/>
        </w:rPr>
        <w:t>interacting</w:t>
      </w:r>
      <w:r>
        <w:rPr>
          <w:color w:val="1C1731"/>
          <w:spacing w:val="36"/>
        </w:rPr>
        <w:t xml:space="preserve"> </w:t>
      </w:r>
      <w:r>
        <w:rPr>
          <w:color w:val="1C1731"/>
        </w:rPr>
        <w:t>with</w:t>
      </w:r>
      <w:r>
        <w:rPr>
          <w:color w:val="1C1731"/>
          <w:spacing w:val="35"/>
        </w:rPr>
        <w:t xml:space="preserve"> </w:t>
      </w:r>
      <w:r>
        <w:rPr>
          <w:color w:val="1C1731"/>
        </w:rPr>
        <w:t>people</w:t>
      </w:r>
      <w:r>
        <w:rPr>
          <w:color w:val="1C1731"/>
          <w:spacing w:val="36"/>
        </w:rPr>
        <w:t xml:space="preserve"> </w:t>
      </w:r>
      <w:r>
        <w:rPr>
          <w:color w:val="1C1731"/>
        </w:rPr>
        <w:t>in</w:t>
      </w:r>
      <w:r>
        <w:rPr>
          <w:color w:val="1C1731"/>
          <w:spacing w:val="36"/>
        </w:rPr>
        <w:t xml:space="preserve"> </w:t>
      </w:r>
      <w:r>
        <w:rPr>
          <w:color w:val="1C1731"/>
        </w:rPr>
        <w:t>real</w:t>
      </w:r>
      <w:r>
        <w:rPr>
          <w:color w:val="1C1731"/>
          <w:spacing w:val="35"/>
        </w:rPr>
        <w:t xml:space="preserve"> </w:t>
      </w:r>
      <w:r>
        <w:rPr>
          <w:color w:val="1C1731"/>
        </w:rPr>
        <w:t>life</w:t>
      </w:r>
      <w:r>
        <w:rPr>
          <w:color w:val="1C1731"/>
          <w:spacing w:val="36"/>
        </w:rPr>
        <w:t xml:space="preserve"> </w:t>
      </w:r>
      <w:r>
        <w:rPr>
          <w:color w:val="1C1731"/>
        </w:rPr>
        <w:t>because</w:t>
      </w:r>
      <w:r>
        <w:rPr>
          <w:color w:val="1C1731"/>
          <w:spacing w:val="36"/>
        </w:rPr>
        <w:t xml:space="preserve"> </w:t>
      </w:r>
      <w:r>
        <w:rPr>
          <w:color w:val="1C1731"/>
        </w:rPr>
        <w:t>you’re</w:t>
      </w:r>
      <w:r>
        <w:rPr>
          <w:color w:val="1C1731"/>
          <w:spacing w:val="35"/>
        </w:rPr>
        <w:t xml:space="preserve"> </w:t>
      </w:r>
      <w:r>
        <w:rPr>
          <w:color w:val="1C1731"/>
        </w:rPr>
        <w:t>always</w:t>
      </w:r>
      <w:r>
        <w:rPr>
          <w:color w:val="1C1731"/>
          <w:spacing w:val="36"/>
        </w:rPr>
        <w:t xml:space="preserve"> </w:t>
      </w:r>
      <w:r>
        <w:rPr>
          <w:color w:val="1C1731"/>
        </w:rPr>
        <w:t>playing</w:t>
      </w:r>
      <w:r>
        <w:rPr>
          <w:color w:val="1C1731"/>
          <w:spacing w:val="36"/>
        </w:rPr>
        <w:t xml:space="preserve"> </w:t>
      </w:r>
      <w:r>
        <w:rPr>
          <w:color w:val="1C1731"/>
          <w:spacing w:val="-2"/>
        </w:rPr>
        <w:t>(Timaru).</w:t>
      </w:r>
    </w:p>
    <w:p w14:paraId="45C8A3B0"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When</w:t>
      </w:r>
      <w:r>
        <w:rPr>
          <w:color w:val="1C1731"/>
          <w:spacing w:val="28"/>
        </w:rPr>
        <w:t xml:space="preserve"> </w:t>
      </w:r>
      <w:r>
        <w:rPr>
          <w:color w:val="1C1731"/>
        </w:rPr>
        <w:t>you</w:t>
      </w:r>
      <w:r>
        <w:rPr>
          <w:color w:val="1C1731"/>
          <w:spacing w:val="29"/>
        </w:rPr>
        <w:t xml:space="preserve"> </w:t>
      </w:r>
      <w:r>
        <w:rPr>
          <w:color w:val="1C1731"/>
        </w:rPr>
        <w:t>don’t</w:t>
      </w:r>
      <w:r>
        <w:rPr>
          <w:color w:val="1C1731"/>
          <w:spacing w:val="28"/>
        </w:rPr>
        <w:t xml:space="preserve"> </w:t>
      </w:r>
      <w:proofErr w:type="spellStart"/>
      <w:r>
        <w:rPr>
          <w:color w:val="1C1731"/>
        </w:rPr>
        <w:t>realise</w:t>
      </w:r>
      <w:proofErr w:type="spellEnd"/>
      <w:r>
        <w:rPr>
          <w:color w:val="1C1731"/>
          <w:spacing w:val="29"/>
        </w:rPr>
        <w:t xml:space="preserve"> </w:t>
      </w:r>
      <w:r>
        <w:rPr>
          <w:color w:val="1C1731"/>
        </w:rPr>
        <w:t>what</w:t>
      </w:r>
      <w:r>
        <w:rPr>
          <w:color w:val="1C1731"/>
          <w:spacing w:val="28"/>
        </w:rPr>
        <w:t xml:space="preserve"> </w:t>
      </w:r>
      <w:r>
        <w:rPr>
          <w:color w:val="1C1731"/>
        </w:rPr>
        <w:t>time</w:t>
      </w:r>
      <w:r>
        <w:rPr>
          <w:color w:val="1C1731"/>
          <w:spacing w:val="29"/>
        </w:rPr>
        <w:t xml:space="preserve"> </w:t>
      </w:r>
      <w:r>
        <w:rPr>
          <w:color w:val="1C1731"/>
        </w:rPr>
        <w:t>it</w:t>
      </w:r>
      <w:r>
        <w:rPr>
          <w:color w:val="1C1731"/>
          <w:spacing w:val="29"/>
        </w:rPr>
        <w:t xml:space="preserve"> </w:t>
      </w:r>
      <w:r>
        <w:rPr>
          <w:color w:val="1C1731"/>
        </w:rPr>
        <w:t>is,</w:t>
      </w:r>
      <w:r>
        <w:rPr>
          <w:color w:val="1C1731"/>
          <w:spacing w:val="28"/>
        </w:rPr>
        <w:t xml:space="preserve"> </w:t>
      </w:r>
      <w:r>
        <w:rPr>
          <w:color w:val="1C1731"/>
        </w:rPr>
        <w:t>it’s</w:t>
      </w:r>
      <w:r>
        <w:rPr>
          <w:color w:val="1C1731"/>
          <w:spacing w:val="29"/>
        </w:rPr>
        <w:t xml:space="preserve"> </w:t>
      </w:r>
      <w:r>
        <w:rPr>
          <w:color w:val="1C1731"/>
        </w:rPr>
        <w:t>easy</w:t>
      </w:r>
      <w:r>
        <w:rPr>
          <w:color w:val="1C1731"/>
          <w:spacing w:val="28"/>
        </w:rPr>
        <w:t xml:space="preserve"> </w:t>
      </w:r>
      <w:r>
        <w:rPr>
          <w:color w:val="1C1731"/>
        </w:rPr>
        <w:t>for</w:t>
      </w:r>
      <w:r>
        <w:rPr>
          <w:color w:val="1C1731"/>
          <w:spacing w:val="29"/>
        </w:rPr>
        <w:t xml:space="preserve"> </w:t>
      </w:r>
      <w:r>
        <w:rPr>
          <w:color w:val="1C1731"/>
        </w:rPr>
        <w:t>one</w:t>
      </w:r>
      <w:r>
        <w:rPr>
          <w:color w:val="1C1731"/>
          <w:spacing w:val="28"/>
        </w:rPr>
        <w:t xml:space="preserve"> </w:t>
      </w:r>
      <w:r>
        <w:rPr>
          <w:color w:val="1C1731"/>
        </w:rPr>
        <w:t>hour</w:t>
      </w:r>
      <w:r>
        <w:rPr>
          <w:color w:val="1C1731"/>
          <w:spacing w:val="29"/>
        </w:rPr>
        <w:t xml:space="preserve"> </w:t>
      </w:r>
      <w:r>
        <w:rPr>
          <w:color w:val="1C1731"/>
        </w:rPr>
        <w:t>to</w:t>
      </w:r>
      <w:r>
        <w:rPr>
          <w:color w:val="1C1731"/>
          <w:spacing w:val="29"/>
        </w:rPr>
        <w:t xml:space="preserve"> </w:t>
      </w:r>
      <w:r>
        <w:rPr>
          <w:color w:val="1C1731"/>
        </w:rPr>
        <w:t>turn</w:t>
      </w:r>
      <w:r>
        <w:rPr>
          <w:color w:val="1C1731"/>
          <w:spacing w:val="28"/>
        </w:rPr>
        <w:t xml:space="preserve"> </w:t>
      </w:r>
      <w:r>
        <w:rPr>
          <w:color w:val="1C1731"/>
        </w:rPr>
        <w:t>into</w:t>
      </w:r>
      <w:r>
        <w:rPr>
          <w:color w:val="1C1731"/>
          <w:spacing w:val="29"/>
        </w:rPr>
        <w:t xml:space="preserve"> </w:t>
      </w:r>
      <w:r>
        <w:rPr>
          <w:color w:val="1C1731"/>
        </w:rPr>
        <w:t>five</w:t>
      </w:r>
      <w:r>
        <w:rPr>
          <w:color w:val="1C1731"/>
          <w:spacing w:val="28"/>
        </w:rPr>
        <w:t xml:space="preserve"> </w:t>
      </w:r>
      <w:r>
        <w:rPr>
          <w:color w:val="1C1731"/>
        </w:rPr>
        <w:t>(Auckland</w:t>
      </w:r>
      <w:r>
        <w:rPr>
          <w:color w:val="1C1731"/>
          <w:spacing w:val="29"/>
        </w:rPr>
        <w:t xml:space="preserve"> </w:t>
      </w:r>
      <w:r>
        <w:rPr>
          <w:color w:val="1C1731"/>
        </w:rPr>
        <w:t>FG</w:t>
      </w:r>
      <w:r>
        <w:rPr>
          <w:color w:val="1C1731"/>
          <w:spacing w:val="29"/>
        </w:rPr>
        <w:t xml:space="preserve"> </w:t>
      </w:r>
      <w:r>
        <w:rPr>
          <w:color w:val="1C1731"/>
          <w:spacing w:val="-5"/>
        </w:rPr>
        <w:t>2).</w:t>
      </w:r>
    </w:p>
    <w:p w14:paraId="3D3C7007" w14:textId="77777777" w:rsidR="005B1E76" w:rsidRDefault="00EC16DA">
      <w:pPr>
        <w:pStyle w:val="BodyText"/>
        <w:tabs>
          <w:tab w:val="left" w:pos="1300"/>
        </w:tabs>
        <w:spacing w:before="208"/>
        <w:ind w:left="960"/>
      </w:pPr>
      <w:r>
        <w:rPr>
          <w:rFonts w:ascii="Myriad Pro" w:hAnsi="Myriad Pro"/>
          <w:color w:val="1C1731"/>
          <w:spacing w:val="-10"/>
        </w:rPr>
        <w:t>»</w:t>
      </w:r>
      <w:r>
        <w:rPr>
          <w:rFonts w:ascii="Myriad Pro" w:hAnsi="Myriad Pro"/>
          <w:color w:val="1C1731"/>
        </w:rPr>
        <w:tab/>
      </w:r>
      <w:r>
        <w:rPr>
          <w:color w:val="1C1731"/>
        </w:rPr>
        <w:t>You’re</w:t>
      </w:r>
      <w:r>
        <w:rPr>
          <w:color w:val="1C1731"/>
          <w:spacing w:val="22"/>
        </w:rPr>
        <w:t xml:space="preserve"> </w:t>
      </w:r>
      <w:r>
        <w:rPr>
          <w:color w:val="1C1731"/>
        </w:rPr>
        <w:t>on</w:t>
      </w:r>
      <w:r>
        <w:rPr>
          <w:color w:val="1C1731"/>
          <w:spacing w:val="25"/>
        </w:rPr>
        <w:t xml:space="preserve"> </w:t>
      </w:r>
      <w:r>
        <w:rPr>
          <w:color w:val="1C1731"/>
        </w:rPr>
        <w:t>it</w:t>
      </w:r>
      <w:r>
        <w:rPr>
          <w:color w:val="1C1731"/>
          <w:spacing w:val="24"/>
        </w:rPr>
        <w:t xml:space="preserve"> </w:t>
      </w:r>
      <w:r>
        <w:rPr>
          <w:color w:val="1C1731"/>
        </w:rPr>
        <w:t>24/7</w:t>
      </w:r>
      <w:r>
        <w:rPr>
          <w:color w:val="1C1731"/>
          <w:spacing w:val="25"/>
        </w:rPr>
        <w:t xml:space="preserve"> </w:t>
      </w:r>
      <w:r>
        <w:rPr>
          <w:color w:val="1C1731"/>
          <w:spacing w:val="-2"/>
        </w:rPr>
        <w:t>(Porirua).</w:t>
      </w:r>
    </w:p>
    <w:p w14:paraId="52A29542" w14:textId="77777777" w:rsidR="005B1E76" w:rsidRDefault="005B1E76">
      <w:pPr>
        <w:sectPr w:rsidR="005B1E76">
          <w:pgSz w:w="11910" w:h="16840"/>
          <w:pgMar w:top="700" w:right="340" w:bottom="440" w:left="400" w:header="386" w:footer="253" w:gutter="0"/>
          <w:cols w:space="720"/>
        </w:sectPr>
      </w:pPr>
    </w:p>
    <w:p w14:paraId="4244E137" w14:textId="77777777" w:rsidR="005B1E76" w:rsidRDefault="00EC16DA">
      <w:pPr>
        <w:pStyle w:val="BodyText"/>
      </w:pPr>
      <w:r>
        <w:rPr>
          <w:noProof/>
        </w:rPr>
        <w:lastRenderedPageBreak/>
        <w:drawing>
          <wp:anchor distT="0" distB="0" distL="0" distR="0" simplePos="0" relativeHeight="15836160" behindDoc="0" locked="0" layoutInCell="1" allowOverlap="1" wp14:anchorId="6FCBAD32" wp14:editId="73C0429C">
            <wp:simplePos x="0" y="0"/>
            <wp:positionH relativeFrom="page">
              <wp:posOffset>7398003</wp:posOffset>
            </wp:positionH>
            <wp:positionV relativeFrom="page">
              <wp:posOffset>0</wp:posOffset>
            </wp:positionV>
            <wp:extent cx="162001" cy="10692003"/>
            <wp:effectExtent l="0" t="0" r="0" b="0"/>
            <wp:wrapNone/>
            <wp:docPr id="2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36672" behindDoc="0" locked="0" layoutInCell="1" allowOverlap="1" wp14:anchorId="31C846CB" wp14:editId="6B50B7C7">
            <wp:simplePos x="0" y="0"/>
            <wp:positionH relativeFrom="page">
              <wp:posOffset>7074002</wp:posOffset>
            </wp:positionH>
            <wp:positionV relativeFrom="page">
              <wp:posOffset>10558805</wp:posOffset>
            </wp:positionV>
            <wp:extent cx="162001" cy="133197"/>
            <wp:effectExtent l="0" t="0" r="0" b="0"/>
            <wp:wrapNone/>
            <wp:docPr id="2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6780C575" w14:textId="77777777" w:rsidR="005B1E76" w:rsidRDefault="005B1E76">
      <w:pPr>
        <w:pStyle w:val="BodyText"/>
      </w:pPr>
    </w:p>
    <w:p w14:paraId="52240879" w14:textId="77777777" w:rsidR="005B1E76" w:rsidRDefault="005B1E76">
      <w:pPr>
        <w:pStyle w:val="BodyText"/>
      </w:pPr>
    </w:p>
    <w:p w14:paraId="4B65E42C" w14:textId="77777777" w:rsidR="005B1E76" w:rsidRDefault="005B1E76">
      <w:pPr>
        <w:pStyle w:val="BodyText"/>
      </w:pPr>
    </w:p>
    <w:p w14:paraId="1EEF3A23" w14:textId="77777777" w:rsidR="005B1E76" w:rsidRDefault="005B1E76">
      <w:pPr>
        <w:pStyle w:val="BodyText"/>
      </w:pPr>
    </w:p>
    <w:p w14:paraId="5A96157F" w14:textId="77777777" w:rsidR="005B1E76" w:rsidRDefault="005B1E76">
      <w:pPr>
        <w:pStyle w:val="BodyText"/>
      </w:pPr>
    </w:p>
    <w:p w14:paraId="4AC39F99" w14:textId="77777777" w:rsidR="005B1E76" w:rsidRDefault="005B1E76">
      <w:pPr>
        <w:pStyle w:val="BodyText"/>
        <w:spacing w:before="7"/>
        <w:rPr>
          <w:sz w:val="23"/>
        </w:rPr>
      </w:pPr>
    </w:p>
    <w:p w14:paraId="4DCE9117" w14:textId="77777777" w:rsidR="005B1E76" w:rsidRDefault="00EC16DA">
      <w:pPr>
        <w:pStyle w:val="Heading6"/>
        <w:ind w:left="507"/>
      </w:pPr>
      <w:bookmarkStart w:id="39" w:name="_TOC_250022"/>
      <w:bookmarkEnd w:id="39"/>
      <w:r>
        <w:rPr>
          <w:spacing w:val="-2"/>
        </w:rPr>
        <w:t>Summary</w:t>
      </w:r>
    </w:p>
    <w:p w14:paraId="08A0F766" w14:textId="77777777" w:rsidR="005B1E76" w:rsidRDefault="00EC16DA">
      <w:pPr>
        <w:pStyle w:val="BodyText"/>
        <w:spacing w:before="223" w:line="292" w:lineRule="auto"/>
        <w:ind w:left="507" w:right="1079"/>
      </w:pPr>
      <w:r>
        <w:rPr>
          <w:color w:val="1C1731"/>
        </w:rPr>
        <w:t>In</w:t>
      </w:r>
      <w:r>
        <w:rPr>
          <w:color w:val="1C1731"/>
          <w:spacing w:val="40"/>
        </w:rPr>
        <w:t xml:space="preserve"> </w:t>
      </w:r>
      <w:r>
        <w:rPr>
          <w:color w:val="1C1731"/>
        </w:rPr>
        <w:t>exploring</w:t>
      </w:r>
      <w:r>
        <w:rPr>
          <w:color w:val="1C1731"/>
          <w:spacing w:val="40"/>
        </w:rPr>
        <w:t xml:space="preserve"> </w:t>
      </w:r>
      <w:r>
        <w:rPr>
          <w:color w:val="1C1731"/>
        </w:rPr>
        <w:t>the</w:t>
      </w:r>
      <w:r>
        <w:rPr>
          <w:color w:val="1C1731"/>
          <w:spacing w:val="40"/>
        </w:rPr>
        <w:t xml:space="preserve"> </w:t>
      </w:r>
      <w:r>
        <w:rPr>
          <w:color w:val="1C1731"/>
        </w:rPr>
        <w:t>gaming</w:t>
      </w:r>
      <w:r>
        <w:rPr>
          <w:color w:val="1C1731"/>
          <w:spacing w:val="40"/>
        </w:rPr>
        <w:t xml:space="preserve"> </w:t>
      </w:r>
      <w:proofErr w:type="spellStart"/>
      <w:r>
        <w:rPr>
          <w:color w:val="1C1731"/>
        </w:rPr>
        <w:t>behaviours</w:t>
      </w:r>
      <w:proofErr w:type="spellEnd"/>
      <w:r>
        <w:rPr>
          <w:color w:val="1C1731"/>
          <w:spacing w:val="40"/>
        </w:rPr>
        <w:t xml:space="preserve"> </w:t>
      </w:r>
      <w:r>
        <w:rPr>
          <w:color w:val="1C1731"/>
        </w:rPr>
        <w:t>of</w:t>
      </w:r>
      <w:r>
        <w:rPr>
          <w:color w:val="1C1731"/>
          <w:spacing w:val="40"/>
        </w:rPr>
        <w:t xml:space="preserve"> </w:t>
      </w:r>
      <w:r>
        <w:rPr>
          <w:color w:val="1C1731"/>
        </w:rPr>
        <w:t>young</w:t>
      </w:r>
      <w:r>
        <w:rPr>
          <w:color w:val="1C1731"/>
          <w:spacing w:val="40"/>
        </w:rPr>
        <w:t xml:space="preserve"> </w:t>
      </w:r>
      <w:r>
        <w:rPr>
          <w:color w:val="1C1731"/>
        </w:rPr>
        <w:t>Pasifika</w:t>
      </w:r>
      <w:r>
        <w:rPr>
          <w:color w:val="1C1731"/>
          <w:spacing w:val="40"/>
        </w:rPr>
        <w:t xml:space="preserve"> </w:t>
      </w:r>
      <w:r>
        <w:rPr>
          <w:color w:val="1C1731"/>
        </w:rPr>
        <w:t>people/adults</w:t>
      </w:r>
      <w:r>
        <w:rPr>
          <w:color w:val="1C1731"/>
          <w:spacing w:val="40"/>
        </w:rPr>
        <w:t xml:space="preserve"> </w:t>
      </w:r>
      <w:r>
        <w:rPr>
          <w:color w:val="1C1731"/>
        </w:rPr>
        <w:t>and</w:t>
      </w:r>
      <w:r>
        <w:rPr>
          <w:color w:val="1C1731"/>
          <w:spacing w:val="40"/>
        </w:rPr>
        <w:t xml:space="preserve"> </w:t>
      </w:r>
      <w:r>
        <w:rPr>
          <w:color w:val="1C1731"/>
        </w:rPr>
        <w:t>the</w:t>
      </w:r>
      <w:r>
        <w:rPr>
          <w:color w:val="1C1731"/>
          <w:spacing w:val="40"/>
        </w:rPr>
        <w:t xml:space="preserve"> </w:t>
      </w:r>
      <w:r>
        <w:rPr>
          <w:color w:val="1C1731"/>
        </w:rPr>
        <w:t>financial</w:t>
      </w:r>
      <w:r>
        <w:rPr>
          <w:color w:val="1C1731"/>
          <w:spacing w:val="40"/>
        </w:rPr>
        <w:t xml:space="preserve"> </w:t>
      </w:r>
      <w:r>
        <w:rPr>
          <w:color w:val="1C1731"/>
        </w:rPr>
        <w:t>transactions occur</w:t>
      </w:r>
      <w:r>
        <w:rPr>
          <w:color w:val="1C1731"/>
          <w:spacing w:val="40"/>
        </w:rPr>
        <w:t xml:space="preserve"> </w:t>
      </w:r>
      <w:r>
        <w:rPr>
          <w:color w:val="1C1731"/>
        </w:rPr>
        <w:t>while</w:t>
      </w:r>
      <w:r>
        <w:rPr>
          <w:color w:val="1C1731"/>
          <w:spacing w:val="40"/>
        </w:rPr>
        <w:t xml:space="preserve"> </w:t>
      </w:r>
      <w:r>
        <w:rPr>
          <w:color w:val="1C1731"/>
        </w:rPr>
        <w:t>gaming,</w:t>
      </w:r>
      <w:r>
        <w:rPr>
          <w:color w:val="1C1731"/>
          <w:spacing w:val="40"/>
        </w:rPr>
        <w:t xml:space="preserve"> </w:t>
      </w:r>
      <w:r>
        <w:rPr>
          <w:color w:val="1C1731"/>
        </w:rPr>
        <w:t>Pasifika</w:t>
      </w:r>
      <w:r>
        <w:rPr>
          <w:color w:val="1C1731"/>
          <w:spacing w:val="40"/>
        </w:rPr>
        <w:t xml:space="preserve"> </w:t>
      </w:r>
      <w:r>
        <w:rPr>
          <w:color w:val="1C1731"/>
        </w:rPr>
        <w:t>awareness</w:t>
      </w:r>
      <w:r>
        <w:rPr>
          <w:color w:val="1C1731"/>
          <w:spacing w:val="40"/>
        </w:rPr>
        <w:t xml:space="preserve"> </w:t>
      </w:r>
      <w:r>
        <w:rPr>
          <w:color w:val="1C1731"/>
        </w:rPr>
        <w:t>of</w:t>
      </w:r>
      <w:r>
        <w:rPr>
          <w:color w:val="1C1731"/>
          <w:spacing w:val="40"/>
        </w:rPr>
        <w:t xml:space="preserve"> </w:t>
      </w:r>
      <w:r>
        <w:rPr>
          <w:color w:val="1C1731"/>
        </w:rPr>
        <w:t>both</w:t>
      </w:r>
      <w:r>
        <w:rPr>
          <w:color w:val="1C1731"/>
          <w:spacing w:val="40"/>
        </w:rPr>
        <w:t xml:space="preserve"> </w:t>
      </w:r>
      <w:r>
        <w:rPr>
          <w:color w:val="1C1731"/>
        </w:rPr>
        <w:t>the</w:t>
      </w:r>
      <w:r>
        <w:rPr>
          <w:color w:val="1C1731"/>
          <w:spacing w:val="40"/>
        </w:rPr>
        <w:t xml:space="preserve"> </w:t>
      </w:r>
      <w:r>
        <w:rPr>
          <w:color w:val="1C1731"/>
        </w:rPr>
        <w:t>benefits</w:t>
      </w:r>
      <w:r>
        <w:rPr>
          <w:color w:val="1C1731"/>
          <w:spacing w:val="40"/>
        </w:rPr>
        <w:t xml:space="preserve"> </w:t>
      </w:r>
      <w:r>
        <w:rPr>
          <w:color w:val="1C1731"/>
        </w:rPr>
        <w:t>and</w:t>
      </w:r>
      <w:r>
        <w:rPr>
          <w:color w:val="1C1731"/>
          <w:spacing w:val="40"/>
        </w:rPr>
        <w:t xml:space="preserve"> </w:t>
      </w:r>
      <w:r>
        <w:rPr>
          <w:color w:val="1C1731"/>
        </w:rPr>
        <w:t>harmful</w:t>
      </w:r>
      <w:r>
        <w:rPr>
          <w:color w:val="1C1731"/>
          <w:spacing w:val="40"/>
        </w:rPr>
        <w:t xml:space="preserve"> </w:t>
      </w:r>
      <w:r>
        <w:rPr>
          <w:color w:val="1C1731"/>
        </w:rPr>
        <w:t>effects</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were</w:t>
      </w:r>
    </w:p>
    <w:p w14:paraId="223FC7F1" w14:textId="77777777" w:rsidR="005B1E76" w:rsidRDefault="00EC16DA">
      <w:pPr>
        <w:pStyle w:val="BodyText"/>
        <w:spacing w:line="229" w:lineRule="exact"/>
        <w:ind w:left="507"/>
      </w:pPr>
      <w:r>
        <w:rPr>
          <w:color w:val="1C1731"/>
        </w:rPr>
        <w:t>increased</w:t>
      </w:r>
      <w:r>
        <w:rPr>
          <w:color w:val="1C1731"/>
          <w:spacing w:val="38"/>
        </w:rPr>
        <w:t xml:space="preserve"> </w:t>
      </w:r>
      <w:r>
        <w:rPr>
          <w:color w:val="1C1731"/>
        </w:rPr>
        <w:t>due</w:t>
      </w:r>
      <w:r>
        <w:rPr>
          <w:color w:val="1C1731"/>
          <w:spacing w:val="41"/>
        </w:rPr>
        <w:t xml:space="preserve"> </w:t>
      </w:r>
      <w:r>
        <w:rPr>
          <w:color w:val="1C1731"/>
        </w:rPr>
        <w:t>to</w:t>
      </w:r>
      <w:r>
        <w:rPr>
          <w:color w:val="1C1731"/>
          <w:spacing w:val="40"/>
        </w:rPr>
        <w:t xml:space="preserve"> </w:t>
      </w:r>
      <w:r>
        <w:rPr>
          <w:color w:val="1C1731"/>
        </w:rPr>
        <w:t>directly</w:t>
      </w:r>
      <w:r>
        <w:rPr>
          <w:color w:val="1C1731"/>
          <w:spacing w:val="41"/>
        </w:rPr>
        <w:t xml:space="preserve"> </w:t>
      </w:r>
      <w:r>
        <w:rPr>
          <w:color w:val="1C1731"/>
        </w:rPr>
        <w:t>asking</w:t>
      </w:r>
      <w:r>
        <w:rPr>
          <w:color w:val="1C1731"/>
          <w:spacing w:val="40"/>
        </w:rPr>
        <w:t xml:space="preserve"> </w:t>
      </w:r>
      <w:r>
        <w:rPr>
          <w:color w:val="1C1731"/>
        </w:rPr>
        <w:t>and</w:t>
      </w:r>
      <w:r>
        <w:rPr>
          <w:color w:val="1C1731"/>
          <w:spacing w:val="41"/>
        </w:rPr>
        <w:t xml:space="preserve"> </w:t>
      </w:r>
      <w:r>
        <w:rPr>
          <w:color w:val="1C1731"/>
        </w:rPr>
        <w:t>informing</w:t>
      </w:r>
      <w:r>
        <w:rPr>
          <w:color w:val="1C1731"/>
          <w:spacing w:val="40"/>
        </w:rPr>
        <w:t xml:space="preserve"> </w:t>
      </w:r>
      <w:r>
        <w:rPr>
          <w:color w:val="1C1731"/>
        </w:rPr>
        <w:t>Pasifika</w:t>
      </w:r>
      <w:r>
        <w:rPr>
          <w:color w:val="1C1731"/>
          <w:spacing w:val="41"/>
        </w:rPr>
        <w:t xml:space="preserve"> </w:t>
      </w:r>
      <w:r>
        <w:rPr>
          <w:color w:val="1C1731"/>
        </w:rPr>
        <w:t>young</w:t>
      </w:r>
      <w:r>
        <w:rPr>
          <w:color w:val="1C1731"/>
          <w:spacing w:val="41"/>
        </w:rPr>
        <w:t xml:space="preserve"> </w:t>
      </w:r>
      <w:r>
        <w:rPr>
          <w:color w:val="1C1731"/>
          <w:spacing w:val="-2"/>
        </w:rPr>
        <w:t>people.</w:t>
      </w:r>
    </w:p>
    <w:p w14:paraId="03E631C2" w14:textId="77777777" w:rsidR="005B1E76" w:rsidRDefault="005B1E76">
      <w:pPr>
        <w:pStyle w:val="BodyText"/>
      </w:pPr>
    </w:p>
    <w:p w14:paraId="310FA4B6" w14:textId="77777777" w:rsidR="005B1E76" w:rsidRDefault="00EC16DA">
      <w:pPr>
        <w:pStyle w:val="BodyText"/>
        <w:spacing w:line="292" w:lineRule="auto"/>
        <w:ind w:left="507" w:right="863"/>
        <w:jc w:val="both"/>
      </w:pPr>
      <w:r>
        <w:rPr>
          <w:color w:val="1C1731"/>
        </w:rPr>
        <w:t>In both, the focus groups and online survey, variations were seen between the experiences of Pasifika</w:t>
      </w:r>
      <w:r>
        <w:rPr>
          <w:color w:val="1C1731"/>
          <w:spacing w:val="80"/>
        </w:rPr>
        <w:t xml:space="preserve"> </w:t>
      </w:r>
      <w:r>
        <w:rPr>
          <w:color w:val="1C1731"/>
        </w:rPr>
        <w:t>young men and Pasifika young women.</w:t>
      </w:r>
      <w:r>
        <w:rPr>
          <w:color w:val="1C1731"/>
          <w:spacing w:val="40"/>
        </w:rPr>
        <w:t xml:space="preserve"> </w:t>
      </w:r>
      <w:r>
        <w:rPr>
          <w:color w:val="1C1731"/>
        </w:rPr>
        <w:t>The male participants were more vocal and provided a greater</w:t>
      </w:r>
      <w:r>
        <w:rPr>
          <w:color w:val="1C1731"/>
          <w:spacing w:val="80"/>
        </w:rPr>
        <w:t xml:space="preserve"> </w:t>
      </w:r>
      <w:r>
        <w:rPr>
          <w:color w:val="1C1731"/>
        </w:rPr>
        <w:t>range</w:t>
      </w:r>
      <w:r>
        <w:rPr>
          <w:color w:val="1C1731"/>
          <w:spacing w:val="40"/>
        </w:rPr>
        <w:t xml:space="preserve"> </w:t>
      </w:r>
      <w:r>
        <w:rPr>
          <w:color w:val="1C1731"/>
        </w:rPr>
        <w:t>of</w:t>
      </w:r>
      <w:r>
        <w:rPr>
          <w:color w:val="1C1731"/>
          <w:spacing w:val="40"/>
        </w:rPr>
        <w:t xml:space="preserve"> </w:t>
      </w:r>
      <w:r>
        <w:rPr>
          <w:color w:val="1C1731"/>
        </w:rPr>
        <w:t>examples</w:t>
      </w:r>
      <w:r>
        <w:rPr>
          <w:color w:val="1C1731"/>
          <w:spacing w:val="40"/>
        </w:rPr>
        <w:t xml:space="preserve"> </w:t>
      </w:r>
      <w:r>
        <w:rPr>
          <w:color w:val="1C1731"/>
        </w:rPr>
        <w:t>when</w:t>
      </w:r>
      <w:r>
        <w:rPr>
          <w:color w:val="1C1731"/>
          <w:spacing w:val="40"/>
        </w:rPr>
        <w:t xml:space="preserve"> </w:t>
      </w:r>
      <w:r>
        <w:rPr>
          <w:color w:val="1C1731"/>
        </w:rPr>
        <w:t>discussing</w:t>
      </w:r>
      <w:r>
        <w:rPr>
          <w:color w:val="1C1731"/>
          <w:spacing w:val="40"/>
        </w:rPr>
        <w:t xml:space="preserve"> </w:t>
      </w:r>
      <w:r>
        <w:rPr>
          <w:color w:val="1C1731"/>
        </w:rPr>
        <w:t>gaming</w:t>
      </w:r>
      <w:r>
        <w:rPr>
          <w:color w:val="1C1731"/>
          <w:spacing w:val="40"/>
        </w:rPr>
        <w:t xml:space="preserve"> </w:t>
      </w:r>
      <w:proofErr w:type="spellStart"/>
      <w:r>
        <w:rPr>
          <w:color w:val="1C1731"/>
        </w:rPr>
        <w:t>behaviour</w:t>
      </w:r>
      <w:proofErr w:type="spellEnd"/>
      <w:r>
        <w:rPr>
          <w:color w:val="1C1731"/>
        </w:rPr>
        <w:t>.</w:t>
      </w:r>
      <w:r>
        <w:rPr>
          <w:color w:val="1C1731"/>
          <w:spacing w:val="40"/>
        </w:rPr>
        <w:t xml:space="preserve"> </w:t>
      </w:r>
      <w:r>
        <w:rPr>
          <w:color w:val="1C1731"/>
        </w:rPr>
        <w:t>The</w:t>
      </w:r>
      <w:r>
        <w:rPr>
          <w:color w:val="1C1731"/>
          <w:spacing w:val="40"/>
        </w:rPr>
        <w:t xml:space="preserve"> </w:t>
      </w:r>
      <w:r>
        <w:rPr>
          <w:color w:val="1C1731"/>
        </w:rPr>
        <w:t>Pasifika</w:t>
      </w:r>
      <w:r>
        <w:rPr>
          <w:color w:val="1C1731"/>
          <w:spacing w:val="40"/>
        </w:rPr>
        <w:t xml:space="preserve"> </w:t>
      </w:r>
      <w:r>
        <w:rPr>
          <w:color w:val="1C1731"/>
        </w:rPr>
        <w:t>young</w:t>
      </w:r>
      <w:r>
        <w:rPr>
          <w:color w:val="1C1731"/>
          <w:spacing w:val="40"/>
        </w:rPr>
        <w:t xml:space="preserve"> </w:t>
      </w:r>
      <w:r>
        <w:rPr>
          <w:color w:val="1C1731"/>
        </w:rPr>
        <w:t>men</w:t>
      </w:r>
      <w:r>
        <w:rPr>
          <w:color w:val="1C1731"/>
          <w:spacing w:val="40"/>
        </w:rPr>
        <w:t xml:space="preserve"> </w:t>
      </w:r>
      <w:r>
        <w:rPr>
          <w:color w:val="1C1731"/>
        </w:rPr>
        <w:t>were</w:t>
      </w:r>
      <w:r>
        <w:rPr>
          <w:color w:val="1C1731"/>
          <w:spacing w:val="40"/>
        </w:rPr>
        <w:t xml:space="preserve"> </w:t>
      </w:r>
      <w:r>
        <w:rPr>
          <w:color w:val="1C1731"/>
        </w:rPr>
        <w:t>more</w:t>
      </w:r>
      <w:r>
        <w:rPr>
          <w:color w:val="1C1731"/>
          <w:spacing w:val="40"/>
        </w:rPr>
        <w:t xml:space="preserve"> </w:t>
      </w:r>
      <w:r>
        <w:rPr>
          <w:color w:val="1C1731"/>
        </w:rPr>
        <w:t>likely</w:t>
      </w:r>
      <w:r>
        <w:rPr>
          <w:color w:val="1C1731"/>
          <w:spacing w:val="40"/>
        </w:rPr>
        <w:t xml:space="preserve"> </w:t>
      </w:r>
      <w:r>
        <w:rPr>
          <w:color w:val="1C1731"/>
        </w:rPr>
        <w:t>to</w:t>
      </w:r>
    </w:p>
    <w:p w14:paraId="402EADAA" w14:textId="77777777" w:rsidR="005B1E76" w:rsidRDefault="00EC16DA">
      <w:pPr>
        <w:pStyle w:val="BodyText"/>
        <w:spacing w:line="292" w:lineRule="auto"/>
        <w:ind w:left="507" w:right="1079"/>
      </w:pPr>
      <w:r>
        <w:rPr>
          <w:color w:val="1C1731"/>
        </w:rPr>
        <w:t>game</w:t>
      </w:r>
      <w:r>
        <w:rPr>
          <w:color w:val="1C1731"/>
          <w:spacing w:val="40"/>
        </w:rPr>
        <w:t xml:space="preserve"> </w:t>
      </w:r>
      <w:r>
        <w:rPr>
          <w:color w:val="1C1731"/>
        </w:rPr>
        <w:t>for</w:t>
      </w:r>
      <w:r>
        <w:rPr>
          <w:color w:val="1C1731"/>
          <w:spacing w:val="40"/>
        </w:rPr>
        <w:t xml:space="preserve"> </w:t>
      </w:r>
      <w:r>
        <w:rPr>
          <w:color w:val="1C1731"/>
        </w:rPr>
        <w:t>social</w:t>
      </w:r>
      <w:r>
        <w:rPr>
          <w:color w:val="1C1731"/>
          <w:spacing w:val="40"/>
        </w:rPr>
        <w:t xml:space="preserve"> </w:t>
      </w:r>
      <w:r>
        <w:rPr>
          <w:color w:val="1C1731"/>
        </w:rPr>
        <w:t>reasons</w:t>
      </w:r>
      <w:r>
        <w:rPr>
          <w:color w:val="1C1731"/>
          <w:spacing w:val="40"/>
        </w:rPr>
        <w:t xml:space="preserve"> </w:t>
      </w:r>
      <w:r>
        <w:rPr>
          <w:color w:val="1C1731"/>
        </w:rPr>
        <w:t>with</w:t>
      </w:r>
      <w:r>
        <w:rPr>
          <w:color w:val="1C1731"/>
          <w:spacing w:val="40"/>
        </w:rPr>
        <w:t xml:space="preserve"> </w:t>
      </w:r>
      <w:r>
        <w:rPr>
          <w:color w:val="1C1731"/>
        </w:rPr>
        <w:t>their</w:t>
      </w:r>
      <w:r>
        <w:rPr>
          <w:color w:val="1C1731"/>
          <w:spacing w:val="40"/>
        </w:rPr>
        <w:t xml:space="preserve"> </w:t>
      </w:r>
      <w:r>
        <w:rPr>
          <w:color w:val="1C1731"/>
        </w:rPr>
        <w:t>peers</w:t>
      </w:r>
      <w:r>
        <w:rPr>
          <w:color w:val="1C1731"/>
          <w:spacing w:val="40"/>
        </w:rPr>
        <w:t xml:space="preserve"> </w:t>
      </w:r>
      <w:r>
        <w:rPr>
          <w:color w:val="1C1731"/>
        </w:rPr>
        <w:t>than</w:t>
      </w:r>
      <w:r>
        <w:rPr>
          <w:color w:val="1C1731"/>
          <w:spacing w:val="40"/>
        </w:rPr>
        <w:t xml:space="preserve"> </w:t>
      </w:r>
      <w:r>
        <w:rPr>
          <w:color w:val="1C1731"/>
        </w:rPr>
        <w:t>Pasifika</w:t>
      </w:r>
      <w:r>
        <w:rPr>
          <w:color w:val="1C1731"/>
          <w:spacing w:val="40"/>
        </w:rPr>
        <w:t xml:space="preserve"> </w:t>
      </w:r>
      <w:r>
        <w:rPr>
          <w:color w:val="1C1731"/>
        </w:rPr>
        <w:t>young</w:t>
      </w:r>
      <w:r>
        <w:rPr>
          <w:color w:val="1C1731"/>
          <w:spacing w:val="40"/>
        </w:rPr>
        <w:t xml:space="preserve"> </w:t>
      </w:r>
      <w:r>
        <w:rPr>
          <w:color w:val="1C1731"/>
        </w:rPr>
        <w:t>women,</w:t>
      </w:r>
      <w:r>
        <w:rPr>
          <w:color w:val="1C1731"/>
          <w:spacing w:val="40"/>
        </w:rPr>
        <w:t xml:space="preserve"> </w:t>
      </w:r>
      <w:r>
        <w:rPr>
          <w:color w:val="1C1731"/>
        </w:rPr>
        <w:t>who</w:t>
      </w:r>
      <w:r>
        <w:rPr>
          <w:color w:val="1C1731"/>
          <w:spacing w:val="40"/>
        </w:rPr>
        <w:t xml:space="preserve"> </w:t>
      </w:r>
      <w:r>
        <w:rPr>
          <w:color w:val="1C1731"/>
        </w:rPr>
        <w:t>provided</w:t>
      </w:r>
      <w:r>
        <w:rPr>
          <w:color w:val="1C1731"/>
          <w:spacing w:val="40"/>
        </w:rPr>
        <w:t xml:space="preserve"> </w:t>
      </w:r>
      <w:r>
        <w:rPr>
          <w:color w:val="1C1731"/>
        </w:rPr>
        <w:t>examples</w:t>
      </w:r>
      <w:r>
        <w:rPr>
          <w:color w:val="1C1731"/>
          <w:spacing w:val="40"/>
        </w:rPr>
        <w:t xml:space="preserve"> </w:t>
      </w:r>
      <w:r>
        <w:rPr>
          <w:color w:val="1C1731"/>
        </w:rPr>
        <w:t>of alternative</w:t>
      </w:r>
      <w:r>
        <w:rPr>
          <w:color w:val="1C1731"/>
          <w:spacing w:val="37"/>
        </w:rPr>
        <w:t xml:space="preserve"> </w:t>
      </w:r>
      <w:r>
        <w:rPr>
          <w:color w:val="1C1731"/>
        </w:rPr>
        <w:t>social</w:t>
      </w:r>
      <w:r>
        <w:rPr>
          <w:color w:val="1C1731"/>
          <w:spacing w:val="38"/>
        </w:rPr>
        <w:t xml:space="preserve"> </w:t>
      </w:r>
      <w:r>
        <w:rPr>
          <w:color w:val="1C1731"/>
        </w:rPr>
        <w:t>activities</w:t>
      </w:r>
      <w:r>
        <w:rPr>
          <w:color w:val="1C1731"/>
          <w:spacing w:val="38"/>
        </w:rPr>
        <w:t xml:space="preserve"> </w:t>
      </w:r>
      <w:r>
        <w:rPr>
          <w:color w:val="1C1731"/>
        </w:rPr>
        <w:t>away</w:t>
      </w:r>
      <w:r>
        <w:rPr>
          <w:color w:val="1C1731"/>
          <w:spacing w:val="38"/>
        </w:rPr>
        <w:t xml:space="preserve"> </w:t>
      </w:r>
      <w:r>
        <w:rPr>
          <w:color w:val="1C1731"/>
        </w:rPr>
        <w:t>from</w:t>
      </w:r>
      <w:r>
        <w:rPr>
          <w:color w:val="1C1731"/>
          <w:spacing w:val="38"/>
        </w:rPr>
        <w:t xml:space="preserve"> </w:t>
      </w:r>
      <w:r>
        <w:rPr>
          <w:color w:val="1C1731"/>
        </w:rPr>
        <w:t>gaming.</w:t>
      </w:r>
      <w:r>
        <w:rPr>
          <w:color w:val="1C1731"/>
          <w:spacing w:val="70"/>
        </w:rPr>
        <w:t xml:space="preserve">  </w:t>
      </w:r>
      <w:r>
        <w:rPr>
          <w:color w:val="1C1731"/>
        </w:rPr>
        <w:t>This</w:t>
      </w:r>
      <w:r>
        <w:rPr>
          <w:color w:val="1C1731"/>
          <w:spacing w:val="38"/>
        </w:rPr>
        <w:t xml:space="preserve"> </w:t>
      </w:r>
      <w:r>
        <w:rPr>
          <w:color w:val="1C1731"/>
        </w:rPr>
        <w:t>reflects</w:t>
      </w:r>
      <w:r>
        <w:rPr>
          <w:color w:val="1C1731"/>
          <w:spacing w:val="38"/>
        </w:rPr>
        <w:t xml:space="preserve"> </w:t>
      </w:r>
      <w:r>
        <w:rPr>
          <w:color w:val="1C1731"/>
        </w:rPr>
        <w:t>playing</w:t>
      </w:r>
      <w:r>
        <w:rPr>
          <w:color w:val="1C1731"/>
          <w:spacing w:val="38"/>
        </w:rPr>
        <w:t xml:space="preserve"> </w:t>
      </w:r>
      <w:r>
        <w:rPr>
          <w:color w:val="1C1731"/>
        </w:rPr>
        <w:t>time,</w:t>
      </w:r>
      <w:r>
        <w:rPr>
          <w:color w:val="1C1731"/>
          <w:spacing w:val="38"/>
        </w:rPr>
        <w:t xml:space="preserve"> </w:t>
      </w:r>
      <w:r>
        <w:rPr>
          <w:color w:val="1C1731"/>
        </w:rPr>
        <w:t>with</w:t>
      </w:r>
      <w:r>
        <w:rPr>
          <w:color w:val="1C1731"/>
          <w:spacing w:val="38"/>
        </w:rPr>
        <w:t xml:space="preserve"> </w:t>
      </w:r>
      <w:r>
        <w:rPr>
          <w:color w:val="1C1731"/>
        </w:rPr>
        <w:t>the</w:t>
      </w:r>
      <w:r>
        <w:rPr>
          <w:color w:val="1C1731"/>
          <w:spacing w:val="37"/>
        </w:rPr>
        <w:t xml:space="preserve"> </w:t>
      </w:r>
      <w:r>
        <w:rPr>
          <w:color w:val="1C1731"/>
        </w:rPr>
        <w:t>online</w:t>
      </w:r>
      <w:r>
        <w:rPr>
          <w:color w:val="1C1731"/>
          <w:spacing w:val="38"/>
        </w:rPr>
        <w:t xml:space="preserve"> </w:t>
      </w:r>
      <w:r>
        <w:rPr>
          <w:color w:val="1C1731"/>
          <w:spacing w:val="-2"/>
        </w:rPr>
        <w:t>survey</w:t>
      </w:r>
    </w:p>
    <w:p w14:paraId="59C91A8A" w14:textId="77777777" w:rsidR="005B1E76" w:rsidRDefault="00EC16DA">
      <w:pPr>
        <w:pStyle w:val="BodyText"/>
        <w:spacing w:line="292" w:lineRule="auto"/>
        <w:ind w:left="507" w:right="1079"/>
      </w:pPr>
      <w:r>
        <w:rPr>
          <w:color w:val="1C1731"/>
        </w:rPr>
        <w:t>findings</w:t>
      </w:r>
      <w:r>
        <w:rPr>
          <w:color w:val="1C1731"/>
          <w:spacing w:val="33"/>
        </w:rPr>
        <w:t xml:space="preserve"> </w:t>
      </w:r>
      <w:r>
        <w:rPr>
          <w:color w:val="1C1731"/>
        </w:rPr>
        <w:t>highlighting</w:t>
      </w:r>
      <w:r>
        <w:rPr>
          <w:color w:val="1C1731"/>
          <w:spacing w:val="33"/>
        </w:rPr>
        <w:t xml:space="preserve"> </w:t>
      </w:r>
      <w:r>
        <w:rPr>
          <w:color w:val="1C1731"/>
        </w:rPr>
        <w:t>that</w:t>
      </w:r>
      <w:r>
        <w:rPr>
          <w:color w:val="1C1731"/>
          <w:spacing w:val="33"/>
        </w:rPr>
        <w:t xml:space="preserve"> </w:t>
      </w:r>
      <w:r>
        <w:rPr>
          <w:color w:val="1C1731"/>
        </w:rPr>
        <w:t>Pasifika</w:t>
      </w:r>
      <w:r>
        <w:rPr>
          <w:color w:val="1C1731"/>
          <w:spacing w:val="33"/>
        </w:rPr>
        <w:t xml:space="preserve"> </w:t>
      </w:r>
      <w:r>
        <w:rPr>
          <w:color w:val="1C1731"/>
        </w:rPr>
        <w:t>young</w:t>
      </w:r>
      <w:r>
        <w:rPr>
          <w:color w:val="1C1731"/>
          <w:spacing w:val="33"/>
        </w:rPr>
        <w:t xml:space="preserve"> </w:t>
      </w:r>
      <w:r>
        <w:rPr>
          <w:color w:val="1C1731"/>
        </w:rPr>
        <w:t>men</w:t>
      </w:r>
      <w:r>
        <w:rPr>
          <w:color w:val="1C1731"/>
          <w:spacing w:val="33"/>
        </w:rPr>
        <w:t xml:space="preserve"> </w:t>
      </w:r>
      <w:r>
        <w:rPr>
          <w:color w:val="1C1731"/>
        </w:rPr>
        <w:t>are</w:t>
      </w:r>
      <w:r>
        <w:rPr>
          <w:color w:val="1C1731"/>
          <w:spacing w:val="33"/>
        </w:rPr>
        <w:t xml:space="preserve"> </w:t>
      </w:r>
      <w:r>
        <w:rPr>
          <w:color w:val="1C1731"/>
        </w:rPr>
        <w:t>twice</w:t>
      </w:r>
      <w:r>
        <w:rPr>
          <w:color w:val="1C1731"/>
          <w:spacing w:val="33"/>
        </w:rPr>
        <w:t xml:space="preserve"> </w:t>
      </w:r>
      <w:r>
        <w:rPr>
          <w:color w:val="1C1731"/>
        </w:rPr>
        <w:t>as</w:t>
      </w:r>
      <w:r>
        <w:rPr>
          <w:color w:val="1C1731"/>
          <w:spacing w:val="33"/>
        </w:rPr>
        <w:t xml:space="preserve"> </w:t>
      </w:r>
      <w:r>
        <w:rPr>
          <w:color w:val="1C1731"/>
        </w:rPr>
        <w:t>likely</w:t>
      </w:r>
      <w:r>
        <w:rPr>
          <w:color w:val="1C1731"/>
          <w:spacing w:val="33"/>
        </w:rPr>
        <w:t xml:space="preserve"> </w:t>
      </w:r>
      <w:r>
        <w:rPr>
          <w:color w:val="1C1731"/>
        </w:rPr>
        <w:t>to</w:t>
      </w:r>
      <w:r>
        <w:rPr>
          <w:color w:val="1C1731"/>
          <w:spacing w:val="33"/>
        </w:rPr>
        <w:t xml:space="preserve"> </w:t>
      </w:r>
      <w:r>
        <w:rPr>
          <w:color w:val="1C1731"/>
        </w:rPr>
        <w:t>spend</w:t>
      </w:r>
      <w:r>
        <w:rPr>
          <w:color w:val="1C1731"/>
          <w:spacing w:val="33"/>
        </w:rPr>
        <w:t xml:space="preserve"> </w:t>
      </w:r>
      <w:r>
        <w:rPr>
          <w:color w:val="1C1731"/>
        </w:rPr>
        <w:t>15+</w:t>
      </w:r>
      <w:r>
        <w:rPr>
          <w:color w:val="1C1731"/>
          <w:spacing w:val="33"/>
        </w:rPr>
        <w:t xml:space="preserve"> </w:t>
      </w:r>
      <w:r>
        <w:rPr>
          <w:color w:val="1C1731"/>
        </w:rPr>
        <w:t>hours</w:t>
      </w:r>
      <w:r>
        <w:rPr>
          <w:color w:val="1C1731"/>
          <w:spacing w:val="33"/>
        </w:rPr>
        <w:t xml:space="preserve"> </w:t>
      </w:r>
      <w:r>
        <w:rPr>
          <w:color w:val="1C1731"/>
        </w:rPr>
        <w:t>a</w:t>
      </w:r>
      <w:r>
        <w:rPr>
          <w:color w:val="1C1731"/>
          <w:spacing w:val="33"/>
        </w:rPr>
        <w:t xml:space="preserve"> </w:t>
      </w:r>
      <w:r>
        <w:rPr>
          <w:color w:val="1C1731"/>
        </w:rPr>
        <w:t>week</w:t>
      </w:r>
      <w:r>
        <w:rPr>
          <w:color w:val="1C1731"/>
          <w:spacing w:val="33"/>
        </w:rPr>
        <w:t xml:space="preserve"> </w:t>
      </w:r>
      <w:r>
        <w:rPr>
          <w:color w:val="1C1731"/>
        </w:rPr>
        <w:t>gaming compared to Pasifika young women.</w:t>
      </w:r>
    </w:p>
    <w:p w14:paraId="130BFA6D" w14:textId="77777777" w:rsidR="005B1E76" w:rsidRDefault="00EC16DA">
      <w:pPr>
        <w:pStyle w:val="BodyText"/>
        <w:spacing w:before="178"/>
        <w:ind w:left="507"/>
      </w:pPr>
      <w:r>
        <w:rPr>
          <w:color w:val="1C1731"/>
        </w:rPr>
        <w:t>The</w:t>
      </w:r>
      <w:r>
        <w:rPr>
          <w:color w:val="1C1731"/>
          <w:spacing w:val="38"/>
        </w:rPr>
        <w:t xml:space="preserve"> </w:t>
      </w:r>
      <w:r>
        <w:rPr>
          <w:color w:val="1C1731"/>
        </w:rPr>
        <w:t>device</w:t>
      </w:r>
      <w:r>
        <w:rPr>
          <w:color w:val="1C1731"/>
          <w:spacing w:val="38"/>
        </w:rPr>
        <w:t xml:space="preserve"> </w:t>
      </w:r>
      <w:r>
        <w:rPr>
          <w:color w:val="1C1731"/>
        </w:rPr>
        <w:t>of</w:t>
      </w:r>
      <w:r>
        <w:rPr>
          <w:color w:val="1C1731"/>
          <w:spacing w:val="38"/>
        </w:rPr>
        <w:t xml:space="preserve"> </w:t>
      </w:r>
      <w:r>
        <w:rPr>
          <w:color w:val="1C1731"/>
        </w:rPr>
        <w:t>choice</w:t>
      </w:r>
      <w:r>
        <w:rPr>
          <w:color w:val="1C1731"/>
          <w:spacing w:val="38"/>
        </w:rPr>
        <w:t xml:space="preserve"> </w:t>
      </w:r>
      <w:r>
        <w:rPr>
          <w:color w:val="1C1731"/>
        </w:rPr>
        <w:t>also</w:t>
      </w:r>
      <w:r>
        <w:rPr>
          <w:color w:val="1C1731"/>
          <w:spacing w:val="38"/>
        </w:rPr>
        <w:t xml:space="preserve"> </w:t>
      </w:r>
      <w:r>
        <w:rPr>
          <w:color w:val="1C1731"/>
        </w:rPr>
        <w:t>differed</w:t>
      </w:r>
      <w:r>
        <w:rPr>
          <w:color w:val="1C1731"/>
          <w:spacing w:val="38"/>
        </w:rPr>
        <w:t xml:space="preserve"> </w:t>
      </w:r>
      <w:r>
        <w:rPr>
          <w:color w:val="1C1731"/>
        </w:rPr>
        <w:t>based</w:t>
      </w:r>
      <w:r>
        <w:rPr>
          <w:color w:val="1C1731"/>
          <w:spacing w:val="39"/>
        </w:rPr>
        <w:t xml:space="preserve"> </w:t>
      </w:r>
      <w:r>
        <w:rPr>
          <w:color w:val="1C1731"/>
        </w:rPr>
        <w:t>on</w:t>
      </w:r>
      <w:r>
        <w:rPr>
          <w:color w:val="1C1731"/>
          <w:spacing w:val="38"/>
        </w:rPr>
        <w:t xml:space="preserve"> </w:t>
      </w:r>
      <w:r>
        <w:rPr>
          <w:color w:val="1C1731"/>
        </w:rPr>
        <w:t>gender,</w:t>
      </w:r>
      <w:r>
        <w:rPr>
          <w:color w:val="1C1731"/>
          <w:spacing w:val="38"/>
        </w:rPr>
        <w:t xml:space="preserve"> </w:t>
      </w:r>
      <w:r>
        <w:rPr>
          <w:color w:val="1C1731"/>
        </w:rPr>
        <w:t>with</w:t>
      </w:r>
      <w:r>
        <w:rPr>
          <w:color w:val="1C1731"/>
          <w:spacing w:val="38"/>
        </w:rPr>
        <w:t xml:space="preserve"> </w:t>
      </w:r>
      <w:r>
        <w:rPr>
          <w:color w:val="1C1731"/>
        </w:rPr>
        <w:t>Pasifika</w:t>
      </w:r>
      <w:r>
        <w:rPr>
          <w:color w:val="1C1731"/>
          <w:spacing w:val="38"/>
        </w:rPr>
        <w:t xml:space="preserve"> </w:t>
      </w:r>
      <w:r>
        <w:rPr>
          <w:color w:val="1C1731"/>
        </w:rPr>
        <w:t>males</w:t>
      </w:r>
      <w:r>
        <w:rPr>
          <w:color w:val="1C1731"/>
          <w:spacing w:val="38"/>
        </w:rPr>
        <w:t xml:space="preserve"> </w:t>
      </w:r>
      <w:r>
        <w:rPr>
          <w:color w:val="1C1731"/>
        </w:rPr>
        <w:t>preferring</w:t>
      </w:r>
      <w:r>
        <w:rPr>
          <w:color w:val="1C1731"/>
          <w:spacing w:val="38"/>
        </w:rPr>
        <w:t xml:space="preserve"> </w:t>
      </w:r>
      <w:r>
        <w:rPr>
          <w:color w:val="1C1731"/>
        </w:rPr>
        <w:t>consoles</w:t>
      </w:r>
      <w:r>
        <w:rPr>
          <w:color w:val="1C1731"/>
          <w:spacing w:val="39"/>
        </w:rPr>
        <w:t xml:space="preserve"> </w:t>
      </w:r>
      <w:r>
        <w:rPr>
          <w:color w:val="1C1731"/>
          <w:spacing w:val="-4"/>
        </w:rPr>
        <w:t>that</w:t>
      </w:r>
    </w:p>
    <w:p w14:paraId="4D92D65A" w14:textId="77777777" w:rsidR="005B1E76" w:rsidRDefault="00EC16DA">
      <w:pPr>
        <w:pStyle w:val="BodyText"/>
        <w:spacing w:before="50" w:line="292" w:lineRule="auto"/>
        <w:ind w:left="507" w:right="787"/>
      </w:pPr>
      <w:r>
        <w:rPr>
          <w:color w:val="1C1731"/>
        </w:rPr>
        <w:t>allowed</w:t>
      </w:r>
      <w:r>
        <w:rPr>
          <w:color w:val="1C1731"/>
          <w:spacing w:val="40"/>
        </w:rPr>
        <w:t xml:space="preserve"> </w:t>
      </w:r>
      <w:r>
        <w:rPr>
          <w:color w:val="1C1731"/>
        </w:rPr>
        <w:t>for</w:t>
      </w:r>
      <w:r>
        <w:rPr>
          <w:color w:val="1C1731"/>
          <w:spacing w:val="40"/>
        </w:rPr>
        <w:t xml:space="preserve"> </w:t>
      </w:r>
      <w:r>
        <w:rPr>
          <w:color w:val="1C1731"/>
        </w:rPr>
        <w:t>greater</w:t>
      </w:r>
      <w:r>
        <w:rPr>
          <w:color w:val="1C1731"/>
          <w:spacing w:val="40"/>
        </w:rPr>
        <w:t xml:space="preserve"> </w:t>
      </w:r>
      <w:r>
        <w:rPr>
          <w:color w:val="1C1731"/>
        </w:rPr>
        <w:t>exploration</w:t>
      </w:r>
      <w:r>
        <w:rPr>
          <w:color w:val="1C1731"/>
          <w:spacing w:val="40"/>
        </w:rPr>
        <w:t xml:space="preserve"> </w:t>
      </w:r>
      <w:r>
        <w:rPr>
          <w:color w:val="1C1731"/>
        </w:rPr>
        <w:t>of</w:t>
      </w:r>
      <w:r>
        <w:rPr>
          <w:color w:val="1C1731"/>
          <w:spacing w:val="40"/>
        </w:rPr>
        <w:t xml:space="preserve"> </w:t>
      </w:r>
      <w:r>
        <w:rPr>
          <w:color w:val="1C1731"/>
        </w:rPr>
        <w:t>multi-player</w:t>
      </w:r>
      <w:r>
        <w:rPr>
          <w:color w:val="1C1731"/>
          <w:spacing w:val="40"/>
        </w:rPr>
        <w:t xml:space="preserve"> </w:t>
      </w:r>
      <w:r>
        <w:rPr>
          <w:color w:val="1C1731"/>
        </w:rPr>
        <w:t>games</w:t>
      </w:r>
      <w:r>
        <w:rPr>
          <w:color w:val="1C1731"/>
          <w:spacing w:val="40"/>
        </w:rPr>
        <w:t xml:space="preserve"> </w:t>
      </w:r>
      <w:r>
        <w:rPr>
          <w:color w:val="1C1731"/>
        </w:rPr>
        <w:t>and</w:t>
      </w:r>
      <w:r>
        <w:rPr>
          <w:color w:val="1C1731"/>
          <w:spacing w:val="40"/>
        </w:rPr>
        <w:t xml:space="preserve"> </w:t>
      </w:r>
      <w:r>
        <w:rPr>
          <w:color w:val="1C1731"/>
        </w:rPr>
        <w:t>were</w:t>
      </w:r>
      <w:r>
        <w:rPr>
          <w:color w:val="1C1731"/>
          <w:spacing w:val="40"/>
        </w:rPr>
        <w:t xml:space="preserve"> </w:t>
      </w:r>
      <w:r>
        <w:rPr>
          <w:color w:val="1C1731"/>
        </w:rPr>
        <w:t>considered</w:t>
      </w:r>
      <w:r>
        <w:rPr>
          <w:color w:val="1C1731"/>
          <w:spacing w:val="40"/>
        </w:rPr>
        <w:t xml:space="preserve"> </w:t>
      </w:r>
      <w:r>
        <w:rPr>
          <w:color w:val="1C1731"/>
        </w:rPr>
        <w:t>more</w:t>
      </w:r>
      <w:r>
        <w:rPr>
          <w:color w:val="1C1731"/>
          <w:spacing w:val="40"/>
        </w:rPr>
        <w:t xml:space="preserve"> </w:t>
      </w:r>
      <w:r>
        <w:rPr>
          <w:color w:val="1C1731"/>
        </w:rPr>
        <w:t>realistic.</w:t>
      </w:r>
      <w:r>
        <w:rPr>
          <w:color w:val="1C1731"/>
          <w:spacing w:val="40"/>
        </w:rPr>
        <w:t xml:space="preserve"> </w:t>
      </w:r>
      <w:r>
        <w:rPr>
          <w:color w:val="1C1731"/>
        </w:rPr>
        <w:t>In</w:t>
      </w:r>
      <w:r>
        <w:rPr>
          <w:color w:val="1C1731"/>
          <w:spacing w:val="40"/>
        </w:rPr>
        <w:t xml:space="preserve"> </w:t>
      </w:r>
      <w:r>
        <w:rPr>
          <w:color w:val="1C1731"/>
        </w:rPr>
        <w:t>contrast, while</w:t>
      </w:r>
      <w:r>
        <w:rPr>
          <w:color w:val="1C1731"/>
          <w:spacing w:val="40"/>
        </w:rPr>
        <w:t xml:space="preserve"> </w:t>
      </w:r>
      <w:r>
        <w:rPr>
          <w:color w:val="1C1731"/>
        </w:rPr>
        <w:t>some</w:t>
      </w:r>
      <w:r>
        <w:rPr>
          <w:color w:val="1C1731"/>
          <w:spacing w:val="40"/>
        </w:rPr>
        <w:t xml:space="preserve"> </w:t>
      </w:r>
      <w:r>
        <w:rPr>
          <w:color w:val="1C1731"/>
        </w:rPr>
        <w:t>Pasifika</w:t>
      </w:r>
      <w:r>
        <w:rPr>
          <w:color w:val="1C1731"/>
          <w:spacing w:val="40"/>
        </w:rPr>
        <w:t xml:space="preserve"> </w:t>
      </w:r>
      <w:r>
        <w:rPr>
          <w:color w:val="1C1731"/>
        </w:rPr>
        <w:t>females</w:t>
      </w:r>
      <w:r>
        <w:rPr>
          <w:color w:val="1C1731"/>
          <w:spacing w:val="40"/>
        </w:rPr>
        <w:t xml:space="preserve"> </w:t>
      </w:r>
      <w:r>
        <w:rPr>
          <w:color w:val="1C1731"/>
        </w:rPr>
        <w:t>noted</w:t>
      </w:r>
      <w:r>
        <w:rPr>
          <w:color w:val="1C1731"/>
          <w:spacing w:val="40"/>
        </w:rPr>
        <w:t xml:space="preserve"> </w:t>
      </w:r>
      <w:r>
        <w:rPr>
          <w:color w:val="1C1731"/>
        </w:rPr>
        <w:t>consoles</w:t>
      </w:r>
      <w:r>
        <w:rPr>
          <w:color w:val="1C1731"/>
          <w:spacing w:val="40"/>
        </w:rPr>
        <w:t xml:space="preserve"> </w:t>
      </w:r>
      <w:r>
        <w:rPr>
          <w:color w:val="1C1731"/>
        </w:rPr>
        <w:t>as</w:t>
      </w:r>
      <w:r>
        <w:rPr>
          <w:color w:val="1C1731"/>
          <w:spacing w:val="40"/>
        </w:rPr>
        <w:t xml:space="preserve"> </w:t>
      </w:r>
      <w:r>
        <w:rPr>
          <w:color w:val="1C1731"/>
        </w:rPr>
        <w:t>their</w:t>
      </w:r>
      <w:r>
        <w:rPr>
          <w:color w:val="1C1731"/>
          <w:spacing w:val="40"/>
        </w:rPr>
        <w:t xml:space="preserve"> </w:t>
      </w:r>
      <w:r>
        <w:rPr>
          <w:color w:val="1C1731"/>
        </w:rPr>
        <w:t>preferred</w:t>
      </w:r>
      <w:r>
        <w:rPr>
          <w:color w:val="1C1731"/>
          <w:spacing w:val="40"/>
        </w:rPr>
        <w:t xml:space="preserve"> </w:t>
      </w:r>
      <w:r>
        <w:rPr>
          <w:color w:val="1C1731"/>
        </w:rPr>
        <w:t>mode</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throughout</w:t>
      </w:r>
      <w:r>
        <w:rPr>
          <w:color w:val="1C1731"/>
          <w:spacing w:val="40"/>
        </w:rPr>
        <w:t xml:space="preserve"> </w:t>
      </w:r>
      <w:r>
        <w:rPr>
          <w:color w:val="1C1731"/>
        </w:rPr>
        <w:t>the</w:t>
      </w:r>
      <w:r>
        <w:rPr>
          <w:color w:val="1C1731"/>
          <w:spacing w:val="40"/>
        </w:rPr>
        <w:t xml:space="preserve"> </w:t>
      </w:r>
      <w:r>
        <w:rPr>
          <w:color w:val="1C1731"/>
        </w:rPr>
        <w:t>focus groups,</w:t>
      </w:r>
      <w:r>
        <w:rPr>
          <w:color w:val="1C1731"/>
          <w:spacing w:val="40"/>
        </w:rPr>
        <w:t xml:space="preserve"> </w:t>
      </w:r>
      <w:r>
        <w:rPr>
          <w:color w:val="1C1731"/>
        </w:rPr>
        <w:t>phones</w:t>
      </w:r>
      <w:r>
        <w:rPr>
          <w:color w:val="1C1731"/>
          <w:spacing w:val="40"/>
        </w:rPr>
        <w:t xml:space="preserve"> </w:t>
      </w:r>
      <w:r>
        <w:rPr>
          <w:color w:val="1C1731"/>
        </w:rPr>
        <w:t>were</w:t>
      </w:r>
      <w:r>
        <w:rPr>
          <w:color w:val="1C1731"/>
          <w:spacing w:val="40"/>
        </w:rPr>
        <w:t xml:space="preserve"> </w:t>
      </w:r>
      <w:r>
        <w:rPr>
          <w:color w:val="1C1731"/>
        </w:rPr>
        <w:t>mentioned</w:t>
      </w:r>
      <w:r>
        <w:rPr>
          <w:color w:val="1C1731"/>
          <w:spacing w:val="40"/>
        </w:rPr>
        <w:t xml:space="preserve"> </w:t>
      </w:r>
      <w:r>
        <w:rPr>
          <w:color w:val="1C1731"/>
        </w:rPr>
        <w:t>because</w:t>
      </w:r>
      <w:r>
        <w:rPr>
          <w:color w:val="1C1731"/>
          <w:spacing w:val="40"/>
        </w:rPr>
        <w:t xml:space="preserve"> </w:t>
      </w:r>
      <w:r>
        <w:rPr>
          <w:color w:val="1C1731"/>
        </w:rPr>
        <w:t>of</w:t>
      </w:r>
      <w:r>
        <w:rPr>
          <w:color w:val="1C1731"/>
          <w:spacing w:val="40"/>
        </w:rPr>
        <w:t xml:space="preserve"> </w:t>
      </w:r>
      <w:r>
        <w:rPr>
          <w:color w:val="1C1731"/>
        </w:rPr>
        <w:t>their</w:t>
      </w:r>
      <w:r>
        <w:rPr>
          <w:color w:val="1C1731"/>
          <w:spacing w:val="40"/>
        </w:rPr>
        <w:t xml:space="preserve"> </w:t>
      </w:r>
      <w:r>
        <w:rPr>
          <w:color w:val="1C1731"/>
        </w:rPr>
        <w:t>mobility.</w:t>
      </w:r>
      <w:r>
        <w:rPr>
          <w:color w:val="1C1731"/>
          <w:spacing w:val="40"/>
        </w:rPr>
        <w:t xml:space="preserve"> </w:t>
      </w:r>
      <w:r>
        <w:rPr>
          <w:color w:val="1C1731"/>
        </w:rPr>
        <w:t>The</w:t>
      </w:r>
      <w:r>
        <w:rPr>
          <w:color w:val="1C1731"/>
          <w:spacing w:val="40"/>
        </w:rPr>
        <w:t xml:space="preserve"> </w:t>
      </w:r>
      <w:r>
        <w:rPr>
          <w:color w:val="1C1731"/>
        </w:rPr>
        <w:t>most</w:t>
      </w:r>
      <w:r>
        <w:rPr>
          <w:color w:val="1C1731"/>
          <w:spacing w:val="40"/>
        </w:rPr>
        <w:t xml:space="preserve"> </w:t>
      </w:r>
      <w:r>
        <w:rPr>
          <w:color w:val="1C1731"/>
        </w:rPr>
        <w:t>popular</w:t>
      </w:r>
      <w:r>
        <w:rPr>
          <w:color w:val="1C1731"/>
          <w:spacing w:val="40"/>
        </w:rPr>
        <w:t xml:space="preserve"> </w:t>
      </w:r>
      <w:r>
        <w:rPr>
          <w:color w:val="1C1731"/>
        </w:rPr>
        <w:t>games</w:t>
      </w:r>
      <w:r>
        <w:rPr>
          <w:color w:val="1C1731"/>
          <w:spacing w:val="40"/>
        </w:rPr>
        <w:t xml:space="preserve"> </w:t>
      </w:r>
      <w:r>
        <w:rPr>
          <w:color w:val="1C1731"/>
        </w:rPr>
        <w:t>are</w:t>
      </w:r>
      <w:r>
        <w:rPr>
          <w:color w:val="1C1731"/>
          <w:spacing w:val="40"/>
        </w:rPr>
        <w:t xml:space="preserve"> </w:t>
      </w:r>
      <w:r>
        <w:rPr>
          <w:color w:val="1C1731"/>
        </w:rPr>
        <w:t>multi-player</w:t>
      </w:r>
    </w:p>
    <w:p w14:paraId="153621BA" w14:textId="77777777" w:rsidR="005B1E76" w:rsidRDefault="00EC16DA">
      <w:pPr>
        <w:pStyle w:val="BodyText"/>
        <w:spacing w:line="229" w:lineRule="exact"/>
        <w:ind w:left="507"/>
      </w:pPr>
      <w:r>
        <w:rPr>
          <w:color w:val="1C1731"/>
        </w:rPr>
        <w:t>games</w:t>
      </w:r>
      <w:r>
        <w:rPr>
          <w:color w:val="1C1731"/>
          <w:spacing w:val="33"/>
        </w:rPr>
        <w:t xml:space="preserve"> </w:t>
      </w:r>
      <w:r>
        <w:rPr>
          <w:color w:val="1C1731"/>
        </w:rPr>
        <w:t>based</w:t>
      </w:r>
      <w:r>
        <w:rPr>
          <w:color w:val="1C1731"/>
          <w:spacing w:val="33"/>
        </w:rPr>
        <w:t xml:space="preserve"> </w:t>
      </w:r>
      <w:r>
        <w:rPr>
          <w:color w:val="1C1731"/>
        </w:rPr>
        <w:t>on</w:t>
      </w:r>
      <w:r>
        <w:rPr>
          <w:color w:val="1C1731"/>
          <w:spacing w:val="33"/>
        </w:rPr>
        <w:t xml:space="preserve"> </w:t>
      </w:r>
      <w:r>
        <w:rPr>
          <w:color w:val="1C1731"/>
        </w:rPr>
        <w:t>the</w:t>
      </w:r>
      <w:r>
        <w:rPr>
          <w:color w:val="1C1731"/>
          <w:spacing w:val="33"/>
        </w:rPr>
        <w:t xml:space="preserve"> </w:t>
      </w:r>
      <w:r>
        <w:rPr>
          <w:color w:val="1C1731"/>
        </w:rPr>
        <w:t>ability</w:t>
      </w:r>
      <w:r>
        <w:rPr>
          <w:color w:val="1C1731"/>
          <w:spacing w:val="33"/>
        </w:rPr>
        <w:t xml:space="preserve"> </w:t>
      </w:r>
      <w:r>
        <w:rPr>
          <w:color w:val="1C1731"/>
        </w:rPr>
        <w:t>to</w:t>
      </w:r>
      <w:r>
        <w:rPr>
          <w:color w:val="1C1731"/>
          <w:spacing w:val="33"/>
        </w:rPr>
        <w:t xml:space="preserve"> </w:t>
      </w:r>
      <w:proofErr w:type="spellStart"/>
      <w:r>
        <w:rPr>
          <w:color w:val="1C1731"/>
        </w:rPr>
        <w:t>socialise</w:t>
      </w:r>
      <w:proofErr w:type="spellEnd"/>
      <w:r>
        <w:rPr>
          <w:color w:val="1C1731"/>
          <w:spacing w:val="33"/>
        </w:rPr>
        <w:t xml:space="preserve"> </w:t>
      </w:r>
      <w:r>
        <w:rPr>
          <w:color w:val="1C1731"/>
        </w:rPr>
        <w:t>online,</w:t>
      </w:r>
      <w:r>
        <w:rPr>
          <w:color w:val="1C1731"/>
          <w:spacing w:val="33"/>
        </w:rPr>
        <w:t xml:space="preserve"> </w:t>
      </w:r>
      <w:r>
        <w:rPr>
          <w:color w:val="1C1731"/>
        </w:rPr>
        <w:t>the</w:t>
      </w:r>
      <w:r>
        <w:rPr>
          <w:color w:val="1C1731"/>
          <w:spacing w:val="33"/>
        </w:rPr>
        <w:t xml:space="preserve"> </w:t>
      </w:r>
      <w:r>
        <w:rPr>
          <w:color w:val="1C1731"/>
        </w:rPr>
        <w:t>features</w:t>
      </w:r>
      <w:r>
        <w:rPr>
          <w:color w:val="1C1731"/>
          <w:spacing w:val="33"/>
        </w:rPr>
        <w:t xml:space="preserve"> </w:t>
      </w:r>
      <w:r>
        <w:rPr>
          <w:color w:val="1C1731"/>
        </w:rPr>
        <w:t>of</w:t>
      </w:r>
      <w:r>
        <w:rPr>
          <w:color w:val="1C1731"/>
          <w:spacing w:val="33"/>
        </w:rPr>
        <w:t xml:space="preserve"> </w:t>
      </w:r>
      <w:r>
        <w:rPr>
          <w:color w:val="1C1731"/>
        </w:rPr>
        <w:t>the</w:t>
      </w:r>
      <w:r>
        <w:rPr>
          <w:color w:val="1C1731"/>
          <w:spacing w:val="33"/>
        </w:rPr>
        <w:t xml:space="preserve"> </w:t>
      </w:r>
      <w:r>
        <w:rPr>
          <w:color w:val="1C1731"/>
        </w:rPr>
        <w:t>game,</w:t>
      </w:r>
      <w:r>
        <w:rPr>
          <w:color w:val="1C1731"/>
          <w:spacing w:val="33"/>
        </w:rPr>
        <w:t xml:space="preserve"> </w:t>
      </w:r>
      <w:r>
        <w:rPr>
          <w:color w:val="1C1731"/>
        </w:rPr>
        <w:t>and</w:t>
      </w:r>
      <w:r>
        <w:rPr>
          <w:color w:val="1C1731"/>
          <w:spacing w:val="33"/>
        </w:rPr>
        <w:t xml:space="preserve"> </w:t>
      </w:r>
      <w:r>
        <w:rPr>
          <w:color w:val="1C1731"/>
        </w:rPr>
        <w:t>easy</w:t>
      </w:r>
      <w:r>
        <w:rPr>
          <w:color w:val="1C1731"/>
          <w:spacing w:val="33"/>
        </w:rPr>
        <w:t xml:space="preserve"> </w:t>
      </w:r>
      <w:r>
        <w:rPr>
          <w:color w:val="1C1731"/>
          <w:spacing w:val="-2"/>
        </w:rPr>
        <w:t>access.</w:t>
      </w:r>
    </w:p>
    <w:p w14:paraId="58B886AE" w14:textId="77777777" w:rsidR="005B1E76" w:rsidRDefault="005B1E76">
      <w:pPr>
        <w:pStyle w:val="BodyText"/>
      </w:pPr>
    </w:p>
    <w:p w14:paraId="3A139E33" w14:textId="77777777" w:rsidR="005B1E76" w:rsidRDefault="00EC16DA">
      <w:pPr>
        <w:pStyle w:val="BodyText"/>
        <w:spacing w:line="292" w:lineRule="auto"/>
        <w:ind w:left="507" w:right="1521"/>
      </w:pPr>
      <w:r>
        <w:rPr>
          <w:color w:val="1C1731"/>
        </w:rPr>
        <w:t>Across</w:t>
      </w:r>
      <w:r>
        <w:rPr>
          <w:color w:val="1C1731"/>
          <w:spacing w:val="40"/>
        </w:rPr>
        <w:t xml:space="preserve"> </w:t>
      </w:r>
      <w:r>
        <w:rPr>
          <w:color w:val="1C1731"/>
        </w:rPr>
        <w:t>all</w:t>
      </w:r>
      <w:r>
        <w:rPr>
          <w:color w:val="1C1731"/>
          <w:spacing w:val="4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participants</w:t>
      </w:r>
      <w:r>
        <w:rPr>
          <w:color w:val="1C1731"/>
          <w:spacing w:val="40"/>
        </w:rPr>
        <w:t xml:space="preserve"> </w:t>
      </w:r>
      <w:r>
        <w:rPr>
          <w:color w:val="1C1731"/>
        </w:rPr>
        <w:t>were</w:t>
      </w:r>
      <w:r>
        <w:rPr>
          <w:color w:val="1C1731"/>
          <w:spacing w:val="40"/>
        </w:rPr>
        <w:t xml:space="preserve"> </w:t>
      </w:r>
      <w:r>
        <w:rPr>
          <w:color w:val="1C1731"/>
        </w:rPr>
        <w:t>not</w:t>
      </w:r>
      <w:r>
        <w:rPr>
          <w:color w:val="1C1731"/>
          <w:spacing w:val="40"/>
        </w:rPr>
        <w:t xml:space="preserve"> </w:t>
      </w:r>
      <w:r>
        <w:rPr>
          <w:color w:val="1C1731"/>
        </w:rPr>
        <w:t>entirely</w:t>
      </w:r>
      <w:r>
        <w:rPr>
          <w:color w:val="1C1731"/>
          <w:spacing w:val="40"/>
        </w:rPr>
        <w:t xml:space="preserve"> </w:t>
      </w:r>
      <w:r>
        <w:rPr>
          <w:color w:val="1C1731"/>
        </w:rPr>
        <w:t>aware</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term</w:t>
      </w:r>
      <w:r>
        <w:rPr>
          <w:color w:val="1C1731"/>
          <w:spacing w:val="40"/>
        </w:rPr>
        <w:t xml:space="preserve"> </w:t>
      </w:r>
      <w:r>
        <w:rPr>
          <w:color w:val="1C1731"/>
        </w:rPr>
        <w:t>‘microtransactions’ prior</w:t>
      </w:r>
      <w:r>
        <w:rPr>
          <w:color w:val="1C1731"/>
          <w:spacing w:val="35"/>
        </w:rPr>
        <w:t xml:space="preserve"> </w:t>
      </w:r>
      <w:r>
        <w:rPr>
          <w:color w:val="1C1731"/>
        </w:rPr>
        <w:t>to</w:t>
      </w:r>
      <w:r>
        <w:rPr>
          <w:color w:val="1C1731"/>
          <w:spacing w:val="35"/>
        </w:rPr>
        <w:t xml:space="preserve"> </w:t>
      </w:r>
      <w:r>
        <w:rPr>
          <w:color w:val="1C1731"/>
        </w:rPr>
        <w:t>participating</w:t>
      </w:r>
      <w:r>
        <w:rPr>
          <w:color w:val="1C1731"/>
          <w:spacing w:val="35"/>
        </w:rPr>
        <w:t xml:space="preserve"> </w:t>
      </w:r>
      <w:r>
        <w:rPr>
          <w:color w:val="1C1731"/>
        </w:rPr>
        <w:t>in</w:t>
      </w:r>
      <w:r>
        <w:rPr>
          <w:color w:val="1C1731"/>
          <w:spacing w:val="35"/>
        </w:rPr>
        <w:t xml:space="preserve"> </w:t>
      </w:r>
      <w:r>
        <w:rPr>
          <w:color w:val="1C1731"/>
        </w:rPr>
        <w:t>the</w:t>
      </w:r>
      <w:r>
        <w:rPr>
          <w:color w:val="1C1731"/>
          <w:spacing w:val="35"/>
        </w:rPr>
        <w:t xml:space="preserve"> </w:t>
      </w:r>
      <w:r>
        <w:rPr>
          <w:color w:val="1C1731"/>
        </w:rPr>
        <w:t>group;</w:t>
      </w:r>
      <w:r>
        <w:rPr>
          <w:color w:val="1C1731"/>
          <w:spacing w:val="35"/>
        </w:rPr>
        <w:t xml:space="preserve"> </w:t>
      </w:r>
      <w:r>
        <w:rPr>
          <w:color w:val="1C1731"/>
        </w:rPr>
        <w:t>however,</w:t>
      </w:r>
      <w:r>
        <w:rPr>
          <w:color w:val="1C1731"/>
          <w:spacing w:val="35"/>
        </w:rPr>
        <w:t xml:space="preserve"> </w:t>
      </w:r>
      <w:r>
        <w:rPr>
          <w:color w:val="1C1731"/>
        </w:rPr>
        <w:t>when</w:t>
      </w:r>
      <w:r>
        <w:rPr>
          <w:color w:val="1C1731"/>
          <w:spacing w:val="35"/>
        </w:rPr>
        <w:t xml:space="preserve"> </w:t>
      </w:r>
      <w:r>
        <w:rPr>
          <w:color w:val="1C1731"/>
        </w:rPr>
        <w:t>they</w:t>
      </w:r>
      <w:r>
        <w:rPr>
          <w:color w:val="1C1731"/>
          <w:spacing w:val="35"/>
        </w:rPr>
        <w:t xml:space="preserve"> </w:t>
      </w:r>
      <w:r>
        <w:rPr>
          <w:color w:val="1C1731"/>
        </w:rPr>
        <w:t>were</w:t>
      </w:r>
      <w:r>
        <w:rPr>
          <w:color w:val="1C1731"/>
          <w:spacing w:val="35"/>
        </w:rPr>
        <w:t xml:space="preserve"> </w:t>
      </w:r>
      <w:r>
        <w:rPr>
          <w:color w:val="1C1731"/>
        </w:rPr>
        <w:t>shown</w:t>
      </w:r>
      <w:r>
        <w:rPr>
          <w:color w:val="1C1731"/>
          <w:spacing w:val="35"/>
        </w:rPr>
        <w:t xml:space="preserve"> </w:t>
      </w:r>
      <w:r>
        <w:rPr>
          <w:color w:val="1C1731"/>
        </w:rPr>
        <w:t>pictures</w:t>
      </w:r>
      <w:r>
        <w:rPr>
          <w:color w:val="1C1731"/>
          <w:spacing w:val="35"/>
        </w:rPr>
        <w:t xml:space="preserve"> </w:t>
      </w:r>
      <w:r>
        <w:rPr>
          <w:color w:val="1C1731"/>
        </w:rPr>
        <w:t>of</w:t>
      </w:r>
      <w:r>
        <w:rPr>
          <w:color w:val="1C1731"/>
          <w:spacing w:val="35"/>
        </w:rPr>
        <w:t xml:space="preserve"> </w:t>
      </w:r>
      <w:r>
        <w:rPr>
          <w:color w:val="1C1731"/>
        </w:rPr>
        <w:t>the</w:t>
      </w:r>
      <w:r>
        <w:rPr>
          <w:color w:val="1C1731"/>
          <w:spacing w:val="35"/>
        </w:rPr>
        <w:t xml:space="preserve"> </w:t>
      </w:r>
      <w:r>
        <w:rPr>
          <w:color w:val="1C1731"/>
        </w:rPr>
        <w:t>categories that</w:t>
      </w:r>
      <w:r>
        <w:rPr>
          <w:color w:val="1C1731"/>
          <w:spacing w:val="40"/>
        </w:rPr>
        <w:t xml:space="preserve"> </w:t>
      </w:r>
      <w:r>
        <w:rPr>
          <w:color w:val="1C1731"/>
        </w:rPr>
        <w:t>fell</w:t>
      </w:r>
      <w:r>
        <w:rPr>
          <w:color w:val="1C1731"/>
          <w:spacing w:val="40"/>
        </w:rPr>
        <w:t xml:space="preserve"> </w:t>
      </w:r>
      <w:r>
        <w:rPr>
          <w:color w:val="1C1731"/>
        </w:rPr>
        <w:t>under</w:t>
      </w:r>
      <w:r>
        <w:rPr>
          <w:color w:val="1C1731"/>
          <w:spacing w:val="40"/>
        </w:rPr>
        <w:t xml:space="preserve"> </w:t>
      </w:r>
      <w:r>
        <w:rPr>
          <w:color w:val="1C1731"/>
        </w:rPr>
        <w:t>“microtransactions”</w:t>
      </w:r>
      <w:r>
        <w:rPr>
          <w:color w:val="1C1731"/>
          <w:spacing w:val="40"/>
        </w:rPr>
        <w:t xml:space="preserve"> </w:t>
      </w:r>
      <w:r>
        <w:rPr>
          <w:color w:val="1C1731"/>
        </w:rPr>
        <w:t>(i.e.,</w:t>
      </w:r>
      <w:r>
        <w:rPr>
          <w:color w:val="1C1731"/>
          <w:spacing w:val="40"/>
        </w:rPr>
        <w:t xml:space="preserve"> </w:t>
      </w:r>
      <w:r>
        <w:rPr>
          <w:color w:val="1C1731"/>
        </w:rPr>
        <w:t>skins</w:t>
      </w:r>
      <w:r>
        <w:rPr>
          <w:color w:val="1C1731"/>
          <w:spacing w:val="40"/>
        </w:rPr>
        <w:t xml:space="preserve"> </w:t>
      </w:r>
      <w:r>
        <w:rPr>
          <w:color w:val="1C1731"/>
        </w:rPr>
        <w:t>and</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they</w:t>
      </w:r>
      <w:r>
        <w:rPr>
          <w:color w:val="1C1731"/>
          <w:spacing w:val="40"/>
        </w:rPr>
        <w:t xml:space="preserve"> </w:t>
      </w:r>
      <w:r>
        <w:rPr>
          <w:color w:val="1C1731"/>
        </w:rPr>
        <w:t>were</w:t>
      </w:r>
      <w:r>
        <w:rPr>
          <w:color w:val="1C1731"/>
          <w:spacing w:val="40"/>
        </w:rPr>
        <w:t xml:space="preserve"> </w:t>
      </w:r>
      <w:r>
        <w:rPr>
          <w:color w:val="1C1731"/>
        </w:rPr>
        <w:t>able</w:t>
      </w:r>
      <w:r>
        <w:rPr>
          <w:color w:val="1C1731"/>
          <w:spacing w:val="40"/>
        </w:rPr>
        <w:t xml:space="preserve"> </w:t>
      </w:r>
      <w:r>
        <w:rPr>
          <w:color w:val="1C1731"/>
        </w:rPr>
        <w:t>to</w:t>
      </w:r>
      <w:r>
        <w:rPr>
          <w:color w:val="1C1731"/>
          <w:spacing w:val="40"/>
        </w:rPr>
        <w:t xml:space="preserve"> </w:t>
      </w:r>
      <w:r>
        <w:rPr>
          <w:color w:val="1C1731"/>
        </w:rPr>
        <w:t>describe</w:t>
      </w:r>
      <w:r>
        <w:rPr>
          <w:color w:val="1C1731"/>
          <w:spacing w:val="40"/>
        </w:rPr>
        <w:t xml:space="preserve"> </w:t>
      </w:r>
      <w:r>
        <w:rPr>
          <w:color w:val="1C1731"/>
        </w:rPr>
        <w:t>the</w:t>
      </w:r>
    </w:p>
    <w:p w14:paraId="1DA8CDF7" w14:textId="77777777" w:rsidR="005B1E76" w:rsidRDefault="00EC16DA">
      <w:pPr>
        <w:pStyle w:val="BodyText"/>
        <w:spacing w:line="292" w:lineRule="auto"/>
        <w:ind w:left="507"/>
      </w:pPr>
      <w:r>
        <w:rPr>
          <w:color w:val="1C1731"/>
        </w:rPr>
        <w:t>functions</w:t>
      </w:r>
      <w:r>
        <w:rPr>
          <w:color w:val="1C1731"/>
          <w:spacing w:val="40"/>
        </w:rPr>
        <w:t xml:space="preserve"> </w:t>
      </w:r>
      <w:r>
        <w:rPr>
          <w:color w:val="1C1731"/>
        </w:rPr>
        <w:t>of</w:t>
      </w:r>
      <w:r>
        <w:rPr>
          <w:color w:val="1C1731"/>
          <w:spacing w:val="40"/>
        </w:rPr>
        <w:t xml:space="preserve"> </w:t>
      </w:r>
      <w:r>
        <w:rPr>
          <w:color w:val="1C1731"/>
        </w:rPr>
        <w:t>microtransactions</w:t>
      </w:r>
      <w:r>
        <w:rPr>
          <w:color w:val="1C1731"/>
          <w:spacing w:val="40"/>
        </w:rPr>
        <w:t xml:space="preserve"> </w:t>
      </w:r>
      <w:r>
        <w:rPr>
          <w:color w:val="1C1731"/>
        </w:rPr>
        <w:t>within</w:t>
      </w:r>
      <w:r>
        <w:rPr>
          <w:color w:val="1C1731"/>
          <w:spacing w:val="40"/>
        </w:rPr>
        <w:t xml:space="preserve"> </w:t>
      </w:r>
      <w:r>
        <w:rPr>
          <w:color w:val="1C1731"/>
        </w:rPr>
        <w:t>games.</w:t>
      </w:r>
      <w:r>
        <w:rPr>
          <w:color w:val="1C1731"/>
          <w:spacing w:val="40"/>
        </w:rPr>
        <w:t xml:space="preserve"> </w:t>
      </w:r>
      <w:r>
        <w:rPr>
          <w:color w:val="1C1731"/>
        </w:rPr>
        <w:t>Participants’</w:t>
      </w:r>
      <w:r>
        <w:rPr>
          <w:color w:val="1C1731"/>
          <w:spacing w:val="40"/>
        </w:rPr>
        <w:t xml:space="preserve"> </w:t>
      </w:r>
      <w:r>
        <w:rPr>
          <w:color w:val="1C1731"/>
        </w:rPr>
        <w:t>understanding</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different</w:t>
      </w:r>
      <w:r>
        <w:rPr>
          <w:color w:val="1C1731"/>
          <w:spacing w:val="40"/>
        </w:rPr>
        <w:t xml:space="preserve"> </w:t>
      </w:r>
      <w:r>
        <w:rPr>
          <w:color w:val="1C1731"/>
        </w:rPr>
        <w:t>types</w:t>
      </w:r>
      <w:r>
        <w:rPr>
          <w:color w:val="1C1731"/>
          <w:spacing w:val="40"/>
        </w:rPr>
        <w:t xml:space="preserve"> </w:t>
      </w:r>
      <w:r>
        <w:rPr>
          <w:color w:val="1C1731"/>
        </w:rPr>
        <w:t>of microtransactions</w:t>
      </w:r>
      <w:r>
        <w:rPr>
          <w:color w:val="1C1731"/>
          <w:spacing w:val="40"/>
        </w:rPr>
        <w:t xml:space="preserve"> </w:t>
      </w:r>
      <w:r>
        <w:rPr>
          <w:color w:val="1C1731"/>
        </w:rPr>
        <w:t>helped</w:t>
      </w:r>
      <w:r>
        <w:rPr>
          <w:color w:val="1C1731"/>
          <w:spacing w:val="40"/>
        </w:rPr>
        <w:t xml:space="preserve"> </w:t>
      </w:r>
      <w:r>
        <w:rPr>
          <w:color w:val="1C1731"/>
        </w:rPr>
        <w:t>them</w:t>
      </w:r>
      <w:r>
        <w:rPr>
          <w:color w:val="1C1731"/>
          <w:spacing w:val="40"/>
        </w:rPr>
        <w:t xml:space="preserve"> </w:t>
      </w:r>
      <w:r>
        <w:rPr>
          <w:color w:val="1C1731"/>
        </w:rPr>
        <w:t>provide</w:t>
      </w:r>
      <w:r>
        <w:rPr>
          <w:color w:val="1C1731"/>
          <w:spacing w:val="40"/>
        </w:rPr>
        <w:t xml:space="preserve"> </w:t>
      </w:r>
      <w:r>
        <w:rPr>
          <w:color w:val="1C1731"/>
        </w:rPr>
        <w:t>more</w:t>
      </w:r>
      <w:r>
        <w:rPr>
          <w:color w:val="1C1731"/>
          <w:spacing w:val="40"/>
        </w:rPr>
        <w:t xml:space="preserve"> </w:t>
      </w:r>
      <w:r>
        <w:rPr>
          <w:color w:val="1C1731"/>
        </w:rPr>
        <w:t>context</w:t>
      </w:r>
      <w:r>
        <w:rPr>
          <w:color w:val="1C1731"/>
          <w:spacing w:val="40"/>
        </w:rPr>
        <w:t xml:space="preserve"> </w:t>
      </w:r>
      <w:r>
        <w:rPr>
          <w:color w:val="1C1731"/>
        </w:rPr>
        <w:t>for</w:t>
      </w:r>
      <w:r>
        <w:rPr>
          <w:color w:val="1C1731"/>
          <w:spacing w:val="40"/>
        </w:rPr>
        <w:t xml:space="preserve"> </w:t>
      </w:r>
      <w:r>
        <w:rPr>
          <w:color w:val="1C1731"/>
        </w:rPr>
        <w:t>the</w:t>
      </w:r>
      <w:r>
        <w:rPr>
          <w:color w:val="1C1731"/>
          <w:spacing w:val="40"/>
        </w:rPr>
        <w:t xml:space="preserve"> </w:t>
      </w:r>
      <w:r>
        <w:rPr>
          <w:color w:val="1C1731"/>
        </w:rPr>
        <w:t>researchers</w:t>
      </w:r>
      <w:r>
        <w:rPr>
          <w:color w:val="1C1731"/>
          <w:spacing w:val="40"/>
        </w:rPr>
        <w:t xml:space="preserve"> </w:t>
      </w:r>
      <w:r>
        <w:rPr>
          <w:color w:val="1C1731"/>
        </w:rPr>
        <w:t>and</w:t>
      </w:r>
      <w:r>
        <w:rPr>
          <w:color w:val="1C1731"/>
          <w:spacing w:val="40"/>
        </w:rPr>
        <w:t xml:space="preserve"> </w:t>
      </w:r>
      <w:r>
        <w:rPr>
          <w:color w:val="1C1731"/>
        </w:rPr>
        <w:t>specify</w:t>
      </w:r>
      <w:r>
        <w:rPr>
          <w:color w:val="1C1731"/>
          <w:spacing w:val="40"/>
        </w:rPr>
        <w:t xml:space="preserve"> </w:t>
      </w:r>
      <w:r>
        <w:rPr>
          <w:color w:val="1C1731"/>
        </w:rPr>
        <w:t>which</w:t>
      </w:r>
      <w:r>
        <w:rPr>
          <w:color w:val="1C1731"/>
          <w:spacing w:val="40"/>
        </w:rPr>
        <w:t xml:space="preserve"> </w:t>
      </w:r>
      <w:r>
        <w:rPr>
          <w:color w:val="1C1731"/>
        </w:rPr>
        <w:t>type</w:t>
      </w:r>
      <w:r>
        <w:rPr>
          <w:color w:val="1C1731"/>
          <w:spacing w:val="40"/>
        </w:rPr>
        <w:t xml:space="preserve"> </w:t>
      </w:r>
      <w:r>
        <w:rPr>
          <w:color w:val="1C1731"/>
        </w:rPr>
        <w:t>of microtransaction</w:t>
      </w:r>
      <w:r>
        <w:rPr>
          <w:color w:val="1C1731"/>
          <w:spacing w:val="40"/>
        </w:rPr>
        <w:t xml:space="preserve"> </w:t>
      </w:r>
      <w:r>
        <w:rPr>
          <w:color w:val="1C1731"/>
        </w:rPr>
        <w:t>they</w:t>
      </w:r>
      <w:r>
        <w:rPr>
          <w:color w:val="1C1731"/>
          <w:spacing w:val="40"/>
        </w:rPr>
        <w:t xml:space="preserve"> </w:t>
      </w:r>
      <w:r>
        <w:rPr>
          <w:color w:val="1C1731"/>
        </w:rPr>
        <w:t>had</w:t>
      </w:r>
      <w:r>
        <w:rPr>
          <w:color w:val="1C1731"/>
          <w:spacing w:val="40"/>
        </w:rPr>
        <w:t xml:space="preserve"> </w:t>
      </w:r>
      <w:r>
        <w:rPr>
          <w:color w:val="1C1731"/>
        </w:rPr>
        <w:t>experiences</w:t>
      </w:r>
      <w:r>
        <w:rPr>
          <w:color w:val="1C1731"/>
          <w:spacing w:val="40"/>
        </w:rPr>
        <w:t xml:space="preserve"> </w:t>
      </w:r>
      <w:r>
        <w:rPr>
          <w:color w:val="1C1731"/>
        </w:rPr>
        <w:t>with.</w:t>
      </w:r>
    </w:p>
    <w:p w14:paraId="6FF2427C" w14:textId="77777777" w:rsidR="005B1E76" w:rsidRDefault="00EC16DA">
      <w:pPr>
        <w:pStyle w:val="BodyText"/>
        <w:spacing w:before="178"/>
        <w:ind w:left="507"/>
      </w:pPr>
      <w:r>
        <w:rPr>
          <w:color w:val="1C1731"/>
        </w:rPr>
        <w:t>While</w:t>
      </w:r>
      <w:r>
        <w:rPr>
          <w:color w:val="1C1731"/>
          <w:spacing w:val="33"/>
        </w:rPr>
        <w:t xml:space="preserve"> </w:t>
      </w:r>
      <w:r>
        <w:rPr>
          <w:color w:val="1C1731"/>
        </w:rPr>
        <w:t>all</w:t>
      </w:r>
      <w:r>
        <w:rPr>
          <w:color w:val="1C1731"/>
          <w:spacing w:val="34"/>
        </w:rPr>
        <w:t xml:space="preserve"> </w:t>
      </w:r>
      <w:r>
        <w:rPr>
          <w:color w:val="1C1731"/>
        </w:rPr>
        <w:t>of</w:t>
      </w:r>
      <w:r>
        <w:rPr>
          <w:color w:val="1C1731"/>
          <w:spacing w:val="33"/>
        </w:rPr>
        <w:t xml:space="preserve"> </w:t>
      </w:r>
      <w:r>
        <w:rPr>
          <w:color w:val="1C1731"/>
        </w:rPr>
        <w:t>those</w:t>
      </w:r>
      <w:r>
        <w:rPr>
          <w:color w:val="1C1731"/>
          <w:spacing w:val="34"/>
        </w:rPr>
        <w:t xml:space="preserve"> </w:t>
      </w:r>
      <w:r>
        <w:rPr>
          <w:color w:val="1C1731"/>
        </w:rPr>
        <w:t>who</w:t>
      </w:r>
      <w:r>
        <w:rPr>
          <w:color w:val="1C1731"/>
          <w:spacing w:val="33"/>
        </w:rPr>
        <w:t xml:space="preserve"> </w:t>
      </w:r>
      <w:r>
        <w:rPr>
          <w:color w:val="1C1731"/>
        </w:rPr>
        <w:t>attended</w:t>
      </w:r>
      <w:r>
        <w:rPr>
          <w:color w:val="1C1731"/>
          <w:spacing w:val="34"/>
        </w:rPr>
        <w:t xml:space="preserve"> </w:t>
      </w:r>
      <w:r>
        <w:rPr>
          <w:color w:val="1C1731"/>
        </w:rPr>
        <w:t>the</w:t>
      </w:r>
      <w:r>
        <w:rPr>
          <w:color w:val="1C1731"/>
          <w:spacing w:val="33"/>
        </w:rPr>
        <w:t xml:space="preserve"> </w:t>
      </w:r>
      <w:r>
        <w:rPr>
          <w:color w:val="1C1731"/>
        </w:rPr>
        <w:t>focus</w:t>
      </w:r>
      <w:r>
        <w:rPr>
          <w:color w:val="1C1731"/>
          <w:spacing w:val="34"/>
        </w:rPr>
        <w:t xml:space="preserve"> </w:t>
      </w:r>
      <w:r>
        <w:rPr>
          <w:color w:val="1C1731"/>
        </w:rPr>
        <w:t>groups</w:t>
      </w:r>
      <w:r>
        <w:rPr>
          <w:color w:val="1C1731"/>
          <w:spacing w:val="33"/>
        </w:rPr>
        <w:t xml:space="preserve"> </w:t>
      </w:r>
      <w:r>
        <w:rPr>
          <w:color w:val="1C1731"/>
        </w:rPr>
        <w:t>related</w:t>
      </w:r>
      <w:r>
        <w:rPr>
          <w:color w:val="1C1731"/>
          <w:spacing w:val="34"/>
        </w:rPr>
        <w:t xml:space="preserve"> </w:t>
      </w:r>
      <w:r>
        <w:rPr>
          <w:color w:val="1C1731"/>
        </w:rPr>
        <w:t>loot</w:t>
      </w:r>
      <w:r>
        <w:rPr>
          <w:color w:val="1C1731"/>
          <w:spacing w:val="33"/>
        </w:rPr>
        <w:t xml:space="preserve"> </w:t>
      </w:r>
      <w:r>
        <w:rPr>
          <w:color w:val="1C1731"/>
        </w:rPr>
        <w:t>boxes</w:t>
      </w:r>
      <w:r>
        <w:rPr>
          <w:color w:val="1C1731"/>
          <w:spacing w:val="34"/>
        </w:rPr>
        <w:t xml:space="preserve"> </w:t>
      </w:r>
      <w:r>
        <w:rPr>
          <w:color w:val="1C1731"/>
        </w:rPr>
        <w:t>to</w:t>
      </w:r>
      <w:r>
        <w:rPr>
          <w:color w:val="1C1731"/>
          <w:spacing w:val="33"/>
        </w:rPr>
        <w:t xml:space="preserve"> </w:t>
      </w:r>
      <w:r>
        <w:rPr>
          <w:color w:val="1C1731"/>
        </w:rPr>
        <w:t>chance,</w:t>
      </w:r>
      <w:r>
        <w:rPr>
          <w:color w:val="1C1731"/>
          <w:spacing w:val="34"/>
        </w:rPr>
        <w:t xml:space="preserve"> </w:t>
      </w:r>
      <w:r>
        <w:rPr>
          <w:color w:val="1C1731"/>
        </w:rPr>
        <w:t>the</w:t>
      </w:r>
      <w:r>
        <w:rPr>
          <w:color w:val="1C1731"/>
          <w:spacing w:val="33"/>
        </w:rPr>
        <w:t xml:space="preserve"> </w:t>
      </w:r>
      <w:r>
        <w:rPr>
          <w:color w:val="1C1731"/>
        </w:rPr>
        <w:t>pressure</w:t>
      </w:r>
      <w:r>
        <w:rPr>
          <w:color w:val="1C1731"/>
          <w:spacing w:val="34"/>
        </w:rPr>
        <w:t xml:space="preserve"> </w:t>
      </w:r>
      <w:r>
        <w:rPr>
          <w:color w:val="1C1731"/>
          <w:spacing w:val="-5"/>
        </w:rPr>
        <w:t>to</w:t>
      </w:r>
    </w:p>
    <w:p w14:paraId="3BED935F" w14:textId="77777777" w:rsidR="005B1E76" w:rsidRDefault="00EC16DA">
      <w:pPr>
        <w:pStyle w:val="BodyText"/>
        <w:spacing w:before="50" w:line="292" w:lineRule="auto"/>
        <w:ind w:left="507" w:right="787"/>
      </w:pPr>
      <w:r>
        <w:rPr>
          <w:color w:val="1C1731"/>
        </w:rPr>
        <w:t>purchase</w:t>
      </w:r>
      <w:r>
        <w:rPr>
          <w:color w:val="1C1731"/>
          <w:spacing w:val="39"/>
        </w:rPr>
        <w:t xml:space="preserve"> </w:t>
      </w:r>
      <w:r>
        <w:rPr>
          <w:color w:val="1C1731"/>
        </w:rPr>
        <w:t>or</w:t>
      </w:r>
      <w:r>
        <w:rPr>
          <w:color w:val="1C1731"/>
          <w:spacing w:val="39"/>
        </w:rPr>
        <w:t xml:space="preserve"> </w:t>
      </w:r>
      <w:r>
        <w:rPr>
          <w:color w:val="1C1731"/>
        </w:rPr>
        <w:t>not</w:t>
      </w:r>
      <w:r>
        <w:rPr>
          <w:color w:val="1C1731"/>
          <w:spacing w:val="39"/>
        </w:rPr>
        <w:t xml:space="preserve"> </w:t>
      </w:r>
      <w:r>
        <w:rPr>
          <w:color w:val="1C1731"/>
        </w:rPr>
        <w:t>purchase</w:t>
      </w:r>
      <w:r>
        <w:rPr>
          <w:color w:val="1C1731"/>
          <w:spacing w:val="39"/>
        </w:rPr>
        <w:t xml:space="preserve"> </w:t>
      </w:r>
      <w:r>
        <w:rPr>
          <w:color w:val="1C1731"/>
        </w:rPr>
        <w:t>varied</w:t>
      </w:r>
      <w:r>
        <w:rPr>
          <w:color w:val="1C1731"/>
          <w:spacing w:val="39"/>
        </w:rPr>
        <w:t xml:space="preserve"> </w:t>
      </w:r>
      <w:r>
        <w:rPr>
          <w:color w:val="1C1731"/>
        </w:rPr>
        <w:t>between</w:t>
      </w:r>
      <w:r>
        <w:rPr>
          <w:color w:val="1C1731"/>
          <w:spacing w:val="39"/>
        </w:rPr>
        <w:t xml:space="preserve"> </w:t>
      </w:r>
      <w:r>
        <w:rPr>
          <w:color w:val="1C1731"/>
        </w:rPr>
        <w:t>participants</w:t>
      </w:r>
      <w:r>
        <w:rPr>
          <w:color w:val="1C1731"/>
          <w:spacing w:val="39"/>
        </w:rPr>
        <w:t xml:space="preserve"> </w:t>
      </w:r>
      <w:r>
        <w:rPr>
          <w:color w:val="1C1731"/>
        </w:rPr>
        <w:t>based</w:t>
      </w:r>
      <w:r>
        <w:rPr>
          <w:color w:val="1C1731"/>
          <w:spacing w:val="39"/>
        </w:rPr>
        <w:t xml:space="preserve"> </w:t>
      </w:r>
      <w:r>
        <w:rPr>
          <w:color w:val="1C1731"/>
        </w:rPr>
        <w:t>on</w:t>
      </w:r>
      <w:r>
        <w:rPr>
          <w:color w:val="1C1731"/>
          <w:spacing w:val="39"/>
        </w:rPr>
        <w:t xml:space="preserve"> </w:t>
      </w:r>
      <w:r>
        <w:rPr>
          <w:color w:val="1C1731"/>
        </w:rPr>
        <w:t>gender</w:t>
      </w:r>
      <w:r>
        <w:rPr>
          <w:color w:val="1C1731"/>
          <w:spacing w:val="39"/>
        </w:rPr>
        <w:t xml:space="preserve"> </w:t>
      </w:r>
      <w:r>
        <w:rPr>
          <w:color w:val="1C1731"/>
        </w:rPr>
        <w:t>and</w:t>
      </w:r>
      <w:r>
        <w:rPr>
          <w:color w:val="1C1731"/>
          <w:spacing w:val="39"/>
        </w:rPr>
        <w:t xml:space="preserve"> </w:t>
      </w:r>
      <w:r>
        <w:rPr>
          <w:color w:val="1C1731"/>
        </w:rPr>
        <w:t>gaming</w:t>
      </w:r>
      <w:r>
        <w:rPr>
          <w:color w:val="1C1731"/>
          <w:spacing w:val="39"/>
        </w:rPr>
        <w:t xml:space="preserve"> </w:t>
      </w:r>
      <w:r>
        <w:rPr>
          <w:color w:val="1C1731"/>
        </w:rPr>
        <w:t>time.</w:t>
      </w:r>
      <w:r>
        <w:rPr>
          <w:color w:val="1C1731"/>
          <w:spacing w:val="39"/>
        </w:rPr>
        <w:t xml:space="preserve"> </w:t>
      </w:r>
      <w:r>
        <w:rPr>
          <w:color w:val="1C1731"/>
        </w:rPr>
        <w:t>For</w:t>
      </w:r>
      <w:r>
        <w:rPr>
          <w:color w:val="1C1731"/>
          <w:spacing w:val="39"/>
        </w:rPr>
        <w:t xml:space="preserve"> </w:t>
      </w:r>
      <w:r>
        <w:rPr>
          <w:color w:val="1C1731"/>
        </w:rPr>
        <w:t>example, only</w:t>
      </w:r>
      <w:r>
        <w:rPr>
          <w:color w:val="1C1731"/>
          <w:spacing w:val="40"/>
        </w:rPr>
        <w:t xml:space="preserve"> </w:t>
      </w:r>
      <w:r>
        <w:rPr>
          <w:color w:val="1C1731"/>
        </w:rPr>
        <w:t>the</w:t>
      </w:r>
      <w:r>
        <w:rPr>
          <w:color w:val="1C1731"/>
          <w:spacing w:val="40"/>
        </w:rPr>
        <w:t xml:space="preserve"> </w:t>
      </w:r>
      <w:r>
        <w:rPr>
          <w:color w:val="1C1731"/>
        </w:rPr>
        <w:t>male</w:t>
      </w:r>
      <w:r>
        <w:rPr>
          <w:color w:val="1C1731"/>
          <w:spacing w:val="40"/>
        </w:rPr>
        <w:t xml:space="preserve"> </w:t>
      </w:r>
      <w:r>
        <w:rPr>
          <w:color w:val="1C1731"/>
        </w:rPr>
        <w:t>participants</w:t>
      </w:r>
      <w:r>
        <w:rPr>
          <w:color w:val="1C1731"/>
          <w:spacing w:val="40"/>
        </w:rPr>
        <w:t xml:space="preserve"> </w:t>
      </w:r>
      <w:r>
        <w:rPr>
          <w:color w:val="1C1731"/>
        </w:rPr>
        <w:t>considered</w:t>
      </w:r>
      <w:r>
        <w:rPr>
          <w:color w:val="1C1731"/>
          <w:spacing w:val="40"/>
        </w:rPr>
        <w:t xml:space="preserve"> </w:t>
      </w:r>
      <w:r>
        <w:rPr>
          <w:color w:val="1C1731"/>
        </w:rPr>
        <w:t>spending</w:t>
      </w:r>
      <w:r>
        <w:rPr>
          <w:color w:val="1C1731"/>
          <w:spacing w:val="40"/>
        </w:rPr>
        <w:t xml:space="preserve"> </w:t>
      </w:r>
      <w:r>
        <w:rPr>
          <w:color w:val="1C1731"/>
        </w:rPr>
        <w:t>money</w:t>
      </w:r>
      <w:r>
        <w:rPr>
          <w:color w:val="1C1731"/>
          <w:spacing w:val="40"/>
        </w:rPr>
        <w:t xml:space="preserve"> </w:t>
      </w:r>
      <w:r>
        <w:rPr>
          <w:color w:val="1C1731"/>
        </w:rPr>
        <w:t>on</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Those</w:t>
      </w:r>
      <w:r>
        <w:rPr>
          <w:color w:val="1C1731"/>
          <w:spacing w:val="40"/>
        </w:rPr>
        <w:t xml:space="preserve"> </w:t>
      </w:r>
      <w:r>
        <w:rPr>
          <w:color w:val="1C1731"/>
        </w:rPr>
        <w:t>who</w:t>
      </w:r>
      <w:r>
        <w:rPr>
          <w:color w:val="1C1731"/>
          <w:spacing w:val="40"/>
        </w:rPr>
        <w:t xml:space="preserve"> </w:t>
      </w:r>
      <w:r>
        <w:rPr>
          <w:color w:val="1C1731"/>
        </w:rPr>
        <w:t>played</w:t>
      </w:r>
      <w:r>
        <w:rPr>
          <w:color w:val="1C1731"/>
          <w:spacing w:val="40"/>
        </w:rPr>
        <w:t xml:space="preserve"> </w:t>
      </w:r>
      <w:r>
        <w:rPr>
          <w:color w:val="1C1731"/>
        </w:rPr>
        <w:t>online</w:t>
      </w:r>
      <w:r>
        <w:rPr>
          <w:color w:val="1C1731"/>
          <w:spacing w:val="40"/>
        </w:rPr>
        <w:t xml:space="preserve"> </w:t>
      </w:r>
      <w:r>
        <w:rPr>
          <w:color w:val="1C1731"/>
        </w:rPr>
        <w:t>with</w:t>
      </w:r>
    </w:p>
    <w:p w14:paraId="243B74F6" w14:textId="77777777" w:rsidR="005B1E76" w:rsidRDefault="00EC16DA">
      <w:pPr>
        <w:pStyle w:val="BodyText"/>
        <w:spacing w:line="229" w:lineRule="exact"/>
        <w:ind w:left="507"/>
      </w:pPr>
      <w:r>
        <w:rPr>
          <w:color w:val="1C1731"/>
        </w:rPr>
        <w:t>their</w:t>
      </w:r>
      <w:r>
        <w:rPr>
          <w:color w:val="1C1731"/>
          <w:spacing w:val="34"/>
        </w:rPr>
        <w:t xml:space="preserve"> </w:t>
      </w:r>
      <w:r>
        <w:rPr>
          <w:color w:val="1C1731"/>
        </w:rPr>
        <w:t>peers</w:t>
      </w:r>
      <w:r>
        <w:rPr>
          <w:color w:val="1C1731"/>
          <w:spacing w:val="34"/>
        </w:rPr>
        <w:t xml:space="preserve"> </w:t>
      </w:r>
      <w:r>
        <w:rPr>
          <w:color w:val="1C1731"/>
        </w:rPr>
        <w:t>noted</w:t>
      </w:r>
      <w:r>
        <w:rPr>
          <w:color w:val="1C1731"/>
          <w:spacing w:val="34"/>
        </w:rPr>
        <w:t xml:space="preserve"> </w:t>
      </w:r>
      <w:r>
        <w:rPr>
          <w:color w:val="1C1731"/>
        </w:rPr>
        <w:t>socially</w:t>
      </w:r>
      <w:r>
        <w:rPr>
          <w:color w:val="1C1731"/>
          <w:spacing w:val="34"/>
        </w:rPr>
        <w:t xml:space="preserve"> </w:t>
      </w:r>
      <w:r>
        <w:rPr>
          <w:color w:val="1C1731"/>
        </w:rPr>
        <w:t>feeling</w:t>
      </w:r>
      <w:r>
        <w:rPr>
          <w:color w:val="1C1731"/>
          <w:spacing w:val="34"/>
        </w:rPr>
        <w:t xml:space="preserve"> </w:t>
      </w:r>
      <w:r>
        <w:rPr>
          <w:color w:val="1C1731"/>
        </w:rPr>
        <w:t>pressured</w:t>
      </w:r>
      <w:r>
        <w:rPr>
          <w:color w:val="1C1731"/>
          <w:spacing w:val="34"/>
        </w:rPr>
        <w:t xml:space="preserve"> </w:t>
      </w:r>
      <w:r>
        <w:rPr>
          <w:color w:val="1C1731"/>
        </w:rPr>
        <w:t>to</w:t>
      </w:r>
      <w:r>
        <w:rPr>
          <w:color w:val="1C1731"/>
          <w:spacing w:val="34"/>
        </w:rPr>
        <w:t xml:space="preserve"> </w:t>
      </w:r>
      <w:r>
        <w:rPr>
          <w:color w:val="1C1731"/>
        </w:rPr>
        <w:t>‘not</w:t>
      </w:r>
      <w:r>
        <w:rPr>
          <w:color w:val="1C1731"/>
          <w:spacing w:val="34"/>
        </w:rPr>
        <w:t xml:space="preserve"> </w:t>
      </w:r>
      <w:r>
        <w:rPr>
          <w:color w:val="1C1731"/>
        </w:rPr>
        <w:t>be</w:t>
      </w:r>
      <w:r>
        <w:rPr>
          <w:color w:val="1C1731"/>
          <w:spacing w:val="34"/>
        </w:rPr>
        <w:t xml:space="preserve"> </w:t>
      </w:r>
      <w:r>
        <w:rPr>
          <w:color w:val="1C1731"/>
        </w:rPr>
        <w:t>the</w:t>
      </w:r>
      <w:r>
        <w:rPr>
          <w:color w:val="1C1731"/>
          <w:spacing w:val="34"/>
        </w:rPr>
        <w:t xml:space="preserve"> </w:t>
      </w:r>
      <w:r>
        <w:rPr>
          <w:color w:val="1C1731"/>
        </w:rPr>
        <w:t>weakest</w:t>
      </w:r>
      <w:r>
        <w:rPr>
          <w:color w:val="1C1731"/>
          <w:spacing w:val="34"/>
        </w:rPr>
        <w:t xml:space="preserve"> </w:t>
      </w:r>
      <w:r>
        <w:rPr>
          <w:color w:val="1C1731"/>
        </w:rPr>
        <w:t>link’</w:t>
      </w:r>
      <w:r>
        <w:rPr>
          <w:color w:val="1C1731"/>
          <w:spacing w:val="34"/>
        </w:rPr>
        <w:t xml:space="preserve"> </w:t>
      </w:r>
      <w:r>
        <w:rPr>
          <w:color w:val="1C1731"/>
        </w:rPr>
        <w:t>and</w:t>
      </w:r>
      <w:r>
        <w:rPr>
          <w:color w:val="1C1731"/>
          <w:spacing w:val="34"/>
        </w:rPr>
        <w:t xml:space="preserve"> </w:t>
      </w:r>
      <w:r>
        <w:rPr>
          <w:color w:val="1C1731"/>
        </w:rPr>
        <w:t>let</w:t>
      </w:r>
      <w:r>
        <w:rPr>
          <w:color w:val="1C1731"/>
          <w:spacing w:val="34"/>
        </w:rPr>
        <w:t xml:space="preserve"> </w:t>
      </w:r>
      <w:r>
        <w:rPr>
          <w:color w:val="1C1731"/>
        </w:rPr>
        <w:t>their</w:t>
      </w:r>
      <w:r>
        <w:rPr>
          <w:color w:val="1C1731"/>
          <w:spacing w:val="34"/>
        </w:rPr>
        <w:t xml:space="preserve"> </w:t>
      </w:r>
      <w:r>
        <w:rPr>
          <w:color w:val="1C1731"/>
        </w:rPr>
        <w:t>team</w:t>
      </w:r>
      <w:r>
        <w:rPr>
          <w:color w:val="1C1731"/>
          <w:spacing w:val="35"/>
        </w:rPr>
        <w:t xml:space="preserve"> </w:t>
      </w:r>
      <w:r>
        <w:rPr>
          <w:color w:val="1C1731"/>
          <w:spacing w:val="-4"/>
        </w:rPr>
        <w:t>down,</w:t>
      </w:r>
    </w:p>
    <w:p w14:paraId="1802C5DB" w14:textId="77777777" w:rsidR="005B1E76" w:rsidRDefault="00EC16DA">
      <w:pPr>
        <w:pStyle w:val="BodyText"/>
        <w:spacing w:before="50"/>
        <w:ind w:left="507"/>
      </w:pPr>
      <w:r>
        <w:rPr>
          <w:color w:val="1C1731"/>
        </w:rPr>
        <w:t>which</w:t>
      </w:r>
      <w:r>
        <w:rPr>
          <w:color w:val="1C1731"/>
          <w:spacing w:val="34"/>
        </w:rPr>
        <w:t xml:space="preserve"> </w:t>
      </w:r>
      <w:r>
        <w:rPr>
          <w:color w:val="1C1731"/>
        </w:rPr>
        <w:t>often</w:t>
      </w:r>
      <w:r>
        <w:rPr>
          <w:color w:val="1C1731"/>
          <w:spacing w:val="35"/>
        </w:rPr>
        <w:t xml:space="preserve"> </w:t>
      </w:r>
      <w:r>
        <w:rPr>
          <w:color w:val="1C1731"/>
        </w:rPr>
        <w:t>led</w:t>
      </w:r>
      <w:r>
        <w:rPr>
          <w:color w:val="1C1731"/>
          <w:spacing w:val="34"/>
        </w:rPr>
        <w:t xml:space="preserve"> </w:t>
      </w:r>
      <w:r>
        <w:rPr>
          <w:color w:val="1C1731"/>
        </w:rPr>
        <w:t>to</w:t>
      </w:r>
      <w:r>
        <w:rPr>
          <w:color w:val="1C1731"/>
          <w:spacing w:val="35"/>
        </w:rPr>
        <w:t xml:space="preserve"> </w:t>
      </w:r>
      <w:r>
        <w:rPr>
          <w:color w:val="1C1731"/>
        </w:rPr>
        <w:t>the</w:t>
      </w:r>
      <w:r>
        <w:rPr>
          <w:color w:val="1C1731"/>
          <w:spacing w:val="34"/>
        </w:rPr>
        <w:t xml:space="preserve"> </w:t>
      </w:r>
      <w:r>
        <w:rPr>
          <w:color w:val="1C1731"/>
        </w:rPr>
        <w:t>purchasing</w:t>
      </w:r>
      <w:r>
        <w:rPr>
          <w:color w:val="1C1731"/>
          <w:spacing w:val="35"/>
        </w:rPr>
        <w:t xml:space="preserve"> </w:t>
      </w:r>
      <w:r>
        <w:rPr>
          <w:color w:val="1C1731"/>
        </w:rPr>
        <w:t>of</w:t>
      </w:r>
      <w:r>
        <w:rPr>
          <w:color w:val="1C1731"/>
          <w:spacing w:val="34"/>
        </w:rPr>
        <w:t xml:space="preserve"> </w:t>
      </w:r>
      <w:r>
        <w:rPr>
          <w:color w:val="1C1731"/>
        </w:rPr>
        <w:t>loot</w:t>
      </w:r>
      <w:r>
        <w:rPr>
          <w:color w:val="1C1731"/>
          <w:spacing w:val="35"/>
        </w:rPr>
        <w:t xml:space="preserve"> </w:t>
      </w:r>
      <w:r>
        <w:rPr>
          <w:color w:val="1C1731"/>
        </w:rPr>
        <w:t>boxes.</w:t>
      </w:r>
      <w:r>
        <w:rPr>
          <w:color w:val="1C1731"/>
          <w:spacing w:val="34"/>
        </w:rPr>
        <w:t xml:space="preserve"> </w:t>
      </w:r>
      <w:r>
        <w:rPr>
          <w:color w:val="1C1731"/>
        </w:rPr>
        <w:t>However,</w:t>
      </w:r>
      <w:r>
        <w:rPr>
          <w:color w:val="1C1731"/>
          <w:spacing w:val="35"/>
        </w:rPr>
        <w:t xml:space="preserve"> </w:t>
      </w:r>
      <w:r>
        <w:rPr>
          <w:color w:val="1C1731"/>
        </w:rPr>
        <w:t>for</w:t>
      </w:r>
      <w:r>
        <w:rPr>
          <w:color w:val="1C1731"/>
          <w:spacing w:val="34"/>
        </w:rPr>
        <w:t xml:space="preserve"> </w:t>
      </w:r>
      <w:r>
        <w:rPr>
          <w:color w:val="1C1731"/>
        </w:rPr>
        <w:t>experienced</w:t>
      </w:r>
      <w:r>
        <w:rPr>
          <w:color w:val="1C1731"/>
          <w:spacing w:val="35"/>
        </w:rPr>
        <w:t xml:space="preserve"> </w:t>
      </w:r>
      <w:r>
        <w:rPr>
          <w:color w:val="1C1731"/>
        </w:rPr>
        <w:t>gamers</w:t>
      </w:r>
      <w:r>
        <w:rPr>
          <w:color w:val="1C1731"/>
          <w:spacing w:val="34"/>
        </w:rPr>
        <w:t xml:space="preserve"> </w:t>
      </w:r>
      <w:r>
        <w:rPr>
          <w:color w:val="1C1731"/>
        </w:rPr>
        <w:t>who</w:t>
      </w:r>
      <w:r>
        <w:rPr>
          <w:color w:val="1C1731"/>
          <w:spacing w:val="35"/>
        </w:rPr>
        <w:t xml:space="preserve"> </w:t>
      </w:r>
      <w:r>
        <w:rPr>
          <w:color w:val="1C1731"/>
        </w:rPr>
        <w:t>played</w:t>
      </w:r>
      <w:r>
        <w:rPr>
          <w:color w:val="1C1731"/>
          <w:spacing w:val="35"/>
        </w:rPr>
        <w:t xml:space="preserve"> </w:t>
      </w:r>
      <w:r>
        <w:rPr>
          <w:color w:val="1C1731"/>
          <w:spacing w:val="-2"/>
        </w:rPr>
        <w:t>daily,</w:t>
      </w:r>
    </w:p>
    <w:p w14:paraId="3D6D16C9" w14:textId="77777777" w:rsidR="005B1E76" w:rsidRDefault="00EC16DA">
      <w:pPr>
        <w:pStyle w:val="BodyText"/>
        <w:spacing w:before="51" w:line="292" w:lineRule="auto"/>
        <w:ind w:left="507" w:right="787"/>
      </w:pPr>
      <w:r>
        <w:rPr>
          <w:color w:val="1C1731"/>
        </w:rPr>
        <w:t>purchasing</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was</w:t>
      </w:r>
      <w:r>
        <w:rPr>
          <w:color w:val="1C1731"/>
          <w:spacing w:val="40"/>
        </w:rPr>
        <w:t xml:space="preserve"> </w:t>
      </w:r>
      <w:r>
        <w:rPr>
          <w:color w:val="1C1731"/>
        </w:rPr>
        <w:t>considered</w:t>
      </w:r>
      <w:r>
        <w:rPr>
          <w:color w:val="1C1731"/>
          <w:spacing w:val="40"/>
        </w:rPr>
        <w:t xml:space="preserve"> </w:t>
      </w:r>
      <w:r>
        <w:rPr>
          <w:color w:val="1C1731"/>
        </w:rPr>
        <w:t>cheating,</w:t>
      </w:r>
      <w:r>
        <w:rPr>
          <w:color w:val="1C1731"/>
          <w:spacing w:val="40"/>
        </w:rPr>
        <w:t xml:space="preserve"> </w:t>
      </w:r>
      <w:r>
        <w:rPr>
          <w:color w:val="1C1731"/>
        </w:rPr>
        <w:t>so</w:t>
      </w:r>
      <w:r>
        <w:rPr>
          <w:color w:val="1C1731"/>
          <w:spacing w:val="40"/>
        </w:rPr>
        <w:t xml:space="preserve"> </w:t>
      </w:r>
      <w:r>
        <w:rPr>
          <w:color w:val="1C1731"/>
        </w:rPr>
        <w:t>rather</w:t>
      </w:r>
      <w:r>
        <w:rPr>
          <w:color w:val="1C1731"/>
          <w:spacing w:val="40"/>
        </w:rPr>
        <w:t xml:space="preserve"> </w:t>
      </w:r>
      <w:r>
        <w:rPr>
          <w:color w:val="1C1731"/>
        </w:rPr>
        <w:t>than</w:t>
      </w:r>
      <w:r>
        <w:rPr>
          <w:color w:val="1C1731"/>
          <w:spacing w:val="40"/>
        </w:rPr>
        <w:t xml:space="preserve"> </w:t>
      </w:r>
      <w:r>
        <w:rPr>
          <w:color w:val="1C1731"/>
        </w:rPr>
        <w:t>investing</w:t>
      </w:r>
      <w:r>
        <w:rPr>
          <w:color w:val="1C1731"/>
          <w:spacing w:val="40"/>
        </w:rPr>
        <w:t xml:space="preserve"> </w:t>
      </w:r>
      <w:r>
        <w:rPr>
          <w:color w:val="1C1731"/>
        </w:rPr>
        <w:t>money,</w:t>
      </w:r>
      <w:r>
        <w:rPr>
          <w:color w:val="1C1731"/>
          <w:spacing w:val="40"/>
        </w:rPr>
        <w:t xml:space="preserve"> </w:t>
      </w:r>
      <w:r>
        <w:rPr>
          <w:color w:val="1C1731"/>
        </w:rPr>
        <w:t>investment</w:t>
      </w:r>
      <w:r>
        <w:rPr>
          <w:color w:val="1C1731"/>
          <w:spacing w:val="40"/>
        </w:rPr>
        <w:t xml:space="preserve"> </w:t>
      </w:r>
      <w:r>
        <w:rPr>
          <w:color w:val="1C1731"/>
        </w:rPr>
        <w:t>was</w:t>
      </w:r>
      <w:r>
        <w:rPr>
          <w:color w:val="1C1731"/>
          <w:spacing w:val="40"/>
        </w:rPr>
        <w:t xml:space="preserve"> </w:t>
      </w:r>
      <w:r>
        <w:rPr>
          <w:color w:val="1C1731"/>
        </w:rPr>
        <w:t>made in hours of playing.</w:t>
      </w:r>
    </w:p>
    <w:p w14:paraId="1D0FE7A7" w14:textId="77777777" w:rsidR="005B1E76" w:rsidRDefault="00EC16DA">
      <w:pPr>
        <w:pStyle w:val="BodyText"/>
        <w:spacing w:before="179"/>
        <w:ind w:left="507"/>
      </w:pPr>
      <w:r>
        <w:rPr>
          <w:color w:val="1C1731"/>
        </w:rPr>
        <w:t>In</w:t>
      </w:r>
      <w:r>
        <w:rPr>
          <w:color w:val="1C1731"/>
          <w:spacing w:val="34"/>
        </w:rPr>
        <w:t xml:space="preserve"> </w:t>
      </w:r>
      <w:r>
        <w:rPr>
          <w:color w:val="1C1731"/>
        </w:rPr>
        <w:t>the</w:t>
      </w:r>
      <w:r>
        <w:rPr>
          <w:color w:val="1C1731"/>
          <w:spacing w:val="34"/>
        </w:rPr>
        <w:t xml:space="preserve"> </w:t>
      </w:r>
      <w:r>
        <w:rPr>
          <w:color w:val="1C1731"/>
        </w:rPr>
        <w:t>online</w:t>
      </w:r>
      <w:r>
        <w:rPr>
          <w:color w:val="1C1731"/>
          <w:spacing w:val="34"/>
        </w:rPr>
        <w:t xml:space="preserve"> </w:t>
      </w:r>
      <w:r>
        <w:rPr>
          <w:color w:val="1C1731"/>
        </w:rPr>
        <w:t>survey,</w:t>
      </w:r>
      <w:r>
        <w:rPr>
          <w:color w:val="1C1731"/>
          <w:spacing w:val="34"/>
        </w:rPr>
        <w:t xml:space="preserve"> </w:t>
      </w:r>
      <w:r>
        <w:rPr>
          <w:color w:val="1C1731"/>
        </w:rPr>
        <w:t>Pasifika</w:t>
      </w:r>
      <w:r>
        <w:rPr>
          <w:color w:val="1C1731"/>
          <w:spacing w:val="34"/>
        </w:rPr>
        <w:t xml:space="preserve"> </w:t>
      </w:r>
      <w:r>
        <w:rPr>
          <w:color w:val="1C1731"/>
        </w:rPr>
        <w:t>(22%)</w:t>
      </w:r>
      <w:r>
        <w:rPr>
          <w:color w:val="1C1731"/>
          <w:spacing w:val="34"/>
        </w:rPr>
        <w:t xml:space="preserve"> </w:t>
      </w:r>
      <w:r>
        <w:rPr>
          <w:color w:val="1C1731"/>
        </w:rPr>
        <w:t>respondents</w:t>
      </w:r>
      <w:r>
        <w:rPr>
          <w:color w:val="1C1731"/>
          <w:spacing w:val="34"/>
        </w:rPr>
        <w:t xml:space="preserve"> </w:t>
      </w:r>
      <w:r>
        <w:rPr>
          <w:color w:val="1C1731"/>
        </w:rPr>
        <w:t>were</w:t>
      </w:r>
      <w:r>
        <w:rPr>
          <w:color w:val="1C1731"/>
          <w:spacing w:val="35"/>
        </w:rPr>
        <w:t xml:space="preserve"> </w:t>
      </w:r>
      <w:r>
        <w:rPr>
          <w:color w:val="1C1731"/>
        </w:rPr>
        <w:t>twice</w:t>
      </w:r>
      <w:r>
        <w:rPr>
          <w:color w:val="1C1731"/>
          <w:spacing w:val="34"/>
        </w:rPr>
        <w:t xml:space="preserve"> </w:t>
      </w:r>
      <w:r>
        <w:rPr>
          <w:color w:val="1C1731"/>
        </w:rPr>
        <w:t>as</w:t>
      </w:r>
      <w:r>
        <w:rPr>
          <w:color w:val="1C1731"/>
          <w:spacing w:val="34"/>
        </w:rPr>
        <w:t xml:space="preserve"> </w:t>
      </w:r>
      <w:r>
        <w:rPr>
          <w:color w:val="1C1731"/>
        </w:rPr>
        <w:t>likely</w:t>
      </w:r>
      <w:r>
        <w:rPr>
          <w:color w:val="1C1731"/>
          <w:spacing w:val="34"/>
        </w:rPr>
        <w:t xml:space="preserve"> </w:t>
      </w:r>
      <w:r>
        <w:rPr>
          <w:color w:val="1C1731"/>
        </w:rPr>
        <w:t>to</w:t>
      </w:r>
      <w:r>
        <w:rPr>
          <w:color w:val="1C1731"/>
          <w:spacing w:val="34"/>
        </w:rPr>
        <w:t xml:space="preserve"> </w:t>
      </w:r>
      <w:r>
        <w:rPr>
          <w:color w:val="1C1731"/>
        </w:rPr>
        <w:t>spend</w:t>
      </w:r>
      <w:r>
        <w:rPr>
          <w:color w:val="1C1731"/>
          <w:spacing w:val="34"/>
        </w:rPr>
        <w:t xml:space="preserve"> </w:t>
      </w:r>
      <w:r>
        <w:rPr>
          <w:color w:val="1C1731"/>
        </w:rPr>
        <w:t>more</w:t>
      </w:r>
      <w:r>
        <w:rPr>
          <w:color w:val="1C1731"/>
          <w:spacing w:val="34"/>
        </w:rPr>
        <w:t xml:space="preserve"> </w:t>
      </w:r>
      <w:r>
        <w:rPr>
          <w:color w:val="1C1731"/>
        </w:rPr>
        <w:t>than</w:t>
      </w:r>
      <w:r>
        <w:rPr>
          <w:color w:val="1C1731"/>
          <w:spacing w:val="34"/>
        </w:rPr>
        <w:t xml:space="preserve"> </w:t>
      </w:r>
      <w:r>
        <w:rPr>
          <w:color w:val="1C1731"/>
        </w:rPr>
        <w:t>$20</w:t>
      </w:r>
      <w:r>
        <w:rPr>
          <w:color w:val="1C1731"/>
          <w:spacing w:val="35"/>
        </w:rPr>
        <w:t xml:space="preserve"> </w:t>
      </w:r>
      <w:r>
        <w:rPr>
          <w:color w:val="1C1731"/>
          <w:spacing w:val="-5"/>
        </w:rPr>
        <w:t>per</w:t>
      </w:r>
    </w:p>
    <w:p w14:paraId="0636A1DA" w14:textId="77777777" w:rsidR="005B1E76" w:rsidRDefault="00EC16DA">
      <w:pPr>
        <w:pStyle w:val="BodyText"/>
        <w:spacing w:before="50" w:line="292" w:lineRule="auto"/>
        <w:ind w:left="507" w:right="787"/>
      </w:pPr>
      <w:r>
        <w:rPr>
          <w:color w:val="1C1731"/>
        </w:rPr>
        <w:t>month</w:t>
      </w:r>
      <w:r>
        <w:rPr>
          <w:color w:val="1C1731"/>
          <w:spacing w:val="29"/>
        </w:rPr>
        <w:t xml:space="preserve"> </w:t>
      </w:r>
      <w:r>
        <w:rPr>
          <w:color w:val="1C1731"/>
        </w:rPr>
        <w:t>on</w:t>
      </w:r>
      <w:r>
        <w:rPr>
          <w:color w:val="1C1731"/>
          <w:spacing w:val="29"/>
        </w:rPr>
        <w:t xml:space="preserve"> </w:t>
      </w:r>
      <w:r>
        <w:rPr>
          <w:color w:val="1C1731"/>
        </w:rPr>
        <w:t>loot</w:t>
      </w:r>
      <w:r>
        <w:rPr>
          <w:color w:val="1C1731"/>
          <w:spacing w:val="29"/>
        </w:rPr>
        <w:t xml:space="preserve"> </w:t>
      </w:r>
      <w:r>
        <w:rPr>
          <w:color w:val="1C1731"/>
        </w:rPr>
        <w:t>boxes</w:t>
      </w:r>
      <w:r>
        <w:rPr>
          <w:color w:val="1C1731"/>
          <w:spacing w:val="29"/>
        </w:rPr>
        <w:t xml:space="preserve"> </w:t>
      </w:r>
      <w:r>
        <w:rPr>
          <w:color w:val="1C1731"/>
        </w:rPr>
        <w:t>than</w:t>
      </w:r>
      <w:r>
        <w:rPr>
          <w:color w:val="1C1731"/>
          <w:spacing w:val="29"/>
        </w:rPr>
        <w:t xml:space="preserve"> </w:t>
      </w:r>
      <w:proofErr w:type="spellStart"/>
      <w:r>
        <w:rPr>
          <w:color w:val="1C1731"/>
        </w:rPr>
        <w:t>nMnP</w:t>
      </w:r>
      <w:proofErr w:type="spellEnd"/>
      <w:r>
        <w:rPr>
          <w:color w:val="1C1731"/>
          <w:spacing w:val="29"/>
        </w:rPr>
        <w:t xml:space="preserve"> </w:t>
      </w:r>
      <w:r>
        <w:rPr>
          <w:color w:val="1C1731"/>
        </w:rPr>
        <w:t>(10%).</w:t>
      </w:r>
      <w:r>
        <w:rPr>
          <w:color w:val="1C1731"/>
          <w:spacing w:val="29"/>
        </w:rPr>
        <w:t xml:space="preserve"> </w:t>
      </w:r>
      <w:r>
        <w:rPr>
          <w:color w:val="1C1731"/>
        </w:rPr>
        <w:t>They</w:t>
      </w:r>
      <w:r>
        <w:rPr>
          <w:color w:val="1C1731"/>
          <w:spacing w:val="29"/>
        </w:rPr>
        <w:t xml:space="preserve"> </w:t>
      </w:r>
      <w:r>
        <w:rPr>
          <w:color w:val="1C1731"/>
        </w:rPr>
        <w:t>were</w:t>
      </w:r>
      <w:r>
        <w:rPr>
          <w:color w:val="1C1731"/>
          <w:spacing w:val="29"/>
        </w:rPr>
        <w:t xml:space="preserve"> </w:t>
      </w:r>
      <w:r>
        <w:rPr>
          <w:color w:val="1C1731"/>
        </w:rPr>
        <w:t>also</w:t>
      </w:r>
      <w:r>
        <w:rPr>
          <w:color w:val="1C1731"/>
          <w:spacing w:val="29"/>
        </w:rPr>
        <w:t xml:space="preserve"> </w:t>
      </w:r>
      <w:r>
        <w:rPr>
          <w:color w:val="1C1731"/>
        </w:rPr>
        <w:t>more</w:t>
      </w:r>
      <w:r>
        <w:rPr>
          <w:color w:val="1C1731"/>
          <w:spacing w:val="29"/>
        </w:rPr>
        <w:t xml:space="preserve"> </w:t>
      </w:r>
      <w:r>
        <w:rPr>
          <w:color w:val="1C1731"/>
        </w:rPr>
        <w:t>likely</w:t>
      </w:r>
      <w:r>
        <w:rPr>
          <w:color w:val="1C1731"/>
          <w:spacing w:val="29"/>
        </w:rPr>
        <w:t xml:space="preserve"> </w:t>
      </w:r>
      <w:r>
        <w:rPr>
          <w:color w:val="1C1731"/>
        </w:rPr>
        <w:t>(23.5%)</w:t>
      </w:r>
      <w:r>
        <w:rPr>
          <w:color w:val="1C1731"/>
          <w:spacing w:val="29"/>
        </w:rPr>
        <w:t xml:space="preserve"> </w:t>
      </w:r>
      <w:r>
        <w:rPr>
          <w:color w:val="1C1731"/>
        </w:rPr>
        <w:t>to</w:t>
      </w:r>
      <w:r>
        <w:rPr>
          <w:color w:val="1C1731"/>
          <w:spacing w:val="29"/>
        </w:rPr>
        <w:t xml:space="preserve"> </w:t>
      </w:r>
      <w:r>
        <w:rPr>
          <w:color w:val="1C1731"/>
        </w:rPr>
        <w:t>spend</w:t>
      </w:r>
      <w:r>
        <w:rPr>
          <w:color w:val="1C1731"/>
          <w:spacing w:val="29"/>
        </w:rPr>
        <w:t xml:space="preserve"> </w:t>
      </w:r>
      <w:r>
        <w:rPr>
          <w:color w:val="1C1731"/>
        </w:rPr>
        <w:t>six</w:t>
      </w:r>
      <w:r>
        <w:rPr>
          <w:color w:val="1C1731"/>
          <w:spacing w:val="29"/>
        </w:rPr>
        <w:t xml:space="preserve"> </w:t>
      </w:r>
      <w:r>
        <w:rPr>
          <w:color w:val="1C1731"/>
        </w:rPr>
        <w:t>hours</w:t>
      </w:r>
      <w:r>
        <w:rPr>
          <w:color w:val="1C1731"/>
          <w:spacing w:val="29"/>
        </w:rPr>
        <w:t xml:space="preserve"> </w:t>
      </w:r>
      <w:r>
        <w:rPr>
          <w:color w:val="1C1731"/>
        </w:rPr>
        <w:t>or</w:t>
      </w:r>
      <w:r>
        <w:rPr>
          <w:color w:val="1C1731"/>
          <w:spacing w:val="29"/>
        </w:rPr>
        <w:t xml:space="preserve"> </w:t>
      </w:r>
      <w:r>
        <w:rPr>
          <w:color w:val="1C1731"/>
        </w:rPr>
        <w:t>more gaming</w:t>
      </w:r>
      <w:r>
        <w:rPr>
          <w:color w:val="1C1731"/>
          <w:spacing w:val="40"/>
        </w:rPr>
        <w:t xml:space="preserve"> </w:t>
      </w:r>
      <w:r>
        <w:rPr>
          <w:color w:val="1C1731"/>
        </w:rPr>
        <w:t>in</w:t>
      </w:r>
      <w:r>
        <w:rPr>
          <w:color w:val="1C1731"/>
          <w:spacing w:val="40"/>
        </w:rPr>
        <w:t xml:space="preserve"> </w:t>
      </w:r>
      <w:r>
        <w:rPr>
          <w:color w:val="1C1731"/>
        </w:rPr>
        <w:t>one</w:t>
      </w:r>
      <w:r>
        <w:rPr>
          <w:color w:val="1C1731"/>
          <w:spacing w:val="40"/>
        </w:rPr>
        <w:t xml:space="preserve"> </w:t>
      </w:r>
      <w:r>
        <w:rPr>
          <w:color w:val="1C1731"/>
        </w:rPr>
        <w:t>session</w:t>
      </w:r>
      <w:r>
        <w:rPr>
          <w:color w:val="1C1731"/>
          <w:spacing w:val="40"/>
        </w:rPr>
        <w:t xml:space="preserve"> </w:t>
      </w:r>
      <w:r>
        <w:rPr>
          <w:color w:val="1C1731"/>
        </w:rPr>
        <w:t>than</w:t>
      </w:r>
      <w:r>
        <w:rPr>
          <w:color w:val="1C1731"/>
          <w:spacing w:val="40"/>
        </w:rPr>
        <w:t xml:space="preserve"> </w:t>
      </w:r>
      <w:proofErr w:type="spellStart"/>
      <w:r>
        <w:rPr>
          <w:color w:val="1C1731"/>
        </w:rPr>
        <w:t>nMnP</w:t>
      </w:r>
      <w:proofErr w:type="spellEnd"/>
      <w:r>
        <w:rPr>
          <w:color w:val="1C1731"/>
          <w:spacing w:val="40"/>
        </w:rPr>
        <w:t xml:space="preserve"> </w:t>
      </w:r>
      <w:r>
        <w:rPr>
          <w:color w:val="1C1731"/>
        </w:rPr>
        <w:t>(16.4%).</w:t>
      </w:r>
      <w:r>
        <w:rPr>
          <w:color w:val="1C1731"/>
          <w:spacing w:val="40"/>
        </w:rPr>
        <w:t xml:space="preserve"> </w:t>
      </w:r>
      <w:r>
        <w:rPr>
          <w:color w:val="1C1731"/>
        </w:rPr>
        <w:t>From</w:t>
      </w:r>
      <w:r>
        <w:rPr>
          <w:color w:val="1C1731"/>
          <w:spacing w:val="40"/>
        </w:rPr>
        <w:t xml:space="preserve"> </w:t>
      </w:r>
      <w:r>
        <w:rPr>
          <w:color w:val="1C1731"/>
        </w:rPr>
        <w:t>both</w:t>
      </w:r>
      <w:r>
        <w:rPr>
          <w:color w:val="1C1731"/>
          <w:spacing w:val="40"/>
        </w:rPr>
        <w:t xml:space="preserve"> </w:t>
      </w:r>
      <w:r>
        <w:rPr>
          <w:color w:val="1C1731"/>
        </w:rPr>
        <w:t>the</w:t>
      </w:r>
      <w:r>
        <w:rPr>
          <w:color w:val="1C1731"/>
          <w:spacing w:val="40"/>
        </w:rPr>
        <w:t xml:space="preserve"> </w:t>
      </w:r>
      <w:r>
        <w:rPr>
          <w:color w:val="1C1731"/>
        </w:rPr>
        <w:t>qualitative</w:t>
      </w:r>
      <w:r>
        <w:rPr>
          <w:color w:val="1C1731"/>
          <w:spacing w:val="40"/>
        </w:rPr>
        <w:t xml:space="preserve"> </w:t>
      </w:r>
      <w:r>
        <w:rPr>
          <w:color w:val="1C1731"/>
        </w:rPr>
        <w:t>and</w:t>
      </w:r>
      <w:r>
        <w:rPr>
          <w:color w:val="1C1731"/>
          <w:spacing w:val="40"/>
        </w:rPr>
        <w:t xml:space="preserve"> </w:t>
      </w:r>
      <w:r>
        <w:rPr>
          <w:color w:val="1C1731"/>
        </w:rPr>
        <w:t>quantitative</w:t>
      </w:r>
      <w:r>
        <w:rPr>
          <w:color w:val="1C1731"/>
          <w:spacing w:val="40"/>
        </w:rPr>
        <w:t xml:space="preserve"> </w:t>
      </w:r>
      <w:r>
        <w:rPr>
          <w:color w:val="1C1731"/>
        </w:rPr>
        <w:t>parts</w:t>
      </w:r>
      <w:r>
        <w:rPr>
          <w:color w:val="1C1731"/>
          <w:spacing w:val="40"/>
        </w:rPr>
        <w:t xml:space="preserve"> </w:t>
      </w:r>
      <w:r>
        <w:rPr>
          <w:color w:val="1C1731"/>
        </w:rPr>
        <w:t>of</w:t>
      </w:r>
      <w:r>
        <w:rPr>
          <w:color w:val="1C1731"/>
          <w:spacing w:val="40"/>
        </w:rPr>
        <w:t xml:space="preserve"> </w:t>
      </w:r>
      <w:r>
        <w:rPr>
          <w:color w:val="1C1731"/>
        </w:rPr>
        <w:t>the</w:t>
      </w:r>
    </w:p>
    <w:p w14:paraId="78EBD3CD" w14:textId="77777777" w:rsidR="005B1E76" w:rsidRDefault="00EC16DA">
      <w:pPr>
        <w:pStyle w:val="BodyText"/>
        <w:spacing w:line="292" w:lineRule="auto"/>
        <w:ind w:left="507" w:right="1079"/>
      </w:pPr>
      <w:r>
        <w:rPr>
          <w:color w:val="1C1731"/>
        </w:rPr>
        <w:t>study,</w:t>
      </w:r>
      <w:r>
        <w:rPr>
          <w:color w:val="1C1731"/>
          <w:spacing w:val="80"/>
        </w:rPr>
        <w:t xml:space="preserve"> </w:t>
      </w:r>
      <w:r>
        <w:rPr>
          <w:color w:val="1C1731"/>
        </w:rPr>
        <w:t>this</w:t>
      </w:r>
      <w:r>
        <w:rPr>
          <w:color w:val="1C1731"/>
          <w:spacing w:val="33"/>
        </w:rPr>
        <w:t xml:space="preserve"> </w:t>
      </w:r>
      <w:r>
        <w:rPr>
          <w:color w:val="1C1731"/>
        </w:rPr>
        <w:t>report</w:t>
      </w:r>
      <w:r>
        <w:rPr>
          <w:color w:val="1C1731"/>
          <w:spacing w:val="33"/>
        </w:rPr>
        <w:t xml:space="preserve"> </w:t>
      </w:r>
      <w:r>
        <w:rPr>
          <w:color w:val="1C1731"/>
        </w:rPr>
        <w:t>shows</w:t>
      </w:r>
      <w:r>
        <w:rPr>
          <w:color w:val="1C1731"/>
          <w:spacing w:val="33"/>
        </w:rPr>
        <w:t xml:space="preserve"> </w:t>
      </w:r>
      <w:r>
        <w:rPr>
          <w:color w:val="1C1731"/>
        </w:rPr>
        <w:t>a</w:t>
      </w:r>
      <w:r>
        <w:rPr>
          <w:color w:val="1C1731"/>
          <w:spacing w:val="33"/>
        </w:rPr>
        <w:t xml:space="preserve"> </w:t>
      </w:r>
      <w:r>
        <w:rPr>
          <w:color w:val="1C1731"/>
        </w:rPr>
        <w:t>higher</w:t>
      </w:r>
      <w:r>
        <w:rPr>
          <w:color w:val="1C1731"/>
          <w:spacing w:val="33"/>
        </w:rPr>
        <w:t xml:space="preserve"> </w:t>
      </w:r>
      <w:r>
        <w:rPr>
          <w:color w:val="1C1731"/>
        </w:rPr>
        <w:t>percentage</w:t>
      </w:r>
      <w:r>
        <w:rPr>
          <w:color w:val="1C1731"/>
          <w:spacing w:val="33"/>
        </w:rPr>
        <w:t xml:space="preserve"> </w:t>
      </w:r>
      <w:r>
        <w:rPr>
          <w:color w:val="1C1731"/>
        </w:rPr>
        <w:t>of</w:t>
      </w:r>
      <w:r>
        <w:rPr>
          <w:color w:val="1C1731"/>
          <w:spacing w:val="33"/>
        </w:rPr>
        <w:t xml:space="preserve"> </w:t>
      </w:r>
      <w:r>
        <w:rPr>
          <w:color w:val="1C1731"/>
        </w:rPr>
        <w:t>Pasifika</w:t>
      </w:r>
      <w:r>
        <w:rPr>
          <w:color w:val="1C1731"/>
          <w:spacing w:val="33"/>
        </w:rPr>
        <w:t xml:space="preserve"> </w:t>
      </w:r>
      <w:r>
        <w:rPr>
          <w:color w:val="1C1731"/>
        </w:rPr>
        <w:t>investment</w:t>
      </w:r>
      <w:r>
        <w:rPr>
          <w:color w:val="1C1731"/>
          <w:spacing w:val="33"/>
        </w:rPr>
        <w:t xml:space="preserve"> </w:t>
      </w:r>
      <w:r>
        <w:rPr>
          <w:color w:val="1C1731"/>
        </w:rPr>
        <w:t>in</w:t>
      </w:r>
      <w:r>
        <w:rPr>
          <w:color w:val="1C1731"/>
          <w:spacing w:val="33"/>
        </w:rPr>
        <w:t xml:space="preserve"> </w:t>
      </w:r>
      <w:r>
        <w:rPr>
          <w:color w:val="1C1731"/>
        </w:rPr>
        <w:t>time</w:t>
      </w:r>
      <w:r>
        <w:rPr>
          <w:color w:val="1C1731"/>
          <w:spacing w:val="33"/>
        </w:rPr>
        <w:t xml:space="preserve"> </w:t>
      </w:r>
      <w:r>
        <w:rPr>
          <w:color w:val="1C1731"/>
        </w:rPr>
        <w:t>and</w:t>
      </w:r>
      <w:r>
        <w:rPr>
          <w:color w:val="1C1731"/>
          <w:spacing w:val="33"/>
        </w:rPr>
        <w:t xml:space="preserve"> </w:t>
      </w:r>
      <w:r>
        <w:rPr>
          <w:color w:val="1C1731"/>
        </w:rPr>
        <w:t>money</w:t>
      </w:r>
      <w:r>
        <w:rPr>
          <w:color w:val="1C1731"/>
          <w:spacing w:val="33"/>
        </w:rPr>
        <w:t xml:space="preserve"> </w:t>
      </w:r>
      <w:r>
        <w:rPr>
          <w:color w:val="1C1731"/>
        </w:rPr>
        <w:t>to</w:t>
      </w:r>
      <w:r>
        <w:rPr>
          <w:color w:val="1C1731"/>
          <w:spacing w:val="33"/>
        </w:rPr>
        <w:t xml:space="preserve"> </w:t>
      </w:r>
      <w:r>
        <w:rPr>
          <w:color w:val="1C1731"/>
        </w:rPr>
        <w:t xml:space="preserve">gaming compared to </w:t>
      </w:r>
      <w:proofErr w:type="spellStart"/>
      <w:r>
        <w:rPr>
          <w:color w:val="1C1731"/>
        </w:rPr>
        <w:t>nMnP</w:t>
      </w:r>
      <w:proofErr w:type="spellEnd"/>
      <w:r>
        <w:rPr>
          <w:color w:val="1C1731"/>
        </w:rPr>
        <w:t>.</w:t>
      </w:r>
    </w:p>
    <w:p w14:paraId="0A2954BD" w14:textId="77777777" w:rsidR="005B1E76" w:rsidRDefault="00EC16DA">
      <w:pPr>
        <w:pStyle w:val="BodyText"/>
        <w:spacing w:before="179"/>
        <w:ind w:left="507"/>
      </w:pPr>
      <w:r>
        <w:rPr>
          <w:color w:val="1C1731"/>
        </w:rPr>
        <w:t>Participants</w:t>
      </w:r>
      <w:r>
        <w:rPr>
          <w:color w:val="1C1731"/>
          <w:spacing w:val="33"/>
        </w:rPr>
        <w:t xml:space="preserve"> </w:t>
      </w:r>
      <w:r>
        <w:rPr>
          <w:color w:val="1C1731"/>
        </w:rPr>
        <w:t>in</w:t>
      </w:r>
      <w:r>
        <w:rPr>
          <w:color w:val="1C1731"/>
          <w:spacing w:val="35"/>
        </w:rPr>
        <w:t xml:space="preserve"> </w:t>
      </w:r>
      <w:r>
        <w:rPr>
          <w:color w:val="1C1731"/>
        </w:rPr>
        <w:t>the</w:t>
      </w:r>
      <w:r>
        <w:rPr>
          <w:color w:val="1C1731"/>
          <w:spacing w:val="36"/>
        </w:rPr>
        <w:t xml:space="preserve"> </w:t>
      </w:r>
      <w:r>
        <w:rPr>
          <w:color w:val="1C1731"/>
        </w:rPr>
        <w:t>focus</w:t>
      </w:r>
      <w:r>
        <w:rPr>
          <w:color w:val="1C1731"/>
          <w:spacing w:val="35"/>
        </w:rPr>
        <w:t xml:space="preserve"> </w:t>
      </w:r>
      <w:r>
        <w:rPr>
          <w:color w:val="1C1731"/>
        </w:rPr>
        <w:t>groups</w:t>
      </w:r>
      <w:r>
        <w:rPr>
          <w:color w:val="1C1731"/>
          <w:spacing w:val="35"/>
        </w:rPr>
        <w:t xml:space="preserve"> </w:t>
      </w:r>
      <w:r>
        <w:rPr>
          <w:color w:val="1C1731"/>
        </w:rPr>
        <w:t>were</w:t>
      </w:r>
      <w:r>
        <w:rPr>
          <w:color w:val="1C1731"/>
          <w:spacing w:val="36"/>
        </w:rPr>
        <w:t xml:space="preserve"> </w:t>
      </w:r>
      <w:r>
        <w:rPr>
          <w:color w:val="1C1731"/>
        </w:rPr>
        <w:t>able</w:t>
      </w:r>
      <w:r>
        <w:rPr>
          <w:color w:val="1C1731"/>
          <w:spacing w:val="35"/>
        </w:rPr>
        <w:t xml:space="preserve"> </w:t>
      </w:r>
      <w:r>
        <w:rPr>
          <w:color w:val="1C1731"/>
        </w:rPr>
        <w:t>to</w:t>
      </w:r>
      <w:r>
        <w:rPr>
          <w:color w:val="1C1731"/>
          <w:spacing w:val="36"/>
        </w:rPr>
        <w:t xml:space="preserve"> </w:t>
      </w:r>
      <w:r>
        <w:rPr>
          <w:color w:val="1C1731"/>
        </w:rPr>
        <w:t>draw</w:t>
      </w:r>
      <w:r>
        <w:rPr>
          <w:color w:val="1C1731"/>
          <w:spacing w:val="35"/>
        </w:rPr>
        <w:t xml:space="preserve"> </w:t>
      </w:r>
      <w:r>
        <w:rPr>
          <w:color w:val="1C1731"/>
        </w:rPr>
        <w:t>on</w:t>
      </w:r>
      <w:r>
        <w:rPr>
          <w:color w:val="1C1731"/>
          <w:spacing w:val="35"/>
        </w:rPr>
        <w:t xml:space="preserve"> </w:t>
      </w:r>
      <w:r>
        <w:rPr>
          <w:color w:val="1C1731"/>
        </w:rPr>
        <w:t>their</w:t>
      </w:r>
      <w:r>
        <w:rPr>
          <w:color w:val="1C1731"/>
          <w:spacing w:val="36"/>
        </w:rPr>
        <w:t xml:space="preserve"> </w:t>
      </w:r>
      <w:r>
        <w:rPr>
          <w:color w:val="1C1731"/>
        </w:rPr>
        <w:t>own</w:t>
      </w:r>
      <w:r>
        <w:rPr>
          <w:color w:val="1C1731"/>
          <w:spacing w:val="35"/>
        </w:rPr>
        <w:t xml:space="preserve"> </w:t>
      </w:r>
      <w:r>
        <w:rPr>
          <w:color w:val="1C1731"/>
        </w:rPr>
        <w:t>experiences</w:t>
      </w:r>
      <w:r>
        <w:rPr>
          <w:color w:val="1C1731"/>
          <w:spacing w:val="35"/>
        </w:rPr>
        <w:t xml:space="preserve"> </w:t>
      </w:r>
      <w:r>
        <w:rPr>
          <w:color w:val="1C1731"/>
        </w:rPr>
        <w:t>and</w:t>
      </w:r>
      <w:r>
        <w:rPr>
          <w:color w:val="1C1731"/>
          <w:spacing w:val="36"/>
        </w:rPr>
        <w:t xml:space="preserve"> </w:t>
      </w:r>
      <w:r>
        <w:rPr>
          <w:color w:val="1C1731"/>
        </w:rPr>
        <w:t>identify</w:t>
      </w:r>
      <w:r>
        <w:rPr>
          <w:color w:val="1C1731"/>
          <w:spacing w:val="35"/>
        </w:rPr>
        <w:t xml:space="preserve"> </w:t>
      </w:r>
      <w:r>
        <w:rPr>
          <w:color w:val="1C1731"/>
        </w:rPr>
        <w:t>themes</w:t>
      </w:r>
      <w:r>
        <w:rPr>
          <w:color w:val="1C1731"/>
          <w:spacing w:val="36"/>
        </w:rPr>
        <w:t xml:space="preserve"> </w:t>
      </w:r>
      <w:r>
        <w:rPr>
          <w:color w:val="1C1731"/>
          <w:spacing w:val="-2"/>
        </w:rPr>
        <w:t>(i.e.,</w:t>
      </w:r>
    </w:p>
    <w:p w14:paraId="6EA49479" w14:textId="77777777" w:rsidR="005B1E76" w:rsidRDefault="00EC16DA">
      <w:pPr>
        <w:pStyle w:val="BodyText"/>
        <w:spacing w:before="50" w:line="292" w:lineRule="auto"/>
        <w:ind w:left="507" w:right="764"/>
        <w:jc w:val="both"/>
      </w:pPr>
      <w:r>
        <w:rPr>
          <w:color w:val="1C1731"/>
        </w:rPr>
        <w:t>isolation,</w:t>
      </w:r>
      <w:r>
        <w:rPr>
          <w:color w:val="1C1731"/>
          <w:spacing w:val="40"/>
        </w:rPr>
        <w:t xml:space="preserve"> </w:t>
      </w:r>
      <w:r>
        <w:rPr>
          <w:color w:val="1C1731"/>
        </w:rPr>
        <w:t>changes</w:t>
      </w:r>
      <w:r>
        <w:rPr>
          <w:color w:val="1C1731"/>
          <w:spacing w:val="40"/>
        </w:rPr>
        <w:t xml:space="preserve"> </w:t>
      </w:r>
      <w:r>
        <w:rPr>
          <w:color w:val="1C1731"/>
        </w:rPr>
        <w:t>in</w:t>
      </w:r>
      <w:r>
        <w:rPr>
          <w:color w:val="1C1731"/>
          <w:spacing w:val="40"/>
        </w:rPr>
        <w:t xml:space="preserve"> </w:t>
      </w:r>
      <w:r>
        <w:rPr>
          <w:color w:val="1C1731"/>
        </w:rPr>
        <w:t>mood,</w:t>
      </w:r>
      <w:r>
        <w:rPr>
          <w:color w:val="1C1731"/>
          <w:spacing w:val="40"/>
        </w:rPr>
        <w:t xml:space="preserve"> </w:t>
      </w:r>
      <w:r>
        <w:rPr>
          <w:color w:val="1C1731"/>
        </w:rPr>
        <w:t>disruption</w:t>
      </w:r>
      <w:r>
        <w:rPr>
          <w:color w:val="1C1731"/>
          <w:spacing w:val="40"/>
        </w:rPr>
        <w:t xml:space="preserve"> </w:t>
      </w:r>
      <w:r>
        <w:rPr>
          <w:color w:val="1C1731"/>
        </w:rPr>
        <w:t>to</w:t>
      </w:r>
      <w:r>
        <w:rPr>
          <w:color w:val="1C1731"/>
          <w:spacing w:val="40"/>
        </w:rPr>
        <w:t xml:space="preserve"> </w:t>
      </w:r>
      <w:r>
        <w:rPr>
          <w:color w:val="1C1731"/>
        </w:rPr>
        <w:t>schooling,</w:t>
      </w:r>
      <w:r>
        <w:rPr>
          <w:color w:val="1C1731"/>
          <w:spacing w:val="40"/>
        </w:rPr>
        <w:t xml:space="preserve"> </w:t>
      </w:r>
      <w:r>
        <w:rPr>
          <w:color w:val="1C1731"/>
        </w:rPr>
        <w:t>and</w:t>
      </w:r>
      <w:r>
        <w:rPr>
          <w:color w:val="1C1731"/>
          <w:spacing w:val="40"/>
        </w:rPr>
        <w:t xml:space="preserve"> </w:t>
      </w:r>
      <w:r>
        <w:rPr>
          <w:color w:val="1C1731"/>
        </w:rPr>
        <w:t>employment)</w:t>
      </w:r>
      <w:r>
        <w:rPr>
          <w:color w:val="1C1731"/>
          <w:spacing w:val="40"/>
        </w:rPr>
        <w:t xml:space="preserve"> </w:t>
      </w:r>
      <w:r>
        <w:rPr>
          <w:color w:val="1C1731"/>
        </w:rPr>
        <w:t>common</w:t>
      </w:r>
      <w:r>
        <w:rPr>
          <w:color w:val="1C1731"/>
          <w:spacing w:val="40"/>
        </w:rPr>
        <w:t xml:space="preserve"> </w:t>
      </w:r>
      <w:r>
        <w:rPr>
          <w:color w:val="1C1731"/>
        </w:rPr>
        <w:t>to</w:t>
      </w:r>
      <w:r>
        <w:rPr>
          <w:color w:val="1C1731"/>
          <w:spacing w:val="40"/>
        </w:rPr>
        <w:t xml:space="preserve"> </w:t>
      </w:r>
      <w:r>
        <w:rPr>
          <w:color w:val="1C1731"/>
        </w:rPr>
        <w:t>characteristics</w:t>
      </w:r>
      <w:r>
        <w:rPr>
          <w:color w:val="1C1731"/>
          <w:spacing w:val="40"/>
        </w:rPr>
        <w:t xml:space="preserve"> </w:t>
      </w:r>
      <w:r>
        <w:rPr>
          <w:color w:val="1C1731"/>
        </w:rPr>
        <w:t>noted by the WHO.</w:t>
      </w:r>
    </w:p>
    <w:p w14:paraId="3AE0E08A" w14:textId="77777777" w:rsidR="005B1E76" w:rsidRDefault="005B1E76">
      <w:pPr>
        <w:spacing w:line="292" w:lineRule="auto"/>
        <w:jc w:val="both"/>
        <w:sectPr w:rsidR="005B1E76">
          <w:pgSz w:w="11910" w:h="16840"/>
          <w:pgMar w:top="700" w:right="340" w:bottom="480" w:left="400" w:header="386" w:footer="298" w:gutter="0"/>
          <w:cols w:space="720"/>
        </w:sectPr>
      </w:pPr>
    </w:p>
    <w:p w14:paraId="6012EE44" w14:textId="77777777" w:rsidR="005B1E76" w:rsidRDefault="00EC16DA">
      <w:pPr>
        <w:pStyle w:val="BodyText"/>
      </w:pPr>
      <w:r>
        <w:rPr>
          <w:noProof/>
        </w:rPr>
        <w:lastRenderedPageBreak/>
        <w:drawing>
          <wp:anchor distT="0" distB="0" distL="0" distR="0" simplePos="0" relativeHeight="484152832" behindDoc="1" locked="0" layoutInCell="1" allowOverlap="1" wp14:anchorId="12A74BED" wp14:editId="371875AD">
            <wp:simplePos x="0" y="0"/>
            <wp:positionH relativeFrom="page">
              <wp:posOffset>0</wp:posOffset>
            </wp:positionH>
            <wp:positionV relativeFrom="page">
              <wp:posOffset>0</wp:posOffset>
            </wp:positionV>
            <wp:extent cx="7560005" cy="10692003"/>
            <wp:effectExtent l="0" t="0" r="0" b="0"/>
            <wp:wrapNone/>
            <wp:docPr id="29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png"/>
                    <pic:cNvPicPr/>
                  </pic:nvPicPr>
                  <pic:blipFill>
                    <a:blip r:embed="rId51" cstate="print"/>
                    <a:stretch>
                      <a:fillRect/>
                    </a:stretch>
                  </pic:blipFill>
                  <pic:spPr>
                    <a:xfrm>
                      <a:off x="0" y="0"/>
                      <a:ext cx="7560005" cy="10692003"/>
                    </a:xfrm>
                    <a:prstGeom prst="rect">
                      <a:avLst/>
                    </a:prstGeom>
                  </pic:spPr>
                </pic:pic>
              </a:graphicData>
            </a:graphic>
          </wp:anchor>
        </w:drawing>
      </w:r>
    </w:p>
    <w:p w14:paraId="514B8244" w14:textId="77777777" w:rsidR="005B1E76" w:rsidRDefault="005B1E76">
      <w:pPr>
        <w:pStyle w:val="BodyText"/>
      </w:pPr>
    </w:p>
    <w:p w14:paraId="58D14331" w14:textId="77777777" w:rsidR="005B1E76" w:rsidRDefault="005B1E76">
      <w:pPr>
        <w:pStyle w:val="BodyText"/>
      </w:pPr>
    </w:p>
    <w:p w14:paraId="6F0B9C7E" w14:textId="77777777" w:rsidR="005B1E76" w:rsidRDefault="005B1E76">
      <w:pPr>
        <w:pStyle w:val="BodyText"/>
      </w:pPr>
    </w:p>
    <w:p w14:paraId="2B7F8AFB" w14:textId="77777777" w:rsidR="005B1E76" w:rsidRDefault="005B1E76">
      <w:pPr>
        <w:pStyle w:val="BodyText"/>
      </w:pPr>
    </w:p>
    <w:p w14:paraId="570386BD" w14:textId="77777777" w:rsidR="005B1E76" w:rsidRDefault="005B1E76">
      <w:pPr>
        <w:pStyle w:val="BodyText"/>
      </w:pPr>
    </w:p>
    <w:p w14:paraId="3D54EC68" w14:textId="77777777" w:rsidR="005B1E76" w:rsidRDefault="005B1E76">
      <w:pPr>
        <w:pStyle w:val="BodyText"/>
      </w:pPr>
    </w:p>
    <w:p w14:paraId="7DFE3342" w14:textId="77777777" w:rsidR="005B1E76" w:rsidRDefault="005B1E76">
      <w:pPr>
        <w:pStyle w:val="BodyText"/>
      </w:pPr>
    </w:p>
    <w:p w14:paraId="1C01773F" w14:textId="77777777" w:rsidR="005B1E76" w:rsidRDefault="005B1E76">
      <w:pPr>
        <w:pStyle w:val="BodyText"/>
      </w:pPr>
    </w:p>
    <w:p w14:paraId="7F48608F" w14:textId="77777777" w:rsidR="005B1E76" w:rsidRDefault="005B1E76">
      <w:pPr>
        <w:pStyle w:val="BodyText"/>
      </w:pPr>
    </w:p>
    <w:p w14:paraId="16AD4264" w14:textId="77777777" w:rsidR="005B1E76" w:rsidRDefault="005B1E76">
      <w:pPr>
        <w:pStyle w:val="BodyText"/>
      </w:pPr>
    </w:p>
    <w:p w14:paraId="0FD8B44C" w14:textId="77777777" w:rsidR="005B1E76" w:rsidRDefault="005B1E76">
      <w:pPr>
        <w:pStyle w:val="BodyText"/>
      </w:pPr>
    </w:p>
    <w:p w14:paraId="07898368" w14:textId="77777777" w:rsidR="005B1E76" w:rsidRDefault="005B1E76">
      <w:pPr>
        <w:pStyle w:val="BodyText"/>
      </w:pPr>
    </w:p>
    <w:p w14:paraId="4182DE4F" w14:textId="77777777" w:rsidR="005B1E76" w:rsidRDefault="005B1E76">
      <w:pPr>
        <w:pStyle w:val="BodyText"/>
      </w:pPr>
    </w:p>
    <w:p w14:paraId="54975903" w14:textId="77777777" w:rsidR="005B1E76" w:rsidRDefault="005B1E76">
      <w:pPr>
        <w:pStyle w:val="BodyText"/>
        <w:spacing w:before="3"/>
        <w:rPr>
          <w:sz w:val="28"/>
        </w:rPr>
      </w:pPr>
    </w:p>
    <w:p w14:paraId="4D3E9989" w14:textId="77777777" w:rsidR="005B1E76" w:rsidRDefault="00B47849">
      <w:pPr>
        <w:spacing w:before="196" w:line="1231" w:lineRule="exact"/>
        <w:ind w:left="1584"/>
        <w:jc w:val="both"/>
        <w:rPr>
          <w:rFonts w:ascii="Oswald-ExtraLight"/>
          <w:sz w:val="96"/>
        </w:rPr>
      </w:pPr>
      <w:r>
        <w:pict w14:anchorId="406738A0">
          <v:shape id="docshape856" o:spid="_x0000_s1028" type="#_x0000_t202" alt="" style="position:absolute;left:0;text-align:left;margin-left:99.2pt;margin-top:-173.05pt;width:146.85pt;height:219.7pt;z-index:-19163136;mso-wrap-style:square;mso-wrap-edited:f;mso-width-percent:0;mso-height-percent:0;mso-position-horizontal-relative:page;mso-width-percent:0;mso-height-percent:0;v-text-anchor:top" filled="f" stroked="f">
            <v:textbox inset="0,0,0,0">
              <w:txbxContent>
                <w:p w14:paraId="5DD66A40" w14:textId="77777777" w:rsidR="005B1E76" w:rsidRPr="00164A03" w:rsidRDefault="00EC16DA">
                  <w:pPr>
                    <w:spacing w:before="314"/>
                    <w:rPr>
                      <w:rFonts w:ascii="Oswald-Medium"/>
                      <w:color w:val="FFFFFF" w:themeColor="background1"/>
                      <w:sz w:val="269"/>
                    </w:rPr>
                  </w:pPr>
                  <w:r w:rsidRPr="00164A03">
                    <w:rPr>
                      <w:rFonts w:ascii="Oswald-Medium"/>
                      <w:color w:val="FFFFFF" w:themeColor="background1"/>
                      <w:spacing w:val="75"/>
                      <w:sz w:val="269"/>
                    </w:rPr>
                    <w:t>03</w:t>
                  </w:r>
                </w:p>
              </w:txbxContent>
            </v:textbox>
            <w10:wrap anchorx="page"/>
          </v:shape>
        </w:pict>
      </w:r>
      <w:r w:rsidR="00EC16DA">
        <w:rPr>
          <w:rFonts w:ascii="Oswald-ExtraLight"/>
          <w:color w:val="FFFFFF"/>
          <w:spacing w:val="24"/>
          <w:sz w:val="96"/>
        </w:rPr>
        <w:t>POSSIBLE</w:t>
      </w:r>
      <w:r w:rsidR="00EC16DA">
        <w:rPr>
          <w:rFonts w:ascii="Oswald-ExtraLight"/>
          <w:color w:val="FFFFFF"/>
          <w:spacing w:val="61"/>
          <w:sz w:val="96"/>
        </w:rPr>
        <w:t xml:space="preserve"> </w:t>
      </w:r>
      <w:r w:rsidR="00EC16DA">
        <w:rPr>
          <w:rFonts w:ascii="Oswald-ExtraLight"/>
          <w:color w:val="FFFFFF"/>
          <w:spacing w:val="26"/>
          <w:sz w:val="96"/>
        </w:rPr>
        <w:t>LINKS</w:t>
      </w:r>
    </w:p>
    <w:p w14:paraId="7595079D" w14:textId="77777777" w:rsidR="005B1E76" w:rsidRDefault="00EC16DA">
      <w:pPr>
        <w:spacing w:before="118" w:line="175" w:lineRule="auto"/>
        <w:ind w:left="1584" w:right="1360"/>
        <w:jc w:val="both"/>
        <w:rPr>
          <w:rFonts w:ascii="Oswald-ExtraLight"/>
          <w:sz w:val="96"/>
        </w:rPr>
      </w:pPr>
      <w:r>
        <w:rPr>
          <w:rFonts w:ascii="Oswald-ExtraLight"/>
          <w:color w:val="FFFFFF"/>
          <w:spacing w:val="24"/>
          <w:sz w:val="96"/>
        </w:rPr>
        <w:t xml:space="preserve">BETWEEN </w:t>
      </w:r>
      <w:r>
        <w:rPr>
          <w:rFonts w:ascii="Oswald-ExtraLight"/>
          <w:color w:val="FFFFFF"/>
          <w:spacing w:val="23"/>
          <w:sz w:val="96"/>
        </w:rPr>
        <w:t xml:space="preserve">GAMING </w:t>
      </w:r>
      <w:r>
        <w:rPr>
          <w:rFonts w:ascii="Oswald-ExtraLight"/>
          <w:color w:val="FFFFFF"/>
          <w:spacing w:val="28"/>
          <w:sz w:val="96"/>
        </w:rPr>
        <w:t xml:space="preserve">AND </w:t>
      </w:r>
      <w:r>
        <w:rPr>
          <w:rFonts w:ascii="Oswald-ExtraLight"/>
          <w:color w:val="FFFFFF"/>
          <w:spacing w:val="24"/>
          <w:sz w:val="96"/>
        </w:rPr>
        <w:t xml:space="preserve">GAMBLING, </w:t>
      </w:r>
      <w:r>
        <w:rPr>
          <w:rFonts w:ascii="Oswald-ExtraLight"/>
          <w:color w:val="FFFFFF"/>
          <w:spacing w:val="28"/>
          <w:sz w:val="96"/>
        </w:rPr>
        <w:t xml:space="preserve">INCLUDING </w:t>
      </w:r>
      <w:r>
        <w:rPr>
          <w:rFonts w:ascii="Oswald-ExtraLight"/>
          <w:color w:val="FFFFFF"/>
          <w:spacing w:val="24"/>
          <w:sz w:val="96"/>
        </w:rPr>
        <w:t xml:space="preserve">PROBLEM </w:t>
      </w:r>
      <w:r>
        <w:rPr>
          <w:rFonts w:ascii="Oswald-ExtraLight"/>
          <w:color w:val="FFFFFF"/>
          <w:spacing w:val="28"/>
          <w:sz w:val="96"/>
        </w:rPr>
        <w:t>GAMBLING.</w:t>
      </w:r>
    </w:p>
    <w:p w14:paraId="715212FC" w14:textId="77777777" w:rsidR="005B1E76" w:rsidRDefault="005B1E76">
      <w:pPr>
        <w:spacing w:line="175" w:lineRule="auto"/>
        <w:jc w:val="both"/>
        <w:rPr>
          <w:rFonts w:ascii="Oswald-ExtraLight"/>
          <w:sz w:val="96"/>
        </w:rPr>
        <w:sectPr w:rsidR="005B1E76">
          <w:headerReference w:type="even" r:id="rId163"/>
          <w:footerReference w:type="even" r:id="rId164"/>
          <w:pgSz w:w="11910" w:h="16840"/>
          <w:pgMar w:top="980" w:right="340" w:bottom="280" w:left="400" w:header="0" w:footer="0" w:gutter="0"/>
          <w:cols w:space="720"/>
        </w:sectPr>
      </w:pPr>
    </w:p>
    <w:p w14:paraId="74AF3E9C" w14:textId="77777777" w:rsidR="005B1E76" w:rsidRDefault="00EC16DA">
      <w:pPr>
        <w:pStyle w:val="BodyText"/>
        <w:rPr>
          <w:rFonts w:ascii="Oswald-ExtraLight"/>
        </w:rPr>
      </w:pPr>
      <w:r>
        <w:rPr>
          <w:noProof/>
        </w:rPr>
        <w:lastRenderedPageBreak/>
        <w:drawing>
          <wp:anchor distT="0" distB="0" distL="0" distR="0" simplePos="0" relativeHeight="15838208" behindDoc="0" locked="0" layoutInCell="1" allowOverlap="1" wp14:anchorId="7DDFA209" wp14:editId="07582949">
            <wp:simplePos x="0" y="0"/>
            <wp:positionH relativeFrom="page">
              <wp:posOffset>7398003</wp:posOffset>
            </wp:positionH>
            <wp:positionV relativeFrom="page">
              <wp:posOffset>0</wp:posOffset>
            </wp:positionV>
            <wp:extent cx="162001" cy="10692003"/>
            <wp:effectExtent l="0" t="0" r="0" b="0"/>
            <wp:wrapNone/>
            <wp:docPr id="2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38720" behindDoc="0" locked="0" layoutInCell="1" allowOverlap="1" wp14:anchorId="5C348C4A" wp14:editId="66F6EA9E">
            <wp:simplePos x="0" y="0"/>
            <wp:positionH relativeFrom="page">
              <wp:posOffset>7074002</wp:posOffset>
            </wp:positionH>
            <wp:positionV relativeFrom="page">
              <wp:posOffset>10558805</wp:posOffset>
            </wp:positionV>
            <wp:extent cx="162001" cy="133197"/>
            <wp:effectExtent l="0" t="0" r="0" b="0"/>
            <wp:wrapNone/>
            <wp:docPr id="2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201EAA0" w14:textId="77777777" w:rsidR="005B1E76" w:rsidRDefault="005B1E76">
      <w:pPr>
        <w:pStyle w:val="BodyText"/>
        <w:rPr>
          <w:rFonts w:ascii="Oswald-ExtraLight"/>
        </w:rPr>
      </w:pPr>
    </w:p>
    <w:p w14:paraId="1E92AAA8" w14:textId="77777777" w:rsidR="005B1E76" w:rsidRDefault="005B1E76">
      <w:pPr>
        <w:pStyle w:val="BodyText"/>
        <w:rPr>
          <w:rFonts w:ascii="Oswald-ExtraLight"/>
        </w:rPr>
      </w:pPr>
    </w:p>
    <w:p w14:paraId="7BA9C127" w14:textId="77777777" w:rsidR="005B1E76" w:rsidRDefault="005B1E76">
      <w:pPr>
        <w:pStyle w:val="BodyText"/>
        <w:rPr>
          <w:rFonts w:ascii="Oswald-ExtraLight"/>
        </w:rPr>
      </w:pPr>
    </w:p>
    <w:p w14:paraId="3A63E902" w14:textId="77777777" w:rsidR="005B1E76" w:rsidRDefault="005B1E76">
      <w:pPr>
        <w:pStyle w:val="BodyText"/>
        <w:spacing w:before="1"/>
        <w:rPr>
          <w:rFonts w:ascii="Oswald-ExtraLight"/>
          <w:sz w:val="25"/>
        </w:rPr>
      </w:pPr>
    </w:p>
    <w:p w14:paraId="25EEC4AD" w14:textId="77777777" w:rsidR="005B1E76" w:rsidRDefault="00EC16DA">
      <w:pPr>
        <w:pStyle w:val="Heading6"/>
        <w:spacing w:before="93"/>
        <w:ind w:left="507"/>
      </w:pPr>
      <w:bookmarkStart w:id="40" w:name="_TOC_250021"/>
      <w:r>
        <w:t>Gambling</w:t>
      </w:r>
      <w:r>
        <w:rPr>
          <w:spacing w:val="63"/>
        </w:rPr>
        <w:t xml:space="preserve"> </w:t>
      </w:r>
      <w:bookmarkEnd w:id="40"/>
      <w:proofErr w:type="spellStart"/>
      <w:r>
        <w:rPr>
          <w:spacing w:val="-2"/>
        </w:rPr>
        <w:t>Behaviours</w:t>
      </w:r>
      <w:proofErr w:type="spellEnd"/>
    </w:p>
    <w:p w14:paraId="53FBD73F" w14:textId="77777777" w:rsidR="005B1E76" w:rsidRDefault="00EC16DA">
      <w:pPr>
        <w:pStyle w:val="BodyText"/>
        <w:spacing w:before="223" w:line="292" w:lineRule="auto"/>
        <w:ind w:left="507" w:right="1079"/>
      </w:pPr>
      <w:r>
        <w:t>In</w:t>
      </w:r>
      <w:r>
        <w:rPr>
          <w:spacing w:val="40"/>
        </w:rPr>
        <w:t xml:space="preserve"> </w:t>
      </w:r>
      <w:r>
        <w:t>both</w:t>
      </w:r>
      <w:r>
        <w:rPr>
          <w:spacing w:val="40"/>
        </w:rPr>
        <w:t xml:space="preserve"> </w:t>
      </w:r>
      <w:r>
        <w:t>the</w:t>
      </w:r>
      <w:r>
        <w:rPr>
          <w:spacing w:val="40"/>
        </w:rPr>
        <w:t xml:space="preserve"> </w:t>
      </w:r>
      <w:r>
        <w:t>qualitative</w:t>
      </w:r>
      <w:r>
        <w:rPr>
          <w:spacing w:val="40"/>
        </w:rPr>
        <w:t xml:space="preserve"> </w:t>
      </w:r>
      <w:r>
        <w:t>and</w:t>
      </w:r>
      <w:r>
        <w:rPr>
          <w:spacing w:val="40"/>
        </w:rPr>
        <w:t xml:space="preserve"> </w:t>
      </w:r>
      <w:r>
        <w:t>quantitative</w:t>
      </w:r>
      <w:r>
        <w:rPr>
          <w:spacing w:val="40"/>
        </w:rPr>
        <w:t xml:space="preserve"> </w:t>
      </w:r>
      <w:r>
        <w:t>parts</w:t>
      </w:r>
      <w:r>
        <w:rPr>
          <w:spacing w:val="40"/>
        </w:rPr>
        <w:t xml:space="preserve"> </w:t>
      </w:r>
      <w:r>
        <w:t>of</w:t>
      </w:r>
      <w:r>
        <w:rPr>
          <w:spacing w:val="40"/>
        </w:rPr>
        <w:t xml:space="preserve"> </w:t>
      </w:r>
      <w:r>
        <w:t>the</w:t>
      </w:r>
      <w:r>
        <w:rPr>
          <w:spacing w:val="40"/>
        </w:rPr>
        <w:t xml:space="preserve"> </w:t>
      </w:r>
      <w:r>
        <w:t>study,</w:t>
      </w:r>
      <w:r>
        <w:rPr>
          <w:spacing w:val="40"/>
        </w:rPr>
        <w:t xml:space="preserve"> </w:t>
      </w:r>
      <w:r>
        <w:t>questions</w:t>
      </w:r>
      <w:r>
        <w:rPr>
          <w:spacing w:val="40"/>
        </w:rPr>
        <w:t xml:space="preserve"> </w:t>
      </w:r>
      <w:r>
        <w:t>relating</w:t>
      </w:r>
      <w:r>
        <w:rPr>
          <w:spacing w:val="40"/>
        </w:rPr>
        <w:t xml:space="preserve"> </w:t>
      </w:r>
      <w:r>
        <w:t>to</w:t>
      </w:r>
      <w:r>
        <w:rPr>
          <w:spacing w:val="40"/>
        </w:rPr>
        <w:t xml:space="preserve"> </w:t>
      </w:r>
      <w:r>
        <w:t>gambling</w:t>
      </w:r>
      <w:r>
        <w:rPr>
          <w:spacing w:val="40"/>
        </w:rPr>
        <w:t xml:space="preserve"> </w:t>
      </w:r>
      <w:r>
        <w:t>activities were</w:t>
      </w:r>
      <w:r>
        <w:rPr>
          <w:spacing w:val="40"/>
        </w:rPr>
        <w:t xml:space="preserve"> </w:t>
      </w:r>
      <w:r>
        <w:t>asked.</w:t>
      </w:r>
      <w:r>
        <w:rPr>
          <w:spacing w:val="40"/>
        </w:rPr>
        <w:t xml:space="preserve"> </w:t>
      </w:r>
      <w:r>
        <w:t>In</w:t>
      </w:r>
      <w:r>
        <w:rPr>
          <w:spacing w:val="40"/>
        </w:rPr>
        <w:t xml:space="preserve"> </w:t>
      </w:r>
      <w:r>
        <w:t>the</w:t>
      </w:r>
      <w:r>
        <w:rPr>
          <w:spacing w:val="40"/>
        </w:rPr>
        <w:t xml:space="preserve"> </w:t>
      </w:r>
      <w:r>
        <w:t>online</w:t>
      </w:r>
      <w:r>
        <w:rPr>
          <w:spacing w:val="40"/>
        </w:rPr>
        <w:t xml:space="preserve"> </w:t>
      </w:r>
      <w:r>
        <w:t>survey,</w:t>
      </w:r>
      <w:r>
        <w:rPr>
          <w:spacing w:val="40"/>
        </w:rPr>
        <w:t xml:space="preserve"> </w:t>
      </w:r>
      <w:r>
        <w:t>participants</w:t>
      </w:r>
      <w:r>
        <w:rPr>
          <w:spacing w:val="40"/>
        </w:rPr>
        <w:t xml:space="preserve"> </w:t>
      </w:r>
      <w:r>
        <w:t>were</w:t>
      </w:r>
      <w:r>
        <w:rPr>
          <w:spacing w:val="40"/>
        </w:rPr>
        <w:t xml:space="preserve"> </w:t>
      </w:r>
      <w:r>
        <w:t>asked</w:t>
      </w:r>
      <w:r>
        <w:rPr>
          <w:spacing w:val="40"/>
        </w:rPr>
        <w:t xml:space="preserve"> </w:t>
      </w:r>
      <w:r>
        <w:t>how</w:t>
      </w:r>
      <w:r>
        <w:rPr>
          <w:spacing w:val="40"/>
        </w:rPr>
        <w:t xml:space="preserve"> </w:t>
      </w:r>
      <w:r>
        <w:t>much</w:t>
      </w:r>
      <w:r>
        <w:rPr>
          <w:spacing w:val="40"/>
        </w:rPr>
        <w:t xml:space="preserve"> </w:t>
      </w:r>
      <w:r>
        <w:t>money</w:t>
      </w:r>
      <w:r>
        <w:rPr>
          <w:spacing w:val="40"/>
        </w:rPr>
        <w:t xml:space="preserve"> </w:t>
      </w:r>
      <w:r>
        <w:t>they</w:t>
      </w:r>
      <w:r>
        <w:rPr>
          <w:spacing w:val="40"/>
        </w:rPr>
        <w:t xml:space="preserve"> </w:t>
      </w:r>
      <w:r>
        <w:t>spent</w:t>
      </w:r>
      <w:r>
        <w:rPr>
          <w:spacing w:val="40"/>
        </w:rPr>
        <w:t xml:space="preserve"> </w:t>
      </w:r>
      <w:r>
        <w:t>weekly</w:t>
      </w:r>
      <w:r>
        <w:rPr>
          <w:spacing w:val="40"/>
        </w:rPr>
        <w:t xml:space="preserve"> </w:t>
      </w:r>
      <w:r>
        <w:t>on</w:t>
      </w:r>
    </w:p>
    <w:p w14:paraId="7F7D60C7" w14:textId="77777777" w:rsidR="005B1E76" w:rsidRDefault="00EC16DA">
      <w:pPr>
        <w:pStyle w:val="BodyText"/>
        <w:spacing w:line="292" w:lineRule="auto"/>
        <w:ind w:left="507" w:right="787"/>
      </w:pPr>
      <w:r>
        <w:t>gambling</w:t>
      </w:r>
      <w:r>
        <w:rPr>
          <w:spacing w:val="39"/>
        </w:rPr>
        <w:t xml:space="preserve"> </w:t>
      </w:r>
      <w:r>
        <w:t>activities.</w:t>
      </w:r>
      <w:r>
        <w:rPr>
          <w:spacing w:val="39"/>
        </w:rPr>
        <w:t xml:space="preserve"> </w:t>
      </w:r>
      <w:r>
        <w:t>Of</w:t>
      </w:r>
      <w:r>
        <w:rPr>
          <w:spacing w:val="39"/>
        </w:rPr>
        <w:t xml:space="preserve"> </w:t>
      </w:r>
      <w:r>
        <w:t>the</w:t>
      </w:r>
      <w:r>
        <w:rPr>
          <w:spacing w:val="39"/>
        </w:rPr>
        <w:t xml:space="preserve"> </w:t>
      </w:r>
      <w:r>
        <w:t>Pasifika</w:t>
      </w:r>
      <w:r>
        <w:rPr>
          <w:spacing w:val="39"/>
        </w:rPr>
        <w:t xml:space="preserve"> </w:t>
      </w:r>
      <w:r>
        <w:t>participants</w:t>
      </w:r>
      <w:r>
        <w:rPr>
          <w:spacing w:val="39"/>
        </w:rPr>
        <w:t xml:space="preserve"> </w:t>
      </w:r>
      <w:r>
        <w:t>who</w:t>
      </w:r>
      <w:r>
        <w:rPr>
          <w:spacing w:val="39"/>
        </w:rPr>
        <w:t xml:space="preserve"> </w:t>
      </w:r>
      <w:r>
        <w:t>gambled,</w:t>
      </w:r>
      <w:r>
        <w:rPr>
          <w:spacing w:val="39"/>
        </w:rPr>
        <w:t xml:space="preserve"> </w:t>
      </w:r>
      <w:r>
        <w:t>nearly</w:t>
      </w:r>
      <w:r>
        <w:rPr>
          <w:spacing w:val="39"/>
        </w:rPr>
        <w:t xml:space="preserve"> </w:t>
      </w:r>
      <w:r>
        <w:t>26%</w:t>
      </w:r>
      <w:r>
        <w:rPr>
          <w:spacing w:val="39"/>
        </w:rPr>
        <w:t xml:space="preserve"> </w:t>
      </w:r>
      <w:r>
        <w:t>spent</w:t>
      </w:r>
      <w:r>
        <w:rPr>
          <w:spacing w:val="39"/>
        </w:rPr>
        <w:t xml:space="preserve"> </w:t>
      </w:r>
      <w:r>
        <w:t>$10-$20</w:t>
      </w:r>
      <w:r>
        <w:rPr>
          <w:spacing w:val="39"/>
        </w:rPr>
        <w:t xml:space="preserve"> </w:t>
      </w:r>
      <w:r>
        <w:t>per</w:t>
      </w:r>
      <w:r>
        <w:rPr>
          <w:spacing w:val="39"/>
        </w:rPr>
        <w:t xml:space="preserve"> </w:t>
      </w:r>
      <w:r>
        <w:t>week</w:t>
      </w:r>
      <w:r>
        <w:rPr>
          <w:spacing w:val="39"/>
        </w:rPr>
        <w:t xml:space="preserve"> </w:t>
      </w:r>
      <w:r>
        <w:t>on gambling. (Table 18).</w:t>
      </w:r>
    </w:p>
    <w:p w14:paraId="07F6AAC8" w14:textId="77777777" w:rsidR="005B1E76" w:rsidRDefault="005B1E76">
      <w:pPr>
        <w:pStyle w:val="BodyText"/>
        <w:spacing w:before="5" w:after="1"/>
        <w:rPr>
          <w:sz w:val="22"/>
        </w:rPr>
      </w:pPr>
    </w:p>
    <w:tbl>
      <w:tblPr>
        <w:tblW w:w="0" w:type="auto"/>
        <w:tblInd w:w="514" w:type="dxa"/>
        <w:tblLayout w:type="fixed"/>
        <w:tblCellMar>
          <w:left w:w="0" w:type="dxa"/>
          <w:right w:w="0" w:type="dxa"/>
        </w:tblCellMar>
        <w:tblLook w:val="01E0" w:firstRow="1" w:lastRow="1" w:firstColumn="1" w:lastColumn="1" w:noHBand="0" w:noVBand="0"/>
      </w:tblPr>
      <w:tblGrid>
        <w:gridCol w:w="2917"/>
        <w:gridCol w:w="2297"/>
        <w:gridCol w:w="2446"/>
        <w:gridCol w:w="2243"/>
      </w:tblGrid>
      <w:tr w:rsidR="005B1E76" w14:paraId="786AAB31" w14:textId="77777777">
        <w:trPr>
          <w:trHeight w:val="187"/>
        </w:trPr>
        <w:tc>
          <w:tcPr>
            <w:tcW w:w="2917" w:type="dxa"/>
          </w:tcPr>
          <w:p w14:paraId="1D027122" w14:textId="77777777" w:rsidR="005B1E76" w:rsidRDefault="00EC16DA">
            <w:pPr>
              <w:pStyle w:val="TableParagraph"/>
              <w:spacing w:line="135" w:lineRule="exact"/>
              <w:ind w:left="-1"/>
              <w:rPr>
                <w:sz w:val="12"/>
              </w:rPr>
            </w:pPr>
            <w:r>
              <w:rPr>
                <w:sz w:val="12"/>
              </w:rPr>
              <w:t>Table</w:t>
            </w:r>
            <w:r>
              <w:rPr>
                <w:spacing w:val="17"/>
                <w:sz w:val="12"/>
              </w:rPr>
              <w:t xml:space="preserve"> </w:t>
            </w:r>
            <w:r>
              <w:rPr>
                <w:sz w:val="12"/>
              </w:rPr>
              <w:t>18</w:t>
            </w:r>
            <w:r>
              <w:rPr>
                <w:spacing w:val="17"/>
                <w:sz w:val="12"/>
              </w:rPr>
              <w:t xml:space="preserve"> </w:t>
            </w:r>
            <w:r>
              <w:rPr>
                <w:sz w:val="12"/>
              </w:rPr>
              <w:t>Money</w:t>
            </w:r>
            <w:r>
              <w:rPr>
                <w:spacing w:val="18"/>
                <w:sz w:val="12"/>
              </w:rPr>
              <w:t xml:space="preserve"> </w:t>
            </w:r>
            <w:r>
              <w:rPr>
                <w:sz w:val="12"/>
              </w:rPr>
              <w:t>spent</w:t>
            </w:r>
            <w:r>
              <w:rPr>
                <w:spacing w:val="17"/>
                <w:sz w:val="12"/>
              </w:rPr>
              <w:t xml:space="preserve"> </w:t>
            </w:r>
            <w:r>
              <w:rPr>
                <w:sz w:val="12"/>
              </w:rPr>
              <w:t>weekly</w:t>
            </w:r>
            <w:r>
              <w:rPr>
                <w:spacing w:val="18"/>
                <w:sz w:val="12"/>
              </w:rPr>
              <w:t xml:space="preserve"> </w:t>
            </w:r>
            <w:r>
              <w:rPr>
                <w:sz w:val="12"/>
              </w:rPr>
              <w:t>on</w:t>
            </w:r>
            <w:r>
              <w:rPr>
                <w:spacing w:val="17"/>
                <w:sz w:val="12"/>
              </w:rPr>
              <w:t xml:space="preserve"> </w:t>
            </w:r>
            <w:r>
              <w:rPr>
                <w:sz w:val="12"/>
              </w:rPr>
              <w:t>gambling</w:t>
            </w:r>
            <w:r>
              <w:rPr>
                <w:spacing w:val="18"/>
                <w:sz w:val="12"/>
              </w:rPr>
              <w:t xml:space="preserve"> </w:t>
            </w:r>
            <w:r>
              <w:rPr>
                <w:spacing w:val="-2"/>
                <w:sz w:val="12"/>
              </w:rPr>
              <w:t>activity</w:t>
            </w:r>
          </w:p>
        </w:tc>
        <w:tc>
          <w:tcPr>
            <w:tcW w:w="6986" w:type="dxa"/>
            <w:gridSpan w:val="3"/>
          </w:tcPr>
          <w:p w14:paraId="01BADADB" w14:textId="77777777" w:rsidR="005B1E76" w:rsidRDefault="005B1E76">
            <w:pPr>
              <w:pStyle w:val="TableParagraph"/>
              <w:rPr>
                <w:rFonts w:ascii="Times New Roman"/>
                <w:sz w:val="12"/>
              </w:rPr>
            </w:pPr>
          </w:p>
        </w:tc>
      </w:tr>
      <w:tr w:rsidR="005B1E76" w14:paraId="7859D499" w14:textId="77777777">
        <w:trPr>
          <w:trHeight w:val="629"/>
        </w:trPr>
        <w:tc>
          <w:tcPr>
            <w:tcW w:w="2917" w:type="dxa"/>
            <w:tcBorders>
              <w:bottom w:val="single" w:sz="4" w:space="0" w:color="BFBFBF"/>
            </w:tcBorders>
          </w:tcPr>
          <w:p w14:paraId="2F367A61" w14:textId="77777777" w:rsidR="005B1E76" w:rsidRDefault="005B1E76">
            <w:pPr>
              <w:pStyle w:val="TableParagraph"/>
              <w:rPr>
                <w:rFonts w:ascii="Times New Roman"/>
                <w:sz w:val="18"/>
              </w:rPr>
            </w:pPr>
          </w:p>
        </w:tc>
        <w:tc>
          <w:tcPr>
            <w:tcW w:w="2297" w:type="dxa"/>
            <w:tcBorders>
              <w:bottom w:val="single" w:sz="4" w:space="0" w:color="BFBFBF"/>
            </w:tcBorders>
          </w:tcPr>
          <w:p w14:paraId="5801A44B" w14:textId="77777777" w:rsidR="005B1E76" w:rsidRDefault="00EC16DA">
            <w:pPr>
              <w:pStyle w:val="TableParagraph"/>
              <w:spacing w:before="47"/>
              <w:ind w:left="15"/>
              <w:rPr>
                <w:b/>
                <w:sz w:val="20"/>
              </w:rPr>
            </w:pPr>
            <w:r>
              <w:rPr>
                <w:b/>
                <w:color w:val="1C1731"/>
                <w:sz w:val="20"/>
              </w:rPr>
              <w:t>Pasifika</w:t>
            </w:r>
            <w:r>
              <w:rPr>
                <w:b/>
                <w:color w:val="1C1731"/>
                <w:spacing w:val="50"/>
                <w:sz w:val="20"/>
              </w:rPr>
              <w:t xml:space="preserve"> </w:t>
            </w:r>
            <w:r>
              <w:rPr>
                <w:b/>
                <w:color w:val="1C1731"/>
                <w:spacing w:val="-2"/>
                <w:sz w:val="20"/>
              </w:rPr>
              <w:t>(n=140)</w:t>
            </w:r>
          </w:p>
          <w:p w14:paraId="5208AEE8" w14:textId="77777777" w:rsidR="005B1E76" w:rsidRDefault="00EC16DA">
            <w:pPr>
              <w:pStyle w:val="TableParagraph"/>
              <w:spacing w:before="86"/>
              <w:ind w:left="15"/>
              <w:rPr>
                <w:b/>
                <w:sz w:val="20"/>
              </w:rPr>
            </w:pPr>
            <w:r>
              <w:rPr>
                <w:b/>
                <w:color w:val="1C1731"/>
                <w:sz w:val="20"/>
              </w:rPr>
              <w:t>%</w:t>
            </w:r>
            <w:r>
              <w:rPr>
                <w:b/>
                <w:color w:val="1C1731"/>
                <w:spacing w:val="12"/>
                <w:sz w:val="20"/>
              </w:rPr>
              <w:t xml:space="preserve"> </w:t>
            </w:r>
            <w:r>
              <w:rPr>
                <w:b/>
                <w:color w:val="1C1731"/>
                <w:spacing w:val="-5"/>
                <w:sz w:val="20"/>
              </w:rPr>
              <w:t>(n)</w:t>
            </w:r>
          </w:p>
        </w:tc>
        <w:tc>
          <w:tcPr>
            <w:tcW w:w="2446" w:type="dxa"/>
            <w:tcBorders>
              <w:bottom w:val="single" w:sz="4" w:space="0" w:color="BFBFBF"/>
            </w:tcBorders>
          </w:tcPr>
          <w:p w14:paraId="322AD612" w14:textId="77777777" w:rsidR="005B1E76" w:rsidRDefault="00EC16DA">
            <w:pPr>
              <w:pStyle w:val="TableParagraph"/>
              <w:spacing w:before="47"/>
              <w:ind w:left="666"/>
              <w:rPr>
                <w:b/>
                <w:sz w:val="20"/>
              </w:rPr>
            </w:pPr>
            <w:proofErr w:type="spellStart"/>
            <w:r>
              <w:rPr>
                <w:b/>
                <w:color w:val="1C1731"/>
                <w:sz w:val="20"/>
              </w:rPr>
              <w:t>nMnP</w:t>
            </w:r>
            <w:proofErr w:type="spellEnd"/>
            <w:r>
              <w:rPr>
                <w:b/>
                <w:color w:val="1C1731"/>
                <w:spacing w:val="30"/>
                <w:sz w:val="20"/>
              </w:rPr>
              <w:t xml:space="preserve"> </w:t>
            </w:r>
            <w:r>
              <w:rPr>
                <w:b/>
                <w:color w:val="1C1731"/>
                <w:spacing w:val="-2"/>
                <w:sz w:val="20"/>
              </w:rPr>
              <w:t>(n=129)</w:t>
            </w:r>
          </w:p>
          <w:p w14:paraId="30633793" w14:textId="77777777" w:rsidR="005B1E76" w:rsidRDefault="00EC16DA">
            <w:pPr>
              <w:pStyle w:val="TableParagraph"/>
              <w:spacing w:before="86"/>
              <w:ind w:left="666"/>
              <w:rPr>
                <w:b/>
                <w:sz w:val="20"/>
              </w:rPr>
            </w:pPr>
            <w:r>
              <w:rPr>
                <w:b/>
                <w:color w:val="1C1731"/>
                <w:sz w:val="20"/>
              </w:rPr>
              <w:t>%</w:t>
            </w:r>
            <w:r>
              <w:rPr>
                <w:b/>
                <w:color w:val="1C1731"/>
                <w:spacing w:val="12"/>
                <w:sz w:val="20"/>
              </w:rPr>
              <w:t xml:space="preserve"> </w:t>
            </w:r>
            <w:r>
              <w:rPr>
                <w:b/>
                <w:color w:val="1C1731"/>
                <w:spacing w:val="-5"/>
                <w:sz w:val="20"/>
              </w:rPr>
              <w:t>(n)</w:t>
            </w:r>
          </w:p>
        </w:tc>
        <w:tc>
          <w:tcPr>
            <w:tcW w:w="2243" w:type="dxa"/>
            <w:tcBorders>
              <w:bottom w:val="single" w:sz="4" w:space="0" w:color="BFBFBF"/>
            </w:tcBorders>
          </w:tcPr>
          <w:p w14:paraId="6957BD5E" w14:textId="77777777" w:rsidR="005B1E76" w:rsidRDefault="00EC16DA">
            <w:pPr>
              <w:pStyle w:val="TableParagraph"/>
              <w:spacing w:before="47"/>
              <w:ind w:left="403"/>
              <w:rPr>
                <w:b/>
                <w:sz w:val="20"/>
              </w:rPr>
            </w:pPr>
            <w:r>
              <w:rPr>
                <w:b/>
                <w:color w:val="1C1731"/>
                <w:sz w:val="20"/>
              </w:rPr>
              <w:t>Total</w:t>
            </w:r>
            <w:r>
              <w:rPr>
                <w:b/>
                <w:color w:val="1C1731"/>
                <w:spacing w:val="17"/>
                <w:sz w:val="20"/>
              </w:rPr>
              <w:t xml:space="preserve"> </w:t>
            </w:r>
            <w:r>
              <w:rPr>
                <w:b/>
                <w:color w:val="1C1731"/>
                <w:spacing w:val="-2"/>
                <w:sz w:val="20"/>
              </w:rPr>
              <w:t>(n=269)</w:t>
            </w:r>
          </w:p>
          <w:p w14:paraId="6608BD7A" w14:textId="77777777" w:rsidR="005B1E76" w:rsidRDefault="00EC16DA">
            <w:pPr>
              <w:pStyle w:val="TableParagraph"/>
              <w:spacing w:before="86"/>
              <w:ind w:left="403"/>
              <w:rPr>
                <w:b/>
                <w:sz w:val="20"/>
              </w:rPr>
            </w:pPr>
            <w:r>
              <w:rPr>
                <w:b/>
                <w:color w:val="1C1731"/>
                <w:sz w:val="20"/>
              </w:rPr>
              <w:t>%</w:t>
            </w:r>
            <w:r>
              <w:rPr>
                <w:b/>
                <w:color w:val="1C1731"/>
                <w:spacing w:val="12"/>
                <w:sz w:val="20"/>
              </w:rPr>
              <w:t xml:space="preserve"> </w:t>
            </w:r>
            <w:r>
              <w:rPr>
                <w:b/>
                <w:color w:val="1C1731"/>
                <w:spacing w:val="-5"/>
                <w:sz w:val="20"/>
              </w:rPr>
              <w:t>(n)</w:t>
            </w:r>
          </w:p>
        </w:tc>
      </w:tr>
      <w:tr w:rsidR="005B1E76" w14:paraId="5AE2142C" w14:textId="77777777">
        <w:trPr>
          <w:trHeight w:val="305"/>
        </w:trPr>
        <w:tc>
          <w:tcPr>
            <w:tcW w:w="2917" w:type="dxa"/>
            <w:tcBorders>
              <w:top w:val="single" w:sz="4" w:space="0" w:color="BFBFBF"/>
              <w:bottom w:val="single" w:sz="4" w:space="0" w:color="BFBFBF"/>
            </w:tcBorders>
          </w:tcPr>
          <w:p w14:paraId="293DE546" w14:textId="77777777" w:rsidR="005B1E76" w:rsidRDefault="00EC16DA">
            <w:pPr>
              <w:pStyle w:val="TableParagraph"/>
              <w:spacing w:before="38"/>
              <w:ind w:left="79"/>
              <w:rPr>
                <w:sz w:val="20"/>
              </w:rPr>
            </w:pPr>
            <w:r>
              <w:rPr>
                <w:color w:val="1C1731"/>
                <w:sz w:val="20"/>
              </w:rPr>
              <w:t>$1</w:t>
            </w:r>
            <w:r>
              <w:rPr>
                <w:color w:val="1C1731"/>
                <w:spacing w:val="15"/>
                <w:sz w:val="20"/>
              </w:rPr>
              <w:t xml:space="preserve"> </w:t>
            </w:r>
            <w:r>
              <w:rPr>
                <w:color w:val="1C1731"/>
                <w:sz w:val="20"/>
              </w:rPr>
              <w:t>-</w:t>
            </w:r>
            <w:r>
              <w:rPr>
                <w:color w:val="1C1731"/>
                <w:spacing w:val="15"/>
                <w:sz w:val="20"/>
              </w:rPr>
              <w:t xml:space="preserve"> </w:t>
            </w:r>
            <w:r>
              <w:rPr>
                <w:color w:val="1C1731"/>
                <w:spacing w:val="-5"/>
                <w:sz w:val="20"/>
              </w:rPr>
              <w:t>$10</w:t>
            </w:r>
          </w:p>
        </w:tc>
        <w:tc>
          <w:tcPr>
            <w:tcW w:w="2297" w:type="dxa"/>
            <w:tcBorders>
              <w:top w:val="single" w:sz="4" w:space="0" w:color="BFBFBF"/>
              <w:bottom w:val="single" w:sz="4" w:space="0" w:color="BFBFBF"/>
            </w:tcBorders>
          </w:tcPr>
          <w:p w14:paraId="4691734A" w14:textId="77777777" w:rsidR="005B1E76" w:rsidRDefault="00EC16DA">
            <w:pPr>
              <w:pStyle w:val="TableParagraph"/>
              <w:spacing w:before="38"/>
              <w:ind w:left="15"/>
              <w:rPr>
                <w:sz w:val="20"/>
              </w:rPr>
            </w:pPr>
            <w:r>
              <w:rPr>
                <w:color w:val="1C1731"/>
                <w:sz w:val="20"/>
              </w:rPr>
              <w:t>25.0%</w:t>
            </w:r>
            <w:r>
              <w:rPr>
                <w:color w:val="1C1731"/>
                <w:spacing w:val="34"/>
                <w:sz w:val="20"/>
              </w:rPr>
              <w:t xml:space="preserve"> </w:t>
            </w:r>
            <w:r>
              <w:rPr>
                <w:color w:val="1C1731"/>
                <w:spacing w:val="-4"/>
                <w:sz w:val="20"/>
              </w:rPr>
              <w:t>(35)</w:t>
            </w:r>
          </w:p>
        </w:tc>
        <w:tc>
          <w:tcPr>
            <w:tcW w:w="2446" w:type="dxa"/>
            <w:tcBorders>
              <w:top w:val="single" w:sz="4" w:space="0" w:color="BFBFBF"/>
              <w:bottom w:val="single" w:sz="4" w:space="0" w:color="BFBFBF"/>
            </w:tcBorders>
          </w:tcPr>
          <w:p w14:paraId="5500B4F3" w14:textId="77777777" w:rsidR="005B1E76" w:rsidRDefault="00EC16DA">
            <w:pPr>
              <w:pStyle w:val="TableParagraph"/>
              <w:spacing w:before="38"/>
              <w:ind w:left="666"/>
              <w:rPr>
                <w:sz w:val="20"/>
              </w:rPr>
            </w:pPr>
            <w:r>
              <w:rPr>
                <w:color w:val="1C1731"/>
                <w:sz w:val="20"/>
              </w:rPr>
              <w:t>26.4%</w:t>
            </w:r>
            <w:r>
              <w:rPr>
                <w:color w:val="1C1731"/>
                <w:spacing w:val="34"/>
                <w:sz w:val="20"/>
              </w:rPr>
              <w:t xml:space="preserve"> </w:t>
            </w:r>
            <w:r>
              <w:rPr>
                <w:color w:val="1C1731"/>
                <w:spacing w:val="-4"/>
                <w:sz w:val="20"/>
              </w:rPr>
              <w:t>(34)</w:t>
            </w:r>
          </w:p>
        </w:tc>
        <w:tc>
          <w:tcPr>
            <w:tcW w:w="2243" w:type="dxa"/>
            <w:tcBorders>
              <w:top w:val="single" w:sz="4" w:space="0" w:color="BFBFBF"/>
              <w:bottom w:val="single" w:sz="4" w:space="0" w:color="BFBFBF"/>
            </w:tcBorders>
          </w:tcPr>
          <w:p w14:paraId="172AAAAB" w14:textId="77777777" w:rsidR="005B1E76" w:rsidRDefault="00EC16DA">
            <w:pPr>
              <w:pStyle w:val="TableParagraph"/>
              <w:spacing w:before="38"/>
              <w:ind w:left="403"/>
              <w:rPr>
                <w:sz w:val="20"/>
              </w:rPr>
            </w:pPr>
            <w:r>
              <w:rPr>
                <w:color w:val="1C1731"/>
                <w:sz w:val="20"/>
              </w:rPr>
              <w:t>25.7%</w:t>
            </w:r>
            <w:r>
              <w:rPr>
                <w:color w:val="1C1731"/>
                <w:spacing w:val="34"/>
                <w:sz w:val="20"/>
              </w:rPr>
              <w:t xml:space="preserve"> </w:t>
            </w:r>
            <w:r>
              <w:rPr>
                <w:color w:val="1C1731"/>
                <w:spacing w:val="-4"/>
                <w:sz w:val="20"/>
              </w:rPr>
              <w:t>(69)</w:t>
            </w:r>
          </w:p>
        </w:tc>
      </w:tr>
      <w:tr w:rsidR="005B1E76" w14:paraId="2FED586E" w14:textId="77777777">
        <w:trPr>
          <w:trHeight w:val="305"/>
        </w:trPr>
        <w:tc>
          <w:tcPr>
            <w:tcW w:w="2917" w:type="dxa"/>
            <w:tcBorders>
              <w:top w:val="single" w:sz="4" w:space="0" w:color="BFBFBF"/>
              <w:bottom w:val="single" w:sz="4" w:space="0" w:color="BFBFBF"/>
            </w:tcBorders>
          </w:tcPr>
          <w:p w14:paraId="2E2CC2B6" w14:textId="77777777" w:rsidR="005B1E76" w:rsidRDefault="00EC16DA">
            <w:pPr>
              <w:pStyle w:val="TableParagraph"/>
              <w:spacing w:before="38"/>
              <w:ind w:left="79"/>
              <w:rPr>
                <w:sz w:val="20"/>
              </w:rPr>
            </w:pPr>
            <w:r>
              <w:rPr>
                <w:color w:val="1C1731"/>
                <w:sz w:val="20"/>
              </w:rPr>
              <w:t>$10</w:t>
            </w:r>
            <w:r>
              <w:rPr>
                <w:color w:val="1C1731"/>
                <w:spacing w:val="18"/>
                <w:sz w:val="20"/>
              </w:rPr>
              <w:t xml:space="preserve"> </w:t>
            </w:r>
            <w:r>
              <w:rPr>
                <w:color w:val="1C1731"/>
                <w:sz w:val="20"/>
              </w:rPr>
              <w:t>-</w:t>
            </w:r>
            <w:r>
              <w:rPr>
                <w:color w:val="1C1731"/>
                <w:spacing w:val="18"/>
                <w:sz w:val="20"/>
              </w:rPr>
              <w:t xml:space="preserve"> </w:t>
            </w:r>
            <w:r>
              <w:rPr>
                <w:color w:val="1C1731"/>
                <w:spacing w:val="-5"/>
                <w:sz w:val="20"/>
              </w:rPr>
              <w:t>$20</w:t>
            </w:r>
          </w:p>
        </w:tc>
        <w:tc>
          <w:tcPr>
            <w:tcW w:w="2297" w:type="dxa"/>
            <w:tcBorders>
              <w:top w:val="single" w:sz="4" w:space="0" w:color="BFBFBF"/>
              <w:bottom w:val="single" w:sz="4" w:space="0" w:color="BFBFBF"/>
            </w:tcBorders>
          </w:tcPr>
          <w:p w14:paraId="06369B16" w14:textId="77777777" w:rsidR="005B1E76" w:rsidRDefault="00EC16DA">
            <w:pPr>
              <w:pStyle w:val="TableParagraph"/>
              <w:spacing w:before="38"/>
              <w:ind w:left="15"/>
              <w:rPr>
                <w:sz w:val="20"/>
              </w:rPr>
            </w:pPr>
            <w:r>
              <w:rPr>
                <w:color w:val="1C1731"/>
                <w:sz w:val="20"/>
              </w:rPr>
              <w:t>25.7%</w:t>
            </w:r>
            <w:r>
              <w:rPr>
                <w:color w:val="1C1731"/>
                <w:spacing w:val="34"/>
                <w:sz w:val="20"/>
              </w:rPr>
              <w:t xml:space="preserve"> </w:t>
            </w:r>
            <w:r>
              <w:rPr>
                <w:color w:val="1C1731"/>
                <w:spacing w:val="-4"/>
                <w:sz w:val="20"/>
              </w:rPr>
              <w:t>(36)</w:t>
            </w:r>
          </w:p>
        </w:tc>
        <w:tc>
          <w:tcPr>
            <w:tcW w:w="2446" w:type="dxa"/>
            <w:tcBorders>
              <w:top w:val="single" w:sz="4" w:space="0" w:color="BFBFBF"/>
              <w:bottom w:val="single" w:sz="4" w:space="0" w:color="BFBFBF"/>
            </w:tcBorders>
          </w:tcPr>
          <w:p w14:paraId="77E83BBC" w14:textId="77777777" w:rsidR="005B1E76" w:rsidRDefault="00EC16DA">
            <w:pPr>
              <w:pStyle w:val="TableParagraph"/>
              <w:spacing w:before="38"/>
              <w:ind w:left="666"/>
              <w:rPr>
                <w:sz w:val="20"/>
              </w:rPr>
            </w:pPr>
            <w:r>
              <w:rPr>
                <w:color w:val="1C1731"/>
                <w:sz w:val="20"/>
              </w:rPr>
              <w:t>20.2%</w:t>
            </w:r>
            <w:r>
              <w:rPr>
                <w:color w:val="1C1731"/>
                <w:spacing w:val="34"/>
                <w:sz w:val="20"/>
              </w:rPr>
              <w:t xml:space="preserve"> </w:t>
            </w:r>
            <w:r>
              <w:rPr>
                <w:color w:val="1C1731"/>
                <w:spacing w:val="-4"/>
                <w:sz w:val="20"/>
              </w:rPr>
              <w:t>(26)</w:t>
            </w:r>
          </w:p>
        </w:tc>
        <w:tc>
          <w:tcPr>
            <w:tcW w:w="2243" w:type="dxa"/>
            <w:tcBorders>
              <w:top w:val="single" w:sz="4" w:space="0" w:color="BFBFBF"/>
              <w:bottom w:val="single" w:sz="4" w:space="0" w:color="BFBFBF"/>
            </w:tcBorders>
          </w:tcPr>
          <w:p w14:paraId="23488399" w14:textId="77777777" w:rsidR="005B1E76" w:rsidRDefault="00EC16DA">
            <w:pPr>
              <w:pStyle w:val="TableParagraph"/>
              <w:spacing w:before="38"/>
              <w:ind w:left="402"/>
              <w:rPr>
                <w:sz w:val="20"/>
              </w:rPr>
            </w:pPr>
            <w:r>
              <w:rPr>
                <w:color w:val="1C1731"/>
                <w:sz w:val="20"/>
              </w:rPr>
              <w:t>23.0%</w:t>
            </w:r>
            <w:r>
              <w:rPr>
                <w:color w:val="1C1731"/>
                <w:spacing w:val="34"/>
                <w:sz w:val="20"/>
              </w:rPr>
              <w:t xml:space="preserve"> </w:t>
            </w:r>
            <w:r>
              <w:rPr>
                <w:color w:val="1C1731"/>
                <w:spacing w:val="-4"/>
                <w:sz w:val="20"/>
              </w:rPr>
              <w:t>(62)</w:t>
            </w:r>
          </w:p>
        </w:tc>
      </w:tr>
      <w:tr w:rsidR="005B1E76" w14:paraId="06E6C67A" w14:textId="77777777">
        <w:trPr>
          <w:trHeight w:val="305"/>
        </w:trPr>
        <w:tc>
          <w:tcPr>
            <w:tcW w:w="2917" w:type="dxa"/>
            <w:tcBorders>
              <w:top w:val="single" w:sz="4" w:space="0" w:color="BFBFBF"/>
              <w:bottom w:val="single" w:sz="4" w:space="0" w:color="BFBFBF"/>
            </w:tcBorders>
          </w:tcPr>
          <w:p w14:paraId="3F663141" w14:textId="77777777" w:rsidR="005B1E76" w:rsidRDefault="00EC16DA">
            <w:pPr>
              <w:pStyle w:val="TableParagraph"/>
              <w:spacing w:before="38"/>
              <w:ind w:left="79"/>
              <w:rPr>
                <w:sz w:val="20"/>
              </w:rPr>
            </w:pPr>
            <w:r>
              <w:rPr>
                <w:color w:val="1C1731"/>
                <w:sz w:val="20"/>
              </w:rPr>
              <w:t>$20</w:t>
            </w:r>
            <w:r>
              <w:rPr>
                <w:color w:val="1C1731"/>
                <w:spacing w:val="18"/>
                <w:sz w:val="20"/>
              </w:rPr>
              <w:t xml:space="preserve"> </w:t>
            </w:r>
            <w:r>
              <w:rPr>
                <w:color w:val="1C1731"/>
                <w:sz w:val="20"/>
              </w:rPr>
              <w:t>-</w:t>
            </w:r>
            <w:r>
              <w:rPr>
                <w:color w:val="1C1731"/>
                <w:spacing w:val="18"/>
                <w:sz w:val="20"/>
              </w:rPr>
              <w:t xml:space="preserve"> </w:t>
            </w:r>
            <w:r>
              <w:rPr>
                <w:color w:val="1C1731"/>
                <w:spacing w:val="-5"/>
                <w:sz w:val="20"/>
              </w:rPr>
              <w:t>$30</w:t>
            </w:r>
          </w:p>
        </w:tc>
        <w:tc>
          <w:tcPr>
            <w:tcW w:w="2297" w:type="dxa"/>
            <w:tcBorders>
              <w:top w:val="single" w:sz="4" w:space="0" w:color="BFBFBF"/>
              <w:bottom w:val="single" w:sz="4" w:space="0" w:color="BFBFBF"/>
            </w:tcBorders>
          </w:tcPr>
          <w:p w14:paraId="4E7C546B" w14:textId="77777777" w:rsidR="005B1E76" w:rsidRDefault="00EC16DA">
            <w:pPr>
              <w:pStyle w:val="TableParagraph"/>
              <w:spacing w:before="38"/>
              <w:ind w:left="15"/>
              <w:rPr>
                <w:sz w:val="20"/>
              </w:rPr>
            </w:pPr>
            <w:r>
              <w:rPr>
                <w:color w:val="1C1731"/>
                <w:sz w:val="20"/>
              </w:rPr>
              <w:t>12.9%</w:t>
            </w:r>
            <w:r>
              <w:rPr>
                <w:color w:val="1C1731"/>
                <w:spacing w:val="34"/>
                <w:sz w:val="20"/>
              </w:rPr>
              <w:t xml:space="preserve"> </w:t>
            </w:r>
            <w:r>
              <w:rPr>
                <w:color w:val="1C1731"/>
                <w:spacing w:val="-4"/>
                <w:sz w:val="20"/>
              </w:rPr>
              <w:t>(18)</w:t>
            </w:r>
          </w:p>
        </w:tc>
        <w:tc>
          <w:tcPr>
            <w:tcW w:w="2446" w:type="dxa"/>
            <w:tcBorders>
              <w:top w:val="single" w:sz="4" w:space="0" w:color="BFBFBF"/>
              <w:bottom w:val="single" w:sz="4" w:space="0" w:color="BFBFBF"/>
            </w:tcBorders>
          </w:tcPr>
          <w:p w14:paraId="12BF637E" w14:textId="77777777" w:rsidR="005B1E76" w:rsidRDefault="00EC16DA">
            <w:pPr>
              <w:pStyle w:val="TableParagraph"/>
              <w:spacing w:before="38"/>
              <w:ind w:left="666"/>
              <w:rPr>
                <w:sz w:val="20"/>
              </w:rPr>
            </w:pPr>
            <w:r>
              <w:rPr>
                <w:color w:val="1C1731"/>
                <w:sz w:val="20"/>
              </w:rPr>
              <w:t>4.7%</w:t>
            </w:r>
            <w:r>
              <w:rPr>
                <w:color w:val="1C1731"/>
                <w:spacing w:val="30"/>
                <w:sz w:val="20"/>
              </w:rPr>
              <w:t xml:space="preserve"> </w:t>
            </w:r>
            <w:r>
              <w:rPr>
                <w:color w:val="1C1731"/>
                <w:spacing w:val="-5"/>
                <w:sz w:val="20"/>
              </w:rPr>
              <w:t>(6)</w:t>
            </w:r>
          </w:p>
        </w:tc>
        <w:tc>
          <w:tcPr>
            <w:tcW w:w="2243" w:type="dxa"/>
            <w:tcBorders>
              <w:top w:val="single" w:sz="4" w:space="0" w:color="BFBFBF"/>
              <w:bottom w:val="single" w:sz="4" w:space="0" w:color="BFBFBF"/>
            </w:tcBorders>
          </w:tcPr>
          <w:p w14:paraId="53588B59" w14:textId="77777777" w:rsidR="005B1E76" w:rsidRDefault="00EC16DA">
            <w:pPr>
              <w:pStyle w:val="TableParagraph"/>
              <w:spacing w:before="38"/>
              <w:ind w:left="402"/>
              <w:rPr>
                <w:sz w:val="20"/>
              </w:rPr>
            </w:pPr>
            <w:r>
              <w:rPr>
                <w:color w:val="1C1731"/>
                <w:sz w:val="20"/>
              </w:rPr>
              <w:t>8.9%</w:t>
            </w:r>
            <w:r>
              <w:rPr>
                <w:color w:val="1C1731"/>
                <w:spacing w:val="30"/>
                <w:sz w:val="20"/>
              </w:rPr>
              <w:t xml:space="preserve"> </w:t>
            </w:r>
            <w:r>
              <w:rPr>
                <w:color w:val="1C1731"/>
                <w:spacing w:val="-4"/>
                <w:sz w:val="20"/>
              </w:rPr>
              <w:t>(24)</w:t>
            </w:r>
          </w:p>
        </w:tc>
      </w:tr>
      <w:tr w:rsidR="005B1E76" w14:paraId="59B3B8A4" w14:textId="77777777">
        <w:trPr>
          <w:trHeight w:val="305"/>
        </w:trPr>
        <w:tc>
          <w:tcPr>
            <w:tcW w:w="2917" w:type="dxa"/>
            <w:tcBorders>
              <w:top w:val="single" w:sz="4" w:space="0" w:color="BFBFBF"/>
              <w:bottom w:val="single" w:sz="4" w:space="0" w:color="BFBFBF"/>
            </w:tcBorders>
          </w:tcPr>
          <w:p w14:paraId="5E58F46F" w14:textId="77777777" w:rsidR="005B1E76" w:rsidRDefault="00EC16DA">
            <w:pPr>
              <w:pStyle w:val="TableParagraph"/>
              <w:spacing w:before="38"/>
              <w:ind w:left="78"/>
              <w:rPr>
                <w:sz w:val="20"/>
              </w:rPr>
            </w:pPr>
            <w:r>
              <w:rPr>
                <w:color w:val="1C1731"/>
                <w:sz w:val="20"/>
              </w:rPr>
              <w:t>$30</w:t>
            </w:r>
            <w:r>
              <w:rPr>
                <w:color w:val="1C1731"/>
                <w:spacing w:val="18"/>
                <w:sz w:val="20"/>
              </w:rPr>
              <w:t xml:space="preserve"> </w:t>
            </w:r>
            <w:r>
              <w:rPr>
                <w:color w:val="1C1731"/>
                <w:sz w:val="20"/>
              </w:rPr>
              <w:t>-</w:t>
            </w:r>
            <w:r>
              <w:rPr>
                <w:color w:val="1C1731"/>
                <w:spacing w:val="18"/>
                <w:sz w:val="20"/>
              </w:rPr>
              <w:t xml:space="preserve"> </w:t>
            </w:r>
            <w:r>
              <w:rPr>
                <w:color w:val="1C1731"/>
                <w:spacing w:val="-5"/>
                <w:sz w:val="20"/>
              </w:rPr>
              <w:t>$40</w:t>
            </w:r>
          </w:p>
        </w:tc>
        <w:tc>
          <w:tcPr>
            <w:tcW w:w="2297" w:type="dxa"/>
            <w:tcBorders>
              <w:top w:val="single" w:sz="4" w:space="0" w:color="BFBFBF"/>
              <w:bottom w:val="single" w:sz="4" w:space="0" w:color="BFBFBF"/>
            </w:tcBorders>
          </w:tcPr>
          <w:p w14:paraId="15A6366B" w14:textId="77777777" w:rsidR="005B1E76" w:rsidRDefault="00EC16DA">
            <w:pPr>
              <w:pStyle w:val="TableParagraph"/>
              <w:spacing w:before="38"/>
              <w:ind w:left="14"/>
              <w:rPr>
                <w:sz w:val="20"/>
              </w:rPr>
            </w:pPr>
            <w:r>
              <w:rPr>
                <w:color w:val="1C1731"/>
                <w:sz w:val="20"/>
              </w:rPr>
              <w:t>4.3%</w:t>
            </w:r>
            <w:r>
              <w:rPr>
                <w:color w:val="1C1731"/>
                <w:spacing w:val="30"/>
                <w:sz w:val="20"/>
              </w:rPr>
              <w:t xml:space="preserve"> </w:t>
            </w:r>
            <w:r>
              <w:rPr>
                <w:color w:val="1C1731"/>
                <w:spacing w:val="-5"/>
                <w:sz w:val="20"/>
              </w:rPr>
              <w:t>(6)</w:t>
            </w:r>
          </w:p>
        </w:tc>
        <w:tc>
          <w:tcPr>
            <w:tcW w:w="2446" w:type="dxa"/>
            <w:tcBorders>
              <w:top w:val="single" w:sz="4" w:space="0" w:color="BFBFBF"/>
              <w:bottom w:val="single" w:sz="4" w:space="0" w:color="BFBFBF"/>
            </w:tcBorders>
          </w:tcPr>
          <w:p w14:paraId="24827686" w14:textId="77777777" w:rsidR="005B1E76" w:rsidRDefault="00EC16DA">
            <w:pPr>
              <w:pStyle w:val="TableParagraph"/>
              <w:spacing w:before="38"/>
              <w:ind w:left="665"/>
              <w:rPr>
                <w:sz w:val="20"/>
              </w:rPr>
            </w:pPr>
            <w:r>
              <w:rPr>
                <w:color w:val="1C1731"/>
                <w:sz w:val="20"/>
              </w:rPr>
              <w:t>2.3%</w:t>
            </w:r>
            <w:r>
              <w:rPr>
                <w:color w:val="1C1731"/>
                <w:spacing w:val="30"/>
                <w:sz w:val="20"/>
              </w:rPr>
              <w:t xml:space="preserve"> </w:t>
            </w:r>
            <w:r>
              <w:rPr>
                <w:color w:val="1C1731"/>
                <w:spacing w:val="-5"/>
                <w:sz w:val="20"/>
              </w:rPr>
              <w:t>(3)</w:t>
            </w:r>
          </w:p>
        </w:tc>
        <w:tc>
          <w:tcPr>
            <w:tcW w:w="2243" w:type="dxa"/>
            <w:tcBorders>
              <w:top w:val="single" w:sz="4" w:space="0" w:color="BFBFBF"/>
              <w:bottom w:val="single" w:sz="4" w:space="0" w:color="BFBFBF"/>
            </w:tcBorders>
          </w:tcPr>
          <w:p w14:paraId="3C09A961" w14:textId="77777777" w:rsidR="005B1E76" w:rsidRDefault="00EC16DA">
            <w:pPr>
              <w:pStyle w:val="TableParagraph"/>
              <w:spacing w:before="38"/>
              <w:ind w:left="402"/>
              <w:rPr>
                <w:sz w:val="20"/>
              </w:rPr>
            </w:pPr>
            <w:r>
              <w:rPr>
                <w:color w:val="1C1731"/>
                <w:sz w:val="20"/>
              </w:rPr>
              <w:t>3.3%</w:t>
            </w:r>
            <w:r>
              <w:rPr>
                <w:color w:val="1C1731"/>
                <w:spacing w:val="30"/>
                <w:sz w:val="20"/>
              </w:rPr>
              <w:t xml:space="preserve"> </w:t>
            </w:r>
            <w:r>
              <w:rPr>
                <w:color w:val="1C1731"/>
                <w:spacing w:val="-5"/>
                <w:sz w:val="20"/>
              </w:rPr>
              <w:t>(9)</w:t>
            </w:r>
          </w:p>
        </w:tc>
      </w:tr>
      <w:tr w:rsidR="005B1E76" w14:paraId="3F0EC889" w14:textId="77777777">
        <w:trPr>
          <w:trHeight w:val="305"/>
        </w:trPr>
        <w:tc>
          <w:tcPr>
            <w:tcW w:w="2917" w:type="dxa"/>
            <w:tcBorders>
              <w:top w:val="single" w:sz="4" w:space="0" w:color="BFBFBF"/>
              <w:bottom w:val="single" w:sz="4" w:space="0" w:color="BFBFBF"/>
            </w:tcBorders>
          </w:tcPr>
          <w:p w14:paraId="5EBF5394" w14:textId="77777777" w:rsidR="005B1E76" w:rsidRDefault="00EC16DA">
            <w:pPr>
              <w:pStyle w:val="TableParagraph"/>
              <w:spacing w:before="38"/>
              <w:ind w:left="78"/>
              <w:rPr>
                <w:sz w:val="20"/>
              </w:rPr>
            </w:pPr>
            <w:r>
              <w:rPr>
                <w:color w:val="1C1731"/>
                <w:sz w:val="20"/>
              </w:rPr>
              <w:t>$40</w:t>
            </w:r>
            <w:r>
              <w:rPr>
                <w:color w:val="1C1731"/>
                <w:spacing w:val="18"/>
                <w:sz w:val="20"/>
              </w:rPr>
              <w:t xml:space="preserve"> </w:t>
            </w:r>
            <w:r>
              <w:rPr>
                <w:color w:val="1C1731"/>
                <w:sz w:val="20"/>
              </w:rPr>
              <w:t>-</w:t>
            </w:r>
            <w:r>
              <w:rPr>
                <w:color w:val="1C1731"/>
                <w:spacing w:val="18"/>
                <w:sz w:val="20"/>
              </w:rPr>
              <w:t xml:space="preserve"> </w:t>
            </w:r>
            <w:r>
              <w:rPr>
                <w:color w:val="1C1731"/>
                <w:spacing w:val="-5"/>
                <w:sz w:val="20"/>
              </w:rPr>
              <w:t>$50</w:t>
            </w:r>
          </w:p>
        </w:tc>
        <w:tc>
          <w:tcPr>
            <w:tcW w:w="2297" w:type="dxa"/>
            <w:tcBorders>
              <w:top w:val="single" w:sz="4" w:space="0" w:color="BFBFBF"/>
              <w:bottom w:val="single" w:sz="4" w:space="0" w:color="BFBFBF"/>
            </w:tcBorders>
          </w:tcPr>
          <w:p w14:paraId="6CF63319" w14:textId="77777777" w:rsidR="005B1E76" w:rsidRDefault="00EC16DA">
            <w:pPr>
              <w:pStyle w:val="TableParagraph"/>
              <w:spacing w:before="38"/>
              <w:ind w:left="14"/>
              <w:rPr>
                <w:sz w:val="20"/>
              </w:rPr>
            </w:pPr>
            <w:r>
              <w:rPr>
                <w:color w:val="1C1731"/>
                <w:sz w:val="20"/>
              </w:rPr>
              <w:t>3.6%</w:t>
            </w:r>
            <w:r>
              <w:rPr>
                <w:color w:val="1C1731"/>
                <w:spacing w:val="30"/>
                <w:sz w:val="20"/>
              </w:rPr>
              <w:t xml:space="preserve"> </w:t>
            </w:r>
            <w:r>
              <w:rPr>
                <w:color w:val="1C1731"/>
                <w:spacing w:val="-5"/>
                <w:sz w:val="20"/>
              </w:rPr>
              <w:t>(5)</w:t>
            </w:r>
          </w:p>
        </w:tc>
        <w:tc>
          <w:tcPr>
            <w:tcW w:w="2446" w:type="dxa"/>
            <w:tcBorders>
              <w:top w:val="single" w:sz="4" w:space="0" w:color="BFBFBF"/>
              <w:bottom w:val="single" w:sz="4" w:space="0" w:color="BFBFBF"/>
            </w:tcBorders>
          </w:tcPr>
          <w:p w14:paraId="3C133A39" w14:textId="77777777" w:rsidR="005B1E76" w:rsidRDefault="00EC16DA">
            <w:pPr>
              <w:pStyle w:val="TableParagraph"/>
              <w:spacing w:before="38"/>
              <w:ind w:left="665"/>
              <w:rPr>
                <w:sz w:val="20"/>
              </w:rPr>
            </w:pPr>
            <w:r>
              <w:rPr>
                <w:color w:val="1C1731"/>
                <w:sz w:val="20"/>
              </w:rPr>
              <w:t>4.7%</w:t>
            </w:r>
            <w:r>
              <w:rPr>
                <w:color w:val="1C1731"/>
                <w:spacing w:val="30"/>
                <w:sz w:val="20"/>
              </w:rPr>
              <w:t xml:space="preserve"> </w:t>
            </w:r>
            <w:r>
              <w:rPr>
                <w:color w:val="1C1731"/>
                <w:spacing w:val="-5"/>
                <w:sz w:val="20"/>
              </w:rPr>
              <w:t>(6)</w:t>
            </w:r>
          </w:p>
        </w:tc>
        <w:tc>
          <w:tcPr>
            <w:tcW w:w="2243" w:type="dxa"/>
            <w:tcBorders>
              <w:top w:val="single" w:sz="4" w:space="0" w:color="BFBFBF"/>
              <w:bottom w:val="single" w:sz="4" w:space="0" w:color="BFBFBF"/>
            </w:tcBorders>
          </w:tcPr>
          <w:p w14:paraId="48AD652A" w14:textId="77777777" w:rsidR="005B1E76" w:rsidRDefault="00EC16DA">
            <w:pPr>
              <w:pStyle w:val="TableParagraph"/>
              <w:spacing w:before="38"/>
              <w:ind w:left="402"/>
              <w:rPr>
                <w:sz w:val="20"/>
              </w:rPr>
            </w:pPr>
            <w:r>
              <w:rPr>
                <w:color w:val="1C1731"/>
                <w:sz w:val="20"/>
              </w:rPr>
              <w:t>4.1%</w:t>
            </w:r>
            <w:r>
              <w:rPr>
                <w:color w:val="1C1731"/>
                <w:spacing w:val="30"/>
                <w:sz w:val="20"/>
              </w:rPr>
              <w:t xml:space="preserve"> </w:t>
            </w:r>
            <w:r>
              <w:rPr>
                <w:color w:val="1C1731"/>
                <w:spacing w:val="-4"/>
                <w:sz w:val="20"/>
              </w:rPr>
              <w:t>(11)</w:t>
            </w:r>
          </w:p>
        </w:tc>
      </w:tr>
      <w:tr w:rsidR="005B1E76" w14:paraId="5103383C" w14:textId="77777777">
        <w:trPr>
          <w:trHeight w:val="305"/>
        </w:trPr>
        <w:tc>
          <w:tcPr>
            <w:tcW w:w="2917" w:type="dxa"/>
            <w:tcBorders>
              <w:top w:val="single" w:sz="4" w:space="0" w:color="BFBFBF"/>
              <w:bottom w:val="single" w:sz="4" w:space="0" w:color="BFBFBF"/>
            </w:tcBorders>
          </w:tcPr>
          <w:p w14:paraId="3530062A" w14:textId="77777777" w:rsidR="005B1E76" w:rsidRDefault="00EC16DA">
            <w:pPr>
              <w:pStyle w:val="TableParagraph"/>
              <w:spacing w:before="38"/>
              <w:ind w:left="78"/>
              <w:rPr>
                <w:sz w:val="20"/>
              </w:rPr>
            </w:pPr>
            <w:r>
              <w:rPr>
                <w:color w:val="1C1731"/>
                <w:spacing w:val="-4"/>
                <w:sz w:val="20"/>
              </w:rPr>
              <w:t>$50+</w:t>
            </w:r>
          </w:p>
        </w:tc>
        <w:tc>
          <w:tcPr>
            <w:tcW w:w="2297" w:type="dxa"/>
            <w:tcBorders>
              <w:top w:val="single" w:sz="4" w:space="0" w:color="BFBFBF"/>
              <w:bottom w:val="single" w:sz="4" w:space="0" w:color="BFBFBF"/>
            </w:tcBorders>
          </w:tcPr>
          <w:p w14:paraId="0E693D4C" w14:textId="77777777" w:rsidR="005B1E76" w:rsidRDefault="00EC16DA">
            <w:pPr>
              <w:pStyle w:val="TableParagraph"/>
              <w:spacing w:before="38"/>
              <w:ind w:left="14"/>
              <w:rPr>
                <w:sz w:val="20"/>
              </w:rPr>
            </w:pPr>
            <w:r>
              <w:rPr>
                <w:color w:val="1C1731"/>
                <w:sz w:val="20"/>
              </w:rPr>
              <w:t>3.6%</w:t>
            </w:r>
            <w:r>
              <w:rPr>
                <w:color w:val="1C1731"/>
                <w:spacing w:val="30"/>
                <w:sz w:val="20"/>
              </w:rPr>
              <w:t xml:space="preserve"> </w:t>
            </w:r>
            <w:r>
              <w:rPr>
                <w:color w:val="1C1731"/>
                <w:spacing w:val="-5"/>
                <w:sz w:val="20"/>
              </w:rPr>
              <w:t>(5)</w:t>
            </w:r>
          </w:p>
        </w:tc>
        <w:tc>
          <w:tcPr>
            <w:tcW w:w="2446" w:type="dxa"/>
            <w:tcBorders>
              <w:top w:val="single" w:sz="4" w:space="0" w:color="BFBFBF"/>
              <w:bottom w:val="single" w:sz="4" w:space="0" w:color="BFBFBF"/>
            </w:tcBorders>
          </w:tcPr>
          <w:p w14:paraId="76613D62" w14:textId="77777777" w:rsidR="005B1E76" w:rsidRDefault="00EC16DA">
            <w:pPr>
              <w:pStyle w:val="TableParagraph"/>
              <w:spacing w:before="38"/>
              <w:ind w:left="665"/>
              <w:rPr>
                <w:sz w:val="20"/>
              </w:rPr>
            </w:pPr>
            <w:r>
              <w:rPr>
                <w:color w:val="1C1731"/>
                <w:sz w:val="20"/>
              </w:rPr>
              <w:t>0.8%</w:t>
            </w:r>
            <w:r>
              <w:rPr>
                <w:color w:val="1C1731"/>
                <w:spacing w:val="30"/>
                <w:sz w:val="20"/>
              </w:rPr>
              <w:t xml:space="preserve"> </w:t>
            </w:r>
            <w:r>
              <w:rPr>
                <w:color w:val="1C1731"/>
                <w:spacing w:val="-5"/>
                <w:sz w:val="20"/>
              </w:rPr>
              <w:t>(1)</w:t>
            </w:r>
          </w:p>
        </w:tc>
        <w:tc>
          <w:tcPr>
            <w:tcW w:w="2243" w:type="dxa"/>
            <w:tcBorders>
              <w:top w:val="single" w:sz="4" w:space="0" w:color="BFBFBF"/>
              <w:bottom w:val="single" w:sz="4" w:space="0" w:color="BFBFBF"/>
            </w:tcBorders>
          </w:tcPr>
          <w:p w14:paraId="0B7CE253" w14:textId="77777777" w:rsidR="005B1E76" w:rsidRDefault="00EC16DA">
            <w:pPr>
              <w:pStyle w:val="TableParagraph"/>
              <w:spacing w:before="38"/>
              <w:ind w:left="402"/>
              <w:rPr>
                <w:sz w:val="20"/>
              </w:rPr>
            </w:pPr>
            <w:r>
              <w:rPr>
                <w:color w:val="1C1731"/>
                <w:spacing w:val="-2"/>
                <w:sz w:val="20"/>
              </w:rPr>
              <w:t>2.2</w:t>
            </w:r>
            <w:proofErr w:type="gramStart"/>
            <w:r>
              <w:rPr>
                <w:color w:val="1C1731"/>
                <w:spacing w:val="-2"/>
                <w:sz w:val="20"/>
              </w:rPr>
              <w:t>%(</w:t>
            </w:r>
            <w:proofErr w:type="gramEnd"/>
            <w:r>
              <w:rPr>
                <w:color w:val="1C1731"/>
                <w:spacing w:val="-2"/>
                <w:sz w:val="20"/>
              </w:rPr>
              <w:t>6)</w:t>
            </w:r>
          </w:p>
        </w:tc>
      </w:tr>
      <w:tr w:rsidR="005B1E76" w14:paraId="26496DCB" w14:textId="77777777">
        <w:trPr>
          <w:trHeight w:val="268"/>
        </w:trPr>
        <w:tc>
          <w:tcPr>
            <w:tcW w:w="2917" w:type="dxa"/>
            <w:tcBorders>
              <w:top w:val="single" w:sz="4" w:space="0" w:color="BFBFBF"/>
            </w:tcBorders>
          </w:tcPr>
          <w:p w14:paraId="0391247A" w14:textId="77777777" w:rsidR="005B1E76" w:rsidRDefault="00EC16DA">
            <w:pPr>
              <w:pStyle w:val="TableParagraph"/>
              <w:spacing w:before="38" w:line="210" w:lineRule="exact"/>
              <w:ind w:left="78"/>
              <w:rPr>
                <w:sz w:val="20"/>
              </w:rPr>
            </w:pPr>
            <w:r>
              <w:rPr>
                <w:color w:val="1C1731"/>
                <w:sz w:val="20"/>
              </w:rPr>
              <w:t>lotto</w:t>
            </w:r>
            <w:r>
              <w:rPr>
                <w:color w:val="1C1731"/>
                <w:spacing w:val="35"/>
                <w:sz w:val="20"/>
              </w:rPr>
              <w:t xml:space="preserve"> </w:t>
            </w:r>
            <w:r>
              <w:rPr>
                <w:color w:val="1C1731"/>
                <w:sz w:val="20"/>
              </w:rPr>
              <w:t>huge</w:t>
            </w:r>
            <w:r>
              <w:rPr>
                <w:color w:val="1C1731"/>
                <w:spacing w:val="37"/>
                <w:sz w:val="20"/>
              </w:rPr>
              <w:t xml:space="preserve"> </w:t>
            </w:r>
            <w:r>
              <w:rPr>
                <w:color w:val="1C1731"/>
                <w:sz w:val="20"/>
              </w:rPr>
              <w:t>jackpot</w:t>
            </w:r>
            <w:r>
              <w:rPr>
                <w:color w:val="1C1731"/>
                <w:spacing w:val="37"/>
                <w:sz w:val="20"/>
              </w:rPr>
              <w:t xml:space="preserve"> </w:t>
            </w:r>
            <w:r>
              <w:rPr>
                <w:color w:val="1C1731"/>
                <w:spacing w:val="-4"/>
                <w:sz w:val="20"/>
              </w:rPr>
              <w:t>only</w:t>
            </w:r>
          </w:p>
        </w:tc>
        <w:tc>
          <w:tcPr>
            <w:tcW w:w="2297" w:type="dxa"/>
            <w:tcBorders>
              <w:top w:val="single" w:sz="4" w:space="0" w:color="BFBFBF"/>
            </w:tcBorders>
          </w:tcPr>
          <w:p w14:paraId="72310527" w14:textId="77777777" w:rsidR="005B1E76" w:rsidRDefault="00EC16DA">
            <w:pPr>
              <w:pStyle w:val="TableParagraph"/>
              <w:spacing w:before="38" w:line="210" w:lineRule="exact"/>
              <w:ind w:left="14"/>
              <w:rPr>
                <w:sz w:val="20"/>
              </w:rPr>
            </w:pPr>
            <w:r>
              <w:rPr>
                <w:color w:val="1C1731"/>
                <w:sz w:val="20"/>
              </w:rPr>
              <w:t>25.0%</w:t>
            </w:r>
            <w:r>
              <w:rPr>
                <w:color w:val="1C1731"/>
                <w:spacing w:val="34"/>
                <w:sz w:val="20"/>
              </w:rPr>
              <w:t xml:space="preserve"> </w:t>
            </w:r>
            <w:r>
              <w:rPr>
                <w:color w:val="1C1731"/>
                <w:spacing w:val="-4"/>
                <w:sz w:val="20"/>
              </w:rPr>
              <w:t>(35)</w:t>
            </w:r>
          </w:p>
        </w:tc>
        <w:tc>
          <w:tcPr>
            <w:tcW w:w="2446" w:type="dxa"/>
            <w:tcBorders>
              <w:top w:val="single" w:sz="4" w:space="0" w:color="BFBFBF"/>
            </w:tcBorders>
          </w:tcPr>
          <w:p w14:paraId="5D9FA925" w14:textId="77777777" w:rsidR="005B1E76" w:rsidRDefault="00EC16DA">
            <w:pPr>
              <w:pStyle w:val="TableParagraph"/>
              <w:spacing w:before="38" w:line="210" w:lineRule="exact"/>
              <w:ind w:left="665"/>
              <w:rPr>
                <w:sz w:val="20"/>
              </w:rPr>
            </w:pPr>
            <w:r>
              <w:rPr>
                <w:color w:val="1C1731"/>
                <w:sz w:val="20"/>
              </w:rPr>
              <w:t>41.1%</w:t>
            </w:r>
            <w:r>
              <w:rPr>
                <w:color w:val="1C1731"/>
                <w:spacing w:val="34"/>
                <w:sz w:val="20"/>
              </w:rPr>
              <w:t xml:space="preserve"> </w:t>
            </w:r>
            <w:r>
              <w:rPr>
                <w:color w:val="1C1731"/>
                <w:spacing w:val="-4"/>
                <w:sz w:val="20"/>
              </w:rPr>
              <w:t>(53)</w:t>
            </w:r>
          </w:p>
        </w:tc>
        <w:tc>
          <w:tcPr>
            <w:tcW w:w="2243" w:type="dxa"/>
            <w:tcBorders>
              <w:top w:val="single" w:sz="4" w:space="0" w:color="BFBFBF"/>
            </w:tcBorders>
          </w:tcPr>
          <w:p w14:paraId="5128D392" w14:textId="77777777" w:rsidR="005B1E76" w:rsidRDefault="00EC16DA">
            <w:pPr>
              <w:pStyle w:val="TableParagraph"/>
              <w:spacing w:before="38" w:line="210" w:lineRule="exact"/>
              <w:ind w:left="401"/>
              <w:rPr>
                <w:sz w:val="20"/>
              </w:rPr>
            </w:pPr>
            <w:r>
              <w:rPr>
                <w:color w:val="1C1731"/>
                <w:sz w:val="20"/>
              </w:rPr>
              <w:t>32.7%</w:t>
            </w:r>
            <w:r>
              <w:rPr>
                <w:color w:val="1C1731"/>
                <w:spacing w:val="34"/>
                <w:sz w:val="20"/>
              </w:rPr>
              <w:t xml:space="preserve"> </w:t>
            </w:r>
            <w:r>
              <w:rPr>
                <w:color w:val="1C1731"/>
                <w:spacing w:val="-4"/>
                <w:sz w:val="20"/>
              </w:rPr>
              <w:t>(88)</w:t>
            </w:r>
          </w:p>
        </w:tc>
      </w:tr>
    </w:tbl>
    <w:p w14:paraId="6A05D1D8" w14:textId="77777777" w:rsidR="005B1E76" w:rsidRDefault="005B1E76">
      <w:pPr>
        <w:pStyle w:val="BodyText"/>
        <w:rPr>
          <w:sz w:val="22"/>
        </w:rPr>
      </w:pPr>
    </w:p>
    <w:p w14:paraId="7C504825" w14:textId="77777777" w:rsidR="005B1E76" w:rsidRDefault="005B1E76">
      <w:pPr>
        <w:pStyle w:val="BodyText"/>
        <w:rPr>
          <w:sz w:val="22"/>
        </w:rPr>
      </w:pPr>
    </w:p>
    <w:p w14:paraId="2EECBD3C" w14:textId="77777777" w:rsidR="005B1E76" w:rsidRDefault="00EC16DA">
      <w:pPr>
        <w:pStyle w:val="Heading6"/>
        <w:spacing w:before="148"/>
        <w:ind w:left="507"/>
      </w:pPr>
      <w:bookmarkStart w:id="41" w:name="_TOC_250020"/>
      <w:r>
        <w:t>Gambling</w:t>
      </w:r>
      <w:r>
        <w:rPr>
          <w:spacing w:val="61"/>
        </w:rPr>
        <w:t xml:space="preserve"> </w:t>
      </w:r>
      <w:bookmarkEnd w:id="41"/>
      <w:r>
        <w:rPr>
          <w:spacing w:val="-2"/>
        </w:rPr>
        <w:t>Preferences</w:t>
      </w:r>
    </w:p>
    <w:p w14:paraId="4B248222" w14:textId="77777777" w:rsidR="005B1E76" w:rsidRDefault="00EC16DA">
      <w:pPr>
        <w:pStyle w:val="BodyText"/>
        <w:spacing w:before="223"/>
        <w:ind w:left="507"/>
      </w:pPr>
      <w:r>
        <w:rPr>
          <w:color w:val="1C1731"/>
        </w:rPr>
        <w:t>The</w:t>
      </w:r>
      <w:r>
        <w:rPr>
          <w:color w:val="1C1731"/>
          <w:spacing w:val="33"/>
        </w:rPr>
        <w:t xml:space="preserve"> </w:t>
      </w:r>
      <w:r>
        <w:rPr>
          <w:color w:val="1C1731"/>
        </w:rPr>
        <w:t>online</w:t>
      </w:r>
      <w:r>
        <w:rPr>
          <w:color w:val="1C1731"/>
          <w:spacing w:val="34"/>
        </w:rPr>
        <w:t xml:space="preserve"> </w:t>
      </w:r>
      <w:r>
        <w:rPr>
          <w:color w:val="1C1731"/>
        </w:rPr>
        <w:t>survey</w:t>
      </w:r>
      <w:r>
        <w:rPr>
          <w:color w:val="1C1731"/>
          <w:spacing w:val="34"/>
        </w:rPr>
        <w:t xml:space="preserve"> </w:t>
      </w:r>
      <w:r>
        <w:rPr>
          <w:color w:val="1C1731"/>
        </w:rPr>
        <w:t>also</w:t>
      </w:r>
      <w:r>
        <w:rPr>
          <w:color w:val="1C1731"/>
          <w:spacing w:val="34"/>
        </w:rPr>
        <w:t xml:space="preserve"> </w:t>
      </w:r>
      <w:r>
        <w:rPr>
          <w:color w:val="1C1731"/>
        </w:rPr>
        <w:t>asked</w:t>
      </w:r>
      <w:r>
        <w:rPr>
          <w:color w:val="1C1731"/>
          <w:spacing w:val="34"/>
        </w:rPr>
        <w:t xml:space="preserve"> </w:t>
      </w:r>
      <w:r>
        <w:rPr>
          <w:color w:val="1C1731"/>
        </w:rPr>
        <w:t>questions</w:t>
      </w:r>
      <w:r>
        <w:rPr>
          <w:color w:val="1C1731"/>
          <w:spacing w:val="34"/>
        </w:rPr>
        <w:t xml:space="preserve"> </w:t>
      </w:r>
      <w:r>
        <w:rPr>
          <w:color w:val="1C1731"/>
        </w:rPr>
        <w:t>relating</w:t>
      </w:r>
      <w:r>
        <w:rPr>
          <w:color w:val="1C1731"/>
          <w:spacing w:val="34"/>
        </w:rPr>
        <w:t xml:space="preserve"> </w:t>
      </w:r>
      <w:r>
        <w:rPr>
          <w:color w:val="1C1731"/>
        </w:rPr>
        <w:t>to</w:t>
      </w:r>
      <w:r>
        <w:rPr>
          <w:color w:val="1C1731"/>
          <w:spacing w:val="34"/>
        </w:rPr>
        <w:t xml:space="preserve"> </w:t>
      </w:r>
      <w:r>
        <w:rPr>
          <w:color w:val="1C1731"/>
        </w:rPr>
        <w:t>gambling</w:t>
      </w:r>
      <w:r>
        <w:rPr>
          <w:color w:val="1C1731"/>
          <w:spacing w:val="33"/>
        </w:rPr>
        <w:t xml:space="preserve"> </w:t>
      </w:r>
      <w:r>
        <w:rPr>
          <w:color w:val="1C1731"/>
        </w:rPr>
        <w:t>activity</w:t>
      </w:r>
      <w:r>
        <w:rPr>
          <w:color w:val="1C1731"/>
          <w:spacing w:val="34"/>
        </w:rPr>
        <w:t xml:space="preserve"> </w:t>
      </w:r>
      <w:r>
        <w:rPr>
          <w:color w:val="1C1731"/>
        </w:rPr>
        <w:t>(Table</w:t>
      </w:r>
      <w:r>
        <w:rPr>
          <w:color w:val="1C1731"/>
          <w:spacing w:val="34"/>
        </w:rPr>
        <w:t xml:space="preserve"> </w:t>
      </w:r>
      <w:r>
        <w:rPr>
          <w:color w:val="1C1731"/>
        </w:rPr>
        <w:t>19).</w:t>
      </w:r>
      <w:r>
        <w:rPr>
          <w:color w:val="1C1731"/>
          <w:spacing w:val="65"/>
        </w:rPr>
        <w:t xml:space="preserve">  </w:t>
      </w:r>
      <w:r>
        <w:rPr>
          <w:color w:val="1C1731"/>
        </w:rPr>
        <w:t>Of</w:t>
      </w:r>
      <w:r>
        <w:rPr>
          <w:color w:val="1C1731"/>
          <w:spacing w:val="33"/>
        </w:rPr>
        <w:t xml:space="preserve"> </w:t>
      </w:r>
      <w:r>
        <w:rPr>
          <w:color w:val="1C1731"/>
        </w:rPr>
        <w:t>the</w:t>
      </w:r>
      <w:r>
        <w:rPr>
          <w:color w:val="1C1731"/>
          <w:spacing w:val="34"/>
        </w:rPr>
        <w:t xml:space="preserve"> </w:t>
      </w:r>
      <w:r>
        <w:rPr>
          <w:color w:val="1C1731"/>
          <w:spacing w:val="-2"/>
        </w:rPr>
        <w:t>Pasifika</w:t>
      </w:r>
    </w:p>
    <w:p w14:paraId="52A13C4D" w14:textId="77777777" w:rsidR="005B1E76" w:rsidRDefault="00EC16DA">
      <w:pPr>
        <w:pStyle w:val="BodyText"/>
        <w:spacing w:before="50" w:line="292" w:lineRule="auto"/>
        <w:ind w:left="507" w:right="787"/>
      </w:pPr>
      <w:r>
        <w:rPr>
          <w:color w:val="1C1731"/>
        </w:rPr>
        <w:t>respondents,</w:t>
      </w:r>
      <w:r>
        <w:rPr>
          <w:color w:val="1C1731"/>
          <w:spacing w:val="40"/>
        </w:rPr>
        <w:t xml:space="preserve"> </w:t>
      </w:r>
      <w:r>
        <w:rPr>
          <w:color w:val="1C1731"/>
        </w:rPr>
        <w:t>65.2%</w:t>
      </w:r>
      <w:r>
        <w:rPr>
          <w:color w:val="1C1731"/>
          <w:spacing w:val="40"/>
        </w:rPr>
        <w:t xml:space="preserve"> </w:t>
      </w:r>
      <w:r>
        <w:rPr>
          <w:color w:val="1C1731"/>
        </w:rPr>
        <w:t>(n=262)</w:t>
      </w:r>
      <w:r>
        <w:rPr>
          <w:color w:val="1C1731"/>
          <w:spacing w:val="40"/>
        </w:rPr>
        <w:t xml:space="preserve"> </w:t>
      </w:r>
      <w:r>
        <w:rPr>
          <w:color w:val="1C1731"/>
        </w:rPr>
        <w:t>did</w:t>
      </w:r>
      <w:r>
        <w:rPr>
          <w:color w:val="1C1731"/>
          <w:spacing w:val="40"/>
        </w:rPr>
        <w:t xml:space="preserve"> </w:t>
      </w:r>
      <w:r>
        <w:rPr>
          <w:color w:val="1C1731"/>
        </w:rPr>
        <w:t>not</w:t>
      </w:r>
      <w:r>
        <w:rPr>
          <w:color w:val="1C1731"/>
          <w:spacing w:val="40"/>
        </w:rPr>
        <w:t xml:space="preserve"> </w:t>
      </w:r>
      <w:r>
        <w:rPr>
          <w:color w:val="1C1731"/>
        </w:rPr>
        <w:t>gamble.</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140</w:t>
      </w:r>
      <w:r>
        <w:rPr>
          <w:color w:val="1C1731"/>
          <w:spacing w:val="40"/>
        </w:rPr>
        <w:t xml:space="preserve"> </w:t>
      </w:r>
      <w:r>
        <w:rPr>
          <w:color w:val="1C1731"/>
        </w:rPr>
        <w:t>Pasifika</w:t>
      </w:r>
      <w:r>
        <w:rPr>
          <w:color w:val="1C1731"/>
          <w:spacing w:val="40"/>
        </w:rPr>
        <w:t xml:space="preserve"> </w:t>
      </w:r>
      <w:r>
        <w:rPr>
          <w:color w:val="1C1731"/>
        </w:rPr>
        <w:t>respondents</w:t>
      </w:r>
      <w:r>
        <w:rPr>
          <w:color w:val="1C1731"/>
          <w:spacing w:val="40"/>
        </w:rPr>
        <w:t xml:space="preserve"> </w:t>
      </w:r>
      <w:r>
        <w:rPr>
          <w:color w:val="1C1731"/>
        </w:rPr>
        <w:t>who</w:t>
      </w:r>
      <w:r>
        <w:rPr>
          <w:color w:val="1C1731"/>
          <w:spacing w:val="40"/>
        </w:rPr>
        <w:t xml:space="preserve"> </w:t>
      </w:r>
      <w:r>
        <w:rPr>
          <w:color w:val="1C1731"/>
        </w:rPr>
        <w:t>gambled,</w:t>
      </w:r>
      <w:r>
        <w:rPr>
          <w:color w:val="1C1731"/>
          <w:spacing w:val="40"/>
        </w:rPr>
        <w:t xml:space="preserve"> </w:t>
      </w:r>
      <w:r>
        <w:rPr>
          <w:color w:val="1C1731"/>
        </w:rPr>
        <w:t>the</w:t>
      </w:r>
      <w:r>
        <w:rPr>
          <w:color w:val="1C1731"/>
          <w:spacing w:val="40"/>
        </w:rPr>
        <w:t xml:space="preserve"> </w:t>
      </w:r>
      <w:r>
        <w:rPr>
          <w:color w:val="1C1731"/>
        </w:rPr>
        <w:t>non- continuous</w:t>
      </w:r>
      <w:r>
        <w:rPr>
          <w:color w:val="1C1731"/>
          <w:spacing w:val="39"/>
        </w:rPr>
        <w:t xml:space="preserve"> </w:t>
      </w:r>
      <w:r>
        <w:rPr>
          <w:color w:val="1C1731"/>
        </w:rPr>
        <w:t>forms</w:t>
      </w:r>
      <w:r>
        <w:rPr>
          <w:color w:val="1C1731"/>
          <w:spacing w:val="80"/>
        </w:rPr>
        <w:t xml:space="preserve"> </w:t>
      </w:r>
      <w:r>
        <w:rPr>
          <w:color w:val="1C1731"/>
        </w:rPr>
        <w:t>of</w:t>
      </w:r>
      <w:r>
        <w:rPr>
          <w:color w:val="1C1731"/>
          <w:spacing w:val="39"/>
        </w:rPr>
        <w:t xml:space="preserve"> </w:t>
      </w:r>
      <w:r>
        <w:rPr>
          <w:color w:val="1C1731"/>
        </w:rPr>
        <w:t>gambling</w:t>
      </w:r>
      <w:r>
        <w:rPr>
          <w:color w:val="1C1731"/>
          <w:spacing w:val="39"/>
        </w:rPr>
        <w:t xml:space="preserve"> </w:t>
      </w:r>
      <w:r>
        <w:rPr>
          <w:color w:val="1C1731"/>
        </w:rPr>
        <w:t>were</w:t>
      </w:r>
      <w:r>
        <w:rPr>
          <w:color w:val="1C1731"/>
          <w:spacing w:val="39"/>
        </w:rPr>
        <w:t xml:space="preserve"> </w:t>
      </w:r>
      <w:r>
        <w:rPr>
          <w:color w:val="1C1731"/>
        </w:rPr>
        <w:t>similar</w:t>
      </w:r>
      <w:r>
        <w:rPr>
          <w:color w:val="1C1731"/>
          <w:spacing w:val="39"/>
        </w:rPr>
        <w:t xml:space="preserve"> </w:t>
      </w:r>
      <w:r>
        <w:rPr>
          <w:color w:val="1C1731"/>
        </w:rPr>
        <w:t>for</w:t>
      </w:r>
      <w:r>
        <w:rPr>
          <w:color w:val="1C1731"/>
          <w:spacing w:val="39"/>
        </w:rPr>
        <w:t xml:space="preserve"> </w:t>
      </w:r>
      <w:r>
        <w:rPr>
          <w:color w:val="1C1731"/>
        </w:rPr>
        <w:t>both</w:t>
      </w:r>
      <w:r>
        <w:rPr>
          <w:color w:val="1C1731"/>
          <w:spacing w:val="39"/>
        </w:rPr>
        <w:t xml:space="preserve"> </w:t>
      </w:r>
      <w:r>
        <w:rPr>
          <w:color w:val="1C1731"/>
        </w:rPr>
        <w:t>ethnic</w:t>
      </w:r>
      <w:r>
        <w:rPr>
          <w:color w:val="1C1731"/>
          <w:spacing w:val="39"/>
        </w:rPr>
        <w:t xml:space="preserve"> </w:t>
      </w:r>
      <w:r>
        <w:rPr>
          <w:color w:val="1C1731"/>
        </w:rPr>
        <w:t>classifications</w:t>
      </w:r>
      <w:r>
        <w:rPr>
          <w:color w:val="1C1731"/>
          <w:spacing w:val="39"/>
        </w:rPr>
        <w:t xml:space="preserve"> </w:t>
      </w:r>
      <w:r>
        <w:rPr>
          <w:color w:val="1C1731"/>
        </w:rPr>
        <w:t>used,</w:t>
      </w:r>
      <w:r>
        <w:rPr>
          <w:color w:val="1C1731"/>
          <w:spacing w:val="39"/>
        </w:rPr>
        <w:t xml:space="preserve"> </w:t>
      </w:r>
      <w:r>
        <w:rPr>
          <w:color w:val="1C1731"/>
        </w:rPr>
        <w:t>with</w:t>
      </w:r>
      <w:r>
        <w:rPr>
          <w:color w:val="1C1731"/>
          <w:spacing w:val="39"/>
        </w:rPr>
        <w:t xml:space="preserve"> </w:t>
      </w:r>
      <w:r>
        <w:rPr>
          <w:color w:val="1C1731"/>
        </w:rPr>
        <w:t>26.6%</w:t>
      </w:r>
      <w:r>
        <w:rPr>
          <w:color w:val="1C1731"/>
          <w:spacing w:val="39"/>
        </w:rPr>
        <w:t xml:space="preserve"> </w:t>
      </w:r>
      <w:r>
        <w:rPr>
          <w:color w:val="1C1731"/>
        </w:rPr>
        <w:t>of</w:t>
      </w:r>
      <w:r>
        <w:rPr>
          <w:color w:val="1C1731"/>
          <w:spacing w:val="39"/>
        </w:rPr>
        <w:t xml:space="preserve"> </w:t>
      </w:r>
      <w:r>
        <w:rPr>
          <w:color w:val="1C1731"/>
        </w:rPr>
        <w:t>Pasifika buying</w:t>
      </w:r>
      <w:r>
        <w:rPr>
          <w:color w:val="1C1731"/>
          <w:spacing w:val="40"/>
        </w:rPr>
        <w:t xml:space="preserve"> </w:t>
      </w:r>
      <w:r>
        <w:rPr>
          <w:color w:val="1C1731"/>
        </w:rPr>
        <w:t>a</w:t>
      </w:r>
      <w:r>
        <w:rPr>
          <w:color w:val="1C1731"/>
          <w:spacing w:val="40"/>
        </w:rPr>
        <w:t xml:space="preserve"> </w:t>
      </w:r>
      <w:r>
        <w:rPr>
          <w:color w:val="1C1731"/>
        </w:rPr>
        <w:t>Lotto</w:t>
      </w:r>
      <w:r>
        <w:rPr>
          <w:color w:val="1C1731"/>
          <w:spacing w:val="40"/>
        </w:rPr>
        <w:t xml:space="preserve"> </w:t>
      </w:r>
      <w:r>
        <w:rPr>
          <w:color w:val="1C1731"/>
        </w:rPr>
        <w:t>ticket</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last</w:t>
      </w:r>
      <w:r>
        <w:rPr>
          <w:color w:val="1C1731"/>
          <w:spacing w:val="40"/>
        </w:rPr>
        <w:t xml:space="preserve"> </w:t>
      </w:r>
      <w:r>
        <w:rPr>
          <w:color w:val="1C1731"/>
        </w:rPr>
        <w:t>six</w:t>
      </w:r>
      <w:r>
        <w:rPr>
          <w:color w:val="1C1731"/>
          <w:spacing w:val="40"/>
        </w:rPr>
        <w:t xml:space="preserve"> </w:t>
      </w:r>
      <w:r>
        <w:rPr>
          <w:color w:val="1C1731"/>
        </w:rPr>
        <w:t>months,</w:t>
      </w:r>
      <w:r>
        <w:rPr>
          <w:color w:val="1C1731"/>
          <w:spacing w:val="40"/>
        </w:rPr>
        <w:t xml:space="preserve"> </w:t>
      </w:r>
      <w:r>
        <w:rPr>
          <w:color w:val="1C1731"/>
        </w:rPr>
        <w:t>and</w:t>
      </w:r>
      <w:r>
        <w:rPr>
          <w:color w:val="1C1731"/>
          <w:spacing w:val="40"/>
        </w:rPr>
        <w:t xml:space="preserve"> </w:t>
      </w:r>
      <w:r>
        <w:rPr>
          <w:color w:val="1C1731"/>
        </w:rPr>
        <w:t>13.4%</w:t>
      </w:r>
      <w:r>
        <w:rPr>
          <w:color w:val="1C1731"/>
          <w:spacing w:val="40"/>
        </w:rPr>
        <w:t xml:space="preserve"> </w:t>
      </w:r>
      <w:r>
        <w:rPr>
          <w:color w:val="1C1731"/>
        </w:rPr>
        <w:t>on</w:t>
      </w:r>
      <w:r>
        <w:rPr>
          <w:color w:val="1C1731"/>
          <w:spacing w:val="40"/>
        </w:rPr>
        <w:t xml:space="preserve"> </w:t>
      </w:r>
      <w:r>
        <w:rPr>
          <w:color w:val="1C1731"/>
        </w:rPr>
        <w:t>instant</w:t>
      </w:r>
      <w:r>
        <w:rPr>
          <w:color w:val="1C1731"/>
          <w:spacing w:val="40"/>
        </w:rPr>
        <w:t xml:space="preserve"> </w:t>
      </w:r>
      <w:r>
        <w:rPr>
          <w:color w:val="1C1731"/>
        </w:rPr>
        <w:t>and</w:t>
      </w:r>
      <w:r>
        <w:rPr>
          <w:color w:val="1C1731"/>
          <w:spacing w:val="40"/>
        </w:rPr>
        <w:t xml:space="preserve"> </w:t>
      </w:r>
      <w:r>
        <w:rPr>
          <w:color w:val="1C1731"/>
        </w:rPr>
        <w:t>scratch</w:t>
      </w:r>
      <w:r>
        <w:rPr>
          <w:color w:val="1C1731"/>
          <w:spacing w:val="40"/>
        </w:rPr>
        <w:t xml:space="preserve"> </w:t>
      </w:r>
      <w:r>
        <w:rPr>
          <w:color w:val="1C1731"/>
        </w:rPr>
        <w:t>ticket.</w:t>
      </w:r>
      <w:r>
        <w:rPr>
          <w:color w:val="1C1731"/>
          <w:spacing w:val="40"/>
        </w:rPr>
        <w:t xml:space="preserve"> </w:t>
      </w:r>
      <w:r>
        <w:rPr>
          <w:color w:val="1C1731"/>
        </w:rPr>
        <w:t>For</w:t>
      </w:r>
      <w:r>
        <w:rPr>
          <w:color w:val="1C1731"/>
          <w:spacing w:val="40"/>
        </w:rPr>
        <w:t xml:space="preserve"> </w:t>
      </w:r>
      <w:r>
        <w:rPr>
          <w:color w:val="1C1731"/>
        </w:rPr>
        <w:t>continuous</w:t>
      </w:r>
    </w:p>
    <w:p w14:paraId="0E9329AC" w14:textId="77777777" w:rsidR="005B1E76" w:rsidRDefault="00EC16DA">
      <w:pPr>
        <w:pStyle w:val="BodyText"/>
        <w:spacing w:line="292" w:lineRule="auto"/>
        <w:ind w:left="507" w:right="787"/>
      </w:pPr>
      <w:r>
        <w:rPr>
          <w:color w:val="1C1731"/>
        </w:rPr>
        <w:t>forms</w:t>
      </w:r>
      <w:r>
        <w:rPr>
          <w:color w:val="1C1731"/>
          <w:spacing w:val="36"/>
        </w:rPr>
        <w:t xml:space="preserve"> </w:t>
      </w:r>
      <w:r>
        <w:rPr>
          <w:color w:val="1C1731"/>
        </w:rPr>
        <w:t>of</w:t>
      </w:r>
      <w:r>
        <w:rPr>
          <w:color w:val="1C1731"/>
          <w:spacing w:val="36"/>
        </w:rPr>
        <w:t xml:space="preserve"> </w:t>
      </w:r>
      <w:r>
        <w:rPr>
          <w:color w:val="1C1731"/>
        </w:rPr>
        <w:t>gambling,</w:t>
      </w:r>
      <w:r>
        <w:rPr>
          <w:color w:val="1C1731"/>
          <w:spacing w:val="36"/>
        </w:rPr>
        <w:t xml:space="preserve"> </w:t>
      </w:r>
      <w:r>
        <w:rPr>
          <w:color w:val="1C1731"/>
        </w:rPr>
        <w:t>Pasifika</w:t>
      </w:r>
      <w:r>
        <w:rPr>
          <w:color w:val="1C1731"/>
          <w:spacing w:val="36"/>
        </w:rPr>
        <w:t xml:space="preserve"> </w:t>
      </w:r>
      <w:r>
        <w:rPr>
          <w:color w:val="1C1731"/>
        </w:rPr>
        <w:t>had</w:t>
      </w:r>
      <w:r>
        <w:rPr>
          <w:color w:val="1C1731"/>
          <w:spacing w:val="36"/>
        </w:rPr>
        <w:t xml:space="preserve"> </w:t>
      </w:r>
      <w:r>
        <w:rPr>
          <w:color w:val="1C1731"/>
        </w:rPr>
        <w:t>a</w:t>
      </w:r>
      <w:r>
        <w:rPr>
          <w:color w:val="1C1731"/>
          <w:spacing w:val="36"/>
        </w:rPr>
        <w:t xml:space="preserve"> </w:t>
      </w:r>
      <w:r>
        <w:rPr>
          <w:color w:val="1C1731"/>
        </w:rPr>
        <w:t>higher</w:t>
      </w:r>
      <w:r>
        <w:rPr>
          <w:color w:val="1C1731"/>
          <w:spacing w:val="36"/>
        </w:rPr>
        <w:t xml:space="preserve"> </w:t>
      </w:r>
      <w:r>
        <w:rPr>
          <w:color w:val="1C1731"/>
        </w:rPr>
        <w:t>percentage</w:t>
      </w:r>
      <w:r>
        <w:rPr>
          <w:color w:val="1C1731"/>
          <w:spacing w:val="36"/>
        </w:rPr>
        <w:t xml:space="preserve"> </w:t>
      </w:r>
      <w:r>
        <w:rPr>
          <w:color w:val="1C1731"/>
        </w:rPr>
        <w:t>of</w:t>
      </w:r>
      <w:r>
        <w:rPr>
          <w:color w:val="1C1731"/>
          <w:spacing w:val="36"/>
        </w:rPr>
        <w:t xml:space="preserve"> </w:t>
      </w:r>
      <w:r>
        <w:rPr>
          <w:color w:val="1C1731"/>
        </w:rPr>
        <w:t>gambling</w:t>
      </w:r>
      <w:r>
        <w:rPr>
          <w:color w:val="1C1731"/>
          <w:spacing w:val="36"/>
        </w:rPr>
        <w:t xml:space="preserve"> </w:t>
      </w:r>
      <w:r>
        <w:rPr>
          <w:color w:val="1C1731"/>
        </w:rPr>
        <w:t>for</w:t>
      </w:r>
      <w:r>
        <w:rPr>
          <w:color w:val="1C1731"/>
          <w:spacing w:val="36"/>
        </w:rPr>
        <w:t xml:space="preserve"> </w:t>
      </w:r>
      <w:r>
        <w:rPr>
          <w:color w:val="1C1731"/>
        </w:rPr>
        <w:t>pokies</w:t>
      </w:r>
      <w:r>
        <w:rPr>
          <w:color w:val="1C1731"/>
          <w:spacing w:val="36"/>
        </w:rPr>
        <w:t xml:space="preserve"> </w:t>
      </w:r>
      <w:r>
        <w:rPr>
          <w:color w:val="1C1731"/>
        </w:rPr>
        <w:t>(6.7%)</w:t>
      </w:r>
      <w:r>
        <w:rPr>
          <w:color w:val="1C1731"/>
          <w:spacing w:val="36"/>
        </w:rPr>
        <w:t xml:space="preserve"> </w:t>
      </w:r>
      <w:r>
        <w:rPr>
          <w:color w:val="1C1731"/>
        </w:rPr>
        <w:t>compared</w:t>
      </w:r>
      <w:r>
        <w:rPr>
          <w:color w:val="1C1731"/>
          <w:spacing w:val="36"/>
        </w:rPr>
        <w:t xml:space="preserve"> </w:t>
      </w:r>
      <w:r>
        <w:rPr>
          <w:color w:val="1C1731"/>
        </w:rPr>
        <w:t>to</w:t>
      </w:r>
      <w:r>
        <w:rPr>
          <w:color w:val="1C1731"/>
          <w:spacing w:val="36"/>
        </w:rPr>
        <w:t xml:space="preserve"> </w:t>
      </w:r>
      <w:proofErr w:type="spellStart"/>
      <w:r>
        <w:rPr>
          <w:color w:val="1C1731"/>
        </w:rPr>
        <w:t>nMnP</w:t>
      </w:r>
      <w:proofErr w:type="spellEnd"/>
      <w:r>
        <w:rPr>
          <w:color w:val="1C1731"/>
        </w:rPr>
        <w:t xml:space="preserve"> (3.1%)</w:t>
      </w:r>
      <w:r>
        <w:rPr>
          <w:color w:val="1C1731"/>
          <w:spacing w:val="40"/>
        </w:rPr>
        <w:t xml:space="preserve"> </w:t>
      </w:r>
      <w:r>
        <w:rPr>
          <w:color w:val="1C1731"/>
        </w:rPr>
        <w:t>and</w:t>
      </w:r>
      <w:r>
        <w:rPr>
          <w:color w:val="1C1731"/>
          <w:spacing w:val="40"/>
        </w:rPr>
        <w:t xml:space="preserve"> </w:t>
      </w:r>
      <w:r>
        <w:rPr>
          <w:color w:val="1C1731"/>
        </w:rPr>
        <w:t>betting</w:t>
      </w:r>
      <w:r>
        <w:rPr>
          <w:color w:val="1C1731"/>
          <w:spacing w:val="40"/>
        </w:rPr>
        <w:t xml:space="preserve"> </w:t>
      </w:r>
      <w:r>
        <w:rPr>
          <w:color w:val="1C1731"/>
        </w:rPr>
        <w:t>on</w:t>
      </w:r>
      <w:r>
        <w:rPr>
          <w:color w:val="1C1731"/>
          <w:spacing w:val="40"/>
        </w:rPr>
        <w:t xml:space="preserve"> </w:t>
      </w:r>
      <w:r>
        <w:rPr>
          <w:color w:val="1C1731"/>
        </w:rPr>
        <w:t>an</w:t>
      </w:r>
      <w:r>
        <w:rPr>
          <w:color w:val="1C1731"/>
          <w:spacing w:val="40"/>
        </w:rPr>
        <w:t xml:space="preserve"> </w:t>
      </w:r>
      <w:r>
        <w:rPr>
          <w:color w:val="1C1731"/>
        </w:rPr>
        <w:t>online</w:t>
      </w:r>
      <w:r>
        <w:rPr>
          <w:color w:val="1C1731"/>
          <w:spacing w:val="40"/>
        </w:rPr>
        <w:t xml:space="preserve"> </w:t>
      </w:r>
      <w:r>
        <w:rPr>
          <w:color w:val="1C1731"/>
        </w:rPr>
        <w:t>gambling</w:t>
      </w:r>
      <w:r>
        <w:rPr>
          <w:color w:val="1C1731"/>
          <w:spacing w:val="40"/>
        </w:rPr>
        <w:t xml:space="preserve"> </w:t>
      </w:r>
      <w:r>
        <w:rPr>
          <w:color w:val="1C1731"/>
        </w:rPr>
        <w:t>site</w:t>
      </w:r>
      <w:r>
        <w:rPr>
          <w:color w:val="1C1731"/>
          <w:spacing w:val="40"/>
        </w:rPr>
        <w:t xml:space="preserve"> </w:t>
      </w:r>
      <w:r>
        <w:rPr>
          <w:color w:val="1C1731"/>
        </w:rPr>
        <w:t>(3.0%</w:t>
      </w:r>
      <w:r>
        <w:rPr>
          <w:color w:val="1C1731"/>
          <w:spacing w:val="40"/>
        </w:rPr>
        <w:t xml:space="preserve"> </w:t>
      </w:r>
      <w:r>
        <w:rPr>
          <w:color w:val="1C1731"/>
        </w:rPr>
        <w:t>compared</w:t>
      </w:r>
      <w:r>
        <w:rPr>
          <w:color w:val="1C1731"/>
          <w:spacing w:val="40"/>
        </w:rPr>
        <w:t xml:space="preserve"> </w:t>
      </w:r>
      <w:r>
        <w:rPr>
          <w:color w:val="1C1731"/>
        </w:rPr>
        <w:t>to</w:t>
      </w:r>
      <w:r>
        <w:rPr>
          <w:color w:val="1C1731"/>
          <w:spacing w:val="40"/>
        </w:rPr>
        <w:t xml:space="preserve"> </w:t>
      </w:r>
      <w:r>
        <w:rPr>
          <w:color w:val="1C1731"/>
        </w:rPr>
        <w:t>1.9%).</w:t>
      </w:r>
      <w:r>
        <w:rPr>
          <w:color w:val="1C1731"/>
          <w:spacing w:val="40"/>
        </w:rPr>
        <w:t xml:space="preserve"> </w:t>
      </w:r>
      <w:r>
        <w:rPr>
          <w:color w:val="1C1731"/>
        </w:rPr>
        <w:t>While</w:t>
      </w:r>
      <w:r>
        <w:rPr>
          <w:color w:val="1C1731"/>
          <w:spacing w:val="40"/>
        </w:rPr>
        <w:t xml:space="preserve"> </w:t>
      </w:r>
      <w:r>
        <w:rPr>
          <w:color w:val="1C1731"/>
        </w:rPr>
        <w:t>the</w:t>
      </w:r>
      <w:r>
        <w:rPr>
          <w:color w:val="1C1731"/>
          <w:spacing w:val="40"/>
        </w:rPr>
        <w:t xml:space="preserve"> </w:t>
      </w:r>
      <w:r>
        <w:rPr>
          <w:color w:val="1C1731"/>
        </w:rPr>
        <w:t>numbers</w:t>
      </w:r>
      <w:r>
        <w:rPr>
          <w:color w:val="1C1731"/>
          <w:spacing w:val="40"/>
        </w:rPr>
        <w:t xml:space="preserve"> </w:t>
      </w:r>
      <w:r>
        <w:rPr>
          <w:color w:val="1C1731"/>
        </w:rPr>
        <w:t>are</w:t>
      </w:r>
      <w:r>
        <w:rPr>
          <w:color w:val="1C1731"/>
          <w:spacing w:val="40"/>
        </w:rPr>
        <w:t xml:space="preserve"> </w:t>
      </w:r>
      <w:r>
        <w:rPr>
          <w:color w:val="1C1731"/>
        </w:rPr>
        <w:t>low,</w:t>
      </w:r>
    </w:p>
    <w:p w14:paraId="3EB25AD7" w14:textId="77777777" w:rsidR="005B1E76" w:rsidRDefault="00EC16DA">
      <w:pPr>
        <w:pStyle w:val="BodyText"/>
        <w:spacing w:line="292" w:lineRule="auto"/>
        <w:ind w:left="507" w:right="1079"/>
      </w:pPr>
      <w:r>
        <w:rPr>
          <w:color w:val="1C1731"/>
        </w:rPr>
        <w:t>further</w:t>
      </w:r>
      <w:r>
        <w:rPr>
          <w:color w:val="1C1731"/>
          <w:spacing w:val="40"/>
        </w:rPr>
        <w:t xml:space="preserve"> </w:t>
      </w:r>
      <w:r>
        <w:rPr>
          <w:color w:val="1C1731"/>
        </w:rPr>
        <w:t>exploration</w:t>
      </w:r>
      <w:r>
        <w:rPr>
          <w:color w:val="1C1731"/>
          <w:spacing w:val="40"/>
        </w:rPr>
        <w:t xml:space="preserve"> </w:t>
      </w:r>
      <w:r>
        <w:rPr>
          <w:color w:val="1C1731"/>
        </w:rPr>
        <w:t>is</w:t>
      </w:r>
      <w:r>
        <w:rPr>
          <w:color w:val="1C1731"/>
          <w:spacing w:val="40"/>
        </w:rPr>
        <w:t xml:space="preserve"> </w:t>
      </w:r>
      <w:r>
        <w:rPr>
          <w:color w:val="1C1731"/>
        </w:rPr>
        <w:t>needed</w:t>
      </w:r>
      <w:r>
        <w:rPr>
          <w:color w:val="1C1731"/>
          <w:spacing w:val="40"/>
        </w:rPr>
        <w:t xml:space="preserve"> </w:t>
      </w:r>
      <w:r>
        <w:rPr>
          <w:color w:val="1C1731"/>
        </w:rPr>
        <w:t>based</w:t>
      </w:r>
      <w:r>
        <w:rPr>
          <w:color w:val="1C1731"/>
          <w:spacing w:val="40"/>
        </w:rPr>
        <w:t xml:space="preserve"> </w:t>
      </w:r>
      <w:r>
        <w:rPr>
          <w:color w:val="1C1731"/>
        </w:rPr>
        <w:t>on</w:t>
      </w:r>
      <w:r>
        <w:rPr>
          <w:color w:val="1C1731"/>
          <w:spacing w:val="40"/>
        </w:rPr>
        <w:t xml:space="preserve"> </w:t>
      </w:r>
      <w:r>
        <w:rPr>
          <w:color w:val="1C1731"/>
        </w:rPr>
        <w:t>gambling</w:t>
      </w:r>
      <w:r>
        <w:rPr>
          <w:color w:val="1C1731"/>
          <w:spacing w:val="40"/>
        </w:rPr>
        <w:t xml:space="preserve"> </w:t>
      </w:r>
      <w:r>
        <w:rPr>
          <w:color w:val="1C1731"/>
        </w:rPr>
        <w:t>activities</w:t>
      </w:r>
      <w:r>
        <w:rPr>
          <w:color w:val="1C1731"/>
          <w:spacing w:val="40"/>
        </w:rPr>
        <w:t xml:space="preserve"> </w:t>
      </w:r>
      <w:r>
        <w:rPr>
          <w:color w:val="1C1731"/>
        </w:rPr>
        <w:t>and</w:t>
      </w:r>
      <w:r>
        <w:rPr>
          <w:color w:val="1C1731"/>
          <w:spacing w:val="40"/>
        </w:rPr>
        <w:t xml:space="preserve"> </w:t>
      </w:r>
      <w:r>
        <w:rPr>
          <w:color w:val="1C1731"/>
        </w:rPr>
        <w:t>preference</w:t>
      </w:r>
      <w:r>
        <w:rPr>
          <w:color w:val="1C1731"/>
          <w:spacing w:val="40"/>
        </w:rPr>
        <w:t xml:space="preserve"> </w:t>
      </w:r>
      <w:r>
        <w:rPr>
          <w:color w:val="1C1731"/>
        </w:rPr>
        <w:t>(non-continuous</w:t>
      </w:r>
      <w:r>
        <w:rPr>
          <w:color w:val="1C1731"/>
          <w:spacing w:val="40"/>
        </w:rPr>
        <w:t xml:space="preserve"> </w:t>
      </w:r>
      <w:r>
        <w:rPr>
          <w:color w:val="1C1731"/>
        </w:rPr>
        <w:t>versus continuous gambling activity).</w:t>
      </w:r>
    </w:p>
    <w:p w14:paraId="5B53BC27" w14:textId="77777777" w:rsidR="005B1E76" w:rsidRDefault="005B1E76">
      <w:pPr>
        <w:pStyle w:val="BodyText"/>
        <w:spacing w:before="2"/>
        <w:rPr>
          <w:sz w:val="22"/>
        </w:rPr>
      </w:pPr>
    </w:p>
    <w:p w14:paraId="3665FA09" w14:textId="77777777" w:rsidR="005B1E76" w:rsidRDefault="00EC16DA">
      <w:pPr>
        <w:ind w:left="507"/>
        <w:rPr>
          <w:sz w:val="12"/>
        </w:rPr>
      </w:pPr>
      <w:r>
        <w:rPr>
          <w:color w:val="1C1731"/>
          <w:sz w:val="12"/>
        </w:rPr>
        <w:t>Table</w:t>
      </w:r>
      <w:r>
        <w:rPr>
          <w:color w:val="1C1731"/>
          <w:spacing w:val="15"/>
          <w:sz w:val="12"/>
        </w:rPr>
        <w:t xml:space="preserve"> </w:t>
      </w:r>
      <w:r>
        <w:rPr>
          <w:color w:val="1C1731"/>
          <w:sz w:val="12"/>
        </w:rPr>
        <w:t>19:</w:t>
      </w:r>
      <w:r>
        <w:rPr>
          <w:color w:val="1C1731"/>
          <w:spacing w:val="15"/>
          <w:sz w:val="12"/>
        </w:rPr>
        <w:t xml:space="preserve"> </w:t>
      </w:r>
      <w:r>
        <w:rPr>
          <w:color w:val="1C1731"/>
          <w:sz w:val="12"/>
        </w:rPr>
        <w:t>Types</w:t>
      </w:r>
      <w:r>
        <w:rPr>
          <w:color w:val="1C1731"/>
          <w:spacing w:val="15"/>
          <w:sz w:val="12"/>
        </w:rPr>
        <w:t xml:space="preserve"> </w:t>
      </w:r>
      <w:r>
        <w:rPr>
          <w:color w:val="1C1731"/>
          <w:sz w:val="12"/>
        </w:rPr>
        <w:t>of</w:t>
      </w:r>
      <w:r>
        <w:rPr>
          <w:color w:val="1C1731"/>
          <w:spacing w:val="15"/>
          <w:sz w:val="12"/>
        </w:rPr>
        <w:t xml:space="preserve"> </w:t>
      </w:r>
      <w:r>
        <w:rPr>
          <w:color w:val="1C1731"/>
          <w:sz w:val="12"/>
        </w:rPr>
        <w:t>gambling</w:t>
      </w:r>
      <w:r>
        <w:rPr>
          <w:color w:val="1C1731"/>
          <w:spacing w:val="15"/>
          <w:sz w:val="12"/>
        </w:rPr>
        <w:t xml:space="preserve"> </w:t>
      </w:r>
      <w:r>
        <w:rPr>
          <w:color w:val="1C1731"/>
          <w:sz w:val="12"/>
        </w:rPr>
        <w:t>done</w:t>
      </w:r>
      <w:r>
        <w:rPr>
          <w:color w:val="1C1731"/>
          <w:spacing w:val="15"/>
          <w:sz w:val="12"/>
        </w:rPr>
        <w:t xml:space="preserve"> </w:t>
      </w:r>
      <w:r>
        <w:rPr>
          <w:color w:val="1C1731"/>
          <w:sz w:val="12"/>
        </w:rPr>
        <w:t>by</w:t>
      </w:r>
      <w:r>
        <w:rPr>
          <w:color w:val="1C1731"/>
          <w:spacing w:val="15"/>
          <w:sz w:val="12"/>
        </w:rPr>
        <w:t xml:space="preserve"> </w:t>
      </w:r>
      <w:r>
        <w:rPr>
          <w:color w:val="1C1731"/>
          <w:sz w:val="12"/>
        </w:rPr>
        <w:t>gamers</w:t>
      </w:r>
      <w:r>
        <w:rPr>
          <w:color w:val="1C1731"/>
          <w:spacing w:val="15"/>
          <w:sz w:val="12"/>
        </w:rPr>
        <w:t xml:space="preserve"> </w:t>
      </w:r>
      <w:r>
        <w:rPr>
          <w:color w:val="1C1731"/>
          <w:sz w:val="12"/>
        </w:rPr>
        <w:t>in</w:t>
      </w:r>
      <w:r>
        <w:rPr>
          <w:color w:val="1C1731"/>
          <w:spacing w:val="15"/>
          <w:sz w:val="12"/>
        </w:rPr>
        <w:t xml:space="preserve"> </w:t>
      </w:r>
      <w:r>
        <w:rPr>
          <w:color w:val="1C1731"/>
          <w:sz w:val="12"/>
        </w:rPr>
        <w:t>the</w:t>
      </w:r>
      <w:r>
        <w:rPr>
          <w:color w:val="1C1731"/>
          <w:spacing w:val="15"/>
          <w:sz w:val="12"/>
        </w:rPr>
        <w:t xml:space="preserve"> </w:t>
      </w:r>
      <w:r>
        <w:rPr>
          <w:color w:val="1C1731"/>
          <w:sz w:val="12"/>
        </w:rPr>
        <w:t>last</w:t>
      </w:r>
      <w:r>
        <w:rPr>
          <w:color w:val="1C1731"/>
          <w:spacing w:val="15"/>
          <w:sz w:val="12"/>
        </w:rPr>
        <w:t xml:space="preserve"> </w:t>
      </w:r>
      <w:r>
        <w:rPr>
          <w:color w:val="1C1731"/>
          <w:sz w:val="12"/>
        </w:rPr>
        <w:t>six</w:t>
      </w:r>
      <w:r>
        <w:rPr>
          <w:color w:val="1C1731"/>
          <w:spacing w:val="15"/>
          <w:sz w:val="12"/>
        </w:rPr>
        <w:t xml:space="preserve"> </w:t>
      </w:r>
      <w:r>
        <w:rPr>
          <w:color w:val="1C1731"/>
          <w:spacing w:val="-2"/>
          <w:sz w:val="12"/>
        </w:rPr>
        <w:t>months.</w:t>
      </w:r>
    </w:p>
    <w:p w14:paraId="01360B42" w14:textId="77777777" w:rsidR="005B1E76" w:rsidRDefault="005B1E76">
      <w:pPr>
        <w:pStyle w:val="BodyText"/>
        <w:spacing w:before="10"/>
        <w:rPr>
          <w:sz w:val="24"/>
        </w:rPr>
      </w:pPr>
    </w:p>
    <w:tbl>
      <w:tblPr>
        <w:tblW w:w="0" w:type="auto"/>
        <w:tblInd w:w="514" w:type="dxa"/>
        <w:tblLayout w:type="fixed"/>
        <w:tblCellMar>
          <w:left w:w="0" w:type="dxa"/>
          <w:right w:w="0" w:type="dxa"/>
        </w:tblCellMar>
        <w:tblLook w:val="01E0" w:firstRow="1" w:lastRow="1" w:firstColumn="1" w:lastColumn="1" w:noHBand="0" w:noVBand="0"/>
      </w:tblPr>
      <w:tblGrid>
        <w:gridCol w:w="2990"/>
        <w:gridCol w:w="1983"/>
        <w:gridCol w:w="2205"/>
        <w:gridCol w:w="2723"/>
      </w:tblGrid>
      <w:tr w:rsidR="005B1E76" w14:paraId="46E10896" w14:textId="77777777">
        <w:trPr>
          <w:trHeight w:val="739"/>
        </w:trPr>
        <w:tc>
          <w:tcPr>
            <w:tcW w:w="2990" w:type="dxa"/>
            <w:tcBorders>
              <w:bottom w:val="single" w:sz="4" w:space="0" w:color="BFBFBF"/>
            </w:tcBorders>
          </w:tcPr>
          <w:p w14:paraId="115A8A3E" w14:textId="77777777" w:rsidR="005B1E76" w:rsidRDefault="005B1E76">
            <w:pPr>
              <w:pStyle w:val="TableParagraph"/>
            </w:pPr>
          </w:p>
          <w:p w14:paraId="597626E4" w14:textId="77777777" w:rsidR="005B1E76" w:rsidRDefault="00EC16DA">
            <w:pPr>
              <w:pStyle w:val="TableParagraph"/>
              <w:spacing w:before="138"/>
              <w:ind w:left="80"/>
              <w:rPr>
                <w:b/>
                <w:sz w:val="20"/>
              </w:rPr>
            </w:pPr>
            <w:r>
              <w:rPr>
                <w:b/>
                <w:color w:val="1C1731"/>
                <w:sz w:val="20"/>
              </w:rPr>
              <w:t>Type</w:t>
            </w:r>
            <w:r>
              <w:rPr>
                <w:b/>
                <w:color w:val="1C1731"/>
                <w:spacing w:val="16"/>
                <w:sz w:val="20"/>
              </w:rPr>
              <w:t xml:space="preserve"> </w:t>
            </w:r>
            <w:r>
              <w:rPr>
                <w:b/>
                <w:color w:val="1C1731"/>
                <w:sz w:val="20"/>
              </w:rPr>
              <w:t>of</w:t>
            </w:r>
            <w:r>
              <w:rPr>
                <w:b/>
                <w:color w:val="1C1731"/>
                <w:spacing w:val="17"/>
                <w:sz w:val="20"/>
              </w:rPr>
              <w:t xml:space="preserve"> </w:t>
            </w:r>
            <w:r>
              <w:rPr>
                <w:b/>
                <w:color w:val="1C1731"/>
                <w:spacing w:val="-2"/>
                <w:sz w:val="20"/>
              </w:rPr>
              <w:t>gambling</w:t>
            </w:r>
          </w:p>
        </w:tc>
        <w:tc>
          <w:tcPr>
            <w:tcW w:w="1983" w:type="dxa"/>
            <w:tcBorders>
              <w:bottom w:val="single" w:sz="4" w:space="0" w:color="BFBFBF"/>
            </w:tcBorders>
          </w:tcPr>
          <w:p w14:paraId="24BEF147" w14:textId="77777777" w:rsidR="005B1E76" w:rsidRDefault="00EC16DA">
            <w:pPr>
              <w:pStyle w:val="TableParagraph"/>
              <w:spacing w:line="224" w:lineRule="exact"/>
              <w:ind w:left="113"/>
              <w:rPr>
                <w:b/>
                <w:sz w:val="20"/>
              </w:rPr>
            </w:pPr>
            <w:r>
              <w:rPr>
                <w:b/>
                <w:color w:val="1C1731"/>
                <w:sz w:val="20"/>
              </w:rPr>
              <w:t>Pasifika</w:t>
            </w:r>
            <w:r>
              <w:rPr>
                <w:b/>
                <w:color w:val="1C1731"/>
                <w:spacing w:val="50"/>
                <w:sz w:val="20"/>
              </w:rPr>
              <w:t xml:space="preserve"> </w:t>
            </w:r>
            <w:r>
              <w:rPr>
                <w:b/>
                <w:color w:val="1C1731"/>
                <w:spacing w:val="-2"/>
                <w:sz w:val="20"/>
              </w:rPr>
              <w:t>(n=402)</w:t>
            </w:r>
          </w:p>
          <w:p w14:paraId="4C3AF6ED" w14:textId="77777777" w:rsidR="005B1E76" w:rsidRDefault="00EC16DA">
            <w:pPr>
              <w:pStyle w:val="TableParagraph"/>
              <w:spacing w:before="167"/>
              <w:ind w:left="113"/>
              <w:rPr>
                <w:b/>
                <w:sz w:val="20"/>
              </w:rPr>
            </w:pPr>
            <w:r>
              <w:rPr>
                <w:b/>
                <w:color w:val="1C1731"/>
                <w:sz w:val="20"/>
              </w:rPr>
              <w:t>%*</w:t>
            </w:r>
            <w:r>
              <w:rPr>
                <w:b/>
                <w:color w:val="1C1731"/>
                <w:spacing w:val="18"/>
                <w:sz w:val="20"/>
              </w:rPr>
              <w:t xml:space="preserve"> </w:t>
            </w:r>
            <w:r>
              <w:rPr>
                <w:b/>
                <w:color w:val="1C1731"/>
                <w:spacing w:val="-5"/>
                <w:sz w:val="20"/>
              </w:rPr>
              <w:t>(n)</w:t>
            </w:r>
          </w:p>
        </w:tc>
        <w:tc>
          <w:tcPr>
            <w:tcW w:w="2205" w:type="dxa"/>
            <w:tcBorders>
              <w:bottom w:val="single" w:sz="4" w:space="0" w:color="BFBFBF"/>
            </w:tcBorders>
          </w:tcPr>
          <w:p w14:paraId="0D1FBC8A" w14:textId="77777777" w:rsidR="005B1E76" w:rsidRDefault="00EC16DA">
            <w:pPr>
              <w:pStyle w:val="TableParagraph"/>
              <w:spacing w:line="224" w:lineRule="exact"/>
              <w:ind w:left="256"/>
              <w:rPr>
                <w:b/>
                <w:sz w:val="20"/>
              </w:rPr>
            </w:pPr>
            <w:proofErr w:type="spellStart"/>
            <w:r>
              <w:rPr>
                <w:b/>
                <w:color w:val="1C1731"/>
                <w:sz w:val="20"/>
              </w:rPr>
              <w:t>nMnP</w:t>
            </w:r>
            <w:proofErr w:type="spellEnd"/>
            <w:r>
              <w:rPr>
                <w:b/>
                <w:color w:val="1C1731"/>
                <w:spacing w:val="30"/>
                <w:sz w:val="20"/>
              </w:rPr>
              <w:t xml:space="preserve"> </w:t>
            </w:r>
            <w:r>
              <w:rPr>
                <w:b/>
                <w:color w:val="1C1731"/>
                <w:spacing w:val="-2"/>
                <w:sz w:val="20"/>
              </w:rPr>
              <w:t>(n=426)</w:t>
            </w:r>
          </w:p>
          <w:p w14:paraId="1590B6D4" w14:textId="77777777" w:rsidR="005B1E76" w:rsidRDefault="00EC16DA">
            <w:pPr>
              <w:pStyle w:val="TableParagraph"/>
              <w:spacing w:before="167"/>
              <w:ind w:left="256"/>
              <w:rPr>
                <w:b/>
                <w:sz w:val="20"/>
              </w:rPr>
            </w:pPr>
            <w:r>
              <w:rPr>
                <w:b/>
                <w:color w:val="1C1731"/>
                <w:sz w:val="20"/>
              </w:rPr>
              <w:t>%</w:t>
            </w:r>
            <w:r>
              <w:rPr>
                <w:b/>
                <w:color w:val="1C1731"/>
                <w:spacing w:val="12"/>
                <w:sz w:val="20"/>
              </w:rPr>
              <w:t xml:space="preserve"> </w:t>
            </w:r>
            <w:r>
              <w:rPr>
                <w:b/>
                <w:color w:val="1C1731"/>
                <w:spacing w:val="-5"/>
                <w:sz w:val="20"/>
              </w:rPr>
              <w:t>(n)</w:t>
            </w:r>
          </w:p>
        </w:tc>
        <w:tc>
          <w:tcPr>
            <w:tcW w:w="2723" w:type="dxa"/>
            <w:tcBorders>
              <w:bottom w:val="single" w:sz="4" w:space="0" w:color="BFBFBF"/>
            </w:tcBorders>
          </w:tcPr>
          <w:p w14:paraId="6BC29B6F" w14:textId="77777777" w:rsidR="005B1E76" w:rsidRDefault="00EC16DA">
            <w:pPr>
              <w:pStyle w:val="TableParagraph"/>
              <w:spacing w:line="224" w:lineRule="exact"/>
              <w:ind w:left="574"/>
              <w:rPr>
                <w:b/>
                <w:sz w:val="20"/>
              </w:rPr>
            </w:pPr>
            <w:r>
              <w:rPr>
                <w:b/>
                <w:color w:val="1C1731"/>
                <w:sz w:val="20"/>
              </w:rPr>
              <w:t>Total</w:t>
            </w:r>
            <w:r>
              <w:rPr>
                <w:b/>
                <w:color w:val="1C1731"/>
                <w:spacing w:val="17"/>
                <w:sz w:val="20"/>
              </w:rPr>
              <w:t xml:space="preserve"> </w:t>
            </w:r>
            <w:r>
              <w:rPr>
                <w:b/>
                <w:color w:val="1C1731"/>
                <w:spacing w:val="-2"/>
                <w:sz w:val="20"/>
              </w:rPr>
              <w:t>(n=828)</w:t>
            </w:r>
          </w:p>
          <w:p w14:paraId="23D1E8E9" w14:textId="77777777" w:rsidR="005B1E76" w:rsidRDefault="00EC16DA">
            <w:pPr>
              <w:pStyle w:val="TableParagraph"/>
              <w:spacing w:before="167"/>
              <w:ind w:left="574"/>
              <w:rPr>
                <w:b/>
                <w:sz w:val="20"/>
              </w:rPr>
            </w:pPr>
            <w:r>
              <w:rPr>
                <w:b/>
                <w:color w:val="1C1731"/>
                <w:sz w:val="20"/>
              </w:rPr>
              <w:t>%</w:t>
            </w:r>
            <w:r>
              <w:rPr>
                <w:b/>
                <w:color w:val="1C1731"/>
                <w:spacing w:val="12"/>
                <w:sz w:val="20"/>
              </w:rPr>
              <w:t xml:space="preserve"> </w:t>
            </w:r>
            <w:r>
              <w:rPr>
                <w:b/>
                <w:color w:val="1C1731"/>
                <w:spacing w:val="-5"/>
                <w:sz w:val="20"/>
              </w:rPr>
              <w:t>(n)</w:t>
            </w:r>
          </w:p>
        </w:tc>
      </w:tr>
      <w:tr w:rsidR="005B1E76" w14:paraId="0461FCBF" w14:textId="77777777">
        <w:trPr>
          <w:trHeight w:val="386"/>
        </w:trPr>
        <w:tc>
          <w:tcPr>
            <w:tcW w:w="2990" w:type="dxa"/>
            <w:tcBorders>
              <w:top w:val="single" w:sz="4" w:space="0" w:color="BFBFBF"/>
              <w:bottom w:val="single" w:sz="4" w:space="0" w:color="BFBFBF"/>
            </w:tcBorders>
          </w:tcPr>
          <w:p w14:paraId="42134972" w14:textId="77777777" w:rsidR="005B1E76" w:rsidRDefault="00EC16DA">
            <w:pPr>
              <w:pStyle w:val="TableParagraph"/>
              <w:spacing w:before="38"/>
              <w:ind w:left="80"/>
              <w:rPr>
                <w:sz w:val="20"/>
              </w:rPr>
            </w:pPr>
            <w:r>
              <w:rPr>
                <w:color w:val="1C1731"/>
                <w:spacing w:val="-4"/>
                <w:sz w:val="20"/>
              </w:rPr>
              <w:t>Lotto</w:t>
            </w:r>
          </w:p>
        </w:tc>
        <w:tc>
          <w:tcPr>
            <w:tcW w:w="1983" w:type="dxa"/>
            <w:tcBorders>
              <w:top w:val="single" w:sz="4" w:space="0" w:color="BFBFBF"/>
              <w:bottom w:val="single" w:sz="4" w:space="0" w:color="BFBFBF"/>
            </w:tcBorders>
          </w:tcPr>
          <w:p w14:paraId="78F563EA" w14:textId="77777777" w:rsidR="005B1E76" w:rsidRDefault="00EC16DA">
            <w:pPr>
              <w:pStyle w:val="TableParagraph"/>
              <w:spacing w:before="38"/>
              <w:ind w:left="113"/>
              <w:rPr>
                <w:sz w:val="20"/>
              </w:rPr>
            </w:pPr>
            <w:r>
              <w:rPr>
                <w:color w:val="1C1731"/>
                <w:sz w:val="20"/>
              </w:rPr>
              <w:t>26.6%</w:t>
            </w:r>
            <w:r>
              <w:rPr>
                <w:color w:val="1C1731"/>
                <w:spacing w:val="34"/>
                <w:sz w:val="20"/>
              </w:rPr>
              <w:t xml:space="preserve"> </w:t>
            </w:r>
            <w:r>
              <w:rPr>
                <w:color w:val="1C1731"/>
                <w:spacing w:val="-2"/>
                <w:sz w:val="20"/>
              </w:rPr>
              <w:t>(107)</w:t>
            </w:r>
          </w:p>
        </w:tc>
        <w:tc>
          <w:tcPr>
            <w:tcW w:w="2205" w:type="dxa"/>
            <w:tcBorders>
              <w:top w:val="single" w:sz="4" w:space="0" w:color="BFBFBF"/>
              <w:bottom w:val="single" w:sz="4" w:space="0" w:color="BFBFBF"/>
            </w:tcBorders>
          </w:tcPr>
          <w:p w14:paraId="79070F7A" w14:textId="77777777" w:rsidR="005B1E76" w:rsidRDefault="00EC16DA">
            <w:pPr>
              <w:pStyle w:val="TableParagraph"/>
              <w:spacing w:before="38"/>
              <w:ind w:left="256"/>
              <w:rPr>
                <w:sz w:val="20"/>
              </w:rPr>
            </w:pPr>
            <w:r>
              <w:rPr>
                <w:color w:val="1C1731"/>
                <w:sz w:val="20"/>
              </w:rPr>
              <w:t>21.8%</w:t>
            </w:r>
            <w:r>
              <w:rPr>
                <w:color w:val="1C1731"/>
                <w:spacing w:val="34"/>
                <w:sz w:val="20"/>
              </w:rPr>
              <w:t xml:space="preserve"> </w:t>
            </w:r>
            <w:r>
              <w:rPr>
                <w:color w:val="1C1731"/>
                <w:spacing w:val="-4"/>
                <w:sz w:val="20"/>
              </w:rPr>
              <w:t>(93)</w:t>
            </w:r>
          </w:p>
        </w:tc>
        <w:tc>
          <w:tcPr>
            <w:tcW w:w="2723" w:type="dxa"/>
            <w:tcBorders>
              <w:top w:val="single" w:sz="4" w:space="0" w:color="BFBFBF"/>
              <w:bottom w:val="single" w:sz="4" w:space="0" w:color="BFBFBF"/>
            </w:tcBorders>
          </w:tcPr>
          <w:p w14:paraId="1EE9A4BF" w14:textId="77777777" w:rsidR="005B1E76" w:rsidRDefault="00EC16DA">
            <w:pPr>
              <w:pStyle w:val="TableParagraph"/>
              <w:spacing w:before="38"/>
              <w:ind w:left="574"/>
              <w:rPr>
                <w:sz w:val="20"/>
              </w:rPr>
            </w:pPr>
            <w:r>
              <w:rPr>
                <w:color w:val="1C1731"/>
                <w:sz w:val="20"/>
              </w:rPr>
              <w:t>24.2%</w:t>
            </w:r>
            <w:r>
              <w:rPr>
                <w:color w:val="1C1731"/>
                <w:spacing w:val="34"/>
                <w:sz w:val="20"/>
              </w:rPr>
              <w:t xml:space="preserve"> </w:t>
            </w:r>
            <w:r>
              <w:rPr>
                <w:color w:val="1C1731"/>
                <w:spacing w:val="-2"/>
                <w:sz w:val="20"/>
              </w:rPr>
              <w:t>(200)</w:t>
            </w:r>
          </w:p>
        </w:tc>
      </w:tr>
      <w:tr w:rsidR="005B1E76" w14:paraId="6D634C48" w14:textId="77777777">
        <w:trPr>
          <w:trHeight w:val="386"/>
        </w:trPr>
        <w:tc>
          <w:tcPr>
            <w:tcW w:w="2990" w:type="dxa"/>
            <w:tcBorders>
              <w:top w:val="single" w:sz="4" w:space="0" w:color="BFBFBF"/>
              <w:bottom w:val="single" w:sz="4" w:space="0" w:color="BFBFBF"/>
            </w:tcBorders>
          </w:tcPr>
          <w:p w14:paraId="3E29D832" w14:textId="77777777" w:rsidR="005B1E76" w:rsidRDefault="00EC16DA">
            <w:pPr>
              <w:pStyle w:val="TableParagraph"/>
              <w:spacing w:before="38"/>
              <w:ind w:left="80"/>
              <w:rPr>
                <w:sz w:val="20"/>
              </w:rPr>
            </w:pPr>
            <w:r>
              <w:rPr>
                <w:color w:val="1C1731"/>
                <w:sz w:val="20"/>
              </w:rPr>
              <w:t>Instant</w:t>
            </w:r>
            <w:r>
              <w:rPr>
                <w:color w:val="1C1731"/>
                <w:spacing w:val="46"/>
                <w:sz w:val="20"/>
              </w:rPr>
              <w:t xml:space="preserve"> </w:t>
            </w:r>
            <w:r>
              <w:rPr>
                <w:color w:val="1C1731"/>
                <w:sz w:val="20"/>
              </w:rPr>
              <w:t>scratch</w:t>
            </w:r>
            <w:r>
              <w:rPr>
                <w:color w:val="1C1731"/>
                <w:spacing w:val="47"/>
                <w:sz w:val="20"/>
              </w:rPr>
              <w:t xml:space="preserve"> </w:t>
            </w:r>
            <w:r>
              <w:rPr>
                <w:color w:val="1C1731"/>
                <w:spacing w:val="-2"/>
                <w:sz w:val="20"/>
              </w:rPr>
              <w:t>ticket</w:t>
            </w:r>
          </w:p>
        </w:tc>
        <w:tc>
          <w:tcPr>
            <w:tcW w:w="1983" w:type="dxa"/>
            <w:tcBorders>
              <w:top w:val="single" w:sz="4" w:space="0" w:color="BFBFBF"/>
              <w:bottom w:val="single" w:sz="4" w:space="0" w:color="BFBFBF"/>
            </w:tcBorders>
          </w:tcPr>
          <w:p w14:paraId="6657C177" w14:textId="77777777" w:rsidR="005B1E76" w:rsidRDefault="00EC16DA">
            <w:pPr>
              <w:pStyle w:val="TableParagraph"/>
              <w:spacing w:before="38"/>
              <w:ind w:left="113"/>
              <w:rPr>
                <w:sz w:val="20"/>
              </w:rPr>
            </w:pPr>
            <w:r>
              <w:rPr>
                <w:color w:val="1C1731"/>
                <w:sz w:val="20"/>
              </w:rPr>
              <w:t>13.4%</w:t>
            </w:r>
            <w:r>
              <w:rPr>
                <w:color w:val="1C1731"/>
                <w:spacing w:val="34"/>
                <w:sz w:val="20"/>
              </w:rPr>
              <w:t xml:space="preserve"> </w:t>
            </w:r>
            <w:r>
              <w:rPr>
                <w:color w:val="1C1731"/>
                <w:spacing w:val="-4"/>
                <w:sz w:val="20"/>
              </w:rPr>
              <w:t>(54)</w:t>
            </w:r>
          </w:p>
        </w:tc>
        <w:tc>
          <w:tcPr>
            <w:tcW w:w="2205" w:type="dxa"/>
            <w:tcBorders>
              <w:top w:val="single" w:sz="4" w:space="0" w:color="BFBFBF"/>
              <w:bottom w:val="single" w:sz="4" w:space="0" w:color="BFBFBF"/>
            </w:tcBorders>
          </w:tcPr>
          <w:p w14:paraId="4FA5E120" w14:textId="77777777" w:rsidR="005B1E76" w:rsidRDefault="00EC16DA">
            <w:pPr>
              <w:pStyle w:val="TableParagraph"/>
              <w:spacing w:before="38"/>
              <w:ind w:left="256"/>
              <w:rPr>
                <w:sz w:val="20"/>
              </w:rPr>
            </w:pPr>
            <w:r>
              <w:rPr>
                <w:color w:val="1C1731"/>
                <w:sz w:val="20"/>
              </w:rPr>
              <w:t>10.8%</w:t>
            </w:r>
            <w:r>
              <w:rPr>
                <w:color w:val="1C1731"/>
                <w:spacing w:val="34"/>
                <w:sz w:val="20"/>
              </w:rPr>
              <w:t xml:space="preserve"> </w:t>
            </w:r>
            <w:r>
              <w:rPr>
                <w:color w:val="1C1731"/>
                <w:spacing w:val="-4"/>
                <w:sz w:val="20"/>
              </w:rPr>
              <w:t>(46)</w:t>
            </w:r>
          </w:p>
        </w:tc>
        <w:tc>
          <w:tcPr>
            <w:tcW w:w="2723" w:type="dxa"/>
            <w:tcBorders>
              <w:top w:val="single" w:sz="4" w:space="0" w:color="BFBFBF"/>
              <w:bottom w:val="single" w:sz="4" w:space="0" w:color="BFBFBF"/>
            </w:tcBorders>
          </w:tcPr>
          <w:p w14:paraId="29BA5BDF" w14:textId="77777777" w:rsidR="005B1E76" w:rsidRDefault="00EC16DA">
            <w:pPr>
              <w:pStyle w:val="TableParagraph"/>
              <w:spacing w:before="38"/>
              <w:ind w:left="574"/>
              <w:rPr>
                <w:sz w:val="20"/>
              </w:rPr>
            </w:pPr>
            <w:r>
              <w:rPr>
                <w:color w:val="1C1731"/>
                <w:sz w:val="20"/>
              </w:rPr>
              <w:t>12.1%</w:t>
            </w:r>
            <w:r>
              <w:rPr>
                <w:color w:val="1C1731"/>
                <w:spacing w:val="34"/>
                <w:sz w:val="20"/>
              </w:rPr>
              <w:t xml:space="preserve"> </w:t>
            </w:r>
            <w:r>
              <w:rPr>
                <w:color w:val="1C1731"/>
                <w:spacing w:val="-2"/>
                <w:sz w:val="20"/>
              </w:rPr>
              <w:t>(100)</w:t>
            </w:r>
          </w:p>
        </w:tc>
      </w:tr>
      <w:tr w:rsidR="005B1E76" w14:paraId="5F04987A" w14:textId="77777777">
        <w:trPr>
          <w:trHeight w:val="386"/>
        </w:trPr>
        <w:tc>
          <w:tcPr>
            <w:tcW w:w="2990" w:type="dxa"/>
            <w:tcBorders>
              <w:top w:val="single" w:sz="4" w:space="0" w:color="BFBFBF"/>
              <w:bottom w:val="single" w:sz="4" w:space="0" w:color="BFBFBF"/>
            </w:tcBorders>
          </w:tcPr>
          <w:p w14:paraId="157250EF" w14:textId="77777777" w:rsidR="005B1E76" w:rsidRDefault="00EC16DA">
            <w:pPr>
              <w:pStyle w:val="TableParagraph"/>
              <w:spacing w:before="38"/>
              <w:ind w:left="80"/>
              <w:rPr>
                <w:sz w:val="20"/>
              </w:rPr>
            </w:pPr>
            <w:r>
              <w:rPr>
                <w:color w:val="1C1731"/>
                <w:sz w:val="20"/>
              </w:rPr>
              <w:t>The</w:t>
            </w:r>
            <w:r>
              <w:rPr>
                <w:color w:val="1C1731"/>
                <w:spacing w:val="24"/>
                <w:sz w:val="20"/>
              </w:rPr>
              <w:t xml:space="preserve"> </w:t>
            </w:r>
            <w:r>
              <w:rPr>
                <w:color w:val="1C1731"/>
                <w:spacing w:val="-2"/>
                <w:sz w:val="20"/>
              </w:rPr>
              <w:t>horses</w:t>
            </w:r>
          </w:p>
        </w:tc>
        <w:tc>
          <w:tcPr>
            <w:tcW w:w="1983" w:type="dxa"/>
            <w:tcBorders>
              <w:top w:val="single" w:sz="4" w:space="0" w:color="BFBFBF"/>
              <w:bottom w:val="single" w:sz="4" w:space="0" w:color="BFBFBF"/>
            </w:tcBorders>
          </w:tcPr>
          <w:p w14:paraId="5D978E28" w14:textId="77777777" w:rsidR="005B1E76" w:rsidRDefault="00EC16DA">
            <w:pPr>
              <w:pStyle w:val="TableParagraph"/>
              <w:spacing w:before="38"/>
              <w:ind w:left="113"/>
              <w:rPr>
                <w:sz w:val="20"/>
              </w:rPr>
            </w:pPr>
            <w:r>
              <w:rPr>
                <w:color w:val="1C1731"/>
                <w:sz w:val="20"/>
              </w:rPr>
              <w:t>1.7%</w:t>
            </w:r>
            <w:r>
              <w:rPr>
                <w:color w:val="1C1731"/>
                <w:spacing w:val="30"/>
                <w:sz w:val="20"/>
              </w:rPr>
              <w:t xml:space="preserve"> </w:t>
            </w:r>
            <w:r>
              <w:rPr>
                <w:color w:val="1C1731"/>
                <w:spacing w:val="-5"/>
                <w:sz w:val="20"/>
              </w:rPr>
              <w:t>(7)</w:t>
            </w:r>
          </w:p>
        </w:tc>
        <w:tc>
          <w:tcPr>
            <w:tcW w:w="2205" w:type="dxa"/>
            <w:tcBorders>
              <w:top w:val="single" w:sz="4" w:space="0" w:color="BFBFBF"/>
              <w:bottom w:val="single" w:sz="4" w:space="0" w:color="BFBFBF"/>
            </w:tcBorders>
          </w:tcPr>
          <w:p w14:paraId="1A356A40" w14:textId="77777777" w:rsidR="005B1E76" w:rsidRDefault="00EC16DA">
            <w:pPr>
              <w:pStyle w:val="TableParagraph"/>
              <w:spacing w:before="38"/>
              <w:ind w:left="256"/>
              <w:rPr>
                <w:sz w:val="20"/>
              </w:rPr>
            </w:pPr>
            <w:r>
              <w:rPr>
                <w:color w:val="1C1731"/>
                <w:sz w:val="20"/>
              </w:rPr>
              <w:t>3.8%</w:t>
            </w:r>
            <w:r>
              <w:rPr>
                <w:color w:val="1C1731"/>
                <w:spacing w:val="30"/>
                <w:sz w:val="20"/>
              </w:rPr>
              <w:t xml:space="preserve"> </w:t>
            </w:r>
            <w:r>
              <w:rPr>
                <w:color w:val="1C1731"/>
                <w:spacing w:val="-4"/>
                <w:sz w:val="20"/>
              </w:rPr>
              <w:t>(16)</w:t>
            </w:r>
          </w:p>
        </w:tc>
        <w:tc>
          <w:tcPr>
            <w:tcW w:w="2723" w:type="dxa"/>
            <w:tcBorders>
              <w:top w:val="single" w:sz="4" w:space="0" w:color="BFBFBF"/>
              <w:bottom w:val="single" w:sz="4" w:space="0" w:color="BFBFBF"/>
            </w:tcBorders>
          </w:tcPr>
          <w:p w14:paraId="0E39EB4D" w14:textId="77777777" w:rsidR="005B1E76" w:rsidRDefault="00EC16DA">
            <w:pPr>
              <w:pStyle w:val="TableParagraph"/>
              <w:spacing w:before="38"/>
              <w:ind w:left="574"/>
              <w:rPr>
                <w:sz w:val="20"/>
              </w:rPr>
            </w:pPr>
            <w:r>
              <w:rPr>
                <w:color w:val="1C1731"/>
                <w:sz w:val="20"/>
              </w:rPr>
              <w:t>2.8%</w:t>
            </w:r>
            <w:r>
              <w:rPr>
                <w:color w:val="1C1731"/>
                <w:spacing w:val="30"/>
                <w:sz w:val="20"/>
              </w:rPr>
              <w:t xml:space="preserve"> </w:t>
            </w:r>
            <w:r>
              <w:rPr>
                <w:color w:val="1C1731"/>
                <w:spacing w:val="-4"/>
                <w:sz w:val="20"/>
              </w:rPr>
              <w:t>(23)</w:t>
            </w:r>
          </w:p>
        </w:tc>
      </w:tr>
      <w:tr w:rsidR="005B1E76" w14:paraId="43864560" w14:textId="77777777">
        <w:trPr>
          <w:trHeight w:val="386"/>
        </w:trPr>
        <w:tc>
          <w:tcPr>
            <w:tcW w:w="2990" w:type="dxa"/>
            <w:tcBorders>
              <w:top w:val="single" w:sz="4" w:space="0" w:color="BFBFBF"/>
              <w:bottom w:val="single" w:sz="4" w:space="0" w:color="BFBFBF"/>
            </w:tcBorders>
          </w:tcPr>
          <w:p w14:paraId="4E5A604E" w14:textId="77777777" w:rsidR="005B1E76" w:rsidRDefault="00EC16DA">
            <w:pPr>
              <w:pStyle w:val="TableParagraph"/>
              <w:spacing w:before="38"/>
              <w:ind w:left="80"/>
              <w:rPr>
                <w:sz w:val="20"/>
              </w:rPr>
            </w:pPr>
            <w:r>
              <w:rPr>
                <w:color w:val="1C1731"/>
                <w:sz w:val="20"/>
              </w:rPr>
              <w:t>Sports</w:t>
            </w:r>
            <w:r>
              <w:rPr>
                <w:color w:val="1C1731"/>
                <w:spacing w:val="42"/>
                <w:sz w:val="20"/>
              </w:rPr>
              <w:t xml:space="preserve"> </w:t>
            </w:r>
            <w:r>
              <w:rPr>
                <w:color w:val="1C1731"/>
                <w:spacing w:val="-2"/>
                <w:sz w:val="20"/>
              </w:rPr>
              <w:t>betting</w:t>
            </w:r>
          </w:p>
        </w:tc>
        <w:tc>
          <w:tcPr>
            <w:tcW w:w="1983" w:type="dxa"/>
            <w:tcBorders>
              <w:top w:val="single" w:sz="4" w:space="0" w:color="BFBFBF"/>
              <w:bottom w:val="single" w:sz="4" w:space="0" w:color="BFBFBF"/>
            </w:tcBorders>
          </w:tcPr>
          <w:p w14:paraId="7C2D5DF5" w14:textId="77777777" w:rsidR="005B1E76" w:rsidRDefault="00EC16DA">
            <w:pPr>
              <w:pStyle w:val="TableParagraph"/>
              <w:spacing w:before="38"/>
              <w:ind w:left="113"/>
              <w:rPr>
                <w:sz w:val="20"/>
              </w:rPr>
            </w:pPr>
            <w:r>
              <w:rPr>
                <w:color w:val="1C1731"/>
                <w:sz w:val="20"/>
              </w:rPr>
              <w:t>5.7%</w:t>
            </w:r>
            <w:r>
              <w:rPr>
                <w:color w:val="1C1731"/>
                <w:spacing w:val="30"/>
                <w:sz w:val="20"/>
              </w:rPr>
              <w:t xml:space="preserve"> </w:t>
            </w:r>
            <w:r>
              <w:rPr>
                <w:color w:val="1C1731"/>
                <w:spacing w:val="-4"/>
                <w:sz w:val="20"/>
              </w:rPr>
              <w:t>(23)</w:t>
            </w:r>
          </w:p>
        </w:tc>
        <w:tc>
          <w:tcPr>
            <w:tcW w:w="2205" w:type="dxa"/>
            <w:tcBorders>
              <w:top w:val="single" w:sz="4" w:space="0" w:color="BFBFBF"/>
              <w:bottom w:val="single" w:sz="4" w:space="0" w:color="BFBFBF"/>
            </w:tcBorders>
          </w:tcPr>
          <w:p w14:paraId="737A8719" w14:textId="77777777" w:rsidR="005B1E76" w:rsidRDefault="00EC16DA">
            <w:pPr>
              <w:pStyle w:val="TableParagraph"/>
              <w:spacing w:before="38"/>
              <w:ind w:left="256"/>
              <w:rPr>
                <w:sz w:val="20"/>
              </w:rPr>
            </w:pPr>
            <w:r>
              <w:rPr>
                <w:color w:val="1C1731"/>
                <w:sz w:val="20"/>
              </w:rPr>
              <w:t>7.0%</w:t>
            </w:r>
            <w:r>
              <w:rPr>
                <w:color w:val="1C1731"/>
                <w:spacing w:val="30"/>
                <w:sz w:val="20"/>
              </w:rPr>
              <w:t xml:space="preserve"> </w:t>
            </w:r>
            <w:r>
              <w:rPr>
                <w:color w:val="1C1731"/>
                <w:spacing w:val="-4"/>
                <w:sz w:val="20"/>
              </w:rPr>
              <w:t>(30)</w:t>
            </w:r>
          </w:p>
        </w:tc>
        <w:tc>
          <w:tcPr>
            <w:tcW w:w="2723" w:type="dxa"/>
            <w:tcBorders>
              <w:top w:val="single" w:sz="4" w:space="0" w:color="BFBFBF"/>
              <w:bottom w:val="single" w:sz="4" w:space="0" w:color="BFBFBF"/>
            </w:tcBorders>
          </w:tcPr>
          <w:p w14:paraId="3E9DB71A" w14:textId="77777777" w:rsidR="005B1E76" w:rsidRDefault="00EC16DA">
            <w:pPr>
              <w:pStyle w:val="TableParagraph"/>
              <w:spacing w:before="38"/>
              <w:ind w:left="574"/>
              <w:rPr>
                <w:sz w:val="20"/>
              </w:rPr>
            </w:pPr>
            <w:r>
              <w:rPr>
                <w:color w:val="1C1731"/>
                <w:sz w:val="20"/>
              </w:rPr>
              <w:t>6.4%</w:t>
            </w:r>
            <w:r>
              <w:rPr>
                <w:color w:val="1C1731"/>
                <w:spacing w:val="30"/>
                <w:sz w:val="20"/>
              </w:rPr>
              <w:t xml:space="preserve"> </w:t>
            </w:r>
            <w:r>
              <w:rPr>
                <w:color w:val="1C1731"/>
                <w:spacing w:val="-4"/>
                <w:sz w:val="20"/>
              </w:rPr>
              <w:t>(53)</w:t>
            </w:r>
          </w:p>
        </w:tc>
      </w:tr>
      <w:tr w:rsidR="005B1E76" w14:paraId="752A34BD" w14:textId="77777777">
        <w:trPr>
          <w:trHeight w:val="386"/>
        </w:trPr>
        <w:tc>
          <w:tcPr>
            <w:tcW w:w="2990" w:type="dxa"/>
            <w:tcBorders>
              <w:top w:val="single" w:sz="4" w:space="0" w:color="BFBFBF"/>
              <w:bottom w:val="single" w:sz="4" w:space="0" w:color="BFBFBF"/>
            </w:tcBorders>
          </w:tcPr>
          <w:p w14:paraId="1120410E" w14:textId="77777777" w:rsidR="005B1E76" w:rsidRDefault="00EC16DA">
            <w:pPr>
              <w:pStyle w:val="TableParagraph"/>
              <w:spacing w:before="38"/>
              <w:ind w:left="80"/>
              <w:rPr>
                <w:sz w:val="20"/>
              </w:rPr>
            </w:pPr>
            <w:r>
              <w:rPr>
                <w:color w:val="1C1731"/>
                <w:spacing w:val="-2"/>
                <w:sz w:val="20"/>
              </w:rPr>
              <w:t>Pokies</w:t>
            </w:r>
          </w:p>
        </w:tc>
        <w:tc>
          <w:tcPr>
            <w:tcW w:w="1983" w:type="dxa"/>
            <w:tcBorders>
              <w:top w:val="single" w:sz="4" w:space="0" w:color="BFBFBF"/>
              <w:bottom w:val="single" w:sz="4" w:space="0" w:color="BFBFBF"/>
            </w:tcBorders>
          </w:tcPr>
          <w:p w14:paraId="1D6C6D03" w14:textId="77777777" w:rsidR="005B1E76" w:rsidRDefault="00EC16DA">
            <w:pPr>
              <w:pStyle w:val="TableParagraph"/>
              <w:spacing w:before="38"/>
              <w:ind w:left="113"/>
              <w:rPr>
                <w:sz w:val="20"/>
              </w:rPr>
            </w:pPr>
            <w:r>
              <w:rPr>
                <w:color w:val="1C1731"/>
                <w:sz w:val="20"/>
              </w:rPr>
              <w:t>6.7%</w:t>
            </w:r>
            <w:r>
              <w:rPr>
                <w:color w:val="1C1731"/>
                <w:spacing w:val="30"/>
                <w:sz w:val="20"/>
              </w:rPr>
              <w:t xml:space="preserve"> </w:t>
            </w:r>
            <w:r>
              <w:rPr>
                <w:color w:val="1C1731"/>
                <w:spacing w:val="-4"/>
                <w:sz w:val="20"/>
              </w:rPr>
              <w:t>(27)</w:t>
            </w:r>
          </w:p>
        </w:tc>
        <w:tc>
          <w:tcPr>
            <w:tcW w:w="2205" w:type="dxa"/>
            <w:tcBorders>
              <w:top w:val="single" w:sz="4" w:space="0" w:color="BFBFBF"/>
              <w:bottom w:val="single" w:sz="4" w:space="0" w:color="BFBFBF"/>
            </w:tcBorders>
          </w:tcPr>
          <w:p w14:paraId="639EC509" w14:textId="77777777" w:rsidR="005B1E76" w:rsidRDefault="00EC16DA">
            <w:pPr>
              <w:pStyle w:val="TableParagraph"/>
              <w:spacing w:before="38"/>
              <w:ind w:left="256"/>
              <w:rPr>
                <w:sz w:val="20"/>
              </w:rPr>
            </w:pPr>
            <w:r>
              <w:rPr>
                <w:color w:val="1C1731"/>
                <w:sz w:val="20"/>
              </w:rPr>
              <w:t>3.1%</w:t>
            </w:r>
            <w:r>
              <w:rPr>
                <w:color w:val="1C1731"/>
                <w:spacing w:val="30"/>
                <w:sz w:val="20"/>
              </w:rPr>
              <w:t xml:space="preserve"> </w:t>
            </w:r>
            <w:r>
              <w:rPr>
                <w:color w:val="1C1731"/>
                <w:spacing w:val="-4"/>
                <w:sz w:val="20"/>
              </w:rPr>
              <w:t>(13)</w:t>
            </w:r>
          </w:p>
        </w:tc>
        <w:tc>
          <w:tcPr>
            <w:tcW w:w="2723" w:type="dxa"/>
            <w:tcBorders>
              <w:top w:val="single" w:sz="4" w:space="0" w:color="BFBFBF"/>
              <w:bottom w:val="single" w:sz="4" w:space="0" w:color="BFBFBF"/>
            </w:tcBorders>
          </w:tcPr>
          <w:p w14:paraId="5CF9C5E8" w14:textId="77777777" w:rsidR="005B1E76" w:rsidRDefault="00EC16DA">
            <w:pPr>
              <w:pStyle w:val="TableParagraph"/>
              <w:spacing w:before="38"/>
              <w:ind w:left="574"/>
              <w:rPr>
                <w:sz w:val="20"/>
              </w:rPr>
            </w:pPr>
            <w:r>
              <w:rPr>
                <w:color w:val="1C1731"/>
                <w:sz w:val="20"/>
              </w:rPr>
              <w:t>4.8%</w:t>
            </w:r>
            <w:r>
              <w:rPr>
                <w:color w:val="1C1731"/>
                <w:spacing w:val="30"/>
                <w:sz w:val="20"/>
              </w:rPr>
              <w:t xml:space="preserve"> </w:t>
            </w:r>
            <w:r>
              <w:rPr>
                <w:color w:val="1C1731"/>
                <w:spacing w:val="-4"/>
                <w:sz w:val="20"/>
              </w:rPr>
              <w:t>(40)</w:t>
            </w:r>
          </w:p>
        </w:tc>
      </w:tr>
      <w:tr w:rsidR="005B1E76" w14:paraId="5D9EACC7" w14:textId="77777777">
        <w:trPr>
          <w:trHeight w:val="386"/>
        </w:trPr>
        <w:tc>
          <w:tcPr>
            <w:tcW w:w="2990" w:type="dxa"/>
            <w:tcBorders>
              <w:top w:val="single" w:sz="4" w:space="0" w:color="BFBFBF"/>
              <w:bottom w:val="single" w:sz="4" w:space="0" w:color="BFBFBF"/>
            </w:tcBorders>
          </w:tcPr>
          <w:p w14:paraId="6F36203B" w14:textId="77777777" w:rsidR="005B1E76" w:rsidRDefault="00EC16DA">
            <w:pPr>
              <w:pStyle w:val="TableParagraph"/>
              <w:spacing w:before="38"/>
              <w:ind w:left="80"/>
              <w:rPr>
                <w:sz w:val="20"/>
              </w:rPr>
            </w:pPr>
            <w:r>
              <w:rPr>
                <w:color w:val="1C1731"/>
                <w:sz w:val="20"/>
              </w:rPr>
              <w:t>Casino-</w:t>
            </w:r>
            <w:r>
              <w:rPr>
                <w:color w:val="1C1731"/>
                <w:spacing w:val="33"/>
                <w:sz w:val="20"/>
              </w:rPr>
              <w:t xml:space="preserve"> </w:t>
            </w:r>
            <w:r>
              <w:rPr>
                <w:color w:val="1C1731"/>
                <w:sz w:val="20"/>
              </w:rPr>
              <w:t>in</w:t>
            </w:r>
            <w:r>
              <w:rPr>
                <w:color w:val="1C1731"/>
                <w:spacing w:val="33"/>
                <w:sz w:val="20"/>
              </w:rPr>
              <w:t xml:space="preserve"> </w:t>
            </w:r>
            <w:r>
              <w:rPr>
                <w:color w:val="1C1731"/>
                <w:spacing w:val="-2"/>
                <w:sz w:val="20"/>
              </w:rPr>
              <w:t>person</w:t>
            </w:r>
          </w:p>
        </w:tc>
        <w:tc>
          <w:tcPr>
            <w:tcW w:w="1983" w:type="dxa"/>
            <w:tcBorders>
              <w:top w:val="single" w:sz="4" w:space="0" w:color="BFBFBF"/>
              <w:bottom w:val="single" w:sz="4" w:space="0" w:color="BFBFBF"/>
            </w:tcBorders>
          </w:tcPr>
          <w:p w14:paraId="0A7F7518" w14:textId="77777777" w:rsidR="005B1E76" w:rsidRDefault="00EC16DA">
            <w:pPr>
              <w:pStyle w:val="TableParagraph"/>
              <w:spacing w:before="38"/>
              <w:ind w:left="113"/>
              <w:rPr>
                <w:sz w:val="20"/>
              </w:rPr>
            </w:pPr>
            <w:r>
              <w:rPr>
                <w:color w:val="1C1731"/>
                <w:sz w:val="20"/>
              </w:rPr>
              <w:t>4.5%</w:t>
            </w:r>
            <w:r>
              <w:rPr>
                <w:color w:val="1C1731"/>
                <w:spacing w:val="30"/>
                <w:sz w:val="20"/>
              </w:rPr>
              <w:t xml:space="preserve"> </w:t>
            </w:r>
            <w:r>
              <w:rPr>
                <w:color w:val="1C1731"/>
                <w:spacing w:val="-4"/>
                <w:sz w:val="20"/>
              </w:rPr>
              <w:t>(33)</w:t>
            </w:r>
          </w:p>
        </w:tc>
        <w:tc>
          <w:tcPr>
            <w:tcW w:w="2205" w:type="dxa"/>
            <w:tcBorders>
              <w:top w:val="single" w:sz="4" w:space="0" w:color="BFBFBF"/>
              <w:bottom w:val="single" w:sz="4" w:space="0" w:color="BFBFBF"/>
            </w:tcBorders>
          </w:tcPr>
          <w:p w14:paraId="56BBBE5C" w14:textId="77777777" w:rsidR="005B1E76" w:rsidRDefault="00EC16DA">
            <w:pPr>
              <w:pStyle w:val="TableParagraph"/>
              <w:spacing w:before="38"/>
              <w:ind w:left="256"/>
              <w:rPr>
                <w:sz w:val="20"/>
              </w:rPr>
            </w:pPr>
            <w:r>
              <w:rPr>
                <w:color w:val="1C1731"/>
                <w:sz w:val="20"/>
              </w:rPr>
              <w:t>3.1%</w:t>
            </w:r>
            <w:r>
              <w:rPr>
                <w:color w:val="1C1731"/>
                <w:spacing w:val="30"/>
                <w:sz w:val="20"/>
              </w:rPr>
              <w:t xml:space="preserve"> </w:t>
            </w:r>
            <w:r>
              <w:rPr>
                <w:color w:val="1C1731"/>
                <w:spacing w:val="-4"/>
                <w:sz w:val="20"/>
              </w:rPr>
              <w:t>(13)</w:t>
            </w:r>
          </w:p>
        </w:tc>
        <w:tc>
          <w:tcPr>
            <w:tcW w:w="2723" w:type="dxa"/>
            <w:tcBorders>
              <w:top w:val="single" w:sz="4" w:space="0" w:color="BFBFBF"/>
              <w:bottom w:val="single" w:sz="4" w:space="0" w:color="BFBFBF"/>
            </w:tcBorders>
          </w:tcPr>
          <w:p w14:paraId="7B82A270" w14:textId="77777777" w:rsidR="005B1E76" w:rsidRDefault="00EC16DA">
            <w:pPr>
              <w:pStyle w:val="TableParagraph"/>
              <w:spacing w:before="38"/>
              <w:ind w:left="574"/>
              <w:rPr>
                <w:sz w:val="20"/>
              </w:rPr>
            </w:pPr>
            <w:r>
              <w:rPr>
                <w:color w:val="1C1731"/>
                <w:sz w:val="20"/>
              </w:rPr>
              <w:t>3.7%</w:t>
            </w:r>
            <w:r>
              <w:rPr>
                <w:color w:val="1C1731"/>
                <w:spacing w:val="30"/>
                <w:sz w:val="20"/>
              </w:rPr>
              <w:t xml:space="preserve"> </w:t>
            </w:r>
            <w:r>
              <w:rPr>
                <w:color w:val="1C1731"/>
                <w:spacing w:val="-4"/>
                <w:sz w:val="20"/>
              </w:rPr>
              <w:t>(31)</w:t>
            </w:r>
          </w:p>
        </w:tc>
      </w:tr>
      <w:tr w:rsidR="005B1E76" w14:paraId="7F2B8919" w14:textId="77777777">
        <w:trPr>
          <w:trHeight w:val="386"/>
        </w:trPr>
        <w:tc>
          <w:tcPr>
            <w:tcW w:w="2990" w:type="dxa"/>
            <w:tcBorders>
              <w:top w:val="single" w:sz="4" w:space="0" w:color="BFBFBF"/>
              <w:bottom w:val="single" w:sz="4" w:space="0" w:color="BFBFBF"/>
            </w:tcBorders>
          </w:tcPr>
          <w:p w14:paraId="2B574581" w14:textId="77777777" w:rsidR="005B1E76" w:rsidRDefault="00EC16DA">
            <w:pPr>
              <w:pStyle w:val="TableParagraph"/>
              <w:spacing w:before="37"/>
              <w:ind w:left="80"/>
              <w:rPr>
                <w:sz w:val="20"/>
              </w:rPr>
            </w:pPr>
            <w:r>
              <w:rPr>
                <w:color w:val="1C1731"/>
                <w:sz w:val="20"/>
              </w:rPr>
              <w:t>Bet</w:t>
            </w:r>
            <w:r>
              <w:rPr>
                <w:color w:val="1C1731"/>
                <w:spacing w:val="24"/>
                <w:sz w:val="20"/>
              </w:rPr>
              <w:t xml:space="preserve"> </w:t>
            </w:r>
            <w:r>
              <w:rPr>
                <w:color w:val="1C1731"/>
                <w:spacing w:val="-2"/>
                <w:sz w:val="20"/>
              </w:rPr>
              <w:t>online</w:t>
            </w:r>
          </w:p>
        </w:tc>
        <w:tc>
          <w:tcPr>
            <w:tcW w:w="1983" w:type="dxa"/>
            <w:tcBorders>
              <w:top w:val="single" w:sz="4" w:space="0" w:color="BFBFBF"/>
              <w:bottom w:val="single" w:sz="4" w:space="0" w:color="BFBFBF"/>
            </w:tcBorders>
          </w:tcPr>
          <w:p w14:paraId="4E123F54" w14:textId="77777777" w:rsidR="005B1E76" w:rsidRDefault="00EC16DA">
            <w:pPr>
              <w:pStyle w:val="TableParagraph"/>
              <w:spacing w:before="37"/>
              <w:ind w:left="113"/>
              <w:rPr>
                <w:sz w:val="20"/>
              </w:rPr>
            </w:pPr>
            <w:r>
              <w:rPr>
                <w:color w:val="1C1731"/>
                <w:sz w:val="20"/>
              </w:rPr>
              <w:t>4.0%</w:t>
            </w:r>
            <w:r>
              <w:rPr>
                <w:color w:val="1C1731"/>
                <w:spacing w:val="30"/>
                <w:sz w:val="20"/>
              </w:rPr>
              <w:t xml:space="preserve"> </w:t>
            </w:r>
            <w:r>
              <w:rPr>
                <w:color w:val="1C1731"/>
                <w:spacing w:val="-4"/>
                <w:sz w:val="20"/>
              </w:rPr>
              <w:t>(16)</w:t>
            </w:r>
          </w:p>
        </w:tc>
        <w:tc>
          <w:tcPr>
            <w:tcW w:w="2205" w:type="dxa"/>
            <w:tcBorders>
              <w:top w:val="single" w:sz="4" w:space="0" w:color="BFBFBF"/>
              <w:bottom w:val="single" w:sz="4" w:space="0" w:color="BFBFBF"/>
            </w:tcBorders>
          </w:tcPr>
          <w:p w14:paraId="2D144EB6" w14:textId="77777777" w:rsidR="005B1E76" w:rsidRDefault="00EC16DA">
            <w:pPr>
              <w:pStyle w:val="TableParagraph"/>
              <w:spacing w:before="37"/>
              <w:ind w:left="256"/>
              <w:rPr>
                <w:sz w:val="20"/>
              </w:rPr>
            </w:pPr>
            <w:r>
              <w:rPr>
                <w:color w:val="1C1731"/>
                <w:sz w:val="20"/>
              </w:rPr>
              <w:t>3.3%</w:t>
            </w:r>
            <w:r>
              <w:rPr>
                <w:color w:val="1C1731"/>
                <w:spacing w:val="30"/>
                <w:sz w:val="20"/>
              </w:rPr>
              <w:t xml:space="preserve"> </w:t>
            </w:r>
            <w:r>
              <w:rPr>
                <w:color w:val="1C1731"/>
                <w:spacing w:val="-4"/>
                <w:sz w:val="20"/>
              </w:rPr>
              <w:t>(14)</w:t>
            </w:r>
          </w:p>
        </w:tc>
        <w:tc>
          <w:tcPr>
            <w:tcW w:w="2723" w:type="dxa"/>
            <w:tcBorders>
              <w:top w:val="single" w:sz="4" w:space="0" w:color="BFBFBF"/>
              <w:bottom w:val="single" w:sz="4" w:space="0" w:color="BFBFBF"/>
            </w:tcBorders>
          </w:tcPr>
          <w:p w14:paraId="7F1C63BF" w14:textId="77777777" w:rsidR="005B1E76" w:rsidRDefault="00EC16DA">
            <w:pPr>
              <w:pStyle w:val="TableParagraph"/>
              <w:spacing w:before="37"/>
              <w:ind w:left="574"/>
              <w:rPr>
                <w:sz w:val="20"/>
              </w:rPr>
            </w:pPr>
            <w:r>
              <w:rPr>
                <w:color w:val="1C1731"/>
                <w:sz w:val="20"/>
              </w:rPr>
              <w:t>3.6%</w:t>
            </w:r>
            <w:r>
              <w:rPr>
                <w:color w:val="1C1731"/>
                <w:spacing w:val="30"/>
                <w:sz w:val="20"/>
              </w:rPr>
              <w:t xml:space="preserve"> </w:t>
            </w:r>
            <w:r>
              <w:rPr>
                <w:color w:val="1C1731"/>
                <w:spacing w:val="-4"/>
                <w:sz w:val="20"/>
              </w:rPr>
              <w:t>(30)</w:t>
            </w:r>
          </w:p>
        </w:tc>
      </w:tr>
      <w:tr w:rsidR="005B1E76" w14:paraId="6EF55F35" w14:textId="77777777">
        <w:trPr>
          <w:trHeight w:val="386"/>
        </w:trPr>
        <w:tc>
          <w:tcPr>
            <w:tcW w:w="2990" w:type="dxa"/>
            <w:tcBorders>
              <w:top w:val="single" w:sz="4" w:space="0" w:color="BFBFBF"/>
              <w:bottom w:val="single" w:sz="4" w:space="0" w:color="BFBFBF"/>
            </w:tcBorders>
          </w:tcPr>
          <w:p w14:paraId="443787E2" w14:textId="77777777" w:rsidR="005B1E76" w:rsidRDefault="00EC16DA">
            <w:pPr>
              <w:pStyle w:val="TableParagraph"/>
              <w:spacing w:before="37"/>
              <w:ind w:left="80"/>
              <w:rPr>
                <w:sz w:val="20"/>
              </w:rPr>
            </w:pPr>
            <w:r>
              <w:rPr>
                <w:color w:val="1C1731"/>
                <w:sz w:val="20"/>
              </w:rPr>
              <w:t>Bet</w:t>
            </w:r>
            <w:r>
              <w:rPr>
                <w:color w:val="1C1731"/>
                <w:spacing w:val="28"/>
                <w:sz w:val="20"/>
              </w:rPr>
              <w:t xml:space="preserve"> </w:t>
            </w:r>
            <w:r>
              <w:rPr>
                <w:color w:val="1C1731"/>
                <w:sz w:val="20"/>
              </w:rPr>
              <w:t>online</w:t>
            </w:r>
            <w:r>
              <w:rPr>
                <w:color w:val="1C1731"/>
                <w:spacing w:val="30"/>
                <w:sz w:val="20"/>
              </w:rPr>
              <w:t xml:space="preserve"> </w:t>
            </w:r>
            <w:r>
              <w:rPr>
                <w:color w:val="1C1731"/>
                <w:sz w:val="20"/>
              </w:rPr>
              <w:t>on</w:t>
            </w:r>
            <w:r>
              <w:rPr>
                <w:color w:val="1C1731"/>
                <w:spacing w:val="30"/>
                <w:sz w:val="20"/>
              </w:rPr>
              <w:t xml:space="preserve"> </w:t>
            </w:r>
            <w:r>
              <w:rPr>
                <w:color w:val="1C1731"/>
                <w:sz w:val="20"/>
              </w:rPr>
              <w:t>a</w:t>
            </w:r>
            <w:r>
              <w:rPr>
                <w:color w:val="1C1731"/>
                <w:spacing w:val="30"/>
                <w:sz w:val="20"/>
              </w:rPr>
              <w:t xml:space="preserve"> </w:t>
            </w:r>
            <w:r>
              <w:rPr>
                <w:color w:val="1C1731"/>
                <w:sz w:val="20"/>
              </w:rPr>
              <w:t>gambling</w:t>
            </w:r>
            <w:r>
              <w:rPr>
                <w:color w:val="1C1731"/>
                <w:spacing w:val="30"/>
                <w:sz w:val="20"/>
              </w:rPr>
              <w:t xml:space="preserve"> </w:t>
            </w:r>
            <w:r>
              <w:rPr>
                <w:color w:val="1C1731"/>
                <w:spacing w:val="-4"/>
                <w:sz w:val="20"/>
              </w:rPr>
              <w:t>site</w:t>
            </w:r>
          </w:p>
        </w:tc>
        <w:tc>
          <w:tcPr>
            <w:tcW w:w="1983" w:type="dxa"/>
            <w:tcBorders>
              <w:top w:val="single" w:sz="4" w:space="0" w:color="BFBFBF"/>
              <w:bottom w:val="single" w:sz="4" w:space="0" w:color="BFBFBF"/>
            </w:tcBorders>
          </w:tcPr>
          <w:p w14:paraId="2164B010" w14:textId="77777777" w:rsidR="005B1E76" w:rsidRDefault="00EC16DA">
            <w:pPr>
              <w:pStyle w:val="TableParagraph"/>
              <w:spacing w:before="37"/>
              <w:ind w:left="113"/>
              <w:rPr>
                <w:sz w:val="20"/>
              </w:rPr>
            </w:pPr>
            <w:r>
              <w:rPr>
                <w:color w:val="1C1731"/>
                <w:sz w:val="20"/>
              </w:rPr>
              <w:t>3.0%</w:t>
            </w:r>
            <w:r>
              <w:rPr>
                <w:color w:val="1C1731"/>
                <w:spacing w:val="30"/>
                <w:sz w:val="20"/>
              </w:rPr>
              <w:t xml:space="preserve"> </w:t>
            </w:r>
            <w:r>
              <w:rPr>
                <w:color w:val="1C1731"/>
                <w:spacing w:val="-4"/>
                <w:sz w:val="20"/>
              </w:rPr>
              <w:t>(12)</w:t>
            </w:r>
          </w:p>
        </w:tc>
        <w:tc>
          <w:tcPr>
            <w:tcW w:w="2205" w:type="dxa"/>
            <w:tcBorders>
              <w:top w:val="single" w:sz="4" w:space="0" w:color="BFBFBF"/>
              <w:bottom w:val="single" w:sz="4" w:space="0" w:color="BFBFBF"/>
            </w:tcBorders>
          </w:tcPr>
          <w:p w14:paraId="2EC309D0" w14:textId="77777777" w:rsidR="005B1E76" w:rsidRDefault="00EC16DA">
            <w:pPr>
              <w:pStyle w:val="TableParagraph"/>
              <w:spacing w:before="37"/>
              <w:ind w:left="256"/>
              <w:rPr>
                <w:sz w:val="20"/>
              </w:rPr>
            </w:pPr>
            <w:r>
              <w:rPr>
                <w:color w:val="1C1731"/>
                <w:sz w:val="20"/>
              </w:rPr>
              <w:t>1.9%</w:t>
            </w:r>
            <w:r>
              <w:rPr>
                <w:color w:val="1C1731"/>
                <w:spacing w:val="30"/>
                <w:sz w:val="20"/>
              </w:rPr>
              <w:t xml:space="preserve"> </w:t>
            </w:r>
            <w:r>
              <w:rPr>
                <w:color w:val="1C1731"/>
                <w:spacing w:val="-5"/>
                <w:sz w:val="20"/>
              </w:rPr>
              <w:t>(8)</w:t>
            </w:r>
          </w:p>
        </w:tc>
        <w:tc>
          <w:tcPr>
            <w:tcW w:w="2723" w:type="dxa"/>
            <w:tcBorders>
              <w:top w:val="single" w:sz="4" w:space="0" w:color="BFBFBF"/>
              <w:bottom w:val="single" w:sz="4" w:space="0" w:color="BFBFBF"/>
            </w:tcBorders>
          </w:tcPr>
          <w:p w14:paraId="0B5C4CA7" w14:textId="77777777" w:rsidR="005B1E76" w:rsidRDefault="00EC16DA">
            <w:pPr>
              <w:pStyle w:val="TableParagraph"/>
              <w:spacing w:before="37"/>
              <w:ind w:left="574"/>
              <w:rPr>
                <w:sz w:val="20"/>
              </w:rPr>
            </w:pPr>
            <w:r>
              <w:rPr>
                <w:color w:val="1C1731"/>
                <w:sz w:val="20"/>
              </w:rPr>
              <w:t>2.4%</w:t>
            </w:r>
            <w:r>
              <w:rPr>
                <w:color w:val="1C1731"/>
                <w:spacing w:val="30"/>
                <w:sz w:val="20"/>
              </w:rPr>
              <w:t xml:space="preserve"> </w:t>
            </w:r>
            <w:r>
              <w:rPr>
                <w:color w:val="1C1731"/>
                <w:spacing w:val="-4"/>
                <w:sz w:val="20"/>
              </w:rPr>
              <w:t>(20)</w:t>
            </w:r>
          </w:p>
        </w:tc>
      </w:tr>
      <w:tr w:rsidR="005B1E76" w14:paraId="6F87D137" w14:textId="77777777">
        <w:trPr>
          <w:trHeight w:val="267"/>
        </w:trPr>
        <w:tc>
          <w:tcPr>
            <w:tcW w:w="2990" w:type="dxa"/>
            <w:tcBorders>
              <w:top w:val="single" w:sz="4" w:space="0" w:color="BFBFBF"/>
            </w:tcBorders>
          </w:tcPr>
          <w:p w14:paraId="56526B77" w14:textId="77777777" w:rsidR="005B1E76" w:rsidRDefault="00EC16DA">
            <w:pPr>
              <w:pStyle w:val="TableParagraph"/>
              <w:spacing w:before="37" w:line="210" w:lineRule="exact"/>
              <w:ind w:left="80"/>
              <w:rPr>
                <w:sz w:val="20"/>
              </w:rPr>
            </w:pPr>
            <w:r>
              <w:rPr>
                <w:color w:val="1C1731"/>
                <w:sz w:val="20"/>
              </w:rPr>
              <w:t>None-I</w:t>
            </w:r>
            <w:r>
              <w:rPr>
                <w:color w:val="1C1731"/>
                <w:spacing w:val="26"/>
                <w:sz w:val="20"/>
              </w:rPr>
              <w:t xml:space="preserve"> </w:t>
            </w:r>
            <w:r>
              <w:rPr>
                <w:color w:val="1C1731"/>
                <w:sz w:val="20"/>
              </w:rPr>
              <w:t>do</w:t>
            </w:r>
            <w:r>
              <w:rPr>
                <w:color w:val="1C1731"/>
                <w:spacing w:val="28"/>
                <w:sz w:val="20"/>
              </w:rPr>
              <w:t xml:space="preserve"> </w:t>
            </w:r>
            <w:r>
              <w:rPr>
                <w:color w:val="1C1731"/>
                <w:sz w:val="20"/>
              </w:rPr>
              <w:t>not</w:t>
            </w:r>
            <w:r>
              <w:rPr>
                <w:color w:val="1C1731"/>
                <w:spacing w:val="28"/>
                <w:sz w:val="20"/>
              </w:rPr>
              <w:t xml:space="preserve"> </w:t>
            </w:r>
            <w:r>
              <w:rPr>
                <w:color w:val="1C1731"/>
                <w:spacing w:val="-2"/>
                <w:sz w:val="20"/>
              </w:rPr>
              <w:t>gamble</w:t>
            </w:r>
          </w:p>
        </w:tc>
        <w:tc>
          <w:tcPr>
            <w:tcW w:w="1983" w:type="dxa"/>
            <w:tcBorders>
              <w:top w:val="single" w:sz="4" w:space="0" w:color="BFBFBF"/>
            </w:tcBorders>
          </w:tcPr>
          <w:p w14:paraId="32F18DC5" w14:textId="77777777" w:rsidR="005B1E76" w:rsidRDefault="00EC16DA">
            <w:pPr>
              <w:pStyle w:val="TableParagraph"/>
              <w:spacing w:before="37" w:line="210" w:lineRule="exact"/>
              <w:ind w:left="113"/>
              <w:rPr>
                <w:sz w:val="20"/>
              </w:rPr>
            </w:pPr>
            <w:r>
              <w:rPr>
                <w:color w:val="1C1731"/>
                <w:sz w:val="20"/>
              </w:rPr>
              <w:t>65.2%</w:t>
            </w:r>
            <w:r>
              <w:rPr>
                <w:color w:val="1C1731"/>
                <w:spacing w:val="34"/>
                <w:sz w:val="20"/>
              </w:rPr>
              <w:t xml:space="preserve"> </w:t>
            </w:r>
            <w:r>
              <w:rPr>
                <w:color w:val="1C1731"/>
                <w:spacing w:val="-2"/>
                <w:sz w:val="20"/>
              </w:rPr>
              <w:t>(262)</w:t>
            </w:r>
          </w:p>
        </w:tc>
        <w:tc>
          <w:tcPr>
            <w:tcW w:w="2205" w:type="dxa"/>
            <w:tcBorders>
              <w:top w:val="single" w:sz="4" w:space="0" w:color="BFBFBF"/>
            </w:tcBorders>
          </w:tcPr>
          <w:p w14:paraId="77D89ABA" w14:textId="77777777" w:rsidR="005B1E76" w:rsidRDefault="00EC16DA">
            <w:pPr>
              <w:pStyle w:val="TableParagraph"/>
              <w:spacing w:before="37" w:line="210" w:lineRule="exact"/>
              <w:ind w:left="256"/>
              <w:rPr>
                <w:sz w:val="20"/>
              </w:rPr>
            </w:pPr>
            <w:r>
              <w:rPr>
                <w:color w:val="1C1731"/>
                <w:sz w:val="20"/>
              </w:rPr>
              <w:t>69.7%</w:t>
            </w:r>
            <w:r>
              <w:rPr>
                <w:color w:val="1C1731"/>
                <w:spacing w:val="34"/>
                <w:sz w:val="20"/>
              </w:rPr>
              <w:t xml:space="preserve"> </w:t>
            </w:r>
            <w:r>
              <w:rPr>
                <w:color w:val="1C1731"/>
                <w:spacing w:val="-2"/>
                <w:sz w:val="20"/>
              </w:rPr>
              <w:t>(297)</w:t>
            </w:r>
          </w:p>
        </w:tc>
        <w:tc>
          <w:tcPr>
            <w:tcW w:w="2723" w:type="dxa"/>
            <w:tcBorders>
              <w:top w:val="single" w:sz="4" w:space="0" w:color="BFBFBF"/>
            </w:tcBorders>
          </w:tcPr>
          <w:p w14:paraId="4BB4BB72" w14:textId="77777777" w:rsidR="005B1E76" w:rsidRDefault="00EC16DA">
            <w:pPr>
              <w:pStyle w:val="TableParagraph"/>
              <w:spacing w:before="37" w:line="210" w:lineRule="exact"/>
              <w:ind w:left="574"/>
              <w:rPr>
                <w:sz w:val="20"/>
              </w:rPr>
            </w:pPr>
            <w:r>
              <w:rPr>
                <w:color w:val="1C1731"/>
                <w:sz w:val="20"/>
              </w:rPr>
              <w:t>67.5%</w:t>
            </w:r>
            <w:r>
              <w:rPr>
                <w:color w:val="1C1731"/>
                <w:spacing w:val="34"/>
                <w:sz w:val="20"/>
              </w:rPr>
              <w:t xml:space="preserve"> </w:t>
            </w:r>
            <w:r>
              <w:rPr>
                <w:color w:val="1C1731"/>
                <w:spacing w:val="-2"/>
                <w:sz w:val="20"/>
              </w:rPr>
              <w:t>(559)</w:t>
            </w:r>
          </w:p>
        </w:tc>
      </w:tr>
    </w:tbl>
    <w:p w14:paraId="48720BCA" w14:textId="77777777" w:rsidR="005B1E76" w:rsidRDefault="005B1E76">
      <w:pPr>
        <w:pStyle w:val="BodyText"/>
        <w:rPr>
          <w:sz w:val="12"/>
        </w:rPr>
      </w:pPr>
    </w:p>
    <w:p w14:paraId="5A3B11EF" w14:textId="77777777" w:rsidR="005B1E76" w:rsidRDefault="00EC16DA">
      <w:pPr>
        <w:spacing w:before="79"/>
        <w:ind w:left="507"/>
        <w:rPr>
          <w:sz w:val="12"/>
        </w:rPr>
      </w:pPr>
      <w:r>
        <w:rPr>
          <w:color w:val="1C1731"/>
          <w:sz w:val="12"/>
        </w:rPr>
        <w:t>*Note:</w:t>
      </w:r>
      <w:r>
        <w:rPr>
          <w:color w:val="1C1731"/>
          <w:spacing w:val="16"/>
          <w:sz w:val="12"/>
        </w:rPr>
        <w:t xml:space="preserve"> </w:t>
      </w:r>
      <w:r>
        <w:rPr>
          <w:color w:val="1C1731"/>
          <w:sz w:val="12"/>
        </w:rPr>
        <w:t>Percentages</w:t>
      </w:r>
      <w:r>
        <w:rPr>
          <w:color w:val="1C1731"/>
          <w:spacing w:val="18"/>
          <w:sz w:val="12"/>
        </w:rPr>
        <w:t xml:space="preserve"> </w:t>
      </w:r>
      <w:r>
        <w:rPr>
          <w:color w:val="1C1731"/>
          <w:sz w:val="12"/>
        </w:rPr>
        <w:t>in</w:t>
      </w:r>
      <w:r>
        <w:rPr>
          <w:color w:val="1C1731"/>
          <w:spacing w:val="18"/>
          <w:sz w:val="12"/>
        </w:rPr>
        <w:t xml:space="preserve"> </w:t>
      </w:r>
      <w:r>
        <w:rPr>
          <w:color w:val="1C1731"/>
          <w:sz w:val="12"/>
        </w:rPr>
        <w:t>a</w:t>
      </w:r>
      <w:r>
        <w:rPr>
          <w:color w:val="1C1731"/>
          <w:spacing w:val="18"/>
          <w:sz w:val="12"/>
        </w:rPr>
        <w:t xml:space="preserve"> </w:t>
      </w:r>
      <w:r>
        <w:rPr>
          <w:color w:val="1C1731"/>
          <w:sz w:val="12"/>
        </w:rPr>
        <w:t>column</w:t>
      </w:r>
      <w:r>
        <w:rPr>
          <w:color w:val="1C1731"/>
          <w:spacing w:val="19"/>
          <w:sz w:val="12"/>
        </w:rPr>
        <w:t xml:space="preserve"> </w:t>
      </w:r>
      <w:r>
        <w:rPr>
          <w:color w:val="1C1731"/>
          <w:sz w:val="12"/>
        </w:rPr>
        <w:t>will</w:t>
      </w:r>
      <w:r>
        <w:rPr>
          <w:color w:val="1C1731"/>
          <w:spacing w:val="18"/>
          <w:sz w:val="12"/>
        </w:rPr>
        <w:t xml:space="preserve"> </w:t>
      </w:r>
      <w:r>
        <w:rPr>
          <w:color w:val="1C1731"/>
          <w:sz w:val="12"/>
        </w:rPr>
        <w:t>total</w:t>
      </w:r>
      <w:r>
        <w:rPr>
          <w:color w:val="1C1731"/>
          <w:spacing w:val="18"/>
          <w:sz w:val="12"/>
        </w:rPr>
        <w:t xml:space="preserve"> </w:t>
      </w:r>
      <w:r>
        <w:rPr>
          <w:color w:val="1C1731"/>
          <w:sz w:val="12"/>
        </w:rPr>
        <w:t>more</w:t>
      </w:r>
      <w:r>
        <w:rPr>
          <w:color w:val="1C1731"/>
          <w:spacing w:val="18"/>
          <w:sz w:val="12"/>
        </w:rPr>
        <w:t xml:space="preserve"> </w:t>
      </w:r>
      <w:r>
        <w:rPr>
          <w:color w:val="1C1731"/>
          <w:sz w:val="12"/>
        </w:rPr>
        <w:t>than</w:t>
      </w:r>
      <w:r>
        <w:rPr>
          <w:color w:val="1C1731"/>
          <w:spacing w:val="18"/>
          <w:sz w:val="12"/>
        </w:rPr>
        <w:t xml:space="preserve"> </w:t>
      </w:r>
      <w:r>
        <w:rPr>
          <w:color w:val="1C1731"/>
          <w:sz w:val="12"/>
        </w:rPr>
        <w:t>100%</w:t>
      </w:r>
      <w:r>
        <w:rPr>
          <w:color w:val="1C1731"/>
          <w:spacing w:val="19"/>
          <w:sz w:val="12"/>
        </w:rPr>
        <w:t xml:space="preserve"> </w:t>
      </w:r>
      <w:r>
        <w:rPr>
          <w:color w:val="1C1731"/>
          <w:sz w:val="12"/>
        </w:rPr>
        <w:t>because</w:t>
      </w:r>
      <w:r>
        <w:rPr>
          <w:color w:val="1C1731"/>
          <w:spacing w:val="18"/>
          <w:sz w:val="12"/>
        </w:rPr>
        <w:t xml:space="preserve"> </w:t>
      </w:r>
      <w:r>
        <w:rPr>
          <w:color w:val="1C1731"/>
          <w:sz w:val="12"/>
        </w:rPr>
        <w:t>respondents</w:t>
      </w:r>
      <w:r>
        <w:rPr>
          <w:color w:val="1C1731"/>
          <w:spacing w:val="18"/>
          <w:sz w:val="12"/>
        </w:rPr>
        <w:t xml:space="preserve"> </w:t>
      </w:r>
      <w:r>
        <w:rPr>
          <w:color w:val="1C1731"/>
          <w:sz w:val="12"/>
        </w:rPr>
        <w:t>could</w:t>
      </w:r>
      <w:r>
        <w:rPr>
          <w:color w:val="1C1731"/>
          <w:spacing w:val="18"/>
          <w:sz w:val="12"/>
        </w:rPr>
        <w:t xml:space="preserve"> </w:t>
      </w:r>
      <w:r>
        <w:rPr>
          <w:color w:val="1C1731"/>
          <w:sz w:val="12"/>
        </w:rPr>
        <w:t>choose</w:t>
      </w:r>
      <w:r>
        <w:rPr>
          <w:color w:val="1C1731"/>
          <w:spacing w:val="18"/>
          <w:sz w:val="12"/>
        </w:rPr>
        <w:t xml:space="preserve"> </w:t>
      </w:r>
      <w:r>
        <w:rPr>
          <w:color w:val="1C1731"/>
          <w:sz w:val="12"/>
        </w:rPr>
        <w:t>more</w:t>
      </w:r>
      <w:r>
        <w:rPr>
          <w:color w:val="1C1731"/>
          <w:spacing w:val="19"/>
          <w:sz w:val="12"/>
        </w:rPr>
        <w:t xml:space="preserve"> </w:t>
      </w:r>
      <w:r>
        <w:rPr>
          <w:color w:val="1C1731"/>
          <w:sz w:val="12"/>
        </w:rPr>
        <w:t>than</w:t>
      </w:r>
      <w:r>
        <w:rPr>
          <w:color w:val="1C1731"/>
          <w:spacing w:val="18"/>
          <w:sz w:val="12"/>
        </w:rPr>
        <w:t xml:space="preserve"> </w:t>
      </w:r>
      <w:r>
        <w:rPr>
          <w:color w:val="1C1731"/>
          <w:sz w:val="12"/>
        </w:rPr>
        <w:t>one</w:t>
      </w:r>
      <w:r>
        <w:rPr>
          <w:color w:val="1C1731"/>
          <w:spacing w:val="18"/>
          <w:sz w:val="12"/>
        </w:rPr>
        <w:t xml:space="preserve"> </w:t>
      </w:r>
      <w:r>
        <w:rPr>
          <w:color w:val="1C1731"/>
          <w:sz w:val="12"/>
        </w:rPr>
        <w:t>type</w:t>
      </w:r>
      <w:r>
        <w:rPr>
          <w:color w:val="1C1731"/>
          <w:spacing w:val="18"/>
          <w:sz w:val="12"/>
        </w:rPr>
        <w:t xml:space="preserve"> </w:t>
      </w:r>
      <w:r>
        <w:rPr>
          <w:color w:val="1C1731"/>
          <w:sz w:val="12"/>
        </w:rPr>
        <w:t>of</w:t>
      </w:r>
      <w:r>
        <w:rPr>
          <w:color w:val="1C1731"/>
          <w:spacing w:val="19"/>
          <w:sz w:val="12"/>
        </w:rPr>
        <w:t xml:space="preserve"> </w:t>
      </w:r>
      <w:r>
        <w:rPr>
          <w:color w:val="1C1731"/>
          <w:spacing w:val="-2"/>
          <w:sz w:val="12"/>
        </w:rPr>
        <w:t>gambling.</w:t>
      </w:r>
    </w:p>
    <w:p w14:paraId="272BD797" w14:textId="77777777" w:rsidR="005B1E76" w:rsidRDefault="005B1E76">
      <w:pPr>
        <w:rPr>
          <w:sz w:val="12"/>
        </w:rPr>
        <w:sectPr w:rsidR="005B1E76">
          <w:headerReference w:type="even" r:id="rId165"/>
          <w:headerReference w:type="default" r:id="rId166"/>
          <w:footerReference w:type="even" r:id="rId167"/>
          <w:footerReference w:type="default" r:id="rId168"/>
          <w:pgSz w:w="11910" w:h="16840"/>
          <w:pgMar w:top="700" w:right="340" w:bottom="480" w:left="400" w:header="386" w:footer="298" w:gutter="0"/>
          <w:pgNumType w:start="49"/>
          <w:cols w:space="720"/>
        </w:sectPr>
      </w:pPr>
    </w:p>
    <w:p w14:paraId="57FA868F" w14:textId="77777777" w:rsidR="005B1E76" w:rsidRDefault="00EC16DA">
      <w:pPr>
        <w:pStyle w:val="BodyText"/>
      </w:pPr>
      <w:r>
        <w:rPr>
          <w:noProof/>
        </w:rPr>
        <w:lastRenderedPageBreak/>
        <w:drawing>
          <wp:anchor distT="0" distB="0" distL="0" distR="0" simplePos="0" relativeHeight="15839232" behindDoc="0" locked="0" layoutInCell="1" allowOverlap="1" wp14:anchorId="29939348" wp14:editId="1D85E981">
            <wp:simplePos x="0" y="0"/>
            <wp:positionH relativeFrom="page">
              <wp:posOffset>0</wp:posOffset>
            </wp:positionH>
            <wp:positionV relativeFrom="page">
              <wp:posOffset>0</wp:posOffset>
            </wp:positionV>
            <wp:extent cx="162001" cy="10692003"/>
            <wp:effectExtent l="0" t="0" r="0" b="0"/>
            <wp:wrapNone/>
            <wp:docPr id="2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39744" behindDoc="0" locked="0" layoutInCell="1" allowOverlap="1" wp14:anchorId="355BC41E" wp14:editId="1C7F8CF7">
            <wp:simplePos x="0" y="0"/>
            <wp:positionH relativeFrom="page">
              <wp:posOffset>324002</wp:posOffset>
            </wp:positionH>
            <wp:positionV relativeFrom="page">
              <wp:posOffset>10558805</wp:posOffset>
            </wp:positionV>
            <wp:extent cx="162001" cy="133197"/>
            <wp:effectExtent l="0" t="0" r="0" b="0"/>
            <wp:wrapNone/>
            <wp:docPr id="3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4108F976" w14:textId="77777777" w:rsidR="005B1E76" w:rsidRDefault="005B1E76">
      <w:pPr>
        <w:pStyle w:val="BodyText"/>
      </w:pPr>
    </w:p>
    <w:p w14:paraId="1056F1B9" w14:textId="77777777" w:rsidR="005B1E76" w:rsidRDefault="005B1E76">
      <w:pPr>
        <w:pStyle w:val="BodyText"/>
      </w:pPr>
    </w:p>
    <w:p w14:paraId="7283EF1D" w14:textId="77777777" w:rsidR="005B1E76" w:rsidRDefault="005B1E76">
      <w:pPr>
        <w:pStyle w:val="BodyText"/>
      </w:pPr>
    </w:p>
    <w:p w14:paraId="4A79327B" w14:textId="77777777" w:rsidR="005B1E76" w:rsidRDefault="005B1E76">
      <w:pPr>
        <w:pStyle w:val="BodyText"/>
      </w:pPr>
    </w:p>
    <w:p w14:paraId="269277C5" w14:textId="77777777" w:rsidR="005B1E76" w:rsidRDefault="005B1E76">
      <w:pPr>
        <w:pStyle w:val="BodyText"/>
      </w:pPr>
    </w:p>
    <w:p w14:paraId="5C09874C" w14:textId="77777777" w:rsidR="005B1E76" w:rsidRDefault="005B1E76">
      <w:pPr>
        <w:pStyle w:val="BodyText"/>
        <w:rPr>
          <w:sz w:val="16"/>
        </w:rPr>
      </w:pPr>
    </w:p>
    <w:p w14:paraId="74985A6E" w14:textId="77777777" w:rsidR="005B1E76" w:rsidRDefault="00EC16DA">
      <w:pPr>
        <w:pStyle w:val="BodyText"/>
        <w:spacing w:before="95" w:line="292" w:lineRule="auto"/>
        <w:ind w:left="677" w:right="787"/>
      </w:pPr>
      <w:r>
        <w:rPr>
          <w:color w:val="1C1731"/>
        </w:rPr>
        <w:t>During</w:t>
      </w:r>
      <w:r>
        <w:rPr>
          <w:color w:val="1C1731"/>
          <w:spacing w:val="34"/>
        </w:rPr>
        <w:t xml:space="preserve"> </w:t>
      </w:r>
      <w:r>
        <w:rPr>
          <w:color w:val="1C1731"/>
        </w:rPr>
        <w:t>the</w:t>
      </w:r>
      <w:r>
        <w:rPr>
          <w:color w:val="1C1731"/>
          <w:spacing w:val="34"/>
        </w:rPr>
        <w:t xml:space="preserve"> </w:t>
      </w:r>
      <w:r>
        <w:rPr>
          <w:color w:val="1C1731"/>
        </w:rPr>
        <w:t>focus</w:t>
      </w:r>
      <w:r>
        <w:rPr>
          <w:color w:val="1C1731"/>
          <w:spacing w:val="34"/>
        </w:rPr>
        <w:t xml:space="preserve"> </w:t>
      </w:r>
      <w:r>
        <w:rPr>
          <w:color w:val="1C1731"/>
        </w:rPr>
        <w:t>groups,</w:t>
      </w:r>
      <w:r>
        <w:rPr>
          <w:color w:val="1C1731"/>
          <w:spacing w:val="34"/>
        </w:rPr>
        <w:t xml:space="preserve"> </w:t>
      </w:r>
      <w:r>
        <w:rPr>
          <w:color w:val="1C1731"/>
        </w:rPr>
        <w:t>participants</w:t>
      </w:r>
      <w:r>
        <w:rPr>
          <w:color w:val="1C1731"/>
          <w:spacing w:val="34"/>
        </w:rPr>
        <w:t xml:space="preserve"> </w:t>
      </w:r>
      <w:r>
        <w:rPr>
          <w:color w:val="1C1731"/>
        </w:rPr>
        <w:t>were</w:t>
      </w:r>
      <w:r>
        <w:rPr>
          <w:color w:val="1C1731"/>
          <w:spacing w:val="34"/>
        </w:rPr>
        <w:t xml:space="preserve"> </w:t>
      </w:r>
      <w:r>
        <w:rPr>
          <w:color w:val="1C1731"/>
        </w:rPr>
        <w:t>divided</w:t>
      </w:r>
      <w:r>
        <w:rPr>
          <w:color w:val="1C1731"/>
          <w:spacing w:val="34"/>
        </w:rPr>
        <w:t xml:space="preserve"> </w:t>
      </w:r>
      <w:r>
        <w:rPr>
          <w:color w:val="1C1731"/>
        </w:rPr>
        <w:t>into</w:t>
      </w:r>
      <w:r>
        <w:rPr>
          <w:color w:val="1C1731"/>
          <w:spacing w:val="34"/>
        </w:rPr>
        <w:t xml:space="preserve"> </w:t>
      </w:r>
      <w:r>
        <w:rPr>
          <w:color w:val="1C1731"/>
        </w:rPr>
        <w:t>groups</w:t>
      </w:r>
      <w:r>
        <w:rPr>
          <w:color w:val="1C1731"/>
          <w:spacing w:val="34"/>
        </w:rPr>
        <w:t xml:space="preserve"> </w:t>
      </w:r>
      <w:r>
        <w:rPr>
          <w:color w:val="1C1731"/>
        </w:rPr>
        <w:t>and</w:t>
      </w:r>
      <w:r>
        <w:rPr>
          <w:color w:val="1C1731"/>
          <w:spacing w:val="34"/>
        </w:rPr>
        <w:t xml:space="preserve"> </w:t>
      </w:r>
      <w:r>
        <w:rPr>
          <w:color w:val="1C1731"/>
        </w:rPr>
        <w:t>given</w:t>
      </w:r>
      <w:r>
        <w:rPr>
          <w:color w:val="1C1731"/>
          <w:spacing w:val="34"/>
        </w:rPr>
        <w:t xml:space="preserve"> </w:t>
      </w:r>
      <w:r>
        <w:rPr>
          <w:color w:val="1C1731"/>
        </w:rPr>
        <w:t>two</w:t>
      </w:r>
      <w:r>
        <w:rPr>
          <w:color w:val="1C1731"/>
          <w:spacing w:val="34"/>
        </w:rPr>
        <w:t xml:space="preserve"> </w:t>
      </w:r>
      <w:r>
        <w:rPr>
          <w:color w:val="1C1731"/>
        </w:rPr>
        <w:t>minutes</w:t>
      </w:r>
      <w:r>
        <w:rPr>
          <w:color w:val="1C1731"/>
          <w:spacing w:val="34"/>
        </w:rPr>
        <w:t xml:space="preserve"> </w:t>
      </w:r>
      <w:r>
        <w:rPr>
          <w:color w:val="1C1731"/>
        </w:rPr>
        <w:t>to</w:t>
      </w:r>
      <w:r>
        <w:rPr>
          <w:color w:val="1C1731"/>
          <w:spacing w:val="34"/>
        </w:rPr>
        <w:t xml:space="preserve"> </w:t>
      </w:r>
      <w:r>
        <w:rPr>
          <w:color w:val="1C1731"/>
        </w:rPr>
        <w:t>list</w:t>
      </w:r>
      <w:r>
        <w:rPr>
          <w:color w:val="1C1731"/>
          <w:spacing w:val="34"/>
        </w:rPr>
        <w:t xml:space="preserve"> </w:t>
      </w:r>
      <w:r>
        <w:rPr>
          <w:color w:val="1C1731"/>
        </w:rPr>
        <w:t>all</w:t>
      </w:r>
      <w:r>
        <w:rPr>
          <w:color w:val="1C1731"/>
          <w:spacing w:val="34"/>
        </w:rPr>
        <w:t xml:space="preserve"> </w:t>
      </w:r>
      <w:r>
        <w:rPr>
          <w:color w:val="1C1731"/>
        </w:rPr>
        <w:t>the Pasifika</w:t>
      </w:r>
      <w:r>
        <w:rPr>
          <w:color w:val="1C1731"/>
          <w:spacing w:val="38"/>
        </w:rPr>
        <w:t xml:space="preserve"> </w:t>
      </w:r>
      <w:r>
        <w:rPr>
          <w:color w:val="1C1731"/>
        </w:rPr>
        <w:t>people’s</w:t>
      </w:r>
      <w:r>
        <w:rPr>
          <w:color w:val="1C1731"/>
          <w:spacing w:val="39"/>
        </w:rPr>
        <w:t xml:space="preserve"> </w:t>
      </w:r>
      <w:r>
        <w:rPr>
          <w:color w:val="1C1731"/>
        </w:rPr>
        <w:t>gambling</w:t>
      </w:r>
      <w:r>
        <w:rPr>
          <w:color w:val="1C1731"/>
          <w:spacing w:val="38"/>
        </w:rPr>
        <w:t xml:space="preserve"> </w:t>
      </w:r>
      <w:r>
        <w:rPr>
          <w:color w:val="1C1731"/>
        </w:rPr>
        <w:t>activities.</w:t>
      </w:r>
      <w:r>
        <w:rPr>
          <w:color w:val="1C1731"/>
          <w:spacing w:val="34"/>
        </w:rPr>
        <w:t xml:space="preserve">  </w:t>
      </w:r>
      <w:r>
        <w:rPr>
          <w:color w:val="1C1731"/>
        </w:rPr>
        <w:t>They</w:t>
      </w:r>
      <w:r>
        <w:rPr>
          <w:color w:val="1C1731"/>
          <w:spacing w:val="39"/>
        </w:rPr>
        <w:t xml:space="preserve"> </w:t>
      </w:r>
      <w:r>
        <w:rPr>
          <w:color w:val="1C1731"/>
        </w:rPr>
        <w:t>were</w:t>
      </w:r>
      <w:r>
        <w:rPr>
          <w:color w:val="1C1731"/>
          <w:spacing w:val="38"/>
        </w:rPr>
        <w:t xml:space="preserve"> </w:t>
      </w:r>
      <w:r>
        <w:rPr>
          <w:color w:val="1C1731"/>
        </w:rPr>
        <w:t>then</w:t>
      </w:r>
      <w:r>
        <w:rPr>
          <w:color w:val="1C1731"/>
          <w:spacing w:val="39"/>
        </w:rPr>
        <w:t xml:space="preserve"> </w:t>
      </w:r>
      <w:r>
        <w:rPr>
          <w:color w:val="1C1731"/>
        </w:rPr>
        <w:t>asked</w:t>
      </w:r>
      <w:r>
        <w:rPr>
          <w:color w:val="1C1731"/>
          <w:spacing w:val="38"/>
        </w:rPr>
        <w:t xml:space="preserve"> </w:t>
      </w:r>
      <w:r>
        <w:rPr>
          <w:color w:val="1C1731"/>
        </w:rPr>
        <w:t>to</w:t>
      </w:r>
      <w:r>
        <w:rPr>
          <w:color w:val="1C1731"/>
          <w:spacing w:val="39"/>
        </w:rPr>
        <w:t xml:space="preserve"> </w:t>
      </w:r>
      <w:r>
        <w:rPr>
          <w:color w:val="1C1731"/>
        </w:rPr>
        <w:t>rank</w:t>
      </w:r>
      <w:r>
        <w:rPr>
          <w:color w:val="1C1731"/>
          <w:spacing w:val="38"/>
        </w:rPr>
        <w:t xml:space="preserve"> </w:t>
      </w:r>
      <w:r>
        <w:rPr>
          <w:color w:val="1C1731"/>
        </w:rPr>
        <w:t>the</w:t>
      </w:r>
      <w:r>
        <w:rPr>
          <w:color w:val="1C1731"/>
          <w:spacing w:val="39"/>
        </w:rPr>
        <w:t xml:space="preserve"> </w:t>
      </w:r>
      <w:r>
        <w:rPr>
          <w:color w:val="1C1731"/>
        </w:rPr>
        <w:t>gambling</w:t>
      </w:r>
      <w:r>
        <w:rPr>
          <w:color w:val="1C1731"/>
          <w:spacing w:val="38"/>
        </w:rPr>
        <w:t xml:space="preserve"> </w:t>
      </w:r>
      <w:r>
        <w:rPr>
          <w:color w:val="1C1731"/>
        </w:rPr>
        <w:t>activities</w:t>
      </w:r>
      <w:r>
        <w:rPr>
          <w:color w:val="1C1731"/>
          <w:spacing w:val="39"/>
        </w:rPr>
        <w:t xml:space="preserve"> </w:t>
      </w:r>
      <w:r>
        <w:rPr>
          <w:color w:val="1C1731"/>
        </w:rPr>
        <w:t>and</w:t>
      </w:r>
      <w:r>
        <w:rPr>
          <w:color w:val="1C1731"/>
          <w:spacing w:val="38"/>
        </w:rPr>
        <w:t xml:space="preserve"> </w:t>
      </w:r>
      <w:r>
        <w:rPr>
          <w:color w:val="1C1731"/>
          <w:spacing w:val="-4"/>
        </w:rPr>
        <w:t>list</w:t>
      </w:r>
    </w:p>
    <w:p w14:paraId="13D2166A" w14:textId="77777777" w:rsidR="005B1E76" w:rsidRDefault="00EC16DA">
      <w:pPr>
        <w:pStyle w:val="BodyText"/>
        <w:spacing w:line="292" w:lineRule="auto"/>
        <w:ind w:left="677" w:right="787"/>
      </w:pPr>
      <w:r>
        <w:rPr>
          <w:color w:val="1C1731"/>
        </w:rPr>
        <w:t>the</w:t>
      </w:r>
      <w:r>
        <w:rPr>
          <w:color w:val="1C1731"/>
          <w:spacing w:val="33"/>
        </w:rPr>
        <w:t xml:space="preserve"> </w:t>
      </w:r>
      <w:r>
        <w:rPr>
          <w:color w:val="1C1731"/>
        </w:rPr>
        <w:t>three</w:t>
      </w:r>
      <w:r>
        <w:rPr>
          <w:color w:val="1C1731"/>
          <w:spacing w:val="33"/>
        </w:rPr>
        <w:t xml:space="preserve"> </w:t>
      </w:r>
      <w:r>
        <w:rPr>
          <w:color w:val="1C1731"/>
        </w:rPr>
        <w:t>most</w:t>
      </w:r>
      <w:r>
        <w:rPr>
          <w:color w:val="1C1731"/>
          <w:spacing w:val="33"/>
        </w:rPr>
        <w:t xml:space="preserve"> </w:t>
      </w:r>
      <w:r>
        <w:rPr>
          <w:color w:val="1C1731"/>
        </w:rPr>
        <w:t>popular</w:t>
      </w:r>
      <w:r>
        <w:rPr>
          <w:color w:val="1C1731"/>
          <w:spacing w:val="33"/>
        </w:rPr>
        <w:t xml:space="preserve"> </w:t>
      </w:r>
      <w:r>
        <w:rPr>
          <w:color w:val="1C1731"/>
        </w:rPr>
        <w:t>played</w:t>
      </w:r>
      <w:r>
        <w:rPr>
          <w:color w:val="1C1731"/>
          <w:spacing w:val="33"/>
        </w:rPr>
        <w:t xml:space="preserve"> </w:t>
      </w:r>
      <w:r>
        <w:rPr>
          <w:color w:val="1C1731"/>
        </w:rPr>
        <w:t>today</w:t>
      </w:r>
      <w:r>
        <w:rPr>
          <w:color w:val="1C1731"/>
          <w:spacing w:val="33"/>
        </w:rPr>
        <w:t xml:space="preserve"> </w:t>
      </w:r>
      <w:r>
        <w:rPr>
          <w:color w:val="1C1731"/>
        </w:rPr>
        <w:t>(Table</w:t>
      </w:r>
      <w:r>
        <w:rPr>
          <w:color w:val="1C1731"/>
          <w:spacing w:val="33"/>
        </w:rPr>
        <w:t xml:space="preserve"> </w:t>
      </w:r>
      <w:r>
        <w:rPr>
          <w:color w:val="1C1731"/>
        </w:rPr>
        <w:t>18).</w:t>
      </w:r>
      <w:r>
        <w:rPr>
          <w:color w:val="1C1731"/>
          <w:spacing w:val="33"/>
        </w:rPr>
        <w:t xml:space="preserve"> </w:t>
      </w:r>
      <w:r>
        <w:rPr>
          <w:color w:val="1C1731"/>
        </w:rPr>
        <w:t>The</w:t>
      </w:r>
      <w:r>
        <w:rPr>
          <w:color w:val="1C1731"/>
          <w:spacing w:val="33"/>
        </w:rPr>
        <w:t xml:space="preserve"> </w:t>
      </w:r>
      <w:r>
        <w:rPr>
          <w:color w:val="1C1731"/>
        </w:rPr>
        <w:t>purpose</w:t>
      </w:r>
      <w:r>
        <w:rPr>
          <w:color w:val="1C1731"/>
          <w:spacing w:val="33"/>
        </w:rPr>
        <w:t xml:space="preserve"> </w:t>
      </w:r>
      <w:r>
        <w:rPr>
          <w:color w:val="1C1731"/>
        </w:rPr>
        <w:t>of</w:t>
      </w:r>
      <w:r>
        <w:rPr>
          <w:color w:val="1C1731"/>
          <w:spacing w:val="33"/>
        </w:rPr>
        <w:t xml:space="preserve"> </w:t>
      </w:r>
      <w:r>
        <w:rPr>
          <w:color w:val="1C1731"/>
        </w:rPr>
        <w:t>the</w:t>
      </w:r>
      <w:r>
        <w:rPr>
          <w:color w:val="1C1731"/>
          <w:spacing w:val="33"/>
        </w:rPr>
        <w:t xml:space="preserve"> </w:t>
      </w:r>
      <w:r>
        <w:rPr>
          <w:color w:val="1C1731"/>
        </w:rPr>
        <w:t>ranking</w:t>
      </w:r>
      <w:r>
        <w:rPr>
          <w:color w:val="1C1731"/>
          <w:spacing w:val="33"/>
        </w:rPr>
        <w:t xml:space="preserve"> </w:t>
      </w:r>
      <w:r>
        <w:rPr>
          <w:color w:val="1C1731"/>
        </w:rPr>
        <w:t>exercise</w:t>
      </w:r>
      <w:r>
        <w:rPr>
          <w:color w:val="1C1731"/>
          <w:spacing w:val="33"/>
        </w:rPr>
        <w:t xml:space="preserve"> </w:t>
      </w:r>
      <w:r>
        <w:rPr>
          <w:color w:val="1C1731"/>
        </w:rPr>
        <w:t>was</w:t>
      </w:r>
      <w:r>
        <w:rPr>
          <w:color w:val="1C1731"/>
          <w:spacing w:val="33"/>
        </w:rPr>
        <w:t xml:space="preserve"> </w:t>
      </w:r>
      <w:r>
        <w:rPr>
          <w:color w:val="1C1731"/>
        </w:rPr>
        <w:t>to</w:t>
      </w:r>
      <w:r>
        <w:rPr>
          <w:color w:val="1C1731"/>
          <w:spacing w:val="33"/>
        </w:rPr>
        <w:t xml:space="preserve"> </w:t>
      </w:r>
      <w:r>
        <w:rPr>
          <w:color w:val="1C1731"/>
        </w:rPr>
        <w:t>compare whether</w:t>
      </w:r>
      <w:r>
        <w:rPr>
          <w:color w:val="1C1731"/>
          <w:spacing w:val="40"/>
        </w:rPr>
        <w:t xml:space="preserve"> </w:t>
      </w:r>
      <w:r>
        <w:rPr>
          <w:color w:val="1C1731"/>
        </w:rPr>
        <w:t>perceived</w:t>
      </w:r>
      <w:r>
        <w:rPr>
          <w:color w:val="1C1731"/>
          <w:spacing w:val="40"/>
        </w:rPr>
        <w:t xml:space="preserve"> </w:t>
      </w:r>
      <w:r>
        <w:rPr>
          <w:color w:val="1C1731"/>
        </w:rPr>
        <w:t>popular</w:t>
      </w:r>
      <w:r>
        <w:rPr>
          <w:color w:val="1C1731"/>
          <w:spacing w:val="40"/>
        </w:rPr>
        <w:t xml:space="preserve"> </w:t>
      </w:r>
      <w:r>
        <w:rPr>
          <w:color w:val="1C1731"/>
        </w:rPr>
        <w:t>gambling</w:t>
      </w:r>
      <w:r>
        <w:rPr>
          <w:color w:val="1C1731"/>
          <w:spacing w:val="40"/>
        </w:rPr>
        <w:t xml:space="preserve"> </w:t>
      </w:r>
      <w:r>
        <w:rPr>
          <w:color w:val="1C1731"/>
        </w:rPr>
        <w:t>activities</w:t>
      </w:r>
      <w:r>
        <w:rPr>
          <w:color w:val="1C1731"/>
          <w:spacing w:val="40"/>
        </w:rPr>
        <w:t xml:space="preserve"> </w:t>
      </w:r>
      <w:r>
        <w:rPr>
          <w:color w:val="1C1731"/>
        </w:rPr>
        <w:t>were</w:t>
      </w:r>
      <w:r>
        <w:rPr>
          <w:color w:val="1C1731"/>
          <w:spacing w:val="40"/>
        </w:rPr>
        <w:t xml:space="preserve"> </w:t>
      </w:r>
      <w:r>
        <w:rPr>
          <w:color w:val="1C1731"/>
        </w:rPr>
        <w:t>continuous</w:t>
      </w:r>
      <w:r>
        <w:rPr>
          <w:color w:val="1C1731"/>
          <w:spacing w:val="40"/>
        </w:rPr>
        <w:t xml:space="preserve"> </w:t>
      </w:r>
      <w:r>
        <w:rPr>
          <w:color w:val="1C1731"/>
        </w:rPr>
        <w:t>or</w:t>
      </w:r>
      <w:r>
        <w:rPr>
          <w:color w:val="1C1731"/>
          <w:spacing w:val="40"/>
        </w:rPr>
        <w:t xml:space="preserve"> </w:t>
      </w:r>
      <w:r>
        <w:rPr>
          <w:color w:val="1C1731"/>
        </w:rPr>
        <w:t>non-continuous.</w:t>
      </w:r>
    </w:p>
    <w:p w14:paraId="7DB29C13" w14:textId="77777777" w:rsidR="005B1E76" w:rsidRDefault="005B1E76">
      <w:pPr>
        <w:pStyle w:val="BodyText"/>
        <w:spacing w:before="6"/>
        <w:rPr>
          <w:sz w:val="22"/>
        </w:rPr>
      </w:pPr>
    </w:p>
    <w:tbl>
      <w:tblPr>
        <w:tblW w:w="0" w:type="auto"/>
        <w:tblInd w:w="684" w:type="dxa"/>
        <w:tblLayout w:type="fixed"/>
        <w:tblCellMar>
          <w:left w:w="0" w:type="dxa"/>
          <w:right w:w="0" w:type="dxa"/>
        </w:tblCellMar>
        <w:tblLook w:val="01E0" w:firstRow="1" w:lastRow="1" w:firstColumn="1" w:lastColumn="1" w:noHBand="0" w:noVBand="0"/>
      </w:tblPr>
      <w:tblGrid>
        <w:gridCol w:w="3353"/>
        <w:gridCol w:w="1517"/>
        <w:gridCol w:w="1503"/>
        <w:gridCol w:w="1499"/>
      </w:tblGrid>
      <w:tr w:rsidR="005B1E76" w14:paraId="7F83D224" w14:textId="77777777">
        <w:trPr>
          <w:trHeight w:val="763"/>
        </w:trPr>
        <w:tc>
          <w:tcPr>
            <w:tcW w:w="3353" w:type="dxa"/>
            <w:tcBorders>
              <w:bottom w:val="single" w:sz="4" w:space="0" w:color="BFBFBF"/>
            </w:tcBorders>
          </w:tcPr>
          <w:p w14:paraId="481A6E40" w14:textId="77777777" w:rsidR="005B1E76" w:rsidRDefault="00EC16DA">
            <w:pPr>
              <w:pStyle w:val="TableParagraph"/>
              <w:spacing w:line="135" w:lineRule="exact"/>
              <w:rPr>
                <w:sz w:val="12"/>
              </w:rPr>
            </w:pPr>
            <w:r>
              <w:rPr>
                <w:color w:val="1C1731"/>
                <w:sz w:val="12"/>
              </w:rPr>
              <w:t>Table</w:t>
            </w:r>
            <w:r>
              <w:rPr>
                <w:color w:val="1C1731"/>
                <w:spacing w:val="18"/>
                <w:sz w:val="12"/>
              </w:rPr>
              <w:t xml:space="preserve"> </w:t>
            </w:r>
            <w:r>
              <w:rPr>
                <w:color w:val="1C1731"/>
                <w:sz w:val="12"/>
              </w:rPr>
              <w:t>20</w:t>
            </w:r>
            <w:r>
              <w:rPr>
                <w:color w:val="1C1731"/>
                <w:spacing w:val="19"/>
                <w:sz w:val="12"/>
              </w:rPr>
              <w:t xml:space="preserve"> </w:t>
            </w:r>
            <w:r>
              <w:rPr>
                <w:color w:val="1C1731"/>
                <w:sz w:val="12"/>
              </w:rPr>
              <w:t>Three</w:t>
            </w:r>
            <w:r>
              <w:rPr>
                <w:color w:val="1C1731"/>
                <w:spacing w:val="19"/>
                <w:sz w:val="12"/>
              </w:rPr>
              <w:t xml:space="preserve"> </w:t>
            </w:r>
            <w:r>
              <w:rPr>
                <w:color w:val="1C1731"/>
                <w:sz w:val="12"/>
              </w:rPr>
              <w:t>most</w:t>
            </w:r>
            <w:r>
              <w:rPr>
                <w:color w:val="1C1731"/>
                <w:spacing w:val="18"/>
                <w:sz w:val="12"/>
              </w:rPr>
              <w:t xml:space="preserve"> </w:t>
            </w:r>
            <w:r>
              <w:rPr>
                <w:color w:val="1C1731"/>
                <w:sz w:val="12"/>
              </w:rPr>
              <w:t>popular</w:t>
            </w:r>
            <w:r>
              <w:rPr>
                <w:color w:val="1C1731"/>
                <w:spacing w:val="19"/>
                <w:sz w:val="12"/>
              </w:rPr>
              <w:t xml:space="preserve"> </w:t>
            </w:r>
            <w:r>
              <w:rPr>
                <w:color w:val="1C1731"/>
                <w:sz w:val="12"/>
              </w:rPr>
              <w:t>gambling</w:t>
            </w:r>
            <w:r>
              <w:rPr>
                <w:color w:val="1C1731"/>
                <w:spacing w:val="19"/>
                <w:sz w:val="12"/>
              </w:rPr>
              <w:t xml:space="preserve"> </w:t>
            </w:r>
            <w:r>
              <w:rPr>
                <w:color w:val="1C1731"/>
                <w:spacing w:val="-2"/>
                <w:sz w:val="12"/>
              </w:rPr>
              <w:t>activities</w:t>
            </w:r>
          </w:p>
        </w:tc>
        <w:tc>
          <w:tcPr>
            <w:tcW w:w="1517" w:type="dxa"/>
            <w:tcBorders>
              <w:bottom w:val="single" w:sz="4" w:space="0" w:color="BFBFBF"/>
            </w:tcBorders>
          </w:tcPr>
          <w:p w14:paraId="39047613" w14:textId="77777777" w:rsidR="005B1E76" w:rsidRDefault="005B1E76">
            <w:pPr>
              <w:pStyle w:val="TableParagraph"/>
            </w:pPr>
          </w:p>
          <w:p w14:paraId="7B329529" w14:textId="77777777" w:rsidR="005B1E76" w:rsidRDefault="005B1E76">
            <w:pPr>
              <w:pStyle w:val="TableParagraph"/>
              <w:spacing w:before="2"/>
              <w:rPr>
                <w:sz w:val="21"/>
              </w:rPr>
            </w:pPr>
          </w:p>
          <w:p w14:paraId="5E913310" w14:textId="77777777" w:rsidR="005B1E76" w:rsidRDefault="00EC16DA">
            <w:pPr>
              <w:pStyle w:val="TableParagraph"/>
              <w:ind w:left="577"/>
              <w:rPr>
                <w:b/>
                <w:sz w:val="20"/>
              </w:rPr>
            </w:pPr>
            <w:r>
              <w:rPr>
                <w:b/>
                <w:color w:val="1C1731"/>
                <w:spacing w:val="-5"/>
                <w:sz w:val="20"/>
              </w:rPr>
              <w:t>1st</w:t>
            </w:r>
          </w:p>
        </w:tc>
        <w:tc>
          <w:tcPr>
            <w:tcW w:w="1503" w:type="dxa"/>
            <w:tcBorders>
              <w:bottom w:val="single" w:sz="4" w:space="0" w:color="BFBFBF"/>
            </w:tcBorders>
          </w:tcPr>
          <w:p w14:paraId="0360DFAE" w14:textId="77777777" w:rsidR="005B1E76" w:rsidRDefault="005B1E76">
            <w:pPr>
              <w:pStyle w:val="TableParagraph"/>
            </w:pPr>
          </w:p>
          <w:p w14:paraId="3671DB25" w14:textId="77777777" w:rsidR="005B1E76" w:rsidRDefault="005B1E76">
            <w:pPr>
              <w:pStyle w:val="TableParagraph"/>
              <w:spacing w:before="2"/>
              <w:rPr>
                <w:sz w:val="21"/>
              </w:rPr>
            </w:pPr>
          </w:p>
          <w:p w14:paraId="48F0F87A" w14:textId="77777777" w:rsidR="005B1E76" w:rsidRDefault="00EC16DA">
            <w:pPr>
              <w:pStyle w:val="TableParagraph"/>
              <w:ind w:left="312"/>
              <w:rPr>
                <w:b/>
                <w:sz w:val="20"/>
              </w:rPr>
            </w:pPr>
            <w:r>
              <w:rPr>
                <w:b/>
                <w:color w:val="1C1731"/>
                <w:spacing w:val="-5"/>
                <w:sz w:val="20"/>
              </w:rPr>
              <w:t>2nd</w:t>
            </w:r>
          </w:p>
        </w:tc>
        <w:tc>
          <w:tcPr>
            <w:tcW w:w="1499" w:type="dxa"/>
            <w:tcBorders>
              <w:bottom w:val="single" w:sz="4" w:space="0" w:color="BFBFBF"/>
            </w:tcBorders>
          </w:tcPr>
          <w:p w14:paraId="5F793896" w14:textId="77777777" w:rsidR="005B1E76" w:rsidRDefault="005B1E76">
            <w:pPr>
              <w:pStyle w:val="TableParagraph"/>
            </w:pPr>
          </w:p>
          <w:p w14:paraId="487CAB48" w14:textId="77777777" w:rsidR="005B1E76" w:rsidRDefault="005B1E76">
            <w:pPr>
              <w:pStyle w:val="TableParagraph"/>
              <w:spacing w:before="2"/>
              <w:rPr>
                <w:sz w:val="21"/>
              </w:rPr>
            </w:pPr>
          </w:p>
          <w:p w14:paraId="71C3CC5C" w14:textId="77777777" w:rsidR="005B1E76" w:rsidRDefault="00EC16DA">
            <w:pPr>
              <w:pStyle w:val="TableParagraph"/>
              <w:ind w:left="298"/>
              <w:rPr>
                <w:b/>
                <w:sz w:val="20"/>
              </w:rPr>
            </w:pPr>
            <w:r>
              <w:rPr>
                <w:b/>
                <w:color w:val="1C1731"/>
                <w:spacing w:val="-5"/>
                <w:sz w:val="20"/>
              </w:rPr>
              <w:t>3rd</w:t>
            </w:r>
          </w:p>
        </w:tc>
      </w:tr>
      <w:tr w:rsidR="005B1E76" w14:paraId="6A30A7EA" w14:textId="77777777">
        <w:trPr>
          <w:trHeight w:val="386"/>
        </w:trPr>
        <w:tc>
          <w:tcPr>
            <w:tcW w:w="3353" w:type="dxa"/>
            <w:tcBorders>
              <w:top w:val="single" w:sz="4" w:space="0" w:color="BFBFBF"/>
              <w:bottom w:val="single" w:sz="4" w:space="0" w:color="BFBFBF"/>
            </w:tcBorders>
          </w:tcPr>
          <w:p w14:paraId="7F219E7E" w14:textId="77777777" w:rsidR="005B1E76" w:rsidRDefault="00EC16DA">
            <w:pPr>
              <w:pStyle w:val="TableParagraph"/>
              <w:spacing w:before="119"/>
              <w:ind w:left="79"/>
              <w:rPr>
                <w:sz w:val="20"/>
              </w:rPr>
            </w:pPr>
            <w:r>
              <w:rPr>
                <w:color w:val="1C1731"/>
                <w:sz w:val="20"/>
              </w:rPr>
              <w:t>Auckland</w:t>
            </w:r>
            <w:r>
              <w:rPr>
                <w:color w:val="1C1731"/>
                <w:spacing w:val="24"/>
                <w:sz w:val="20"/>
              </w:rPr>
              <w:t xml:space="preserve"> </w:t>
            </w:r>
            <w:r>
              <w:rPr>
                <w:color w:val="1C1731"/>
                <w:sz w:val="20"/>
              </w:rPr>
              <w:t>FG</w:t>
            </w:r>
            <w:r>
              <w:rPr>
                <w:color w:val="1C1731"/>
                <w:spacing w:val="26"/>
                <w:sz w:val="20"/>
              </w:rPr>
              <w:t xml:space="preserve"> </w:t>
            </w:r>
            <w:r>
              <w:rPr>
                <w:color w:val="1C1731"/>
                <w:sz w:val="20"/>
              </w:rPr>
              <w:t>1</w:t>
            </w:r>
            <w:r>
              <w:rPr>
                <w:color w:val="1C1731"/>
                <w:spacing w:val="26"/>
                <w:sz w:val="20"/>
              </w:rPr>
              <w:t xml:space="preserve"> </w:t>
            </w:r>
            <w:r>
              <w:rPr>
                <w:color w:val="1C1731"/>
                <w:spacing w:val="-5"/>
                <w:sz w:val="20"/>
              </w:rPr>
              <w:t>(a)</w:t>
            </w:r>
          </w:p>
        </w:tc>
        <w:tc>
          <w:tcPr>
            <w:tcW w:w="1517" w:type="dxa"/>
            <w:tcBorders>
              <w:top w:val="single" w:sz="4" w:space="0" w:color="BFBFBF"/>
              <w:bottom w:val="single" w:sz="4" w:space="0" w:color="BFBFBF"/>
            </w:tcBorders>
          </w:tcPr>
          <w:p w14:paraId="47CA4BDF" w14:textId="77777777" w:rsidR="005B1E76" w:rsidRDefault="00EC16DA">
            <w:pPr>
              <w:pStyle w:val="TableParagraph"/>
              <w:spacing w:before="119"/>
              <w:ind w:left="577"/>
              <w:rPr>
                <w:sz w:val="20"/>
              </w:rPr>
            </w:pPr>
            <w:r>
              <w:rPr>
                <w:color w:val="1C1731"/>
                <w:spacing w:val="-2"/>
                <w:sz w:val="20"/>
              </w:rPr>
              <w:t>Pokies</w:t>
            </w:r>
          </w:p>
        </w:tc>
        <w:tc>
          <w:tcPr>
            <w:tcW w:w="1503" w:type="dxa"/>
            <w:tcBorders>
              <w:top w:val="single" w:sz="4" w:space="0" w:color="BFBFBF"/>
              <w:bottom w:val="single" w:sz="4" w:space="0" w:color="BFBFBF"/>
            </w:tcBorders>
          </w:tcPr>
          <w:p w14:paraId="36CD8CD8" w14:textId="77777777" w:rsidR="005B1E76" w:rsidRDefault="00EC16DA">
            <w:pPr>
              <w:pStyle w:val="TableParagraph"/>
              <w:spacing w:before="119"/>
              <w:ind w:left="312"/>
              <w:rPr>
                <w:sz w:val="20"/>
              </w:rPr>
            </w:pPr>
            <w:r>
              <w:rPr>
                <w:color w:val="1C1731"/>
                <w:spacing w:val="-4"/>
                <w:sz w:val="20"/>
              </w:rPr>
              <w:t>Lotto</w:t>
            </w:r>
          </w:p>
        </w:tc>
        <w:tc>
          <w:tcPr>
            <w:tcW w:w="1499" w:type="dxa"/>
            <w:tcBorders>
              <w:top w:val="single" w:sz="4" w:space="0" w:color="BFBFBF"/>
              <w:bottom w:val="single" w:sz="4" w:space="0" w:color="BFBFBF"/>
            </w:tcBorders>
          </w:tcPr>
          <w:p w14:paraId="06A1045A" w14:textId="77777777" w:rsidR="005B1E76" w:rsidRDefault="00EC16DA">
            <w:pPr>
              <w:pStyle w:val="TableParagraph"/>
              <w:spacing w:before="119"/>
              <w:ind w:left="298"/>
              <w:rPr>
                <w:sz w:val="20"/>
              </w:rPr>
            </w:pPr>
            <w:r>
              <w:rPr>
                <w:color w:val="1C1731"/>
                <w:spacing w:val="-5"/>
                <w:sz w:val="20"/>
              </w:rPr>
              <w:t>TAB</w:t>
            </w:r>
          </w:p>
        </w:tc>
      </w:tr>
      <w:tr w:rsidR="005B1E76" w14:paraId="4AD56A10" w14:textId="77777777">
        <w:trPr>
          <w:trHeight w:val="386"/>
        </w:trPr>
        <w:tc>
          <w:tcPr>
            <w:tcW w:w="3353" w:type="dxa"/>
            <w:tcBorders>
              <w:top w:val="single" w:sz="4" w:space="0" w:color="BFBFBF"/>
              <w:bottom w:val="single" w:sz="4" w:space="0" w:color="BFBFBF"/>
            </w:tcBorders>
          </w:tcPr>
          <w:p w14:paraId="67A6B730" w14:textId="77777777" w:rsidR="005B1E76" w:rsidRDefault="00EC16DA">
            <w:pPr>
              <w:pStyle w:val="TableParagraph"/>
              <w:spacing w:before="119"/>
              <w:ind w:left="79"/>
              <w:rPr>
                <w:sz w:val="20"/>
              </w:rPr>
            </w:pPr>
            <w:r>
              <w:rPr>
                <w:color w:val="1C1731"/>
                <w:sz w:val="20"/>
              </w:rPr>
              <w:t>Auckland</w:t>
            </w:r>
            <w:r>
              <w:rPr>
                <w:color w:val="1C1731"/>
                <w:spacing w:val="24"/>
                <w:sz w:val="20"/>
              </w:rPr>
              <w:t xml:space="preserve"> </w:t>
            </w:r>
            <w:r>
              <w:rPr>
                <w:color w:val="1C1731"/>
                <w:sz w:val="20"/>
              </w:rPr>
              <w:t>FG</w:t>
            </w:r>
            <w:r>
              <w:rPr>
                <w:color w:val="1C1731"/>
                <w:spacing w:val="26"/>
                <w:sz w:val="20"/>
              </w:rPr>
              <w:t xml:space="preserve"> </w:t>
            </w:r>
            <w:r>
              <w:rPr>
                <w:color w:val="1C1731"/>
                <w:sz w:val="20"/>
              </w:rPr>
              <w:t>1</w:t>
            </w:r>
            <w:r>
              <w:rPr>
                <w:color w:val="1C1731"/>
                <w:spacing w:val="26"/>
                <w:sz w:val="20"/>
              </w:rPr>
              <w:t xml:space="preserve"> </w:t>
            </w:r>
            <w:r>
              <w:rPr>
                <w:color w:val="1C1731"/>
                <w:spacing w:val="-5"/>
                <w:sz w:val="20"/>
              </w:rPr>
              <w:t>(b)</w:t>
            </w:r>
          </w:p>
        </w:tc>
        <w:tc>
          <w:tcPr>
            <w:tcW w:w="1517" w:type="dxa"/>
            <w:tcBorders>
              <w:top w:val="single" w:sz="4" w:space="0" w:color="BFBFBF"/>
              <w:bottom w:val="single" w:sz="4" w:space="0" w:color="BFBFBF"/>
            </w:tcBorders>
          </w:tcPr>
          <w:p w14:paraId="01CE9DF5" w14:textId="77777777" w:rsidR="005B1E76" w:rsidRDefault="00EC16DA">
            <w:pPr>
              <w:pStyle w:val="TableParagraph"/>
              <w:spacing w:before="119"/>
              <w:ind w:left="577"/>
              <w:rPr>
                <w:sz w:val="20"/>
              </w:rPr>
            </w:pPr>
            <w:r>
              <w:rPr>
                <w:color w:val="1C1731"/>
                <w:spacing w:val="-4"/>
                <w:sz w:val="20"/>
              </w:rPr>
              <w:t>Lotto</w:t>
            </w:r>
          </w:p>
        </w:tc>
        <w:tc>
          <w:tcPr>
            <w:tcW w:w="1503" w:type="dxa"/>
            <w:tcBorders>
              <w:top w:val="single" w:sz="4" w:space="0" w:color="BFBFBF"/>
              <w:bottom w:val="single" w:sz="4" w:space="0" w:color="BFBFBF"/>
            </w:tcBorders>
          </w:tcPr>
          <w:p w14:paraId="6E8E7A98" w14:textId="77777777" w:rsidR="005B1E76" w:rsidRDefault="00EC16DA">
            <w:pPr>
              <w:pStyle w:val="TableParagraph"/>
              <w:spacing w:before="119"/>
              <w:ind w:left="312"/>
              <w:rPr>
                <w:sz w:val="20"/>
              </w:rPr>
            </w:pPr>
            <w:r>
              <w:rPr>
                <w:color w:val="1C1731"/>
                <w:spacing w:val="-2"/>
                <w:sz w:val="20"/>
              </w:rPr>
              <w:t>Roulette</w:t>
            </w:r>
          </w:p>
        </w:tc>
        <w:tc>
          <w:tcPr>
            <w:tcW w:w="1499" w:type="dxa"/>
            <w:tcBorders>
              <w:top w:val="single" w:sz="4" w:space="0" w:color="BFBFBF"/>
              <w:bottom w:val="single" w:sz="4" w:space="0" w:color="BFBFBF"/>
            </w:tcBorders>
          </w:tcPr>
          <w:p w14:paraId="6B021B12" w14:textId="77777777" w:rsidR="005B1E76" w:rsidRDefault="00EC16DA">
            <w:pPr>
              <w:pStyle w:val="TableParagraph"/>
              <w:spacing w:before="119"/>
              <w:ind w:left="298"/>
              <w:rPr>
                <w:sz w:val="20"/>
              </w:rPr>
            </w:pPr>
            <w:r>
              <w:rPr>
                <w:color w:val="1C1731"/>
                <w:spacing w:val="-2"/>
                <w:sz w:val="20"/>
              </w:rPr>
              <w:t>Pokies</w:t>
            </w:r>
          </w:p>
        </w:tc>
      </w:tr>
      <w:tr w:rsidR="005B1E76" w14:paraId="6263AE9E" w14:textId="77777777">
        <w:trPr>
          <w:trHeight w:val="386"/>
        </w:trPr>
        <w:tc>
          <w:tcPr>
            <w:tcW w:w="3353" w:type="dxa"/>
            <w:tcBorders>
              <w:top w:val="single" w:sz="4" w:space="0" w:color="BFBFBF"/>
              <w:bottom w:val="single" w:sz="4" w:space="0" w:color="BFBFBF"/>
            </w:tcBorders>
          </w:tcPr>
          <w:p w14:paraId="7852D0A2" w14:textId="77777777" w:rsidR="005B1E76" w:rsidRDefault="00EC16DA">
            <w:pPr>
              <w:pStyle w:val="TableParagraph"/>
              <w:spacing w:before="119"/>
              <w:ind w:left="79"/>
              <w:rPr>
                <w:sz w:val="20"/>
              </w:rPr>
            </w:pPr>
            <w:r>
              <w:rPr>
                <w:color w:val="1C1731"/>
                <w:sz w:val="20"/>
              </w:rPr>
              <w:t>Auckland</w:t>
            </w:r>
            <w:r>
              <w:rPr>
                <w:color w:val="1C1731"/>
                <w:spacing w:val="24"/>
                <w:sz w:val="20"/>
              </w:rPr>
              <w:t xml:space="preserve"> </w:t>
            </w:r>
            <w:r>
              <w:rPr>
                <w:color w:val="1C1731"/>
                <w:sz w:val="20"/>
              </w:rPr>
              <w:t>FG</w:t>
            </w:r>
            <w:r>
              <w:rPr>
                <w:color w:val="1C1731"/>
                <w:spacing w:val="26"/>
                <w:sz w:val="20"/>
              </w:rPr>
              <w:t xml:space="preserve"> </w:t>
            </w:r>
            <w:r>
              <w:rPr>
                <w:color w:val="1C1731"/>
                <w:sz w:val="20"/>
              </w:rPr>
              <w:t>2</w:t>
            </w:r>
            <w:r>
              <w:rPr>
                <w:color w:val="1C1731"/>
                <w:spacing w:val="26"/>
                <w:sz w:val="20"/>
              </w:rPr>
              <w:t xml:space="preserve"> </w:t>
            </w:r>
            <w:r>
              <w:rPr>
                <w:color w:val="1C1731"/>
                <w:spacing w:val="-5"/>
                <w:sz w:val="20"/>
              </w:rPr>
              <w:t>(a)</w:t>
            </w:r>
          </w:p>
        </w:tc>
        <w:tc>
          <w:tcPr>
            <w:tcW w:w="1517" w:type="dxa"/>
            <w:tcBorders>
              <w:top w:val="single" w:sz="4" w:space="0" w:color="BFBFBF"/>
              <w:bottom w:val="single" w:sz="4" w:space="0" w:color="BFBFBF"/>
            </w:tcBorders>
          </w:tcPr>
          <w:p w14:paraId="1C1ADB7A" w14:textId="77777777" w:rsidR="005B1E76" w:rsidRDefault="00EC16DA">
            <w:pPr>
              <w:pStyle w:val="TableParagraph"/>
              <w:spacing w:before="119"/>
              <w:ind w:left="577"/>
              <w:rPr>
                <w:sz w:val="20"/>
              </w:rPr>
            </w:pPr>
            <w:r>
              <w:rPr>
                <w:color w:val="1C1731"/>
                <w:spacing w:val="-2"/>
                <w:sz w:val="20"/>
              </w:rPr>
              <w:t>Pokies</w:t>
            </w:r>
          </w:p>
        </w:tc>
        <w:tc>
          <w:tcPr>
            <w:tcW w:w="1503" w:type="dxa"/>
            <w:tcBorders>
              <w:top w:val="single" w:sz="4" w:space="0" w:color="BFBFBF"/>
              <w:bottom w:val="single" w:sz="4" w:space="0" w:color="BFBFBF"/>
            </w:tcBorders>
          </w:tcPr>
          <w:p w14:paraId="4D629E47" w14:textId="77777777" w:rsidR="005B1E76" w:rsidRDefault="00EC16DA">
            <w:pPr>
              <w:pStyle w:val="TableParagraph"/>
              <w:spacing w:before="119"/>
              <w:ind w:left="312"/>
              <w:rPr>
                <w:sz w:val="20"/>
              </w:rPr>
            </w:pPr>
            <w:r>
              <w:rPr>
                <w:color w:val="1C1731"/>
                <w:spacing w:val="-4"/>
                <w:sz w:val="20"/>
              </w:rPr>
              <w:t>Lotto</w:t>
            </w:r>
          </w:p>
        </w:tc>
        <w:tc>
          <w:tcPr>
            <w:tcW w:w="1499" w:type="dxa"/>
            <w:tcBorders>
              <w:top w:val="single" w:sz="4" w:space="0" w:color="BFBFBF"/>
              <w:bottom w:val="single" w:sz="4" w:space="0" w:color="BFBFBF"/>
            </w:tcBorders>
          </w:tcPr>
          <w:p w14:paraId="5B5EE428" w14:textId="77777777" w:rsidR="005B1E76" w:rsidRDefault="00EC16DA">
            <w:pPr>
              <w:pStyle w:val="TableParagraph"/>
              <w:spacing w:before="119"/>
              <w:ind w:left="298"/>
              <w:rPr>
                <w:sz w:val="20"/>
              </w:rPr>
            </w:pPr>
            <w:r>
              <w:rPr>
                <w:color w:val="1C1731"/>
                <w:spacing w:val="-5"/>
                <w:sz w:val="20"/>
              </w:rPr>
              <w:t>TAB</w:t>
            </w:r>
          </w:p>
        </w:tc>
      </w:tr>
      <w:tr w:rsidR="005B1E76" w14:paraId="69C62425" w14:textId="77777777">
        <w:trPr>
          <w:trHeight w:val="386"/>
        </w:trPr>
        <w:tc>
          <w:tcPr>
            <w:tcW w:w="3353" w:type="dxa"/>
            <w:tcBorders>
              <w:top w:val="single" w:sz="4" w:space="0" w:color="BFBFBF"/>
              <w:bottom w:val="single" w:sz="4" w:space="0" w:color="BFBFBF"/>
            </w:tcBorders>
          </w:tcPr>
          <w:p w14:paraId="252EC64E" w14:textId="77777777" w:rsidR="005B1E76" w:rsidRDefault="00EC16DA">
            <w:pPr>
              <w:pStyle w:val="TableParagraph"/>
              <w:spacing w:before="119"/>
              <w:ind w:left="79"/>
              <w:rPr>
                <w:sz w:val="20"/>
              </w:rPr>
            </w:pPr>
            <w:r>
              <w:rPr>
                <w:color w:val="1C1731"/>
                <w:sz w:val="20"/>
              </w:rPr>
              <w:t>Auckland</w:t>
            </w:r>
            <w:r>
              <w:rPr>
                <w:color w:val="1C1731"/>
                <w:spacing w:val="24"/>
                <w:sz w:val="20"/>
              </w:rPr>
              <w:t xml:space="preserve"> </w:t>
            </w:r>
            <w:r>
              <w:rPr>
                <w:color w:val="1C1731"/>
                <w:sz w:val="20"/>
              </w:rPr>
              <w:t>FG</w:t>
            </w:r>
            <w:r>
              <w:rPr>
                <w:color w:val="1C1731"/>
                <w:spacing w:val="26"/>
                <w:sz w:val="20"/>
              </w:rPr>
              <w:t xml:space="preserve"> </w:t>
            </w:r>
            <w:r>
              <w:rPr>
                <w:color w:val="1C1731"/>
                <w:sz w:val="20"/>
              </w:rPr>
              <w:t>2</w:t>
            </w:r>
            <w:r>
              <w:rPr>
                <w:color w:val="1C1731"/>
                <w:spacing w:val="26"/>
                <w:sz w:val="20"/>
              </w:rPr>
              <w:t xml:space="preserve"> </w:t>
            </w:r>
            <w:r>
              <w:rPr>
                <w:color w:val="1C1731"/>
                <w:spacing w:val="-5"/>
                <w:sz w:val="20"/>
              </w:rPr>
              <w:t>(b)</w:t>
            </w:r>
          </w:p>
        </w:tc>
        <w:tc>
          <w:tcPr>
            <w:tcW w:w="1517" w:type="dxa"/>
            <w:tcBorders>
              <w:top w:val="single" w:sz="4" w:space="0" w:color="BFBFBF"/>
              <w:bottom w:val="single" w:sz="4" w:space="0" w:color="BFBFBF"/>
            </w:tcBorders>
          </w:tcPr>
          <w:p w14:paraId="0E7A6F30" w14:textId="77777777" w:rsidR="005B1E76" w:rsidRDefault="00EC16DA">
            <w:pPr>
              <w:pStyle w:val="TableParagraph"/>
              <w:spacing w:before="119"/>
              <w:ind w:left="577"/>
              <w:rPr>
                <w:sz w:val="20"/>
              </w:rPr>
            </w:pPr>
            <w:r>
              <w:rPr>
                <w:color w:val="1C1731"/>
                <w:spacing w:val="-2"/>
                <w:sz w:val="20"/>
              </w:rPr>
              <w:t>Pokies</w:t>
            </w:r>
          </w:p>
        </w:tc>
        <w:tc>
          <w:tcPr>
            <w:tcW w:w="1503" w:type="dxa"/>
            <w:tcBorders>
              <w:top w:val="single" w:sz="4" w:space="0" w:color="BFBFBF"/>
              <w:bottom w:val="single" w:sz="4" w:space="0" w:color="BFBFBF"/>
            </w:tcBorders>
          </w:tcPr>
          <w:p w14:paraId="0A08378B" w14:textId="77777777" w:rsidR="005B1E76" w:rsidRDefault="00EC16DA">
            <w:pPr>
              <w:pStyle w:val="TableParagraph"/>
              <w:spacing w:before="119"/>
              <w:ind w:left="312"/>
              <w:rPr>
                <w:sz w:val="20"/>
              </w:rPr>
            </w:pPr>
            <w:r>
              <w:rPr>
                <w:color w:val="1C1731"/>
                <w:spacing w:val="-4"/>
                <w:sz w:val="20"/>
              </w:rPr>
              <w:t>Lotto</w:t>
            </w:r>
          </w:p>
        </w:tc>
        <w:tc>
          <w:tcPr>
            <w:tcW w:w="1499" w:type="dxa"/>
            <w:tcBorders>
              <w:top w:val="single" w:sz="4" w:space="0" w:color="BFBFBF"/>
              <w:bottom w:val="single" w:sz="4" w:space="0" w:color="BFBFBF"/>
            </w:tcBorders>
          </w:tcPr>
          <w:p w14:paraId="78477E53" w14:textId="77777777" w:rsidR="005B1E76" w:rsidRDefault="00EC16DA">
            <w:pPr>
              <w:pStyle w:val="TableParagraph"/>
              <w:spacing w:before="119"/>
              <w:ind w:left="298"/>
              <w:rPr>
                <w:sz w:val="20"/>
              </w:rPr>
            </w:pPr>
            <w:r>
              <w:rPr>
                <w:color w:val="1C1731"/>
                <w:spacing w:val="-5"/>
                <w:sz w:val="20"/>
              </w:rPr>
              <w:t>TAB</w:t>
            </w:r>
          </w:p>
        </w:tc>
      </w:tr>
      <w:tr w:rsidR="005B1E76" w14:paraId="0A1C6CC5" w14:textId="77777777">
        <w:trPr>
          <w:trHeight w:val="386"/>
        </w:trPr>
        <w:tc>
          <w:tcPr>
            <w:tcW w:w="3353" w:type="dxa"/>
            <w:tcBorders>
              <w:top w:val="single" w:sz="4" w:space="0" w:color="BFBFBF"/>
              <w:bottom w:val="single" w:sz="4" w:space="0" w:color="BFBFBF"/>
            </w:tcBorders>
          </w:tcPr>
          <w:p w14:paraId="71659227" w14:textId="77777777" w:rsidR="005B1E76" w:rsidRDefault="00EC16DA">
            <w:pPr>
              <w:pStyle w:val="TableParagraph"/>
              <w:spacing w:before="119"/>
              <w:ind w:left="79"/>
              <w:rPr>
                <w:sz w:val="20"/>
              </w:rPr>
            </w:pPr>
            <w:r>
              <w:rPr>
                <w:color w:val="1C1731"/>
                <w:sz w:val="20"/>
              </w:rPr>
              <w:t>Porirua</w:t>
            </w:r>
            <w:r>
              <w:rPr>
                <w:color w:val="1C1731"/>
                <w:spacing w:val="43"/>
                <w:sz w:val="20"/>
              </w:rPr>
              <w:t xml:space="preserve"> </w:t>
            </w:r>
            <w:r>
              <w:rPr>
                <w:color w:val="1C1731"/>
                <w:spacing w:val="-5"/>
                <w:sz w:val="20"/>
              </w:rPr>
              <w:t>(a)</w:t>
            </w:r>
          </w:p>
        </w:tc>
        <w:tc>
          <w:tcPr>
            <w:tcW w:w="1517" w:type="dxa"/>
            <w:tcBorders>
              <w:top w:val="single" w:sz="4" w:space="0" w:color="BFBFBF"/>
              <w:bottom w:val="single" w:sz="4" w:space="0" w:color="BFBFBF"/>
            </w:tcBorders>
          </w:tcPr>
          <w:p w14:paraId="60A4E5E4" w14:textId="77777777" w:rsidR="005B1E76" w:rsidRDefault="00EC16DA">
            <w:pPr>
              <w:pStyle w:val="TableParagraph"/>
              <w:spacing w:before="119"/>
              <w:ind w:left="577"/>
              <w:rPr>
                <w:sz w:val="20"/>
              </w:rPr>
            </w:pPr>
            <w:r>
              <w:rPr>
                <w:color w:val="1C1731"/>
                <w:spacing w:val="-2"/>
                <w:sz w:val="20"/>
              </w:rPr>
              <w:t>Pokies</w:t>
            </w:r>
          </w:p>
        </w:tc>
        <w:tc>
          <w:tcPr>
            <w:tcW w:w="1503" w:type="dxa"/>
            <w:tcBorders>
              <w:top w:val="single" w:sz="4" w:space="0" w:color="BFBFBF"/>
              <w:bottom w:val="single" w:sz="4" w:space="0" w:color="BFBFBF"/>
            </w:tcBorders>
          </w:tcPr>
          <w:p w14:paraId="31144242" w14:textId="77777777" w:rsidR="005B1E76" w:rsidRDefault="00EC16DA">
            <w:pPr>
              <w:pStyle w:val="TableParagraph"/>
              <w:spacing w:before="119"/>
              <w:ind w:left="312"/>
              <w:rPr>
                <w:sz w:val="20"/>
              </w:rPr>
            </w:pPr>
            <w:r>
              <w:rPr>
                <w:color w:val="1C1731"/>
                <w:spacing w:val="-5"/>
                <w:sz w:val="20"/>
              </w:rPr>
              <w:t>TAB</w:t>
            </w:r>
          </w:p>
        </w:tc>
        <w:tc>
          <w:tcPr>
            <w:tcW w:w="1499" w:type="dxa"/>
            <w:tcBorders>
              <w:top w:val="single" w:sz="4" w:space="0" w:color="BFBFBF"/>
              <w:bottom w:val="single" w:sz="4" w:space="0" w:color="BFBFBF"/>
            </w:tcBorders>
          </w:tcPr>
          <w:p w14:paraId="713E9D10" w14:textId="77777777" w:rsidR="005B1E76" w:rsidRDefault="00EC16DA">
            <w:pPr>
              <w:pStyle w:val="TableParagraph"/>
              <w:spacing w:before="119"/>
              <w:ind w:left="298"/>
              <w:rPr>
                <w:sz w:val="20"/>
              </w:rPr>
            </w:pPr>
            <w:r>
              <w:rPr>
                <w:color w:val="1C1731"/>
                <w:spacing w:val="-4"/>
                <w:sz w:val="20"/>
              </w:rPr>
              <w:t>Lotto</w:t>
            </w:r>
          </w:p>
        </w:tc>
      </w:tr>
      <w:tr w:rsidR="005B1E76" w14:paraId="1E92AC09" w14:textId="77777777">
        <w:trPr>
          <w:trHeight w:val="386"/>
        </w:trPr>
        <w:tc>
          <w:tcPr>
            <w:tcW w:w="3353" w:type="dxa"/>
            <w:tcBorders>
              <w:top w:val="single" w:sz="4" w:space="0" w:color="BFBFBF"/>
              <w:bottom w:val="single" w:sz="4" w:space="0" w:color="BFBFBF"/>
            </w:tcBorders>
          </w:tcPr>
          <w:p w14:paraId="7F858213" w14:textId="77777777" w:rsidR="005B1E76" w:rsidRDefault="00EC16DA">
            <w:pPr>
              <w:pStyle w:val="TableParagraph"/>
              <w:spacing w:before="119"/>
              <w:ind w:left="79"/>
              <w:rPr>
                <w:sz w:val="20"/>
              </w:rPr>
            </w:pPr>
            <w:r>
              <w:rPr>
                <w:color w:val="1C1731"/>
                <w:sz w:val="20"/>
              </w:rPr>
              <w:t>Porirua</w:t>
            </w:r>
            <w:r>
              <w:rPr>
                <w:color w:val="1C1731"/>
                <w:spacing w:val="33"/>
                <w:sz w:val="20"/>
              </w:rPr>
              <w:t xml:space="preserve"> </w:t>
            </w:r>
            <w:r>
              <w:rPr>
                <w:color w:val="1C1731"/>
                <w:sz w:val="20"/>
              </w:rPr>
              <w:t>Boys</w:t>
            </w:r>
            <w:r>
              <w:rPr>
                <w:color w:val="1C1731"/>
                <w:spacing w:val="35"/>
                <w:sz w:val="20"/>
              </w:rPr>
              <w:t xml:space="preserve"> </w:t>
            </w:r>
            <w:r>
              <w:rPr>
                <w:color w:val="1C1731"/>
                <w:spacing w:val="-5"/>
                <w:sz w:val="20"/>
              </w:rPr>
              <w:t>(b)</w:t>
            </w:r>
          </w:p>
        </w:tc>
        <w:tc>
          <w:tcPr>
            <w:tcW w:w="1517" w:type="dxa"/>
            <w:tcBorders>
              <w:top w:val="single" w:sz="4" w:space="0" w:color="BFBFBF"/>
              <w:bottom w:val="single" w:sz="4" w:space="0" w:color="BFBFBF"/>
            </w:tcBorders>
          </w:tcPr>
          <w:p w14:paraId="3FDC222A" w14:textId="77777777" w:rsidR="005B1E76" w:rsidRDefault="00EC16DA">
            <w:pPr>
              <w:pStyle w:val="TableParagraph"/>
              <w:spacing w:before="119"/>
              <w:ind w:left="577"/>
              <w:rPr>
                <w:sz w:val="20"/>
              </w:rPr>
            </w:pPr>
            <w:r>
              <w:rPr>
                <w:color w:val="1C1731"/>
                <w:spacing w:val="-2"/>
                <w:sz w:val="20"/>
              </w:rPr>
              <w:t>Pokies</w:t>
            </w:r>
          </w:p>
        </w:tc>
        <w:tc>
          <w:tcPr>
            <w:tcW w:w="1503" w:type="dxa"/>
            <w:tcBorders>
              <w:top w:val="single" w:sz="4" w:space="0" w:color="BFBFBF"/>
              <w:bottom w:val="single" w:sz="4" w:space="0" w:color="BFBFBF"/>
            </w:tcBorders>
          </w:tcPr>
          <w:p w14:paraId="7B178A7C" w14:textId="77777777" w:rsidR="005B1E76" w:rsidRDefault="00EC16DA">
            <w:pPr>
              <w:pStyle w:val="TableParagraph"/>
              <w:spacing w:before="119"/>
              <w:ind w:left="312"/>
              <w:rPr>
                <w:sz w:val="20"/>
              </w:rPr>
            </w:pPr>
            <w:r>
              <w:rPr>
                <w:color w:val="1C1731"/>
                <w:spacing w:val="-5"/>
                <w:sz w:val="20"/>
              </w:rPr>
              <w:t>TAB</w:t>
            </w:r>
          </w:p>
        </w:tc>
        <w:tc>
          <w:tcPr>
            <w:tcW w:w="1499" w:type="dxa"/>
            <w:tcBorders>
              <w:top w:val="single" w:sz="4" w:space="0" w:color="BFBFBF"/>
              <w:bottom w:val="single" w:sz="4" w:space="0" w:color="BFBFBF"/>
            </w:tcBorders>
          </w:tcPr>
          <w:p w14:paraId="5128A018" w14:textId="77777777" w:rsidR="005B1E76" w:rsidRDefault="00EC16DA">
            <w:pPr>
              <w:pStyle w:val="TableParagraph"/>
              <w:spacing w:before="119"/>
              <w:ind w:left="298"/>
              <w:rPr>
                <w:sz w:val="20"/>
              </w:rPr>
            </w:pPr>
            <w:r>
              <w:rPr>
                <w:color w:val="1C1731"/>
                <w:spacing w:val="-4"/>
                <w:sz w:val="20"/>
              </w:rPr>
              <w:t>Lotto</w:t>
            </w:r>
          </w:p>
        </w:tc>
      </w:tr>
      <w:tr w:rsidR="005B1E76" w14:paraId="50F7ED79" w14:textId="77777777">
        <w:trPr>
          <w:trHeight w:val="386"/>
        </w:trPr>
        <w:tc>
          <w:tcPr>
            <w:tcW w:w="3353" w:type="dxa"/>
            <w:tcBorders>
              <w:top w:val="single" w:sz="4" w:space="0" w:color="BFBFBF"/>
              <w:bottom w:val="single" w:sz="4" w:space="0" w:color="BFBFBF"/>
            </w:tcBorders>
          </w:tcPr>
          <w:p w14:paraId="7BDE9DA6" w14:textId="77777777" w:rsidR="005B1E76" w:rsidRDefault="00EC16DA">
            <w:pPr>
              <w:pStyle w:val="TableParagraph"/>
              <w:spacing w:before="119"/>
              <w:ind w:left="79"/>
              <w:rPr>
                <w:sz w:val="20"/>
              </w:rPr>
            </w:pPr>
            <w:r>
              <w:rPr>
                <w:color w:val="1C1731"/>
                <w:sz w:val="20"/>
              </w:rPr>
              <w:t>Levin</w:t>
            </w:r>
            <w:r>
              <w:rPr>
                <w:color w:val="1C1731"/>
                <w:spacing w:val="33"/>
                <w:sz w:val="20"/>
              </w:rPr>
              <w:t xml:space="preserve"> </w:t>
            </w:r>
            <w:r>
              <w:rPr>
                <w:color w:val="1C1731"/>
                <w:spacing w:val="-5"/>
                <w:sz w:val="20"/>
              </w:rPr>
              <w:t>(a)</w:t>
            </w:r>
          </w:p>
        </w:tc>
        <w:tc>
          <w:tcPr>
            <w:tcW w:w="1517" w:type="dxa"/>
            <w:tcBorders>
              <w:top w:val="single" w:sz="4" w:space="0" w:color="BFBFBF"/>
              <w:bottom w:val="single" w:sz="4" w:space="0" w:color="BFBFBF"/>
            </w:tcBorders>
          </w:tcPr>
          <w:p w14:paraId="2652D4FB" w14:textId="77777777" w:rsidR="005B1E76" w:rsidRDefault="00EC16DA">
            <w:pPr>
              <w:pStyle w:val="TableParagraph"/>
              <w:spacing w:before="119"/>
              <w:ind w:left="577"/>
              <w:rPr>
                <w:sz w:val="20"/>
              </w:rPr>
            </w:pPr>
            <w:r>
              <w:rPr>
                <w:color w:val="1C1731"/>
                <w:spacing w:val="-5"/>
                <w:sz w:val="20"/>
              </w:rPr>
              <w:t>TAB</w:t>
            </w:r>
          </w:p>
        </w:tc>
        <w:tc>
          <w:tcPr>
            <w:tcW w:w="1503" w:type="dxa"/>
            <w:tcBorders>
              <w:top w:val="single" w:sz="4" w:space="0" w:color="BFBFBF"/>
              <w:bottom w:val="single" w:sz="4" w:space="0" w:color="BFBFBF"/>
            </w:tcBorders>
          </w:tcPr>
          <w:p w14:paraId="52C15568" w14:textId="77777777" w:rsidR="005B1E76" w:rsidRDefault="00EC16DA">
            <w:pPr>
              <w:pStyle w:val="TableParagraph"/>
              <w:spacing w:before="119"/>
              <w:ind w:left="312"/>
              <w:rPr>
                <w:sz w:val="20"/>
              </w:rPr>
            </w:pPr>
            <w:r>
              <w:rPr>
                <w:color w:val="1C1731"/>
                <w:spacing w:val="-4"/>
                <w:sz w:val="20"/>
              </w:rPr>
              <w:t>Lotto</w:t>
            </w:r>
          </w:p>
        </w:tc>
        <w:tc>
          <w:tcPr>
            <w:tcW w:w="1499" w:type="dxa"/>
            <w:tcBorders>
              <w:top w:val="single" w:sz="4" w:space="0" w:color="BFBFBF"/>
              <w:bottom w:val="single" w:sz="4" w:space="0" w:color="BFBFBF"/>
            </w:tcBorders>
          </w:tcPr>
          <w:p w14:paraId="5DF667C6" w14:textId="77777777" w:rsidR="005B1E76" w:rsidRDefault="00EC16DA">
            <w:pPr>
              <w:pStyle w:val="TableParagraph"/>
              <w:spacing w:before="119"/>
              <w:ind w:left="298"/>
              <w:rPr>
                <w:sz w:val="20"/>
              </w:rPr>
            </w:pPr>
            <w:proofErr w:type="spellStart"/>
            <w:r>
              <w:rPr>
                <w:color w:val="1C1731"/>
                <w:spacing w:val="-2"/>
                <w:sz w:val="20"/>
              </w:rPr>
              <w:t>Housie</w:t>
            </w:r>
            <w:proofErr w:type="spellEnd"/>
          </w:p>
        </w:tc>
      </w:tr>
      <w:tr w:rsidR="005B1E76" w14:paraId="6CA4E936" w14:textId="77777777">
        <w:trPr>
          <w:trHeight w:val="585"/>
        </w:trPr>
        <w:tc>
          <w:tcPr>
            <w:tcW w:w="3353" w:type="dxa"/>
            <w:tcBorders>
              <w:top w:val="single" w:sz="4" w:space="0" w:color="BFBFBF"/>
              <w:bottom w:val="single" w:sz="4" w:space="0" w:color="BFBFBF"/>
            </w:tcBorders>
          </w:tcPr>
          <w:p w14:paraId="525E0CEE" w14:textId="77777777" w:rsidR="005B1E76" w:rsidRDefault="005B1E76">
            <w:pPr>
              <w:pStyle w:val="TableParagraph"/>
              <w:spacing w:before="7"/>
              <w:rPr>
                <w:sz w:val="27"/>
              </w:rPr>
            </w:pPr>
          </w:p>
          <w:p w14:paraId="7D22D55B" w14:textId="77777777" w:rsidR="005B1E76" w:rsidRDefault="00EC16DA">
            <w:pPr>
              <w:pStyle w:val="TableParagraph"/>
              <w:ind w:left="79"/>
              <w:rPr>
                <w:sz w:val="20"/>
              </w:rPr>
            </w:pPr>
            <w:r>
              <w:rPr>
                <w:color w:val="1C1731"/>
                <w:sz w:val="20"/>
              </w:rPr>
              <w:t>Levin</w:t>
            </w:r>
            <w:r>
              <w:rPr>
                <w:color w:val="1C1731"/>
                <w:spacing w:val="33"/>
                <w:sz w:val="20"/>
              </w:rPr>
              <w:t xml:space="preserve"> </w:t>
            </w:r>
            <w:r>
              <w:rPr>
                <w:color w:val="1C1731"/>
                <w:spacing w:val="-5"/>
                <w:sz w:val="20"/>
              </w:rPr>
              <w:t>(b)</w:t>
            </w:r>
          </w:p>
        </w:tc>
        <w:tc>
          <w:tcPr>
            <w:tcW w:w="1517" w:type="dxa"/>
            <w:tcBorders>
              <w:top w:val="single" w:sz="4" w:space="0" w:color="BFBFBF"/>
              <w:bottom w:val="single" w:sz="4" w:space="0" w:color="BFBFBF"/>
            </w:tcBorders>
          </w:tcPr>
          <w:p w14:paraId="3C600E87" w14:textId="77777777" w:rsidR="005B1E76" w:rsidRDefault="005B1E76">
            <w:pPr>
              <w:pStyle w:val="TableParagraph"/>
              <w:spacing w:before="7"/>
              <w:rPr>
                <w:sz w:val="27"/>
              </w:rPr>
            </w:pPr>
          </w:p>
          <w:p w14:paraId="4C1A1E4B" w14:textId="77777777" w:rsidR="005B1E76" w:rsidRDefault="00EC16DA">
            <w:pPr>
              <w:pStyle w:val="TableParagraph"/>
              <w:ind w:left="577"/>
              <w:rPr>
                <w:sz w:val="20"/>
              </w:rPr>
            </w:pPr>
            <w:r>
              <w:rPr>
                <w:color w:val="1C1731"/>
                <w:spacing w:val="-4"/>
                <w:sz w:val="20"/>
              </w:rPr>
              <w:t>Lotto</w:t>
            </w:r>
          </w:p>
        </w:tc>
        <w:tc>
          <w:tcPr>
            <w:tcW w:w="1503" w:type="dxa"/>
            <w:tcBorders>
              <w:top w:val="single" w:sz="4" w:space="0" w:color="BFBFBF"/>
              <w:bottom w:val="single" w:sz="4" w:space="0" w:color="BFBFBF"/>
            </w:tcBorders>
          </w:tcPr>
          <w:p w14:paraId="21090781" w14:textId="77777777" w:rsidR="005B1E76" w:rsidRDefault="005B1E76">
            <w:pPr>
              <w:pStyle w:val="TableParagraph"/>
              <w:spacing w:before="7"/>
              <w:rPr>
                <w:sz w:val="27"/>
              </w:rPr>
            </w:pPr>
          </w:p>
          <w:p w14:paraId="727194AF" w14:textId="77777777" w:rsidR="005B1E76" w:rsidRDefault="00EC16DA">
            <w:pPr>
              <w:pStyle w:val="TableParagraph"/>
              <w:ind w:left="312"/>
              <w:rPr>
                <w:sz w:val="20"/>
              </w:rPr>
            </w:pPr>
            <w:r>
              <w:rPr>
                <w:color w:val="1C1731"/>
                <w:spacing w:val="-5"/>
                <w:sz w:val="20"/>
              </w:rPr>
              <w:t>TAB</w:t>
            </w:r>
          </w:p>
        </w:tc>
        <w:tc>
          <w:tcPr>
            <w:tcW w:w="1499" w:type="dxa"/>
            <w:tcBorders>
              <w:top w:val="single" w:sz="4" w:space="0" w:color="BFBFBF"/>
              <w:bottom w:val="single" w:sz="4" w:space="0" w:color="BFBFBF"/>
            </w:tcBorders>
          </w:tcPr>
          <w:p w14:paraId="0A61FFF4" w14:textId="77777777" w:rsidR="005B1E76" w:rsidRDefault="00EC16DA">
            <w:pPr>
              <w:pStyle w:val="TableParagraph"/>
              <w:spacing w:before="5" w:line="280" w:lineRule="exact"/>
              <w:ind w:left="298" w:right="18"/>
              <w:rPr>
                <w:sz w:val="20"/>
              </w:rPr>
            </w:pPr>
            <w:r>
              <w:rPr>
                <w:color w:val="1C1731"/>
                <w:spacing w:val="-2"/>
                <w:sz w:val="20"/>
              </w:rPr>
              <w:t>Church raffles</w:t>
            </w:r>
          </w:p>
        </w:tc>
      </w:tr>
      <w:tr w:rsidR="005B1E76" w14:paraId="0DC3BFAE" w14:textId="77777777">
        <w:trPr>
          <w:trHeight w:val="585"/>
        </w:trPr>
        <w:tc>
          <w:tcPr>
            <w:tcW w:w="3353" w:type="dxa"/>
            <w:tcBorders>
              <w:top w:val="single" w:sz="4" w:space="0" w:color="BFBFBF"/>
              <w:bottom w:val="single" w:sz="4" w:space="0" w:color="BFBFBF"/>
            </w:tcBorders>
          </w:tcPr>
          <w:p w14:paraId="0D93B7F4" w14:textId="77777777" w:rsidR="005B1E76" w:rsidRDefault="005B1E76">
            <w:pPr>
              <w:pStyle w:val="TableParagraph"/>
              <w:spacing w:before="7"/>
              <w:rPr>
                <w:sz w:val="27"/>
              </w:rPr>
            </w:pPr>
          </w:p>
          <w:p w14:paraId="7704BE84" w14:textId="77777777" w:rsidR="005B1E76" w:rsidRDefault="00EC16DA">
            <w:pPr>
              <w:pStyle w:val="TableParagraph"/>
              <w:ind w:left="79"/>
              <w:rPr>
                <w:sz w:val="20"/>
              </w:rPr>
            </w:pPr>
            <w:r>
              <w:rPr>
                <w:color w:val="1C1731"/>
                <w:sz w:val="20"/>
              </w:rPr>
              <w:t>Christchurch</w:t>
            </w:r>
            <w:r>
              <w:rPr>
                <w:color w:val="1C1731"/>
                <w:spacing w:val="73"/>
                <w:sz w:val="20"/>
              </w:rPr>
              <w:t xml:space="preserve"> </w:t>
            </w:r>
            <w:r>
              <w:rPr>
                <w:color w:val="1C1731"/>
                <w:spacing w:val="-5"/>
                <w:sz w:val="20"/>
              </w:rPr>
              <w:t>(a)</w:t>
            </w:r>
          </w:p>
        </w:tc>
        <w:tc>
          <w:tcPr>
            <w:tcW w:w="1517" w:type="dxa"/>
            <w:tcBorders>
              <w:top w:val="single" w:sz="4" w:space="0" w:color="BFBFBF"/>
              <w:bottom w:val="single" w:sz="4" w:space="0" w:color="BFBFBF"/>
            </w:tcBorders>
          </w:tcPr>
          <w:p w14:paraId="0C0DB49C" w14:textId="77777777" w:rsidR="005B1E76" w:rsidRDefault="005B1E76">
            <w:pPr>
              <w:pStyle w:val="TableParagraph"/>
              <w:spacing w:before="7"/>
              <w:rPr>
                <w:sz w:val="27"/>
              </w:rPr>
            </w:pPr>
          </w:p>
          <w:p w14:paraId="04D67275" w14:textId="77777777" w:rsidR="005B1E76" w:rsidRDefault="00EC16DA">
            <w:pPr>
              <w:pStyle w:val="TableParagraph"/>
              <w:ind w:left="577"/>
              <w:rPr>
                <w:sz w:val="20"/>
              </w:rPr>
            </w:pPr>
            <w:r>
              <w:rPr>
                <w:color w:val="1C1731"/>
                <w:spacing w:val="-4"/>
                <w:sz w:val="20"/>
              </w:rPr>
              <w:t>Lotto</w:t>
            </w:r>
          </w:p>
        </w:tc>
        <w:tc>
          <w:tcPr>
            <w:tcW w:w="1503" w:type="dxa"/>
            <w:tcBorders>
              <w:top w:val="single" w:sz="4" w:space="0" w:color="BFBFBF"/>
              <w:bottom w:val="single" w:sz="4" w:space="0" w:color="BFBFBF"/>
            </w:tcBorders>
          </w:tcPr>
          <w:p w14:paraId="31F1A54E" w14:textId="77777777" w:rsidR="005B1E76" w:rsidRDefault="005B1E76">
            <w:pPr>
              <w:pStyle w:val="TableParagraph"/>
              <w:spacing w:before="7"/>
              <w:rPr>
                <w:sz w:val="27"/>
              </w:rPr>
            </w:pPr>
          </w:p>
          <w:p w14:paraId="1E5F8106" w14:textId="77777777" w:rsidR="005B1E76" w:rsidRDefault="00EC16DA">
            <w:pPr>
              <w:pStyle w:val="TableParagraph"/>
              <w:ind w:left="312"/>
              <w:rPr>
                <w:sz w:val="20"/>
              </w:rPr>
            </w:pPr>
            <w:r>
              <w:rPr>
                <w:color w:val="1C1731"/>
                <w:spacing w:val="-2"/>
                <w:sz w:val="20"/>
              </w:rPr>
              <w:t>Pokies</w:t>
            </w:r>
          </w:p>
        </w:tc>
        <w:tc>
          <w:tcPr>
            <w:tcW w:w="1499" w:type="dxa"/>
            <w:tcBorders>
              <w:top w:val="single" w:sz="4" w:space="0" w:color="BFBFBF"/>
              <w:bottom w:val="single" w:sz="4" w:space="0" w:color="BFBFBF"/>
            </w:tcBorders>
          </w:tcPr>
          <w:p w14:paraId="50E574EE" w14:textId="77777777" w:rsidR="005B1E76" w:rsidRDefault="00EC16DA">
            <w:pPr>
              <w:pStyle w:val="TableParagraph"/>
              <w:spacing w:before="5" w:line="280" w:lineRule="exact"/>
              <w:ind w:left="298"/>
              <w:rPr>
                <w:sz w:val="20"/>
              </w:rPr>
            </w:pPr>
            <w:r>
              <w:rPr>
                <w:color w:val="1C1731"/>
                <w:spacing w:val="-2"/>
                <w:sz w:val="20"/>
              </w:rPr>
              <w:t>Sports Betting</w:t>
            </w:r>
          </w:p>
        </w:tc>
      </w:tr>
      <w:tr w:rsidR="005B1E76" w14:paraId="790EDB19" w14:textId="77777777">
        <w:trPr>
          <w:trHeight w:val="386"/>
        </w:trPr>
        <w:tc>
          <w:tcPr>
            <w:tcW w:w="3353" w:type="dxa"/>
            <w:tcBorders>
              <w:top w:val="single" w:sz="4" w:space="0" w:color="BFBFBF"/>
              <w:bottom w:val="single" w:sz="4" w:space="0" w:color="BFBFBF"/>
            </w:tcBorders>
          </w:tcPr>
          <w:p w14:paraId="299D3B4C" w14:textId="77777777" w:rsidR="005B1E76" w:rsidRDefault="00EC16DA">
            <w:pPr>
              <w:pStyle w:val="TableParagraph"/>
              <w:spacing w:before="119"/>
              <w:ind w:left="79"/>
              <w:rPr>
                <w:sz w:val="20"/>
              </w:rPr>
            </w:pPr>
            <w:r>
              <w:rPr>
                <w:color w:val="1C1731"/>
                <w:sz w:val="20"/>
              </w:rPr>
              <w:t>Christchurch</w:t>
            </w:r>
            <w:r>
              <w:rPr>
                <w:color w:val="1C1731"/>
                <w:spacing w:val="75"/>
                <w:sz w:val="20"/>
              </w:rPr>
              <w:t xml:space="preserve"> </w:t>
            </w:r>
            <w:r>
              <w:rPr>
                <w:color w:val="1C1731"/>
                <w:spacing w:val="-5"/>
                <w:sz w:val="20"/>
              </w:rPr>
              <w:t>(b)</w:t>
            </w:r>
          </w:p>
        </w:tc>
        <w:tc>
          <w:tcPr>
            <w:tcW w:w="1517" w:type="dxa"/>
            <w:tcBorders>
              <w:top w:val="single" w:sz="4" w:space="0" w:color="BFBFBF"/>
              <w:bottom w:val="single" w:sz="4" w:space="0" w:color="BFBFBF"/>
            </w:tcBorders>
          </w:tcPr>
          <w:p w14:paraId="0FF89839" w14:textId="77777777" w:rsidR="005B1E76" w:rsidRDefault="00EC16DA">
            <w:pPr>
              <w:pStyle w:val="TableParagraph"/>
              <w:spacing w:before="119"/>
              <w:ind w:left="577"/>
              <w:rPr>
                <w:sz w:val="20"/>
              </w:rPr>
            </w:pPr>
            <w:r>
              <w:rPr>
                <w:color w:val="1C1731"/>
                <w:spacing w:val="-4"/>
                <w:sz w:val="20"/>
              </w:rPr>
              <w:t>Lotto</w:t>
            </w:r>
          </w:p>
        </w:tc>
        <w:tc>
          <w:tcPr>
            <w:tcW w:w="1503" w:type="dxa"/>
            <w:tcBorders>
              <w:top w:val="single" w:sz="4" w:space="0" w:color="BFBFBF"/>
              <w:bottom w:val="single" w:sz="4" w:space="0" w:color="BFBFBF"/>
            </w:tcBorders>
          </w:tcPr>
          <w:p w14:paraId="4EF46C5E" w14:textId="77777777" w:rsidR="005B1E76" w:rsidRDefault="00EC16DA">
            <w:pPr>
              <w:pStyle w:val="TableParagraph"/>
              <w:spacing w:before="119"/>
              <w:ind w:left="312"/>
              <w:rPr>
                <w:sz w:val="20"/>
              </w:rPr>
            </w:pPr>
            <w:r>
              <w:rPr>
                <w:color w:val="1C1731"/>
                <w:spacing w:val="-2"/>
                <w:sz w:val="20"/>
              </w:rPr>
              <w:t>Pokies</w:t>
            </w:r>
          </w:p>
        </w:tc>
        <w:tc>
          <w:tcPr>
            <w:tcW w:w="1499" w:type="dxa"/>
            <w:tcBorders>
              <w:top w:val="single" w:sz="4" w:space="0" w:color="BFBFBF"/>
              <w:bottom w:val="single" w:sz="4" w:space="0" w:color="BFBFBF"/>
            </w:tcBorders>
          </w:tcPr>
          <w:p w14:paraId="11EE2BB1" w14:textId="77777777" w:rsidR="005B1E76" w:rsidRDefault="00EC16DA">
            <w:pPr>
              <w:pStyle w:val="TableParagraph"/>
              <w:spacing w:before="119"/>
              <w:ind w:left="298"/>
              <w:rPr>
                <w:sz w:val="20"/>
              </w:rPr>
            </w:pPr>
            <w:r>
              <w:rPr>
                <w:color w:val="1C1731"/>
                <w:spacing w:val="-5"/>
                <w:sz w:val="20"/>
              </w:rPr>
              <w:t>TAB</w:t>
            </w:r>
          </w:p>
        </w:tc>
      </w:tr>
      <w:tr w:rsidR="005B1E76" w14:paraId="7D3D3389" w14:textId="77777777">
        <w:trPr>
          <w:trHeight w:val="386"/>
        </w:trPr>
        <w:tc>
          <w:tcPr>
            <w:tcW w:w="3353" w:type="dxa"/>
            <w:tcBorders>
              <w:top w:val="single" w:sz="4" w:space="0" w:color="BFBFBF"/>
              <w:bottom w:val="single" w:sz="4" w:space="0" w:color="BFBFBF"/>
            </w:tcBorders>
          </w:tcPr>
          <w:p w14:paraId="49F837F5" w14:textId="77777777" w:rsidR="005B1E76" w:rsidRDefault="00EC16DA">
            <w:pPr>
              <w:pStyle w:val="TableParagraph"/>
              <w:spacing w:before="119"/>
              <w:ind w:left="79"/>
              <w:rPr>
                <w:sz w:val="20"/>
              </w:rPr>
            </w:pPr>
            <w:r>
              <w:rPr>
                <w:color w:val="1C1731"/>
                <w:sz w:val="20"/>
              </w:rPr>
              <w:t>Timaru</w:t>
            </w:r>
            <w:r>
              <w:rPr>
                <w:color w:val="1C1731"/>
                <w:spacing w:val="42"/>
                <w:sz w:val="20"/>
              </w:rPr>
              <w:t xml:space="preserve"> </w:t>
            </w:r>
            <w:r>
              <w:rPr>
                <w:color w:val="1C1731"/>
                <w:spacing w:val="-5"/>
                <w:sz w:val="20"/>
              </w:rPr>
              <w:t>(a)</w:t>
            </w:r>
          </w:p>
        </w:tc>
        <w:tc>
          <w:tcPr>
            <w:tcW w:w="1517" w:type="dxa"/>
            <w:tcBorders>
              <w:top w:val="single" w:sz="4" w:space="0" w:color="BFBFBF"/>
              <w:bottom w:val="single" w:sz="4" w:space="0" w:color="BFBFBF"/>
            </w:tcBorders>
          </w:tcPr>
          <w:p w14:paraId="52877ECE" w14:textId="77777777" w:rsidR="005B1E76" w:rsidRDefault="00EC16DA">
            <w:pPr>
              <w:pStyle w:val="TableParagraph"/>
              <w:spacing w:before="119"/>
              <w:ind w:left="577"/>
              <w:rPr>
                <w:sz w:val="20"/>
              </w:rPr>
            </w:pPr>
            <w:r>
              <w:rPr>
                <w:color w:val="1C1731"/>
                <w:spacing w:val="-5"/>
                <w:sz w:val="20"/>
              </w:rPr>
              <w:t>TAB</w:t>
            </w:r>
          </w:p>
        </w:tc>
        <w:tc>
          <w:tcPr>
            <w:tcW w:w="1503" w:type="dxa"/>
            <w:tcBorders>
              <w:top w:val="single" w:sz="4" w:space="0" w:color="BFBFBF"/>
              <w:bottom w:val="single" w:sz="4" w:space="0" w:color="BFBFBF"/>
            </w:tcBorders>
          </w:tcPr>
          <w:p w14:paraId="331885A5" w14:textId="77777777" w:rsidR="005B1E76" w:rsidRDefault="00EC16DA">
            <w:pPr>
              <w:pStyle w:val="TableParagraph"/>
              <w:spacing w:before="119"/>
              <w:ind w:left="312"/>
              <w:rPr>
                <w:sz w:val="20"/>
              </w:rPr>
            </w:pPr>
            <w:r>
              <w:rPr>
                <w:color w:val="1C1731"/>
                <w:spacing w:val="-4"/>
                <w:sz w:val="20"/>
              </w:rPr>
              <w:t>Lotto</w:t>
            </w:r>
          </w:p>
        </w:tc>
        <w:tc>
          <w:tcPr>
            <w:tcW w:w="1499" w:type="dxa"/>
            <w:tcBorders>
              <w:top w:val="single" w:sz="4" w:space="0" w:color="BFBFBF"/>
              <w:bottom w:val="single" w:sz="4" w:space="0" w:color="BFBFBF"/>
            </w:tcBorders>
          </w:tcPr>
          <w:p w14:paraId="4ECBD87E" w14:textId="77777777" w:rsidR="005B1E76" w:rsidRDefault="00EC16DA">
            <w:pPr>
              <w:pStyle w:val="TableParagraph"/>
              <w:spacing w:before="119"/>
              <w:ind w:left="298"/>
              <w:rPr>
                <w:sz w:val="20"/>
              </w:rPr>
            </w:pPr>
            <w:r>
              <w:rPr>
                <w:color w:val="1C1731"/>
                <w:spacing w:val="-2"/>
                <w:sz w:val="20"/>
              </w:rPr>
              <w:t>Horses</w:t>
            </w:r>
          </w:p>
        </w:tc>
      </w:tr>
      <w:tr w:rsidR="005B1E76" w14:paraId="6D8816B9" w14:textId="77777777">
        <w:trPr>
          <w:trHeight w:val="386"/>
        </w:trPr>
        <w:tc>
          <w:tcPr>
            <w:tcW w:w="3353" w:type="dxa"/>
            <w:tcBorders>
              <w:top w:val="single" w:sz="4" w:space="0" w:color="BFBFBF"/>
              <w:bottom w:val="single" w:sz="4" w:space="0" w:color="BFBFBF"/>
            </w:tcBorders>
          </w:tcPr>
          <w:p w14:paraId="2FEEFFD6" w14:textId="77777777" w:rsidR="005B1E76" w:rsidRDefault="00EC16DA">
            <w:pPr>
              <w:pStyle w:val="TableParagraph"/>
              <w:spacing w:before="119"/>
              <w:ind w:left="79"/>
              <w:rPr>
                <w:sz w:val="20"/>
              </w:rPr>
            </w:pPr>
            <w:r>
              <w:rPr>
                <w:color w:val="1C1731"/>
                <w:sz w:val="20"/>
              </w:rPr>
              <w:t>Timaru</w:t>
            </w:r>
            <w:r>
              <w:rPr>
                <w:color w:val="1C1731"/>
                <w:spacing w:val="42"/>
                <w:sz w:val="20"/>
              </w:rPr>
              <w:t xml:space="preserve"> </w:t>
            </w:r>
            <w:r>
              <w:rPr>
                <w:color w:val="1C1731"/>
                <w:spacing w:val="-5"/>
                <w:sz w:val="20"/>
              </w:rPr>
              <w:t>(b)</w:t>
            </w:r>
          </w:p>
        </w:tc>
        <w:tc>
          <w:tcPr>
            <w:tcW w:w="1517" w:type="dxa"/>
            <w:tcBorders>
              <w:top w:val="single" w:sz="4" w:space="0" w:color="BFBFBF"/>
              <w:bottom w:val="single" w:sz="4" w:space="0" w:color="BFBFBF"/>
            </w:tcBorders>
          </w:tcPr>
          <w:p w14:paraId="7ED99253" w14:textId="77777777" w:rsidR="005B1E76" w:rsidRDefault="00EC16DA">
            <w:pPr>
              <w:pStyle w:val="TableParagraph"/>
              <w:spacing w:before="119"/>
              <w:ind w:left="577"/>
              <w:rPr>
                <w:sz w:val="20"/>
              </w:rPr>
            </w:pPr>
            <w:r>
              <w:rPr>
                <w:color w:val="1C1731"/>
                <w:spacing w:val="-4"/>
                <w:sz w:val="20"/>
              </w:rPr>
              <w:t>Lotto</w:t>
            </w:r>
          </w:p>
        </w:tc>
        <w:tc>
          <w:tcPr>
            <w:tcW w:w="1503" w:type="dxa"/>
            <w:tcBorders>
              <w:top w:val="single" w:sz="4" w:space="0" w:color="BFBFBF"/>
              <w:bottom w:val="single" w:sz="4" w:space="0" w:color="BFBFBF"/>
            </w:tcBorders>
          </w:tcPr>
          <w:p w14:paraId="7BCF7555" w14:textId="77777777" w:rsidR="005B1E76" w:rsidRDefault="00EC16DA">
            <w:pPr>
              <w:pStyle w:val="TableParagraph"/>
              <w:spacing w:before="119"/>
              <w:ind w:left="312"/>
              <w:rPr>
                <w:sz w:val="20"/>
              </w:rPr>
            </w:pPr>
            <w:r>
              <w:rPr>
                <w:color w:val="1C1731"/>
                <w:spacing w:val="-5"/>
                <w:sz w:val="20"/>
              </w:rPr>
              <w:t>TAB</w:t>
            </w:r>
          </w:p>
        </w:tc>
        <w:tc>
          <w:tcPr>
            <w:tcW w:w="1499" w:type="dxa"/>
            <w:tcBorders>
              <w:top w:val="single" w:sz="4" w:space="0" w:color="BFBFBF"/>
              <w:bottom w:val="single" w:sz="4" w:space="0" w:color="BFBFBF"/>
            </w:tcBorders>
          </w:tcPr>
          <w:p w14:paraId="60D52F65" w14:textId="77777777" w:rsidR="005B1E76" w:rsidRDefault="00EC16DA">
            <w:pPr>
              <w:pStyle w:val="TableParagraph"/>
              <w:spacing w:before="119"/>
              <w:ind w:left="298"/>
              <w:rPr>
                <w:sz w:val="20"/>
              </w:rPr>
            </w:pPr>
            <w:proofErr w:type="spellStart"/>
            <w:r>
              <w:rPr>
                <w:color w:val="1C1731"/>
                <w:spacing w:val="-2"/>
                <w:sz w:val="20"/>
              </w:rPr>
              <w:t>Housie</w:t>
            </w:r>
            <w:proofErr w:type="spellEnd"/>
          </w:p>
        </w:tc>
      </w:tr>
      <w:tr w:rsidR="005B1E76" w14:paraId="731BED55" w14:textId="77777777">
        <w:trPr>
          <w:trHeight w:val="386"/>
        </w:trPr>
        <w:tc>
          <w:tcPr>
            <w:tcW w:w="3353" w:type="dxa"/>
            <w:tcBorders>
              <w:top w:val="single" w:sz="4" w:space="0" w:color="BFBFBF"/>
              <w:bottom w:val="single" w:sz="4" w:space="0" w:color="BFBFBF"/>
            </w:tcBorders>
          </w:tcPr>
          <w:p w14:paraId="18DC99AA" w14:textId="77777777" w:rsidR="005B1E76" w:rsidRDefault="00EC16DA">
            <w:pPr>
              <w:pStyle w:val="TableParagraph"/>
              <w:spacing w:before="119"/>
              <w:ind w:left="79"/>
              <w:rPr>
                <w:sz w:val="20"/>
              </w:rPr>
            </w:pPr>
            <w:r>
              <w:rPr>
                <w:color w:val="1C1731"/>
                <w:sz w:val="20"/>
              </w:rPr>
              <w:t>Dunedin</w:t>
            </w:r>
            <w:r>
              <w:rPr>
                <w:color w:val="1C1731"/>
                <w:spacing w:val="46"/>
                <w:sz w:val="20"/>
              </w:rPr>
              <w:t xml:space="preserve"> </w:t>
            </w:r>
            <w:r>
              <w:rPr>
                <w:color w:val="1C1731"/>
                <w:spacing w:val="-5"/>
                <w:sz w:val="20"/>
              </w:rPr>
              <w:t>(a)</w:t>
            </w:r>
          </w:p>
        </w:tc>
        <w:tc>
          <w:tcPr>
            <w:tcW w:w="1517" w:type="dxa"/>
            <w:tcBorders>
              <w:top w:val="single" w:sz="4" w:space="0" w:color="BFBFBF"/>
              <w:bottom w:val="single" w:sz="4" w:space="0" w:color="BFBFBF"/>
            </w:tcBorders>
          </w:tcPr>
          <w:p w14:paraId="61FFDC4F" w14:textId="77777777" w:rsidR="005B1E76" w:rsidRDefault="00EC16DA">
            <w:pPr>
              <w:pStyle w:val="TableParagraph"/>
              <w:spacing w:before="119"/>
              <w:ind w:left="577"/>
              <w:rPr>
                <w:sz w:val="20"/>
              </w:rPr>
            </w:pPr>
            <w:r>
              <w:rPr>
                <w:color w:val="1C1731"/>
                <w:spacing w:val="-5"/>
                <w:sz w:val="20"/>
              </w:rPr>
              <w:t>TAB</w:t>
            </w:r>
          </w:p>
        </w:tc>
        <w:tc>
          <w:tcPr>
            <w:tcW w:w="1503" w:type="dxa"/>
            <w:tcBorders>
              <w:top w:val="single" w:sz="4" w:space="0" w:color="BFBFBF"/>
              <w:bottom w:val="single" w:sz="4" w:space="0" w:color="BFBFBF"/>
            </w:tcBorders>
          </w:tcPr>
          <w:p w14:paraId="2FB39C77" w14:textId="77777777" w:rsidR="005B1E76" w:rsidRDefault="00EC16DA">
            <w:pPr>
              <w:pStyle w:val="TableParagraph"/>
              <w:spacing w:before="119"/>
              <w:ind w:left="312"/>
              <w:rPr>
                <w:sz w:val="20"/>
              </w:rPr>
            </w:pPr>
            <w:r>
              <w:rPr>
                <w:color w:val="1C1731"/>
                <w:spacing w:val="-2"/>
                <w:sz w:val="20"/>
              </w:rPr>
              <w:t>Blackjack</w:t>
            </w:r>
          </w:p>
        </w:tc>
        <w:tc>
          <w:tcPr>
            <w:tcW w:w="1499" w:type="dxa"/>
            <w:tcBorders>
              <w:top w:val="single" w:sz="4" w:space="0" w:color="BFBFBF"/>
              <w:bottom w:val="single" w:sz="4" w:space="0" w:color="BFBFBF"/>
            </w:tcBorders>
          </w:tcPr>
          <w:p w14:paraId="18864BF0" w14:textId="77777777" w:rsidR="005B1E76" w:rsidRDefault="00EC16DA">
            <w:pPr>
              <w:pStyle w:val="TableParagraph"/>
              <w:spacing w:before="119"/>
              <w:ind w:left="298"/>
              <w:rPr>
                <w:sz w:val="20"/>
              </w:rPr>
            </w:pPr>
            <w:r>
              <w:rPr>
                <w:color w:val="1C1731"/>
                <w:spacing w:val="-2"/>
                <w:sz w:val="20"/>
              </w:rPr>
              <w:t>Pokies</w:t>
            </w:r>
          </w:p>
        </w:tc>
      </w:tr>
      <w:tr w:rsidR="005B1E76" w14:paraId="48373E01" w14:textId="77777777">
        <w:trPr>
          <w:trHeight w:val="386"/>
        </w:trPr>
        <w:tc>
          <w:tcPr>
            <w:tcW w:w="3353" w:type="dxa"/>
            <w:tcBorders>
              <w:top w:val="single" w:sz="4" w:space="0" w:color="BFBFBF"/>
              <w:bottom w:val="single" w:sz="4" w:space="0" w:color="BFBFBF"/>
            </w:tcBorders>
          </w:tcPr>
          <w:p w14:paraId="116CCA19" w14:textId="77777777" w:rsidR="005B1E76" w:rsidRDefault="00EC16DA">
            <w:pPr>
              <w:pStyle w:val="TableParagraph"/>
              <w:spacing w:before="119"/>
              <w:ind w:left="79"/>
              <w:rPr>
                <w:sz w:val="20"/>
              </w:rPr>
            </w:pPr>
            <w:r>
              <w:rPr>
                <w:color w:val="1C1731"/>
                <w:sz w:val="20"/>
              </w:rPr>
              <w:t>Dunedin</w:t>
            </w:r>
            <w:r>
              <w:rPr>
                <w:color w:val="1C1731"/>
                <w:spacing w:val="46"/>
                <w:sz w:val="20"/>
              </w:rPr>
              <w:t xml:space="preserve"> </w:t>
            </w:r>
            <w:r>
              <w:rPr>
                <w:color w:val="1C1731"/>
                <w:spacing w:val="-5"/>
                <w:sz w:val="20"/>
              </w:rPr>
              <w:t>(b)</w:t>
            </w:r>
          </w:p>
        </w:tc>
        <w:tc>
          <w:tcPr>
            <w:tcW w:w="1517" w:type="dxa"/>
            <w:tcBorders>
              <w:top w:val="single" w:sz="4" w:space="0" w:color="BFBFBF"/>
              <w:bottom w:val="single" w:sz="4" w:space="0" w:color="BFBFBF"/>
            </w:tcBorders>
          </w:tcPr>
          <w:p w14:paraId="1591CA12" w14:textId="77777777" w:rsidR="005B1E76" w:rsidRDefault="00EC16DA">
            <w:pPr>
              <w:pStyle w:val="TableParagraph"/>
              <w:spacing w:before="119"/>
              <w:ind w:left="577"/>
              <w:rPr>
                <w:sz w:val="20"/>
              </w:rPr>
            </w:pPr>
            <w:r>
              <w:rPr>
                <w:color w:val="1C1731"/>
                <w:spacing w:val="-2"/>
                <w:sz w:val="20"/>
              </w:rPr>
              <w:t>Pokies</w:t>
            </w:r>
          </w:p>
        </w:tc>
        <w:tc>
          <w:tcPr>
            <w:tcW w:w="1503" w:type="dxa"/>
            <w:tcBorders>
              <w:top w:val="single" w:sz="4" w:space="0" w:color="BFBFBF"/>
              <w:bottom w:val="single" w:sz="4" w:space="0" w:color="BFBFBF"/>
            </w:tcBorders>
          </w:tcPr>
          <w:p w14:paraId="1501D5BB" w14:textId="77777777" w:rsidR="005B1E76" w:rsidRDefault="00EC16DA">
            <w:pPr>
              <w:pStyle w:val="TableParagraph"/>
              <w:spacing w:before="119"/>
              <w:ind w:left="312"/>
              <w:rPr>
                <w:sz w:val="20"/>
              </w:rPr>
            </w:pPr>
            <w:r>
              <w:rPr>
                <w:color w:val="1C1731"/>
                <w:spacing w:val="-5"/>
                <w:sz w:val="20"/>
              </w:rPr>
              <w:t>TAB</w:t>
            </w:r>
          </w:p>
        </w:tc>
        <w:tc>
          <w:tcPr>
            <w:tcW w:w="1499" w:type="dxa"/>
            <w:tcBorders>
              <w:top w:val="single" w:sz="4" w:space="0" w:color="BFBFBF"/>
              <w:bottom w:val="single" w:sz="4" w:space="0" w:color="BFBFBF"/>
            </w:tcBorders>
          </w:tcPr>
          <w:p w14:paraId="02711B76" w14:textId="77777777" w:rsidR="005B1E76" w:rsidRDefault="00EC16DA">
            <w:pPr>
              <w:pStyle w:val="TableParagraph"/>
              <w:spacing w:before="119"/>
              <w:ind w:left="298"/>
              <w:rPr>
                <w:sz w:val="20"/>
              </w:rPr>
            </w:pPr>
            <w:r>
              <w:rPr>
                <w:color w:val="1C1731"/>
                <w:spacing w:val="-4"/>
                <w:sz w:val="20"/>
              </w:rPr>
              <w:t>Lotto</w:t>
            </w:r>
          </w:p>
        </w:tc>
      </w:tr>
      <w:tr w:rsidR="005B1E76" w14:paraId="62879CE9" w14:textId="77777777">
        <w:trPr>
          <w:trHeight w:val="349"/>
        </w:trPr>
        <w:tc>
          <w:tcPr>
            <w:tcW w:w="3353" w:type="dxa"/>
            <w:tcBorders>
              <w:top w:val="single" w:sz="4" w:space="0" w:color="BFBFBF"/>
            </w:tcBorders>
          </w:tcPr>
          <w:p w14:paraId="0A5298CA" w14:textId="77777777" w:rsidR="005B1E76" w:rsidRDefault="00EC16DA">
            <w:pPr>
              <w:pStyle w:val="TableParagraph"/>
              <w:spacing w:before="119" w:line="210" w:lineRule="exact"/>
              <w:ind w:left="79"/>
              <w:rPr>
                <w:sz w:val="20"/>
              </w:rPr>
            </w:pPr>
            <w:r>
              <w:rPr>
                <w:color w:val="1C1731"/>
                <w:sz w:val="20"/>
              </w:rPr>
              <w:t>Dunedin</w:t>
            </w:r>
            <w:r>
              <w:rPr>
                <w:color w:val="1C1731"/>
                <w:spacing w:val="46"/>
                <w:sz w:val="20"/>
              </w:rPr>
              <w:t xml:space="preserve"> </w:t>
            </w:r>
            <w:r>
              <w:rPr>
                <w:color w:val="1C1731"/>
                <w:spacing w:val="-5"/>
                <w:sz w:val="20"/>
              </w:rPr>
              <w:t>(c)</w:t>
            </w:r>
          </w:p>
        </w:tc>
        <w:tc>
          <w:tcPr>
            <w:tcW w:w="1517" w:type="dxa"/>
            <w:tcBorders>
              <w:top w:val="single" w:sz="4" w:space="0" w:color="BFBFBF"/>
            </w:tcBorders>
          </w:tcPr>
          <w:p w14:paraId="1DBC417F" w14:textId="77777777" w:rsidR="005B1E76" w:rsidRDefault="00EC16DA">
            <w:pPr>
              <w:pStyle w:val="TableParagraph"/>
              <w:spacing w:before="119" w:line="210" w:lineRule="exact"/>
              <w:ind w:left="577"/>
              <w:rPr>
                <w:sz w:val="20"/>
              </w:rPr>
            </w:pPr>
            <w:r>
              <w:rPr>
                <w:color w:val="1C1731"/>
                <w:spacing w:val="-4"/>
                <w:sz w:val="20"/>
              </w:rPr>
              <w:t>Lotto</w:t>
            </w:r>
          </w:p>
        </w:tc>
        <w:tc>
          <w:tcPr>
            <w:tcW w:w="1503" w:type="dxa"/>
            <w:tcBorders>
              <w:top w:val="single" w:sz="4" w:space="0" w:color="BFBFBF"/>
            </w:tcBorders>
          </w:tcPr>
          <w:p w14:paraId="5A295CE2" w14:textId="77777777" w:rsidR="005B1E76" w:rsidRDefault="00EC16DA">
            <w:pPr>
              <w:pStyle w:val="TableParagraph"/>
              <w:spacing w:before="119" w:line="210" w:lineRule="exact"/>
              <w:ind w:left="312"/>
              <w:rPr>
                <w:sz w:val="20"/>
              </w:rPr>
            </w:pPr>
            <w:r>
              <w:rPr>
                <w:color w:val="1C1731"/>
                <w:spacing w:val="-2"/>
                <w:sz w:val="20"/>
              </w:rPr>
              <w:t>Pokies</w:t>
            </w:r>
          </w:p>
        </w:tc>
        <w:tc>
          <w:tcPr>
            <w:tcW w:w="1499" w:type="dxa"/>
            <w:tcBorders>
              <w:top w:val="single" w:sz="4" w:space="0" w:color="BFBFBF"/>
            </w:tcBorders>
          </w:tcPr>
          <w:p w14:paraId="7FDD2955" w14:textId="77777777" w:rsidR="005B1E76" w:rsidRDefault="00EC16DA">
            <w:pPr>
              <w:pStyle w:val="TableParagraph"/>
              <w:spacing w:before="119" w:line="210" w:lineRule="exact"/>
              <w:ind w:left="298"/>
              <w:rPr>
                <w:sz w:val="20"/>
              </w:rPr>
            </w:pPr>
            <w:r>
              <w:rPr>
                <w:color w:val="1C1731"/>
                <w:spacing w:val="-5"/>
                <w:sz w:val="20"/>
              </w:rPr>
              <w:t>TAB</w:t>
            </w:r>
          </w:p>
        </w:tc>
      </w:tr>
    </w:tbl>
    <w:p w14:paraId="079B7A61" w14:textId="77777777" w:rsidR="005B1E76" w:rsidRDefault="005B1E76">
      <w:pPr>
        <w:pStyle w:val="BodyText"/>
        <w:rPr>
          <w:sz w:val="21"/>
        </w:rPr>
      </w:pPr>
    </w:p>
    <w:p w14:paraId="72B285A5" w14:textId="77777777" w:rsidR="005B1E76" w:rsidRDefault="00EC16DA">
      <w:pPr>
        <w:pStyle w:val="BodyText"/>
        <w:ind w:left="677"/>
      </w:pPr>
      <w:r>
        <w:rPr>
          <w:color w:val="1C1731"/>
        </w:rPr>
        <w:t>The</w:t>
      </w:r>
      <w:r>
        <w:rPr>
          <w:color w:val="1C1731"/>
          <w:spacing w:val="37"/>
        </w:rPr>
        <w:t xml:space="preserve"> </w:t>
      </w:r>
      <w:r>
        <w:rPr>
          <w:color w:val="1C1731"/>
        </w:rPr>
        <w:t>most</w:t>
      </w:r>
      <w:r>
        <w:rPr>
          <w:color w:val="1C1731"/>
          <w:spacing w:val="37"/>
        </w:rPr>
        <w:t xml:space="preserve"> </w:t>
      </w:r>
      <w:r>
        <w:rPr>
          <w:color w:val="1C1731"/>
        </w:rPr>
        <w:t>popular</w:t>
      </w:r>
      <w:r>
        <w:rPr>
          <w:color w:val="1C1731"/>
          <w:spacing w:val="37"/>
        </w:rPr>
        <w:t xml:space="preserve"> </w:t>
      </w:r>
      <w:r>
        <w:rPr>
          <w:color w:val="1C1731"/>
        </w:rPr>
        <w:t>gambling</w:t>
      </w:r>
      <w:r>
        <w:rPr>
          <w:color w:val="1C1731"/>
          <w:spacing w:val="37"/>
        </w:rPr>
        <w:t xml:space="preserve"> </w:t>
      </w:r>
      <w:r>
        <w:rPr>
          <w:color w:val="1C1731"/>
        </w:rPr>
        <w:t>activities</w:t>
      </w:r>
      <w:r>
        <w:rPr>
          <w:color w:val="1C1731"/>
          <w:spacing w:val="38"/>
        </w:rPr>
        <w:t xml:space="preserve"> </w:t>
      </w:r>
      <w:r>
        <w:rPr>
          <w:color w:val="1C1731"/>
        </w:rPr>
        <w:t>noted</w:t>
      </w:r>
      <w:r>
        <w:rPr>
          <w:color w:val="1C1731"/>
          <w:spacing w:val="37"/>
        </w:rPr>
        <w:t xml:space="preserve"> </w:t>
      </w:r>
      <w:r>
        <w:rPr>
          <w:color w:val="1C1731"/>
        </w:rPr>
        <w:t>by</w:t>
      </w:r>
      <w:r>
        <w:rPr>
          <w:color w:val="1C1731"/>
          <w:spacing w:val="37"/>
        </w:rPr>
        <w:t xml:space="preserve"> </w:t>
      </w:r>
      <w:r>
        <w:rPr>
          <w:color w:val="1C1731"/>
        </w:rPr>
        <w:t>the</w:t>
      </w:r>
      <w:r>
        <w:rPr>
          <w:color w:val="1C1731"/>
          <w:spacing w:val="37"/>
        </w:rPr>
        <w:t xml:space="preserve"> </w:t>
      </w:r>
      <w:r>
        <w:rPr>
          <w:color w:val="1C1731"/>
        </w:rPr>
        <w:t>participants</w:t>
      </w:r>
      <w:r>
        <w:rPr>
          <w:color w:val="1C1731"/>
          <w:spacing w:val="38"/>
        </w:rPr>
        <w:t xml:space="preserve"> </w:t>
      </w:r>
      <w:r>
        <w:rPr>
          <w:color w:val="1C1731"/>
        </w:rPr>
        <w:t>varied</w:t>
      </w:r>
      <w:r>
        <w:rPr>
          <w:color w:val="1C1731"/>
          <w:spacing w:val="37"/>
        </w:rPr>
        <w:t xml:space="preserve"> </w:t>
      </w:r>
      <w:r>
        <w:rPr>
          <w:color w:val="1C1731"/>
        </w:rPr>
        <w:t>by</w:t>
      </w:r>
      <w:r>
        <w:rPr>
          <w:color w:val="1C1731"/>
          <w:spacing w:val="37"/>
        </w:rPr>
        <w:t xml:space="preserve"> </w:t>
      </w:r>
      <w:r>
        <w:rPr>
          <w:color w:val="1C1731"/>
        </w:rPr>
        <w:t>city</w:t>
      </w:r>
      <w:r>
        <w:rPr>
          <w:color w:val="1C1731"/>
          <w:spacing w:val="37"/>
        </w:rPr>
        <w:t xml:space="preserve"> </w:t>
      </w:r>
      <w:r>
        <w:rPr>
          <w:color w:val="1C1731"/>
        </w:rPr>
        <w:t>and</w:t>
      </w:r>
      <w:r>
        <w:rPr>
          <w:color w:val="1C1731"/>
          <w:spacing w:val="38"/>
        </w:rPr>
        <w:t xml:space="preserve"> </w:t>
      </w:r>
      <w:r>
        <w:rPr>
          <w:color w:val="1C1731"/>
          <w:spacing w:val="-2"/>
        </w:rPr>
        <w:t>region.</w:t>
      </w:r>
    </w:p>
    <w:p w14:paraId="45BE03CD" w14:textId="77777777" w:rsidR="005B1E76" w:rsidRDefault="005B1E76">
      <w:pPr>
        <w:pStyle w:val="BodyText"/>
      </w:pPr>
    </w:p>
    <w:p w14:paraId="25A4A8DD" w14:textId="77777777" w:rsidR="005B1E76" w:rsidRDefault="00EC16DA">
      <w:pPr>
        <w:pStyle w:val="BodyText"/>
        <w:ind w:left="677"/>
      </w:pPr>
      <w:r>
        <w:rPr>
          <w:color w:val="1C1731"/>
        </w:rPr>
        <w:t>In</w:t>
      </w:r>
      <w:r>
        <w:rPr>
          <w:color w:val="1C1731"/>
          <w:spacing w:val="34"/>
        </w:rPr>
        <w:t xml:space="preserve"> </w:t>
      </w:r>
      <w:r>
        <w:rPr>
          <w:color w:val="1C1731"/>
        </w:rPr>
        <w:t>Levin</w:t>
      </w:r>
      <w:r>
        <w:rPr>
          <w:color w:val="1C1731"/>
          <w:spacing w:val="36"/>
        </w:rPr>
        <w:t xml:space="preserve"> </w:t>
      </w:r>
      <w:r>
        <w:rPr>
          <w:color w:val="1C1731"/>
        </w:rPr>
        <w:t>and</w:t>
      </w:r>
      <w:r>
        <w:rPr>
          <w:color w:val="1C1731"/>
          <w:spacing w:val="36"/>
        </w:rPr>
        <w:t xml:space="preserve"> </w:t>
      </w:r>
      <w:r>
        <w:rPr>
          <w:color w:val="1C1731"/>
        </w:rPr>
        <w:t>Timaru,</w:t>
      </w:r>
      <w:r>
        <w:rPr>
          <w:color w:val="1C1731"/>
          <w:spacing w:val="36"/>
        </w:rPr>
        <w:t xml:space="preserve"> </w:t>
      </w:r>
      <w:r>
        <w:rPr>
          <w:color w:val="1C1731"/>
        </w:rPr>
        <w:t>where</w:t>
      </w:r>
      <w:r>
        <w:rPr>
          <w:color w:val="1C1731"/>
          <w:spacing w:val="36"/>
        </w:rPr>
        <w:t xml:space="preserve"> </w:t>
      </w:r>
      <w:r>
        <w:rPr>
          <w:color w:val="1C1731"/>
        </w:rPr>
        <w:t>there</w:t>
      </w:r>
      <w:r>
        <w:rPr>
          <w:color w:val="1C1731"/>
          <w:spacing w:val="36"/>
        </w:rPr>
        <w:t xml:space="preserve"> </w:t>
      </w:r>
      <w:r>
        <w:rPr>
          <w:color w:val="1C1731"/>
        </w:rPr>
        <w:t>is</w:t>
      </w:r>
      <w:r>
        <w:rPr>
          <w:color w:val="1C1731"/>
          <w:spacing w:val="36"/>
        </w:rPr>
        <w:t xml:space="preserve"> </w:t>
      </w:r>
      <w:r>
        <w:rPr>
          <w:color w:val="1C1731"/>
        </w:rPr>
        <w:t>no</w:t>
      </w:r>
      <w:r>
        <w:rPr>
          <w:color w:val="1C1731"/>
          <w:spacing w:val="36"/>
        </w:rPr>
        <w:t xml:space="preserve"> </w:t>
      </w:r>
      <w:r>
        <w:rPr>
          <w:color w:val="1C1731"/>
        </w:rPr>
        <w:t>Casino,</w:t>
      </w:r>
      <w:r>
        <w:rPr>
          <w:color w:val="1C1731"/>
          <w:spacing w:val="36"/>
        </w:rPr>
        <w:t xml:space="preserve"> </w:t>
      </w:r>
      <w:r>
        <w:rPr>
          <w:color w:val="1C1731"/>
        </w:rPr>
        <w:t>participants</w:t>
      </w:r>
      <w:r>
        <w:rPr>
          <w:color w:val="1C1731"/>
          <w:spacing w:val="36"/>
        </w:rPr>
        <w:t xml:space="preserve"> </w:t>
      </w:r>
      <w:r>
        <w:rPr>
          <w:color w:val="1C1731"/>
        </w:rPr>
        <w:t>noted</w:t>
      </w:r>
      <w:r>
        <w:rPr>
          <w:color w:val="1C1731"/>
          <w:spacing w:val="36"/>
        </w:rPr>
        <w:t xml:space="preserve"> </w:t>
      </w:r>
      <w:proofErr w:type="spellStart"/>
      <w:r>
        <w:rPr>
          <w:color w:val="1C1731"/>
        </w:rPr>
        <w:t>Housie</w:t>
      </w:r>
      <w:proofErr w:type="spellEnd"/>
      <w:r>
        <w:rPr>
          <w:color w:val="1C1731"/>
          <w:spacing w:val="36"/>
        </w:rPr>
        <w:t xml:space="preserve"> </w:t>
      </w:r>
      <w:r>
        <w:rPr>
          <w:color w:val="1C1731"/>
        </w:rPr>
        <w:t>and</w:t>
      </w:r>
      <w:r>
        <w:rPr>
          <w:color w:val="1C1731"/>
          <w:spacing w:val="36"/>
        </w:rPr>
        <w:t xml:space="preserve"> </w:t>
      </w:r>
      <w:r>
        <w:rPr>
          <w:color w:val="1C1731"/>
        </w:rPr>
        <w:t>Raffles</w:t>
      </w:r>
      <w:r>
        <w:rPr>
          <w:color w:val="1C1731"/>
          <w:spacing w:val="36"/>
        </w:rPr>
        <w:t xml:space="preserve"> </w:t>
      </w:r>
      <w:r>
        <w:rPr>
          <w:color w:val="1C1731"/>
        </w:rPr>
        <w:t>being</w:t>
      </w:r>
      <w:r>
        <w:rPr>
          <w:color w:val="1C1731"/>
          <w:spacing w:val="37"/>
        </w:rPr>
        <w:t xml:space="preserve"> </w:t>
      </w:r>
      <w:r>
        <w:rPr>
          <w:color w:val="1C1731"/>
          <w:spacing w:val="-2"/>
        </w:rPr>
        <w:t>popular</w:t>
      </w:r>
    </w:p>
    <w:p w14:paraId="38EEF483" w14:textId="77777777" w:rsidR="005B1E76" w:rsidRDefault="00EC16DA">
      <w:pPr>
        <w:pStyle w:val="BodyText"/>
        <w:spacing w:before="51" w:line="292" w:lineRule="auto"/>
        <w:ind w:left="677" w:right="787"/>
      </w:pPr>
      <w:r>
        <w:rPr>
          <w:color w:val="1C1731"/>
        </w:rPr>
        <w:t>gambling</w:t>
      </w:r>
      <w:r>
        <w:rPr>
          <w:color w:val="1C1731"/>
          <w:spacing w:val="40"/>
        </w:rPr>
        <w:t xml:space="preserve"> </w:t>
      </w:r>
      <w:r>
        <w:rPr>
          <w:color w:val="1C1731"/>
        </w:rPr>
        <w:t>activities.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major</w:t>
      </w:r>
      <w:r>
        <w:rPr>
          <w:color w:val="1C1731"/>
          <w:spacing w:val="40"/>
        </w:rPr>
        <w:t xml:space="preserve"> </w:t>
      </w:r>
      <w:r>
        <w:rPr>
          <w:color w:val="1C1731"/>
        </w:rPr>
        <w:t>cities</w:t>
      </w:r>
      <w:r>
        <w:rPr>
          <w:color w:val="1C1731"/>
          <w:spacing w:val="40"/>
        </w:rPr>
        <w:t xml:space="preserve"> </w:t>
      </w:r>
      <w:r>
        <w:rPr>
          <w:color w:val="1C1731"/>
        </w:rPr>
        <w:t>(Auckland,</w:t>
      </w:r>
      <w:r>
        <w:rPr>
          <w:color w:val="1C1731"/>
          <w:spacing w:val="40"/>
        </w:rPr>
        <w:t xml:space="preserve"> </w:t>
      </w:r>
      <w:r>
        <w:rPr>
          <w:color w:val="1C1731"/>
        </w:rPr>
        <w:t>Wellington,</w:t>
      </w:r>
      <w:r>
        <w:rPr>
          <w:color w:val="1C1731"/>
          <w:spacing w:val="40"/>
        </w:rPr>
        <w:t xml:space="preserve"> </w:t>
      </w:r>
      <w:r>
        <w:rPr>
          <w:color w:val="1C1731"/>
        </w:rPr>
        <w:t>Christchurch),</w:t>
      </w:r>
      <w:r>
        <w:rPr>
          <w:color w:val="1C1731"/>
          <w:spacing w:val="40"/>
        </w:rPr>
        <w:t xml:space="preserve"> </w:t>
      </w:r>
      <w:r>
        <w:rPr>
          <w:color w:val="1C1731"/>
        </w:rPr>
        <w:t>activities</w:t>
      </w:r>
      <w:r>
        <w:rPr>
          <w:color w:val="1C1731"/>
          <w:spacing w:val="40"/>
        </w:rPr>
        <w:t xml:space="preserve"> </w:t>
      </w:r>
      <w:r>
        <w:rPr>
          <w:color w:val="1C1731"/>
        </w:rPr>
        <w:t>found</w:t>
      </w:r>
      <w:r>
        <w:rPr>
          <w:color w:val="1C1731"/>
          <w:spacing w:val="40"/>
        </w:rPr>
        <w:t xml:space="preserve"> </w:t>
      </w:r>
      <w:r>
        <w:rPr>
          <w:color w:val="1C1731"/>
        </w:rPr>
        <w:t>in</w:t>
      </w:r>
      <w:r>
        <w:rPr>
          <w:color w:val="1C1731"/>
          <w:spacing w:val="40"/>
        </w:rPr>
        <w:t xml:space="preserve"> </w:t>
      </w:r>
      <w:r>
        <w:rPr>
          <w:color w:val="1C1731"/>
        </w:rPr>
        <w:t>casinos (i.e.,</w:t>
      </w:r>
      <w:r>
        <w:rPr>
          <w:color w:val="1C1731"/>
          <w:spacing w:val="40"/>
        </w:rPr>
        <w:t xml:space="preserve"> </w:t>
      </w:r>
      <w:r>
        <w:rPr>
          <w:color w:val="1C1731"/>
        </w:rPr>
        <w:t>Pokies),</w:t>
      </w:r>
      <w:r>
        <w:rPr>
          <w:color w:val="1C1731"/>
          <w:spacing w:val="40"/>
        </w:rPr>
        <w:t xml:space="preserve"> </w:t>
      </w:r>
      <w:r>
        <w:rPr>
          <w:color w:val="1C1731"/>
        </w:rPr>
        <w:t>TAB</w:t>
      </w:r>
      <w:r>
        <w:rPr>
          <w:color w:val="1C1731"/>
          <w:spacing w:val="40"/>
        </w:rPr>
        <w:t xml:space="preserve"> </w:t>
      </w:r>
      <w:r>
        <w:rPr>
          <w:color w:val="1C1731"/>
        </w:rPr>
        <w:t>and</w:t>
      </w:r>
      <w:r>
        <w:rPr>
          <w:color w:val="1C1731"/>
          <w:spacing w:val="40"/>
        </w:rPr>
        <w:t xml:space="preserve"> </w:t>
      </w:r>
      <w:r>
        <w:rPr>
          <w:color w:val="1C1731"/>
        </w:rPr>
        <w:t>Lotto</w:t>
      </w:r>
      <w:r>
        <w:rPr>
          <w:color w:val="1C1731"/>
          <w:spacing w:val="40"/>
        </w:rPr>
        <w:t xml:space="preserve"> </w:t>
      </w:r>
      <w:r>
        <w:rPr>
          <w:color w:val="1C1731"/>
        </w:rPr>
        <w:t>were</w:t>
      </w:r>
      <w:r>
        <w:rPr>
          <w:color w:val="1C1731"/>
          <w:spacing w:val="40"/>
        </w:rPr>
        <w:t xml:space="preserve"> </w:t>
      </w:r>
      <w:r>
        <w:rPr>
          <w:color w:val="1C1731"/>
        </w:rPr>
        <w:t>the</w:t>
      </w:r>
      <w:r>
        <w:rPr>
          <w:color w:val="1C1731"/>
          <w:spacing w:val="40"/>
        </w:rPr>
        <w:t xml:space="preserve"> </w:t>
      </w:r>
      <w:r>
        <w:rPr>
          <w:color w:val="1C1731"/>
        </w:rPr>
        <w:t>most</w:t>
      </w:r>
      <w:r>
        <w:rPr>
          <w:color w:val="1C1731"/>
          <w:spacing w:val="40"/>
        </w:rPr>
        <w:t xml:space="preserve"> </w:t>
      </w:r>
      <w:r>
        <w:rPr>
          <w:color w:val="1C1731"/>
        </w:rPr>
        <w:t>popular.</w:t>
      </w:r>
      <w:r>
        <w:rPr>
          <w:color w:val="1C1731"/>
          <w:spacing w:val="40"/>
        </w:rPr>
        <w:t xml:space="preserve"> </w:t>
      </w:r>
      <w:r>
        <w:rPr>
          <w:color w:val="1C1731"/>
        </w:rPr>
        <w:t>Therefore,</w:t>
      </w:r>
      <w:r>
        <w:rPr>
          <w:color w:val="1C1731"/>
          <w:spacing w:val="40"/>
        </w:rPr>
        <w:t xml:space="preserve"> </w:t>
      </w:r>
      <w:r>
        <w:rPr>
          <w:color w:val="1C1731"/>
        </w:rPr>
        <w:t>access</w:t>
      </w:r>
      <w:r>
        <w:rPr>
          <w:color w:val="1C1731"/>
          <w:spacing w:val="40"/>
        </w:rPr>
        <w:t xml:space="preserve"> </w:t>
      </w:r>
      <w:r>
        <w:rPr>
          <w:color w:val="1C1731"/>
        </w:rPr>
        <w:t>and</w:t>
      </w:r>
      <w:r>
        <w:rPr>
          <w:color w:val="1C1731"/>
          <w:spacing w:val="40"/>
        </w:rPr>
        <w:t xml:space="preserve"> </w:t>
      </w:r>
      <w:r>
        <w:rPr>
          <w:color w:val="1C1731"/>
        </w:rPr>
        <w:t>visibility</w:t>
      </w:r>
      <w:r>
        <w:rPr>
          <w:color w:val="1C1731"/>
          <w:spacing w:val="40"/>
        </w:rPr>
        <w:t xml:space="preserve"> </w:t>
      </w:r>
      <w:r>
        <w:rPr>
          <w:color w:val="1C1731"/>
        </w:rPr>
        <w:t>influence</w:t>
      </w:r>
      <w:r>
        <w:rPr>
          <w:color w:val="1C1731"/>
          <w:spacing w:val="40"/>
        </w:rPr>
        <w:t xml:space="preserve"> </w:t>
      </w:r>
      <w:r>
        <w:rPr>
          <w:color w:val="1C1731"/>
        </w:rPr>
        <w:t>young</w:t>
      </w:r>
    </w:p>
    <w:p w14:paraId="42271158" w14:textId="77777777" w:rsidR="005B1E76" w:rsidRDefault="00EC16DA">
      <w:pPr>
        <w:pStyle w:val="BodyText"/>
        <w:spacing w:line="229" w:lineRule="exact"/>
        <w:ind w:left="677"/>
      </w:pPr>
      <w:r>
        <w:rPr>
          <w:color w:val="1C1731"/>
        </w:rPr>
        <w:t>people’s</w:t>
      </w:r>
      <w:r>
        <w:rPr>
          <w:color w:val="1C1731"/>
          <w:spacing w:val="52"/>
        </w:rPr>
        <w:t xml:space="preserve"> </w:t>
      </w:r>
      <w:r>
        <w:rPr>
          <w:color w:val="1C1731"/>
          <w:spacing w:val="-2"/>
        </w:rPr>
        <w:t>perceptions.</w:t>
      </w:r>
    </w:p>
    <w:p w14:paraId="6FD128F2" w14:textId="77777777" w:rsidR="005B1E76" w:rsidRDefault="005B1E76">
      <w:pPr>
        <w:pStyle w:val="BodyText"/>
        <w:rPr>
          <w:sz w:val="22"/>
        </w:rPr>
      </w:pPr>
    </w:p>
    <w:p w14:paraId="461CACCC" w14:textId="77777777" w:rsidR="005B1E76" w:rsidRDefault="005B1E76">
      <w:pPr>
        <w:pStyle w:val="BodyText"/>
        <w:rPr>
          <w:sz w:val="22"/>
        </w:rPr>
      </w:pPr>
    </w:p>
    <w:p w14:paraId="551DE2B4" w14:textId="77777777" w:rsidR="005B1E76" w:rsidRDefault="00EC16DA">
      <w:pPr>
        <w:pStyle w:val="Heading6"/>
        <w:spacing w:before="146"/>
      </w:pPr>
      <w:bookmarkStart w:id="42" w:name="_TOC_250019"/>
      <w:r>
        <w:t>Perceptions</w:t>
      </w:r>
      <w:r>
        <w:rPr>
          <w:spacing w:val="51"/>
        </w:rPr>
        <w:t xml:space="preserve"> </w:t>
      </w:r>
      <w:r>
        <w:t>of</w:t>
      </w:r>
      <w:r>
        <w:rPr>
          <w:spacing w:val="54"/>
        </w:rPr>
        <w:t xml:space="preserve"> </w:t>
      </w:r>
      <w:r>
        <w:t>Gambling</w:t>
      </w:r>
      <w:r>
        <w:rPr>
          <w:spacing w:val="54"/>
        </w:rPr>
        <w:t xml:space="preserve"> </w:t>
      </w:r>
      <w:bookmarkEnd w:id="42"/>
      <w:r>
        <w:rPr>
          <w:spacing w:val="-4"/>
        </w:rPr>
        <w:t>Harm</w:t>
      </w:r>
    </w:p>
    <w:p w14:paraId="768EF000" w14:textId="77777777" w:rsidR="005B1E76" w:rsidRDefault="00EC16DA">
      <w:pPr>
        <w:pStyle w:val="BodyText"/>
        <w:spacing w:before="223"/>
        <w:ind w:left="677"/>
      </w:pPr>
      <w:r>
        <w:rPr>
          <w:color w:val="1C1731"/>
        </w:rPr>
        <w:t>Participants</w:t>
      </w:r>
      <w:r>
        <w:rPr>
          <w:color w:val="1C1731"/>
          <w:spacing w:val="34"/>
        </w:rPr>
        <w:t xml:space="preserve"> </w:t>
      </w:r>
      <w:r>
        <w:rPr>
          <w:color w:val="1C1731"/>
        </w:rPr>
        <w:t>in</w:t>
      </w:r>
      <w:r>
        <w:rPr>
          <w:color w:val="1C1731"/>
          <w:spacing w:val="37"/>
        </w:rPr>
        <w:t xml:space="preserve"> </w:t>
      </w:r>
      <w:r>
        <w:rPr>
          <w:color w:val="1C1731"/>
        </w:rPr>
        <w:t>the</w:t>
      </w:r>
      <w:r>
        <w:rPr>
          <w:color w:val="1C1731"/>
          <w:spacing w:val="36"/>
        </w:rPr>
        <w:t xml:space="preserve"> </w:t>
      </w:r>
      <w:r>
        <w:rPr>
          <w:color w:val="1C1731"/>
        </w:rPr>
        <w:t>focus</w:t>
      </w:r>
      <w:r>
        <w:rPr>
          <w:color w:val="1C1731"/>
          <w:spacing w:val="37"/>
        </w:rPr>
        <w:t xml:space="preserve"> </w:t>
      </w:r>
      <w:r>
        <w:rPr>
          <w:color w:val="1C1731"/>
        </w:rPr>
        <w:t>groups</w:t>
      </w:r>
      <w:r>
        <w:rPr>
          <w:color w:val="1C1731"/>
          <w:spacing w:val="36"/>
        </w:rPr>
        <w:t xml:space="preserve"> </w:t>
      </w:r>
      <w:r>
        <w:rPr>
          <w:color w:val="1C1731"/>
        </w:rPr>
        <w:t>were</w:t>
      </w:r>
      <w:r>
        <w:rPr>
          <w:color w:val="1C1731"/>
          <w:spacing w:val="37"/>
        </w:rPr>
        <w:t xml:space="preserve"> </w:t>
      </w:r>
      <w:r>
        <w:rPr>
          <w:color w:val="1C1731"/>
        </w:rPr>
        <w:t>also</w:t>
      </w:r>
      <w:r>
        <w:rPr>
          <w:color w:val="1C1731"/>
          <w:spacing w:val="36"/>
        </w:rPr>
        <w:t xml:space="preserve"> </w:t>
      </w:r>
      <w:r>
        <w:rPr>
          <w:color w:val="1C1731"/>
        </w:rPr>
        <w:t>given</w:t>
      </w:r>
      <w:r>
        <w:rPr>
          <w:color w:val="1C1731"/>
          <w:spacing w:val="37"/>
        </w:rPr>
        <w:t xml:space="preserve"> </w:t>
      </w:r>
      <w:r>
        <w:rPr>
          <w:color w:val="1C1731"/>
        </w:rPr>
        <w:t>time</w:t>
      </w:r>
      <w:r>
        <w:rPr>
          <w:color w:val="1C1731"/>
          <w:spacing w:val="36"/>
        </w:rPr>
        <w:t xml:space="preserve"> </w:t>
      </w:r>
      <w:r>
        <w:rPr>
          <w:color w:val="1C1731"/>
        </w:rPr>
        <w:t>to</w:t>
      </w:r>
      <w:r>
        <w:rPr>
          <w:color w:val="1C1731"/>
          <w:spacing w:val="37"/>
        </w:rPr>
        <w:t xml:space="preserve"> </w:t>
      </w:r>
      <w:r>
        <w:rPr>
          <w:color w:val="1C1731"/>
        </w:rPr>
        <w:t>explore</w:t>
      </w:r>
      <w:r>
        <w:rPr>
          <w:color w:val="1C1731"/>
          <w:spacing w:val="36"/>
        </w:rPr>
        <w:t xml:space="preserve"> </w:t>
      </w:r>
      <w:r>
        <w:rPr>
          <w:color w:val="1C1731"/>
        </w:rPr>
        <w:t>what</w:t>
      </w:r>
      <w:r>
        <w:rPr>
          <w:color w:val="1C1731"/>
          <w:spacing w:val="37"/>
        </w:rPr>
        <w:t xml:space="preserve"> </w:t>
      </w:r>
      <w:r>
        <w:rPr>
          <w:color w:val="1C1731"/>
        </w:rPr>
        <w:t>harmful</w:t>
      </w:r>
      <w:r>
        <w:rPr>
          <w:color w:val="1C1731"/>
          <w:spacing w:val="36"/>
        </w:rPr>
        <w:t xml:space="preserve"> </w:t>
      </w:r>
      <w:r>
        <w:rPr>
          <w:color w:val="1C1731"/>
        </w:rPr>
        <w:t>gambling</w:t>
      </w:r>
      <w:r>
        <w:rPr>
          <w:color w:val="1C1731"/>
          <w:spacing w:val="37"/>
        </w:rPr>
        <w:t xml:space="preserve"> </w:t>
      </w:r>
      <w:r>
        <w:rPr>
          <w:color w:val="1C1731"/>
        </w:rPr>
        <w:t>looked</w:t>
      </w:r>
      <w:r>
        <w:rPr>
          <w:color w:val="1C1731"/>
          <w:spacing w:val="37"/>
        </w:rPr>
        <w:t xml:space="preserve"> </w:t>
      </w:r>
      <w:r>
        <w:rPr>
          <w:color w:val="1C1731"/>
          <w:spacing w:val="-2"/>
        </w:rPr>
        <w:t>like.</w:t>
      </w:r>
    </w:p>
    <w:p w14:paraId="649A1D52" w14:textId="77777777" w:rsidR="005B1E76" w:rsidRDefault="00EC16DA">
      <w:pPr>
        <w:pStyle w:val="BodyText"/>
        <w:spacing w:before="50" w:line="292" w:lineRule="auto"/>
        <w:ind w:left="677" w:right="1079"/>
      </w:pPr>
      <w:r>
        <w:rPr>
          <w:color w:val="1C1731"/>
        </w:rPr>
        <w:t>The</w:t>
      </w:r>
      <w:r>
        <w:rPr>
          <w:color w:val="1C1731"/>
          <w:spacing w:val="34"/>
        </w:rPr>
        <w:t xml:space="preserve"> </w:t>
      </w:r>
      <w:r>
        <w:rPr>
          <w:color w:val="1C1731"/>
        </w:rPr>
        <w:t>most</w:t>
      </w:r>
      <w:r>
        <w:rPr>
          <w:color w:val="1C1731"/>
          <w:spacing w:val="34"/>
        </w:rPr>
        <w:t xml:space="preserve"> </w:t>
      </w:r>
      <w:r>
        <w:rPr>
          <w:color w:val="1C1731"/>
        </w:rPr>
        <w:t>common</w:t>
      </w:r>
      <w:r>
        <w:rPr>
          <w:color w:val="1C1731"/>
          <w:spacing w:val="34"/>
        </w:rPr>
        <w:t xml:space="preserve"> </w:t>
      </w:r>
      <w:r>
        <w:rPr>
          <w:color w:val="1C1731"/>
        </w:rPr>
        <w:t>answers</w:t>
      </w:r>
      <w:r>
        <w:rPr>
          <w:color w:val="1C1731"/>
          <w:spacing w:val="34"/>
        </w:rPr>
        <w:t xml:space="preserve"> </w:t>
      </w:r>
      <w:r>
        <w:rPr>
          <w:color w:val="1C1731"/>
        </w:rPr>
        <w:t>given</w:t>
      </w:r>
      <w:r>
        <w:rPr>
          <w:color w:val="1C1731"/>
          <w:spacing w:val="34"/>
        </w:rPr>
        <w:t xml:space="preserve"> </w:t>
      </w:r>
      <w:r>
        <w:rPr>
          <w:color w:val="1C1731"/>
        </w:rPr>
        <w:t>showed</w:t>
      </w:r>
      <w:r>
        <w:rPr>
          <w:color w:val="1C1731"/>
          <w:spacing w:val="34"/>
        </w:rPr>
        <w:t xml:space="preserve"> </w:t>
      </w:r>
      <w:r>
        <w:rPr>
          <w:color w:val="1C1731"/>
        </w:rPr>
        <w:t>the</w:t>
      </w:r>
      <w:r>
        <w:rPr>
          <w:color w:val="1C1731"/>
          <w:spacing w:val="34"/>
        </w:rPr>
        <w:t xml:space="preserve"> </w:t>
      </w:r>
      <w:r>
        <w:rPr>
          <w:color w:val="1C1731"/>
        </w:rPr>
        <w:t>same</w:t>
      </w:r>
      <w:r>
        <w:rPr>
          <w:color w:val="1C1731"/>
          <w:spacing w:val="34"/>
        </w:rPr>
        <w:t xml:space="preserve"> </w:t>
      </w:r>
      <w:r>
        <w:rPr>
          <w:color w:val="1C1731"/>
        </w:rPr>
        <w:t>themes</w:t>
      </w:r>
      <w:r>
        <w:rPr>
          <w:color w:val="1C1731"/>
          <w:spacing w:val="34"/>
        </w:rPr>
        <w:t xml:space="preserve"> </w:t>
      </w:r>
      <w:r>
        <w:rPr>
          <w:color w:val="1C1731"/>
        </w:rPr>
        <w:t>as</w:t>
      </w:r>
      <w:r>
        <w:rPr>
          <w:color w:val="1C1731"/>
          <w:spacing w:val="34"/>
        </w:rPr>
        <w:t xml:space="preserve"> </w:t>
      </w:r>
      <w:r>
        <w:rPr>
          <w:color w:val="1C1731"/>
        </w:rPr>
        <w:t>those</w:t>
      </w:r>
      <w:r>
        <w:rPr>
          <w:color w:val="1C1731"/>
          <w:spacing w:val="34"/>
        </w:rPr>
        <w:t xml:space="preserve"> </w:t>
      </w:r>
      <w:r>
        <w:rPr>
          <w:color w:val="1C1731"/>
        </w:rPr>
        <w:t>mentioned</w:t>
      </w:r>
      <w:r>
        <w:rPr>
          <w:color w:val="1C1731"/>
          <w:spacing w:val="34"/>
        </w:rPr>
        <w:t xml:space="preserve"> </w:t>
      </w:r>
      <w:r>
        <w:rPr>
          <w:color w:val="1C1731"/>
        </w:rPr>
        <w:t>for</w:t>
      </w:r>
      <w:r>
        <w:rPr>
          <w:color w:val="1C1731"/>
          <w:spacing w:val="34"/>
        </w:rPr>
        <w:t xml:space="preserve"> </w:t>
      </w:r>
      <w:r>
        <w:rPr>
          <w:color w:val="1C1731"/>
        </w:rPr>
        <w:t>when</w:t>
      </w:r>
      <w:r>
        <w:rPr>
          <w:color w:val="1C1731"/>
          <w:spacing w:val="34"/>
        </w:rPr>
        <w:t xml:space="preserve"> </w:t>
      </w:r>
      <w:r>
        <w:rPr>
          <w:color w:val="1C1731"/>
        </w:rPr>
        <w:t>gaming becomes harmful. These included –</w:t>
      </w:r>
    </w:p>
    <w:p w14:paraId="0763AD3B" w14:textId="77777777" w:rsidR="005B1E76" w:rsidRDefault="005B1E76">
      <w:pPr>
        <w:spacing w:line="292" w:lineRule="auto"/>
        <w:sectPr w:rsidR="005B1E76">
          <w:pgSz w:w="11910" w:h="16840"/>
          <w:pgMar w:top="700" w:right="340" w:bottom="440" w:left="400" w:header="386" w:footer="253" w:gutter="0"/>
          <w:cols w:space="720"/>
        </w:sectPr>
      </w:pPr>
    </w:p>
    <w:p w14:paraId="15F96D21" w14:textId="77777777" w:rsidR="005B1E76" w:rsidRDefault="00EC16DA">
      <w:pPr>
        <w:pStyle w:val="BodyText"/>
      </w:pPr>
      <w:r>
        <w:rPr>
          <w:noProof/>
        </w:rPr>
        <w:lastRenderedPageBreak/>
        <w:drawing>
          <wp:anchor distT="0" distB="0" distL="0" distR="0" simplePos="0" relativeHeight="15840256" behindDoc="0" locked="0" layoutInCell="1" allowOverlap="1" wp14:anchorId="644F9FF1" wp14:editId="5DB7D3F0">
            <wp:simplePos x="0" y="0"/>
            <wp:positionH relativeFrom="page">
              <wp:posOffset>7398003</wp:posOffset>
            </wp:positionH>
            <wp:positionV relativeFrom="page">
              <wp:posOffset>0</wp:posOffset>
            </wp:positionV>
            <wp:extent cx="162001" cy="10692003"/>
            <wp:effectExtent l="0" t="0" r="0" b="0"/>
            <wp:wrapNone/>
            <wp:docPr id="3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40768" behindDoc="0" locked="0" layoutInCell="1" allowOverlap="1" wp14:anchorId="704A93E6" wp14:editId="7818C61A">
            <wp:simplePos x="0" y="0"/>
            <wp:positionH relativeFrom="page">
              <wp:posOffset>7074002</wp:posOffset>
            </wp:positionH>
            <wp:positionV relativeFrom="page">
              <wp:posOffset>10558805</wp:posOffset>
            </wp:positionV>
            <wp:extent cx="162001" cy="133197"/>
            <wp:effectExtent l="0" t="0" r="0" b="0"/>
            <wp:wrapNone/>
            <wp:docPr id="3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1CDC4369" w14:textId="77777777" w:rsidR="005B1E76" w:rsidRDefault="005B1E76">
      <w:pPr>
        <w:pStyle w:val="BodyText"/>
      </w:pPr>
    </w:p>
    <w:p w14:paraId="4912E45E" w14:textId="77777777" w:rsidR="005B1E76" w:rsidRDefault="005B1E76">
      <w:pPr>
        <w:pStyle w:val="BodyText"/>
      </w:pPr>
    </w:p>
    <w:p w14:paraId="74CFC017" w14:textId="77777777" w:rsidR="005B1E76" w:rsidRDefault="005B1E76">
      <w:pPr>
        <w:pStyle w:val="BodyText"/>
      </w:pPr>
    </w:p>
    <w:p w14:paraId="6109194E" w14:textId="77777777" w:rsidR="005B1E76" w:rsidRDefault="005B1E76">
      <w:pPr>
        <w:pStyle w:val="BodyText"/>
      </w:pPr>
    </w:p>
    <w:p w14:paraId="351CB55B" w14:textId="77777777" w:rsidR="005B1E76" w:rsidRDefault="005B1E76">
      <w:pPr>
        <w:pStyle w:val="BodyText"/>
      </w:pPr>
    </w:p>
    <w:p w14:paraId="29662CBE" w14:textId="77777777" w:rsidR="005B1E76" w:rsidRDefault="005B1E76">
      <w:pPr>
        <w:pStyle w:val="BodyText"/>
        <w:rPr>
          <w:sz w:val="16"/>
        </w:rPr>
      </w:pPr>
    </w:p>
    <w:p w14:paraId="4FCF2FD7" w14:textId="77777777" w:rsidR="005B1E76" w:rsidRDefault="00EC16DA">
      <w:pPr>
        <w:pStyle w:val="Heading8"/>
        <w:ind w:left="507"/>
      </w:pPr>
      <w:r>
        <w:rPr>
          <w:color w:val="4971B8"/>
        </w:rPr>
        <w:t>When</w:t>
      </w:r>
      <w:r>
        <w:rPr>
          <w:color w:val="4971B8"/>
          <w:spacing w:val="35"/>
        </w:rPr>
        <w:t xml:space="preserve"> </w:t>
      </w:r>
      <w:r>
        <w:rPr>
          <w:color w:val="4971B8"/>
        </w:rPr>
        <w:t>it</w:t>
      </w:r>
      <w:r>
        <w:rPr>
          <w:color w:val="4971B8"/>
          <w:spacing w:val="37"/>
        </w:rPr>
        <w:t xml:space="preserve"> </w:t>
      </w:r>
      <w:r>
        <w:rPr>
          <w:color w:val="4971B8"/>
        </w:rPr>
        <w:t>starts</w:t>
      </w:r>
      <w:r>
        <w:rPr>
          <w:color w:val="4971B8"/>
          <w:spacing w:val="38"/>
        </w:rPr>
        <w:t xml:space="preserve"> </w:t>
      </w:r>
      <w:r>
        <w:rPr>
          <w:color w:val="4971B8"/>
        </w:rPr>
        <w:t>impacting</w:t>
      </w:r>
      <w:r>
        <w:rPr>
          <w:color w:val="4971B8"/>
          <w:spacing w:val="37"/>
        </w:rPr>
        <w:t xml:space="preserve"> </w:t>
      </w:r>
      <w:r>
        <w:rPr>
          <w:color w:val="4971B8"/>
        </w:rPr>
        <w:t>personal</w:t>
      </w:r>
      <w:r>
        <w:rPr>
          <w:color w:val="4971B8"/>
          <w:spacing w:val="38"/>
        </w:rPr>
        <w:t xml:space="preserve"> </w:t>
      </w:r>
      <w:r>
        <w:rPr>
          <w:color w:val="4971B8"/>
        </w:rPr>
        <w:t>wellbeing</w:t>
      </w:r>
      <w:r>
        <w:rPr>
          <w:color w:val="4971B8"/>
          <w:spacing w:val="37"/>
        </w:rPr>
        <w:t xml:space="preserve"> </w:t>
      </w:r>
      <w:r>
        <w:rPr>
          <w:color w:val="4971B8"/>
        </w:rPr>
        <w:t>(the</w:t>
      </w:r>
      <w:r>
        <w:rPr>
          <w:color w:val="4971B8"/>
          <w:spacing w:val="38"/>
        </w:rPr>
        <w:t xml:space="preserve"> </w:t>
      </w:r>
      <w:r>
        <w:rPr>
          <w:color w:val="4971B8"/>
        </w:rPr>
        <w:t>way</w:t>
      </w:r>
      <w:r>
        <w:rPr>
          <w:color w:val="4971B8"/>
          <w:spacing w:val="37"/>
        </w:rPr>
        <w:t xml:space="preserve"> </w:t>
      </w:r>
      <w:r>
        <w:rPr>
          <w:color w:val="4971B8"/>
        </w:rPr>
        <w:t>you</w:t>
      </w:r>
      <w:r>
        <w:rPr>
          <w:color w:val="4971B8"/>
          <w:spacing w:val="38"/>
        </w:rPr>
        <w:t xml:space="preserve"> </w:t>
      </w:r>
      <w:r>
        <w:rPr>
          <w:color w:val="4971B8"/>
          <w:spacing w:val="-2"/>
        </w:rPr>
        <w:t>feel):</w:t>
      </w:r>
    </w:p>
    <w:p w14:paraId="5A6B3B7F" w14:textId="77777777" w:rsidR="005B1E76" w:rsidRDefault="00EC16DA">
      <w:pPr>
        <w:pStyle w:val="BodyText"/>
        <w:spacing w:before="50" w:line="292" w:lineRule="auto"/>
        <w:ind w:left="507" w:right="787"/>
      </w:pPr>
      <w:r>
        <w:rPr>
          <w:color w:val="1C1731"/>
        </w:rPr>
        <w:t>Young</w:t>
      </w:r>
      <w:r>
        <w:rPr>
          <w:color w:val="1C1731"/>
          <w:spacing w:val="40"/>
        </w:rPr>
        <w:t xml:space="preserve"> </w:t>
      </w:r>
      <w:r>
        <w:rPr>
          <w:color w:val="1C1731"/>
        </w:rPr>
        <w:t>people</w:t>
      </w:r>
      <w:r>
        <w:rPr>
          <w:color w:val="1C1731"/>
          <w:spacing w:val="40"/>
        </w:rPr>
        <w:t xml:space="preserve"> </w:t>
      </w:r>
      <w:r>
        <w:rPr>
          <w:color w:val="1C1731"/>
        </w:rPr>
        <w:t>used</w:t>
      </w:r>
      <w:r>
        <w:rPr>
          <w:color w:val="1C1731"/>
          <w:spacing w:val="40"/>
        </w:rPr>
        <w:t xml:space="preserve"> </w:t>
      </w:r>
      <w:r>
        <w:rPr>
          <w:color w:val="1C1731"/>
        </w:rPr>
        <w:t>words</w:t>
      </w:r>
      <w:r>
        <w:rPr>
          <w:color w:val="1C1731"/>
          <w:spacing w:val="40"/>
        </w:rPr>
        <w:t xml:space="preserve"> </w:t>
      </w:r>
      <w:r>
        <w:rPr>
          <w:color w:val="1C1731"/>
        </w:rPr>
        <w:t>like</w:t>
      </w:r>
      <w:r>
        <w:rPr>
          <w:color w:val="1C1731"/>
          <w:spacing w:val="40"/>
        </w:rPr>
        <w:t xml:space="preserve"> </w:t>
      </w:r>
      <w:r>
        <w:rPr>
          <w:color w:val="1C1731"/>
        </w:rPr>
        <w:t>stressed</w:t>
      </w:r>
      <w:r>
        <w:rPr>
          <w:color w:val="1C1731"/>
          <w:spacing w:val="40"/>
        </w:rPr>
        <w:t xml:space="preserve"> </w:t>
      </w:r>
      <w:r>
        <w:rPr>
          <w:color w:val="1C1731"/>
        </w:rPr>
        <w:t>and</w:t>
      </w:r>
      <w:r>
        <w:rPr>
          <w:color w:val="1C1731"/>
          <w:spacing w:val="40"/>
        </w:rPr>
        <w:t xml:space="preserve"> </w:t>
      </w:r>
      <w:r>
        <w:rPr>
          <w:color w:val="1C1731"/>
        </w:rPr>
        <w:t>anxious</w:t>
      </w:r>
      <w:r>
        <w:rPr>
          <w:color w:val="1C1731"/>
          <w:spacing w:val="40"/>
        </w:rPr>
        <w:t xml:space="preserve"> </w:t>
      </w:r>
      <w:r>
        <w:rPr>
          <w:color w:val="1C1731"/>
        </w:rPr>
        <w:t>to</w:t>
      </w:r>
      <w:r>
        <w:rPr>
          <w:color w:val="1C1731"/>
          <w:spacing w:val="40"/>
        </w:rPr>
        <w:t xml:space="preserve"> </w:t>
      </w:r>
      <w:r>
        <w:rPr>
          <w:color w:val="1C1731"/>
        </w:rPr>
        <w:t>describe</w:t>
      </w:r>
      <w:r>
        <w:rPr>
          <w:color w:val="1C1731"/>
          <w:spacing w:val="40"/>
        </w:rPr>
        <w:t xml:space="preserve"> </w:t>
      </w:r>
      <w:r>
        <w:rPr>
          <w:color w:val="1C1731"/>
        </w:rPr>
        <w:t>how</w:t>
      </w:r>
      <w:r>
        <w:rPr>
          <w:color w:val="1C1731"/>
          <w:spacing w:val="40"/>
        </w:rPr>
        <w:t xml:space="preserve"> </w:t>
      </w:r>
      <w:r>
        <w:rPr>
          <w:color w:val="1C1731"/>
        </w:rPr>
        <w:t>harmful</w:t>
      </w:r>
      <w:r>
        <w:rPr>
          <w:color w:val="1C1731"/>
          <w:spacing w:val="40"/>
        </w:rPr>
        <w:t xml:space="preserve"> </w:t>
      </w:r>
      <w:r>
        <w:rPr>
          <w:color w:val="1C1731"/>
        </w:rPr>
        <w:t>gambling</w:t>
      </w:r>
      <w:r>
        <w:rPr>
          <w:color w:val="1C1731"/>
          <w:spacing w:val="40"/>
        </w:rPr>
        <w:t xml:space="preserve"> </w:t>
      </w:r>
      <w:r>
        <w:rPr>
          <w:color w:val="1C1731"/>
        </w:rPr>
        <w:t>impacts</w:t>
      </w:r>
      <w:r>
        <w:rPr>
          <w:color w:val="1C1731"/>
          <w:spacing w:val="40"/>
        </w:rPr>
        <w:t xml:space="preserve"> </w:t>
      </w:r>
      <w:r>
        <w:rPr>
          <w:color w:val="1C1731"/>
        </w:rPr>
        <w:t>one’s mood.</w:t>
      </w:r>
      <w:r>
        <w:rPr>
          <w:color w:val="1C1731"/>
          <w:spacing w:val="37"/>
        </w:rPr>
        <w:t xml:space="preserve"> </w:t>
      </w:r>
      <w:r>
        <w:rPr>
          <w:color w:val="1C1731"/>
        </w:rPr>
        <w:t>While</w:t>
      </w:r>
      <w:r>
        <w:rPr>
          <w:color w:val="1C1731"/>
          <w:spacing w:val="37"/>
        </w:rPr>
        <w:t xml:space="preserve"> </w:t>
      </w:r>
      <w:r>
        <w:rPr>
          <w:color w:val="1C1731"/>
        </w:rPr>
        <w:t>the</w:t>
      </w:r>
      <w:r>
        <w:rPr>
          <w:color w:val="1C1731"/>
          <w:spacing w:val="37"/>
        </w:rPr>
        <w:t xml:space="preserve"> </w:t>
      </w:r>
      <w:r>
        <w:rPr>
          <w:color w:val="1C1731"/>
        </w:rPr>
        <w:t>themes</w:t>
      </w:r>
      <w:r>
        <w:rPr>
          <w:color w:val="1C1731"/>
          <w:spacing w:val="37"/>
        </w:rPr>
        <w:t xml:space="preserve"> </w:t>
      </w:r>
      <w:r>
        <w:rPr>
          <w:color w:val="1C1731"/>
        </w:rPr>
        <w:t>are</w:t>
      </w:r>
      <w:r>
        <w:rPr>
          <w:color w:val="1C1731"/>
          <w:spacing w:val="37"/>
        </w:rPr>
        <w:t xml:space="preserve"> </w:t>
      </w:r>
      <w:r>
        <w:rPr>
          <w:color w:val="1C1731"/>
        </w:rPr>
        <w:t>the</w:t>
      </w:r>
      <w:r>
        <w:rPr>
          <w:color w:val="1C1731"/>
          <w:spacing w:val="37"/>
        </w:rPr>
        <w:t xml:space="preserve"> </w:t>
      </w:r>
      <w:r>
        <w:rPr>
          <w:color w:val="1C1731"/>
        </w:rPr>
        <w:t>same,</w:t>
      </w:r>
      <w:r>
        <w:rPr>
          <w:color w:val="1C1731"/>
          <w:spacing w:val="37"/>
        </w:rPr>
        <w:t xml:space="preserve"> </w:t>
      </w:r>
      <w:r>
        <w:rPr>
          <w:color w:val="1C1731"/>
        </w:rPr>
        <w:t>they</w:t>
      </w:r>
      <w:r>
        <w:rPr>
          <w:color w:val="1C1731"/>
          <w:spacing w:val="37"/>
        </w:rPr>
        <w:t xml:space="preserve"> </w:t>
      </w:r>
      <w:r>
        <w:rPr>
          <w:color w:val="1C1731"/>
        </w:rPr>
        <w:t>also</w:t>
      </w:r>
      <w:r>
        <w:rPr>
          <w:color w:val="1C1731"/>
          <w:spacing w:val="37"/>
        </w:rPr>
        <w:t xml:space="preserve"> </w:t>
      </w:r>
      <w:r>
        <w:rPr>
          <w:color w:val="1C1731"/>
        </w:rPr>
        <w:t>mentioned</w:t>
      </w:r>
      <w:r>
        <w:rPr>
          <w:color w:val="1C1731"/>
          <w:spacing w:val="37"/>
        </w:rPr>
        <w:t xml:space="preserve"> </w:t>
      </w:r>
      <w:r>
        <w:rPr>
          <w:color w:val="1C1731"/>
        </w:rPr>
        <w:t>violence</w:t>
      </w:r>
      <w:r>
        <w:rPr>
          <w:color w:val="1C1731"/>
          <w:spacing w:val="37"/>
        </w:rPr>
        <w:t xml:space="preserve"> </w:t>
      </w:r>
      <w:r>
        <w:rPr>
          <w:color w:val="1C1731"/>
        </w:rPr>
        <w:t>(physical</w:t>
      </w:r>
      <w:r>
        <w:rPr>
          <w:color w:val="1C1731"/>
          <w:spacing w:val="37"/>
        </w:rPr>
        <w:t xml:space="preserve"> </w:t>
      </w:r>
      <w:r>
        <w:rPr>
          <w:color w:val="1C1731"/>
        </w:rPr>
        <w:t>and</w:t>
      </w:r>
      <w:r>
        <w:rPr>
          <w:color w:val="1C1731"/>
          <w:spacing w:val="37"/>
        </w:rPr>
        <w:t xml:space="preserve"> </w:t>
      </w:r>
      <w:r>
        <w:rPr>
          <w:color w:val="1C1731"/>
        </w:rPr>
        <w:t>verbal).</w:t>
      </w:r>
      <w:r>
        <w:rPr>
          <w:color w:val="1C1731"/>
          <w:spacing w:val="37"/>
        </w:rPr>
        <w:t xml:space="preserve"> </w:t>
      </w:r>
      <w:r>
        <w:rPr>
          <w:color w:val="1C1731"/>
        </w:rPr>
        <w:t>While</w:t>
      </w:r>
      <w:r>
        <w:rPr>
          <w:color w:val="1C1731"/>
          <w:spacing w:val="37"/>
        </w:rPr>
        <w:t xml:space="preserve"> </w:t>
      </w:r>
      <w:r>
        <w:rPr>
          <w:color w:val="1C1731"/>
        </w:rPr>
        <w:t>there are</w:t>
      </w:r>
      <w:r>
        <w:rPr>
          <w:color w:val="1C1731"/>
          <w:spacing w:val="40"/>
        </w:rPr>
        <w:t xml:space="preserve"> </w:t>
      </w:r>
      <w:r>
        <w:rPr>
          <w:color w:val="1C1731"/>
        </w:rPr>
        <w:t>traces</w:t>
      </w:r>
      <w:r>
        <w:rPr>
          <w:color w:val="1C1731"/>
          <w:spacing w:val="40"/>
        </w:rPr>
        <w:t xml:space="preserve"> </w:t>
      </w:r>
      <w:r>
        <w:rPr>
          <w:color w:val="1C1731"/>
        </w:rPr>
        <w:t>of</w:t>
      </w:r>
      <w:r>
        <w:rPr>
          <w:color w:val="1C1731"/>
          <w:spacing w:val="40"/>
        </w:rPr>
        <w:t xml:space="preserve"> </w:t>
      </w:r>
      <w:r>
        <w:rPr>
          <w:color w:val="1C1731"/>
        </w:rPr>
        <w:t>verbal</w:t>
      </w:r>
      <w:r>
        <w:rPr>
          <w:color w:val="1C1731"/>
          <w:spacing w:val="40"/>
        </w:rPr>
        <w:t xml:space="preserve"> </w:t>
      </w:r>
      <w:r>
        <w:rPr>
          <w:color w:val="1C1731"/>
        </w:rPr>
        <w:t>forms</w:t>
      </w:r>
      <w:r>
        <w:rPr>
          <w:color w:val="1C1731"/>
          <w:spacing w:val="40"/>
        </w:rPr>
        <w:t xml:space="preserve"> </w:t>
      </w:r>
      <w:r>
        <w:rPr>
          <w:color w:val="1C1731"/>
        </w:rPr>
        <w:t>of</w:t>
      </w:r>
      <w:r>
        <w:rPr>
          <w:color w:val="1C1731"/>
          <w:spacing w:val="40"/>
        </w:rPr>
        <w:t xml:space="preserve"> </w:t>
      </w:r>
      <w:r>
        <w:rPr>
          <w:color w:val="1C1731"/>
        </w:rPr>
        <w:t>violence</w:t>
      </w:r>
      <w:r>
        <w:rPr>
          <w:color w:val="1C1731"/>
          <w:spacing w:val="40"/>
        </w:rPr>
        <w:t xml:space="preserve"> </w:t>
      </w:r>
      <w:r>
        <w:rPr>
          <w:color w:val="1C1731"/>
        </w:rPr>
        <w:t>voiced</w:t>
      </w:r>
      <w:r>
        <w:rPr>
          <w:color w:val="1C1731"/>
          <w:spacing w:val="40"/>
        </w:rPr>
        <w:t xml:space="preserve"> </w:t>
      </w:r>
      <w:r>
        <w:rPr>
          <w:color w:val="1C1731"/>
        </w:rPr>
        <w:t>in</w:t>
      </w:r>
      <w:r>
        <w:rPr>
          <w:color w:val="1C1731"/>
          <w:spacing w:val="40"/>
        </w:rPr>
        <w:t xml:space="preserve"> </w:t>
      </w:r>
      <w:r>
        <w:rPr>
          <w:color w:val="1C1731"/>
        </w:rPr>
        <w:t>connection</w:t>
      </w:r>
      <w:r>
        <w:rPr>
          <w:color w:val="1C1731"/>
          <w:spacing w:val="40"/>
        </w:rPr>
        <w:t xml:space="preserve"> </w:t>
      </w:r>
      <w:r>
        <w:rPr>
          <w:color w:val="1C1731"/>
        </w:rPr>
        <w:t>to</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this</w:t>
      </w:r>
      <w:r>
        <w:rPr>
          <w:color w:val="1C1731"/>
          <w:spacing w:val="40"/>
        </w:rPr>
        <w:t xml:space="preserve"> </w:t>
      </w:r>
      <w:r>
        <w:rPr>
          <w:color w:val="1C1731"/>
        </w:rPr>
        <w:t>was</w:t>
      </w:r>
      <w:r>
        <w:rPr>
          <w:color w:val="1C1731"/>
          <w:spacing w:val="40"/>
        </w:rPr>
        <w:t xml:space="preserve"> </w:t>
      </w:r>
      <w:r>
        <w:rPr>
          <w:color w:val="1C1731"/>
        </w:rPr>
        <w:t>the</w:t>
      </w:r>
      <w:r>
        <w:rPr>
          <w:color w:val="1C1731"/>
          <w:spacing w:val="40"/>
        </w:rPr>
        <w:t xml:space="preserve"> </w:t>
      </w:r>
      <w:r>
        <w:rPr>
          <w:color w:val="1C1731"/>
        </w:rPr>
        <w:t>first</w:t>
      </w:r>
      <w:r>
        <w:rPr>
          <w:color w:val="1C1731"/>
          <w:spacing w:val="40"/>
        </w:rPr>
        <w:t xml:space="preserve"> </w:t>
      </w:r>
      <w:r>
        <w:rPr>
          <w:color w:val="1C1731"/>
        </w:rPr>
        <w:t>time</w:t>
      </w:r>
    </w:p>
    <w:p w14:paraId="5ED662A8" w14:textId="77777777" w:rsidR="005B1E76" w:rsidRDefault="00EC16DA">
      <w:pPr>
        <w:pStyle w:val="BodyText"/>
        <w:spacing w:line="229" w:lineRule="exact"/>
        <w:ind w:left="507"/>
      </w:pPr>
      <w:r>
        <w:rPr>
          <w:color w:val="1C1731"/>
        </w:rPr>
        <w:t>physical</w:t>
      </w:r>
      <w:r>
        <w:rPr>
          <w:color w:val="1C1731"/>
          <w:spacing w:val="42"/>
        </w:rPr>
        <w:t xml:space="preserve"> </w:t>
      </w:r>
      <w:r>
        <w:rPr>
          <w:color w:val="1C1731"/>
        </w:rPr>
        <w:t>violence</w:t>
      </w:r>
      <w:r>
        <w:rPr>
          <w:color w:val="1C1731"/>
          <w:spacing w:val="43"/>
        </w:rPr>
        <w:t xml:space="preserve"> </w:t>
      </w:r>
      <w:r>
        <w:rPr>
          <w:color w:val="1C1731"/>
        </w:rPr>
        <w:t>was</w:t>
      </w:r>
      <w:r>
        <w:rPr>
          <w:color w:val="1C1731"/>
          <w:spacing w:val="43"/>
        </w:rPr>
        <w:t xml:space="preserve"> </w:t>
      </w:r>
      <w:r>
        <w:rPr>
          <w:color w:val="1C1731"/>
          <w:spacing w:val="-2"/>
        </w:rPr>
        <w:t>mentioned.</w:t>
      </w:r>
    </w:p>
    <w:p w14:paraId="6193B9F8" w14:textId="77777777" w:rsidR="005B1E76" w:rsidRDefault="005B1E76">
      <w:pPr>
        <w:pStyle w:val="BodyText"/>
      </w:pPr>
    </w:p>
    <w:p w14:paraId="7B52515B" w14:textId="77777777" w:rsidR="005B1E76" w:rsidRDefault="00EC16DA">
      <w:pPr>
        <w:pStyle w:val="BodyText"/>
        <w:tabs>
          <w:tab w:val="left" w:pos="1130"/>
        </w:tabs>
        <w:ind w:left="790"/>
      </w:pPr>
      <w:r>
        <w:rPr>
          <w:rFonts w:ascii="Myriad Pro" w:hAnsi="Myriad Pro"/>
          <w:color w:val="1C1731"/>
          <w:spacing w:val="-10"/>
        </w:rPr>
        <w:t>»</w:t>
      </w:r>
      <w:r>
        <w:rPr>
          <w:rFonts w:ascii="Myriad Pro" w:hAnsi="Myriad Pro"/>
          <w:color w:val="1C1731"/>
        </w:rPr>
        <w:tab/>
      </w:r>
      <w:r>
        <w:rPr>
          <w:color w:val="1C1731"/>
        </w:rPr>
        <w:t>When</w:t>
      </w:r>
      <w:r>
        <w:rPr>
          <w:color w:val="1C1731"/>
          <w:spacing w:val="38"/>
        </w:rPr>
        <w:t xml:space="preserve"> </w:t>
      </w:r>
      <w:r>
        <w:rPr>
          <w:color w:val="1C1731"/>
        </w:rPr>
        <w:t>you’re</w:t>
      </w:r>
      <w:r>
        <w:rPr>
          <w:color w:val="1C1731"/>
          <w:spacing w:val="39"/>
        </w:rPr>
        <w:t xml:space="preserve"> </w:t>
      </w:r>
      <w:r>
        <w:rPr>
          <w:color w:val="1C1731"/>
        </w:rPr>
        <w:t>always</w:t>
      </w:r>
      <w:r>
        <w:rPr>
          <w:color w:val="1C1731"/>
          <w:spacing w:val="39"/>
        </w:rPr>
        <w:t xml:space="preserve"> </w:t>
      </w:r>
      <w:r>
        <w:rPr>
          <w:color w:val="1C1731"/>
        </w:rPr>
        <w:t>stressed</w:t>
      </w:r>
      <w:r>
        <w:rPr>
          <w:color w:val="1C1731"/>
          <w:spacing w:val="38"/>
        </w:rPr>
        <w:t xml:space="preserve"> </w:t>
      </w:r>
      <w:r>
        <w:rPr>
          <w:color w:val="1C1731"/>
        </w:rPr>
        <w:t>and</w:t>
      </w:r>
      <w:r>
        <w:rPr>
          <w:color w:val="1C1731"/>
          <w:spacing w:val="39"/>
        </w:rPr>
        <w:t xml:space="preserve"> </w:t>
      </w:r>
      <w:r>
        <w:rPr>
          <w:color w:val="1C1731"/>
        </w:rPr>
        <w:t>anxious</w:t>
      </w:r>
      <w:r>
        <w:rPr>
          <w:color w:val="1C1731"/>
          <w:spacing w:val="39"/>
        </w:rPr>
        <w:t xml:space="preserve"> </w:t>
      </w:r>
      <w:r>
        <w:rPr>
          <w:color w:val="1C1731"/>
        </w:rPr>
        <w:t>about</w:t>
      </w:r>
      <w:r>
        <w:rPr>
          <w:color w:val="1C1731"/>
          <w:spacing w:val="38"/>
        </w:rPr>
        <w:t xml:space="preserve"> </w:t>
      </w:r>
      <w:r>
        <w:rPr>
          <w:color w:val="1C1731"/>
        </w:rPr>
        <w:t>things</w:t>
      </w:r>
      <w:r>
        <w:rPr>
          <w:color w:val="1C1731"/>
          <w:spacing w:val="39"/>
        </w:rPr>
        <w:t xml:space="preserve"> </w:t>
      </w:r>
      <w:r>
        <w:rPr>
          <w:color w:val="1C1731"/>
        </w:rPr>
        <w:t>(Auckland</w:t>
      </w:r>
      <w:r>
        <w:rPr>
          <w:color w:val="1C1731"/>
          <w:spacing w:val="39"/>
        </w:rPr>
        <w:t xml:space="preserve"> </w:t>
      </w:r>
      <w:r>
        <w:rPr>
          <w:color w:val="1C1731"/>
        </w:rPr>
        <w:t>FG</w:t>
      </w:r>
      <w:r>
        <w:rPr>
          <w:color w:val="1C1731"/>
          <w:spacing w:val="39"/>
        </w:rPr>
        <w:t xml:space="preserve"> </w:t>
      </w:r>
      <w:r>
        <w:rPr>
          <w:color w:val="1C1731"/>
          <w:spacing w:val="-5"/>
        </w:rPr>
        <w:t>1)</w:t>
      </w:r>
    </w:p>
    <w:p w14:paraId="20081057"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Constantly</w:t>
      </w:r>
      <w:r>
        <w:rPr>
          <w:color w:val="1C1731"/>
          <w:spacing w:val="35"/>
        </w:rPr>
        <w:t xml:space="preserve"> </w:t>
      </w:r>
      <w:r>
        <w:rPr>
          <w:color w:val="1C1731"/>
        </w:rPr>
        <w:t>anxious</w:t>
      </w:r>
      <w:r>
        <w:rPr>
          <w:color w:val="1C1731"/>
          <w:spacing w:val="36"/>
        </w:rPr>
        <w:t xml:space="preserve"> </w:t>
      </w:r>
      <w:r>
        <w:rPr>
          <w:color w:val="1C1731"/>
        </w:rPr>
        <w:t>because</w:t>
      </w:r>
      <w:r>
        <w:rPr>
          <w:color w:val="1C1731"/>
          <w:spacing w:val="36"/>
        </w:rPr>
        <w:t xml:space="preserve"> </w:t>
      </w:r>
      <w:r>
        <w:rPr>
          <w:color w:val="1C1731"/>
        </w:rPr>
        <w:t>you’re</w:t>
      </w:r>
      <w:r>
        <w:rPr>
          <w:color w:val="1C1731"/>
          <w:spacing w:val="36"/>
        </w:rPr>
        <w:t xml:space="preserve"> </w:t>
      </w:r>
      <w:r>
        <w:rPr>
          <w:color w:val="1C1731"/>
        </w:rPr>
        <w:t>thinking</w:t>
      </w:r>
      <w:r>
        <w:rPr>
          <w:color w:val="1C1731"/>
          <w:spacing w:val="35"/>
        </w:rPr>
        <w:t xml:space="preserve"> </w:t>
      </w:r>
      <w:r>
        <w:rPr>
          <w:color w:val="1C1731"/>
        </w:rPr>
        <w:t>about</w:t>
      </w:r>
      <w:r>
        <w:rPr>
          <w:color w:val="1C1731"/>
          <w:spacing w:val="36"/>
        </w:rPr>
        <w:t xml:space="preserve"> </w:t>
      </w:r>
      <w:r>
        <w:rPr>
          <w:color w:val="1C1731"/>
        </w:rPr>
        <w:t>how</w:t>
      </w:r>
      <w:r>
        <w:rPr>
          <w:color w:val="1C1731"/>
          <w:spacing w:val="36"/>
        </w:rPr>
        <w:t xml:space="preserve"> </w:t>
      </w:r>
      <w:r>
        <w:rPr>
          <w:color w:val="1C1731"/>
        </w:rPr>
        <w:t>to</w:t>
      </w:r>
      <w:r>
        <w:rPr>
          <w:color w:val="1C1731"/>
          <w:spacing w:val="36"/>
        </w:rPr>
        <w:t xml:space="preserve"> </w:t>
      </w:r>
      <w:r>
        <w:rPr>
          <w:color w:val="1C1731"/>
        </w:rPr>
        <w:t>get</w:t>
      </w:r>
      <w:r>
        <w:rPr>
          <w:color w:val="1C1731"/>
          <w:spacing w:val="35"/>
        </w:rPr>
        <w:t xml:space="preserve"> </w:t>
      </w:r>
      <w:r>
        <w:rPr>
          <w:color w:val="1C1731"/>
        </w:rPr>
        <w:t>money</w:t>
      </w:r>
      <w:r>
        <w:rPr>
          <w:color w:val="1C1731"/>
          <w:spacing w:val="36"/>
        </w:rPr>
        <w:t xml:space="preserve"> </w:t>
      </w:r>
      <w:r>
        <w:rPr>
          <w:color w:val="1C1731"/>
        </w:rPr>
        <w:t>to</w:t>
      </w:r>
      <w:r>
        <w:rPr>
          <w:color w:val="1C1731"/>
          <w:spacing w:val="36"/>
        </w:rPr>
        <w:t xml:space="preserve"> </w:t>
      </w:r>
      <w:r>
        <w:rPr>
          <w:color w:val="1C1731"/>
        </w:rPr>
        <w:t>play</w:t>
      </w:r>
      <w:r>
        <w:rPr>
          <w:color w:val="1C1731"/>
          <w:spacing w:val="36"/>
        </w:rPr>
        <w:t xml:space="preserve"> </w:t>
      </w:r>
      <w:r>
        <w:rPr>
          <w:color w:val="1C1731"/>
        </w:rPr>
        <w:t>again</w:t>
      </w:r>
      <w:r>
        <w:rPr>
          <w:color w:val="1C1731"/>
          <w:spacing w:val="36"/>
        </w:rPr>
        <w:t xml:space="preserve"> </w:t>
      </w:r>
      <w:r>
        <w:rPr>
          <w:color w:val="1C1731"/>
          <w:spacing w:val="-2"/>
        </w:rPr>
        <w:t>(Christchurch)</w:t>
      </w:r>
    </w:p>
    <w:p w14:paraId="70678BE1"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When</w:t>
      </w:r>
      <w:r>
        <w:rPr>
          <w:color w:val="1C1731"/>
          <w:spacing w:val="28"/>
        </w:rPr>
        <w:t xml:space="preserve"> </w:t>
      </w:r>
      <w:r>
        <w:rPr>
          <w:color w:val="1C1731"/>
        </w:rPr>
        <w:t>you</w:t>
      </w:r>
      <w:r>
        <w:rPr>
          <w:color w:val="1C1731"/>
          <w:spacing w:val="31"/>
        </w:rPr>
        <w:t xml:space="preserve"> </w:t>
      </w:r>
      <w:r>
        <w:rPr>
          <w:color w:val="1C1731"/>
        </w:rPr>
        <w:t>become</w:t>
      </w:r>
      <w:r>
        <w:rPr>
          <w:color w:val="1C1731"/>
          <w:spacing w:val="30"/>
        </w:rPr>
        <w:t xml:space="preserve"> </w:t>
      </w:r>
      <w:r>
        <w:rPr>
          <w:color w:val="1C1731"/>
        </w:rPr>
        <w:t>way</w:t>
      </w:r>
      <w:r>
        <w:rPr>
          <w:color w:val="1C1731"/>
          <w:spacing w:val="31"/>
        </w:rPr>
        <w:t xml:space="preserve"> </w:t>
      </w:r>
      <w:r>
        <w:rPr>
          <w:color w:val="1C1731"/>
        </w:rPr>
        <w:t>too</w:t>
      </w:r>
      <w:r>
        <w:rPr>
          <w:color w:val="1C1731"/>
          <w:spacing w:val="30"/>
        </w:rPr>
        <w:t xml:space="preserve"> </w:t>
      </w:r>
      <w:r>
        <w:rPr>
          <w:color w:val="1C1731"/>
        </w:rPr>
        <w:t>serious</w:t>
      </w:r>
      <w:r>
        <w:rPr>
          <w:color w:val="1C1731"/>
          <w:spacing w:val="31"/>
        </w:rPr>
        <w:t xml:space="preserve"> </w:t>
      </w:r>
      <w:r>
        <w:rPr>
          <w:color w:val="1C1731"/>
          <w:spacing w:val="-2"/>
        </w:rPr>
        <w:t>(Dunedin)</w:t>
      </w:r>
    </w:p>
    <w:p w14:paraId="4F6E325F"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Violence</w:t>
      </w:r>
      <w:r>
        <w:rPr>
          <w:color w:val="1C1731"/>
          <w:spacing w:val="44"/>
        </w:rPr>
        <w:t xml:space="preserve"> </w:t>
      </w:r>
      <w:r>
        <w:rPr>
          <w:color w:val="1C1731"/>
        </w:rPr>
        <w:t>definitely</w:t>
      </w:r>
      <w:r>
        <w:rPr>
          <w:color w:val="1C1731"/>
          <w:spacing w:val="44"/>
        </w:rPr>
        <w:t xml:space="preserve"> </w:t>
      </w:r>
      <w:r>
        <w:rPr>
          <w:color w:val="1C1731"/>
        </w:rPr>
        <w:t>occurs</w:t>
      </w:r>
      <w:r>
        <w:rPr>
          <w:color w:val="1C1731"/>
          <w:spacing w:val="45"/>
        </w:rPr>
        <w:t xml:space="preserve"> </w:t>
      </w:r>
      <w:r>
        <w:rPr>
          <w:color w:val="1C1731"/>
        </w:rPr>
        <w:t>both</w:t>
      </w:r>
      <w:r>
        <w:rPr>
          <w:color w:val="1C1731"/>
          <w:spacing w:val="44"/>
        </w:rPr>
        <w:t xml:space="preserve"> </w:t>
      </w:r>
      <w:r>
        <w:rPr>
          <w:color w:val="1C1731"/>
        </w:rPr>
        <w:t>verbally</w:t>
      </w:r>
      <w:r>
        <w:rPr>
          <w:color w:val="1C1731"/>
          <w:spacing w:val="44"/>
        </w:rPr>
        <w:t xml:space="preserve"> </w:t>
      </w:r>
      <w:r>
        <w:rPr>
          <w:color w:val="1C1731"/>
        </w:rPr>
        <w:t>and</w:t>
      </w:r>
      <w:r>
        <w:rPr>
          <w:color w:val="1C1731"/>
          <w:spacing w:val="45"/>
        </w:rPr>
        <w:t xml:space="preserve"> </w:t>
      </w:r>
      <w:r>
        <w:rPr>
          <w:color w:val="1C1731"/>
        </w:rPr>
        <w:t>physically</w:t>
      </w:r>
      <w:r>
        <w:rPr>
          <w:color w:val="1C1731"/>
          <w:spacing w:val="44"/>
        </w:rPr>
        <w:t xml:space="preserve"> </w:t>
      </w:r>
      <w:r>
        <w:rPr>
          <w:color w:val="1C1731"/>
        </w:rPr>
        <w:t>(Auckland</w:t>
      </w:r>
      <w:r>
        <w:rPr>
          <w:color w:val="1C1731"/>
          <w:spacing w:val="44"/>
        </w:rPr>
        <w:t xml:space="preserve"> </w:t>
      </w:r>
      <w:r>
        <w:rPr>
          <w:color w:val="1C1731"/>
        </w:rPr>
        <w:t>FG</w:t>
      </w:r>
      <w:r>
        <w:rPr>
          <w:color w:val="1C1731"/>
          <w:spacing w:val="45"/>
        </w:rPr>
        <w:t xml:space="preserve"> </w:t>
      </w:r>
      <w:r>
        <w:rPr>
          <w:color w:val="1C1731"/>
          <w:spacing w:val="-5"/>
        </w:rPr>
        <w:t>2)</w:t>
      </w:r>
    </w:p>
    <w:p w14:paraId="518F3543" w14:textId="77777777" w:rsidR="005B1E76" w:rsidRDefault="005B1E76">
      <w:pPr>
        <w:pStyle w:val="BodyText"/>
        <w:rPr>
          <w:sz w:val="24"/>
        </w:rPr>
      </w:pPr>
    </w:p>
    <w:p w14:paraId="7DFB2181" w14:textId="77777777" w:rsidR="005B1E76" w:rsidRDefault="00EC16DA">
      <w:pPr>
        <w:pStyle w:val="Heading8"/>
        <w:spacing w:before="213"/>
        <w:ind w:left="506"/>
      </w:pPr>
      <w:r>
        <w:rPr>
          <w:color w:val="4971B8"/>
        </w:rPr>
        <w:t>When</w:t>
      </w:r>
      <w:r>
        <w:rPr>
          <w:color w:val="4971B8"/>
          <w:spacing w:val="39"/>
        </w:rPr>
        <w:t xml:space="preserve"> </w:t>
      </w:r>
      <w:r>
        <w:rPr>
          <w:color w:val="4971B8"/>
        </w:rPr>
        <w:t>it</w:t>
      </w:r>
      <w:r>
        <w:rPr>
          <w:color w:val="4971B8"/>
          <w:spacing w:val="40"/>
        </w:rPr>
        <w:t xml:space="preserve"> </w:t>
      </w:r>
      <w:r>
        <w:rPr>
          <w:color w:val="4971B8"/>
        </w:rPr>
        <w:t>affects</w:t>
      </w:r>
      <w:r>
        <w:rPr>
          <w:color w:val="4971B8"/>
          <w:spacing w:val="40"/>
        </w:rPr>
        <w:t xml:space="preserve"> </w:t>
      </w:r>
      <w:r>
        <w:rPr>
          <w:color w:val="4971B8"/>
        </w:rPr>
        <w:t>the</w:t>
      </w:r>
      <w:r>
        <w:rPr>
          <w:color w:val="4971B8"/>
          <w:spacing w:val="40"/>
        </w:rPr>
        <w:t xml:space="preserve"> </w:t>
      </w:r>
      <w:r>
        <w:rPr>
          <w:color w:val="4971B8"/>
        </w:rPr>
        <w:t>way,</w:t>
      </w:r>
      <w:r>
        <w:rPr>
          <w:color w:val="4971B8"/>
          <w:spacing w:val="40"/>
        </w:rPr>
        <w:t xml:space="preserve"> </w:t>
      </w:r>
      <w:r>
        <w:rPr>
          <w:color w:val="4971B8"/>
        </w:rPr>
        <w:t>you</w:t>
      </w:r>
      <w:r>
        <w:rPr>
          <w:color w:val="4971B8"/>
          <w:spacing w:val="40"/>
        </w:rPr>
        <w:t xml:space="preserve"> </w:t>
      </w:r>
      <w:r>
        <w:rPr>
          <w:color w:val="4971B8"/>
        </w:rPr>
        <w:t>engage</w:t>
      </w:r>
      <w:r>
        <w:rPr>
          <w:color w:val="4971B8"/>
          <w:spacing w:val="40"/>
        </w:rPr>
        <w:t xml:space="preserve"> </w:t>
      </w:r>
      <w:r>
        <w:rPr>
          <w:color w:val="4971B8"/>
        </w:rPr>
        <w:t>with</w:t>
      </w:r>
      <w:r>
        <w:rPr>
          <w:color w:val="4971B8"/>
          <w:spacing w:val="40"/>
        </w:rPr>
        <w:t xml:space="preserve"> </w:t>
      </w:r>
      <w:r>
        <w:rPr>
          <w:color w:val="4971B8"/>
        </w:rPr>
        <w:t>others</w:t>
      </w:r>
      <w:r>
        <w:rPr>
          <w:color w:val="4971B8"/>
          <w:spacing w:val="40"/>
        </w:rPr>
        <w:t xml:space="preserve"> </w:t>
      </w:r>
      <w:r>
        <w:rPr>
          <w:color w:val="4971B8"/>
        </w:rPr>
        <w:t>and</w:t>
      </w:r>
      <w:r>
        <w:rPr>
          <w:color w:val="4971B8"/>
          <w:spacing w:val="40"/>
        </w:rPr>
        <w:t xml:space="preserve"> </w:t>
      </w:r>
      <w:r>
        <w:rPr>
          <w:color w:val="4971B8"/>
        </w:rPr>
        <w:t>educational/occupational</w:t>
      </w:r>
      <w:r>
        <w:rPr>
          <w:color w:val="4971B8"/>
          <w:spacing w:val="40"/>
        </w:rPr>
        <w:t xml:space="preserve"> </w:t>
      </w:r>
      <w:r>
        <w:rPr>
          <w:color w:val="4971B8"/>
          <w:spacing w:val="-2"/>
        </w:rPr>
        <w:t>activities:</w:t>
      </w:r>
    </w:p>
    <w:p w14:paraId="26414DB9" w14:textId="77777777" w:rsidR="005B1E76" w:rsidRDefault="00EC16DA">
      <w:pPr>
        <w:pStyle w:val="BodyText"/>
        <w:spacing w:before="50"/>
        <w:ind w:left="506"/>
      </w:pPr>
      <w:r>
        <w:rPr>
          <w:color w:val="1C1731"/>
        </w:rPr>
        <w:t>While</w:t>
      </w:r>
      <w:r>
        <w:rPr>
          <w:color w:val="1C1731"/>
          <w:spacing w:val="37"/>
        </w:rPr>
        <w:t xml:space="preserve"> </w:t>
      </w:r>
      <w:r>
        <w:rPr>
          <w:color w:val="1C1731"/>
        </w:rPr>
        <w:t>disconnection</w:t>
      </w:r>
      <w:r>
        <w:rPr>
          <w:color w:val="1C1731"/>
          <w:spacing w:val="38"/>
        </w:rPr>
        <w:t xml:space="preserve"> </w:t>
      </w:r>
      <w:r>
        <w:rPr>
          <w:color w:val="1C1731"/>
        </w:rPr>
        <w:t>from</w:t>
      </w:r>
      <w:r>
        <w:rPr>
          <w:color w:val="1C1731"/>
          <w:spacing w:val="38"/>
        </w:rPr>
        <w:t xml:space="preserve"> </w:t>
      </w:r>
      <w:r>
        <w:rPr>
          <w:color w:val="1C1731"/>
        </w:rPr>
        <w:t>loved</w:t>
      </w:r>
      <w:r>
        <w:rPr>
          <w:color w:val="1C1731"/>
          <w:spacing w:val="38"/>
        </w:rPr>
        <w:t xml:space="preserve"> </w:t>
      </w:r>
      <w:r>
        <w:rPr>
          <w:color w:val="1C1731"/>
        </w:rPr>
        <w:t>ones</w:t>
      </w:r>
      <w:r>
        <w:rPr>
          <w:color w:val="1C1731"/>
          <w:spacing w:val="38"/>
        </w:rPr>
        <w:t xml:space="preserve"> </w:t>
      </w:r>
      <w:r>
        <w:rPr>
          <w:color w:val="1C1731"/>
        </w:rPr>
        <w:t>is</w:t>
      </w:r>
      <w:r>
        <w:rPr>
          <w:color w:val="1C1731"/>
          <w:spacing w:val="38"/>
        </w:rPr>
        <w:t xml:space="preserve"> </w:t>
      </w:r>
      <w:r>
        <w:rPr>
          <w:color w:val="1C1731"/>
        </w:rPr>
        <w:t>mentioned</w:t>
      </w:r>
      <w:r>
        <w:rPr>
          <w:color w:val="1C1731"/>
          <w:spacing w:val="38"/>
        </w:rPr>
        <w:t xml:space="preserve"> </w:t>
      </w:r>
      <w:r>
        <w:rPr>
          <w:color w:val="1C1731"/>
        </w:rPr>
        <w:t>under</w:t>
      </w:r>
      <w:r>
        <w:rPr>
          <w:color w:val="1C1731"/>
          <w:spacing w:val="38"/>
        </w:rPr>
        <w:t xml:space="preserve"> </w:t>
      </w:r>
      <w:r>
        <w:rPr>
          <w:color w:val="1C1731"/>
        </w:rPr>
        <w:t>the</w:t>
      </w:r>
      <w:r>
        <w:rPr>
          <w:color w:val="1C1731"/>
          <w:spacing w:val="38"/>
        </w:rPr>
        <w:t xml:space="preserve"> </w:t>
      </w:r>
      <w:r>
        <w:rPr>
          <w:color w:val="1C1731"/>
        </w:rPr>
        <w:t>same</w:t>
      </w:r>
      <w:r>
        <w:rPr>
          <w:color w:val="1C1731"/>
          <w:spacing w:val="38"/>
        </w:rPr>
        <w:t xml:space="preserve"> </w:t>
      </w:r>
      <w:r>
        <w:rPr>
          <w:color w:val="1C1731"/>
        </w:rPr>
        <w:t>themed</w:t>
      </w:r>
      <w:r>
        <w:rPr>
          <w:color w:val="1C1731"/>
          <w:spacing w:val="38"/>
        </w:rPr>
        <w:t xml:space="preserve"> </w:t>
      </w:r>
      <w:r>
        <w:rPr>
          <w:color w:val="1C1731"/>
        </w:rPr>
        <w:t>heading</w:t>
      </w:r>
      <w:r>
        <w:rPr>
          <w:color w:val="1C1731"/>
          <w:spacing w:val="38"/>
        </w:rPr>
        <w:t xml:space="preserve"> </w:t>
      </w:r>
      <w:r>
        <w:rPr>
          <w:color w:val="1C1731"/>
        </w:rPr>
        <w:t>for</w:t>
      </w:r>
      <w:r>
        <w:rPr>
          <w:color w:val="1C1731"/>
          <w:spacing w:val="38"/>
        </w:rPr>
        <w:t xml:space="preserve"> </w:t>
      </w:r>
      <w:r>
        <w:rPr>
          <w:color w:val="1C1731"/>
        </w:rPr>
        <w:t>gaming</w:t>
      </w:r>
      <w:r>
        <w:rPr>
          <w:color w:val="1C1731"/>
          <w:spacing w:val="38"/>
        </w:rPr>
        <w:t xml:space="preserve"> </w:t>
      </w:r>
      <w:r>
        <w:rPr>
          <w:color w:val="1C1731"/>
          <w:spacing w:val="-2"/>
        </w:rPr>
        <w:t>harm,</w:t>
      </w:r>
    </w:p>
    <w:p w14:paraId="324F6F6D" w14:textId="77777777" w:rsidR="005B1E76" w:rsidRDefault="00EC16DA">
      <w:pPr>
        <w:pStyle w:val="BodyText"/>
        <w:spacing w:before="50" w:line="292" w:lineRule="auto"/>
        <w:ind w:left="506" w:right="708"/>
      </w:pPr>
      <w:r>
        <w:rPr>
          <w:color w:val="1C1731"/>
        </w:rPr>
        <w:t>the</w:t>
      </w:r>
      <w:r>
        <w:rPr>
          <w:color w:val="1C1731"/>
          <w:spacing w:val="40"/>
        </w:rPr>
        <w:t xml:space="preserve"> </w:t>
      </w:r>
      <w:r>
        <w:rPr>
          <w:color w:val="1C1731"/>
        </w:rPr>
        <w:t>severity</w:t>
      </w:r>
      <w:r>
        <w:rPr>
          <w:color w:val="1C1731"/>
          <w:spacing w:val="40"/>
        </w:rPr>
        <w:t xml:space="preserve"> </w:t>
      </w:r>
      <w:r>
        <w:rPr>
          <w:color w:val="1C1731"/>
        </w:rPr>
        <w:t>is</w:t>
      </w:r>
      <w:r>
        <w:rPr>
          <w:color w:val="1C1731"/>
          <w:spacing w:val="40"/>
        </w:rPr>
        <w:t xml:space="preserve"> </w:t>
      </w:r>
      <w:r>
        <w:rPr>
          <w:color w:val="1C1731"/>
        </w:rPr>
        <w:t>intensified</w:t>
      </w:r>
      <w:r>
        <w:rPr>
          <w:color w:val="1C1731"/>
          <w:spacing w:val="40"/>
        </w:rPr>
        <w:t xml:space="preserve"> </w:t>
      </w:r>
      <w:r>
        <w:rPr>
          <w:color w:val="1C1731"/>
        </w:rPr>
        <w:t>when</w:t>
      </w:r>
      <w:r>
        <w:rPr>
          <w:color w:val="1C1731"/>
          <w:spacing w:val="40"/>
        </w:rPr>
        <w:t xml:space="preserve"> </w:t>
      </w:r>
      <w:r>
        <w:rPr>
          <w:color w:val="1C1731"/>
        </w:rPr>
        <w:t>discussing</w:t>
      </w:r>
      <w:r>
        <w:rPr>
          <w:color w:val="1C1731"/>
          <w:spacing w:val="40"/>
        </w:rPr>
        <w:t xml:space="preserve"> </w:t>
      </w:r>
      <w:r>
        <w:rPr>
          <w:color w:val="1C1731"/>
        </w:rPr>
        <w:t>harmful</w:t>
      </w:r>
      <w:r>
        <w:rPr>
          <w:color w:val="1C1731"/>
          <w:spacing w:val="40"/>
        </w:rPr>
        <w:t xml:space="preserve"> </w:t>
      </w:r>
      <w:r>
        <w:rPr>
          <w:color w:val="1C1731"/>
        </w:rPr>
        <w:t>gambling,</w:t>
      </w:r>
      <w:r>
        <w:rPr>
          <w:color w:val="1C1731"/>
          <w:spacing w:val="40"/>
        </w:rPr>
        <w:t xml:space="preserve"> </w:t>
      </w:r>
      <w:r>
        <w:rPr>
          <w:color w:val="1C1731"/>
        </w:rPr>
        <w:t>where</w:t>
      </w:r>
      <w:r>
        <w:rPr>
          <w:color w:val="1C1731"/>
          <w:spacing w:val="40"/>
        </w:rPr>
        <w:t xml:space="preserve"> </w:t>
      </w:r>
      <w:r>
        <w:rPr>
          <w:color w:val="1C1731"/>
        </w:rPr>
        <w:t>signs</w:t>
      </w:r>
      <w:r>
        <w:rPr>
          <w:color w:val="1C1731"/>
          <w:spacing w:val="40"/>
        </w:rPr>
        <w:t xml:space="preserve"> </w:t>
      </w:r>
      <w:r>
        <w:rPr>
          <w:color w:val="1C1731"/>
        </w:rPr>
        <w:t>include</w:t>
      </w:r>
      <w:r>
        <w:rPr>
          <w:color w:val="1C1731"/>
          <w:spacing w:val="40"/>
        </w:rPr>
        <w:t xml:space="preserve"> </w:t>
      </w:r>
      <w:r>
        <w:rPr>
          <w:color w:val="1C1731"/>
        </w:rPr>
        <w:t>lying</w:t>
      </w:r>
      <w:r>
        <w:rPr>
          <w:color w:val="1C1731"/>
          <w:spacing w:val="40"/>
        </w:rPr>
        <w:t xml:space="preserve"> </w:t>
      </w:r>
      <w:r>
        <w:rPr>
          <w:color w:val="1C1731"/>
        </w:rPr>
        <w:t>or</w:t>
      </w:r>
      <w:r>
        <w:rPr>
          <w:color w:val="1C1731"/>
          <w:spacing w:val="40"/>
        </w:rPr>
        <w:t xml:space="preserve"> </w:t>
      </w:r>
      <w:r>
        <w:rPr>
          <w:color w:val="1C1731"/>
        </w:rPr>
        <w:t>stealing</w:t>
      </w:r>
      <w:r>
        <w:rPr>
          <w:color w:val="1C1731"/>
          <w:spacing w:val="40"/>
        </w:rPr>
        <w:t xml:space="preserve"> </w:t>
      </w:r>
      <w:r>
        <w:rPr>
          <w:color w:val="1C1731"/>
        </w:rPr>
        <w:t>from loved</w:t>
      </w:r>
      <w:r>
        <w:rPr>
          <w:color w:val="1C1731"/>
          <w:spacing w:val="40"/>
        </w:rPr>
        <w:t xml:space="preserve"> </w:t>
      </w:r>
      <w:r>
        <w:rPr>
          <w:color w:val="1C1731"/>
        </w:rPr>
        <w:t>ones,</w:t>
      </w:r>
      <w:r>
        <w:rPr>
          <w:color w:val="1C1731"/>
          <w:spacing w:val="40"/>
        </w:rPr>
        <w:t xml:space="preserve"> </w:t>
      </w:r>
      <w:r>
        <w:rPr>
          <w:color w:val="1C1731"/>
        </w:rPr>
        <w:t>losing</w:t>
      </w:r>
      <w:r>
        <w:rPr>
          <w:color w:val="1C1731"/>
          <w:spacing w:val="40"/>
        </w:rPr>
        <w:t xml:space="preserve"> </w:t>
      </w:r>
      <w:r>
        <w:rPr>
          <w:color w:val="1C1731"/>
        </w:rPr>
        <w:t>jobs,</w:t>
      </w:r>
      <w:r>
        <w:rPr>
          <w:color w:val="1C1731"/>
          <w:spacing w:val="40"/>
        </w:rPr>
        <w:t xml:space="preserve"> </w:t>
      </w:r>
      <w:r>
        <w:rPr>
          <w:color w:val="1C1731"/>
        </w:rPr>
        <w:t>hiding</w:t>
      </w:r>
      <w:r>
        <w:rPr>
          <w:color w:val="1C1731"/>
          <w:spacing w:val="40"/>
        </w:rPr>
        <w:t xml:space="preserve"> </w:t>
      </w:r>
      <w:r>
        <w:rPr>
          <w:color w:val="1C1731"/>
        </w:rPr>
        <w:t>gambling</w:t>
      </w:r>
      <w:r>
        <w:rPr>
          <w:color w:val="1C1731"/>
          <w:spacing w:val="40"/>
        </w:rPr>
        <w:t xml:space="preserve"> </w:t>
      </w:r>
      <w:proofErr w:type="spellStart"/>
      <w:r>
        <w:rPr>
          <w:color w:val="1C1731"/>
        </w:rPr>
        <w:t>behaviour</w:t>
      </w:r>
      <w:proofErr w:type="spellEnd"/>
      <w:r>
        <w:rPr>
          <w:color w:val="1C1731"/>
        </w:rPr>
        <w:t>,</w:t>
      </w:r>
      <w:r>
        <w:rPr>
          <w:color w:val="1C1731"/>
          <w:spacing w:val="40"/>
        </w:rPr>
        <w:t xml:space="preserve"> </w:t>
      </w:r>
      <w:r>
        <w:rPr>
          <w:color w:val="1C1731"/>
        </w:rPr>
        <w:t>and</w:t>
      </w:r>
      <w:r>
        <w:rPr>
          <w:color w:val="1C1731"/>
          <w:spacing w:val="40"/>
        </w:rPr>
        <w:t xml:space="preserve"> </w:t>
      </w:r>
      <w:r>
        <w:rPr>
          <w:color w:val="1C1731"/>
        </w:rPr>
        <w:t>relationship</w:t>
      </w:r>
      <w:r>
        <w:rPr>
          <w:color w:val="1C1731"/>
          <w:spacing w:val="40"/>
        </w:rPr>
        <w:t xml:space="preserve"> </w:t>
      </w:r>
      <w:r>
        <w:rPr>
          <w:color w:val="1C1731"/>
        </w:rPr>
        <w:t>breakups.</w:t>
      </w:r>
    </w:p>
    <w:p w14:paraId="2C726B6F" w14:textId="77777777" w:rsidR="005B1E76" w:rsidRDefault="00EC16DA">
      <w:pPr>
        <w:pStyle w:val="BodyText"/>
        <w:tabs>
          <w:tab w:val="left" w:pos="1130"/>
        </w:tabs>
        <w:spacing w:before="179"/>
        <w:ind w:left="790"/>
      </w:pPr>
      <w:r>
        <w:rPr>
          <w:rFonts w:ascii="Myriad Pro" w:hAnsi="Myriad Pro"/>
          <w:color w:val="1C1731"/>
          <w:spacing w:val="-10"/>
        </w:rPr>
        <w:t>»</w:t>
      </w:r>
      <w:r>
        <w:rPr>
          <w:rFonts w:ascii="Myriad Pro" w:hAnsi="Myriad Pro"/>
          <w:color w:val="1C1731"/>
        </w:rPr>
        <w:tab/>
      </w:r>
      <w:r>
        <w:rPr>
          <w:color w:val="1C1731"/>
        </w:rPr>
        <w:t>When</w:t>
      </w:r>
      <w:r>
        <w:rPr>
          <w:color w:val="1C1731"/>
          <w:spacing w:val="28"/>
        </w:rPr>
        <w:t xml:space="preserve"> </w:t>
      </w:r>
      <w:r>
        <w:rPr>
          <w:color w:val="1C1731"/>
        </w:rPr>
        <w:t>you</w:t>
      </w:r>
      <w:r>
        <w:rPr>
          <w:color w:val="1C1731"/>
          <w:spacing w:val="30"/>
        </w:rPr>
        <w:t xml:space="preserve"> </w:t>
      </w:r>
      <w:r>
        <w:rPr>
          <w:color w:val="1C1731"/>
        </w:rPr>
        <w:t>start</w:t>
      </w:r>
      <w:r>
        <w:rPr>
          <w:color w:val="1C1731"/>
          <w:spacing w:val="30"/>
        </w:rPr>
        <w:t xml:space="preserve"> </w:t>
      </w:r>
      <w:r>
        <w:rPr>
          <w:color w:val="1C1731"/>
        </w:rPr>
        <w:t>lying</w:t>
      </w:r>
      <w:r>
        <w:rPr>
          <w:color w:val="1C1731"/>
          <w:spacing w:val="31"/>
        </w:rPr>
        <w:t xml:space="preserve"> </w:t>
      </w:r>
      <w:r>
        <w:rPr>
          <w:color w:val="1C1731"/>
        </w:rPr>
        <w:t>to</w:t>
      </w:r>
      <w:r>
        <w:rPr>
          <w:color w:val="1C1731"/>
          <w:spacing w:val="30"/>
        </w:rPr>
        <w:t xml:space="preserve"> </w:t>
      </w:r>
      <w:r>
        <w:rPr>
          <w:color w:val="1C1731"/>
        </w:rPr>
        <w:t>people</w:t>
      </w:r>
      <w:r>
        <w:rPr>
          <w:color w:val="1C1731"/>
          <w:spacing w:val="30"/>
        </w:rPr>
        <w:t xml:space="preserve"> </w:t>
      </w:r>
      <w:r>
        <w:rPr>
          <w:color w:val="1C1731"/>
        </w:rPr>
        <w:t>and</w:t>
      </w:r>
      <w:r>
        <w:rPr>
          <w:color w:val="1C1731"/>
          <w:spacing w:val="31"/>
        </w:rPr>
        <w:t xml:space="preserve"> </w:t>
      </w:r>
      <w:r>
        <w:rPr>
          <w:color w:val="1C1731"/>
        </w:rPr>
        <w:t>asking</w:t>
      </w:r>
      <w:r>
        <w:rPr>
          <w:color w:val="1C1731"/>
          <w:spacing w:val="30"/>
        </w:rPr>
        <w:t xml:space="preserve"> </w:t>
      </w:r>
      <w:r>
        <w:rPr>
          <w:color w:val="1C1731"/>
        </w:rPr>
        <w:t>for</w:t>
      </w:r>
      <w:r>
        <w:rPr>
          <w:color w:val="1C1731"/>
          <w:spacing w:val="30"/>
        </w:rPr>
        <w:t xml:space="preserve"> </w:t>
      </w:r>
      <w:r>
        <w:rPr>
          <w:color w:val="1C1731"/>
        </w:rPr>
        <w:t>IOUs</w:t>
      </w:r>
      <w:r>
        <w:rPr>
          <w:color w:val="1C1731"/>
          <w:spacing w:val="31"/>
        </w:rPr>
        <w:t xml:space="preserve"> </w:t>
      </w:r>
      <w:r>
        <w:rPr>
          <w:color w:val="1C1731"/>
          <w:spacing w:val="-2"/>
        </w:rPr>
        <w:t>(Porirua)</w:t>
      </w:r>
    </w:p>
    <w:p w14:paraId="3C905C10"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Relationship</w:t>
      </w:r>
      <w:r>
        <w:rPr>
          <w:color w:val="1C1731"/>
          <w:spacing w:val="38"/>
        </w:rPr>
        <w:t xml:space="preserve"> </w:t>
      </w:r>
      <w:r>
        <w:rPr>
          <w:color w:val="1C1731"/>
        </w:rPr>
        <w:t>breakups</w:t>
      </w:r>
      <w:r>
        <w:rPr>
          <w:color w:val="1C1731"/>
          <w:spacing w:val="40"/>
        </w:rPr>
        <w:t xml:space="preserve"> </w:t>
      </w:r>
      <w:r>
        <w:rPr>
          <w:color w:val="1C1731"/>
        </w:rPr>
        <w:t>and</w:t>
      </w:r>
      <w:r>
        <w:rPr>
          <w:color w:val="1C1731"/>
          <w:spacing w:val="40"/>
        </w:rPr>
        <w:t xml:space="preserve"> </w:t>
      </w:r>
      <w:r>
        <w:rPr>
          <w:color w:val="1C1731"/>
        </w:rPr>
        <w:t>when</w:t>
      </w:r>
      <w:r>
        <w:rPr>
          <w:color w:val="1C1731"/>
          <w:spacing w:val="40"/>
        </w:rPr>
        <w:t xml:space="preserve"> </w:t>
      </w:r>
      <w:r>
        <w:rPr>
          <w:color w:val="1C1731"/>
        </w:rPr>
        <w:t>you</w:t>
      </w:r>
      <w:r>
        <w:rPr>
          <w:color w:val="1C1731"/>
          <w:spacing w:val="41"/>
        </w:rPr>
        <w:t xml:space="preserve"> </w:t>
      </w:r>
      <w:r>
        <w:rPr>
          <w:color w:val="1C1731"/>
        </w:rPr>
        <w:t>neglect</w:t>
      </w:r>
      <w:r>
        <w:rPr>
          <w:color w:val="1C1731"/>
          <w:spacing w:val="40"/>
        </w:rPr>
        <w:t xml:space="preserve"> </w:t>
      </w:r>
      <w:r>
        <w:rPr>
          <w:color w:val="1C1731"/>
        </w:rPr>
        <w:t>your</w:t>
      </w:r>
      <w:r>
        <w:rPr>
          <w:color w:val="1C1731"/>
          <w:spacing w:val="40"/>
        </w:rPr>
        <w:t xml:space="preserve"> </w:t>
      </w:r>
      <w:r>
        <w:rPr>
          <w:color w:val="1C1731"/>
        </w:rPr>
        <w:t>family</w:t>
      </w:r>
      <w:r>
        <w:rPr>
          <w:color w:val="1C1731"/>
          <w:spacing w:val="40"/>
        </w:rPr>
        <w:t xml:space="preserve"> </w:t>
      </w:r>
      <w:r>
        <w:rPr>
          <w:color w:val="1C1731"/>
        </w:rPr>
        <w:t>and</w:t>
      </w:r>
      <w:r>
        <w:rPr>
          <w:color w:val="1C1731"/>
          <w:spacing w:val="40"/>
        </w:rPr>
        <w:t xml:space="preserve"> </w:t>
      </w:r>
      <w:r>
        <w:rPr>
          <w:color w:val="1C1731"/>
        </w:rPr>
        <w:t>friends</w:t>
      </w:r>
      <w:r>
        <w:rPr>
          <w:color w:val="1C1731"/>
          <w:spacing w:val="41"/>
        </w:rPr>
        <w:t xml:space="preserve"> </w:t>
      </w:r>
      <w:r>
        <w:rPr>
          <w:color w:val="1C1731"/>
          <w:spacing w:val="-2"/>
        </w:rPr>
        <w:t>(Christchurch)</w:t>
      </w:r>
    </w:p>
    <w:p w14:paraId="0928AA62"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Stop</w:t>
      </w:r>
      <w:r>
        <w:rPr>
          <w:color w:val="1C1731"/>
          <w:spacing w:val="28"/>
        </w:rPr>
        <w:t xml:space="preserve"> </w:t>
      </w:r>
      <w:r>
        <w:rPr>
          <w:color w:val="1C1731"/>
        </w:rPr>
        <w:t>talking</w:t>
      </w:r>
      <w:r>
        <w:rPr>
          <w:color w:val="1C1731"/>
          <w:spacing w:val="29"/>
        </w:rPr>
        <w:t xml:space="preserve"> </w:t>
      </w:r>
      <w:r>
        <w:rPr>
          <w:color w:val="1C1731"/>
        </w:rPr>
        <w:t>to</w:t>
      </w:r>
      <w:r>
        <w:rPr>
          <w:color w:val="1C1731"/>
          <w:spacing w:val="29"/>
        </w:rPr>
        <w:t xml:space="preserve"> </w:t>
      </w:r>
      <w:r>
        <w:rPr>
          <w:color w:val="1C1731"/>
        </w:rPr>
        <w:t>people,</w:t>
      </w:r>
      <w:r>
        <w:rPr>
          <w:color w:val="1C1731"/>
          <w:spacing w:val="29"/>
        </w:rPr>
        <w:t xml:space="preserve"> </w:t>
      </w:r>
      <w:r>
        <w:rPr>
          <w:color w:val="1C1731"/>
        </w:rPr>
        <w:t>and</w:t>
      </w:r>
      <w:r>
        <w:rPr>
          <w:color w:val="1C1731"/>
          <w:spacing w:val="29"/>
        </w:rPr>
        <w:t xml:space="preserve"> </w:t>
      </w:r>
      <w:r>
        <w:rPr>
          <w:color w:val="1C1731"/>
        </w:rPr>
        <w:t>you</w:t>
      </w:r>
      <w:r>
        <w:rPr>
          <w:color w:val="1C1731"/>
          <w:spacing w:val="29"/>
        </w:rPr>
        <w:t xml:space="preserve"> </w:t>
      </w:r>
      <w:r>
        <w:rPr>
          <w:color w:val="1C1731"/>
        </w:rPr>
        <w:t>don’t</w:t>
      </w:r>
      <w:r>
        <w:rPr>
          <w:color w:val="1C1731"/>
          <w:spacing w:val="29"/>
        </w:rPr>
        <w:t xml:space="preserve"> </w:t>
      </w:r>
      <w:r>
        <w:rPr>
          <w:color w:val="1C1731"/>
        </w:rPr>
        <w:t>do</w:t>
      </w:r>
      <w:r>
        <w:rPr>
          <w:color w:val="1C1731"/>
          <w:spacing w:val="29"/>
        </w:rPr>
        <w:t xml:space="preserve"> </w:t>
      </w:r>
      <w:r>
        <w:rPr>
          <w:color w:val="1C1731"/>
        </w:rPr>
        <w:t>what</w:t>
      </w:r>
      <w:r>
        <w:rPr>
          <w:color w:val="1C1731"/>
          <w:spacing w:val="29"/>
        </w:rPr>
        <w:t xml:space="preserve"> </w:t>
      </w:r>
      <w:r>
        <w:rPr>
          <w:color w:val="1C1731"/>
        </w:rPr>
        <w:t>you</w:t>
      </w:r>
      <w:r>
        <w:rPr>
          <w:color w:val="1C1731"/>
          <w:spacing w:val="29"/>
        </w:rPr>
        <w:t xml:space="preserve"> </w:t>
      </w:r>
      <w:r>
        <w:rPr>
          <w:color w:val="1C1731"/>
        </w:rPr>
        <w:t>used</w:t>
      </w:r>
      <w:r>
        <w:rPr>
          <w:color w:val="1C1731"/>
          <w:spacing w:val="29"/>
        </w:rPr>
        <w:t xml:space="preserve"> </w:t>
      </w:r>
      <w:r>
        <w:rPr>
          <w:color w:val="1C1731"/>
        </w:rPr>
        <w:t>to</w:t>
      </w:r>
      <w:r>
        <w:rPr>
          <w:color w:val="1C1731"/>
          <w:spacing w:val="29"/>
        </w:rPr>
        <w:t xml:space="preserve"> </w:t>
      </w:r>
      <w:r>
        <w:rPr>
          <w:color w:val="1C1731"/>
        </w:rPr>
        <w:t>(Auckland</w:t>
      </w:r>
      <w:r>
        <w:rPr>
          <w:color w:val="1C1731"/>
          <w:spacing w:val="29"/>
        </w:rPr>
        <w:t xml:space="preserve"> </w:t>
      </w:r>
      <w:r>
        <w:rPr>
          <w:color w:val="1C1731"/>
        </w:rPr>
        <w:t>FG</w:t>
      </w:r>
      <w:r>
        <w:rPr>
          <w:color w:val="1C1731"/>
          <w:spacing w:val="29"/>
        </w:rPr>
        <w:t xml:space="preserve"> </w:t>
      </w:r>
      <w:r>
        <w:rPr>
          <w:color w:val="1C1731"/>
          <w:spacing w:val="-5"/>
        </w:rPr>
        <w:t>1).</w:t>
      </w:r>
    </w:p>
    <w:p w14:paraId="781D1989" w14:textId="77777777" w:rsidR="005B1E76" w:rsidRDefault="00EC16DA">
      <w:pPr>
        <w:pStyle w:val="BodyText"/>
        <w:tabs>
          <w:tab w:val="left" w:pos="1130"/>
        </w:tabs>
        <w:spacing w:before="208" w:line="278" w:lineRule="auto"/>
        <w:ind w:left="1130" w:right="817" w:hanging="341"/>
      </w:pPr>
      <w:r>
        <w:rPr>
          <w:rFonts w:ascii="Myriad Pro" w:hAnsi="Myriad Pro"/>
          <w:color w:val="1C1731"/>
          <w:spacing w:val="-10"/>
        </w:rPr>
        <w:t>»</w:t>
      </w:r>
      <w:r>
        <w:rPr>
          <w:rFonts w:ascii="Myriad Pro" w:hAnsi="Myriad Pro"/>
          <w:color w:val="1C1731"/>
        </w:rPr>
        <w:tab/>
      </w:r>
      <w:r>
        <w:rPr>
          <w:color w:val="1C1731"/>
        </w:rPr>
        <w:t>Spending</w:t>
      </w:r>
      <w:r>
        <w:rPr>
          <w:color w:val="1C1731"/>
          <w:spacing w:val="29"/>
        </w:rPr>
        <w:t xml:space="preserve"> </w:t>
      </w:r>
      <w:r>
        <w:rPr>
          <w:color w:val="1C1731"/>
        </w:rPr>
        <w:t>money</w:t>
      </w:r>
      <w:r>
        <w:rPr>
          <w:color w:val="1C1731"/>
          <w:spacing w:val="29"/>
        </w:rPr>
        <w:t xml:space="preserve"> </w:t>
      </w:r>
      <w:r>
        <w:rPr>
          <w:color w:val="1C1731"/>
        </w:rPr>
        <w:t>that</w:t>
      </w:r>
      <w:r>
        <w:rPr>
          <w:color w:val="1C1731"/>
          <w:spacing w:val="29"/>
        </w:rPr>
        <w:t xml:space="preserve"> </w:t>
      </w:r>
      <w:r>
        <w:rPr>
          <w:color w:val="1C1731"/>
        </w:rPr>
        <w:t>isn’t</w:t>
      </w:r>
      <w:r>
        <w:rPr>
          <w:color w:val="1C1731"/>
          <w:spacing w:val="29"/>
        </w:rPr>
        <w:t xml:space="preserve"> </w:t>
      </w:r>
      <w:r>
        <w:rPr>
          <w:color w:val="1C1731"/>
        </w:rPr>
        <w:t>yours,</w:t>
      </w:r>
      <w:r>
        <w:rPr>
          <w:color w:val="1C1731"/>
          <w:spacing w:val="29"/>
        </w:rPr>
        <w:t xml:space="preserve"> </w:t>
      </w:r>
      <w:r>
        <w:rPr>
          <w:color w:val="1C1731"/>
        </w:rPr>
        <w:t>like</w:t>
      </w:r>
      <w:r>
        <w:rPr>
          <w:color w:val="1C1731"/>
          <w:spacing w:val="29"/>
        </w:rPr>
        <w:t xml:space="preserve"> </w:t>
      </w:r>
      <w:r>
        <w:rPr>
          <w:color w:val="1C1731"/>
        </w:rPr>
        <w:t>my</w:t>
      </w:r>
      <w:r>
        <w:rPr>
          <w:color w:val="1C1731"/>
          <w:spacing w:val="29"/>
        </w:rPr>
        <w:t xml:space="preserve"> </w:t>
      </w:r>
      <w:r>
        <w:rPr>
          <w:color w:val="1C1731"/>
        </w:rPr>
        <w:t>brother.</w:t>
      </w:r>
      <w:r>
        <w:rPr>
          <w:color w:val="1C1731"/>
          <w:spacing w:val="29"/>
        </w:rPr>
        <w:t xml:space="preserve"> </w:t>
      </w:r>
      <w:r>
        <w:rPr>
          <w:color w:val="1C1731"/>
        </w:rPr>
        <w:t>He</w:t>
      </w:r>
      <w:r>
        <w:rPr>
          <w:color w:val="1C1731"/>
          <w:spacing w:val="29"/>
        </w:rPr>
        <w:t xml:space="preserve"> </w:t>
      </w:r>
      <w:r>
        <w:rPr>
          <w:color w:val="1C1731"/>
        </w:rPr>
        <w:t>stole</w:t>
      </w:r>
      <w:r>
        <w:rPr>
          <w:color w:val="1C1731"/>
          <w:spacing w:val="29"/>
        </w:rPr>
        <w:t xml:space="preserve"> </w:t>
      </w:r>
      <w:r>
        <w:rPr>
          <w:color w:val="1C1731"/>
        </w:rPr>
        <w:t>from</w:t>
      </w:r>
      <w:r>
        <w:rPr>
          <w:color w:val="1C1731"/>
          <w:spacing w:val="29"/>
        </w:rPr>
        <w:t xml:space="preserve"> </w:t>
      </w:r>
      <w:r>
        <w:rPr>
          <w:color w:val="1C1731"/>
        </w:rPr>
        <w:t>my</w:t>
      </w:r>
      <w:r>
        <w:rPr>
          <w:color w:val="1C1731"/>
          <w:spacing w:val="29"/>
        </w:rPr>
        <w:t xml:space="preserve"> </w:t>
      </w:r>
      <w:r>
        <w:rPr>
          <w:color w:val="1C1731"/>
        </w:rPr>
        <w:t>parents,</w:t>
      </w:r>
      <w:r>
        <w:rPr>
          <w:color w:val="1C1731"/>
          <w:spacing w:val="29"/>
        </w:rPr>
        <w:t xml:space="preserve"> </w:t>
      </w:r>
      <w:r>
        <w:rPr>
          <w:color w:val="1C1731"/>
        </w:rPr>
        <w:t>and</w:t>
      </w:r>
      <w:r>
        <w:rPr>
          <w:color w:val="1C1731"/>
          <w:spacing w:val="29"/>
        </w:rPr>
        <w:t xml:space="preserve"> </w:t>
      </w:r>
      <w:r>
        <w:rPr>
          <w:color w:val="1C1731"/>
        </w:rPr>
        <w:t>now</w:t>
      </w:r>
      <w:r>
        <w:rPr>
          <w:color w:val="1C1731"/>
          <w:spacing w:val="29"/>
        </w:rPr>
        <w:t xml:space="preserve"> </w:t>
      </w:r>
      <w:r>
        <w:rPr>
          <w:color w:val="1C1731"/>
        </w:rPr>
        <w:t>I</w:t>
      </w:r>
      <w:r>
        <w:rPr>
          <w:color w:val="1C1731"/>
          <w:spacing w:val="29"/>
        </w:rPr>
        <w:t xml:space="preserve"> </w:t>
      </w:r>
      <w:r>
        <w:rPr>
          <w:color w:val="1C1731"/>
        </w:rPr>
        <w:t>can’t</w:t>
      </w:r>
      <w:r>
        <w:rPr>
          <w:color w:val="1C1731"/>
          <w:spacing w:val="29"/>
        </w:rPr>
        <w:t xml:space="preserve"> </w:t>
      </w:r>
      <w:r>
        <w:rPr>
          <w:color w:val="1C1731"/>
        </w:rPr>
        <w:t>look at him the same (Timaru)</w:t>
      </w:r>
    </w:p>
    <w:p w14:paraId="0F6995DB" w14:textId="77777777" w:rsidR="005B1E76" w:rsidRDefault="00EC16DA">
      <w:pPr>
        <w:pStyle w:val="BodyText"/>
        <w:tabs>
          <w:tab w:val="left" w:pos="1130"/>
        </w:tabs>
        <w:spacing w:before="183" w:line="278" w:lineRule="auto"/>
        <w:ind w:left="1130" w:right="1053" w:hanging="341"/>
      </w:pPr>
      <w:r>
        <w:rPr>
          <w:rFonts w:ascii="Myriad Pro" w:hAnsi="Myriad Pro"/>
          <w:color w:val="1C1731"/>
          <w:spacing w:val="-10"/>
        </w:rPr>
        <w:t>»</w:t>
      </w:r>
      <w:r>
        <w:rPr>
          <w:rFonts w:ascii="Myriad Pro" w:hAnsi="Myriad Pro"/>
          <w:color w:val="1C1731"/>
        </w:rPr>
        <w:tab/>
      </w:r>
      <w:r>
        <w:rPr>
          <w:color w:val="1C1731"/>
        </w:rPr>
        <w:t>When</w:t>
      </w:r>
      <w:r>
        <w:rPr>
          <w:color w:val="1C1731"/>
          <w:spacing w:val="30"/>
        </w:rPr>
        <w:t xml:space="preserve"> </w:t>
      </w:r>
      <w:r>
        <w:rPr>
          <w:color w:val="1C1731"/>
        </w:rPr>
        <w:t>you’re</w:t>
      </w:r>
      <w:r>
        <w:rPr>
          <w:color w:val="1C1731"/>
          <w:spacing w:val="30"/>
        </w:rPr>
        <w:t xml:space="preserve"> </w:t>
      </w:r>
      <w:r>
        <w:rPr>
          <w:color w:val="1C1731"/>
        </w:rPr>
        <w:t>hiding</w:t>
      </w:r>
      <w:r>
        <w:rPr>
          <w:color w:val="1C1731"/>
          <w:spacing w:val="30"/>
        </w:rPr>
        <w:t xml:space="preserve"> </w:t>
      </w:r>
      <w:r>
        <w:rPr>
          <w:color w:val="1C1731"/>
        </w:rPr>
        <w:t>–</w:t>
      </w:r>
      <w:r>
        <w:rPr>
          <w:color w:val="1C1731"/>
          <w:spacing w:val="30"/>
        </w:rPr>
        <w:t xml:space="preserve"> </w:t>
      </w:r>
      <w:r>
        <w:rPr>
          <w:color w:val="1C1731"/>
        </w:rPr>
        <w:t>like</w:t>
      </w:r>
      <w:r>
        <w:rPr>
          <w:color w:val="1C1731"/>
          <w:spacing w:val="30"/>
        </w:rPr>
        <w:t xml:space="preserve"> </w:t>
      </w:r>
      <w:r>
        <w:rPr>
          <w:color w:val="1C1731"/>
        </w:rPr>
        <w:t>when</w:t>
      </w:r>
      <w:r>
        <w:rPr>
          <w:color w:val="1C1731"/>
          <w:spacing w:val="30"/>
        </w:rPr>
        <w:t xml:space="preserve"> </w:t>
      </w:r>
      <w:r>
        <w:rPr>
          <w:color w:val="1C1731"/>
        </w:rPr>
        <w:t>you</w:t>
      </w:r>
      <w:r>
        <w:rPr>
          <w:color w:val="1C1731"/>
          <w:spacing w:val="30"/>
        </w:rPr>
        <w:t xml:space="preserve"> </w:t>
      </w:r>
      <w:r>
        <w:rPr>
          <w:color w:val="1C1731"/>
        </w:rPr>
        <w:t>have</w:t>
      </w:r>
      <w:r>
        <w:rPr>
          <w:color w:val="1C1731"/>
          <w:spacing w:val="30"/>
        </w:rPr>
        <w:t xml:space="preserve"> </w:t>
      </w:r>
      <w:r>
        <w:rPr>
          <w:color w:val="1C1731"/>
        </w:rPr>
        <w:t>sneak</w:t>
      </w:r>
      <w:r>
        <w:rPr>
          <w:color w:val="1C1731"/>
          <w:spacing w:val="30"/>
        </w:rPr>
        <w:t xml:space="preserve"> </w:t>
      </w:r>
      <w:r>
        <w:rPr>
          <w:color w:val="1C1731"/>
        </w:rPr>
        <w:t>around,</w:t>
      </w:r>
      <w:r>
        <w:rPr>
          <w:color w:val="1C1731"/>
          <w:spacing w:val="30"/>
        </w:rPr>
        <w:t xml:space="preserve"> </w:t>
      </w:r>
      <w:r>
        <w:rPr>
          <w:color w:val="1C1731"/>
        </w:rPr>
        <w:t>so</w:t>
      </w:r>
      <w:r>
        <w:rPr>
          <w:color w:val="1C1731"/>
          <w:spacing w:val="30"/>
        </w:rPr>
        <w:t xml:space="preserve"> </w:t>
      </w:r>
      <w:r>
        <w:rPr>
          <w:color w:val="1C1731"/>
        </w:rPr>
        <w:t>no</w:t>
      </w:r>
      <w:r>
        <w:rPr>
          <w:color w:val="1C1731"/>
          <w:spacing w:val="30"/>
        </w:rPr>
        <w:t xml:space="preserve"> </w:t>
      </w:r>
      <w:r>
        <w:rPr>
          <w:color w:val="1C1731"/>
        </w:rPr>
        <w:t>one</w:t>
      </w:r>
      <w:r>
        <w:rPr>
          <w:color w:val="1C1731"/>
          <w:spacing w:val="30"/>
        </w:rPr>
        <w:t xml:space="preserve"> </w:t>
      </w:r>
      <w:r>
        <w:rPr>
          <w:color w:val="1C1731"/>
        </w:rPr>
        <w:t>knows</w:t>
      </w:r>
      <w:r>
        <w:rPr>
          <w:color w:val="1C1731"/>
          <w:spacing w:val="30"/>
        </w:rPr>
        <w:t xml:space="preserve"> </w:t>
      </w:r>
      <w:r>
        <w:rPr>
          <w:color w:val="1C1731"/>
        </w:rPr>
        <w:t>that</w:t>
      </w:r>
      <w:r>
        <w:rPr>
          <w:color w:val="1C1731"/>
          <w:spacing w:val="30"/>
        </w:rPr>
        <w:t xml:space="preserve"> </w:t>
      </w:r>
      <w:r>
        <w:rPr>
          <w:color w:val="1C1731"/>
        </w:rPr>
        <w:t>you’re</w:t>
      </w:r>
      <w:r>
        <w:rPr>
          <w:color w:val="1C1731"/>
          <w:spacing w:val="30"/>
        </w:rPr>
        <w:t xml:space="preserve"> </w:t>
      </w:r>
      <w:r>
        <w:rPr>
          <w:color w:val="1C1731"/>
        </w:rPr>
        <w:t xml:space="preserve">gambling </w:t>
      </w:r>
      <w:r>
        <w:rPr>
          <w:color w:val="1C1731"/>
          <w:spacing w:val="-2"/>
        </w:rPr>
        <w:t>(Dunedin)</w:t>
      </w:r>
    </w:p>
    <w:p w14:paraId="60A6BA6A" w14:textId="77777777" w:rsidR="005B1E76" w:rsidRDefault="00EC16DA">
      <w:pPr>
        <w:pStyle w:val="BodyText"/>
        <w:tabs>
          <w:tab w:val="left" w:pos="1130"/>
        </w:tabs>
        <w:spacing w:before="183"/>
        <w:ind w:left="790"/>
      </w:pPr>
      <w:r>
        <w:rPr>
          <w:rFonts w:ascii="Myriad Pro" w:hAnsi="Myriad Pro"/>
          <w:color w:val="1C1731"/>
          <w:spacing w:val="-10"/>
        </w:rPr>
        <w:t>»</w:t>
      </w:r>
      <w:r>
        <w:rPr>
          <w:rFonts w:ascii="Myriad Pro" w:hAnsi="Myriad Pro"/>
          <w:color w:val="1C1731"/>
        </w:rPr>
        <w:tab/>
      </w:r>
      <w:r>
        <w:rPr>
          <w:color w:val="1C1731"/>
        </w:rPr>
        <w:t>You</w:t>
      </w:r>
      <w:r>
        <w:rPr>
          <w:color w:val="1C1731"/>
          <w:spacing w:val="25"/>
        </w:rPr>
        <w:t xml:space="preserve"> </w:t>
      </w:r>
      <w:r>
        <w:rPr>
          <w:color w:val="1C1731"/>
        </w:rPr>
        <w:t>lose</w:t>
      </w:r>
      <w:r>
        <w:rPr>
          <w:color w:val="1C1731"/>
          <w:spacing w:val="27"/>
        </w:rPr>
        <w:t xml:space="preserve"> </w:t>
      </w:r>
      <w:r>
        <w:rPr>
          <w:color w:val="1C1731"/>
        </w:rPr>
        <w:t>your</w:t>
      </w:r>
      <w:r>
        <w:rPr>
          <w:color w:val="1C1731"/>
          <w:spacing w:val="28"/>
        </w:rPr>
        <w:t xml:space="preserve"> </w:t>
      </w:r>
      <w:r>
        <w:rPr>
          <w:color w:val="1C1731"/>
        </w:rPr>
        <w:t>job,</w:t>
      </w:r>
      <w:r>
        <w:rPr>
          <w:color w:val="1C1731"/>
          <w:spacing w:val="27"/>
        </w:rPr>
        <w:t xml:space="preserve"> </w:t>
      </w:r>
      <w:r>
        <w:rPr>
          <w:color w:val="1C1731"/>
        </w:rPr>
        <w:t>or</w:t>
      </w:r>
      <w:r>
        <w:rPr>
          <w:color w:val="1C1731"/>
          <w:spacing w:val="28"/>
        </w:rPr>
        <w:t xml:space="preserve"> </w:t>
      </w:r>
      <w:r>
        <w:rPr>
          <w:color w:val="1C1731"/>
        </w:rPr>
        <w:t>you</w:t>
      </w:r>
      <w:r>
        <w:rPr>
          <w:color w:val="1C1731"/>
          <w:spacing w:val="27"/>
        </w:rPr>
        <w:t xml:space="preserve"> </w:t>
      </w:r>
      <w:r>
        <w:rPr>
          <w:color w:val="1C1731"/>
        </w:rPr>
        <w:t>get</w:t>
      </w:r>
      <w:r>
        <w:rPr>
          <w:color w:val="1C1731"/>
          <w:spacing w:val="28"/>
        </w:rPr>
        <w:t xml:space="preserve"> </w:t>
      </w:r>
      <w:r>
        <w:rPr>
          <w:color w:val="1C1731"/>
        </w:rPr>
        <w:t>a</w:t>
      </w:r>
      <w:r>
        <w:rPr>
          <w:color w:val="1C1731"/>
          <w:spacing w:val="27"/>
        </w:rPr>
        <w:t xml:space="preserve"> </w:t>
      </w:r>
      <w:r>
        <w:rPr>
          <w:color w:val="1C1731"/>
        </w:rPr>
        <w:t>warning</w:t>
      </w:r>
      <w:r>
        <w:rPr>
          <w:color w:val="1C1731"/>
          <w:spacing w:val="28"/>
        </w:rPr>
        <w:t xml:space="preserve"> </w:t>
      </w:r>
      <w:r>
        <w:rPr>
          <w:color w:val="1C1731"/>
        </w:rPr>
        <w:t>from</w:t>
      </w:r>
      <w:r>
        <w:rPr>
          <w:color w:val="1C1731"/>
          <w:spacing w:val="27"/>
        </w:rPr>
        <w:t xml:space="preserve"> </w:t>
      </w:r>
      <w:r>
        <w:rPr>
          <w:color w:val="1C1731"/>
        </w:rPr>
        <w:t>school</w:t>
      </w:r>
      <w:r>
        <w:rPr>
          <w:color w:val="1C1731"/>
          <w:spacing w:val="28"/>
        </w:rPr>
        <w:t xml:space="preserve"> </w:t>
      </w:r>
      <w:r>
        <w:rPr>
          <w:color w:val="1C1731"/>
          <w:spacing w:val="-2"/>
        </w:rPr>
        <w:t>(Timaru)</w:t>
      </w:r>
    </w:p>
    <w:p w14:paraId="774A55C3"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When</w:t>
      </w:r>
      <w:r>
        <w:rPr>
          <w:color w:val="1C1731"/>
          <w:spacing w:val="31"/>
        </w:rPr>
        <w:t xml:space="preserve"> </w:t>
      </w:r>
      <w:r>
        <w:rPr>
          <w:color w:val="1C1731"/>
        </w:rPr>
        <w:t>you</w:t>
      </w:r>
      <w:r>
        <w:rPr>
          <w:color w:val="1C1731"/>
          <w:spacing w:val="31"/>
        </w:rPr>
        <w:t xml:space="preserve"> </w:t>
      </w:r>
      <w:r>
        <w:rPr>
          <w:color w:val="1C1731"/>
        </w:rPr>
        <w:t>have</w:t>
      </w:r>
      <w:r>
        <w:rPr>
          <w:color w:val="1C1731"/>
          <w:spacing w:val="32"/>
        </w:rPr>
        <w:t xml:space="preserve"> </w:t>
      </w:r>
      <w:r>
        <w:rPr>
          <w:color w:val="1C1731"/>
        </w:rPr>
        <w:t>no</w:t>
      </w:r>
      <w:r>
        <w:rPr>
          <w:color w:val="1C1731"/>
          <w:spacing w:val="31"/>
        </w:rPr>
        <w:t xml:space="preserve"> </w:t>
      </w:r>
      <w:r>
        <w:rPr>
          <w:color w:val="1C1731"/>
        </w:rPr>
        <w:t>food</w:t>
      </w:r>
      <w:r>
        <w:rPr>
          <w:color w:val="1C1731"/>
          <w:spacing w:val="32"/>
        </w:rPr>
        <w:t xml:space="preserve"> </w:t>
      </w:r>
      <w:r>
        <w:rPr>
          <w:color w:val="1C1731"/>
        </w:rPr>
        <w:t>or</w:t>
      </w:r>
      <w:r>
        <w:rPr>
          <w:color w:val="1C1731"/>
          <w:spacing w:val="31"/>
        </w:rPr>
        <w:t xml:space="preserve"> </w:t>
      </w:r>
      <w:r>
        <w:rPr>
          <w:color w:val="1C1731"/>
        </w:rPr>
        <w:t>petrol</w:t>
      </w:r>
      <w:r>
        <w:rPr>
          <w:color w:val="1C1731"/>
          <w:spacing w:val="31"/>
        </w:rPr>
        <w:t xml:space="preserve"> </w:t>
      </w:r>
      <w:r>
        <w:rPr>
          <w:color w:val="1C1731"/>
        </w:rPr>
        <w:t>because</w:t>
      </w:r>
      <w:r>
        <w:rPr>
          <w:color w:val="1C1731"/>
          <w:spacing w:val="32"/>
        </w:rPr>
        <w:t xml:space="preserve"> </w:t>
      </w:r>
      <w:r>
        <w:rPr>
          <w:color w:val="1C1731"/>
        </w:rPr>
        <w:t>you’ve</w:t>
      </w:r>
      <w:r>
        <w:rPr>
          <w:color w:val="1C1731"/>
          <w:spacing w:val="31"/>
        </w:rPr>
        <w:t xml:space="preserve"> </w:t>
      </w:r>
      <w:r>
        <w:rPr>
          <w:color w:val="1C1731"/>
        </w:rPr>
        <w:t>spent</w:t>
      </w:r>
      <w:r>
        <w:rPr>
          <w:color w:val="1C1731"/>
          <w:spacing w:val="32"/>
        </w:rPr>
        <w:t xml:space="preserve"> </w:t>
      </w:r>
      <w:r>
        <w:rPr>
          <w:color w:val="1C1731"/>
        </w:rPr>
        <w:t>all</w:t>
      </w:r>
      <w:r>
        <w:rPr>
          <w:color w:val="1C1731"/>
          <w:spacing w:val="31"/>
        </w:rPr>
        <w:t xml:space="preserve"> </w:t>
      </w:r>
      <w:r>
        <w:rPr>
          <w:color w:val="1C1731"/>
        </w:rPr>
        <w:t>your</w:t>
      </w:r>
      <w:r>
        <w:rPr>
          <w:color w:val="1C1731"/>
          <w:spacing w:val="31"/>
        </w:rPr>
        <w:t xml:space="preserve"> </w:t>
      </w:r>
      <w:r>
        <w:rPr>
          <w:color w:val="1C1731"/>
        </w:rPr>
        <w:t>money</w:t>
      </w:r>
      <w:r>
        <w:rPr>
          <w:color w:val="1C1731"/>
          <w:spacing w:val="32"/>
        </w:rPr>
        <w:t xml:space="preserve"> </w:t>
      </w:r>
      <w:r>
        <w:rPr>
          <w:color w:val="1C1731"/>
        </w:rPr>
        <w:t>(Auckland</w:t>
      </w:r>
      <w:r>
        <w:rPr>
          <w:color w:val="1C1731"/>
          <w:spacing w:val="31"/>
        </w:rPr>
        <w:t xml:space="preserve"> </w:t>
      </w:r>
      <w:r>
        <w:rPr>
          <w:color w:val="1C1731"/>
        </w:rPr>
        <w:t>FG</w:t>
      </w:r>
      <w:r>
        <w:rPr>
          <w:color w:val="1C1731"/>
          <w:spacing w:val="32"/>
        </w:rPr>
        <w:t xml:space="preserve"> </w:t>
      </w:r>
      <w:r>
        <w:rPr>
          <w:color w:val="1C1731"/>
          <w:spacing w:val="-5"/>
        </w:rPr>
        <w:t>1)</w:t>
      </w:r>
    </w:p>
    <w:p w14:paraId="79C91133"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Can’t</w:t>
      </w:r>
      <w:r>
        <w:rPr>
          <w:color w:val="1C1731"/>
          <w:spacing w:val="32"/>
        </w:rPr>
        <w:t xml:space="preserve"> </w:t>
      </w:r>
      <w:r>
        <w:rPr>
          <w:color w:val="1C1731"/>
        </w:rPr>
        <w:t>pay</w:t>
      </w:r>
      <w:r>
        <w:rPr>
          <w:color w:val="1C1731"/>
          <w:spacing w:val="33"/>
        </w:rPr>
        <w:t xml:space="preserve"> </w:t>
      </w:r>
      <w:r>
        <w:rPr>
          <w:color w:val="1C1731"/>
        </w:rPr>
        <w:t>for</w:t>
      </w:r>
      <w:r>
        <w:rPr>
          <w:color w:val="1C1731"/>
          <w:spacing w:val="32"/>
        </w:rPr>
        <w:t xml:space="preserve"> </w:t>
      </w:r>
      <w:r>
        <w:rPr>
          <w:color w:val="1C1731"/>
        </w:rPr>
        <w:t>necessities</w:t>
      </w:r>
      <w:r>
        <w:rPr>
          <w:color w:val="1C1731"/>
          <w:spacing w:val="33"/>
        </w:rPr>
        <w:t xml:space="preserve"> </w:t>
      </w:r>
      <w:r>
        <w:rPr>
          <w:color w:val="1C1731"/>
        </w:rPr>
        <w:t>because</w:t>
      </w:r>
      <w:r>
        <w:rPr>
          <w:color w:val="1C1731"/>
          <w:spacing w:val="32"/>
        </w:rPr>
        <w:t xml:space="preserve"> </w:t>
      </w:r>
      <w:r>
        <w:rPr>
          <w:color w:val="1C1731"/>
        </w:rPr>
        <w:t>you</w:t>
      </w:r>
      <w:r>
        <w:rPr>
          <w:color w:val="1C1731"/>
          <w:spacing w:val="33"/>
        </w:rPr>
        <w:t xml:space="preserve"> </w:t>
      </w:r>
      <w:r>
        <w:rPr>
          <w:color w:val="1C1731"/>
        </w:rPr>
        <w:t>don’t</w:t>
      </w:r>
      <w:r>
        <w:rPr>
          <w:color w:val="1C1731"/>
          <w:spacing w:val="32"/>
        </w:rPr>
        <w:t xml:space="preserve"> </w:t>
      </w:r>
      <w:r>
        <w:rPr>
          <w:color w:val="1C1731"/>
        </w:rPr>
        <w:t>have</w:t>
      </w:r>
      <w:r>
        <w:rPr>
          <w:color w:val="1C1731"/>
          <w:spacing w:val="33"/>
        </w:rPr>
        <w:t xml:space="preserve"> </w:t>
      </w:r>
      <w:r>
        <w:rPr>
          <w:color w:val="1C1731"/>
        </w:rPr>
        <w:t>any</w:t>
      </w:r>
      <w:r>
        <w:rPr>
          <w:color w:val="1C1731"/>
          <w:spacing w:val="33"/>
        </w:rPr>
        <w:t xml:space="preserve"> </w:t>
      </w:r>
      <w:r>
        <w:rPr>
          <w:color w:val="1C1731"/>
          <w:spacing w:val="-2"/>
        </w:rPr>
        <w:t>money</w:t>
      </w:r>
    </w:p>
    <w:p w14:paraId="31A5B901" w14:textId="77777777" w:rsidR="005B1E76" w:rsidRDefault="00EC16DA">
      <w:pPr>
        <w:pStyle w:val="BodyText"/>
        <w:tabs>
          <w:tab w:val="left" w:pos="1130"/>
        </w:tabs>
        <w:spacing w:before="208" w:line="278" w:lineRule="auto"/>
        <w:ind w:left="1130" w:right="1513" w:hanging="341"/>
      </w:pPr>
      <w:r>
        <w:rPr>
          <w:rFonts w:ascii="Myriad Pro" w:hAnsi="Myriad Pro"/>
          <w:color w:val="1C1731"/>
          <w:spacing w:val="-10"/>
        </w:rPr>
        <w:t>»</w:t>
      </w:r>
      <w:r>
        <w:rPr>
          <w:rFonts w:ascii="Myriad Pro" w:hAnsi="Myriad Pro"/>
          <w:color w:val="1C1731"/>
        </w:rPr>
        <w:tab/>
      </w:r>
      <w:r>
        <w:rPr>
          <w:color w:val="1C1731"/>
        </w:rPr>
        <w:t>When</w:t>
      </w:r>
      <w:r>
        <w:rPr>
          <w:color w:val="1C1731"/>
          <w:spacing w:val="29"/>
        </w:rPr>
        <w:t xml:space="preserve"> </w:t>
      </w:r>
      <w:r>
        <w:rPr>
          <w:color w:val="1C1731"/>
        </w:rPr>
        <w:t>you</w:t>
      </w:r>
      <w:r>
        <w:rPr>
          <w:color w:val="1C1731"/>
          <w:spacing w:val="29"/>
        </w:rPr>
        <w:t xml:space="preserve"> </w:t>
      </w:r>
      <w:r>
        <w:rPr>
          <w:color w:val="1C1731"/>
        </w:rPr>
        <w:t>don’t</w:t>
      </w:r>
      <w:r>
        <w:rPr>
          <w:color w:val="1C1731"/>
          <w:spacing w:val="29"/>
        </w:rPr>
        <w:t xml:space="preserve"> </w:t>
      </w:r>
      <w:r>
        <w:rPr>
          <w:color w:val="1C1731"/>
        </w:rPr>
        <w:t>eat</w:t>
      </w:r>
      <w:r>
        <w:rPr>
          <w:color w:val="1C1731"/>
          <w:spacing w:val="29"/>
        </w:rPr>
        <w:t xml:space="preserve"> </w:t>
      </w:r>
      <w:r>
        <w:rPr>
          <w:color w:val="1C1731"/>
        </w:rPr>
        <w:t>or</w:t>
      </w:r>
      <w:r>
        <w:rPr>
          <w:color w:val="1C1731"/>
          <w:spacing w:val="29"/>
        </w:rPr>
        <w:t xml:space="preserve"> </w:t>
      </w:r>
      <w:r>
        <w:rPr>
          <w:color w:val="1C1731"/>
        </w:rPr>
        <w:t>look</w:t>
      </w:r>
      <w:r>
        <w:rPr>
          <w:color w:val="1C1731"/>
          <w:spacing w:val="29"/>
        </w:rPr>
        <w:t xml:space="preserve"> </w:t>
      </w:r>
      <w:r>
        <w:rPr>
          <w:color w:val="1C1731"/>
        </w:rPr>
        <w:t>after</w:t>
      </w:r>
      <w:r>
        <w:rPr>
          <w:color w:val="1C1731"/>
          <w:spacing w:val="29"/>
        </w:rPr>
        <w:t xml:space="preserve"> </w:t>
      </w:r>
      <w:r>
        <w:rPr>
          <w:color w:val="1C1731"/>
        </w:rPr>
        <w:t>your</w:t>
      </w:r>
      <w:r>
        <w:rPr>
          <w:color w:val="1C1731"/>
          <w:spacing w:val="29"/>
        </w:rPr>
        <w:t xml:space="preserve"> </w:t>
      </w:r>
      <w:r>
        <w:rPr>
          <w:color w:val="1C1731"/>
        </w:rPr>
        <w:t>hygiene</w:t>
      </w:r>
      <w:r>
        <w:rPr>
          <w:color w:val="1C1731"/>
          <w:spacing w:val="29"/>
        </w:rPr>
        <w:t xml:space="preserve"> </w:t>
      </w:r>
      <w:r>
        <w:rPr>
          <w:color w:val="1C1731"/>
        </w:rPr>
        <w:t>because</w:t>
      </w:r>
      <w:r>
        <w:rPr>
          <w:color w:val="1C1731"/>
          <w:spacing w:val="29"/>
        </w:rPr>
        <w:t xml:space="preserve"> </w:t>
      </w:r>
      <w:r>
        <w:rPr>
          <w:color w:val="1C1731"/>
        </w:rPr>
        <w:t>you</w:t>
      </w:r>
      <w:r>
        <w:rPr>
          <w:color w:val="1C1731"/>
          <w:spacing w:val="29"/>
        </w:rPr>
        <w:t xml:space="preserve"> </w:t>
      </w:r>
      <w:r>
        <w:rPr>
          <w:color w:val="1C1731"/>
        </w:rPr>
        <w:t>don’t</w:t>
      </w:r>
      <w:r>
        <w:rPr>
          <w:color w:val="1C1731"/>
          <w:spacing w:val="29"/>
        </w:rPr>
        <w:t xml:space="preserve"> </w:t>
      </w:r>
      <w:r>
        <w:rPr>
          <w:color w:val="1C1731"/>
        </w:rPr>
        <w:t>want</w:t>
      </w:r>
      <w:r>
        <w:rPr>
          <w:color w:val="1C1731"/>
          <w:spacing w:val="29"/>
        </w:rPr>
        <w:t xml:space="preserve"> </w:t>
      </w:r>
      <w:r>
        <w:rPr>
          <w:color w:val="1C1731"/>
        </w:rPr>
        <w:t>to</w:t>
      </w:r>
      <w:r>
        <w:rPr>
          <w:color w:val="1C1731"/>
          <w:spacing w:val="29"/>
        </w:rPr>
        <w:t xml:space="preserve"> </w:t>
      </w:r>
      <w:r>
        <w:rPr>
          <w:color w:val="1C1731"/>
        </w:rPr>
        <w:t>miss</w:t>
      </w:r>
      <w:r>
        <w:rPr>
          <w:color w:val="1C1731"/>
          <w:spacing w:val="29"/>
        </w:rPr>
        <w:t xml:space="preserve"> </w:t>
      </w:r>
      <w:r>
        <w:rPr>
          <w:color w:val="1C1731"/>
        </w:rPr>
        <w:t>the</w:t>
      </w:r>
      <w:r>
        <w:rPr>
          <w:color w:val="1C1731"/>
          <w:spacing w:val="29"/>
        </w:rPr>
        <w:t xml:space="preserve"> </w:t>
      </w:r>
      <w:r>
        <w:rPr>
          <w:color w:val="1C1731"/>
        </w:rPr>
        <w:t xml:space="preserve">action </w:t>
      </w:r>
      <w:r>
        <w:rPr>
          <w:color w:val="1C1731"/>
          <w:spacing w:val="-2"/>
        </w:rPr>
        <w:t>(Porirua)</w:t>
      </w:r>
    </w:p>
    <w:p w14:paraId="3DB72F5C" w14:textId="77777777" w:rsidR="005B1E76" w:rsidRDefault="005B1E76">
      <w:pPr>
        <w:pStyle w:val="BodyText"/>
        <w:rPr>
          <w:sz w:val="22"/>
        </w:rPr>
      </w:pPr>
    </w:p>
    <w:p w14:paraId="37A0A7A7" w14:textId="77777777" w:rsidR="005B1E76" w:rsidRDefault="005B1E76">
      <w:pPr>
        <w:pStyle w:val="BodyText"/>
        <w:rPr>
          <w:sz w:val="22"/>
        </w:rPr>
      </w:pPr>
    </w:p>
    <w:p w14:paraId="294C733B" w14:textId="77777777" w:rsidR="005B1E76" w:rsidRDefault="00EC16DA">
      <w:pPr>
        <w:pStyle w:val="Heading8"/>
        <w:spacing w:before="138"/>
        <w:ind w:left="506"/>
      </w:pPr>
      <w:r>
        <w:rPr>
          <w:color w:val="4971B8"/>
        </w:rPr>
        <w:t>When</w:t>
      </w:r>
      <w:r>
        <w:rPr>
          <w:color w:val="4971B8"/>
          <w:spacing w:val="22"/>
        </w:rPr>
        <w:t xml:space="preserve"> </w:t>
      </w:r>
      <w:r>
        <w:rPr>
          <w:color w:val="4971B8"/>
        </w:rPr>
        <w:t>it</w:t>
      </w:r>
      <w:r>
        <w:rPr>
          <w:color w:val="4971B8"/>
          <w:spacing w:val="25"/>
        </w:rPr>
        <w:t xml:space="preserve"> </w:t>
      </w:r>
      <w:r>
        <w:rPr>
          <w:color w:val="4971B8"/>
        </w:rPr>
        <w:t>takes</w:t>
      </w:r>
      <w:r>
        <w:rPr>
          <w:color w:val="4971B8"/>
          <w:spacing w:val="24"/>
        </w:rPr>
        <w:t xml:space="preserve"> </w:t>
      </w:r>
      <w:r>
        <w:rPr>
          <w:color w:val="4971B8"/>
        </w:rPr>
        <w:t>up</w:t>
      </w:r>
      <w:r>
        <w:rPr>
          <w:color w:val="4971B8"/>
          <w:spacing w:val="25"/>
        </w:rPr>
        <w:t xml:space="preserve"> </w:t>
      </w:r>
      <w:r>
        <w:rPr>
          <w:color w:val="4971B8"/>
        </w:rPr>
        <w:t>too</w:t>
      </w:r>
      <w:r>
        <w:rPr>
          <w:color w:val="4971B8"/>
          <w:spacing w:val="24"/>
        </w:rPr>
        <w:t xml:space="preserve"> </w:t>
      </w:r>
      <w:r>
        <w:rPr>
          <w:color w:val="4971B8"/>
        </w:rPr>
        <w:t>much</w:t>
      </w:r>
      <w:r>
        <w:rPr>
          <w:color w:val="4971B8"/>
          <w:spacing w:val="25"/>
        </w:rPr>
        <w:t xml:space="preserve"> </w:t>
      </w:r>
      <w:r>
        <w:rPr>
          <w:color w:val="4971B8"/>
          <w:spacing w:val="-2"/>
        </w:rPr>
        <w:t>time:</w:t>
      </w:r>
    </w:p>
    <w:p w14:paraId="74ED75CC" w14:textId="77777777" w:rsidR="005B1E76" w:rsidRDefault="00EC16DA">
      <w:pPr>
        <w:pStyle w:val="BodyText"/>
        <w:spacing w:before="50" w:line="292" w:lineRule="auto"/>
        <w:ind w:left="506" w:right="787"/>
      </w:pPr>
      <w:r>
        <w:rPr>
          <w:color w:val="1C1731"/>
        </w:rPr>
        <w:t>Finally,</w:t>
      </w:r>
      <w:r>
        <w:rPr>
          <w:color w:val="1C1731"/>
          <w:spacing w:val="37"/>
        </w:rPr>
        <w:t xml:space="preserve"> </w:t>
      </w:r>
      <w:r>
        <w:rPr>
          <w:color w:val="1C1731"/>
        </w:rPr>
        <w:t>the</w:t>
      </w:r>
      <w:r>
        <w:rPr>
          <w:color w:val="1C1731"/>
          <w:spacing w:val="37"/>
        </w:rPr>
        <w:t xml:space="preserve"> </w:t>
      </w:r>
      <w:r>
        <w:rPr>
          <w:color w:val="1C1731"/>
        </w:rPr>
        <w:t>consumption</w:t>
      </w:r>
      <w:r>
        <w:rPr>
          <w:color w:val="1C1731"/>
          <w:spacing w:val="37"/>
        </w:rPr>
        <w:t xml:space="preserve"> </w:t>
      </w:r>
      <w:r>
        <w:rPr>
          <w:color w:val="1C1731"/>
        </w:rPr>
        <w:t>of</w:t>
      </w:r>
      <w:r>
        <w:rPr>
          <w:color w:val="1C1731"/>
          <w:spacing w:val="37"/>
        </w:rPr>
        <w:t xml:space="preserve"> </w:t>
      </w:r>
      <w:r>
        <w:rPr>
          <w:color w:val="1C1731"/>
        </w:rPr>
        <w:t>time</w:t>
      </w:r>
      <w:r>
        <w:rPr>
          <w:color w:val="1C1731"/>
          <w:spacing w:val="37"/>
        </w:rPr>
        <w:t xml:space="preserve"> </w:t>
      </w:r>
      <w:r>
        <w:rPr>
          <w:color w:val="1C1731"/>
        </w:rPr>
        <w:t>was</w:t>
      </w:r>
      <w:r>
        <w:rPr>
          <w:color w:val="1C1731"/>
          <w:spacing w:val="37"/>
        </w:rPr>
        <w:t xml:space="preserve"> </w:t>
      </w:r>
      <w:r>
        <w:rPr>
          <w:color w:val="1C1731"/>
        </w:rPr>
        <w:t>also</w:t>
      </w:r>
      <w:r>
        <w:rPr>
          <w:color w:val="1C1731"/>
          <w:spacing w:val="37"/>
        </w:rPr>
        <w:t xml:space="preserve"> </w:t>
      </w:r>
      <w:r>
        <w:rPr>
          <w:color w:val="1C1731"/>
        </w:rPr>
        <w:t>a</w:t>
      </w:r>
      <w:r>
        <w:rPr>
          <w:color w:val="1C1731"/>
          <w:spacing w:val="37"/>
        </w:rPr>
        <w:t xml:space="preserve"> </w:t>
      </w:r>
      <w:r>
        <w:rPr>
          <w:color w:val="1C1731"/>
        </w:rPr>
        <w:t>trait</w:t>
      </w:r>
      <w:r>
        <w:rPr>
          <w:color w:val="1C1731"/>
          <w:spacing w:val="37"/>
        </w:rPr>
        <w:t xml:space="preserve"> </w:t>
      </w:r>
      <w:r>
        <w:rPr>
          <w:color w:val="1C1731"/>
        </w:rPr>
        <w:t>of</w:t>
      </w:r>
      <w:r>
        <w:rPr>
          <w:color w:val="1C1731"/>
          <w:spacing w:val="37"/>
        </w:rPr>
        <w:t xml:space="preserve"> </w:t>
      </w:r>
      <w:r>
        <w:rPr>
          <w:color w:val="1C1731"/>
        </w:rPr>
        <w:t>harmful</w:t>
      </w:r>
      <w:r>
        <w:rPr>
          <w:color w:val="1C1731"/>
          <w:spacing w:val="37"/>
        </w:rPr>
        <w:t xml:space="preserve"> </w:t>
      </w:r>
      <w:r>
        <w:rPr>
          <w:color w:val="1C1731"/>
        </w:rPr>
        <w:t>gambling</w:t>
      </w:r>
      <w:r>
        <w:rPr>
          <w:color w:val="1C1731"/>
          <w:spacing w:val="37"/>
        </w:rPr>
        <w:t xml:space="preserve"> </w:t>
      </w:r>
      <w:r>
        <w:rPr>
          <w:color w:val="1C1731"/>
        </w:rPr>
        <w:t>with</w:t>
      </w:r>
      <w:r>
        <w:rPr>
          <w:color w:val="1C1731"/>
          <w:spacing w:val="37"/>
        </w:rPr>
        <w:t xml:space="preserve"> </w:t>
      </w:r>
      <w:r>
        <w:rPr>
          <w:color w:val="1C1731"/>
        </w:rPr>
        <w:t>similar</w:t>
      </w:r>
      <w:r>
        <w:rPr>
          <w:color w:val="1C1731"/>
          <w:spacing w:val="37"/>
        </w:rPr>
        <w:t xml:space="preserve"> </w:t>
      </w:r>
      <w:r>
        <w:rPr>
          <w:color w:val="1C1731"/>
        </w:rPr>
        <w:t>examples</w:t>
      </w:r>
      <w:r>
        <w:rPr>
          <w:color w:val="1C1731"/>
          <w:spacing w:val="37"/>
        </w:rPr>
        <w:t xml:space="preserve"> </w:t>
      </w:r>
      <w:r>
        <w:rPr>
          <w:color w:val="1C1731"/>
        </w:rPr>
        <w:t>provided for</w:t>
      </w:r>
      <w:r>
        <w:rPr>
          <w:color w:val="1C1731"/>
          <w:spacing w:val="40"/>
        </w:rPr>
        <w:t xml:space="preserve"> </w:t>
      </w:r>
      <w:r>
        <w:rPr>
          <w:color w:val="1C1731"/>
        </w:rPr>
        <w:t>harmful</w:t>
      </w:r>
      <w:r>
        <w:rPr>
          <w:color w:val="1C1731"/>
          <w:spacing w:val="40"/>
        </w:rPr>
        <w:t xml:space="preserve"> </w:t>
      </w:r>
      <w:r>
        <w:rPr>
          <w:color w:val="1C1731"/>
        </w:rPr>
        <w:t>gaming.</w:t>
      </w:r>
      <w:r>
        <w:rPr>
          <w:color w:val="1C1731"/>
          <w:spacing w:val="40"/>
        </w:rPr>
        <w:t xml:space="preserve"> </w:t>
      </w:r>
      <w:r>
        <w:rPr>
          <w:color w:val="1C1731"/>
        </w:rPr>
        <w:t>These</w:t>
      </w:r>
      <w:r>
        <w:rPr>
          <w:color w:val="1C1731"/>
          <w:spacing w:val="40"/>
        </w:rPr>
        <w:t xml:space="preserve"> </w:t>
      </w:r>
      <w:r>
        <w:rPr>
          <w:color w:val="1C1731"/>
        </w:rPr>
        <w:t>include:</w:t>
      </w:r>
    </w:p>
    <w:p w14:paraId="54CD0B5E" w14:textId="77777777" w:rsidR="005B1E76" w:rsidRDefault="00EC16DA">
      <w:pPr>
        <w:pStyle w:val="BodyText"/>
        <w:tabs>
          <w:tab w:val="left" w:pos="1130"/>
        </w:tabs>
        <w:spacing w:before="179"/>
        <w:ind w:left="790"/>
      </w:pPr>
      <w:r>
        <w:rPr>
          <w:rFonts w:ascii="Myriad Pro" w:hAnsi="Myriad Pro"/>
          <w:color w:val="1C1731"/>
          <w:spacing w:val="-10"/>
        </w:rPr>
        <w:t>»</w:t>
      </w:r>
      <w:r>
        <w:rPr>
          <w:rFonts w:ascii="Myriad Pro" w:hAnsi="Myriad Pro"/>
          <w:color w:val="1C1731"/>
        </w:rPr>
        <w:tab/>
      </w:r>
      <w:r>
        <w:rPr>
          <w:color w:val="1C1731"/>
        </w:rPr>
        <w:t>Insomnia</w:t>
      </w:r>
      <w:r>
        <w:rPr>
          <w:color w:val="1C1731"/>
          <w:spacing w:val="29"/>
        </w:rPr>
        <w:t xml:space="preserve"> </w:t>
      </w:r>
      <w:r>
        <w:rPr>
          <w:color w:val="1C1731"/>
        </w:rPr>
        <w:t>is</w:t>
      </w:r>
      <w:r>
        <w:rPr>
          <w:color w:val="1C1731"/>
          <w:spacing w:val="31"/>
        </w:rPr>
        <w:t xml:space="preserve"> </w:t>
      </w:r>
      <w:r>
        <w:rPr>
          <w:color w:val="1C1731"/>
        </w:rPr>
        <w:t>a</w:t>
      </w:r>
      <w:r>
        <w:rPr>
          <w:color w:val="1C1731"/>
          <w:spacing w:val="31"/>
        </w:rPr>
        <w:t xml:space="preserve"> </w:t>
      </w:r>
      <w:r>
        <w:rPr>
          <w:color w:val="1C1731"/>
        </w:rPr>
        <w:t>big</w:t>
      </w:r>
      <w:r>
        <w:rPr>
          <w:color w:val="1C1731"/>
          <w:spacing w:val="31"/>
        </w:rPr>
        <w:t xml:space="preserve"> </w:t>
      </w:r>
      <w:r>
        <w:rPr>
          <w:color w:val="1C1731"/>
        </w:rPr>
        <w:t>one</w:t>
      </w:r>
      <w:r>
        <w:rPr>
          <w:color w:val="1C1731"/>
          <w:spacing w:val="31"/>
        </w:rPr>
        <w:t xml:space="preserve"> </w:t>
      </w:r>
      <w:r>
        <w:rPr>
          <w:color w:val="1C1731"/>
        </w:rPr>
        <w:t>because</w:t>
      </w:r>
      <w:r>
        <w:rPr>
          <w:color w:val="1C1731"/>
          <w:spacing w:val="31"/>
        </w:rPr>
        <w:t xml:space="preserve"> </w:t>
      </w:r>
      <w:r>
        <w:rPr>
          <w:color w:val="1C1731"/>
        </w:rPr>
        <w:t>you</w:t>
      </w:r>
      <w:r>
        <w:rPr>
          <w:color w:val="1C1731"/>
          <w:spacing w:val="31"/>
        </w:rPr>
        <w:t xml:space="preserve"> </w:t>
      </w:r>
      <w:r>
        <w:rPr>
          <w:color w:val="1C1731"/>
        </w:rPr>
        <w:t>don’t</w:t>
      </w:r>
      <w:r>
        <w:rPr>
          <w:color w:val="1C1731"/>
          <w:spacing w:val="31"/>
        </w:rPr>
        <w:t xml:space="preserve"> </w:t>
      </w:r>
      <w:r>
        <w:rPr>
          <w:color w:val="1C1731"/>
        </w:rPr>
        <w:t>sleep</w:t>
      </w:r>
      <w:r>
        <w:rPr>
          <w:color w:val="1C1731"/>
          <w:spacing w:val="31"/>
        </w:rPr>
        <w:t xml:space="preserve"> </w:t>
      </w:r>
      <w:r>
        <w:rPr>
          <w:color w:val="1C1731"/>
        </w:rPr>
        <w:t>(Auckland</w:t>
      </w:r>
      <w:r>
        <w:rPr>
          <w:color w:val="1C1731"/>
          <w:spacing w:val="31"/>
        </w:rPr>
        <w:t xml:space="preserve"> </w:t>
      </w:r>
      <w:r>
        <w:rPr>
          <w:color w:val="1C1731"/>
        </w:rPr>
        <w:t>FG</w:t>
      </w:r>
      <w:r>
        <w:rPr>
          <w:color w:val="1C1731"/>
          <w:spacing w:val="32"/>
        </w:rPr>
        <w:t xml:space="preserve"> </w:t>
      </w:r>
      <w:r>
        <w:rPr>
          <w:color w:val="1C1731"/>
          <w:spacing w:val="-5"/>
        </w:rPr>
        <w:t>2).</w:t>
      </w:r>
    </w:p>
    <w:p w14:paraId="593A0384"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Lose</w:t>
      </w:r>
      <w:r>
        <w:rPr>
          <w:color w:val="1C1731"/>
          <w:spacing w:val="27"/>
        </w:rPr>
        <w:t xml:space="preserve"> </w:t>
      </w:r>
      <w:r>
        <w:rPr>
          <w:color w:val="1C1731"/>
        </w:rPr>
        <w:t>track</w:t>
      </w:r>
      <w:r>
        <w:rPr>
          <w:color w:val="1C1731"/>
          <w:spacing w:val="28"/>
        </w:rPr>
        <w:t xml:space="preserve"> </w:t>
      </w:r>
      <w:r>
        <w:rPr>
          <w:color w:val="1C1731"/>
        </w:rPr>
        <w:t>of</w:t>
      </w:r>
      <w:r>
        <w:rPr>
          <w:color w:val="1C1731"/>
          <w:spacing w:val="28"/>
        </w:rPr>
        <w:t xml:space="preserve"> </w:t>
      </w:r>
      <w:r>
        <w:rPr>
          <w:color w:val="1C1731"/>
        </w:rPr>
        <w:t>time</w:t>
      </w:r>
      <w:r>
        <w:rPr>
          <w:color w:val="1C1731"/>
          <w:spacing w:val="28"/>
        </w:rPr>
        <w:t xml:space="preserve"> </w:t>
      </w:r>
      <w:r>
        <w:rPr>
          <w:color w:val="1C1731"/>
          <w:spacing w:val="-2"/>
        </w:rPr>
        <w:t>(Levin)</w:t>
      </w:r>
    </w:p>
    <w:p w14:paraId="21A5CE26" w14:textId="77777777" w:rsidR="005B1E76" w:rsidRDefault="00EC16DA">
      <w:pPr>
        <w:pStyle w:val="BodyText"/>
        <w:tabs>
          <w:tab w:val="left" w:pos="1130"/>
        </w:tabs>
        <w:spacing w:before="208"/>
        <w:ind w:left="790"/>
      </w:pPr>
      <w:r>
        <w:rPr>
          <w:rFonts w:ascii="Myriad Pro" w:hAnsi="Myriad Pro"/>
          <w:color w:val="1C1731"/>
          <w:spacing w:val="-10"/>
        </w:rPr>
        <w:t>»</w:t>
      </w:r>
      <w:r>
        <w:rPr>
          <w:rFonts w:ascii="Myriad Pro" w:hAnsi="Myriad Pro"/>
          <w:color w:val="1C1731"/>
        </w:rPr>
        <w:tab/>
      </w:r>
      <w:r>
        <w:rPr>
          <w:color w:val="1C1731"/>
        </w:rPr>
        <w:t>You</w:t>
      </w:r>
      <w:r>
        <w:rPr>
          <w:color w:val="1C1731"/>
          <w:spacing w:val="25"/>
        </w:rPr>
        <w:t xml:space="preserve"> </w:t>
      </w:r>
      <w:r>
        <w:rPr>
          <w:color w:val="1C1731"/>
        </w:rPr>
        <w:t>just</w:t>
      </w:r>
      <w:r>
        <w:rPr>
          <w:color w:val="1C1731"/>
          <w:spacing w:val="28"/>
        </w:rPr>
        <w:t xml:space="preserve"> </w:t>
      </w:r>
      <w:r>
        <w:rPr>
          <w:color w:val="1C1731"/>
        </w:rPr>
        <w:t>don’t</w:t>
      </w:r>
      <w:r>
        <w:rPr>
          <w:color w:val="1C1731"/>
          <w:spacing w:val="27"/>
        </w:rPr>
        <w:t xml:space="preserve"> </w:t>
      </w:r>
      <w:r>
        <w:rPr>
          <w:color w:val="1C1731"/>
        </w:rPr>
        <w:t>sleep</w:t>
      </w:r>
      <w:r>
        <w:rPr>
          <w:color w:val="1C1731"/>
          <w:spacing w:val="28"/>
        </w:rPr>
        <w:t xml:space="preserve"> </w:t>
      </w:r>
      <w:r>
        <w:rPr>
          <w:color w:val="1C1731"/>
          <w:spacing w:val="-2"/>
        </w:rPr>
        <w:t>(Dunedin)</w:t>
      </w:r>
    </w:p>
    <w:p w14:paraId="70E2508F" w14:textId="77777777" w:rsidR="005B1E76" w:rsidRDefault="005B1E76">
      <w:pPr>
        <w:sectPr w:rsidR="005B1E76">
          <w:pgSz w:w="11910" w:h="16840"/>
          <w:pgMar w:top="700" w:right="340" w:bottom="480" w:left="400" w:header="386" w:footer="298" w:gutter="0"/>
          <w:cols w:space="720"/>
        </w:sectPr>
      </w:pPr>
    </w:p>
    <w:p w14:paraId="3539661A" w14:textId="77777777" w:rsidR="005B1E76" w:rsidRDefault="00EC16DA">
      <w:pPr>
        <w:pStyle w:val="BodyText"/>
      </w:pPr>
      <w:r>
        <w:rPr>
          <w:noProof/>
        </w:rPr>
        <w:lastRenderedPageBreak/>
        <w:drawing>
          <wp:anchor distT="0" distB="0" distL="0" distR="0" simplePos="0" relativeHeight="15841280" behindDoc="0" locked="0" layoutInCell="1" allowOverlap="1" wp14:anchorId="6974D4D8" wp14:editId="421656FC">
            <wp:simplePos x="0" y="0"/>
            <wp:positionH relativeFrom="page">
              <wp:posOffset>0</wp:posOffset>
            </wp:positionH>
            <wp:positionV relativeFrom="page">
              <wp:posOffset>0</wp:posOffset>
            </wp:positionV>
            <wp:extent cx="162001" cy="10692003"/>
            <wp:effectExtent l="0" t="0" r="0" b="0"/>
            <wp:wrapNone/>
            <wp:docPr id="3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41792" behindDoc="0" locked="0" layoutInCell="1" allowOverlap="1" wp14:anchorId="6E13C654" wp14:editId="07AC7AFB">
            <wp:simplePos x="0" y="0"/>
            <wp:positionH relativeFrom="page">
              <wp:posOffset>324002</wp:posOffset>
            </wp:positionH>
            <wp:positionV relativeFrom="page">
              <wp:posOffset>10558805</wp:posOffset>
            </wp:positionV>
            <wp:extent cx="162001" cy="133197"/>
            <wp:effectExtent l="0" t="0" r="0" b="0"/>
            <wp:wrapNone/>
            <wp:docPr id="3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760EB980" w14:textId="77777777" w:rsidR="005B1E76" w:rsidRDefault="005B1E76">
      <w:pPr>
        <w:pStyle w:val="BodyText"/>
      </w:pPr>
    </w:p>
    <w:p w14:paraId="2DEF5D56" w14:textId="77777777" w:rsidR="005B1E76" w:rsidRDefault="005B1E76">
      <w:pPr>
        <w:pStyle w:val="BodyText"/>
      </w:pPr>
    </w:p>
    <w:p w14:paraId="52DC6D34" w14:textId="77777777" w:rsidR="005B1E76" w:rsidRDefault="005B1E76">
      <w:pPr>
        <w:pStyle w:val="BodyText"/>
      </w:pPr>
    </w:p>
    <w:p w14:paraId="6D56503C" w14:textId="77777777" w:rsidR="005B1E76" w:rsidRDefault="005B1E76">
      <w:pPr>
        <w:pStyle w:val="BodyText"/>
      </w:pPr>
    </w:p>
    <w:p w14:paraId="235100AA" w14:textId="77777777" w:rsidR="005B1E76" w:rsidRDefault="005B1E76">
      <w:pPr>
        <w:pStyle w:val="BodyText"/>
      </w:pPr>
    </w:p>
    <w:p w14:paraId="75933EC4" w14:textId="77777777" w:rsidR="005B1E76" w:rsidRDefault="005B1E76">
      <w:pPr>
        <w:pStyle w:val="BodyText"/>
        <w:spacing w:before="7"/>
        <w:rPr>
          <w:sz w:val="23"/>
        </w:rPr>
      </w:pPr>
    </w:p>
    <w:p w14:paraId="2CDBCA35" w14:textId="77777777" w:rsidR="005B1E76" w:rsidRDefault="00EC16DA">
      <w:pPr>
        <w:pStyle w:val="Heading6"/>
      </w:pPr>
      <w:bookmarkStart w:id="43" w:name="_TOC_250018"/>
      <w:r>
        <w:t>Perceptions</w:t>
      </w:r>
      <w:r>
        <w:rPr>
          <w:spacing w:val="45"/>
        </w:rPr>
        <w:t xml:space="preserve"> </w:t>
      </w:r>
      <w:r>
        <w:t>of</w:t>
      </w:r>
      <w:r>
        <w:rPr>
          <w:spacing w:val="47"/>
        </w:rPr>
        <w:t xml:space="preserve"> </w:t>
      </w:r>
      <w:r>
        <w:t>Problem</w:t>
      </w:r>
      <w:r>
        <w:rPr>
          <w:spacing w:val="47"/>
        </w:rPr>
        <w:t xml:space="preserve"> </w:t>
      </w:r>
      <w:r>
        <w:t>Gaming</w:t>
      </w:r>
      <w:r>
        <w:rPr>
          <w:spacing w:val="47"/>
        </w:rPr>
        <w:t xml:space="preserve"> </w:t>
      </w:r>
      <w:r>
        <w:t>Leading</w:t>
      </w:r>
      <w:r>
        <w:rPr>
          <w:spacing w:val="47"/>
        </w:rPr>
        <w:t xml:space="preserve"> </w:t>
      </w:r>
      <w:r>
        <w:t>to</w:t>
      </w:r>
      <w:r>
        <w:rPr>
          <w:spacing w:val="47"/>
        </w:rPr>
        <w:t xml:space="preserve"> </w:t>
      </w:r>
      <w:r>
        <w:t>Problem</w:t>
      </w:r>
      <w:r>
        <w:rPr>
          <w:spacing w:val="48"/>
        </w:rPr>
        <w:t xml:space="preserve"> </w:t>
      </w:r>
      <w:bookmarkEnd w:id="43"/>
      <w:r>
        <w:rPr>
          <w:spacing w:val="-2"/>
        </w:rPr>
        <w:t>Gambling</w:t>
      </w:r>
    </w:p>
    <w:p w14:paraId="06E92767" w14:textId="77777777" w:rsidR="005B1E76" w:rsidRDefault="00EC16DA">
      <w:pPr>
        <w:pStyle w:val="BodyText"/>
        <w:spacing w:before="223" w:line="292" w:lineRule="auto"/>
        <w:ind w:left="677" w:right="708"/>
      </w:pPr>
      <w:r>
        <w:rPr>
          <w:color w:val="1C1731"/>
        </w:rPr>
        <w:t>As</w:t>
      </w:r>
      <w:r>
        <w:rPr>
          <w:color w:val="1C1731"/>
          <w:spacing w:val="38"/>
        </w:rPr>
        <w:t xml:space="preserve"> </w:t>
      </w:r>
      <w:r>
        <w:rPr>
          <w:color w:val="1C1731"/>
        </w:rPr>
        <w:t>a</w:t>
      </w:r>
      <w:r>
        <w:rPr>
          <w:color w:val="1C1731"/>
          <w:spacing w:val="38"/>
        </w:rPr>
        <w:t xml:space="preserve"> </w:t>
      </w:r>
      <w:r>
        <w:rPr>
          <w:color w:val="1C1731"/>
        </w:rPr>
        <w:t>follow-up</w:t>
      </w:r>
      <w:r>
        <w:rPr>
          <w:color w:val="1C1731"/>
          <w:spacing w:val="38"/>
        </w:rPr>
        <w:t xml:space="preserve"> </w:t>
      </w:r>
      <w:r>
        <w:rPr>
          <w:color w:val="1C1731"/>
        </w:rPr>
        <w:t>question,</w:t>
      </w:r>
      <w:r>
        <w:rPr>
          <w:color w:val="1C1731"/>
          <w:spacing w:val="38"/>
        </w:rPr>
        <w:t xml:space="preserve"> </w:t>
      </w:r>
      <w:r>
        <w:rPr>
          <w:color w:val="1C1731"/>
        </w:rPr>
        <w:t>participants</w:t>
      </w:r>
      <w:r>
        <w:rPr>
          <w:color w:val="1C1731"/>
          <w:spacing w:val="38"/>
        </w:rPr>
        <w:t xml:space="preserve"> </w:t>
      </w:r>
      <w:r>
        <w:rPr>
          <w:color w:val="1C1731"/>
        </w:rPr>
        <w:t>were</w:t>
      </w:r>
      <w:r>
        <w:rPr>
          <w:color w:val="1C1731"/>
          <w:spacing w:val="38"/>
        </w:rPr>
        <w:t xml:space="preserve"> </w:t>
      </w:r>
      <w:r>
        <w:rPr>
          <w:color w:val="1C1731"/>
        </w:rPr>
        <w:t>asked</w:t>
      </w:r>
      <w:r>
        <w:rPr>
          <w:color w:val="1C1731"/>
          <w:spacing w:val="38"/>
        </w:rPr>
        <w:t xml:space="preserve"> </w:t>
      </w:r>
      <w:r>
        <w:rPr>
          <w:color w:val="1C1731"/>
        </w:rPr>
        <w:t>“Can</w:t>
      </w:r>
      <w:r>
        <w:rPr>
          <w:color w:val="1C1731"/>
          <w:spacing w:val="38"/>
        </w:rPr>
        <w:t xml:space="preserve"> </w:t>
      </w:r>
      <w:r>
        <w:rPr>
          <w:color w:val="1C1731"/>
        </w:rPr>
        <w:t>problem</w:t>
      </w:r>
      <w:r>
        <w:rPr>
          <w:color w:val="1C1731"/>
          <w:spacing w:val="38"/>
        </w:rPr>
        <w:t xml:space="preserve"> </w:t>
      </w:r>
      <w:r>
        <w:rPr>
          <w:color w:val="1C1731"/>
        </w:rPr>
        <w:t>gaming</w:t>
      </w:r>
      <w:r>
        <w:rPr>
          <w:color w:val="1C1731"/>
          <w:spacing w:val="38"/>
        </w:rPr>
        <w:t xml:space="preserve"> </w:t>
      </w:r>
      <w:r>
        <w:rPr>
          <w:color w:val="1C1731"/>
        </w:rPr>
        <w:t>lead</w:t>
      </w:r>
      <w:r>
        <w:rPr>
          <w:color w:val="1C1731"/>
          <w:spacing w:val="38"/>
        </w:rPr>
        <w:t xml:space="preserve"> </w:t>
      </w:r>
      <w:r>
        <w:rPr>
          <w:color w:val="1C1731"/>
        </w:rPr>
        <w:t>to</w:t>
      </w:r>
      <w:r>
        <w:rPr>
          <w:color w:val="1C1731"/>
          <w:spacing w:val="38"/>
        </w:rPr>
        <w:t xml:space="preserve"> </w:t>
      </w:r>
      <w:r>
        <w:rPr>
          <w:color w:val="1C1731"/>
        </w:rPr>
        <w:t>problem</w:t>
      </w:r>
      <w:r>
        <w:rPr>
          <w:color w:val="1C1731"/>
          <w:spacing w:val="38"/>
        </w:rPr>
        <w:t xml:space="preserve"> </w:t>
      </w:r>
      <w:r>
        <w:rPr>
          <w:color w:val="1C1731"/>
        </w:rPr>
        <w:t>gambling?”</w:t>
      </w:r>
      <w:r>
        <w:rPr>
          <w:color w:val="1C1731"/>
          <w:spacing w:val="38"/>
        </w:rPr>
        <w:t xml:space="preserve"> </w:t>
      </w:r>
      <w:r>
        <w:rPr>
          <w:color w:val="1C1731"/>
        </w:rPr>
        <w:t>In all</w:t>
      </w:r>
      <w:r>
        <w:rPr>
          <w:color w:val="1C1731"/>
          <w:spacing w:val="40"/>
        </w:rPr>
        <w:t xml:space="preserve"> </w:t>
      </w:r>
      <w:r>
        <w:rPr>
          <w:color w:val="1C1731"/>
        </w:rPr>
        <w:t>seven</w:t>
      </w:r>
      <w:r>
        <w:rPr>
          <w:color w:val="1C1731"/>
          <w:spacing w:val="4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participants</w:t>
      </w:r>
      <w:r>
        <w:rPr>
          <w:color w:val="1C1731"/>
          <w:spacing w:val="40"/>
        </w:rPr>
        <w:t xml:space="preserve"> </w:t>
      </w:r>
      <w:r>
        <w:rPr>
          <w:color w:val="1C1731"/>
        </w:rPr>
        <w:t>were</w:t>
      </w:r>
      <w:r>
        <w:rPr>
          <w:color w:val="1C1731"/>
          <w:spacing w:val="40"/>
        </w:rPr>
        <w:t xml:space="preserve"> </w:t>
      </w:r>
      <w:r>
        <w:rPr>
          <w:color w:val="1C1731"/>
        </w:rPr>
        <w:t>able</w:t>
      </w:r>
      <w:r>
        <w:rPr>
          <w:color w:val="1C1731"/>
          <w:spacing w:val="40"/>
        </w:rPr>
        <w:t xml:space="preserve"> </w:t>
      </w:r>
      <w:r>
        <w:rPr>
          <w:color w:val="1C1731"/>
        </w:rPr>
        <w:t>to</w:t>
      </w:r>
      <w:r>
        <w:rPr>
          <w:color w:val="1C1731"/>
          <w:spacing w:val="40"/>
        </w:rPr>
        <w:t xml:space="preserve"> </w:t>
      </w:r>
      <w:r>
        <w:rPr>
          <w:color w:val="1C1731"/>
        </w:rPr>
        <w:t>draw</w:t>
      </w:r>
      <w:r>
        <w:rPr>
          <w:color w:val="1C1731"/>
          <w:spacing w:val="40"/>
        </w:rPr>
        <w:t xml:space="preserve"> </w:t>
      </w:r>
      <w:r>
        <w:rPr>
          <w:color w:val="1C1731"/>
        </w:rPr>
        <w:t>a</w:t>
      </w:r>
      <w:r>
        <w:rPr>
          <w:color w:val="1C1731"/>
          <w:spacing w:val="40"/>
        </w:rPr>
        <w:t xml:space="preserve"> </w:t>
      </w:r>
      <w:r>
        <w:rPr>
          <w:color w:val="1C1731"/>
        </w:rPr>
        <w:t>connection</w:t>
      </w:r>
      <w:r>
        <w:rPr>
          <w:color w:val="1C1731"/>
          <w:spacing w:val="40"/>
        </w:rPr>
        <w:t xml:space="preserve"> </w:t>
      </w:r>
      <w:r>
        <w:rPr>
          <w:color w:val="1C1731"/>
        </w:rPr>
        <w:t>between</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p>
    <w:p w14:paraId="39994D38" w14:textId="77777777" w:rsidR="005B1E76" w:rsidRDefault="00EC16DA">
      <w:pPr>
        <w:pStyle w:val="BodyText"/>
        <w:spacing w:line="292" w:lineRule="auto"/>
        <w:ind w:left="677" w:right="787"/>
      </w:pPr>
      <w:r>
        <w:rPr>
          <w:color w:val="1C1731"/>
        </w:rPr>
        <w:t>While</w:t>
      </w:r>
      <w:r>
        <w:rPr>
          <w:color w:val="1C1731"/>
          <w:spacing w:val="35"/>
        </w:rPr>
        <w:t xml:space="preserve"> </w:t>
      </w:r>
      <w:r>
        <w:rPr>
          <w:color w:val="1C1731"/>
        </w:rPr>
        <w:t>gaming</w:t>
      </w:r>
      <w:r>
        <w:rPr>
          <w:color w:val="1C1731"/>
          <w:spacing w:val="35"/>
        </w:rPr>
        <w:t xml:space="preserve"> </w:t>
      </w:r>
      <w:r>
        <w:rPr>
          <w:color w:val="1C1731"/>
        </w:rPr>
        <w:t>does</w:t>
      </w:r>
      <w:r>
        <w:rPr>
          <w:color w:val="1C1731"/>
          <w:spacing w:val="35"/>
        </w:rPr>
        <w:t xml:space="preserve"> </w:t>
      </w:r>
      <w:r>
        <w:rPr>
          <w:color w:val="1C1731"/>
        </w:rPr>
        <w:t>not</w:t>
      </w:r>
      <w:r>
        <w:rPr>
          <w:color w:val="1C1731"/>
          <w:spacing w:val="35"/>
        </w:rPr>
        <w:t xml:space="preserve"> </w:t>
      </w:r>
      <w:r>
        <w:rPr>
          <w:color w:val="1C1731"/>
        </w:rPr>
        <w:t>necessarily</w:t>
      </w:r>
      <w:r>
        <w:rPr>
          <w:color w:val="1C1731"/>
          <w:spacing w:val="35"/>
        </w:rPr>
        <w:t xml:space="preserve"> </w:t>
      </w:r>
      <w:r>
        <w:rPr>
          <w:color w:val="1C1731"/>
        </w:rPr>
        <w:t>lead</w:t>
      </w:r>
      <w:r>
        <w:rPr>
          <w:color w:val="1C1731"/>
          <w:spacing w:val="35"/>
        </w:rPr>
        <w:t xml:space="preserve"> </w:t>
      </w:r>
      <w:r>
        <w:rPr>
          <w:color w:val="1C1731"/>
        </w:rPr>
        <w:t>to</w:t>
      </w:r>
      <w:r>
        <w:rPr>
          <w:color w:val="1C1731"/>
          <w:spacing w:val="35"/>
        </w:rPr>
        <w:t xml:space="preserve"> </w:t>
      </w:r>
      <w:r>
        <w:rPr>
          <w:color w:val="1C1731"/>
        </w:rPr>
        <w:t>a</w:t>
      </w:r>
      <w:r>
        <w:rPr>
          <w:color w:val="1C1731"/>
          <w:spacing w:val="35"/>
        </w:rPr>
        <w:t xml:space="preserve"> </w:t>
      </w:r>
      <w:r>
        <w:rPr>
          <w:color w:val="1C1731"/>
        </w:rPr>
        <w:t>loss</w:t>
      </w:r>
      <w:r>
        <w:rPr>
          <w:color w:val="1C1731"/>
          <w:spacing w:val="35"/>
        </w:rPr>
        <w:t xml:space="preserve"> </w:t>
      </w:r>
      <w:r>
        <w:rPr>
          <w:color w:val="1C1731"/>
        </w:rPr>
        <w:t>of</w:t>
      </w:r>
      <w:r>
        <w:rPr>
          <w:color w:val="1C1731"/>
          <w:spacing w:val="35"/>
        </w:rPr>
        <w:t xml:space="preserve"> </w:t>
      </w:r>
      <w:r>
        <w:rPr>
          <w:color w:val="1C1731"/>
        </w:rPr>
        <w:t>money,</w:t>
      </w:r>
      <w:r>
        <w:rPr>
          <w:color w:val="1C1731"/>
          <w:spacing w:val="35"/>
        </w:rPr>
        <w:t xml:space="preserve"> </w:t>
      </w:r>
      <w:r>
        <w:rPr>
          <w:color w:val="1C1731"/>
        </w:rPr>
        <w:t>investment</w:t>
      </w:r>
      <w:r>
        <w:rPr>
          <w:color w:val="1C1731"/>
          <w:spacing w:val="35"/>
        </w:rPr>
        <w:t xml:space="preserve"> </w:t>
      </w:r>
      <w:r>
        <w:rPr>
          <w:color w:val="1C1731"/>
        </w:rPr>
        <w:t>of</w:t>
      </w:r>
      <w:r>
        <w:rPr>
          <w:color w:val="1C1731"/>
          <w:spacing w:val="35"/>
        </w:rPr>
        <w:t xml:space="preserve"> </w:t>
      </w:r>
      <w:r>
        <w:rPr>
          <w:color w:val="1C1731"/>
        </w:rPr>
        <w:t>time</w:t>
      </w:r>
      <w:r>
        <w:rPr>
          <w:color w:val="1C1731"/>
          <w:spacing w:val="35"/>
        </w:rPr>
        <w:t xml:space="preserve"> </w:t>
      </w:r>
      <w:r>
        <w:rPr>
          <w:color w:val="1C1731"/>
        </w:rPr>
        <w:t>leads</w:t>
      </w:r>
      <w:r>
        <w:rPr>
          <w:color w:val="1C1731"/>
          <w:spacing w:val="35"/>
        </w:rPr>
        <w:t xml:space="preserve"> </w:t>
      </w:r>
      <w:r>
        <w:rPr>
          <w:color w:val="1C1731"/>
        </w:rPr>
        <w:t>to</w:t>
      </w:r>
      <w:r>
        <w:rPr>
          <w:color w:val="1C1731"/>
          <w:spacing w:val="35"/>
        </w:rPr>
        <w:t xml:space="preserve"> </w:t>
      </w:r>
      <w:r>
        <w:rPr>
          <w:color w:val="1C1731"/>
        </w:rPr>
        <w:t>lack</w:t>
      </w:r>
      <w:r>
        <w:rPr>
          <w:color w:val="1C1731"/>
          <w:spacing w:val="35"/>
        </w:rPr>
        <w:t xml:space="preserve"> </w:t>
      </w:r>
      <w:r>
        <w:rPr>
          <w:color w:val="1C1731"/>
        </w:rPr>
        <w:t>of</w:t>
      </w:r>
      <w:r>
        <w:rPr>
          <w:color w:val="1C1731"/>
          <w:spacing w:val="35"/>
        </w:rPr>
        <w:t xml:space="preserve"> </w:t>
      </w:r>
      <w:r>
        <w:rPr>
          <w:color w:val="1C1731"/>
        </w:rPr>
        <w:t>sleep and</w:t>
      </w:r>
      <w:r>
        <w:rPr>
          <w:color w:val="1C1731"/>
          <w:spacing w:val="29"/>
        </w:rPr>
        <w:t xml:space="preserve"> </w:t>
      </w:r>
      <w:r>
        <w:rPr>
          <w:color w:val="1C1731"/>
        </w:rPr>
        <w:t>a</w:t>
      </w:r>
      <w:r>
        <w:rPr>
          <w:color w:val="1C1731"/>
          <w:spacing w:val="30"/>
        </w:rPr>
        <w:t xml:space="preserve"> </w:t>
      </w:r>
      <w:r>
        <w:rPr>
          <w:color w:val="1C1731"/>
        </w:rPr>
        <w:t>lack</w:t>
      </w:r>
      <w:r>
        <w:rPr>
          <w:color w:val="1C1731"/>
          <w:spacing w:val="30"/>
        </w:rPr>
        <w:t xml:space="preserve"> </w:t>
      </w:r>
      <w:r>
        <w:rPr>
          <w:color w:val="1C1731"/>
        </w:rPr>
        <w:t>of</w:t>
      </w:r>
      <w:r>
        <w:rPr>
          <w:color w:val="1C1731"/>
          <w:spacing w:val="30"/>
        </w:rPr>
        <w:t xml:space="preserve"> </w:t>
      </w:r>
      <w:r>
        <w:rPr>
          <w:color w:val="1C1731"/>
        </w:rPr>
        <w:t>awareness</w:t>
      </w:r>
      <w:r>
        <w:rPr>
          <w:color w:val="1C1731"/>
          <w:spacing w:val="30"/>
        </w:rPr>
        <w:t xml:space="preserve"> </w:t>
      </w:r>
      <w:r>
        <w:rPr>
          <w:color w:val="1C1731"/>
        </w:rPr>
        <w:t>of</w:t>
      </w:r>
      <w:r>
        <w:rPr>
          <w:color w:val="1C1731"/>
          <w:spacing w:val="30"/>
        </w:rPr>
        <w:t xml:space="preserve"> </w:t>
      </w:r>
      <w:r>
        <w:rPr>
          <w:color w:val="1C1731"/>
        </w:rPr>
        <w:t>time</w:t>
      </w:r>
      <w:r>
        <w:rPr>
          <w:color w:val="1C1731"/>
          <w:spacing w:val="30"/>
        </w:rPr>
        <w:t xml:space="preserve"> </w:t>
      </w:r>
      <w:r>
        <w:rPr>
          <w:color w:val="1C1731"/>
        </w:rPr>
        <w:t>–</w:t>
      </w:r>
      <w:r>
        <w:rPr>
          <w:color w:val="1C1731"/>
          <w:spacing w:val="30"/>
        </w:rPr>
        <w:t xml:space="preserve"> </w:t>
      </w:r>
      <w:r>
        <w:rPr>
          <w:color w:val="1C1731"/>
        </w:rPr>
        <w:t>a</w:t>
      </w:r>
      <w:r>
        <w:rPr>
          <w:color w:val="1C1731"/>
          <w:spacing w:val="30"/>
        </w:rPr>
        <w:t xml:space="preserve"> </w:t>
      </w:r>
      <w:r>
        <w:rPr>
          <w:color w:val="1C1731"/>
        </w:rPr>
        <w:t>trait</w:t>
      </w:r>
      <w:r>
        <w:rPr>
          <w:color w:val="1C1731"/>
          <w:spacing w:val="30"/>
        </w:rPr>
        <w:t xml:space="preserve"> </w:t>
      </w:r>
      <w:r>
        <w:rPr>
          <w:color w:val="1C1731"/>
        </w:rPr>
        <w:t>seen</w:t>
      </w:r>
      <w:r>
        <w:rPr>
          <w:color w:val="1C1731"/>
          <w:spacing w:val="30"/>
        </w:rPr>
        <w:t xml:space="preserve"> </w:t>
      </w:r>
      <w:r>
        <w:rPr>
          <w:color w:val="1C1731"/>
        </w:rPr>
        <w:t>in</w:t>
      </w:r>
      <w:r>
        <w:rPr>
          <w:color w:val="1C1731"/>
          <w:spacing w:val="30"/>
        </w:rPr>
        <w:t xml:space="preserve"> </w:t>
      </w:r>
      <w:r>
        <w:rPr>
          <w:color w:val="1C1731"/>
        </w:rPr>
        <w:t>both</w:t>
      </w:r>
      <w:r>
        <w:rPr>
          <w:color w:val="1C1731"/>
          <w:spacing w:val="30"/>
        </w:rPr>
        <w:t xml:space="preserve"> </w:t>
      </w:r>
      <w:r>
        <w:rPr>
          <w:color w:val="1C1731"/>
        </w:rPr>
        <w:t>gaming</w:t>
      </w:r>
      <w:r>
        <w:rPr>
          <w:color w:val="1C1731"/>
          <w:spacing w:val="30"/>
        </w:rPr>
        <w:t xml:space="preserve"> </w:t>
      </w:r>
      <w:r>
        <w:rPr>
          <w:color w:val="1C1731"/>
        </w:rPr>
        <w:t>and</w:t>
      </w:r>
      <w:r>
        <w:rPr>
          <w:color w:val="1C1731"/>
          <w:spacing w:val="30"/>
        </w:rPr>
        <w:t xml:space="preserve"> </w:t>
      </w:r>
      <w:r>
        <w:rPr>
          <w:color w:val="1C1731"/>
        </w:rPr>
        <w:t>gambling.</w:t>
      </w:r>
      <w:r>
        <w:rPr>
          <w:color w:val="1C1731"/>
          <w:spacing w:val="30"/>
        </w:rPr>
        <w:t xml:space="preserve"> </w:t>
      </w:r>
      <w:r>
        <w:rPr>
          <w:color w:val="1C1731"/>
        </w:rPr>
        <w:t>Pasifika</w:t>
      </w:r>
      <w:r>
        <w:rPr>
          <w:color w:val="1C1731"/>
          <w:spacing w:val="30"/>
        </w:rPr>
        <w:t xml:space="preserve"> </w:t>
      </w:r>
      <w:r>
        <w:rPr>
          <w:color w:val="1C1731"/>
        </w:rPr>
        <w:t>youth</w:t>
      </w:r>
      <w:r>
        <w:rPr>
          <w:color w:val="1C1731"/>
          <w:spacing w:val="30"/>
        </w:rPr>
        <w:t xml:space="preserve"> </w:t>
      </w:r>
      <w:r>
        <w:rPr>
          <w:color w:val="1C1731"/>
        </w:rPr>
        <w:t>also</w:t>
      </w:r>
      <w:r>
        <w:rPr>
          <w:color w:val="1C1731"/>
          <w:spacing w:val="30"/>
        </w:rPr>
        <w:t xml:space="preserve"> </w:t>
      </w:r>
      <w:r>
        <w:rPr>
          <w:color w:val="1C1731"/>
          <w:spacing w:val="-4"/>
        </w:rPr>
        <w:t>noted</w:t>
      </w:r>
    </w:p>
    <w:p w14:paraId="49343D07" w14:textId="77777777" w:rsidR="005B1E76" w:rsidRDefault="00EC16DA">
      <w:pPr>
        <w:pStyle w:val="BodyText"/>
        <w:tabs>
          <w:tab w:val="left" w:pos="1197"/>
        </w:tabs>
        <w:spacing w:line="292" w:lineRule="auto"/>
        <w:ind w:left="677" w:right="563"/>
      </w:pPr>
      <w:r>
        <w:rPr>
          <w:color w:val="1C1731"/>
        </w:rPr>
        <w:t>that</w:t>
      </w:r>
      <w:r>
        <w:rPr>
          <w:color w:val="1C1731"/>
          <w:spacing w:val="37"/>
        </w:rPr>
        <w:t xml:space="preserve"> </w:t>
      </w:r>
      <w:r>
        <w:rPr>
          <w:color w:val="1C1731"/>
        </w:rPr>
        <w:t>games</w:t>
      </w:r>
      <w:r>
        <w:rPr>
          <w:color w:val="1C1731"/>
          <w:spacing w:val="37"/>
        </w:rPr>
        <w:t xml:space="preserve"> </w:t>
      </w:r>
      <w:r>
        <w:rPr>
          <w:color w:val="1C1731"/>
        </w:rPr>
        <w:t>often</w:t>
      </w:r>
      <w:r>
        <w:rPr>
          <w:color w:val="1C1731"/>
          <w:spacing w:val="37"/>
        </w:rPr>
        <w:t xml:space="preserve"> </w:t>
      </w:r>
      <w:r>
        <w:rPr>
          <w:color w:val="1C1731"/>
        </w:rPr>
        <w:t>introduce</w:t>
      </w:r>
      <w:r>
        <w:rPr>
          <w:color w:val="1C1731"/>
          <w:spacing w:val="37"/>
        </w:rPr>
        <w:t xml:space="preserve"> </w:t>
      </w:r>
      <w:r>
        <w:rPr>
          <w:color w:val="1C1731"/>
        </w:rPr>
        <w:t>people</w:t>
      </w:r>
      <w:r>
        <w:rPr>
          <w:color w:val="1C1731"/>
          <w:spacing w:val="37"/>
        </w:rPr>
        <w:t xml:space="preserve"> </w:t>
      </w:r>
      <w:r>
        <w:rPr>
          <w:color w:val="1C1731"/>
        </w:rPr>
        <w:t>to</w:t>
      </w:r>
      <w:r>
        <w:rPr>
          <w:color w:val="1C1731"/>
          <w:spacing w:val="37"/>
        </w:rPr>
        <w:t xml:space="preserve"> </w:t>
      </w:r>
      <w:r>
        <w:rPr>
          <w:color w:val="1C1731"/>
        </w:rPr>
        <w:t>gambling</w:t>
      </w:r>
      <w:r>
        <w:rPr>
          <w:color w:val="1C1731"/>
          <w:spacing w:val="37"/>
        </w:rPr>
        <w:t xml:space="preserve"> </w:t>
      </w:r>
      <w:r>
        <w:rPr>
          <w:color w:val="1C1731"/>
        </w:rPr>
        <w:t>activities</w:t>
      </w:r>
      <w:r>
        <w:rPr>
          <w:color w:val="1C1731"/>
          <w:spacing w:val="37"/>
        </w:rPr>
        <w:t xml:space="preserve"> </w:t>
      </w:r>
      <w:r>
        <w:rPr>
          <w:color w:val="1C1731"/>
        </w:rPr>
        <w:t>like</w:t>
      </w:r>
      <w:r>
        <w:rPr>
          <w:color w:val="1C1731"/>
          <w:spacing w:val="37"/>
        </w:rPr>
        <w:t xml:space="preserve"> </w:t>
      </w:r>
      <w:r>
        <w:rPr>
          <w:color w:val="1C1731"/>
        </w:rPr>
        <w:t>Texas</w:t>
      </w:r>
      <w:r>
        <w:rPr>
          <w:color w:val="1C1731"/>
          <w:spacing w:val="37"/>
        </w:rPr>
        <w:t xml:space="preserve"> </w:t>
      </w:r>
      <w:r>
        <w:rPr>
          <w:color w:val="1C1731"/>
        </w:rPr>
        <w:t>Hold</w:t>
      </w:r>
      <w:r>
        <w:rPr>
          <w:color w:val="1C1731"/>
          <w:spacing w:val="37"/>
        </w:rPr>
        <w:t xml:space="preserve"> </w:t>
      </w:r>
      <w:r>
        <w:rPr>
          <w:color w:val="1C1731"/>
        </w:rPr>
        <w:t>‘</w:t>
      </w:r>
      <w:proofErr w:type="spellStart"/>
      <w:r>
        <w:rPr>
          <w:color w:val="1C1731"/>
        </w:rPr>
        <w:t>em</w:t>
      </w:r>
      <w:proofErr w:type="spellEnd"/>
      <w:r>
        <w:rPr>
          <w:color w:val="1C1731"/>
          <w:spacing w:val="37"/>
        </w:rPr>
        <w:t xml:space="preserve"> </w:t>
      </w:r>
      <w:r>
        <w:rPr>
          <w:color w:val="1C1731"/>
        </w:rPr>
        <w:t>and</w:t>
      </w:r>
      <w:r>
        <w:rPr>
          <w:color w:val="1C1731"/>
          <w:spacing w:val="37"/>
        </w:rPr>
        <w:t xml:space="preserve"> </w:t>
      </w:r>
      <w:r>
        <w:rPr>
          <w:color w:val="1C1731"/>
        </w:rPr>
        <w:t>while</w:t>
      </w:r>
      <w:r>
        <w:rPr>
          <w:color w:val="1C1731"/>
          <w:spacing w:val="37"/>
        </w:rPr>
        <w:t xml:space="preserve"> </w:t>
      </w:r>
      <w:r>
        <w:rPr>
          <w:color w:val="1C1731"/>
        </w:rPr>
        <w:t>age</w:t>
      </w:r>
      <w:r>
        <w:rPr>
          <w:color w:val="1C1731"/>
          <w:spacing w:val="37"/>
        </w:rPr>
        <w:t xml:space="preserve"> </w:t>
      </w:r>
      <w:r>
        <w:rPr>
          <w:color w:val="1C1731"/>
        </w:rPr>
        <w:t xml:space="preserve">restrictions </w:t>
      </w:r>
      <w:r>
        <w:rPr>
          <w:color w:val="1C1731"/>
          <w:spacing w:val="-4"/>
        </w:rPr>
        <w:t>are</w:t>
      </w:r>
      <w:r>
        <w:rPr>
          <w:color w:val="1C1731"/>
        </w:rPr>
        <w:tab/>
        <w:t>monitored</w:t>
      </w:r>
      <w:r>
        <w:rPr>
          <w:color w:val="1C1731"/>
          <w:spacing w:val="40"/>
        </w:rPr>
        <w:t xml:space="preserve"> </w:t>
      </w:r>
      <w:r>
        <w:rPr>
          <w:color w:val="1C1731"/>
        </w:rPr>
        <w:t>through</w:t>
      </w:r>
      <w:r>
        <w:rPr>
          <w:color w:val="1C1731"/>
          <w:spacing w:val="40"/>
        </w:rPr>
        <w:t xml:space="preserve"> </w:t>
      </w:r>
      <w:r>
        <w:rPr>
          <w:color w:val="1C1731"/>
        </w:rPr>
        <w:t>face-to-face</w:t>
      </w:r>
      <w:r>
        <w:rPr>
          <w:color w:val="1C1731"/>
          <w:spacing w:val="40"/>
        </w:rPr>
        <w:t xml:space="preserve"> </w:t>
      </w:r>
      <w:r>
        <w:rPr>
          <w:color w:val="1C1731"/>
        </w:rPr>
        <w:t>interactions</w:t>
      </w:r>
      <w:r>
        <w:rPr>
          <w:color w:val="1C1731"/>
          <w:spacing w:val="40"/>
        </w:rPr>
        <w:t xml:space="preserve"> </w:t>
      </w:r>
      <w:r>
        <w:rPr>
          <w:color w:val="1C1731"/>
        </w:rPr>
        <w:t>at</w:t>
      </w:r>
      <w:r>
        <w:rPr>
          <w:color w:val="1C1731"/>
          <w:spacing w:val="40"/>
        </w:rPr>
        <w:t xml:space="preserve"> </w:t>
      </w:r>
      <w:r>
        <w:rPr>
          <w:color w:val="1C1731"/>
        </w:rPr>
        <w:t>gambling</w:t>
      </w:r>
      <w:r>
        <w:rPr>
          <w:color w:val="1C1731"/>
          <w:spacing w:val="40"/>
        </w:rPr>
        <w:t xml:space="preserve"> </w:t>
      </w:r>
      <w:r>
        <w:rPr>
          <w:color w:val="1C1731"/>
        </w:rPr>
        <w:t>venues,</w:t>
      </w:r>
      <w:r>
        <w:rPr>
          <w:color w:val="1C1731"/>
          <w:spacing w:val="40"/>
        </w:rPr>
        <w:t xml:space="preserve"> </w:t>
      </w:r>
      <w:r>
        <w:rPr>
          <w:color w:val="1C1731"/>
        </w:rPr>
        <w:t>it</w:t>
      </w:r>
      <w:r>
        <w:rPr>
          <w:color w:val="1C1731"/>
          <w:spacing w:val="40"/>
        </w:rPr>
        <w:t xml:space="preserve"> </w:t>
      </w:r>
      <w:r>
        <w:rPr>
          <w:color w:val="1C1731"/>
        </w:rPr>
        <w:t>is</w:t>
      </w:r>
      <w:r>
        <w:rPr>
          <w:color w:val="1C1731"/>
          <w:spacing w:val="40"/>
        </w:rPr>
        <w:t xml:space="preserve"> </w:t>
      </w:r>
      <w:r>
        <w:rPr>
          <w:color w:val="1C1731"/>
        </w:rPr>
        <w:t>harder</w:t>
      </w:r>
      <w:r>
        <w:rPr>
          <w:color w:val="1C1731"/>
          <w:spacing w:val="40"/>
        </w:rPr>
        <w:t xml:space="preserve"> </w:t>
      </w:r>
      <w:r>
        <w:rPr>
          <w:color w:val="1C1731"/>
        </w:rPr>
        <w:t>to</w:t>
      </w:r>
      <w:r>
        <w:rPr>
          <w:color w:val="1C1731"/>
          <w:spacing w:val="40"/>
        </w:rPr>
        <w:t xml:space="preserve"> </w:t>
      </w:r>
      <w:r>
        <w:rPr>
          <w:color w:val="1C1731"/>
        </w:rPr>
        <w:t>police</w:t>
      </w:r>
      <w:r>
        <w:rPr>
          <w:color w:val="1C1731"/>
          <w:spacing w:val="40"/>
        </w:rPr>
        <w:t xml:space="preserve"> </w:t>
      </w:r>
      <w:r>
        <w:rPr>
          <w:color w:val="1C1731"/>
        </w:rPr>
        <w:t>online.</w:t>
      </w:r>
    </w:p>
    <w:p w14:paraId="74160DA8" w14:textId="77777777" w:rsidR="005B1E76" w:rsidRDefault="00EC16DA">
      <w:pPr>
        <w:pStyle w:val="BodyText"/>
        <w:spacing w:before="178" w:line="285" w:lineRule="auto"/>
        <w:ind w:left="1300" w:right="750" w:hanging="341"/>
        <w:jc w:val="both"/>
      </w:pPr>
      <w:proofErr w:type="gramStart"/>
      <w:r>
        <w:rPr>
          <w:rFonts w:ascii="Myriad Pro" w:hAnsi="Myriad Pro"/>
          <w:color w:val="1C1731"/>
        </w:rPr>
        <w:t>»</w:t>
      </w:r>
      <w:r>
        <w:rPr>
          <w:rFonts w:ascii="Myriad Pro" w:hAnsi="Myriad Pro"/>
          <w:color w:val="1C1731"/>
          <w:spacing w:val="80"/>
        </w:rPr>
        <w:t xml:space="preserve">  </w:t>
      </w:r>
      <w:r>
        <w:rPr>
          <w:color w:val="1C1731"/>
        </w:rPr>
        <w:t>I</w:t>
      </w:r>
      <w:proofErr w:type="gramEnd"/>
      <w:r>
        <w:rPr>
          <w:color w:val="1C1731"/>
          <w:spacing w:val="29"/>
        </w:rPr>
        <w:t xml:space="preserve"> </w:t>
      </w:r>
      <w:r>
        <w:rPr>
          <w:color w:val="1C1731"/>
        </w:rPr>
        <w:t>think</w:t>
      </w:r>
      <w:r>
        <w:rPr>
          <w:color w:val="1C1731"/>
          <w:spacing w:val="29"/>
        </w:rPr>
        <w:t xml:space="preserve"> </w:t>
      </w:r>
      <w:r>
        <w:rPr>
          <w:color w:val="1C1731"/>
        </w:rPr>
        <w:t>for</w:t>
      </w:r>
      <w:r>
        <w:rPr>
          <w:color w:val="1C1731"/>
          <w:spacing w:val="29"/>
        </w:rPr>
        <w:t xml:space="preserve"> </w:t>
      </w:r>
      <w:r>
        <w:rPr>
          <w:color w:val="1C1731"/>
        </w:rPr>
        <w:t>games,</w:t>
      </w:r>
      <w:r>
        <w:rPr>
          <w:color w:val="1C1731"/>
          <w:spacing w:val="29"/>
        </w:rPr>
        <w:t xml:space="preserve"> </w:t>
      </w:r>
      <w:r>
        <w:rPr>
          <w:color w:val="1C1731"/>
        </w:rPr>
        <w:t>you’re</w:t>
      </w:r>
      <w:r>
        <w:rPr>
          <w:color w:val="1C1731"/>
          <w:spacing w:val="29"/>
        </w:rPr>
        <w:t xml:space="preserve"> </w:t>
      </w:r>
      <w:r>
        <w:rPr>
          <w:color w:val="1C1731"/>
        </w:rPr>
        <w:t>not</w:t>
      </w:r>
      <w:r>
        <w:rPr>
          <w:color w:val="1C1731"/>
          <w:spacing w:val="29"/>
        </w:rPr>
        <w:t xml:space="preserve"> </w:t>
      </w:r>
      <w:r>
        <w:rPr>
          <w:color w:val="1C1731"/>
        </w:rPr>
        <w:t>likely</w:t>
      </w:r>
      <w:r>
        <w:rPr>
          <w:color w:val="1C1731"/>
          <w:spacing w:val="29"/>
        </w:rPr>
        <w:t xml:space="preserve"> </w:t>
      </w:r>
      <w:r>
        <w:rPr>
          <w:color w:val="1C1731"/>
        </w:rPr>
        <w:t>to</w:t>
      </w:r>
      <w:r>
        <w:rPr>
          <w:color w:val="1C1731"/>
          <w:spacing w:val="29"/>
        </w:rPr>
        <w:t xml:space="preserve"> </w:t>
      </w:r>
      <w:r>
        <w:rPr>
          <w:color w:val="1C1731"/>
        </w:rPr>
        <w:t>spend,</w:t>
      </w:r>
      <w:r>
        <w:rPr>
          <w:color w:val="1C1731"/>
          <w:spacing w:val="29"/>
        </w:rPr>
        <w:t xml:space="preserve"> </w:t>
      </w:r>
      <w:r>
        <w:rPr>
          <w:color w:val="1C1731"/>
        </w:rPr>
        <w:t>but</w:t>
      </w:r>
      <w:r>
        <w:rPr>
          <w:color w:val="1C1731"/>
          <w:spacing w:val="29"/>
        </w:rPr>
        <w:t xml:space="preserve"> </w:t>
      </w:r>
      <w:r>
        <w:rPr>
          <w:color w:val="1C1731"/>
        </w:rPr>
        <w:t>we’re</w:t>
      </w:r>
      <w:r>
        <w:rPr>
          <w:color w:val="1C1731"/>
          <w:spacing w:val="29"/>
        </w:rPr>
        <w:t xml:space="preserve"> </w:t>
      </w:r>
      <w:r>
        <w:rPr>
          <w:color w:val="1C1731"/>
        </w:rPr>
        <w:t>playing</w:t>
      </w:r>
      <w:r>
        <w:rPr>
          <w:color w:val="1C1731"/>
          <w:spacing w:val="29"/>
        </w:rPr>
        <w:t xml:space="preserve"> </w:t>
      </w:r>
      <w:r>
        <w:rPr>
          <w:color w:val="1C1731"/>
        </w:rPr>
        <w:t>constantly,</w:t>
      </w:r>
      <w:r>
        <w:rPr>
          <w:color w:val="1C1731"/>
          <w:spacing w:val="29"/>
        </w:rPr>
        <w:t xml:space="preserve"> </w:t>
      </w:r>
      <w:r>
        <w:rPr>
          <w:color w:val="1C1731"/>
        </w:rPr>
        <w:t>so</w:t>
      </w:r>
      <w:r>
        <w:rPr>
          <w:color w:val="1C1731"/>
          <w:spacing w:val="29"/>
        </w:rPr>
        <w:t xml:space="preserve"> </w:t>
      </w:r>
      <w:r>
        <w:rPr>
          <w:color w:val="1C1731"/>
        </w:rPr>
        <w:t>we’re</w:t>
      </w:r>
      <w:r>
        <w:rPr>
          <w:color w:val="1C1731"/>
          <w:spacing w:val="29"/>
        </w:rPr>
        <w:t xml:space="preserve"> </w:t>
      </w:r>
      <w:r>
        <w:rPr>
          <w:color w:val="1C1731"/>
        </w:rPr>
        <w:t>losing</w:t>
      </w:r>
      <w:r>
        <w:rPr>
          <w:color w:val="1C1731"/>
          <w:spacing w:val="29"/>
        </w:rPr>
        <w:t xml:space="preserve"> </w:t>
      </w:r>
      <w:r>
        <w:rPr>
          <w:color w:val="1C1731"/>
        </w:rPr>
        <w:t>sleep right, so it’s the same thing because sleep is of value, especially when you have to wake up and</w:t>
      </w:r>
      <w:r>
        <w:rPr>
          <w:color w:val="1C1731"/>
          <w:spacing w:val="80"/>
          <w:w w:val="150"/>
        </w:rPr>
        <w:t xml:space="preserve"> </w:t>
      </w:r>
      <w:r>
        <w:rPr>
          <w:color w:val="1C1731"/>
        </w:rPr>
        <w:t>focus at school (Auckland FG 1).</w:t>
      </w:r>
    </w:p>
    <w:p w14:paraId="0D16D740" w14:textId="77777777" w:rsidR="005B1E76" w:rsidRDefault="00EC16DA">
      <w:pPr>
        <w:pStyle w:val="BodyText"/>
        <w:spacing w:before="175" w:line="278" w:lineRule="auto"/>
        <w:ind w:left="1300" w:right="804" w:hanging="341"/>
        <w:jc w:val="both"/>
      </w:pPr>
      <w:proofErr w:type="gramStart"/>
      <w:r>
        <w:rPr>
          <w:rFonts w:ascii="Myriad Pro" w:hAnsi="Myriad Pro"/>
          <w:color w:val="1C1731"/>
        </w:rPr>
        <w:t>»</w:t>
      </w:r>
      <w:r>
        <w:rPr>
          <w:rFonts w:ascii="Myriad Pro" w:hAnsi="Myriad Pro"/>
          <w:color w:val="1C1731"/>
          <w:spacing w:val="80"/>
          <w:w w:val="150"/>
        </w:rPr>
        <w:t xml:space="preserve">  </w:t>
      </w:r>
      <w:r>
        <w:rPr>
          <w:color w:val="1C1731"/>
        </w:rPr>
        <w:t>Yeah</w:t>
      </w:r>
      <w:proofErr w:type="gramEnd"/>
      <w:r>
        <w:rPr>
          <w:color w:val="1C1731"/>
        </w:rPr>
        <w:t>,</w:t>
      </w:r>
      <w:r>
        <w:rPr>
          <w:color w:val="1C1731"/>
          <w:spacing w:val="31"/>
        </w:rPr>
        <w:t xml:space="preserve"> </w:t>
      </w:r>
      <w:r>
        <w:rPr>
          <w:color w:val="1C1731"/>
        </w:rPr>
        <w:t>definitely.</w:t>
      </w:r>
      <w:r>
        <w:rPr>
          <w:color w:val="1C1731"/>
          <w:spacing w:val="80"/>
        </w:rPr>
        <w:t xml:space="preserve"> </w:t>
      </w:r>
      <w:r>
        <w:rPr>
          <w:color w:val="1C1731"/>
        </w:rPr>
        <w:t>When</w:t>
      </w:r>
      <w:r>
        <w:rPr>
          <w:color w:val="1C1731"/>
          <w:spacing w:val="31"/>
        </w:rPr>
        <w:t xml:space="preserve"> </w:t>
      </w:r>
      <w:r>
        <w:rPr>
          <w:color w:val="1C1731"/>
        </w:rPr>
        <w:t>we</w:t>
      </w:r>
      <w:r>
        <w:rPr>
          <w:color w:val="1C1731"/>
          <w:spacing w:val="31"/>
        </w:rPr>
        <w:t xml:space="preserve"> </w:t>
      </w:r>
      <w:r>
        <w:rPr>
          <w:color w:val="1C1731"/>
        </w:rPr>
        <w:t>look</w:t>
      </w:r>
      <w:r>
        <w:rPr>
          <w:color w:val="1C1731"/>
          <w:spacing w:val="31"/>
        </w:rPr>
        <w:t xml:space="preserve"> </w:t>
      </w:r>
      <w:r>
        <w:rPr>
          <w:color w:val="1C1731"/>
        </w:rPr>
        <w:t>at</w:t>
      </w:r>
      <w:r>
        <w:rPr>
          <w:color w:val="1C1731"/>
          <w:spacing w:val="31"/>
        </w:rPr>
        <w:t xml:space="preserve"> </w:t>
      </w:r>
      <w:r>
        <w:rPr>
          <w:color w:val="1C1731"/>
        </w:rPr>
        <w:t>the</w:t>
      </w:r>
      <w:r>
        <w:rPr>
          <w:color w:val="1C1731"/>
          <w:spacing w:val="31"/>
        </w:rPr>
        <w:t xml:space="preserve"> </w:t>
      </w:r>
      <w:r>
        <w:rPr>
          <w:color w:val="1C1731"/>
        </w:rPr>
        <w:t>harmful</w:t>
      </w:r>
      <w:r>
        <w:rPr>
          <w:color w:val="1C1731"/>
          <w:spacing w:val="31"/>
        </w:rPr>
        <w:t xml:space="preserve"> </w:t>
      </w:r>
      <w:r>
        <w:rPr>
          <w:color w:val="1C1731"/>
        </w:rPr>
        <w:t>effects</w:t>
      </w:r>
      <w:r>
        <w:rPr>
          <w:color w:val="1C1731"/>
          <w:spacing w:val="31"/>
        </w:rPr>
        <w:t xml:space="preserve"> </w:t>
      </w:r>
      <w:r>
        <w:rPr>
          <w:color w:val="1C1731"/>
        </w:rPr>
        <w:t>for</w:t>
      </w:r>
      <w:r>
        <w:rPr>
          <w:color w:val="1C1731"/>
          <w:spacing w:val="31"/>
        </w:rPr>
        <w:t xml:space="preserve"> </w:t>
      </w:r>
      <w:r>
        <w:rPr>
          <w:color w:val="1C1731"/>
        </w:rPr>
        <w:t>both</w:t>
      </w:r>
      <w:r>
        <w:rPr>
          <w:color w:val="1C1731"/>
          <w:spacing w:val="31"/>
        </w:rPr>
        <w:t xml:space="preserve"> </w:t>
      </w:r>
      <w:r>
        <w:rPr>
          <w:color w:val="1C1731"/>
        </w:rPr>
        <w:t>gaming</w:t>
      </w:r>
      <w:r>
        <w:rPr>
          <w:color w:val="1C1731"/>
          <w:spacing w:val="31"/>
        </w:rPr>
        <w:t xml:space="preserve"> </w:t>
      </w:r>
      <w:r>
        <w:rPr>
          <w:color w:val="1C1731"/>
        </w:rPr>
        <w:t>and</w:t>
      </w:r>
      <w:r>
        <w:rPr>
          <w:color w:val="1C1731"/>
          <w:spacing w:val="31"/>
        </w:rPr>
        <w:t xml:space="preserve"> </w:t>
      </w:r>
      <w:r>
        <w:rPr>
          <w:color w:val="1C1731"/>
        </w:rPr>
        <w:t>gambling,</w:t>
      </w:r>
      <w:r>
        <w:rPr>
          <w:color w:val="1C1731"/>
          <w:spacing w:val="31"/>
        </w:rPr>
        <w:t xml:space="preserve"> </w:t>
      </w:r>
      <w:r>
        <w:rPr>
          <w:color w:val="1C1731"/>
        </w:rPr>
        <w:t>you</w:t>
      </w:r>
      <w:r>
        <w:rPr>
          <w:color w:val="1C1731"/>
          <w:spacing w:val="31"/>
        </w:rPr>
        <w:t xml:space="preserve"> </w:t>
      </w:r>
      <w:r>
        <w:rPr>
          <w:color w:val="1C1731"/>
        </w:rPr>
        <w:t>see how</w:t>
      </w:r>
      <w:r>
        <w:rPr>
          <w:color w:val="1C1731"/>
          <w:spacing w:val="30"/>
        </w:rPr>
        <w:t xml:space="preserve"> </w:t>
      </w:r>
      <w:r>
        <w:rPr>
          <w:color w:val="1C1731"/>
        </w:rPr>
        <w:t>they’re</w:t>
      </w:r>
      <w:r>
        <w:rPr>
          <w:color w:val="1C1731"/>
          <w:spacing w:val="30"/>
        </w:rPr>
        <w:t xml:space="preserve"> </w:t>
      </w:r>
      <w:r>
        <w:rPr>
          <w:color w:val="1C1731"/>
        </w:rPr>
        <w:t>pretty</w:t>
      </w:r>
      <w:r>
        <w:rPr>
          <w:color w:val="1C1731"/>
          <w:spacing w:val="31"/>
        </w:rPr>
        <w:t xml:space="preserve"> </w:t>
      </w:r>
      <w:r>
        <w:rPr>
          <w:color w:val="1C1731"/>
        </w:rPr>
        <w:t>much</w:t>
      </w:r>
      <w:r>
        <w:rPr>
          <w:color w:val="1C1731"/>
          <w:spacing w:val="30"/>
        </w:rPr>
        <w:t xml:space="preserve"> </w:t>
      </w:r>
      <w:r>
        <w:rPr>
          <w:color w:val="1C1731"/>
        </w:rPr>
        <w:t>the</w:t>
      </w:r>
      <w:r>
        <w:rPr>
          <w:color w:val="1C1731"/>
          <w:spacing w:val="31"/>
        </w:rPr>
        <w:t xml:space="preserve"> </w:t>
      </w:r>
      <w:r>
        <w:rPr>
          <w:color w:val="1C1731"/>
        </w:rPr>
        <w:t>same.</w:t>
      </w:r>
      <w:r>
        <w:rPr>
          <w:color w:val="1C1731"/>
          <w:spacing w:val="76"/>
          <w:w w:val="150"/>
        </w:rPr>
        <w:t xml:space="preserve"> </w:t>
      </w:r>
      <w:r>
        <w:rPr>
          <w:color w:val="1C1731"/>
        </w:rPr>
        <w:t>They</w:t>
      </w:r>
      <w:r>
        <w:rPr>
          <w:color w:val="1C1731"/>
          <w:spacing w:val="30"/>
        </w:rPr>
        <w:t xml:space="preserve"> </w:t>
      </w:r>
      <w:r>
        <w:rPr>
          <w:color w:val="1C1731"/>
        </w:rPr>
        <w:t>both</w:t>
      </w:r>
      <w:r>
        <w:rPr>
          <w:color w:val="1C1731"/>
          <w:spacing w:val="30"/>
        </w:rPr>
        <w:t xml:space="preserve"> </w:t>
      </w:r>
      <w:r>
        <w:rPr>
          <w:color w:val="1C1731"/>
        </w:rPr>
        <w:t>provide</w:t>
      </w:r>
      <w:r>
        <w:rPr>
          <w:color w:val="1C1731"/>
          <w:spacing w:val="31"/>
        </w:rPr>
        <w:t xml:space="preserve"> </w:t>
      </w:r>
      <w:r>
        <w:rPr>
          <w:color w:val="1C1731"/>
        </w:rPr>
        <w:t>a</w:t>
      </w:r>
      <w:r>
        <w:rPr>
          <w:color w:val="1C1731"/>
          <w:spacing w:val="30"/>
        </w:rPr>
        <w:t xml:space="preserve"> </w:t>
      </w:r>
      <w:r>
        <w:rPr>
          <w:color w:val="1C1731"/>
        </w:rPr>
        <w:t>certain</w:t>
      </w:r>
      <w:r>
        <w:rPr>
          <w:color w:val="1C1731"/>
          <w:spacing w:val="31"/>
        </w:rPr>
        <w:t xml:space="preserve"> </w:t>
      </w:r>
      <w:r>
        <w:rPr>
          <w:color w:val="1C1731"/>
        </w:rPr>
        <w:t>buzz</w:t>
      </w:r>
      <w:r>
        <w:rPr>
          <w:color w:val="1C1731"/>
          <w:spacing w:val="30"/>
        </w:rPr>
        <w:t xml:space="preserve"> </w:t>
      </w:r>
      <w:r>
        <w:rPr>
          <w:color w:val="1C1731"/>
        </w:rPr>
        <w:t>and</w:t>
      </w:r>
      <w:r>
        <w:rPr>
          <w:color w:val="1C1731"/>
          <w:spacing w:val="31"/>
        </w:rPr>
        <w:t xml:space="preserve"> </w:t>
      </w:r>
      <w:r>
        <w:rPr>
          <w:color w:val="1C1731"/>
        </w:rPr>
        <w:t>can</w:t>
      </w:r>
      <w:r>
        <w:rPr>
          <w:color w:val="1C1731"/>
          <w:spacing w:val="30"/>
        </w:rPr>
        <w:t xml:space="preserve"> </w:t>
      </w:r>
      <w:r>
        <w:rPr>
          <w:color w:val="1C1731"/>
        </w:rPr>
        <w:t>be</w:t>
      </w:r>
      <w:r>
        <w:rPr>
          <w:color w:val="1C1731"/>
          <w:spacing w:val="31"/>
        </w:rPr>
        <w:t xml:space="preserve"> </w:t>
      </w:r>
      <w:r>
        <w:rPr>
          <w:color w:val="1C1731"/>
        </w:rPr>
        <w:t>social,</w:t>
      </w:r>
      <w:r>
        <w:rPr>
          <w:color w:val="1C1731"/>
          <w:spacing w:val="30"/>
        </w:rPr>
        <w:t xml:space="preserve"> </w:t>
      </w:r>
      <w:r>
        <w:rPr>
          <w:color w:val="1C1731"/>
        </w:rPr>
        <w:t>but</w:t>
      </w:r>
      <w:r>
        <w:rPr>
          <w:color w:val="1C1731"/>
          <w:spacing w:val="30"/>
        </w:rPr>
        <w:t xml:space="preserve"> </w:t>
      </w:r>
      <w:r>
        <w:rPr>
          <w:color w:val="1C1731"/>
          <w:spacing w:val="-4"/>
        </w:rPr>
        <w:t>it’s</w:t>
      </w:r>
    </w:p>
    <w:p w14:paraId="404C7769" w14:textId="77777777" w:rsidR="005B1E76" w:rsidRDefault="00EC16DA">
      <w:pPr>
        <w:pStyle w:val="BodyText"/>
        <w:spacing w:before="13" w:line="292" w:lineRule="auto"/>
        <w:ind w:left="1300" w:right="576"/>
      </w:pPr>
      <w:r>
        <w:rPr>
          <w:color w:val="1C1731"/>
        </w:rPr>
        <w:t>when</w:t>
      </w:r>
      <w:r>
        <w:rPr>
          <w:color w:val="1C1731"/>
          <w:spacing w:val="26"/>
        </w:rPr>
        <w:t xml:space="preserve"> </w:t>
      </w:r>
      <w:r>
        <w:rPr>
          <w:color w:val="1C1731"/>
        </w:rPr>
        <w:t>you</w:t>
      </w:r>
      <w:r>
        <w:rPr>
          <w:color w:val="1C1731"/>
          <w:spacing w:val="26"/>
        </w:rPr>
        <w:t xml:space="preserve"> </w:t>
      </w:r>
      <w:r>
        <w:rPr>
          <w:color w:val="1C1731"/>
        </w:rPr>
        <w:t>overdo</w:t>
      </w:r>
      <w:r>
        <w:rPr>
          <w:color w:val="1C1731"/>
          <w:spacing w:val="26"/>
        </w:rPr>
        <w:t xml:space="preserve"> </w:t>
      </w:r>
      <w:r>
        <w:rPr>
          <w:color w:val="1C1731"/>
        </w:rPr>
        <w:t>it,</w:t>
      </w:r>
      <w:r>
        <w:rPr>
          <w:color w:val="1C1731"/>
          <w:spacing w:val="26"/>
        </w:rPr>
        <w:t xml:space="preserve"> </w:t>
      </w:r>
      <w:r>
        <w:rPr>
          <w:color w:val="1C1731"/>
        </w:rPr>
        <w:t>on</w:t>
      </w:r>
      <w:r>
        <w:rPr>
          <w:color w:val="1C1731"/>
          <w:spacing w:val="26"/>
        </w:rPr>
        <w:t xml:space="preserve"> </w:t>
      </w:r>
      <w:r>
        <w:rPr>
          <w:color w:val="1C1731"/>
        </w:rPr>
        <w:t>both,</w:t>
      </w:r>
      <w:r>
        <w:rPr>
          <w:color w:val="1C1731"/>
          <w:spacing w:val="26"/>
        </w:rPr>
        <w:t xml:space="preserve"> </w:t>
      </w:r>
      <w:r>
        <w:rPr>
          <w:color w:val="1C1731"/>
        </w:rPr>
        <w:t>I</w:t>
      </w:r>
      <w:r>
        <w:rPr>
          <w:color w:val="1C1731"/>
          <w:spacing w:val="26"/>
        </w:rPr>
        <w:t xml:space="preserve"> </w:t>
      </w:r>
      <w:proofErr w:type="gramStart"/>
      <w:r>
        <w:rPr>
          <w:color w:val="1C1731"/>
        </w:rPr>
        <w:t>guess.</w:t>
      </w:r>
      <w:proofErr w:type="gramEnd"/>
      <w:r>
        <w:rPr>
          <w:color w:val="1C1731"/>
          <w:spacing w:val="80"/>
        </w:rPr>
        <w:t xml:space="preserve"> </w:t>
      </w:r>
      <w:r>
        <w:rPr>
          <w:color w:val="1C1731"/>
        </w:rPr>
        <w:t>It</w:t>
      </w:r>
      <w:r>
        <w:rPr>
          <w:color w:val="1C1731"/>
          <w:spacing w:val="26"/>
        </w:rPr>
        <w:t xml:space="preserve"> </w:t>
      </w:r>
      <w:r>
        <w:rPr>
          <w:color w:val="1C1731"/>
        </w:rPr>
        <w:t>becomes</w:t>
      </w:r>
      <w:r>
        <w:rPr>
          <w:color w:val="1C1731"/>
          <w:spacing w:val="26"/>
        </w:rPr>
        <w:t xml:space="preserve"> </w:t>
      </w:r>
      <w:r>
        <w:rPr>
          <w:color w:val="1C1731"/>
        </w:rPr>
        <w:t>a</w:t>
      </w:r>
      <w:r>
        <w:rPr>
          <w:color w:val="1C1731"/>
          <w:spacing w:val="26"/>
        </w:rPr>
        <w:t xml:space="preserve"> </w:t>
      </w:r>
      <w:r>
        <w:rPr>
          <w:color w:val="1C1731"/>
        </w:rPr>
        <w:t>problem</w:t>
      </w:r>
      <w:r>
        <w:rPr>
          <w:color w:val="1C1731"/>
          <w:spacing w:val="26"/>
        </w:rPr>
        <w:t xml:space="preserve"> </w:t>
      </w:r>
      <w:r>
        <w:rPr>
          <w:color w:val="1C1731"/>
        </w:rPr>
        <w:t>when</w:t>
      </w:r>
      <w:r>
        <w:rPr>
          <w:color w:val="1C1731"/>
          <w:spacing w:val="26"/>
        </w:rPr>
        <w:t xml:space="preserve"> </w:t>
      </w:r>
      <w:r>
        <w:rPr>
          <w:color w:val="1C1731"/>
        </w:rPr>
        <w:t>it</w:t>
      </w:r>
      <w:r>
        <w:rPr>
          <w:color w:val="1C1731"/>
          <w:spacing w:val="26"/>
        </w:rPr>
        <w:t xml:space="preserve"> </w:t>
      </w:r>
      <w:r>
        <w:rPr>
          <w:color w:val="1C1731"/>
        </w:rPr>
        <w:t>takes</w:t>
      </w:r>
      <w:r>
        <w:rPr>
          <w:color w:val="1C1731"/>
          <w:spacing w:val="26"/>
        </w:rPr>
        <w:t xml:space="preserve"> </w:t>
      </w:r>
      <w:r>
        <w:rPr>
          <w:color w:val="1C1731"/>
        </w:rPr>
        <w:t>over</w:t>
      </w:r>
      <w:r>
        <w:rPr>
          <w:color w:val="1C1731"/>
          <w:spacing w:val="26"/>
        </w:rPr>
        <w:t xml:space="preserve"> </w:t>
      </w:r>
      <w:r>
        <w:rPr>
          <w:color w:val="1C1731"/>
        </w:rPr>
        <w:t>too</w:t>
      </w:r>
      <w:r>
        <w:rPr>
          <w:color w:val="1C1731"/>
          <w:spacing w:val="26"/>
        </w:rPr>
        <w:t xml:space="preserve"> </w:t>
      </w:r>
      <w:r>
        <w:rPr>
          <w:color w:val="1C1731"/>
        </w:rPr>
        <w:t>much</w:t>
      </w:r>
      <w:r>
        <w:rPr>
          <w:color w:val="1C1731"/>
          <w:spacing w:val="26"/>
        </w:rPr>
        <w:t xml:space="preserve"> </w:t>
      </w:r>
      <w:r>
        <w:rPr>
          <w:color w:val="1C1731"/>
        </w:rPr>
        <w:t>of</w:t>
      </w:r>
      <w:r>
        <w:rPr>
          <w:color w:val="1C1731"/>
          <w:spacing w:val="26"/>
        </w:rPr>
        <w:t xml:space="preserve"> </w:t>
      </w:r>
      <w:r>
        <w:rPr>
          <w:color w:val="1C1731"/>
        </w:rPr>
        <w:t>your life (Timaru).</w:t>
      </w:r>
    </w:p>
    <w:p w14:paraId="508DC3B8" w14:textId="77777777" w:rsidR="005B1E76" w:rsidRDefault="00EC16DA">
      <w:pPr>
        <w:pStyle w:val="BodyText"/>
        <w:tabs>
          <w:tab w:val="left" w:pos="1300"/>
        </w:tabs>
        <w:spacing w:before="169" w:line="278" w:lineRule="auto"/>
        <w:ind w:left="1300" w:right="914" w:hanging="341"/>
      </w:pPr>
      <w:r>
        <w:rPr>
          <w:rFonts w:ascii="Myriad Pro" w:hAnsi="Myriad Pro"/>
          <w:color w:val="1C1731"/>
          <w:spacing w:val="-10"/>
        </w:rPr>
        <w:t>»</w:t>
      </w:r>
      <w:r>
        <w:rPr>
          <w:rFonts w:ascii="Myriad Pro" w:hAnsi="Myriad Pro"/>
          <w:color w:val="1C1731"/>
        </w:rPr>
        <w:tab/>
      </w:r>
      <w:r>
        <w:rPr>
          <w:color w:val="1C1731"/>
        </w:rPr>
        <w:t>On</w:t>
      </w:r>
      <w:r>
        <w:rPr>
          <w:color w:val="1C1731"/>
          <w:spacing w:val="30"/>
        </w:rPr>
        <w:t xml:space="preserve"> </w:t>
      </w:r>
      <w:r>
        <w:rPr>
          <w:color w:val="1C1731"/>
        </w:rPr>
        <w:t>Facebook,</w:t>
      </w:r>
      <w:r>
        <w:rPr>
          <w:color w:val="1C1731"/>
          <w:spacing w:val="30"/>
        </w:rPr>
        <w:t xml:space="preserve"> </w:t>
      </w:r>
      <w:r>
        <w:rPr>
          <w:color w:val="1C1731"/>
        </w:rPr>
        <w:t>they</w:t>
      </w:r>
      <w:r>
        <w:rPr>
          <w:color w:val="1C1731"/>
          <w:spacing w:val="30"/>
        </w:rPr>
        <w:t xml:space="preserve"> </w:t>
      </w:r>
      <w:r>
        <w:rPr>
          <w:color w:val="1C1731"/>
        </w:rPr>
        <w:t>used</w:t>
      </w:r>
      <w:r>
        <w:rPr>
          <w:color w:val="1C1731"/>
          <w:spacing w:val="30"/>
        </w:rPr>
        <w:t xml:space="preserve"> </w:t>
      </w:r>
      <w:r>
        <w:rPr>
          <w:color w:val="1C1731"/>
        </w:rPr>
        <w:t>to</w:t>
      </w:r>
      <w:r>
        <w:rPr>
          <w:color w:val="1C1731"/>
          <w:spacing w:val="30"/>
        </w:rPr>
        <w:t xml:space="preserve"> </w:t>
      </w:r>
      <w:r>
        <w:rPr>
          <w:color w:val="1C1731"/>
        </w:rPr>
        <w:t>have</w:t>
      </w:r>
      <w:r>
        <w:rPr>
          <w:color w:val="1C1731"/>
          <w:spacing w:val="30"/>
        </w:rPr>
        <w:t xml:space="preserve"> </w:t>
      </w:r>
      <w:r>
        <w:rPr>
          <w:color w:val="1C1731"/>
        </w:rPr>
        <w:t>solitaire</w:t>
      </w:r>
      <w:r>
        <w:rPr>
          <w:color w:val="1C1731"/>
          <w:spacing w:val="30"/>
        </w:rPr>
        <w:t xml:space="preserve"> </w:t>
      </w:r>
      <w:r>
        <w:rPr>
          <w:color w:val="1C1731"/>
        </w:rPr>
        <w:t>and</w:t>
      </w:r>
      <w:r>
        <w:rPr>
          <w:color w:val="1C1731"/>
          <w:spacing w:val="30"/>
        </w:rPr>
        <w:t xml:space="preserve"> </w:t>
      </w:r>
      <w:r>
        <w:rPr>
          <w:color w:val="1C1731"/>
        </w:rPr>
        <w:t>stuff,</w:t>
      </w:r>
      <w:r>
        <w:rPr>
          <w:color w:val="1C1731"/>
          <w:spacing w:val="30"/>
        </w:rPr>
        <w:t xml:space="preserve"> </w:t>
      </w:r>
      <w:r>
        <w:rPr>
          <w:color w:val="1C1731"/>
        </w:rPr>
        <w:t>but</w:t>
      </w:r>
      <w:r>
        <w:rPr>
          <w:color w:val="1C1731"/>
          <w:spacing w:val="30"/>
        </w:rPr>
        <w:t xml:space="preserve"> </w:t>
      </w:r>
      <w:r>
        <w:rPr>
          <w:color w:val="1C1731"/>
        </w:rPr>
        <w:t>that’s</w:t>
      </w:r>
      <w:r>
        <w:rPr>
          <w:color w:val="1C1731"/>
          <w:spacing w:val="30"/>
        </w:rPr>
        <w:t xml:space="preserve"> </w:t>
      </w:r>
      <w:r>
        <w:rPr>
          <w:color w:val="1C1731"/>
        </w:rPr>
        <w:t>how</w:t>
      </w:r>
      <w:r>
        <w:rPr>
          <w:color w:val="1C1731"/>
          <w:spacing w:val="30"/>
        </w:rPr>
        <w:t xml:space="preserve"> </w:t>
      </w:r>
      <w:r>
        <w:rPr>
          <w:color w:val="1C1731"/>
        </w:rPr>
        <w:t>you</w:t>
      </w:r>
      <w:r>
        <w:rPr>
          <w:color w:val="1C1731"/>
          <w:spacing w:val="30"/>
        </w:rPr>
        <w:t xml:space="preserve"> </w:t>
      </w:r>
      <w:r>
        <w:rPr>
          <w:color w:val="1C1731"/>
        </w:rPr>
        <w:t>start</w:t>
      </w:r>
      <w:r>
        <w:rPr>
          <w:color w:val="1C1731"/>
          <w:spacing w:val="30"/>
        </w:rPr>
        <w:t xml:space="preserve"> </w:t>
      </w:r>
      <w:r>
        <w:rPr>
          <w:color w:val="1C1731"/>
        </w:rPr>
        <w:t>stuff;</w:t>
      </w:r>
      <w:r>
        <w:rPr>
          <w:color w:val="1C1731"/>
          <w:spacing w:val="30"/>
        </w:rPr>
        <w:t xml:space="preserve"> </w:t>
      </w:r>
      <w:r>
        <w:rPr>
          <w:color w:val="1C1731"/>
        </w:rPr>
        <w:t>you</w:t>
      </w:r>
      <w:r>
        <w:rPr>
          <w:color w:val="1C1731"/>
          <w:spacing w:val="30"/>
        </w:rPr>
        <w:t xml:space="preserve"> </w:t>
      </w:r>
      <w:r>
        <w:rPr>
          <w:color w:val="1C1731"/>
        </w:rPr>
        <w:t>learn</w:t>
      </w:r>
      <w:r>
        <w:rPr>
          <w:color w:val="1C1731"/>
          <w:spacing w:val="30"/>
        </w:rPr>
        <w:t xml:space="preserve"> </w:t>
      </w:r>
      <w:r>
        <w:rPr>
          <w:color w:val="1C1731"/>
        </w:rPr>
        <w:t>it before</w:t>
      </w:r>
      <w:r>
        <w:rPr>
          <w:color w:val="1C1731"/>
          <w:spacing w:val="40"/>
        </w:rPr>
        <w:t xml:space="preserve"> </w:t>
      </w:r>
      <w:r>
        <w:rPr>
          <w:color w:val="1C1731"/>
        </w:rPr>
        <w:t>you’re</w:t>
      </w:r>
      <w:r>
        <w:rPr>
          <w:color w:val="1C1731"/>
          <w:spacing w:val="40"/>
        </w:rPr>
        <w:t xml:space="preserve"> </w:t>
      </w:r>
      <w:r>
        <w:rPr>
          <w:color w:val="1C1731"/>
        </w:rPr>
        <w:t>of</w:t>
      </w:r>
      <w:r>
        <w:rPr>
          <w:color w:val="1C1731"/>
          <w:spacing w:val="40"/>
        </w:rPr>
        <w:t xml:space="preserve"> </w:t>
      </w:r>
      <w:r>
        <w:rPr>
          <w:color w:val="1C1731"/>
        </w:rPr>
        <w:t>age</w:t>
      </w:r>
      <w:r>
        <w:rPr>
          <w:color w:val="1C1731"/>
          <w:spacing w:val="40"/>
        </w:rPr>
        <w:t xml:space="preserve"> </w:t>
      </w:r>
      <w:r>
        <w:rPr>
          <w:color w:val="1C1731"/>
        </w:rPr>
        <w:t>to</w:t>
      </w:r>
      <w:r>
        <w:rPr>
          <w:color w:val="1C1731"/>
          <w:spacing w:val="40"/>
        </w:rPr>
        <w:t xml:space="preserve"> </w:t>
      </w:r>
      <w:r>
        <w:rPr>
          <w:color w:val="1C1731"/>
        </w:rPr>
        <w:t>go</w:t>
      </w:r>
      <w:r>
        <w:rPr>
          <w:color w:val="1C1731"/>
          <w:spacing w:val="40"/>
        </w:rPr>
        <w:t xml:space="preserve"> </w:t>
      </w:r>
      <w:r>
        <w:rPr>
          <w:color w:val="1C1731"/>
        </w:rPr>
        <w:t>into</w:t>
      </w:r>
      <w:r>
        <w:rPr>
          <w:color w:val="1C1731"/>
          <w:spacing w:val="40"/>
        </w:rPr>
        <w:t xml:space="preserve"> </w:t>
      </w:r>
      <w:r>
        <w:rPr>
          <w:color w:val="1C1731"/>
        </w:rPr>
        <w:t>a</w:t>
      </w:r>
      <w:r>
        <w:rPr>
          <w:color w:val="1C1731"/>
          <w:spacing w:val="40"/>
        </w:rPr>
        <w:t xml:space="preserve"> </w:t>
      </w:r>
      <w:r>
        <w:rPr>
          <w:color w:val="1C1731"/>
        </w:rPr>
        <w:t>Casino,</w:t>
      </w:r>
      <w:r>
        <w:rPr>
          <w:color w:val="1C1731"/>
          <w:spacing w:val="40"/>
        </w:rPr>
        <w:t xml:space="preserve"> </w:t>
      </w:r>
      <w:r>
        <w:rPr>
          <w:color w:val="1C1731"/>
        </w:rPr>
        <w:t>so</w:t>
      </w:r>
      <w:r>
        <w:rPr>
          <w:color w:val="1C1731"/>
          <w:spacing w:val="40"/>
        </w:rPr>
        <w:t xml:space="preserve"> </w:t>
      </w:r>
      <w:r>
        <w:rPr>
          <w:color w:val="1C1731"/>
        </w:rPr>
        <w:t>you</w:t>
      </w:r>
      <w:r>
        <w:rPr>
          <w:color w:val="1C1731"/>
          <w:spacing w:val="40"/>
        </w:rPr>
        <w:t xml:space="preserve"> </w:t>
      </w:r>
      <w:r>
        <w:rPr>
          <w:color w:val="1C1731"/>
        </w:rPr>
        <w:t>think</w:t>
      </w:r>
      <w:r>
        <w:rPr>
          <w:color w:val="1C1731"/>
          <w:spacing w:val="40"/>
        </w:rPr>
        <w:t xml:space="preserve"> </w:t>
      </w:r>
      <w:r>
        <w:rPr>
          <w:color w:val="1C1731"/>
        </w:rPr>
        <w:t>you</w:t>
      </w:r>
      <w:r>
        <w:rPr>
          <w:color w:val="1C1731"/>
          <w:spacing w:val="40"/>
        </w:rPr>
        <w:t xml:space="preserve"> </w:t>
      </w:r>
      <w:r>
        <w:rPr>
          <w:color w:val="1C1731"/>
        </w:rPr>
        <w:t>know</w:t>
      </w:r>
      <w:r>
        <w:rPr>
          <w:color w:val="1C1731"/>
          <w:spacing w:val="40"/>
        </w:rPr>
        <w:t xml:space="preserve"> </w:t>
      </w:r>
      <w:r>
        <w:rPr>
          <w:color w:val="1C1731"/>
        </w:rPr>
        <w:t>(Porirua).</w:t>
      </w:r>
    </w:p>
    <w:p w14:paraId="699A5C1B" w14:textId="77777777" w:rsidR="005B1E76" w:rsidRDefault="00EC16DA">
      <w:pPr>
        <w:pStyle w:val="BodyText"/>
        <w:tabs>
          <w:tab w:val="left" w:pos="1300"/>
        </w:tabs>
        <w:spacing w:before="183"/>
        <w:ind w:left="960"/>
      </w:pPr>
      <w:r>
        <w:rPr>
          <w:rFonts w:ascii="Myriad Pro" w:hAnsi="Myriad Pro"/>
          <w:color w:val="1C1731"/>
          <w:spacing w:val="-10"/>
        </w:rPr>
        <w:t>»</w:t>
      </w:r>
      <w:r>
        <w:rPr>
          <w:rFonts w:ascii="Myriad Pro" w:hAnsi="Myriad Pro"/>
          <w:color w:val="1C1731"/>
        </w:rPr>
        <w:tab/>
      </w:r>
      <w:r>
        <w:rPr>
          <w:color w:val="1C1731"/>
        </w:rPr>
        <w:t>Yeah,</w:t>
      </w:r>
      <w:r>
        <w:rPr>
          <w:color w:val="1C1731"/>
          <w:spacing w:val="28"/>
        </w:rPr>
        <w:t xml:space="preserve"> </w:t>
      </w:r>
      <w:r>
        <w:rPr>
          <w:color w:val="1C1731"/>
        </w:rPr>
        <w:t>because</w:t>
      </w:r>
      <w:r>
        <w:rPr>
          <w:color w:val="1C1731"/>
          <w:spacing w:val="29"/>
        </w:rPr>
        <w:t xml:space="preserve"> </w:t>
      </w:r>
      <w:r>
        <w:rPr>
          <w:color w:val="1C1731"/>
        </w:rPr>
        <w:t>if</w:t>
      </w:r>
      <w:r>
        <w:rPr>
          <w:color w:val="1C1731"/>
          <w:spacing w:val="29"/>
        </w:rPr>
        <w:t xml:space="preserve"> </w:t>
      </w:r>
      <w:r>
        <w:rPr>
          <w:color w:val="1C1731"/>
        </w:rPr>
        <w:t>you</w:t>
      </w:r>
      <w:r>
        <w:rPr>
          <w:color w:val="1C1731"/>
          <w:spacing w:val="28"/>
        </w:rPr>
        <w:t xml:space="preserve"> </w:t>
      </w:r>
      <w:r>
        <w:rPr>
          <w:color w:val="1C1731"/>
        </w:rPr>
        <w:t>look</w:t>
      </w:r>
      <w:r>
        <w:rPr>
          <w:color w:val="1C1731"/>
          <w:spacing w:val="29"/>
        </w:rPr>
        <w:t xml:space="preserve"> </w:t>
      </w:r>
      <w:r>
        <w:rPr>
          <w:color w:val="1C1731"/>
        </w:rPr>
        <w:t>at</w:t>
      </w:r>
      <w:r>
        <w:rPr>
          <w:color w:val="1C1731"/>
          <w:spacing w:val="29"/>
        </w:rPr>
        <w:t xml:space="preserve"> </w:t>
      </w:r>
      <w:r>
        <w:rPr>
          <w:color w:val="1C1731"/>
        </w:rPr>
        <w:t>the</w:t>
      </w:r>
      <w:r>
        <w:rPr>
          <w:color w:val="1C1731"/>
          <w:spacing w:val="29"/>
        </w:rPr>
        <w:t xml:space="preserve"> </w:t>
      </w:r>
      <w:r>
        <w:rPr>
          <w:color w:val="1C1731"/>
        </w:rPr>
        <w:t>harmful</w:t>
      </w:r>
      <w:r>
        <w:rPr>
          <w:color w:val="1C1731"/>
          <w:spacing w:val="28"/>
        </w:rPr>
        <w:t xml:space="preserve"> </w:t>
      </w:r>
      <w:r>
        <w:rPr>
          <w:color w:val="1C1731"/>
        </w:rPr>
        <w:t>effects,</w:t>
      </w:r>
      <w:r>
        <w:rPr>
          <w:color w:val="1C1731"/>
          <w:spacing w:val="29"/>
        </w:rPr>
        <w:t xml:space="preserve"> </w:t>
      </w:r>
      <w:r>
        <w:rPr>
          <w:color w:val="1C1731"/>
        </w:rPr>
        <w:t>it’s</w:t>
      </w:r>
      <w:r>
        <w:rPr>
          <w:color w:val="1C1731"/>
          <w:spacing w:val="29"/>
        </w:rPr>
        <w:t xml:space="preserve"> </w:t>
      </w:r>
      <w:r>
        <w:rPr>
          <w:color w:val="1C1731"/>
        </w:rPr>
        <w:t>pretty</w:t>
      </w:r>
      <w:r>
        <w:rPr>
          <w:color w:val="1C1731"/>
          <w:spacing w:val="29"/>
        </w:rPr>
        <w:t xml:space="preserve"> </w:t>
      </w:r>
      <w:r>
        <w:rPr>
          <w:color w:val="1C1731"/>
        </w:rPr>
        <w:t>much</w:t>
      </w:r>
      <w:r>
        <w:rPr>
          <w:color w:val="1C1731"/>
          <w:spacing w:val="28"/>
        </w:rPr>
        <w:t xml:space="preserve"> </w:t>
      </w:r>
      <w:r>
        <w:rPr>
          <w:color w:val="1C1731"/>
        </w:rPr>
        <w:t>the</w:t>
      </w:r>
      <w:r>
        <w:rPr>
          <w:color w:val="1C1731"/>
          <w:spacing w:val="29"/>
        </w:rPr>
        <w:t xml:space="preserve"> </w:t>
      </w:r>
      <w:r>
        <w:rPr>
          <w:color w:val="1C1731"/>
        </w:rPr>
        <w:t>same.</w:t>
      </w:r>
      <w:r>
        <w:rPr>
          <w:color w:val="1C1731"/>
          <w:spacing w:val="57"/>
        </w:rPr>
        <w:t xml:space="preserve">  </w:t>
      </w:r>
      <w:r>
        <w:rPr>
          <w:color w:val="1C1731"/>
        </w:rPr>
        <w:t>It’s</w:t>
      </w:r>
      <w:r>
        <w:rPr>
          <w:color w:val="1C1731"/>
          <w:spacing w:val="30"/>
        </w:rPr>
        <w:t xml:space="preserve"> </w:t>
      </w:r>
      <w:r>
        <w:rPr>
          <w:color w:val="1C1731"/>
        </w:rPr>
        <w:t>a</w:t>
      </w:r>
      <w:r>
        <w:rPr>
          <w:color w:val="1C1731"/>
          <w:spacing w:val="29"/>
        </w:rPr>
        <w:t xml:space="preserve"> </w:t>
      </w:r>
      <w:r>
        <w:rPr>
          <w:color w:val="1C1731"/>
        </w:rPr>
        <w:t>bit</w:t>
      </w:r>
      <w:r>
        <w:rPr>
          <w:color w:val="1C1731"/>
          <w:spacing w:val="28"/>
        </w:rPr>
        <w:t xml:space="preserve"> </w:t>
      </w:r>
      <w:r>
        <w:rPr>
          <w:color w:val="1C1731"/>
          <w:spacing w:val="-4"/>
        </w:rPr>
        <w:t>more</w:t>
      </w:r>
    </w:p>
    <w:p w14:paraId="61CC7816" w14:textId="77777777" w:rsidR="005B1E76" w:rsidRDefault="00EC16DA">
      <w:pPr>
        <w:pStyle w:val="BodyText"/>
        <w:spacing w:before="38" w:line="292" w:lineRule="auto"/>
        <w:ind w:left="1300" w:right="708"/>
      </w:pPr>
      <w:r>
        <w:rPr>
          <w:color w:val="1C1731"/>
        </w:rPr>
        <w:t>dangerous</w:t>
      </w:r>
      <w:r>
        <w:rPr>
          <w:color w:val="1C1731"/>
          <w:spacing w:val="31"/>
        </w:rPr>
        <w:t xml:space="preserve"> </w:t>
      </w:r>
      <w:r>
        <w:rPr>
          <w:color w:val="1C1731"/>
        </w:rPr>
        <w:t>though,</w:t>
      </w:r>
      <w:r>
        <w:rPr>
          <w:color w:val="1C1731"/>
          <w:spacing w:val="31"/>
        </w:rPr>
        <w:t xml:space="preserve"> </w:t>
      </w:r>
      <w:r>
        <w:rPr>
          <w:color w:val="1C1731"/>
        </w:rPr>
        <w:t>for</w:t>
      </w:r>
      <w:r>
        <w:rPr>
          <w:color w:val="1C1731"/>
          <w:spacing w:val="31"/>
        </w:rPr>
        <w:t xml:space="preserve"> </w:t>
      </w:r>
      <w:r>
        <w:rPr>
          <w:color w:val="1C1731"/>
        </w:rPr>
        <w:t>gaming</w:t>
      </w:r>
      <w:r>
        <w:rPr>
          <w:color w:val="1C1731"/>
          <w:spacing w:val="31"/>
        </w:rPr>
        <w:t xml:space="preserve"> </w:t>
      </w:r>
      <w:r>
        <w:rPr>
          <w:color w:val="1C1731"/>
        </w:rPr>
        <w:t>because</w:t>
      </w:r>
      <w:r>
        <w:rPr>
          <w:color w:val="1C1731"/>
          <w:spacing w:val="31"/>
        </w:rPr>
        <w:t xml:space="preserve"> </w:t>
      </w:r>
      <w:r>
        <w:rPr>
          <w:color w:val="1C1731"/>
        </w:rPr>
        <w:t>in</w:t>
      </w:r>
      <w:r>
        <w:rPr>
          <w:color w:val="1C1731"/>
          <w:spacing w:val="31"/>
        </w:rPr>
        <w:t xml:space="preserve"> </w:t>
      </w:r>
      <w:r>
        <w:rPr>
          <w:color w:val="1C1731"/>
        </w:rPr>
        <w:t>gambling,</w:t>
      </w:r>
      <w:r>
        <w:rPr>
          <w:color w:val="1C1731"/>
          <w:spacing w:val="31"/>
        </w:rPr>
        <w:t xml:space="preserve"> </w:t>
      </w:r>
      <w:r>
        <w:rPr>
          <w:color w:val="1C1731"/>
        </w:rPr>
        <w:t>you</w:t>
      </w:r>
      <w:r>
        <w:rPr>
          <w:color w:val="1C1731"/>
          <w:spacing w:val="31"/>
        </w:rPr>
        <w:t xml:space="preserve"> </w:t>
      </w:r>
      <w:proofErr w:type="gramStart"/>
      <w:r>
        <w:rPr>
          <w:color w:val="1C1731"/>
        </w:rPr>
        <w:t>have</w:t>
      </w:r>
      <w:r>
        <w:rPr>
          <w:color w:val="1C1731"/>
          <w:spacing w:val="31"/>
        </w:rPr>
        <w:t xml:space="preserve"> </w:t>
      </w:r>
      <w:r>
        <w:rPr>
          <w:color w:val="1C1731"/>
        </w:rPr>
        <w:t>to</w:t>
      </w:r>
      <w:proofErr w:type="gramEnd"/>
      <w:r>
        <w:rPr>
          <w:color w:val="1C1731"/>
          <w:spacing w:val="31"/>
        </w:rPr>
        <w:t xml:space="preserve"> </w:t>
      </w:r>
      <w:r>
        <w:rPr>
          <w:color w:val="1C1731"/>
        </w:rPr>
        <w:t>be</w:t>
      </w:r>
      <w:r>
        <w:rPr>
          <w:color w:val="1C1731"/>
          <w:spacing w:val="31"/>
        </w:rPr>
        <w:t xml:space="preserve"> </w:t>
      </w:r>
      <w:r>
        <w:rPr>
          <w:color w:val="1C1731"/>
        </w:rPr>
        <w:t>a</w:t>
      </w:r>
      <w:r>
        <w:rPr>
          <w:color w:val="1C1731"/>
          <w:spacing w:val="31"/>
        </w:rPr>
        <w:t xml:space="preserve"> </w:t>
      </w:r>
      <w:r>
        <w:rPr>
          <w:color w:val="1C1731"/>
        </w:rPr>
        <w:t>certain</w:t>
      </w:r>
      <w:r>
        <w:rPr>
          <w:color w:val="1C1731"/>
          <w:spacing w:val="31"/>
        </w:rPr>
        <w:t xml:space="preserve"> </w:t>
      </w:r>
      <w:r>
        <w:rPr>
          <w:color w:val="1C1731"/>
        </w:rPr>
        <w:t>age</w:t>
      </w:r>
      <w:r>
        <w:rPr>
          <w:color w:val="1C1731"/>
          <w:spacing w:val="31"/>
        </w:rPr>
        <w:t xml:space="preserve"> </w:t>
      </w:r>
      <w:r>
        <w:rPr>
          <w:color w:val="1C1731"/>
        </w:rPr>
        <w:t>before</w:t>
      </w:r>
      <w:r>
        <w:rPr>
          <w:color w:val="1C1731"/>
          <w:spacing w:val="31"/>
        </w:rPr>
        <w:t xml:space="preserve"> </w:t>
      </w:r>
      <w:r>
        <w:rPr>
          <w:color w:val="1C1731"/>
        </w:rPr>
        <w:t>you</w:t>
      </w:r>
      <w:r>
        <w:rPr>
          <w:color w:val="1C1731"/>
          <w:spacing w:val="31"/>
        </w:rPr>
        <w:t xml:space="preserve"> </w:t>
      </w:r>
      <w:r>
        <w:rPr>
          <w:color w:val="1C1731"/>
        </w:rPr>
        <w:t>go into</w:t>
      </w:r>
      <w:r>
        <w:rPr>
          <w:color w:val="1C1731"/>
          <w:spacing w:val="40"/>
        </w:rPr>
        <w:t xml:space="preserve"> </w:t>
      </w:r>
      <w:r>
        <w:rPr>
          <w:color w:val="1C1731"/>
        </w:rPr>
        <w:t>a</w:t>
      </w:r>
      <w:r>
        <w:rPr>
          <w:color w:val="1C1731"/>
          <w:spacing w:val="40"/>
        </w:rPr>
        <w:t xml:space="preserve"> </w:t>
      </w:r>
      <w:r>
        <w:rPr>
          <w:color w:val="1C1731"/>
        </w:rPr>
        <w:t>venue,</w:t>
      </w:r>
      <w:r>
        <w:rPr>
          <w:color w:val="1C1731"/>
          <w:spacing w:val="40"/>
        </w:rPr>
        <w:t xml:space="preserve"> </w:t>
      </w:r>
      <w:r>
        <w:rPr>
          <w:color w:val="1C1731"/>
        </w:rPr>
        <w:t>right?</w:t>
      </w:r>
      <w:r>
        <w:rPr>
          <w:color w:val="1C1731"/>
          <w:spacing w:val="40"/>
        </w:rPr>
        <w:t xml:space="preserve"> </w:t>
      </w:r>
      <w:proofErr w:type="gramStart"/>
      <w:r>
        <w:rPr>
          <w:color w:val="1C1731"/>
        </w:rPr>
        <w:t>Well</w:t>
      </w:r>
      <w:proofErr w:type="gramEnd"/>
      <w:r>
        <w:rPr>
          <w:color w:val="1C1731"/>
          <w:spacing w:val="40"/>
        </w:rPr>
        <w:t xml:space="preserve"> </w:t>
      </w:r>
      <w:r>
        <w:rPr>
          <w:color w:val="1C1731"/>
        </w:rPr>
        <w:t>you</w:t>
      </w:r>
      <w:r>
        <w:rPr>
          <w:color w:val="1C1731"/>
          <w:spacing w:val="40"/>
        </w:rPr>
        <w:t xml:space="preserve"> </w:t>
      </w:r>
      <w:r>
        <w:rPr>
          <w:color w:val="1C1731"/>
        </w:rPr>
        <w:t>don’t</w:t>
      </w:r>
      <w:r>
        <w:rPr>
          <w:color w:val="1C1731"/>
          <w:spacing w:val="40"/>
        </w:rPr>
        <w:t xml:space="preserve"> </w:t>
      </w:r>
      <w:r>
        <w:rPr>
          <w:color w:val="1C1731"/>
        </w:rPr>
        <w:t>necessarily</w:t>
      </w:r>
      <w:r>
        <w:rPr>
          <w:color w:val="1C1731"/>
          <w:spacing w:val="40"/>
        </w:rPr>
        <w:t xml:space="preserve"> </w:t>
      </w:r>
      <w:r>
        <w:rPr>
          <w:color w:val="1C1731"/>
        </w:rPr>
        <w:t>need</w:t>
      </w:r>
      <w:r>
        <w:rPr>
          <w:color w:val="1C1731"/>
          <w:spacing w:val="40"/>
        </w:rPr>
        <w:t xml:space="preserve"> </w:t>
      </w:r>
      <w:r>
        <w:rPr>
          <w:color w:val="1C1731"/>
        </w:rPr>
        <w:t>that</w:t>
      </w:r>
      <w:r>
        <w:rPr>
          <w:color w:val="1C1731"/>
          <w:spacing w:val="40"/>
        </w:rPr>
        <w:t xml:space="preserve"> </w:t>
      </w:r>
      <w:r>
        <w:rPr>
          <w:color w:val="1C1731"/>
        </w:rPr>
        <w:t>when</w:t>
      </w:r>
      <w:r>
        <w:rPr>
          <w:color w:val="1C1731"/>
          <w:spacing w:val="40"/>
        </w:rPr>
        <w:t xml:space="preserve"> </w:t>
      </w:r>
      <w:r>
        <w:rPr>
          <w:color w:val="1C1731"/>
        </w:rPr>
        <w:t>you’re</w:t>
      </w:r>
      <w:r>
        <w:rPr>
          <w:color w:val="1C1731"/>
          <w:spacing w:val="40"/>
        </w:rPr>
        <w:t xml:space="preserve"> </w:t>
      </w:r>
      <w:r>
        <w:rPr>
          <w:color w:val="1C1731"/>
        </w:rPr>
        <w:t>gaming</w:t>
      </w:r>
      <w:r>
        <w:rPr>
          <w:color w:val="1C1731"/>
          <w:spacing w:val="40"/>
        </w:rPr>
        <w:t xml:space="preserve"> </w:t>
      </w:r>
      <w:r>
        <w:rPr>
          <w:color w:val="1C1731"/>
        </w:rPr>
        <w:t>(Levin).</w:t>
      </w:r>
    </w:p>
    <w:p w14:paraId="7C27BCA1" w14:textId="77777777" w:rsidR="005B1E76" w:rsidRDefault="00EC16DA">
      <w:pPr>
        <w:pStyle w:val="BodyText"/>
        <w:spacing w:before="170" w:line="292" w:lineRule="auto"/>
        <w:ind w:left="677" w:right="787"/>
      </w:pPr>
      <w:r>
        <w:rPr>
          <w:color w:val="1C1731"/>
        </w:rPr>
        <w:t>When</w:t>
      </w:r>
      <w:r>
        <w:rPr>
          <w:color w:val="1C1731"/>
          <w:spacing w:val="34"/>
        </w:rPr>
        <w:t xml:space="preserve"> </w:t>
      </w:r>
      <w:r>
        <w:rPr>
          <w:color w:val="1C1731"/>
        </w:rPr>
        <w:t>probed</w:t>
      </w:r>
      <w:r>
        <w:rPr>
          <w:color w:val="1C1731"/>
          <w:spacing w:val="34"/>
        </w:rPr>
        <w:t xml:space="preserve"> </w:t>
      </w:r>
      <w:r>
        <w:rPr>
          <w:color w:val="1C1731"/>
        </w:rPr>
        <w:t>to</w:t>
      </w:r>
      <w:r>
        <w:rPr>
          <w:color w:val="1C1731"/>
          <w:spacing w:val="34"/>
        </w:rPr>
        <w:t xml:space="preserve"> </w:t>
      </w:r>
      <w:r>
        <w:rPr>
          <w:color w:val="1C1731"/>
        </w:rPr>
        <w:t>discuss</w:t>
      </w:r>
      <w:r>
        <w:rPr>
          <w:color w:val="1C1731"/>
          <w:spacing w:val="34"/>
        </w:rPr>
        <w:t xml:space="preserve"> </w:t>
      </w:r>
      <w:r>
        <w:rPr>
          <w:color w:val="1C1731"/>
        </w:rPr>
        <w:t>if</w:t>
      </w:r>
      <w:r>
        <w:rPr>
          <w:color w:val="1C1731"/>
          <w:spacing w:val="34"/>
        </w:rPr>
        <w:t xml:space="preserve"> </w:t>
      </w:r>
      <w:r>
        <w:rPr>
          <w:color w:val="1C1731"/>
        </w:rPr>
        <w:t>they</w:t>
      </w:r>
      <w:r>
        <w:rPr>
          <w:color w:val="1C1731"/>
          <w:spacing w:val="34"/>
        </w:rPr>
        <w:t xml:space="preserve"> </w:t>
      </w:r>
      <w:r>
        <w:rPr>
          <w:color w:val="1C1731"/>
        </w:rPr>
        <w:t>saw</w:t>
      </w:r>
      <w:r>
        <w:rPr>
          <w:color w:val="1C1731"/>
          <w:spacing w:val="34"/>
        </w:rPr>
        <w:t xml:space="preserve"> </w:t>
      </w:r>
      <w:r>
        <w:rPr>
          <w:color w:val="1C1731"/>
        </w:rPr>
        <w:t>signs</w:t>
      </w:r>
      <w:r>
        <w:rPr>
          <w:color w:val="1C1731"/>
          <w:spacing w:val="34"/>
        </w:rPr>
        <w:t xml:space="preserve"> </w:t>
      </w:r>
      <w:r>
        <w:rPr>
          <w:color w:val="1C1731"/>
        </w:rPr>
        <w:t>of</w:t>
      </w:r>
      <w:r>
        <w:rPr>
          <w:color w:val="1C1731"/>
          <w:spacing w:val="34"/>
        </w:rPr>
        <w:t xml:space="preserve"> </w:t>
      </w:r>
      <w:r>
        <w:rPr>
          <w:color w:val="1C1731"/>
        </w:rPr>
        <w:t>gaming</w:t>
      </w:r>
      <w:r>
        <w:rPr>
          <w:color w:val="1C1731"/>
          <w:spacing w:val="34"/>
        </w:rPr>
        <w:t xml:space="preserve"> </w:t>
      </w:r>
      <w:r>
        <w:rPr>
          <w:color w:val="1C1731"/>
        </w:rPr>
        <w:t>harm</w:t>
      </w:r>
      <w:r>
        <w:rPr>
          <w:color w:val="1C1731"/>
          <w:spacing w:val="34"/>
        </w:rPr>
        <w:t xml:space="preserve"> </w:t>
      </w:r>
      <w:r>
        <w:rPr>
          <w:color w:val="1C1731"/>
        </w:rPr>
        <w:t>in</w:t>
      </w:r>
      <w:r>
        <w:rPr>
          <w:color w:val="1C1731"/>
          <w:spacing w:val="34"/>
        </w:rPr>
        <w:t xml:space="preserve"> </w:t>
      </w:r>
      <w:r>
        <w:rPr>
          <w:color w:val="1C1731"/>
        </w:rPr>
        <w:t>themselves</w:t>
      </w:r>
      <w:r>
        <w:rPr>
          <w:color w:val="1C1731"/>
          <w:spacing w:val="34"/>
        </w:rPr>
        <w:t xml:space="preserve"> </w:t>
      </w:r>
      <w:r>
        <w:rPr>
          <w:color w:val="1C1731"/>
        </w:rPr>
        <w:t>or</w:t>
      </w:r>
      <w:r>
        <w:rPr>
          <w:color w:val="1C1731"/>
          <w:spacing w:val="34"/>
        </w:rPr>
        <w:t xml:space="preserve"> </w:t>
      </w:r>
      <w:r>
        <w:rPr>
          <w:color w:val="1C1731"/>
        </w:rPr>
        <w:t>others,</w:t>
      </w:r>
      <w:r>
        <w:rPr>
          <w:color w:val="1C1731"/>
          <w:spacing w:val="34"/>
        </w:rPr>
        <w:t xml:space="preserve"> </w:t>
      </w:r>
      <w:r>
        <w:rPr>
          <w:color w:val="1C1731"/>
        </w:rPr>
        <w:t>participants</w:t>
      </w:r>
      <w:r>
        <w:rPr>
          <w:color w:val="1C1731"/>
          <w:spacing w:val="34"/>
        </w:rPr>
        <w:t xml:space="preserve"> </w:t>
      </w:r>
      <w:r>
        <w:rPr>
          <w:color w:val="1C1731"/>
        </w:rPr>
        <w:t>noted that</w:t>
      </w:r>
      <w:r>
        <w:rPr>
          <w:color w:val="1C1731"/>
          <w:spacing w:val="40"/>
        </w:rPr>
        <w:t xml:space="preserve"> </w:t>
      </w:r>
      <w:r>
        <w:rPr>
          <w:color w:val="1C1731"/>
        </w:rPr>
        <w:t>they</w:t>
      </w:r>
      <w:r>
        <w:rPr>
          <w:color w:val="1C1731"/>
          <w:spacing w:val="40"/>
        </w:rPr>
        <w:t xml:space="preserve"> </w:t>
      </w:r>
      <w:r>
        <w:rPr>
          <w:color w:val="1C1731"/>
        </w:rPr>
        <w:t>did</w:t>
      </w:r>
      <w:r>
        <w:rPr>
          <w:color w:val="1C1731"/>
          <w:spacing w:val="40"/>
        </w:rPr>
        <w:t xml:space="preserve"> </w:t>
      </w:r>
      <w:r>
        <w:rPr>
          <w:color w:val="1C1731"/>
        </w:rPr>
        <w:t>(i.e.,</w:t>
      </w:r>
      <w:r>
        <w:rPr>
          <w:color w:val="1C1731"/>
          <w:spacing w:val="40"/>
        </w:rPr>
        <w:t xml:space="preserve"> </w:t>
      </w:r>
      <w:r>
        <w:rPr>
          <w:color w:val="1C1731"/>
        </w:rPr>
        <w:t>anxiousness,</w:t>
      </w:r>
      <w:r>
        <w:rPr>
          <w:color w:val="1C1731"/>
          <w:spacing w:val="40"/>
        </w:rPr>
        <w:t xml:space="preserve"> </w:t>
      </w:r>
      <w:r>
        <w:rPr>
          <w:color w:val="1C1731"/>
        </w:rPr>
        <w:t>mood</w:t>
      </w:r>
      <w:r>
        <w:rPr>
          <w:color w:val="1C1731"/>
          <w:spacing w:val="40"/>
        </w:rPr>
        <w:t xml:space="preserve"> </w:t>
      </w:r>
      <w:r>
        <w:rPr>
          <w:color w:val="1C1731"/>
        </w:rPr>
        <w:t>swings)</w:t>
      </w:r>
      <w:r>
        <w:rPr>
          <w:color w:val="1C1731"/>
          <w:spacing w:val="40"/>
        </w:rPr>
        <w:t xml:space="preserve"> </w:t>
      </w:r>
      <w:r>
        <w:rPr>
          <w:color w:val="1C1731"/>
        </w:rPr>
        <w:t>and</w:t>
      </w:r>
      <w:r>
        <w:rPr>
          <w:color w:val="1C1731"/>
          <w:spacing w:val="40"/>
        </w:rPr>
        <w:t xml:space="preserve"> </w:t>
      </w:r>
      <w:r>
        <w:rPr>
          <w:color w:val="1C1731"/>
        </w:rPr>
        <w:t>that</w:t>
      </w:r>
      <w:r>
        <w:rPr>
          <w:color w:val="1C1731"/>
          <w:spacing w:val="40"/>
        </w:rPr>
        <w:t xml:space="preserve"> </w:t>
      </w:r>
      <w:r>
        <w:rPr>
          <w:color w:val="1C1731"/>
        </w:rPr>
        <w:t>it</w:t>
      </w:r>
      <w:r>
        <w:rPr>
          <w:color w:val="1C1731"/>
          <w:spacing w:val="40"/>
        </w:rPr>
        <w:t xml:space="preserve"> </w:t>
      </w:r>
      <w:r>
        <w:rPr>
          <w:color w:val="1C1731"/>
        </w:rPr>
        <w:t>affects</w:t>
      </w:r>
      <w:r>
        <w:rPr>
          <w:color w:val="1C1731"/>
          <w:spacing w:val="40"/>
        </w:rPr>
        <w:t xml:space="preserve"> </w:t>
      </w:r>
      <w:r>
        <w:rPr>
          <w:color w:val="1C1731"/>
        </w:rPr>
        <w:t>all</w:t>
      </w:r>
      <w:r>
        <w:rPr>
          <w:color w:val="1C1731"/>
          <w:spacing w:val="40"/>
        </w:rPr>
        <w:t xml:space="preserve"> </w:t>
      </w:r>
      <w:r>
        <w:rPr>
          <w:color w:val="1C1731"/>
        </w:rPr>
        <w:t>ages</w:t>
      </w:r>
      <w:r>
        <w:rPr>
          <w:color w:val="1C1731"/>
          <w:spacing w:val="40"/>
        </w:rPr>
        <w:t xml:space="preserve"> </w:t>
      </w:r>
      <w:r>
        <w:rPr>
          <w:color w:val="1C1731"/>
        </w:rPr>
        <w:t>-</w:t>
      </w:r>
    </w:p>
    <w:p w14:paraId="1B7C681F" w14:textId="77777777" w:rsidR="005B1E76" w:rsidRDefault="00EC16DA">
      <w:pPr>
        <w:pStyle w:val="BodyText"/>
        <w:tabs>
          <w:tab w:val="left" w:pos="1300"/>
        </w:tabs>
        <w:spacing w:before="179" w:line="278" w:lineRule="auto"/>
        <w:ind w:left="1300" w:right="681" w:hanging="341"/>
      </w:pPr>
      <w:r>
        <w:rPr>
          <w:rFonts w:ascii="Myriad Pro" w:hAnsi="Myriad Pro"/>
          <w:color w:val="1C1731"/>
          <w:spacing w:val="-10"/>
        </w:rPr>
        <w:t>»</w:t>
      </w:r>
      <w:r>
        <w:rPr>
          <w:rFonts w:ascii="Myriad Pro" w:hAnsi="Myriad Pro"/>
          <w:color w:val="1C1731"/>
        </w:rPr>
        <w:tab/>
      </w:r>
      <w:r>
        <w:rPr>
          <w:color w:val="1C1731"/>
        </w:rPr>
        <w:t>With</w:t>
      </w:r>
      <w:r>
        <w:rPr>
          <w:color w:val="1C1731"/>
          <w:spacing w:val="28"/>
        </w:rPr>
        <w:t xml:space="preserve"> </w:t>
      </w:r>
      <w:r>
        <w:rPr>
          <w:color w:val="1C1731"/>
        </w:rPr>
        <w:t>my</w:t>
      </w:r>
      <w:r>
        <w:rPr>
          <w:color w:val="1C1731"/>
          <w:spacing w:val="28"/>
        </w:rPr>
        <w:t xml:space="preserve"> </w:t>
      </w:r>
      <w:r>
        <w:rPr>
          <w:color w:val="1C1731"/>
        </w:rPr>
        <w:t>nephew,</w:t>
      </w:r>
      <w:r>
        <w:rPr>
          <w:color w:val="1C1731"/>
          <w:spacing w:val="28"/>
        </w:rPr>
        <w:t xml:space="preserve"> </w:t>
      </w:r>
      <w:r>
        <w:rPr>
          <w:color w:val="1C1731"/>
        </w:rPr>
        <w:t>he’s</w:t>
      </w:r>
      <w:r>
        <w:rPr>
          <w:color w:val="1C1731"/>
          <w:spacing w:val="28"/>
        </w:rPr>
        <w:t xml:space="preserve"> </w:t>
      </w:r>
      <w:r>
        <w:rPr>
          <w:color w:val="1C1731"/>
        </w:rPr>
        <w:t>like</w:t>
      </w:r>
      <w:r>
        <w:rPr>
          <w:color w:val="1C1731"/>
          <w:spacing w:val="28"/>
        </w:rPr>
        <w:t xml:space="preserve"> </w:t>
      </w:r>
      <w:r>
        <w:rPr>
          <w:color w:val="1C1731"/>
        </w:rPr>
        <w:t>eight,</w:t>
      </w:r>
      <w:r>
        <w:rPr>
          <w:color w:val="1C1731"/>
          <w:spacing w:val="28"/>
        </w:rPr>
        <w:t xml:space="preserve"> </w:t>
      </w:r>
      <w:r>
        <w:rPr>
          <w:color w:val="1C1731"/>
        </w:rPr>
        <w:t>and</w:t>
      </w:r>
      <w:r>
        <w:rPr>
          <w:color w:val="1C1731"/>
          <w:spacing w:val="28"/>
        </w:rPr>
        <w:t xml:space="preserve"> </w:t>
      </w:r>
      <w:r>
        <w:rPr>
          <w:color w:val="1C1731"/>
        </w:rPr>
        <w:t>he</w:t>
      </w:r>
      <w:r>
        <w:rPr>
          <w:color w:val="1C1731"/>
          <w:spacing w:val="28"/>
        </w:rPr>
        <w:t xml:space="preserve"> </w:t>
      </w:r>
      <w:r>
        <w:rPr>
          <w:color w:val="1C1731"/>
        </w:rPr>
        <w:t>stresses</w:t>
      </w:r>
      <w:r>
        <w:rPr>
          <w:color w:val="1C1731"/>
          <w:spacing w:val="28"/>
        </w:rPr>
        <w:t xml:space="preserve"> </w:t>
      </w:r>
      <w:r>
        <w:rPr>
          <w:color w:val="1C1731"/>
        </w:rPr>
        <w:t>when</w:t>
      </w:r>
      <w:r>
        <w:rPr>
          <w:color w:val="1C1731"/>
          <w:spacing w:val="28"/>
        </w:rPr>
        <w:t xml:space="preserve"> </w:t>
      </w:r>
      <w:r>
        <w:rPr>
          <w:color w:val="1C1731"/>
        </w:rPr>
        <w:t>we</w:t>
      </w:r>
      <w:r>
        <w:rPr>
          <w:color w:val="1C1731"/>
          <w:spacing w:val="28"/>
        </w:rPr>
        <w:t xml:space="preserve"> </w:t>
      </w:r>
      <w:r>
        <w:rPr>
          <w:color w:val="1C1731"/>
        </w:rPr>
        <w:t>take</w:t>
      </w:r>
      <w:r>
        <w:rPr>
          <w:color w:val="1C1731"/>
          <w:spacing w:val="28"/>
        </w:rPr>
        <w:t xml:space="preserve"> </w:t>
      </w:r>
      <w:r>
        <w:rPr>
          <w:color w:val="1C1731"/>
        </w:rPr>
        <w:t>the</w:t>
      </w:r>
      <w:r>
        <w:rPr>
          <w:color w:val="1C1731"/>
          <w:spacing w:val="28"/>
        </w:rPr>
        <w:t xml:space="preserve"> </w:t>
      </w:r>
      <w:r>
        <w:rPr>
          <w:color w:val="1C1731"/>
        </w:rPr>
        <w:t>controller</w:t>
      </w:r>
      <w:r>
        <w:rPr>
          <w:color w:val="1C1731"/>
          <w:spacing w:val="28"/>
        </w:rPr>
        <w:t xml:space="preserve"> </w:t>
      </w:r>
      <w:r>
        <w:rPr>
          <w:color w:val="1C1731"/>
        </w:rPr>
        <w:t>off</w:t>
      </w:r>
      <w:r>
        <w:rPr>
          <w:color w:val="1C1731"/>
          <w:spacing w:val="28"/>
        </w:rPr>
        <w:t xml:space="preserve"> </w:t>
      </w:r>
      <w:r>
        <w:rPr>
          <w:color w:val="1C1731"/>
        </w:rPr>
        <w:t>him,</w:t>
      </w:r>
      <w:r>
        <w:rPr>
          <w:color w:val="1C1731"/>
          <w:spacing w:val="28"/>
        </w:rPr>
        <w:t xml:space="preserve"> </w:t>
      </w:r>
      <w:r>
        <w:rPr>
          <w:color w:val="1C1731"/>
        </w:rPr>
        <w:t>so</w:t>
      </w:r>
      <w:r>
        <w:rPr>
          <w:color w:val="1C1731"/>
          <w:spacing w:val="28"/>
        </w:rPr>
        <w:t xml:space="preserve"> </w:t>
      </w:r>
      <w:r>
        <w:rPr>
          <w:color w:val="1C1731"/>
        </w:rPr>
        <w:t>we</w:t>
      </w:r>
      <w:r>
        <w:rPr>
          <w:color w:val="1C1731"/>
          <w:spacing w:val="28"/>
        </w:rPr>
        <w:t xml:space="preserve"> </w:t>
      </w:r>
      <w:r>
        <w:rPr>
          <w:color w:val="1C1731"/>
        </w:rPr>
        <w:t>see it</w:t>
      </w:r>
      <w:r>
        <w:rPr>
          <w:color w:val="1C1731"/>
          <w:spacing w:val="40"/>
        </w:rPr>
        <w:t xml:space="preserve"> </w:t>
      </w:r>
      <w:r>
        <w:rPr>
          <w:color w:val="1C1731"/>
        </w:rPr>
        <w:t>with</w:t>
      </w:r>
      <w:r>
        <w:rPr>
          <w:color w:val="1C1731"/>
          <w:spacing w:val="40"/>
        </w:rPr>
        <w:t xml:space="preserve"> </w:t>
      </w:r>
      <w:r>
        <w:rPr>
          <w:color w:val="1C1731"/>
        </w:rPr>
        <w:t>even</w:t>
      </w:r>
      <w:r>
        <w:rPr>
          <w:color w:val="1C1731"/>
          <w:spacing w:val="40"/>
        </w:rPr>
        <w:t xml:space="preserve"> </w:t>
      </w:r>
      <w:r>
        <w:rPr>
          <w:color w:val="1C1731"/>
        </w:rPr>
        <w:t>the</w:t>
      </w:r>
      <w:r>
        <w:rPr>
          <w:color w:val="1C1731"/>
          <w:spacing w:val="40"/>
        </w:rPr>
        <w:t xml:space="preserve"> </w:t>
      </w:r>
      <w:r>
        <w:rPr>
          <w:color w:val="1C1731"/>
        </w:rPr>
        <w:t>generation</w:t>
      </w:r>
      <w:r>
        <w:rPr>
          <w:color w:val="1C1731"/>
          <w:spacing w:val="40"/>
        </w:rPr>
        <w:t xml:space="preserve"> </w:t>
      </w:r>
      <w:r>
        <w:rPr>
          <w:color w:val="1C1731"/>
        </w:rPr>
        <w:t>after</w:t>
      </w:r>
      <w:r>
        <w:rPr>
          <w:color w:val="1C1731"/>
          <w:spacing w:val="40"/>
        </w:rPr>
        <w:t xml:space="preserve"> </w:t>
      </w:r>
      <w:r>
        <w:rPr>
          <w:color w:val="1C1731"/>
        </w:rPr>
        <w:t>us</w:t>
      </w:r>
      <w:r>
        <w:rPr>
          <w:color w:val="1C1731"/>
          <w:spacing w:val="40"/>
        </w:rPr>
        <w:t xml:space="preserve"> </w:t>
      </w:r>
      <w:r>
        <w:rPr>
          <w:color w:val="1C1731"/>
        </w:rPr>
        <w:t>(Christchurch).</w:t>
      </w:r>
    </w:p>
    <w:p w14:paraId="0EB33C04" w14:textId="77777777" w:rsidR="005B1E76" w:rsidRDefault="00EC16DA">
      <w:pPr>
        <w:pStyle w:val="BodyText"/>
        <w:tabs>
          <w:tab w:val="left" w:pos="1352"/>
        </w:tabs>
        <w:spacing w:before="183" w:line="278" w:lineRule="auto"/>
        <w:ind w:left="1300" w:right="783" w:hanging="341"/>
      </w:pPr>
      <w:r>
        <w:rPr>
          <w:rFonts w:ascii="Myriad Pro" w:hAnsi="Myriad Pro"/>
          <w:color w:val="1C1731"/>
          <w:spacing w:val="-10"/>
        </w:rPr>
        <w:t>»</w:t>
      </w:r>
      <w:r>
        <w:rPr>
          <w:rFonts w:ascii="Myriad Pro" w:hAnsi="Myriad Pro"/>
          <w:color w:val="1C1731"/>
        </w:rPr>
        <w:tab/>
      </w:r>
      <w:r>
        <w:rPr>
          <w:rFonts w:ascii="Myriad Pro" w:hAnsi="Myriad Pro"/>
          <w:color w:val="1C1731"/>
        </w:rPr>
        <w:tab/>
      </w:r>
      <w:r>
        <w:rPr>
          <w:color w:val="1C1731"/>
        </w:rPr>
        <w:t>My</w:t>
      </w:r>
      <w:r>
        <w:rPr>
          <w:color w:val="1C1731"/>
          <w:spacing w:val="30"/>
        </w:rPr>
        <w:t xml:space="preserve"> </w:t>
      </w:r>
      <w:r>
        <w:rPr>
          <w:color w:val="1C1731"/>
        </w:rPr>
        <w:t>brother</w:t>
      </w:r>
      <w:r>
        <w:rPr>
          <w:color w:val="1C1731"/>
          <w:spacing w:val="30"/>
        </w:rPr>
        <w:t xml:space="preserve"> </w:t>
      </w:r>
      <w:r>
        <w:rPr>
          <w:color w:val="1C1731"/>
        </w:rPr>
        <w:t>is</w:t>
      </w:r>
      <w:r>
        <w:rPr>
          <w:color w:val="1C1731"/>
          <w:spacing w:val="30"/>
        </w:rPr>
        <w:t xml:space="preserve"> </w:t>
      </w:r>
      <w:r>
        <w:rPr>
          <w:color w:val="1C1731"/>
        </w:rPr>
        <w:t>five,</w:t>
      </w:r>
      <w:r>
        <w:rPr>
          <w:color w:val="1C1731"/>
          <w:spacing w:val="30"/>
        </w:rPr>
        <w:t xml:space="preserve"> </w:t>
      </w:r>
      <w:r>
        <w:rPr>
          <w:color w:val="1C1731"/>
        </w:rPr>
        <w:t>and</w:t>
      </w:r>
      <w:r>
        <w:rPr>
          <w:color w:val="1C1731"/>
          <w:spacing w:val="30"/>
        </w:rPr>
        <w:t xml:space="preserve"> </w:t>
      </w:r>
      <w:r>
        <w:rPr>
          <w:color w:val="1C1731"/>
        </w:rPr>
        <w:t>it’s</w:t>
      </w:r>
      <w:r>
        <w:rPr>
          <w:color w:val="1C1731"/>
          <w:spacing w:val="30"/>
        </w:rPr>
        <w:t xml:space="preserve"> </w:t>
      </w:r>
      <w:r>
        <w:rPr>
          <w:color w:val="1C1731"/>
        </w:rPr>
        <w:t>normal</w:t>
      </w:r>
      <w:r>
        <w:rPr>
          <w:color w:val="1C1731"/>
          <w:spacing w:val="30"/>
        </w:rPr>
        <w:t xml:space="preserve"> </w:t>
      </w:r>
      <w:r>
        <w:rPr>
          <w:color w:val="1C1731"/>
        </w:rPr>
        <w:t>for</w:t>
      </w:r>
      <w:r>
        <w:rPr>
          <w:color w:val="1C1731"/>
          <w:spacing w:val="30"/>
        </w:rPr>
        <w:t xml:space="preserve"> </w:t>
      </w:r>
      <w:r>
        <w:rPr>
          <w:color w:val="1C1731"/>
        </w:rPr>
        <w:t>them</w:t>
      </w:r>
      <w:r>
        <w:rPr>
          <w:color w:val="1C1731"/>
          <w:spacing w:val="30"/>
        </w:rPr>
        <w:t xml:space="preserve"> </w:t>
      </w:r>
      <w:r>
        <w:rPr>
          <w:color w:val="1C1731"/>
        </w:rPr>
        <w:t>to</w:t>
      </w:r>
      <w:r>
        <w:rPr>
          <w:color w:val="1C1731"/>
          <w:spacing w:val="30"/>
        </w:rPr>
        <w:t xml:space="preserve"> </w:t>
      </w:r>
      <w:r>
        <w:rPr>
          <w:color w:val="1C1731"/>
        </w:rPr>
        <w:t>show</w:t>
      </w:r>
      <w:r>
        <w:rPr>
          <w:color w:val="1C1731"/>
          <w:spacing w:val="30"/>
        </w:rPr>
        <w:t xml:space="preserve"> </w:t>
      </w:r>
      <w:r>
        <w:rPr>
          <w:color w:val="1C1731"/>
        </w:rPr>
        <w:t>the</w:t>
      </w:r>
      <w:r>
        <w:rPr>
          <w:color w:val="1C1731"/>
          <w:spacing w:val="30"/>
        </w:rPr>
        <w:t xml:space="preserve"> </w:t>
      </w:r>
      <w:r>
        <w:rPr>
          <w:color w:val="1C1731"/>
        </w:rPr>
        <w:t>signs</w:t>
      </w:r>
      <w:r>
        <w:rPr>
          <w:color w:val="1C1731"/>
          <w:spacing w:val="30"/>
        </w:rPr>
        <w:t xml:space="preserve"> </w:t>
      </w:r>
      <w:r>
        <w:rPr>
          <w:color w:val="1C1731"/>
        </w:rPr>
        <w:t>that</w:t>
      </w:r>
      <w:r>
        <w:rPr>
          <w:color w:val="1C1731"/>
          <w:spacing w:val="30"/>
        </w:rPr>
        <w:t xml:space="preserve"> </w:t>
      </w:r>
      <w:r>
        <w:rPr>
          <w:color w:val="1C1731"/>
        </w:rPr>
        <w:t>we’re</w:t>
      </w:r>
      <w:r>
        <w:rPr>
          <w:color w:val="1C1731"/>
          <w:spacing w:val="30"/>
        </w:rPr>
        <w:t xml:space="preserve"> </w:t>
      </w:r>
      <w:r>
        <w:rPr>
          <w:color w:val="1C1731"/>
        </w:rPr>
        <w:t>talking</w:t>
      </w:r>
      <w:r>
        <w:rPr>
          <w:color w:val="1C1731"/>
          <w:spacing w:val="30"/>
        </w:rPr>
        <w:t xml:space="preserve"> </w:t>
      </w:r>
      <w:r>
        <w:rPr>
          <w:color w:val="1C1731"/>
        </w:rPr>
        <w:t>about.</w:t>
      </w:r>
      <w:r>
        <w:rPr>
          <w:color w:val="1C1731"/>
          <w:spacing w:val="30"/>
        </w:rPr>
        <w:t xml:space="preserve"> </w:t>
      </w:r>
      <w:r>
        <w:rPr>
          <w:color w:val="1C1731"/>
        </w:rPr>
        <w:t>But</w:t>
      </w:r>
      <w:r>
        <w:rPr>
          <w:color w:val="1C1731"/>
          <w:spacing w:val="30"/>
        </w:rPr>
        <w:t xml:space="preserve"> </w:t>
      </w:r>
      <w:r>
        <w:rPr>
          <w:color w:val="1C1731"/>
        </w:rPr>
        <w:t>it’s more</w:t>
      </w:r>
      <w:r>
        <w:rPr>
          <w:color w:val="1C1731"/>
          <w:spacing w:val="40"/>
        </w:rPr>
        <w:t xml:space="preserve"> </w:t>
      </w:r>
      <w:r>
        <w:rPr>
          <w:color w:val="1C1731"/>
        </w:rPr>
        <w:t>common</w:t>
      </w:r>
      <w:r>
        <w:rPr>
          <w:color w:val="1C1731"/>
          <w:spacing w:val="40"/>
        </w:rPr>
        <w:t xml:space="preserve"> </w:t>
      </w:r>
      <w:r>
        <w:rPr>
          <w:color w:val="1C1731"/>
        </w:rPr>
        <w:t>for</w:t>
      </w:r>
      <w:r>
        <w:rPr>
          <w:color w:val="1C1731"/>
          <w:spacing w:val="40"/>
        </w:rPr>
        <w:t xml:space="preserve"> </w:t>
      </w:r>
      <w:r>
        <w:rPr>
          <w:color w:val="1C1731"/>
        </w:rPr>
        <w:t>boys,</w:t>
      </w:r>
      <w:r>
        <w:rPr>
          <w:color w:val="1C1731"/>
          <w:spacing w:val="40"/>
        </w:rPr>
        <w:t xml:space="preserve"> </w:t>
      </w:r>
      <w:r>
        <w:rPr>
          <w:color w:val="1C1731"/>
        </w:rPr>
        <w:t>I</w:t>
      </w:r>
      <w:r>
        <w:rPr>
          <w:color w:val="1C1731"/>
          <w:spacing w:val="40"/>
        </w:rPr>
        <w:t xml:space="preserve"> </w:t>
      </w:r>
      <w:r>
        <w:rPr>
          <w:color w:val="1C1731"/>
        </w:rPr>
        <w:t>think</w:t>
      </w:r>
      <w:r>
        <w:rPr>
          <w:color w:val="1C1731"/>
          <w:spacing w:val="40"/>
        </w:rPr>
        <w:t xml:space="preserve"> </w:t>
      </w:r>
      <w:r>
        <w:rPr>
          <w:color w:val="1C1731"/>
        </w:rPr>
        <w:t>(Porirua).</w:t>
      </w:r>
    </w:p>
    <w:p w14:paraId="0D121543" w14:textId="77777777" w:rsidR="005B1E76" w:rsidRDefault="00EC16DA">
      <w:pPr>
        <w:pStyle w:val="BodyText"/>
        <w:tabs>
          <w:tab w:val="left" w:pos="1300"/>
        </w:tabs>
        <w:spacing w:before="183" w:line="278" w:lineRule="auto"/>
        <w:ind w:left="1300" w:right="1021" w:hanging="341"/>
      </w:pPr>
      <w:r>
        <w:rPr>
          <w:rFonts w:ascii="Myriad Pro" w:hAnsi="Myriad Pro"/>
          <w:color w:val="1C1731"/>
          <w:spacing w:val="-10"/>
        </w:rPr>
        <w:t>»</w:t>
      </w:r>
      <w:r>
        <w:rPr>
          <w:rFonts w:ascii="Myriad Pro" w:hAnsi="Myriad Pro"/>
          <w:color w:val="1C1731"/>
        </w:rPr>
        <w:tab/>
      </w:r>
      <w:r>
        <w:rPr>
          <w:color w:val="1C1731"/>
        </w:rPr>
        <w:t>My</w:t>
      </w:r>
      <w:r>
        <w:rPr>
          <w:color w:val="1C1731"/>
          <w:spacing w:val="27"/>
        </w:rPr>
        <w:t xml:space="preserve"> </w:t>
      </w:r>
      <w:r>
        <w:rPr>
          <w:color w:val="1C1731"/>
        </w:rPr>
        <w:t>nephews</w:t>
      </w:r>
      <w:r>
        <w:rPr>
          <w:color w:val="1C1731"/>
          <w:spacing w:val="27"/>
        </w:rPr>
        <w:t xml:space="preserve"> </w:t>
      </w:r>
      <w:r>
        <w:rPr>
          <w:color w:val="1C1731"/>
        </w:rPr>
        <w:t>are</w:t>
      </w:r>
      <w:r>
        <w:rPr>
          <w:color w:val="1C1731"/>
          <w:spacing w:val="27"/>
        </w:rPr>
        <w:t xml:space="preserve"> </w:t>
      </w:r>
      <w:r>
        <w:rPr>
          <w:color w:val="1C1731"/>
        </w:rPr>
        <w:t>like</w:t>
      </w:r>
      <w:r>
        <w:rPr>
          <w:color w:val="1C1731"/>
          <w:spacing w:val="27"/>
        </w:rPr>
        <w:t xml:space="preserve"> </w:t>
      </w:r>
      <w:r>
        <w:rPr>
          <w:color w:val="1C1731"/>
        </w:rPr>
        <w:t>5,</w:t>
      </w:r>
      <w:r>
        <w:rPr>
          <w:color w:val="1C1731"/>
          <w:spacing w:val="27"/>
        </w:rPr>
        <w:t xml:space="preserve"> </w:t>
      </w:r>
      <w:r>
        <w:rPr>
          <w:color w:val="1C1731"/>
        </w:rPr>
        <w:t>6,</w:t>
      </w:r>
      <w:r>
        <w:rPr>
          <w:color w:val="1C1731"/>
          <w:spacing w:val="27"/>
        </w:rPr>
        <w:t xml:space="preserve"> </w:t>
      </w:r>
      <w:r>
        <w:rPr>
          <w:color w:val="1C1731"/>
        </w:rPr>
        <w:t>and</w:t>
      </w:r>
      <w:r>
        <w:rPr>
          <w:color w:val="1C1731"/>
          <w:spacing w:val="27"/>
        </w:rPr>
        <w:t xml:space="preserve"> </w:t>
      </w:r>
      <w:r>
        <w:rPr>
          <w:color w:val="1C1731"/>
        </w:rPr>
        <w:t>they’ve</w:t>
      </w:r>
      <w:r>
        <w:rPr>
          <w:color w:val="1C1731"/>
          <w:spacing w:val="27"/>
        </w:rPr>
        <w:t xml:space="preserve"> </w:t>
      </w:r>
      <w:r>
        <w:rPr>
          <w:color w:val="1C1731"/>
        </w:rPr>
        <w:t>got</w:t>
      </w:r>
      <w:r>
        <w:rPr>
          <w:color w:val="1C1731"/>
          <w:spacing w:val="27"/>
        </w:rPr>
        <w:t xml:space="preserve"> </w:t>
      </w:r>
      <w:r>
        <w:rPr>
          <w:color w:val="1C1731"/>
        </w:rPr>
        <w:t>that,</w:t>
      </w:r>
      <w:r>
        <w:rPr>
          <w:color w:val="1C1731"/>
          <w:spacing w:val="27"/>
        </w:rPr>
        <w:t xml:space="preserve"> </w:t>
      </w:r>
      <w:r>
        <w:rPr>
          <w:color w:val="1C1731"/>
        </w:rPr>
        <w:t>what</w:t>
      </w:r>
      <w:r>
        <w:rPr>
          <w:color w:val="1C1731"/>
          <w:spacing w:val="27"/>
        </w:rPr>
        <w:t xml:space="preserve"> </w:t>
      </w:r>
      <w:r>
        <w:rPr>
          <w:color w:val="1C1731"/>
        </w:rPr>
        <w:t>we</w:t>
      </w:r>
      <w:r>
        <w:rPr>
          <w:color w:val="1C1731"/>
          <w:spacing w:val="27"/>
        </w:rPr>
        <w:t xml:space="preserve"> </w:t>
      </w:r>
      <w:r>
        <w:rPr>
          <w:color w:val="1C1731"/>
        </w:rPr>
        <w:t>wrote</w:t>
      </w:r>
      <w:r>
        <w:rPr>
          <w:color w:val="1C1731"/>
          <w:spacing w:val="27"/>
        </w:rPr>
        <w:t xml:space="preserve"> </w:t>
      </w:r>
      <w:r>
        <w:rPr>
          <w:color w:val="1C1731"/>
        </w:rPr>
        <w:t>down</w:t>
      </w:r>
      <w:r>
        <w:rPr>
          <w:color w:val="1C1731"/>
          <w:spacing w:val="27"/>
        </w:rPr>
        <w:t xml:space="preserve"> </w:t>
      </w:r>
      <w:r>
        <w:rPr>
          <w:color w:val="1C1731"/>
        </w:rPr>
        <w:t>–</w:t>
      </w:r>
      <w:r>
        <w:rPr>
          <w:color w:val="1C1731"/>
          <w:spacing w:val="27"/>
        </w:rPr>
        <w:t xml:space="preserve"> </w:t>
      </w:r>
      <w:r>
        <w:rPr>
          <w:color w:val="1C1731"/>
        </w:rPr>
        <w:t>it’s</w:t>
      </w:r>
      <w:r>
        <w:rPr>
          <w:color w:val="1C1731"/>
          <w:spacing w:val="27"/>
        </w:rPr>
        <w:t xml:space="preserve"> </w:t>
      </w:r>
      <w:r>
        <w:rPr>
          <w:color w:val="1C1731"/>
        </w:rPr>
        <w:t>scary</w:t>
      </w:r>
      <w:r>
        <w:rPr>
          <w:color w:val="1C1731"/>
          <w:spacing w:val="27"/>
        </w:rPr>
        <w:t xml:space="preserve"> </w:t>
      </w:r>
      <w:r>
        <w:rPr>
          <w:color w:val="1C1731"/>
        </w:rPr>
        <w:t>to</w:t>
      </w:r>
      <w:r>
        <w:rPr>
          <w:color w:val="1C1731"/>
          <w:spacing w:val="27"/>
        </w:rPr>
        <w:t xml:space="preserve"> </w:t>
      </w:r>
      <w:r>
        <w:rPr>
          <w:color w:val="1C1731"/>
        </w:rPr>
        <w:t>think</w:t>
      </w:r>
      <w:r>
        <w:rPr>
          <w:color w:val="1C1731"/>
          <w:spacing w:val="27"/>
        </w:rPr>
        <w:t xml:space="preserve"> </w:t>
      </w:r>
      <w:r>
        <w:rPr>
          <w:color w:val="1C1731"/>
        </w:rPr>
        <w:t>that we’ve</w:t>
      </w:r>
      <w:r>
        <w:rPr>
          <w:color w:val="1C1731"/>
          <w:spacing w:val="40"/>
        </w:rPr>
        <w:t xml:space="preserve"> </w:t>
      </w:r>
      <w:r>
        <w:rPr>
          <w:color w:val="1C1731"/>
        </w:rPr>
        <w:t>allowed</w:t>
      </w:r>
      <w:r>
        <w:rPr>
          <w:color w:val="1C1731"/>
          <w:spacing w:val="40"/>
        </w:rPr>
        <w:t xml:space="preserve"> </w:t>
      </w:r>
      <w:r>
        <w:rPr>
          <w:color w:val="1C1731"/>
        </w:rPr>
        <w:t>that</w:t>
      </w:r>
      <w:r>
        <w:rPr>
          <w:color w:val="1C1731"/>
          <w:spacing w:val="40"/>
        </w:rPr>
        <w:t xml:space="preserve"> </w:t>
      </w:r>
      <w:r>
        <w:rPr>
          <w:color w:val="1C1731"/>
        </w:rPr>
        <w:t>to</w:t>
      </w:r>
      <w:r>
        <w:rPr>
          <w:color w:val="1C1731"/>
          <w:spacing w:val="40"/>
        </w:rPr>
        <w:t xml:space="preserve"> </w:t>
      </w:r>
      <w:r>
        <w:rPr>
          <w:color w:val="1C1731"/>
        </w:rPr>
        <w:t>happen</w:t>
      </w:r>
      <w:r>
        <w:rPr>
          <w:color w:val="1C1731"/>
          <w:spacing w:val="40"/>
        </w:rPr>
        <w:t xml:space="preserve"> </w:t>
      </w:r>
      <w:r>
        <w:rPr>
          <w:color w:val="1C1731"/>
        </w:rPr>
        <w:t>(Timaru).</w:t>
      </w:r>
    </w:p>
    <w:p w14:paraId="09C65A79" w14:textId="77777777" w:rsidR="005B1E76" w:rsidRDefault="005B1E76">
      <w:pPr>
        <w:spacing w:line="278" w:lineRule="auto"/>
        <w:sectPr w:rsidR="005B1E76">
          <w:pgSz w:w="11910" w:h="16840"/>
          <w:pgMar w:top="700" w:right="340" w:bottom="440" w:left="400" w:header="386" w:footer="253" w:gutter="0"/>
          <w:cols w:space="720"/>
        </w:sectPr>
      </w:pPr>
    </w:p>
    <w:p w14:paraId="1989911A" w14:textId="77777777" w:rsidR="005B1E76" w:rsidRDefault="00EC16DA">
      <w:pPr>
        <w:pStyle w:val="BodyText"/>
      </w:pPr>
      <w:r>
        <w:rPr>
          <w:noProof/>
        </w:rPr>
        <w:lastRenderedPageBreak/>
        <w:drawing>
          <wp:anchor distT="0" distB="0" distL="0" distR="0" simplePos="0" relativeHeight="15842304" behindDoc="0" locked="0" layoutInCell="1" allowOverlap="1" wp14:anchorId="7EF6A966" wp14:editId="57CDB36D">
            <wp:simplePos x="0" y="0"/>
            <wp:positionH relativeFrom="page">
              <wp:posOffset>7398003</wp:posOffset>
            </wp:positionH>
            <wp:positionV relativeFrom="page">
              <wp:posOffset>0</wp:posOffset>
            </wp:positionV>
            <wp:extent cx="162001" cy="10692003"/>
            <wp:effectExtent l="0" t="0" r="0" b="0"/>
            <wp:wrapNone/>
            <wp:docPr id="3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42816" behindDoc="0" locked="0" layoutInCell="1" allowOverlap="1" wp14:anchorId="096942BB" wp14:editId="2631A327">
            <wp:simplePos x="0" y="0"/>
            <wp:positionH relativeFrom="page">
              <wp:posOffset>7074002</wp:posOffset>
            </wp:positionH>
            <wp:positionV relativeFrom="page">
              <wp:posOffset>10558805</wp:posOffset>
            </wp:positionV>
            <wp:extent cx="162001" cy="133197"/>
            <wp:effectExtent l="0" t="0" r="0" b="0"/>
            <wp:wrapNone/>
            <wp:docPr id="3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4D904E50" w14:textId="77777777" w:rsidR="005B1E76" w:rsidRDefault="005B1E76">
      <w:pPr>
        <w:pStyle w:val="BodyText"/>
      </w:pPr>
    </w:p>
    <w:p w14:paraId="341931EC" w14:textId="77777777" w:rsidR="005B1E76" w:rsidRDefault="005B1E76">
      <w:pPr>
        <w:pStyle w:val="BodyText"/>
      </w:pPr>
    </w:p>
    <w:p w14:paraId="459D02ED" w14:textId="77777777" w:rsidR="005B1E76" w:rsidRDefault="005B1E76">
      <w:pPr>
        <w:pStyle w:val="BodyText"/>
      </w:pPr>
    </w:p>
    <w:p w14:paraId="33860FEC" w14:textId="77777777" w:rsidR="005B1E76" w:rsidRDefault="005B1E76">
      <w:pPr>
        <w:pStyle w:val="BodyText"/>
      </w:pPr>
    </w:p>
    <w:p w14:paraId="391D91B3" w14:textId="77777777" w:rsidR="005B1E76" w:rsidRDefault="005B1E76">
      <w:pPr>
        <w:pStyle w:val="BodyText"/>
      </w:pPr>
    </w:p>
    <w:p w14:paraId="3E6B4603" w14:textId="77777777" w:rsidR="005B1E76" w:rsidRDefault="00EC16DA">
      <w:pPr>
        <w:pStyle w:val="Heading6"/>
        <w:spacing w:before="211"/>
        <w:ind w:left="507"/>
      </w:pPr>
      <w:bookmarkStart w:id="44" w:name="_TOC_250017"/>
      <w:bookmarkEnd w:id="44"/>
      <w:r>
        <w:rPr>
          <w:spacing w:val="-2"/>
        </w:rPr>
        <w:t>Summary</w:t>
      </w:r>
    </w:p>
    <w:p w14:paraId="3469AD98" w14:textId="77777777" w:rsidR="005B1E76" w:rsidRDefault="00EC16DA">
      <w:pPr>
        <w:pStyle w:val="BodyText"/>
        <w:spacing w:before="223" w:line="292" w:lineRule="auto"/>
        <w:ind w:left="507" w:right="1079"/>
      </w:pPr>
      <w:r>
        <w:rPr>
          <w:color w:val="1C1731"/>
        </w:rPr>
        <w:t>Three</w:t>
      </w:r>
      <w:r>
        <w:rPr>
          <w:color w:val="1C1731"/>
          <w:spacing w:val="38"/>
        </w:rPr>
        <w:t xml:space="preserve"> </w:t>
      </w:r>
      <w:r>
        <w:rPr>
          <w:color w:val="1C1731"/>
        </w:rPr>
        <w:t>main</w:t>
      </w:r>
      <w:r>
        <w:rPr>
          <w:color w:val="1C1731"/>
          <w:spacing w:val="38"/>
        </w:rPr>
        <w:t xml:space="preserve"> </w:t>
      </w:r>
      <w:r>
        <w:rPr>
          <w:color w:val="1C1731"/>
        </w:rPr>
        <w:t>themes</w:t>
      </w:r>
      <w:r>
        <w:rPr>
          <w:color w:val="1C1731"/>
          <w:spacing w:val="38"/>
        </w:rPr>
        <w:t xml:space="preserve"> </w:t>
      </w:r>
      <w:r>
        <w:rPr>
          <w:color w:val="1C1731"/>
        </w:rPr>
        <w:t>found</w:t>
      </w:r>
      <w:r>
        <w:rPr>
          <w:color w:val="1C1731"/>
          <w:spacing w:val="38"/>
        </w:rPr>
        <w:t xml:space="preserve"> </w:t>
      </w:r>
      <w:r>
        <w:rPr>
          <w:color w:val="1C1731"/>
        </w:rPr>
        <w:t>when</w:t>
      </w:r>
      <w:r>
        <w:rPr>
          <w:color w:val="1C1731"/>
          <w:spacing w:val="38"/>
        </w:rPr>
        <w:t xml:space="preserve"> </w:t>
      </w:r>
      <w:r>
        <w:rPr>
          <w:color w:val="1C1731"/>
        </w:rPr>
        <w:t>participants</w:t>
      </w:r>
      <w:r>
        <w:rPr>
          <w:color w:val="1C1731"/>
          <w:spacing w:val="38"/>
        </w:rPr>
        <w:t xml:space="preserve"> </w:t>
      </w:r>
      <w:r>
        <w:rPr>
          <w:color w:val="1C1731"/>
        </w:rPr>
        <w:t>were</w:t>
      </w:r>
      <w:r>
        <w:rPr>
          <w:color w:val="1C1731"/>
          <w:spacing w:val="38"/>
        </w:rPr>
        <w:t xml:space="preserve"> </w:t>
      </w:r>
      <w:r>
        <w:rPr>
          <w:color w:val="1C1731"/>
        </w:rPr>
        <w:t>asked</w:t>
      </w:r>
      <w:r>
        <w:rPr>
          <w:color w:val="1C1731"/>
          <w:spacing w:val="38"/>
        </w:rPr>
        <w:t xml:space="preserve"> </w:t>
      </w:r>
      <w:r>
        <w:rPr>
          <w:color w:val="1C1731"/>
        </w:rPr>
        <w:t>to</w:t>
      </w:r>
      <w:r>
        <w:rPr>
          <w:color w:val="1C1731"/>
          <w:spacing w:val="38"/>
        </w:rPr>
        <w:t xml:space="preserve"> </w:t>
      </w:r>
      <w:r>
        <w:rPr>
          <w:color w:val="1C1731"/>
        </w:rPr>
        <w:t>explain</w:t>
      </w:r>
      <w:r>
        <w:rPr>
          <w:color w:val="1C1731"/>
          <w:spacing w:val="38"/>
        </w:rPr>
        <w:t xml:space="preserve"> </w:t>
      </w:r>
      <w:r>
        <w:rPr>
          <w:color w:val="1C1731"/>
        </w:rPr>
        <w:t>when</w:t>
      </w:r>
      <w:r>
        <w:rPr>
          <w:color w:val="1C1731"/>
          <w:spacing w:val="38"/>
        </w:rPr>
        <w:t xml:space="preserve"> </w:t>
      </w:r>
      <w:r>
        <w:rPr>
          <w:color w:val="1C1731"/>
        </w:rPr>
        <w:t>gaming</w:t>
      </w:r>
      <w:r>
        <w:rPr>
          <w:color w:val="1C1731"/>
          <w:spacing w:val="38"/>
        </w:rPr>
        <w:t xml:space="preserve"> </w:t>
      </w:r>
      <w:r>
        <w:rPr>
          <w:color w:val="1C1731"/>
        </w:rPr>
        <w:t>and/or</w:t>
      </w:r>
      <w:r>
        <w:rPr>
          <w:color w:val="1C1731"/>
          <w:spacing w:val="38"/>
        </w:rPr>
        <w:t xml:space="preserve"> </w:t>
      </w:r>
      <w:r>
        <w:rPr>
          <w:color w:val="1C1731"/>
        </w:rPr>
        <w:t>gambling becomes harmful.</w:t>
      </w:r>
    </w:p>
    <w:p w14:paraId="55356527" w14:textId="77777777" w:rsidR="005B1E76" w:rsidRDefault="00EC16DA">
      <w:pPr>
        <w:pStyle w:val="BodyText"/>
        <w:spacing w:before="179" w:line="292" w:lineRule="auto"/>
        <w:ind w:left="507" w:right="787"/>
      </w:pPr>
      <w:r>
        <w:rPr>
          <w:color w:val="1C1731"/>
        </w:rPr>
        <w:t>The</w:t>
      </w:r>
      <w:r>
        <w:rPr>
          <w:color w:val="1C1731"/>
          <w:spacing w:val="34"/>
        </w:rPr>
        <w:t xml:space="preserve"> </w:t>
      </w:r>
      <w:r>
        <w:rPr>
          <w:color w:val="1C1731"/>
        </w:rPr>
        <w:t>first</w:t>
      </w:r>
      <w:r>
        <w:rPr>
          <w:color w:val="1C1731"/>
          <w:spacing w:val="34"/>
        </w:rPr>
        <w:t xml:space="preserve"> </w:t>
      </w:r>
      <w:r>
        <w:rPr>
          <w:color w:val="1C1731"/>
        </w:rPr>
        <w:t>is</w:t>
      </w:r>
      <w:r>
        <w:rPr>
          <w:color w:val="1C1731"/>
          <w:spacing w:val="34"/>
        </w:rPr>
        <w:t xml:space="preserve"> </w:t>
      </w:r>
      <w:r>
        <w:rPr>
          <w:color w:val="1C1731"/>
        </w:rPr>
        <w:t>that</w:t>
      </w:r>
      <w:r>
        <w:rPr>
          <w:color w:val="1C1731"/>
          <w:spacing w:val="34"/>
        </w:rPr>
        <w:t xml:space="preserve"> </w:t>
      </w:r>
      <w:r>
        <w:rPr>
          <w:color w:val="1C1731"/>
        </w:rPr>
        <w:t>excessive</w:t>
      </w:r>
      <w:r>
        <w:rPr>
          <w:color w:val="1C1731"/>
          <w:spacing w:val="34"/>
        </w:rPr>
        <w:t xml:space="preserve"> </w:t>
      </w:r>
      <w:r>
        <w:rPr>
          <w:color w:val="1C1731"/>
        </w:rPr>
        <w:t>gaming</w:t>
      </w:r>
      <w:r>
        <w:rPr>
          <w:color w:val="1C1731"/>
          <w:spacing w:val="34"/>
        </w:rPr>
        <w:t xml:space="preserve"> </w:t>
      </w:r>
      <w:r>
        <w:rPr>
          <w:color w:val="1C1731"/>
        </w:rPr>
        <w:t>and/or</w:t>
      </w:r>
      <w:r>
        <w:rPr>
          <w:color w:val="1C1731"/>
          <w:spacing w:val="34"/>
        </w:rPr>
        <w:t xml:space="preserve"> </w:t>
      </w:r>
      <w:r>
        <w:rPr>
          <w:color w:val="1C1731"/>
        </w:rPr>
        <w:t>gambling</w:t>
      </w:r>
      <w:r>
        <w:rPr>
          <w:color w:val="1C1731"/>
          <w:spacing w:val="34"/>
        </w:rPr>
        <w:t xml:space="preserve"> </w:t>
      </w:r>
      <w:r>
        <w:rPr>
          <w:color w:val="1C1731"/>
        </w:rPr>
        <w:t>becomes</w:t>
      </w:r>
      <w:r>
        <w:rPr>
          <w:color w:val="1C1731"/>
          <w:spacing w:val="34"/>
        </w:rPr>
        <w:t xml:space="preserve"> </w:t>
      </w:r>
      <w:r>
        <w:rPr>
          <w:color w:val="1C1731"/>
        </w:rPr>
        <w:t>a</w:t>
      </w:r>
      <w:r>
        <w:rPr>
          <w:color w:val="1C1731"/>
          <w:spacing w:val="34"/>
        </w:rPr>
        <w:t xml:space="preserve"> </w:t>
      </w:r>
      <w:r>
        <w:rPr>
          <w:color w:val="1C1731"/>
        </w:rPr>
        <w:t>problem</w:t>
      </w:r>
      <w:r>
        <w:rPr>
          <w:color w:val="1C1731"/>
          <w:spacing w:val="34"/>
        </w:rPr>
        <w:t xml:space="preserve"> </w:t>
      </w:r>
      <w:r>
        <w:rPr>
          <w:color w:val="1C1731"/>
        </w:rPr>
        <w:t>when</w:t>
      </w:r>
      <w:r>
        <w:rPr>
          <w:color w:val="1C1731"/>
          <w:spacing w:val="34"/>
        </w:rPr>
        <w:t xml:space="preserve"> </w:t>
      </w:r>
      <w:r>
        <w:rPr>
          <w:color w:val="1C1731"/>
        </w:rPr>
        <w:t>it</w:t>
      </w:r>
      <w:r>
        <w:rPr>
          <w:color w:val="1C1731"/>
          <w:spacing w:val="34"/>
        </w:rPr>
        <w:t xml:space="preserve"> </w:t>
      </w:r>
      <w:r>
        <w:rPr>
          <w:color w:val="1C1731"/>
        </w:rPr>
        <w:t>alters</w:t>
      </w:r>
      <w:r>
        <w:rPr>
          <w:color w:val="1C1731"/>
          <w:spacing w:val="34"/>
        </w:rPr>
        <w:t xml:space="preserve"> </w:t>
      </w:r>
      <w:r>
        <w:rPr>
          <w:color w:val="1C1731"/>
        </w:rPr>
        <w:t>a</w:t>
      </w:r>
      <w:r>
        <w:rPr>
          <w:color w:val="1C1731"/>
          <w:spacing w:val="34"/>
        </w:rPr>
        <w:t xml:space="preserve"> </w:t>
      </w:r>
      <w:r>
        <w:rPr>
          <w:color w:val="1C1731"/>
        </w:rPr>
        <w:t>person’s</w:t>
      </w:r>
      <w:r>
        <w:rPr>
          <w:color w:val="1C1731"/>
          <w:spacing w:val="34"/>
        </w:rPr>
        <w:t xml:space="preserve"> </w:t>
      </w:r>
      <w:r>
        <w:rPr>
          <w:color w:val="1C1731"/>
        </w:rPr>
        <w:t>mood by</w:t>
      </w:r>
      <w:r>
        <w:rPr>
          <w:color w:val="1C1731"/>
          <w:spacing w:val="40"/>
        </w:rPr>
        <w:t xml:space="preserve"> </w:t>
      </w:r>
      <w:r>
        <w:rPr>
          <w:color w:val="1C1731"/>
        </w:rPr>
        <w:t>making</w:t>
      </w:r>
      <w:r>
        <w:rPr>
          <w:color w:val="1C1731"/>
          <w:spacing w:val="40"/>
        </w:rPr>
        <w:t xml:space="preserve"> </w:t>
      </w:r>
      <w:r>
        <w:rPr>
          <w:color w:val="1C1731"/>
        </w:rPr>
        <w:t>an</w:t>
      </w:r>
      <w:r>
        <w:rPr>
          <w:color w:val="1C1731"/>
          <w:spacing w:val="40"/>
        </w:rPr>
        <w:t xml:space="preserve"> </w:t>
      </w:r>
      <w:r>
        <w:rPr>
          <w:color w:val="1C1731"/>
        </w:rPr>
        <w:t>individual</w:t>
      </w:r>
      <w:r>
        <w:rPr>
          <w:color w:val="1C1731"/>
          <w:spacing w:val="40"/>
        </w:rPr>
        <w:t xml:space="preserve"> </w:t>
      </w:r>
      <w:r>
        <w:rPr>
          <w:color w:val="1C1731"/>
        </w:rPr>
        <w:t>more</w:t>
      </w:r>
      <w:r>
        <w:rPr>
          <w:color w:val="1C1731"/>
          <w:spacing w:val="40"/>
        </w:rPr>
        <w:t xml:space="preserve"> </w:t>
      </w:r>
      <w:r>
        <w:rPr>
          <w:color w:val="1C1731"/>
        </w:rPr>
        <w:t>anxious,</w:t>
      </w:r>
      <w:r>
        <w:rPr>
          <w:color w:val="1C1731"/>
          <w:spacing w:val="40"/>
        </w:rPr>
        <w:t xml:space="preserve"> </w:t>
      </w:r>
      <w:r>
        <w:rPr>
          <w:color w:val="1C1731"/>
        </w:rPr>
        <w:t>depressed,</w:t>
      </w:r>
      <w:r>
        <w:rPr>
          <w:color w:val="1C1731"/>
          <w:spacing w:val="40"/>
        </w:rPr>
        <w:t xml:space="preserve"> </w:t>
      </w:r>
      <w:r>
        <w:rPr>
          <w:color w:val="1C1731"/>
        </w:rPr>
        <w:t>and</w:t>
      </w:r>
      <w:r>
        <w:rPr>
          <w:color w:val="1C1731"/>
          <w:spacing w:val="40"/>
        </w:rPr>
        <w:t xml:space="preserve"> </w:t>
      </w:r>
      <w:r>
        <w:rPr>
          <w:color w:val="1C1731"/>
        </w:rPr>
        <w:t>agitated</w:t>
      </w:r>
      <w:r>
        <w:rPr>
          <w:color w:val="1C1731"/>
          <w:spacing w:val="40"/>
        </w:rPr>
        <w:t xml:space="preserve"> </w:t>
      </w:r>
      <w:r>
        <w:rPr>
          <w:color w:val="1C1731"/>
        </w:rPr>
        <w:t>when</w:t>
      </w:r>
      <w:r>
        <w:rPr>
          <w:color w:val="1C1731"/>
          <w:spacing w:val="40"/>
        </w:rPr>
        <w:t xml:space="preserve"> </w:t>
      </w:r>
      <w:r>
        <w:rPr>
          <w:color w:val="1C1731"/>
        </w:rPr>
        <w:t>they</w:t>
      </w:r>
      <w:r>
        <w:rPr>
          <w:color w:val="1C1731"/>
          <w:spacing w:val="40"/>
        </w:rPr>
        <w:t xml:space="preserve"> </w:t>
      </w:r>
      <w:r>
        <w:rPr>
          <w:color w:val="1C1731"/>
        </w:rPr>
        <w:t>lose</w:t>
      </w:r>
      <w:r>
        <w:rPr>
          <w:color w:val="1C1731"/>
          <w:spacing w:val="40"/>
        </w:rPr>
        <w:t xml:space="preserve"> </w:t>
      </w:r>
      <w:r>
        <w:rPr>
          <w:color w:val="1C1731"/>
        </w:rPr>
        <w:t>or</w:t>
      </w:r>
      <w:r>
        <w:rPr>
          <w:color w:val="1C1731"/>
          <w:spacing w:val="40"/>
        </w:rPr>
        <w:t xml:space="preserve"> </w:t>
      </w:r>
      <w:r>
        <w:rPr>
          <w:color w:val="1C1731"/>
        </w:rPr>
        <w:t>are</w:t>
      </w:r>
      <w:r>
        <w:rPr>
          <w:color w:val="1C1731"/>
          <w:spacing w:val="40"/>
        </w:rPr>
        <w:t xml:space="preserve"> </w:t>
      </w:r>
      <w:r>
        <w:rPr>
          <w:color w:val="1C1731"/>
        </w:rPr>
        <w:t>asked</w:t>
      </w:r>
      <w:r>
        <w:rPr>
          <w:color w:val="1C1731"/>
          <w:spacing w:val="40"/>
        </w:rPr>
        <w:t xml:space="preserve"> </w:t>
      </w:r>
      <w:r>
        <w:rPr>
          <w:color w:val="1C1731"/>
        </w:rPr>
        <w:t>to</w:t>
      </w:r>
      <w:r>
        <w:rPr>
          <w:color w:val="1C1731"/>
          <w:spacing w:val="40"/>
        </w:rPr>
        <w:t xml:space="preserve"> </w:t>
      </w:r>
      <w:r>
        <w:rPr>
          <w:color w:val="1C1731"/>
        </w:rPr>
        <w:t>stop</w:t>
      </w:r>
    </w:p>
    <w:p w14:paraId="7C766733" w14:textId="77777777" w:rsidR="005B1E76" w:rsidRDefault="00EC16DA">
      <w:pPr>
        <w:pStyle w:val="BodyText"/>
        <w:spacing w:line="229" w:lineRule="exact"/>
        <w:ind w:left="507"/>
      </w:pPr>
      <w:r>
        <w:rPr>
          <w:color w:val="1C1731"/>
          <w:spacing w:val="-2"/>
        </w:rPr>
        <w:t>playing.</w:t>
      </w:r>
    </w:p>
    <w:p w14:paraId="65620E27" w14:textId="77777777" w:rsidR="005B1E76" w:rsidRDefault="005B1E76">
      <w:pPr>
        <w:pStyle w:val="BodyText"/>
      </w:pPr>
    </w:p>
    <w:p w14:paraId="7DC5ED78" w14:textId="77777777" w:rsidR="005B1E76" w:rsidRDefault="00EC16DA">
      <w:pPr>
        <w:pStyle w:val="BodyText"/>
        <w:spacing w:before="1" w:line="292" w:lineRule="auto"/>
        <w:ind w:left="507" w:right="787"/>
      </w:pPr>
      <w:r>
        <w:rPr>
          <w:color w:val="1C1731"/>
        </w:rPr>
        <w:t>The</w:t>
      </w:r>
      <w:r>
        <w:rPr>
          <w:color w:val="1C1731"/>
          <w:spacing w:val="37"/>
        </w:rPr>
        <w:t xml:space="preserve"> </w:t>
      </w:r>
      <w:r>
        <w:rPr>
          <w:color w:val="1C1731"/>
        </w:rPr>
        <w:t>second</w:t>
      </w:r>
      <w:r>
        <w:rPr>
          <w:color w:val="1C1731"/>
          <w:spacing w:val="37"/>
        </w:rPr>
        <w:t xml:space="preserve"> </w:t>
      </w:r>
      <w:r>
        <w:rPr>
          <w:color w:val="1C1731"/>
        </w:rPr>
        <w:t>theme</w:t>
      </w:r>
      <w:r>
        <w:rPr>
          <w:color w:val="1C1731"/>
          <w:spacing w:val="37"/>
        </w:rPr>
        <w:t xml:space="preserve"> </w:t>
      </w:r>
      <w:r>
        <w:rPr>
          <w:color w:val="1C1731"/>
        </w:rPr>
        <w:t>is</w:t>
      </w:r>
      <w:r>
        <w:rPr>
          <w:color w:val="1C1731"/>
          <w:spacing w:val="37"/>
        </w:rPr>
        <w:t xml:space="preserve"> </w:t>
      </w:r>
      <w:r>
        <w:rPr>
          <w:color w:val="1C1731"/>
        </w:rPr>
        <w:t>when</w:t>
      </w:r>
      <w:r>
        <w:rPr>
          <w:color w:val="1C1731"/>
          <w:spacing w:val="37"/>
        </w:rPr>
        <w:t xml:space="preserve"> </w:t>
      </w:r>
      <w:r>
        <w:rPr>
          <w:color w:val="1C1731"/>
        </w:rPr>
        <w:t>it</w:t>
      </w:r>
      <w:r>
        <w:rPr>
          <w:color w:val="1C1731"/>
          <w:spacing w:val="37"/>
        </w:rPr>
        <w:t xml:space="preserve"> </w:t>
      </w:r>
      <w:r>
        <w:rPr>
          <w:color w:val="1C1731"/>
        </w:rPr>
        <w:t>begins</w:t>
      </w:r>
      <w:r>
        <w:rPr>
          <w:color w:val="1C1731"/>
          <w:spacing w:val="37"/>
        </w:rPr>
        <w:t xml:space="preserve"> </w:t>
      </w:r>
      <w:r>
        <w:rPr>
          <w:color w:val="1C1731"/>
        </w:rPr>
        <w:t>to</w:t>
      </w:r>
      <w:r>
        <w:rPr>
          <w:color w:val="1C1731"/>
          <w:spacing w:val="37"/>
        </w:rPr>
        <w:t xml:space="preserve"> </w:t>
      </w:r>
      <w:r>
        <w:rPr>
          <w:color w:val="1C1731"/>
        </w:rPr>
        <w:t>affect</w:t>
      </w:r>
      <w:r>
        <w:rPr>
          <w:color w:val="1C1731"/>
          <w:spacing w:val="37"/>
        </w:rPr>
        <w:t xml:space="preserve"> </w:t>
      </w:r>
      <w:r>
        <w:rPr>
          <w:color w:val="1C1731"/>
        </w:rPr>
        <w:t>people’s</w:t>
      </w:r>
      <w:r>
        <w:rPr>
          <w:color w:val="1C1731"/>
          <w:spacing w:val="37"/>
        </w:rPr>
        <w:t xml:space="preserve"> </w:t>
      </w:r>
      <w:r>
        <w:rPr>
          <w:color w:val="1C1731"/>
        </w:rPr>
        <w:t>relationships</w:t>
      </w:r>
      <w:r>
        <w:rPr>
          <w:color w:val="1C1731"/>
          <w:spacing w:val="37"/>
        </w:rPr>
        <w:t xml:space="preserve"> </w:t>
      </w:r>
      <w:r>
        <w:rPr>
          <w:color w:val="1C1731"/>
        </w:rPr>
        <w:t>and</w:t>
      </w:r>
      <w:r>
        <w:rPr>
          <w:color w:val="1C1731"/>
          <w:spacing w:val="37"/>
        </w:rPr>
        <w:t xml:space="preserve"> </w:t>
      </w:r>
      <w:r>
        <w:rPr>
          <w:color w:val="1C1731"/>
        </w:rPr>
        <w:t>interactions;</w:t>
      </w:r>
      <w:r>
        <w:rPr>
          <w:color w:val="1C1731"/>
          <w:spacing w:val="37"/>
        </w:rPr>
        <w:t xml:space="preserve"> </w:t>
      </w:r>
      <w:r>
        <w:rPr>
          <w:color w:val="1C1731"/>
        </w:rPr>
        <w:t>people</w:t>
      </w:r>
      <w:r>
        <w:rPr>
          <w:color w:val="1C1731"/>
          <w:spacing w:val="37"/>
        </w:rPr>
        <w:t xml:space="preserve"> </w:t>
      </w:r>
      <w:r>
        <w:rPr>
          <w:color w:val="1C1731"/>
        </w:rPr>
        <w:t>begin</w:t>
      </w:r>
      <w:r>
        <w:rPr>
          <w:color w:val="1C1731"/>
          <w:spacing w:val="37"/>
        </w:rPr>
        <w:t xml:space="preserve"> </w:t>
      </w:r>
      <w:r>
        <w:rPr>
          <w:color w:val="1C1731"/>
        </w:rPr>
        <w:t>to isolate</w:t>
      </w:r>
      <w:r>
        <w:rPr>
          <w:color w:val="1C1731"/>
          <w:spacing w:val="40"/>
        </w:rPr>
        <w:t xml:space="preserve"> </w:t>
      </w:r>
      <w:r>
        <w:rPr>
          <w:color w:val="1C1731"/>
        </w:rPr>
        <w:t>themselves</w:t>
      </w:r>
      <w:r>
        <w:rPr>
          <w:color w:val="1C1731"/>
          <w:spacing w:val="40"/>
        </w:rPr>
        <w:t xml:space="preserve"> </w:t>
      </w:r>
      <w:r>
        <w:rPr>
          <w:color w:val="1C1731"/>
        </w:rPr>
        <w:t>or</w:t>
      </w:r>
      <w:r>
        <w:rPr>
          <w:color w:val="1C1731"/>
          <w:spacing w:val="40"/>
        </w:rPr>
        <w:t xml:space="preserve"> </w:t>
      </w:r>
      <w:r>
        <w:rPr>
          <w:color w:val="1C1731"/>
        </w:rPr>
        <w:t>feel</w:t>
      </w:r>
      <w:r>
        <w:rPr>
          <w:color w:val="1C1731"/>
          <w:spacing w:val="40"/>
        </w:rPr>
        <w:t xml:space="preserve"> </w:t>
      </w:r>
      <w:r>
        <w:rPr>
          <w:color w:val="1C1731"/>
        </w:rPr>
        <w:t>upset</w:t>
      </w:r>
      <w:r>
        <w:rPr>
          <w:color w:val="1C1731"/>
          <w:spacing w:val="40"/>
        </w:rPr>
        <w:t xml:space="preserve"> </w:t>
      </w:r>
      <w:r>
        <w:rPr>
          <w:color w:val="1C1731"/>
        </w:rPr>
        <w:t>when</w:t>
      </w:r>
      <w:r>
        <w:rPr>
          <w:color w:val="1C1731"/>
          <w:spacing w:val="40"/>
        </w:rPr>
        <w:t xml:space="preserve"> </w:t>
      </w:r>
      <w:r>
        <w:rPr>
          <w:color w:val="1C1731"/>
        </w:rPr>
        <w:t>they</w:t>
      </w:r>
      <w:r>
        <w:rPr>
          <w:color w:val="1C1731"/>
          <w:spacing w:val="40"/>
        </w:rPr>
        <w:t xml:space="preserve"> </w:t>
      </w:r>
      <w:r>
        <w:rPr>
          <w:color w:val="1C1731"/>
        </w:rPr>
        <w:t>try</w:t>
      </w:r>
      <w:r>
        <w:rPr>
          <w:color w:val="1C1731"/>
          <w:spacing w:val="40"/>
        </w:rPr>
        <w:t xml:space="preserve"> </w:t>
      </w:r>
      <w:r>
        <w:rPr>
          <w:color w:val="1C1731"/>
        </w:rPr>
        <w:t>to</w:t>
      </w:r>
      <w:r>
        <w:rPr>
          <w:color w:val="1C1731"/>
          <w:spacing w:val="40"/>
        </w:rPr>
        <w:t xml:space="preserve"> </w:t>
      </w:r>
      <w:r>
        <w:rPr>
          <w:color w:val="1C1731"/>
        </w:rPr>
        <w:t>break</w:t>
      </w:r>
      <w:r>
        <w:rPr>
          <w:color w:val="1C1731"/>
          <w:spacing w:val="40"/>
        </w:rPr>
        <w:t xml:space="preserve"> </w:t>
      </w:r>
      <w:r>
        <w:rPr>
          <w:color w:val="1C1731"/>
        </w:rPr>
        <w:t>the</w:t>
      </w:r>
      <w:r>
        <w:rPr>
          <w:color w:val="1C1731"/>
          <w:spacing w:val="40"/>
        </w:rPr>
        <w:t xml:space="preserve"> </w:t>
      </w:r>
      <w:r>
        <w:rPr>
          <w:color w:val="1C1731"/>
        </w:rPr>
        <w:t>cycle</w:t>
      </w:r>
      <w:r>
        <w:rPr>
          <w:color w:val="1C1731"/>
          <w:spacing w:val="40"/>
        </w:rPr>
        <w:t xml:space="preserve"> </w:t>
      </w:r>
      <w:r>
        <w:rPr>
          <w:color w:val="1C1731"/>
        </w:rPr>
        <w:t>of</w:t>
      </w:r>
      <w:r>
        <w:rPr>
          <w:color w:val="1C1731"/>
          <w:spacing w:val="40"/>
        </w:rPr>
        <w:t xml:space="preserve"> </w:t>
      </w:r>
      <w:r>
        <w:rPr>
          <w:color w:val="1C1731"/>
        </w:rPr>
        <w:t>play.</w:t>
      </w:r>
    </w:p>
    <w:p w14:paraId="2D3405BD" w14:textId="77777777" w:rsidR="005B1E76" w:rsidRDefault="00EC16DA">
      <w:pPr>
        <w:pStyle w:val="BodyText"/>
        <w:spacing w:before="179" w:line="292" w:lineRule="auto"/>
        <w:ind w:left="507" w:right="1079"/>
      </w:pPr>
      <w:r>
        <w:rPr>
          <w:color w:val="1C1731"/>
        </w:rPr>
        <w:t>The</w:t>
      </w:r>
      <w:r>
        <w:rPr>
          <w:color w:val="1C1731"/>
          <w:spacing w:val="40"/>
        </w:rPr>
        <w:t xml:space="preserve"> </w:t>
      </w:r>
      <w:r>
        <w:rPr>
          <w:color w:val="1C1731"/>
        </w:rPr>
        <w:t>third</w:t>
      </w:r>
      <w:r>
        <w:rPr>
          <w:color w:val="1C1731"/>
          <w:spacing w:val="40"/>
        </w:rPr>
        <w:t xml:space="preserve"> </w:t>
      </w:r>
      <w:r>
        <w:rPr>
          <w:color w:val="1C1731"/>
        </w:rPr>
        <w:t>theme</w:t>
      </w:r>
      <w:r>
        <w:rPr>
          <w:color w:val="1C1731"/>
          <w:spacing w:val="40"/>
        </w:rPr>
        <w:t xml:space="preserve"> </w:t>
      </w:r>
      <w:r>
        <w:rPr>
          <w:color w:val="1C1731"/>
        </w:rPr>
        <w:t>consistently</w:t>
      </w:r>
      <w:r>
        <w:rPr>
          <w:color w:val="1C1731"/>
          <w:spacing w:val="40"/>
        </w:rPr>
        <w:t xml:space="preserve"> </w:t>
      </w:r>
      <w:r>
        <w:rPr>
          <w:color w:val="1C1731"/>
        </w:rPr>
        <w:t>found</w:t>
      </w:r>
      <w:r>
        <w:rPr>
          <w:color w:val="1C1731"/>
          <w:spacing w:val="40"/>
        </w:rPr>
        <w:t xml:space="preserve"> </w:t>
      </w:r>
      <w:r>
        <w:rPr>
          <w:color w:val="1C1731"/>
        </w:rPr>
        <w:t>in</w:t>
      </w:r>
      <w:r>
        <w:rPr>
          <w:color w:val="1C1731"/>
          <w:spacing w:val="40"/>
        </w:rPr>
        <w:t xml:space="preserve"> </w:t>
      </w:r>
      <w:r>
        <w:rPr>
          <w:color w:val="1C1731"/>
        </w:rPr>
        <w:t>both</w:t>
      </w:r>
      <w:r>
        <w:rPr>
          <w:color w:val="1C1731"/>
          <w:spacing w:val="40"/>
        </w:rPr>
        <w:t xml:space="preserve"> </w:t>
      </w:r>
      <w:r>
        <w:rPr>
          <w:color w:val="1C1731"/>
        </w:rPr>
        <w:t>gambling</w:t>
      </w:r>
      <w:r>
        <w:rPr>
          <w:color w:val="1C1731"/>
          <w:spacing w:val="40"/>
        </w:rPr>
        <w:t xml:space="preserve"> </w:t>
      </w:r>
      <w:r>
        <w:rPr>
          <w:color w:val="1C1731"/>
        </w:rPr>
        <w:t>harm</w:t>
      </w:r>
      <w:r>
        <w:rPr>
          <w:color w:val="1C1731"/>
          <w:spacing w:val="40"/>
        </w:rPr>
        <w:t xml:space="preserve"> </w:t>
      </w:r>
      <w:r>
        <w:rPr>
          <w:color w:val="1C1731"/>
        </w:rPr>
        <w:t>and</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was</w:t>
      </w:r>
      <w:r>
        <w:rPr>
          <w:color w:val="1C1731"/>
          <w:spacing w:val="40"/>
        </w:rPr>
        <w:t xml:space="preserve"> </w:t>
      </w:r>
      <w:r>
        <w:rPr>
          <w:color w:val="1C1731"/>
        </w:rPr>
        <w:t>how</w:t>
      </w:r>
      <w:r>
        <w:rPr>
          <w:color w:val="1C1731"/>
          <w:spacing w:val="40"/>
        </w:rPr>
        <w:t xml:space="preserve"> </w:t>
      </w:r>
      <w:r>
        <w:rPr>
          <w:color w:val="1C1731"/>
        </w:rPr>
        <w:t>much</w:t>
      </w:r>
      <w:r>
        <w:rPr>
          <w:color w:val="1C1731"/>
          <w:spacing w:val="40"/>
        </w:rPr>
        <w:t xml:space="preserve"> </w:t>
      </w:r>
      <w:r>
        <w:rPr>
          <w:color w:val="1C1731"/>
        </w:rPr>
        <w:t>time gambling</w:t>
      </w:r>
      <w:r>
        <w:rPr>
          <w:color w:val="1C1731"/>
          <w:spacing w:val="37"/>
        </w:rPr>
        <w:t xml:space="preserve"> </w:t>
      </w:r>
      <w:r>
        <w:rPr>
          <w:color w:val="1C1731"/>
        </w:rPr>
        <w:t>and</w:t>
      </w:r>
      <w:r>
        <w:rPr>
          <w:color w:val="1C1731"/>
          <w:spacing w:val="36"/>
        </w:rPr>
        <w:t xml:space="preserve"> </w:t>
      </w:r>
      <w:r>
        <w:rPr>
          <w:color w:val="1C1731"/>
        </w:rPr>
        <w:t>gaming</w:t>
      </w:r>
      <w:r>
        <w:rPr>
          <w:color w:val="1C1731"/>
          <w:spacing w:val="37"/>
        </w:rPr>
        <w:t xml:space="preserve"> </w:t>
      </w:r>
      <w:r>
        <w:rPr>
          <w:color w:val="1C1731"/>
        </w:rPr>
        <w:t>activities</w:t>
      </w:r>
      <w:r>
        <w:rPr>
          <w:color w:val="1C1731"/>
          <w:spacing w:val="36"/>
        </w:rPr>
        <w:t xml:space="preserve"> </w:t>
      </w:r>
      <w:r>
        <w:rPr>
          <w:color w:val="1C1731"/>
        </w:rPr>
        <w:t>took</w:t>
      </w:r>
      <w:r>
        <w:rPr>
          <w:color w:val="1C1731"/>
          <w:spacing w:val="37"/>
        </w:rPr>
        <w:t xml:space="preserve"> </w:t>
      </w:r>
      <w:r>
        <w:rPr>
          <w:color w:val="1C1731"/>
        </w:rPr>
        <w:t>up.</w:t>
      </w:r>
      <w:r>
        <w:rPr>
          <w:color w:val="1C1731"/>
          <w:spacing w:val="80"/>
        </w:rPr>
        <w:t xml:space="preserve"> </w:t>
      </w:r>
      <w:r>
        <w:rPr>
          <w:color w:val="1C1731"/>
        </w:rPr>
        <w:t>Hiding</w:t>
      </w:r>
      <w:r>
        <w:rPr>
          <w:color w:val="1C1731"/>
          <w:spacing w:val="37"/>
        </w:rPr>
        <w:t xml:space="preserve"> </w:t>
      </w:r>
      <w:r>
        <w:rPr>
          <w:color w:val="1C1731"/>
        </w:rPr>
        <w:t>one’s</w:t>
      </w:r>
      <w:r>
        <w:rPr>
          <w:color w:val="1C1731"/>
          <w:spacing w:val="36"/>
        </w:rPr>
        <w:t xml:space="preserve"> </w:t>
      </w:r>
      <w:r>
        <w:rPr>
          <w:color w:val="1C1731"/>
        </w:rPr>
        <w:t>sleep</w:t>
      </w:r>
      <w:r>
        <w:rPr>
          <w:color w:val="1C1731"/>
          <w:spacing w:val="37"/>
        </w:rPr>
        <w:t xml:space="preserve"> </w:t>
      </w:r>
      <w:r>
        <w:rPr>
          <w:color w:val="1C1731"/>
        </w:rPr>
        <w:t>deprivation</w:t>
      </w:r>
      <w:r>
        <w:rPr>
          <w:color w:val="1C1731"/>
          <w:spacing w:val="36"/>
        </w:rPr>
        <w:t xml:space="preserve"> </w:t>
      </w:r>
      <w:r>
        <w:rPr>
          <w:color w:val="1C1731"/>
        </w:rPr>
        <w:t>or</w:t>
      </w:r>
      <w:r>
        <w:rPr>
          <w:color w:val="1C1731"/>
          <w:spacing w:val="37"/>
        </w:rPr>
        <w:t xml:space="preserve"> </w:t>
      </w:r>
      <w:r>
        <w:rPr>
          <w:color w:val="1C1731"/>
        </w:rPr>
        <w:t>lying</w:t>
      </w:r>
      <w:r>
        <w:rPr>
          <w:color w:val="1C1731"/>
          <w:spacing w:val="36"/>
        </w:rPr>
        <w:t xml:space="preserve"> </w:t>
      </w:r>
      <w:r>
        <w:rPr>
          <w:color w:val="1C1731"/>
        </w:rPr>
        <w:t>about</w:t>
      </w:r>
      <w:r>
        <w:rPr>
          <w:color w:val="1C1731"/>
          <w:spacing w:val="37"/>
        </w:rPr>
        <w:t xml:space="preserve"> </w:t>
      </w:r>
      <w:r>
        <w:rPr>
          <w:color w:val="1C1731"/>
        </w:rPr>
        <w:t>gaming</w:t>
      </w:r>
      <w:r>
        <w:rPr>
          <w:color w:val="1C1731"/>
          <w:spacing w:val="36"/>
        </w:rPr>
        <w:t xml:space="preserve"> </w:t>
      </w:r>
      <w:r>
        <w:rPr>
          <w:color w:val="1C1731"/>
        </w:rPr>
        <w:t>and gambling</w:t>
      </w:r>
      <w:r>
        <w:rPr>
          <w:color w:val="1C1731"/>
          <w:spacing w:val="40"/>
        </w:rPr>
        <w:t xml:space="preserve"> </w:t>
      </w:r>
      <w:r>
        <w:rPr>
          <w:color w:val="1C1731"/>
        </w:rPr>
        <w:t>activity</w:t>
      </w:r>
      <w:r>
        <w:rPr>
          <w:color w:val="1C1731"/>
          <w:spacing w:val="40"/>
        </w:rPr>
        <w:t xml:space="preserve"> </w:t>
      </w:r>
      <w:r>
        <w:rPr>
          <w:color w:val="1C1731"/>
        </w:rPr>
        <w:t>were</w:t>
      </w:r>
      <w:r>
        <w:rPr>
          <w:color w:val="1C1731"/>
          <w:spacing w:val="40"/>
        </w:rPr>
        <w:t xml:space="preserve"> </w:t>
      </w:r>
      <w:r>
        <w:rPr>
          <w:color w:val="1C1731"/>
        </w:rPr>
        <w:t>noted</w:t>
      </w:r>
      <w:r>
        <w:rPr>
          <w:color w:val="1C1731"/>
          <w:spacing w:val="40"/>
        </w:rPr>
        <w:t xml:space="preserve"> </w:t>
      </w:r>
      <w:r>
        <w:rPr>
          <w:color w:val="1C1731"/>
        </w:rPr>
        <w:t>by</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as</w:t>
      </w:r>
      <w:r>
        <w:rPr>
          <w:color w:val="1C1731"/>
          <w:spacing w:val="40"/>
        </w:rPr>
        <w:t xml:space="preserve"> </w:t>
      </w:r>
      <w:r>
        <w:rPr>
          <w:color w:val="1C1731"/>
        </w:rPr>
        <w:t>characteristics</w:t>
      </w:r>
      <w:r>
        <w:rPr>
          <w:color w:val="1C1731"/>
          <w:spacing w:val="40"/>
        </w:rPr>
        <w:t xml:space="preserve"> </w:t>
      </w:r>
      <w:r>
        <w:rPr>
          <w:color w:val="1C1731"/>
        </w:rPr>
        <w:t>of</w:t>
      </w:r>
      <w:r>
        <w:rPr>
          <w:color w:val="1C1731"/>
          <w:spacing w:val="40"/>
        </w:rPr>
        <w:t xml:space="preserve"> </w:t>
      </w:r>
      <w:r>
        <w:rPr>
          <w:color w:val="1C1731"/>
        </w:rPr>
        <w:t>harm.</w:t>
      </w:r>
    </w:p>
    <w:p w14:paraId="3FCCE1ED" w14:textId="77777777" w:rsidR="005B1E76" w:rsidRDefault="00EC16DA">
      <w:pPr>
        <w:pStyle w:val="BodyText"/>
        <w:spacing w:before="179" w:line="292" w:lineRule="auto"/>
        <w:ind w:left="507" w:right="1079"/>
      </w:pPr>
      <w:r>
        <w:rPr>
          <w:color w:val="1C1731"/>
        </w:rPr>
        <w:t>In</w:t>
      </w:r>
      <w:r>
        <w:rPr>
          <w:color w:val="1C1731"/>
          <w:spacing w:val="36"/>
        </w:rPr>
        <w:t xml:space="preserve"> </w:t>
      </w:r>
      <w:r>
        <w:rPr>
          <w:color w:val="1C1731"/>
        </w:rPr>
        <w:t>all</w:t>
      </w:r>
      <w:r>
        <w:rPr>
          <w:color w:val="1C1731"/>
          <w:spacing w:val="36"/>
        </w:rPr>
        <w:t xml:space="preserve"> </w:t>
      </w:r>
      <w:r>
        <w:rPr>
          <w:color w:val="1C1731"/>
        </w:rPr>
        <w:t>focus</w:t>
      </w:r>
      <w:r>
        <w:rPr>
          <w:color w:val="1C1731"/>
          <w:spacing w:val="36"/>
        </w:rPr>
        <w:t xml:space="preserve"> </w:t>
      </w:r>
      <w:r>
        <w:rPr>
          <w:color w:val="1C1731"/>
        </w:rPr>
        <w:t>groups,</w:t>
      </w:r>
      <w:r>
        <w:rPr>
          <w:color w:val="1C1731"/>
          <w:spacing w:val="36"/>
        </w:rPr>
        <w:t xml:space="preserve"> </w:t>
      </w:r>
      <w:r>
        <w:rPr>
          <w:color w:val="1C1731"/>
        </w:rPr>
        <w:t>Pasifika</w:t>
      </w:r>
      <w:r>
        <w:rPr>
          <w:color w:val="1C1731"/>
          <w:spacing w:val="36"/>
        </w:rPr>
        <w:t xml:space="preserve"> </w:t>
      </w:r>
      <w:r>
        <w:rPr>
          <w:color w:val="1C1731"/>
        </w:rPr>
        <w:t>young</w:t>
      </w:r>
      <w:r>
        <w:rPr>
          <w:color w:val="1C1731"/>
          <w:spacing w:val="36"/>
        </w:rPr>
        <w:t xml:space="preserve"> </w:t>
      </w:r>
      <w:r>
        <w:rPr>
          <w:color w:val="1C1731"/>
        </w:rPr>
        <w:t>people</w:t>
      </w:r>
      <w:r>
        <w:rPr>
          <w:color w:val="1C1731"/>
          <w:spacing w:val="36"/>
        </w:rPr>
        <w:t xml:space="preserve"> </w:t>
      </w:r>
      <w:r>
        <w:rPr>
          <w:color w:val="1C1731"/>
        </w:rPr>
        <w:t>drew</w:t>
      </w:r>
      <w:r>
        <w:rPr>
          <w:color w:val="1C1731"/>
          <w:spacing w:val="36"/>
        </w:rPr>
        <w:t xml:space="preserve"> </w:t>
      </w:r>
      <w:r>
        <w:rPr>
          <w:color w:val="1C1731"/>
        </w:rPr>
        <w:t>a</w:t>
      </w:r>
      <w:r>
        <w:rPr>
          <w:color w:val="1C1731"/>
          <w:spacing w:val="36"/>
        </w:rPr>
        <w:t xml:space="preserve"> </w:t>
      </w:r>
      <w:r>
        <w:rPr>
          <w:color w:val="1C1731"/>
        </w:rPr>
        <w:t>connection</w:t>
      </w:r>
      <w:r>
        <w:rPr>
          <w:color w:val="1C1731"/>
          <w:spacing w:val="36"/>
        </w:rPr>
        <w:t xml:space="preserve"> </w:t>
      </w:r>
      <w:r>
        <w:rPr>
          <w:color w:val="1C1731"/>
        </w:rPr>
        <w:t>between</w:t>
      </w:r>
      <w:r>
        <w:rPr>
          <w:color w:val="1C1731"/>
          <w:spacing w:val="36"/>
        </w:rPr>
        <w:t xml:space="preserve"> </w:t>
      </w:r>
      <w:r>
        <w:rPr>
          <w:color w:val="1C1731"/>
        </w:rPr>
        <w:t>gaming</w:t>
      </w:r>
      <w:r>
        <w:rPr>
          <w:color w:val="1C1731"/>
          <w:spacing w:val="36"/>
        </w:rPr>
        <w:t xml:space="preserve"> </w:t>
      </w:r>
      <w:r>
        <w:rPr>
          <w:color w:val="1C1731"/>
        </w:rPr>
        <w:t>and</w:t>
      </w:r>
      <w:r>
        <w:rPr>
          <w:color w:val="1C1731"/>
          <w:spacing w:val="36"/>
        </w:rPr>
        <w:t xml:space="preserve"> </w:t>
      </w:r>
      <w:r>
        <w:rPr>
          <w:color w:val="1C1731"/>
        </w:rPr>
        <w:t>gambling</w:t>
      </w:r>
      <w:r>
        <w:rPr>
          <w:color w:val="1C1731"/>
          <w:spacing w:val="36"/>
        </w:rPr>
        <w:t xml:space="preserve"> </w:t>
      </w:r>
      <w:r>
        <w:rPr>
          <w:color w:val="1C1731"/>
        </w:rPr>
        <w:t>and identified</w:t>
      </w:r>
      <w:r>
        <w:rPr>
          <w:color w:val="1C1731"/>
          <w:spacing w:val="40"/>
        </w:rPr>
        <w:t xml:space="preserve"> </w:t>
      </w:r>
      <w:r>
        <w:rPr>
          <w:color w:val="1C1731"/>
        </w:rPr>
        <w:t>characteristics</w:t>
      </w:r>
      <w:r>
        <w:rPr>
          <w:color w:val="1C1731"/>
          <w:spacing w:val="40"/>
        </w:rPr>
        <w:t xml:space="preserve"> </w:t>
      </w:r>
      <w:r>
        <w:rPr>
          <w:color w:val="1C1731"/>
        </w:rPr>
        <w:t>of</w:t>
      </w:r>
      <w:r>
        <w:rPr>
          <w:color w:val="1C1731"/>
          <w:spacing w:val="40"/>
        </w:rPr>
        <w:t xml:space="preserve"> </w:t>
      </w:r>
      <w:r>
        <w:rPr>
          <w:color w:val="1C1731"/>
        </w:rPr>
        <w:t>problems</w:t>
      </w:r>
      <w:r>
        <w:rPr>
          <w:color w:val="1C1731"/>
          <w:spacing w:val="40"/>
        </w:rPr>
        <w:t xml:space="preserve"> </w:t>
      </w:r>
      <w:proofErr w:type="gramStart"/>
      <w:r>
        <w:rPr>
          <w:color w:val="1C1731"/>
        </w:rPr>
        <w:t>similar</w:t>
      </w:r>
      <w:r>
        <w:rPr>
          <w:color w:val="1C1731"/>
          <w:spacing w:val="40"/>
        </w:rPr>
        <w:t xml:space="preserve"> </w:t>
      </w:r>
      <w:r>
        <w:rPr>
          <w:color w:val="1C1731"/>
        </w:rPr>
        <w:t>to</w:t>
      </w:r>
      <w:proofErr w:type="gramEnd"/>
      <w:r>
        <w:rPr>
          <w:color w:val="1C1731"/>
          <w:spacing w:val="40"/>
        </w:rPr>
        <w:t xml:space="preserve"> </w:t>
      </w:r>
      <w:r>
        <w:rPr>
          <w:color w:val="1C1731"/>
        </w:rPr>
        <w:t>those</w:t>
      </w:r>
      <w:r>
        <w:rPr>
          <w:color w:val="1C1731"/>
          <w:spacing w:val="40"/>
        </w:rPr>
        <w:t xml:space="preserve"> </w:t>
      </w:r>
      <w:r>
        <w:rPr>
          <w:color w:val="1C1731"/>
        </w:rPr>
        <w:t>described</w:t>
      </w:r>
      <w:r>
        <w:rPr>
          <w:color w:val="1C1731"/>
          <w:spacing w:val="40"/>
        </w:rPr>
        <w:t xml:space="preserve"> </w:t>
      </w:r>
      <w:r>
        <w:rPr>
          <w:color w:val="1C1731"/>
        </w:rPr>
        <w:t>in</w:t>
      </w:r>
      <w:r>
        <w:rPr>
          <w:color w:val="1C1731"/>
          <w:spacing w:val="40"/>
        </w:rPr>
        <w:t xml:space="preserve"> </w:t>
      </w:r>
      <w:r>
        <w:rPr>
          <w:color w:val="1C1731"/>
        </w:rPr>
        <w:t>DSM-5</w:t>
      </w:r>
      <w:r>
        <w:rPr>
          <w:color w:val="1C1731"/>
          <w:spacing w:val="40"/>
        </w:rPr>
        <w:t xml:space="preserve"> </w:t>
      </w:r>
      <w:r>
        <w:rPr>
          <w:color w:val="1C1731"/>
        </w:rPr>
        <w:t>or</w:t>
      </w:r>
      <w:r>
        <w:rPr>
          <w:color w:val="1C1731"/>
          <w:spacing w:val="40"/>
        </w:rPr>
        <w:t xml:space="preserve"> </w:t>
      </w:r>
      <w:r>
        <w:rPr>
          <w:color w:val="1C1731"/>
        </w:rPr>
        <w:t>ICD-11.</w:t>
      </w:r>
    </w:p>
    <w:p w14:paraId="320418C4" w14:textId="77777777" w:rsidR="005B1E76" w:rsidRDefault="00EC16DA">
      <w:pPr>
        <w:pStyle w:val="BodyText"/>
        <w:spacing w:before="179"/>
        <w:ind w:left="507"/>
      </w:pPr>
      <w:r>
        <w:rPr>
          <w:color w:val="1C1731"/>
        </w:rPr>
        <w:t>Problematic</w:t>
      </w:r>
      <w:r>
        <w:rPr>
          <w:color w:val="1C1731"/>
          <w:spacing w:val="48"/>
        </w:rPr>
        <w:t xml:space="preserve"> </w:t>
      </w:r>
      <w:r>
        <w:rPr>
          <w:color w:val="1C1731"/>
        </w:rPr>
        <w:t>characteristics</w:t>
      </w:r>
      <w:r>
        <w:rPr>
          <w:color w:val="1C1731"/>
          <w:spacing w:val="48"/>
        </w:rPr>
        <w:t xml:space="preserve"> </w:t>
      </w:r>
      <w:proofErr w:type="gramStart"/>
      <w:r>
        <w:rPr>
          <w:color w:val="1C1731"/>
        </w:rPr>
        <w:t>similar</w:t>
      </w:r>
      <w:r>
        <w:rPr>
          <w:color w:val="1C1731"/>
          <w:spacing w:val="48"/>
        </w:rPr>
        <w:t xml:space="preserve"> </w:t>
      </w:r>
      <w:r>
        <w:rPr>
          <w:color w:val="1C1731"/>
        </w:rPr>
        <w:t>to</w:t>
      </w:r>
      <w:proofErr w:type="gramEnd"/>
      <w:r>
        <w:rPr>
          <w:color w:val="1C1731"/>
          <w:spacing w:val="49"/>
        </w:rPr>
        <w:t xml:space="preserve"> </w:t>
      </w:r>
      <w:r>
        <w:rPr>
          <w:color w:val="1C1731"/>
        </w:rPr>
        <w:t>the</w:t>
      </w:r>
      <w:r>
        <w:rPr>
          <w:color w:val="1C1731"/>
          <w:spacing w:val="48"/>
        </w:rPr>
        <w:t xml:space="preserve"> </w:t>
      </w:r>
      <w:r>
        <w:rPr>
          <w:color w:val="1C1731"/>
        </w:rPr>
        <w:t>DSM-5</w:t>
      </w:r>
      <w:r>
        <w:rPr>
          <w:color w:val="1C1731"/>
          <w:spacing w:val="48"/>
        </w:rPr>
        <w:t xml:space="preserve"> </w:t>
      </w:r>
      <w:r>
        <w:rPr>
          <w:color w:val="1C1731"/>
        </w:rPr>
        <w:t>criteria</w:t>
      </w:r>
      <w:r>
        <w:rPr>
          <w:color w:val="1C1731"/>
          <w:spacing w:val="49"/>
        </w:rPr>
        <w:t xml:space="preserve"> </w:t>
      </w:r>
      <w:r>
        <w:rPr>
          <w:color w:val="1C1731"/>
          <w:spacing w:val="-2"/>
        </w:rPr>
        <w:t>include:</w:t>
      </w:r>
    </w:p>
    <w:p w14:paraId="6236DE9C" w14:textId="77777777" w:rsidR="005B1E76" w:rsidRDefault="005B1E76">
      <w:pPr>
        <w:pStyle w:val="BodyText"/>
      </w:pPr>
    </w:p>
    <w:p w14:paraId="6E06E47B" w14:textId="77777777" w:rsidR="005B1E76" w:rsidRDefault="00EC16DA">
      <w:pPr>
        <w:pStyle w:val="ListParagraph"/>
        <w:numPr>
          <w:ilvl w:val="3"/>
          <w:numId w:val="4"/>
        </w:numPr>
        <w:tabs>
          <w:tab w:val="left" w:pos="1131"/>
        </w:tabs>
        <w:spacing w:before="1"/>
        <w:rPr>
          <w:sz w:val="20"/>
        </w:rPr>
      </w:pPr>
      <w:r>
        <w:rPr>
          <w:color w:val="1C1731"/>
          <w:sz w:val="20"/>
        </w:rPr>
        <w:t>Preoccupation</w:t>
      </w:r>
      <w:r>
        <w:rPr>
          <w:color w:val="1C1731"/>
          <w:spacing w:val="55"/>
          <w:sz w:val="20"/>
        </w:rPr>
        <w:t xml:space="preserve"> </w:t>
      </w:r>
      <w:r>
        <w:rPr>
          <w:color w:val="1C1731"/>
          <w:sz w:val="20"/>
        </w:rPr>
        <w:t>with</w:t>
      </w:r>
      <w:r>
        <w:rPr>
          <w:color w:val="1C1731"/>
          <w:spacing w:val="57"/>
          <w:sz w:val="20"/>
        </w:rPr>
        <w:t xml:space="preserve"> </w:t>
      </w:r>
      <w:r>
        <w:rPr>
          <w:color w:val="1C1731"/>
          <w:spacing w:val="-2"/>
          <w:sz w:val="20"/>
        </w:rPr>
        <w:t>gaming,</w:t>
      </w:r>
    </w:p>
    <w:p w14:paraId="19782C69" w14:textId="77777777" w:rsidR="005B1E76" w:rsidRDefault="005B1E76">
      <w:pPr>
        <w:pStyle w:val="BodyText"/>
        <w:spacing w:before="1"/>
        <w:rPr>
          <w:sz w:val="19"/>
        </w:rPr>
      </w:pPr>
    </w:p>
    <w:p w14:paraId="324C7703" w14:textId="77777777" w:rsidR="005B1E76" w:rsidRDefault="00EC16DA">
      <w:pPr>
        <w:pStyle w:val="ListParagraph"/>
        <w:numPr>
          <w:ilvl w:val="3"/>
          <w:numId w:val="4"/>
        </w:numPr>
        <w:tabs>
          <w:tab w:val="left" w:pos="1131"/>
        </w:tabs>
        <w:rPr>
          <w:sz w:val="20"/>
        </w:rPr>
      </w:pPr>
      <w:r>
        <w:rPr>
          <w:color w:val="1C1731"/>
          <w:sz w:val="20"/>
        </w:rPr>
        <w:t>Withdrawal</w:t>
      </w:r>
      <w:r>
        <w:rPr>
          <w:color w:val="1C1731"/>
          <w:spacing w:val="39"/>
          <w:sz w:val="20"/>
        </w:rPr>
        <w:t xml:space="preserve"> </w:t>
      </w:r>
      <w:r>
        <w:rPr>
          <w:color w:val="1C1731"/>
          <w:sz w:val="20"/>
        </w:rPr>
        <w:t>when</w:t>
      </w:r>
      <w:r>
        <w:rPr>
          <w:color w:val="1C1731"/>
          <w:spacing w:val="39"/>
          <w:sz w:val="20"/>
        </w:rPr>
        <w:t xml:space="preserve"> </w:t>
      </w:r>
      <w:r>
        <w:rPr>
          <w:color w:val="1C1731"/>
          <w:sz w:val="20"/>
        </w:rPr>
        <w:t>not</w:t>
      </w:r>
      <w:r>
        <w:rPr>
          <w:color w:val="1C1731"/>
          <w:spacing w:val="39"/>
          <w:sz w:val="20"/>
        </w:rPr>
        <w:t xml:space="preserve"> </w:t>
      </w:r>
      <w:r>
        <w:rPr>
          <w:color w:val="1C1731"/>
          <w:spacing w:val="-2"/>
          <w:sz w:val="20"/>
        </w:rPr>
        <w:t>playing,</w:t>
      </w:r>
    </w:p>
    <w:p w14:paraId="3A7E70C7" w14:textId="77777777" w:rsidR="005B1E76" w:rsidRDefault="005B1E76">
      <w:pPr>
        <w:pStyle w:val="BodyText"/>
        <w:spacing w:before="2"/>
        <w:rPr>
          <w:sz w:val="19"/>
        </w:rPr>
      </w:pPr>
    </w:p>
    <w:p w14:paraId="1FB94F19" w14:textId="77777777" w:rsidR="005B1E76" w:rsidRDefault="00EC16DA">
      <w:pPr>
        <w:pStyle w:val="ListParagraph"/>
        <w:numPr>
          <w:ilvl w:val="3"/>
          <w:numId w:val="4"/>
        </w:numPr>
        <w:tabs>
          <w:tab w:val="left" w:pos="1131"/>
        </w:tabs>
        <w:rPr>
          <w:sz w:val="20"/>
        </w:rPr>
      </w:pPr>
      <w:r>
        <w:rPr>
          <w:color w:val="1C1731"/>
          <w:sz w:val="20"/>
        </w:rPr>
        <w:t>Lack</w:t>
      </w:r>
      <w:r>
        <w:rPr>
          <w:color w:val="1C1731"/>
          <w:spacing w:val="24"/>
          <w:sz w:val="20"/>
        </w:rPr>
        <w:t xml:space="preserve"> </w:t>
      </w:r>
      <w:r>
        <w:rPr>
          <w:color w:val="1C1731"/>
          <w:sz w:val="20"/>
        </w:rPr>
        <w:t>of</w:t>
      </w:r>
      <w:r>
        <w:rPr>
          <w:color w:val="1C1731"/>
          <w:spacing w:val="24"/>
          <w:sz w:val="20"/>
        </w:rPr>
        <w:t xml:space="preserve"> </w:t>
      </w:r>
      <w:r>
        <w:rPr>
          <w:color w:val="1C1731"/>
          <w:spacing w:val="-2"/>
          <w:sz w:val="20"/>
        </w:rPr>
        <w:t>tolerance,</w:t>
      </w:r>
    </w:p>
    <w:p w14:paraId="231C2C87" w14:textId="77777777" w:rsidR="005B1E76" w:rsidRDefault="005B1E76">
      <w:pPr>
        <w:pStyle w:val="BodyText"/>
        <w:spacing w:before="2"/>
        <w:rPr>
          <w:sz w:val="19"/>
        </w:rPr>
      </w:pPr>
    </w:p>
    <w:p w14:paraId="0AE50499" w14:textId="77777777" w:rsidR="005B1E76" w:rsidRDefault="00EC16DA">
      <w:pPr>
        <w:pStyle w:val="ListParagraph"/>
        <w:numPr>
          <w:ilvl w:val="3"/>
          <w:numId w:val="4"/>
        </w:numPr>
        <w:tabs>
          <w:tab w:val="left" w:pos="1131"/>
        </w:tabs>
        <w:rPr>
          <w:sz w:val="20"/>
        </w:rPr>
      </w:pPr>
      <w:r>
        <w:rPr>
          <w:color w:val="1C1731"/>
          <w:sz w:val="20"/>
        </w:rPr>
        <w:t>Unsuccessful</w:t>
      </w:r>
      <w:r>
        <w:rPr>
          <w:color w:val="1C1731"/>
          <w:spacing w:val="36"/>
          <w:sz w:val="20"/>
        </w:rPr>
        <w:t xml:space="preserve"> </w:t>
      </w:r>
      <w:r>
        <w:rPr>
          <w:color w:val="1C1731"/>
          <w:sz w:val="20"/>
        </w:rPr>
        <w:t>attempts</w:t>
      </w:r>
      <w:r>
        <w:rPr>
          <w:color w:val="1C1731"/>
          <w:spacing w:val="39"/>
          <w:sz w:val="20"/>
        </w:rPr>
        <w:t xml:space="preserve"> </w:t>
      </w:r>
      <w:r>
        <w:rPr>
          <w:color w:val="1C1731"/>
          <w:sz w:val="20"/>
        </w:rPr>
        <w:t>to</w:t>
      </w:r>
      <w:r>
        <w:rPr>
          <w:color w:val="1C1731"/>
          <w:spacing w:val="39"/>
          <w:sz w:val="20"/>
        </w:rPr>
        <w:t xml:space="preserve"> </w:t>
      </w:r>
      <w:r>
        <w:rPr>
          <w:color w:val="1C1731"/>
          <w:sz w:val="20"/>
        </w:rPr>
        <w:t>reduce</w:t>
      </w:r>
      <w:r>
        <w:rPr>
          <w:color w:val="1C1731"/>
          <w:spacing w:val="38"/>
          <w:sz w:val="20"/>
        </w:rPr>
        <w:t xml:space="preserve"> </w:t>
      </w:r>
      <w:r>
        <w:rPr>
          <w:color w:val="1C1731"/>
          <w:sz w:val="20"/>
        </w:rPr>
        <w:t>or</w:t>
      </w:r>
      <w:r>
        <w:rPr>
          <w:color w:val="1C1731"/>
          <w:spacing w:val="39"/>
          <w:sz w:val="20"/>
        </w:rPr>
        <w:t xml:space="preserve"> </w:t>
      </w:r>
      <w:r>
        <w:rPr>
          <w:color w:val="1C1731"/>
          <w:sz w:val="20"/>
        </w:rPr>
        <w:t>stop</w:t>
      </w:r>
      <w:r>
        <w:rPr>
          <w:color w:val="1C1731"/>
          <w:spacing w:val="39"/>
          <w:sz w:val="20"/>
        </w:rPr>
        <w:t xml:space="preserve"> </w:t>
      </w:r>
      <w:r>
        <w:rPr>
          <w:color w:val="1C1731"/>
          <w:spacing w:val="-2"/>
          <w:sz w:val="20"/>
        </w:rPr>
        <w:t>gaming,</w:t>
      </w:r>
    </w:p>
    <w:p w14:paraId="0EEE14FC" w14:textId="77777777" w:rsidR="005B1E76" w:rsidRDefault="005B1E76">
      <w:pPr>
        <w:pStyle w:val="BodyText"/>
        <w:spacing w:before="2"/>
        <w:rPr>
          <w:sz w:val="19"/>
        </w:rPr>
      </w:pPr>
    </w:p>
    <w:p w14:paraId="5EA7D240" w14:textId="77777777" w:rsidR="005B1E76" w:rsidRDefault="00EC16DA">
      <w:pPr>
        <w:pStyle w:val="ListParagraph"/>
        <w:numPr>
          <w:ilvl w:val="3"/>
          <w:numId w:val="4"/>
        </w:numPr>
        <w:tabs>
          <w:tab w:val="left" w:pos="1131"/>
        </w:tabs>
        <w:rPr>
          <w:sz w:val="20"/>
        </w:rPr>
      </w:pPr>
      <w:r>
        <w:rPr>
          <w:color w:val="1C1731"/>
          <w:sz w:val="20"/>
        </w:rPr>
        <w:t>Giving</w:t>
      </w:r>
      <w:r>
        <w:rPr>
          <w:color w:val="1C1731"/>
          <w:spacing w:val="32"/>
          <w:sz w:val="20"/>
        </w:rPr>
        <w:t xml:space="preserve"> </w:t>
      </w:r>
      <w:r>
        <w:rPr>
          <w:color w:val="1C1731"/>
          <w:sz w:val="20"/>
        </w:rPr>
        <w:t>up</w:t>
      </w:r>
      <w:r>
        <w:rPr>
          <w:color w:val="1C1731"/>
          <w:spacing w:val="32"/>
          <w:sz w:val="20"/>
        </w:rPr>
        <w:t xml:space="preserve"> </w:t>
      </w:r>
      <w:r>
        <w:rPr>
          <w:color w:val="1C1731"/>
          <w:sz w:val="20"/>
        </w:rPr>
        <w:t>other</w:t>
      </w:r>
      <w:r>
        <w:rPr>
          <w:color w:val="1C1731"/>
          <w:spacing w:val="32"/>
          <w:sz w:val="20"/>
        </w:rPr>
        <w:t xml:space="preserve"> </w:t>
      </w:r>
      <w:r>
        <w:rPr>
          <w:color w:val="1C1731"/>
          <w:spacing w:val="-2"/>
          <w:sz w:val="20"/>
        </w:rPr>
        <w:t>activities,</w:t>
      </w:r>
    </w:p>
    <w:p w14:paraId="6739BEC2" w14:textId="77777777" w:rsidR="005B1E76" w:rsidRDefault="005B1E76">
      <w:pPr>
        <w:pStyle w:val="BodyText"/>
        <w:spacing w:before="2"/>
        <w:rPr>
          <w:sz w:val="19"/>
        </w:rPr>
      </w:pPr>
    </w:p>
    <w:p w14:paraId="2D580CB1" w14:textId="77777777" w:rsidR="005B1E76" w:rsidRDefault="00EC16DA">
      <w:pPr>
        <w:pStyle w:val="ListParagraph"/>
        <w:numPr>
          <w:ilvl w:val="3"/>
          <w:numId w:val="4"/>
        </w:numPr>
        <w:tabs>
          <w:tab w:val="left" w:pos="1131"/>
        </w:tabs>
        <w:rPr>
          <w:sz w:val="20"/>
        </w:rPr>
      </w:pPr>
      <w:r>
        <w:rPr>
          <w:color w:val="1C1731"/>
          <w:sz w:val="20"/>
        </w:rPr>
        <w:t>Continuation</w:t>
      </w:r>
      <w:r>
        <w:rPr>
          <w:color w:val="1C1731"/>
          <w:spacing w:val="43"/>
          <w:sz w:val="20"/>
        </w:rPr>
        <w:t xml:space="preserve"> </w:t>
      </w:r>
      <w:r>
        <w:rPr>
          <w:color w:val="1C1731"/>
          <w:sz w:val="20"/>
        </w:rPr>
        <w:t>of</w:t>
      </w:r>
      <w:r>
        <w:rPr>
          <w:color w:val="1C1731"/>
          <w:spacing w:val="45"/>
          <w:sz w:val="20"/>
        </w:rPr>
        <w:t xml:space="preserve"> </w:t>
      </w:r>
      <w:r>
        <w:rPr>
          <w:color w:val="1C1731"/>
          <w:sz w:val="20"/>
        </w:rPr>
        <w:t>gaming</w:t>
      </w:r>
      <w:r>
        <w:rPr>
          <w:color w:val="1C1731"/>
          <w:spacing w:val="45"/>
          <w:sz w:val="20"/>
        </w:rPr>
        <w:t xml:space="preserve"> </w:t>
      </w:r>
      <w:r>
        <w:rPr>
          <w:color w:val="1C1731"/>
          <w:sz w:val="20"/>
        </w:rPr>
        <w:t>despite</w:t>
      </w:r>
      <w:r>
        <w:rPr>
          <w:color w:val="1C1731"/>
          <w:spacing w:val="46"/>
          <w:sz w:val="20"/>
        </w:rPr>
        <w:t xml:space="preserve"> </w:t>
      </w:r>
      <w:r>
        <w:rPr>
          <w:color w:val="1C1731"/>
          <w:spacing w:val="-2"/>
          <w:sz w:val="20"/>
        </w:rPr>
        <w:t>problems,</w:t>
      </w:r>
    </w:p>
    <w:p w14:paraId="25EBB194" w14:textId="77777777" w:rsidR="005B1E76" w:rsidRDefault="005B1E76">
      <w:pPr>
        <w:pStyle w:val="BodyText"/>
        <w:spacing w:before="2"/>
        <w:rPr>
          <w:sz w:val="19"/>
        </w:rPr>
      </w:pPr>
    </w:p>
    <w:p w14:paraId="5E0834FC" w14:textId="77777777" w:rsidR="005B1E76" w:rsidRDefault="00EC16DA">
      <w:pPr>
        <w:pStyle w:val="ListParagraph"/>
        <w:numPr>
          <w:ilvl w:val="3"/>
          <w:numId w:val="4"/>
        </w:numPr>
        <w:tabs>
          <w:tab w:val="left" w:pos="1131"/>
        </w:tabs>
        <w:rPr>
          <w:sz w:val="20"/>
        </w:rPr>
      </w:pPr>
      <w:r>
        <w:rPr>
          <w:color w:val="1C1731"/>
          <w:sz w:val="20"/>
        </w:rPr>
        <w:t>Deceiving</w:t>
      </w:r>
      <w:r>
        <w:rPr>
          <w:color w:val="1C1731"/>
          <w:spacing w:val="33"/>
          <w:sz w:val="20"/>
        </w:rPr>
        <w:t xml:space="preserve"> </w:t>
      </w:r>
      <w:r>
        <w:rPr>
          <w:color w:val="1C1731"/>
          <w:sz w:val="20"/>
        </w:rPr>
        <w:t>or</w:t>
      </w:r>
      <w:r>
        <w:rPr>
          <w:color w:val="1C1731"/>
          <w:spacing w:val="35"/>
          <w:sz w:val="20"/>
        </w:rPr>
        <w:t xml:space="preserve"> </w:t>
      </w:r>
      <w:r>
        <w:rPr>
          <w:color w:val="1C1731"/>
          <w:sz w:val="20"/>
        </w:rPr>
        <w:t>covering</w:t>
      </w:r>
      <w:r>
        <w:rPr>
          <w:color w:val="1C1731"/>
          <w:spacing w:val="35"/>
          <w:sz w:val="20"/>
        </w:rPr>
        <w:t xml:space="preserve"> </w:t>
      </w:r>
      <w:r>
        <w:rPr>
          <w:color w:val="1C1731"/>
          <w:sz w:val="20"/>
        </w:rPr>
        <w:t>up</w:t>
      </w:r>
      <w:r>
        <w:rPr>
          <w:color w:val="1C1731"/>
          <w:spacing w:val="36"/>
          <w:sz w:val="20"/>
        </w:rPr>
        <w:t xml:space="preserve"> </w:t>
      </w:r>
      <w:r>
        <w:rPr>
          <w:color w:val="1C1731"/>
          <w:spacing w:val="-2"/>
          <w:sz w:val="20"/>
        </w:rPr>
        <w:t>gaming,</w:t>
      </w:r>
    </w:p>
    <w:p w14:paraId="7BE5868D" w14:textId="77777777" w:rsidR="005B1E76" w:rsidRDefault="005B1E76">
      <w:pPr>
        <w:pStyle w:val="BodyText"/>
        <w:spacing w:before="2"/>
        <w:rPr>
          <w:sz w:val="19"/>
        </w:rPr>
      </w:pPr>
    </w:p>
    <w:p w14:paraId="2F67DBB7" w14:textId="77777777" w:rsidR="005B1E76" w:rsidRDefault="00EC16DA">
      <w:pPr>
        <w:pStyle w:val="ListParagraph"/>
        <w:numPr>
          <w:ilvl w:val="3"/>
          <w:numId w:val="4"/>
        </w:numPr>
        <w:tabs>
          <w:tab w:val="left" w:pos="1131"/>
        </w:tabs>
        <w:rPr>
          <w:sz w:val="20"/>
        </w:rPr>
      </w:pPr>
      <w:r>
        <w:rPr>
          <w:color w:val="1C1731"/>
          <w:sz w:val="20"/>
        </w:rPr>
        <w:t>Gaming</w:t>
      </w:r>
      <w:r>
        <w:rPr>
          <w:color w:val="1C1731"/>
          <w:spacing w:val="37"/>
          <w:sz w:val="20"/>
        </w:rPr>
        <w:t xml:space="preserve"> </w:t>
      </w:r>
      <w:r>
        <w:rPr>
          <w:color w:val="1C1731"/>
          <w:sz w:val="20"/>
        </w:rPr>
        <w:t>to</w:t>
      </w:r>
      <w:r>
        <w:rPr>
          <w:color w:val="1C1731"/>
          <w:spacing w:val="37"/>
          <w:sz w:val="20"/>
        </w:rPr>
        <w:t xml:space="preserve"> </w:t>
      </w:r>
      <w:r>
        <w:rPr>
          <w:color w:val="1C1731"/>
          <w:sz w:val="20"/>
        </w:rPr>
        <w:t>escape</w:t>
      </w:r>
      <w:r>
        <w:rPr>
          <w:color w:val="1C1731"/>
          <w:spacing w:val="37"/>
          <w:sz w:val="20"/>
        </w:rPr>
        <w:t xml:space="preserve"> </w:t>
      </w:r>
      <w:r>
        <w:rPr>
          <w:color w:val="1C1731"/>
          <w:sz w:val="20"/>
        </w:rPr>
        <w:t>adverse</w:t>
      </w:r>
      <w:r>
        <w:rPr>
          <w:color w:val="1C1731"/>
          <w:spacing w:val="37"/>
          <w:sz w:val="20"/>
        </w:rPr>
        <w:t xml:space="preserve"> </w:t>
      </w:r>
      <w:r>
        <w:rPr>
          <w:color w:val="1C1731"/>
          <w:sz w:val="20"/>
        </w:rPr>
        <w:t>moods,</w:t>
      </w:r>
      <w:r>
        <w:rPr>
          <w:color w:val="1C1731"/>
          <w:spacing w:val="38"/>
          <w:sz w:val="20"/>
        </w:rPr>
        <w:t xml:space="preserve"> </w:t>
      </w:r>
      <w:r>
        <w:rPr>
          <w:color w:val="1C1731"/>
          <w:spacing w:val="-5"/>
          <w:sz w:val="20"/>
        </w:rPr>
        <w:t>and</w:t>
      </w:r>
    </w:p>
    <w:p w14:paraId="3E64C523" w14:textId="77777777" w:rsidR="005B1E76" w:rsidRDefault="005B1E76">
      <w:pPr>
        <w:pStyle w:val="BodyText"/>
        <w:spacing w:before="1"/>
        <w:rPr>
          <w:sz w:val="19"/>
        </w:rPr>
      </w:pPr>
    </w:p>
    <w:p w14:paraId="3AEB9865" w14:textId="77777777" w:rsidR="005B1E76" w:rsidRDefault="00EC16DA">
      <w:pPr>
        <w:pStyle w:val="ListParagraph"/>
        <w:numPr>
          <w:ilvl w:val="3"/>
          <w:numId w:val="4"/>
        </w:numPr>
        <w:tabs>
          <w:tab w:val="left" w:pos="1131"/>
        </w:tabs>
        <w:spacing w:before="1" w:line="292" w:lineRule="auto"/>
        <w:ind w:right="864"/>
        <w:rPr>
          <w:sz w:val="20"/>
        </w:rPr>
      </w:pPr>
      <w:r>
        <w:rPr>
          <w:color w:val="1C1731"/>
          <w:sz w:val="20"/>
        </w:rPr>
        <w:t>Risking</w:t>
      </w:r>
      <w:r>
        <w:rPr>
          <w:color w:val="1C1731"/>
          <w:spacing w:val="40"/>
          <w:sz w:val="20"/>
        </w:rPr>
        <w:t xml:space="preserve"> </w:t>
      </w:r>
      <w:r>
        <w:rPr>
          <w:color w:val="1C1731"/>
          <w:sz w:val="20"/>
        </w:rPr>
        <w:t>or</w:t>
      </w:r>
      <w:r>
        <w:rPr>
          <w:color w:val="1C1731"/>
          <w:spacing w:val="40"/>
          <w:sz w:val="20"/>
        </w:rPr>
        <w:t xml:space="preserve"> </w:t>
      </w:r>
      <w:r>
        <w:rPr>
          <w:color w:val="1C1731"/>
          <w:sz w:val="20"/>
        </w:rPr>
        <w:t>losing</w:t>
      </w:r>
      <w:r>
        <w:rPr>
          <w:color w:val="1C1731"/>
          <w:spacing w:val="40"/>
          <w:sz w:val="20"/>
        </w:rPr>
        <w:t xml:space="preserve"> </w:t>
      </w:r>
      <w:r>
        <w:rPr>
          <w:color w:val="1C1731"/>
          <w:sz w:val="20"/>
        </w:rPr>
        <w:t>relationships</w:t>
      </w:r>
      <w:r>
        <w:rPr>
          <w:color w:val="1C1731"/>
          <w:spacing w:val="40"/>
          <w:sz w:val="20"/>
        </w:rPr>
        <w:t xml:space="preserve"> </w:t>
      </w:r>
      <w:r>
        <w:rPr>
          <w:color w:val="1C1731"/>
          <w:sz w:val="20"/>
        </w:rPr>
        <w:t>or</w:t>
      </w:r>
      <w:r>
        <w:rPr>
          <w:color w:val="1C1731"/>
          <w:spacing w:val="40"/>
          <w:sz w:val="20"/>
        </w:rPr>
        <w:t xml:space="preserve"> </w:t>
      </w:r>
      <w:r>
        <w:rPr>
          <w:color w:val="1C1731"/>
          <w:sz w:val="20"/>
        </w:rPr>
        <w:t>career</w:t>
      </w:r>
      <w:r>
        <w:rPr>
          <w:color w:val="1C1731"/>
          <w:spacing w:val="40"/>
          <w:sz w:val="20"/>
        </w:rPr>
        <w:t xml:space="preserve"> </w:t>
      </w:r>
      <w:r>
        <w:rPr>
          <w:color w:val="1C1731"/>
          <w:sz w:val="20"/>
        </w:rPr>
        <w:t>opportunities</w:t>
      </w:r>
      <w:r>
        <w:rPr>
          <w:color w:val="1C1731"/>
          <w:spacing w:val="40"/>
          <w:sz w:val="20"/>
        </w:rPr>
        <w:t xml:space="preserve"> </w:t>
      </w:r>
      <w:r>
        <w:rPr>
          <w:color w:val="1C1731"/>
          <w:sz w:val="20"/>
        </w:rPr>
        <w:t>due</w:t>
      </w:r>
      <w:r>
        <w:rPr>
          <w:color w:val="1C1731"/>
          <w:spacing w:val="40"/>
          <w:sz w:val="20"/>
        </w:rPr>
        <w:t xml:space="preserve"> </w:t>
      </w:r>
      <w:r>
        <w:rPr>
          <w:color w:val="1C1731"/>
          <w:sz w:val="20"/>
        </w:rPr>
        <w:t>to</w:t>
      </w:r>
      <w:r>
        <w:rPr>
          <w:color w:val="1C1731"/>
          <w:spacing w:val="40"/>
          <w:sz w:val="20"/>
        </w:rPr>
        <w:t xml:space="preserve"> </w:t>
      </w:r>
      <w:r>
        <w:rPr>
          <w:color w:val="1C1731"/>
          <w:sz w:val="20"/>
        </w:rPr>
        <w:t>excessive</w:t>
      </w:r>
      <w:r>
        <w:rPr>
          <w:color w:val="1C1731"/>
          <w:spacing w:val="40"/>
          <w:sz w:val="20"/>
        </w:rPr>
        <w:t xml:space="preserve"> </w:t>
      </w:r>
      <w:r>
        <w:rPr>
          <w:color w:val="1C1731"/>
          <w:sz w:val="20"/>
        </w:rPr>
        <w:t>gaming</w:t>
      </w:r>
      <w:r>
        <w:rPr>
          <w:color w:val="1C1731"/>
          <w:spacing w:val="40"/>
          <w:sz w:val="20"/>
        </w:rPr>
        <w:t xml:space="preserve"> </w:t>
      </w:r>
      <w:r>
        <w:rPr>
          <w:color w:val="1C1731"/>
          <w:sz w:val="20"/>
        </w:rPr>
        <w:t>(Petry,</w:t>
      </w:r>
      <w:r>
        <w:rPr>
          <w:color w:val="1C1731"/>
          <w:spacing w:val="40"/>
          <w:sz w:val="20"/>
        </w:rPr>
        <w:t xml:space="preserve"> </w:t>
      </w:r>
      <w:proofErr w:type="spellStart"/>
      <w:r>
        <w:rPr>
          <w:color w:val="1C1731"/>
          <w:sz w:val="20"/>
        </w:rPr>
        <w:t>Rehbein</w:t>
      </w:r>
      <w:proofErr w:type="spellEnd"/>
      <w:r>
        <w:rPr>
          <w:color w:val="1C1731"/>
          <w:sz w:val="20"/>
        </w:rPr>
        <w:t>, Ko &amp; O’Brien, 2015).</w:t>
      </w:r>
    </w:p>
    <w:p w14:paraId="7B423BDF" w14:textId="77777777" w:rsidR="005B1E76" w:rsidRDefault="00EC16DA">
      <w:pPr>
        <w:pStyle w:val="BodyText"/>
        <w:spacing w:before="169"/>
        <w:ind w:left="507"/>
      </w:pPr>
      <w:r>
        <w:rPr>
          <w:color w:val="1C1731"/>
        </w:rPr>
        <w:t>Problematic</w:t>
      </w:r>
      <w:r>
        <w:rPr>
          <w:color w:val="1C1731"/>
          <w:spacing w:val="49"/>
        </w:rPr>
        <w:t xml:space="preserve"> </w:t>
      </w:r>
      <w:r>
        <w:rPr>
          <w:color w:val="1C1731"/>
        </w:rPr>
        <w:t>characteristics</w:t>
      </w:r>
      <w:r>
        <w:rPr>
          <w:color w:val="1C1731"/>
          <w:spacing w:val="49"/>
        </w:rPr>
        <w:t xml:space="preserve"> </w:t>
      </w:r>
      <w:proofErr w:type="gramStart"/>
      <w:r>
        <w:rPr>
          <w:color w:val="1C1731"/>
        </w:rPr>
        <w:t>similar</w:t>
      </w:r>
      <w:r>
        <w:rPr>
          <w:color w:val="1C1731"/>
          <w:spacing w:val="50"/>
        </w:rPr>
        <w:t xml:space="preserve"> </w:t>
      </w:r>
      <w:r>
        <w:rPr>
          <w:color w:val="1C1731"/>
        </w:rPr>
        <w:t>to</w:t>
      </w:r>
      <w:proofErr w:type="gramEnd"/>
      <w:r>
        <w:rPr>
          <w:color w:val="1C1731"/>
          <w:spacing w:val="49"/>
        </w:rPr>
        <w:t xml:space="preserve"> </w:t>
      </w:r>
      <w:r>
        <w:rPr>
          <w:color w:val="1C1731"/>
        </w:rPr>
        <w:t>the</w:t>
      </w:r>
      <w:r>
        <w:rPr>
          <w:color w:val="1C1731"/>
          <w:spacing w:val="49"/>
        </w:rPr>
        <w:t xml:space="preserve"> </w:t>
      </w:r>
      <w:r>
        <w:rPr>
          <w:color w:val="1C1731"/>
        </w:rPr>
        <w:t>ICD-11</w:t>
      </w:r>
      <w:r>
        <w:rPr>
          <w:color w:val="1C1731"/>
          <w:spacing w:val="50"/>
        </w:rPr>
        <w:t xml:space="preserve"> </w:t>
      </w:r>
      <w:r>
        <w:rPr>
          <w:color w:val="1C1731"/>
        </w:rPr>
        <w:t>broad</w:t>
      </w:r>
      <w:r>
        <w:rPr>
          <w:color w:val="1C1731"/>
          <w:spacing w:val="49"/>
        </w:rPr>
        <w:t xml:space="preserve"> </w:t>
      </w:r>
      <w:r>
        <w:rPr>
          <w:color w:val="1C1731"/>
        </w:rPr>
        <w:t>categories</w:t>
      </w:r>
      <w:r>
        <w:rPr>
          <w:color w:val="1C1731"/>
          <w:spacing w:val="50"/>
        </w:rPr>
        <w:t xml:space="preserve"> </w:t>
      </w:r>
      <w:r>
        <w:rPr>
          <w:color w:val="1C1731"/>
          <w:spacing w:val="-2"/>
        </w:rPr>
        <w:t>include:</w:t>
      </w:r>
    </w:p>
    <w:p w14:paraId="36FFCA68" w14:textId="77777777" w:rsidR="005B1E76" w:rsidRDefault="005B1E76">
      <w:pPr>
        <w:pStyle w:val="BodyText"/>
      </w:pPr>
    </w:p>
    <w:p w14:paraId="0E04BCF2" w14:textId="77777777" w:rsidR="005B1E76" w:rsidRDefault="00EC16DA">
      <w:pPr>
        <w:pStyle w:val="ListParagraph"/>
        <w:numPr>
          <w:ilvl w:val="0"/>
          <w:numId w:val="3"/>
        </w:numPr>
        <w:tabs>
          <w:tab w:val="left" w:pos="1131"/>
        </w:tabs>
        <w:ind w:hanging="361"/>
        <w:rPr>
          <w:sz w:val="20"/>
        </w:rPr>
      </w:pPr>
      <w:r>
        <w:rPr>
          <w:color w:val="1C1731"/>
          <w:sz w:val="20"/>
        </w:rPr>
        <w:t>Impaired</w:t>
      </w:r>
      <w:r>
        <w:rPr>
          <w:color w:val="1C1731"/>
          <w:spacing w:val="36"/>
          <w:sz w:val="20"/>
        </w:rPr>
        <w:t xml:space="preserve"> </w:t>
      </w:r>
      <w:r>
        <w:rPr>
          <w:color w:val="1C1731"/>
          <w:sz w:val="20"/>
        </w:rPr>
        <w:t>control</w:t>
      </w:r>
      <w:r>
        <w:rPr>
          <w:color w:val="1C1731"/>
          <w:spacing w:val="37"/>
          <w:sz w:val="20"/>
        </w:rPr>
        <w:t xml:space="preserve"> </w:t>
      </w:r>
      <w:r>
        <w:rPr>
          <w:color w:val="1C1731"/>
          <w:sz w:val="20"/>
        </w:rPr>
        <w:t>over</w:t>
      </w:r>
      <w:r>
        <w:rPr>
          <w:color w:val="1C1731"/>
          <w:spacing w:val="37"/>
          <w:sz w:val="20"/>
        </w:rPr>
        <w:t xml:space="preserve"> </w:t>
      </w:r>
      <w:r>
        <w:rPr>
          <w:color w:val="1C1731"/>
          <w:sz w:val="20"/>
        </w:rPr>
        <w:t>the</w:t>
      </w:r>
      <w:r>
        <w:rPr>
          <w:color w:val="1C1731"/>
          <w:spacing w:val="37"/>
          <w:sz w:val="20"/>
        </w:rPr>
        <w:t xml:space="preserve"> </w:t>
      </w:r>
      <w:proofErr w:type="spellStart"/>
      <w:proofErr w:type="gramStart"/>
      <w:r>
        <w:rPr>
          <w:color w:val="1C1731"/>
          <w:spacing w:val="-2"/>
          <w:sz w:val="20"/>
        </w:rPr>
        <w:t>behaviour</w:t>
      </w:r>
      <w:proofErr w:type="spellEnd"/>
      <w:r>
        <w:rPr>
          <w:color w:val="1C1731"/>
          <w:spacing w:val="-2"/>
          <w:sz w:val="20"/>
        </w:rPr>
        <w:t>;</w:t>
      </w:r>
      <w:proofErr w:type="gramEnd"/>
    </w:p>
    <w:p w14:paraId="66D13620" w14:textId="77777777" w:rsidR="005B1E76" w:rsidRDefault="005B1E76">
      <w:pPr>
        <w:pStyle w:val="BodyText"/>
        <w:spacing w:before="2"/>
        <w:rPr>
          <w:sz w:val="19"/>
        </w:rPr>
      </w:pPr>
    </w:p>
    <w:p w14:paraId="03165BE5" w14:textId="77777777" w:rsidR="005B1E76" w:rsidRDefault="00EC16DA">
      <w:pPr>
        <w:pStyle w:val="ListParagraph"/>
        <w:numPr>
          <w:ilvl w:val="0"/>
          <w:numId w:val="3"/>
        </w:numPr>
        <w:tabs>
          <w:tab w:val="left" w:pos="1131"/>
        </w:tabs>
        <w:spacing w:line="292" w:lineRule="auto"/>
        <w:ind w:right="1728"/>
        <w:rPr>
          <w:sz w:val="20"/>
        </w:rPr>
      </w:pPr>
      <w:r>
        <w:rPr>
          <w:color w:val="1C1731"/>
          <w:sz w:val="20"/>
        </w:rPr>
        <w:t>increased</w:t>
      </w:r>
      <w:r>
        <w:rPr>
          <w:color w:val="1C1731"/>
          <w:spacing w:val="37"/>
          <w:sz w:val="20"/>
        </w:rPr>
        <w:t xml:space="preserve"> </w:t>
      </w:r>
      <w:r>
        <w:rPr>
          <w:color w:val="1C1731"/>
          <w:sz w:val="20"/>
        </w:rPr>
        <w:t>priority</w:t>
      </w:r>
      <w:r>
        <w:rPr>
          <w:color w:val="1C1731"/>
          <w:spacing w:val="37"/>
          <w:sz w:val="20"/>
        </w:rPr>
        <w:t xml:space="preserve"> </w:t>
      </w:r>
      <w:r>
        <w:rPr>
          <w:color w:val="1C1731"/>
          <w:sz w:val="20"/>
        </w:rPr>
        <w:t>is</w:t>
      </w:r>
      <w:r>
        <w:rPr>
          <w:color w:val="1C1731"/>
          <w:spacing w:val="37"/>
          <w:sz w:val="20"/>
        </w:rPr>
        <w:t xml:space="preserve"> </w:t>
      </w:r>
      <w:r>
        <w:rPr>
          <w:color w:val="1C1731"/>
          <w:sz w:val="20"/>
        </w:rPr>
        <w:t>given</w:t>
      </w:r>
      <w:r>
        <w:rPr>
          <w:color w:val="1C1731"/>
          <w:spacing w:val="37"/>
          <w:sz w:val="20"/>
        </w:rPr>
        <w:t xml:space="preserve"> </w:t>
      </w:r>
      <w:r>
        <w:rPr>
          <w:color w:val="1C1731"/>
          <w:sz w:val="20"/>
        </w:rPr>
        <w:t>to</w:t>
      </w:r>
      <w:r>
        <w:rPr>
          <w:color w:val="1C1731"/>
          <w:spacing w:val="37"/>
          <w:sz w:val="20"/>
        </w:rPr>
        <w:t xml:space="preserve"> </w:t>
      </w:r>
      <w:r>
        <w:rPr>
          <w:color w:val="1C1731"/>
          <w:sz w:val="20"/>
        </w:rPr>
        <w:t>video</w:t>
      </w:r>
      <w:r>
        <w:rPr>
          <w:color w:val="1C1731"/>
          <w:spacing w:val="37"/>
          <w:sz w:val="20"/>
        </w:rPr>
        <w:t xml:space="preserve"> </w:t>
      </w:r>
      <w:r>
        <w:rPr>
          <w:color w:val="1C1731"/>
          <w:sz w:val="20"/>
        </w:rPr>
        <w:t>gaming-related</w:t>
      </w:r>
      <w:r>
        <w:rPr>
          <w:color w:val="1C1731"/>
          <w:spacing w:val="37"/>
          <w:sz w:val="20"/>
        </w:rPr>
        <w:t xml:space="preserve"> </w:t>
      </w:r>
      <w:r>
        <w:rPr>
          <w:color w:val="1C1731"/>
          <w:sz w:val="20"/>
        </w:rPr>
        <w:t>activities</w:t>
      </w:r>
      <w:r>
        <w:rPr>
          <w:color w:val="1C1731"/>
          <w:spacing w:val="37"/>
          <w:sz w:val="20"/>
        </w:rPr>
        <w:t xml:space="preserve"> </w:t>
      </w:r>
      <w:r>
        <w:rPr>
          <w:color w:val="1C1731"/>
          <w:sz w:val="20"/>
        </w:rPr>
        <w:t>to</w:t>
      </w:r>
      <w:r>
        <w:rPr>
          <w:color w:val="1C1731"/>
          <w:spacing w:val="37"/>
          <w:sz w:val="20"/>
        </w:rPr>
        <w:t xml:space="preserve"> </w:t>
      </w:r>
      <w:r>
        <w:rPr>
          <w:color w:val="1C1731"/>
          <w:sz w:val="20"/>
        </w:rPr>
        <w:t>the</w:t>
      </w:r>
      <w:r>
        <w:rPr>
          <w:color w:val="1C1731"/>
          <w:spacing w:val="37"/>
          <w:sz w:val="20"/>
        </w:rPr>
        <w:t xml:space="preserve"> </w:t>
      </w:r>
      <w:r>
        <w:rPr>
          <w:color w:val="1C1731"/>
          <w:sz w:val="20"/>
        </w:rPr>
        <w:t>extent</w:t>
      </w:r>
      <w:r>
        <w:rPr>
          <w:color w:val="1C1731"/>
          <w:spacing w:val="37"/>
          <w:sz w:val="20"/>
        </w:rPr>
        <w:t xml:space="preserve"> </w:t>
      </w:r>
      <w:r>
        <w:rPr>
          <w:color w:val="1C1731"/>
          <w:sz w:val="20"/>
        </w:rPr>
        <w:t>that</w:t>
      </w:r>
      <w:r>
        <w:rPr>
          <w:color w:val="1C1731"/>
          <w:spacing w:val="37"/>
          <w:sz w:val="20"/>
        </w:rPr>
        <w:t xml:space="preserve"> </w:t>
      </w:r>
      <w:r>
        <w:rPr>
          <w:color w:val="1C1731"/>
          <w:sz w:val="20"/>
        </w:rPr>
        <w:t>it</w:t>
      </w:r>
      <w:r>
        <w:rPr>
          <w:color w:val="1C1731"/>
          <w:spacing w:val="37"/>
          <w:sz w:val="20"/>
        </w:rPr>
        <w:t xml:space="preserve"> </w:t>
      </w:r>
      <w:r>
        <w:rPr>
          <w:color w:val="1C1731"/>
          <w:sz w:val="20"/>
        </w:rPr>
        <w:t>takes precedence</w:t>
      </w:r>
      <w:r>
        <w:rPr>
          <w:color w:val="1C1731"/>
          <w:spacing w:val="40"/>
          <w:sz w:val="20"/>
        </w:rPr>
        <w:t xml:space="preserve"> </w:t>
      </w:r>
      <w:r>
        <w:rPr>
          <w:color w:val="1C1731"/>
          <w:sz w:val="20"/>
        </w:rPr>
        <w:t>over</w:t>
      </w:r>
      <w:r>
        <w:rPr>
          <w:color w:val="1C1731"/>
          <w:spacing w:val="40"/>
          <w:sz w:val="20"/>
        </w:rPr>
        <w:t xml:space="preserve"> </w:t>
      </w:r>
      <w:r>
        <w:rPr>
          <w:color w:val="1C1731"/>
          <w:sz w:val="20"/>
        </w:rPr>
        <w:t>other</w:t>
      </w:r>
      <w:r>
        <w:rPr>
          <w:color w:val="1C1731"/>
          <w:spacing w:val="40"/>
          <w:sz w:val="20"/>
        </w:rPr>
        <w:t xml:space="preserve"> </w:t>
      </w:r>
      <w:r>
        <w:rPr>
          <w:color w:val="1C1731"/>
          <w:sz w:val="20"/>
        </w:rPr>
        <w:t>life</w:t>
      </w:r>
      <w:r>
        <w:rPr>
          <w:color w:val="1C1731"/>
          <w:spacing w:val="40"/>
          <w:sz w:val="20"/>
        </w:rPr>
        <w:t xml:space="preserve"> </w:t>
      </w:r>
      <w:r>
        <w:rPr>
          <w:color w:val="1C1731"/>
          <w:sz w:val="20"/>
        </w:rPr>
        <w:t>interests</w:t>
      </w:r>
      <w:r>
        <w:rPr>
          <w:color w:val="1C1731"/>
          <w:spacing w:val="40"/>
          <w:sz w:val="20"/>
        </w:rPr>
        <w:t xml:space="preserve"> </w:t>
      </w:r>
      <w:r>
        <w:rPr>
          <w:color w:val="1C1731"/>
          <w:sz w:val="20"/>
        </w:rPr>
        <w:t>and</w:t>
      </w:r>
      <w:r>
        <w:rPr>
          <w:color w:val="1C1731"/>
          <w:spacing w:val="40"/>
          <w:sz w:val="20"/>
        </w:rPr>
        <w:t xml:space="preserve"> </w:t>
      </w:r>
      <w:r>
        <w:rPr>
          <w:color w:val="1C1731"/>
          <w:sz w:val="20"/>
        </w:rPr>
        <w:t>daily</w:t>
      </w:r>
      <w:r>
        <w:rPr>
          <w:color w:val="1C1731"/>
          <w:spacing w:val="40"/>
          <w:sz w:val="20"/>
        </w:rPr>
        <w:t xml:space="preserve"> </w:t>
      </w:r>
      <w:r>
        <w:rPr>
          <w:color w:val="1C1731"/>
          <w:sz w:val="20"/>
        </w:rPr>
        <w:t>activities;</w:t>
      </w:r>
      <w:r>
        <w:rPr>
          <w:color w:val="1C1731"/>
          <w:spacing w:val="40"/>
          <w:sz w:val="20"/>
        </w:rPr>
        <w:t xml:space="preserve"> </w:t>
      </w:r>
      <w:r>
        <w:rPr>
          <w:color w:val="1C1731"/>
          <w:sz w:val="20"/>
        </w:rPr>
        <w:t>and</w:t>
      </w:r>
    </w:p>
    <w:p w14:paraId="0BD013BF" w14:textId="77777777" w:rsidR="005B1E76" w:rsidRDefault="00EC16DA">
      <w:pPr>
        <w:pStyle w:val="ListParagraph"/>
        <w:numPr>
          <w:ilvl w:val="0"/>
          <w:numId w:val="3"/>
        </w:numPr>
        <w:tabs>
          <w:tab w:val="left" w:pos="1131"/>
        </w:tabs>
        <w:spacing w:before="170"/>
        <w:ind w:hanging="361"/>
        <w:rPr>
          <w:sz w:val="20"/>
        </w:rPr>
      </w:pPr>
      <w:r>
        <w:rPr>
          <w:color w:val="1C1731"/>
          <w:sz w:val="20"/>
        </w:rPr>
        <w:t>Continued</w:t>
      </w:r>
      <w:r>
        <w:rPr>
          <w:color w:val="1C1731"/>
          <w:spacing w:val="47"/>
          <w:sz w:val="20"/>
        </w:rPr>
        <w:t xml:space="preserve"> </w:t>
      </w:r>
      <w:r>
        <w:rPr>
          <w:color w:val="1C1731"/>
          <w:sz w:val="20"/>
        </w:rPr>
        <w:t>gaming</w:t>
      </w:r>
      <w:r>
        <w:rPr>
          <w:color w:val="1C1731"/>
          <w:spacing w:val="48"/>
          <w:sz w:val="20"/>
        </w:rPr>
        <w:t xml:space="preserve"> </w:t>
      </w:r>
      <w:r>
        <w:rPr>
          <w:color w:val="1C1731"/>
          <w:sz w:val="20"/>
        </w:rPr>
        <w:t>behavior</w:t>
      </w:r>
      <w:r>
        <w:rPr>
          <w:color w:val="1C1731"/>
          <w:spacing w:val="47"/>
          <w:sz w:val="20"/>
        </w:rPr>
        <w:t xml:space="preserve"> </w:t>
      </w:r>
      <w:r>
        <w:rPr>
          <w:color w:val="1C1731"/>
          <w:sz w:val="20"/>
        </w:rPr>
        <w:t>despite</w:t>
      </w:r>
      <w:r>
        <w:rPr>
          <w:color w:val="1C1731"/>
          <w:spacing w:val="48"/>
          <w:sz w:val="20"/>
        </w:rPr>
        <w:t xml:space="preserve"> </w:t>
      </w:r>
      <w:r>
        <w:rPr>
          <w:color w:val="1C1731"/>
          <w:sz w:val="20"/>
        </w:rPr>
        <w:t>negative</w:t>
      </w:r>
      <w:r>
        <w:rPr>
          <w:color w:val="1C1731"/>
          <w:spacing w:val="48"/>
          <w:sz w:val="20"/>
        </w:rPr>
        <w:t xml:space="preserve"> </w:t>
      </w:r>
      <w:r>
        <w:rPr>
          <w:color w:val="1C1731"/>
          <w:sz w:val="20"/>
        </w:rPr>
        <w:t>consequences,</w:t>
      </w:r>
      <w:r>
        <w:rPr>
          <w:color w:val="1C1731"/>
          <w:spacing w:val="47"/>
          <w:sz w:val="20"/>
        </w:rPr>
        <w:t xml:space="preserve"> </w:t>
      </w:r>
      <w:r>
        <w:rPr>
          <w:color w:val="1C1731"/>
          <w:sz w:val="20"/>
        </w:rPr>
        <w:t>which</w:t>
      </w:r>
      <w:r>
        <w:rPr>
          <w:color w:val="1C1731"/>
          <w:spacing w:val="48"/>
          <w:sz w:val="20"/>
        </w:rPr>
        <w:t xml:space="preserve"> </w:t>
      </w:r>
      <w:r>
        <w:rPr>
          <w:color w:val="1C1731"/>
          <w:sz w:val="20"/>
        </w:rPr>
        <w:t>must</w:t>
      </w:r>
      <w:r>
        <w:rPr>
          <w:color w:val="1C1731"/>
          <w:spacing w:val="47"/>
          <w:sz w:val="20"/>
        </w:rPr>
        <w:t xml:space="preserve"> </w:t>
      </w:r>
      <w:r>
        <w:rPr>
          <w:color w:val="1C1731"/>
          <w:sz w:val="20"/>
        </w:rPr>
        <w:t>be</w:t>
      </w:r>
      <w:r>
        <w:rPr>
          <w:color w:val="1C1731"/>
          <w:spacing w:val="48"/>
          <w:sz w:val="20"/>
        </w:rPr>
        <w:t xml:space="preserve"> </w:t>
      </w:r>
      <w:r>
        <w:rPr>
          <w:color w:val="1C1731"/>
          <w:sz w:val="20"/>
        </w:rPr>
        <w:t>associated</w:t>
      </w:r>
      <w:r>
        <w:rPr>
          <w:color w:val="1C1731"/>
          <w:spacing w:val="48"/>
          <w:sz w:val="20"/>
        </w:rPr>
        <w:t xml:space="preserve"> </w:t>
      </w:r>
      <w:r>
        <w:rPr>
          <w:color w:val="1C1731"/>
          <w:spacing w:val="-4"/>
          <w:sz w:val="20"/>
        </w:rPr>
        <w:t>with</w:t>
      </w:r>
    </w:p>
    <w:p w14:paraId="489238AA" w14:textId="77777777" w:rsidR="005B1E76" w:rsidRDefault="00EC16DA">
      <w:pPr>
        <w:pStyle w:val="BodyText"/>
        <w:spacing w:before="50" w:line="292" w:lineRule="auto"/>
        <w:ind w:left="1130" w:right="787"/>
      </w:pPr>
      <w:r>
        <w:rPr>
          <w:color w:val="1C1731"/>
        </w:rPr>
        <w:t>significant</w:t>
      </w:r>
      <w:r>
        <w:rPr>
          <w:color w:val="1C1731"/>
          <w:spacing w:val="40"/>
        </w:rPr>
        <w:t xml:space="preserve"> </w:t>
      </w:r>
      <w:r>
        <w:rPr>
          <w:color w:val="1C1731"/>
        </w:rPr>
        <w:t>impairment</w:t>
      </w:r>
      <w:r>
        <w:rPr>
          <w:color w:val="1C1731"/>
          <w:spacing w:val="40"/>
        </w:rPr>
        <w:t xml:space="preserve"> </w:t>
      </w:r>
      <w:r>
        <w:rPr>
          <w:color w:val="1C1731"/>
        </w:rPr>
        <w:t>in</w:t>
      </w:r>
      <w:r>
        <w:rPr>
          <w:color w:val="1C1731"/>
          <w:spacing w:val="40"/>
        </w:rPr>
        <w:t xml:space="preserve"> </w:t>
      </w:r>
      <w:r>
        <w:rPr>
          <w:color w:val="1C1731"/>
        </w:rPr>
        <w:t>personal,</w:t>
      </w:r>
      <w:r>
        <w:rPr>
          <w:color w:val="1C1731"/>
          <w:spacing w:val="40"/>
        </w:rPr>
        <w:t xml:space="preserve"> </w:t>
      </w:r>
      <w:r>
        <w:rPr>
          <w:color w:val="1C1731"/>
        </w:rPr>
        <w:t>familial,</w:t>
      </w:r>
      <w:r>
        <w:rPr>
          <w:color w:val="1C1731"/>
          <w:spacing w:val="40"/>
        </w:rPr>
        <w:t xml:space="preserve"> </w:t>
      </w:r>
      <w:r>
        <w:rPr>
          <w:color w:val="1C1731"/>
        </w:rPr>
        <w:t>social,</w:t>
      </w:r>
      <w:r>
        <w:rPr>
          <w:color w:val="1C1731"/>
          <w:spacing w:val="40"/>
        </w:rPr>
        <w:t xml:space="preserve"> </w:t>
      </w:r>
      <w:r>
        <w:rPr>
          <w:color w:val="1C1731"/>
        </w:rPr>
        <w:t>and/or</w:t>
      </w:r>
      <w:r>
        <w:rPr>
          <w:color w:val="1C1731"/>
          <w:spacing w:val="40"/>
        </w:rPr>
        <w:t xml:space="preserve"> </w:t>
      </w:r>
      <w:r>
        <w:rPr>
          <w:color w:val="1C1731"/>
        </w:rPr>
        <w:t>other</w:t>
      </w:r>
      <w:r>
        <w:rPr>
          <w:color w:val="1C1731"/>
          <w:spacing w:val="40"/>
        </w:rPr>
        <w:t xml:space="preserve"> </w:t>
      </w:r>
      <w:r>
        <w:rPr>
          <w:color w:val="1C1731"/>
        </w:rPr>
        <w:t>important</w:t>
      </w:r>
      <w:r>
        <w:rPr>
          <w:color w:val="1C1731"/>
          <w:spacing w:val="40"/>
        </w:rPr>
        <w:t xml:space="preserve"> </w:t>
      </w:r>
      <w:r>
        <w:rPr>
          <w:color w:val="1C1731"/>
        </w:rPr>
        <w:t>areas</w:t>
      </w:r>
      <w:r>
        <w:rPr>
          <w:color w:val="1C1731"/>
          <w:spacing w:val="40"/>
        </w:rPr>
        <w:t xml:space="preserve"> </w:t>
      </w:r>
      <w:r>
        <w:rPr>
          <w:color w:val="1C1731"/>
        </w:rPr>
        <w:t>of</w:t>
      </w:r>
      <w:r>
        <w:rPr>
          <w:color w:val="1C1731"/>
          <w:spacing w:val="40"/>
        </w:rPr>
        <w:t xml:space="preserve"> </w:t>
      </w:r>
      <w:r>
        <w:rPr>
          <w:color w:val="1C1731"/>
        </w:rPr>
        <w:t>functioning (World Health Organization, 2018).</w:t>
      </w:r>
    </w:p>
    <w:p w14:paraId="2C94BE05" w14:textId="77777777" w:rsidR="005B1E76" w:rsidRDefault="00EC16DA">
      <w:pPr>
        <w:pStyle w:val="BodyText"/>
        <w:spacing w:before="169" w:line="292" w:lineRule="auto"/>
        <w:ind w:left="507" w:right="1079"/>
      </w:pPr>
      <w:r>
        <w:rPr>
          <w:color w:val="1C1731"/>
        </w:rPr>
        <w:t>This</w:t>
      </w:r>
      <w:r>
        <w:rPr>
          <w:color w:val="1C1731"/>
          <w:spacing w:val="38"/>
        </w:rPr>
        <w:t xml:space="preserve"> </w:t>
      </w:r>
      <w:r>
        <w:rPr>
          <w:color w:val="1C1731"/>
        </w:rPr>
        <w:t>study</w:t>
      </w:r>
      <w:r>
        <w:rPr>
          <w:color w:val="1C1731"/>
          <w:spacing w:val="38"/>
        </w:rPr>
        <w:t xml:space="preserve"> </w:t>
      </w:r>
      <w:r>
        <w:rPr>
          <w:color w:val="1C1731"/>
        </w:rPr>
        <w:t>shows</w:t>
      </w:r>
      <w:r>
        <w:rPr>
          <w:color w:val="1C1731"/>
          <w:spacing w:val="38"/>
        </w:rPr>
        <w:t xml:space="preserve"> </w:t>
      </w:r>
      <w:r>
        <w:rPr>
          <w:color w:val="1C1731"/>
        </w:rPr>
        <w:t>that</w:t>
      </w:r>
      <w:r>
        <w:rPr>
          <w:color w:val="1C1731"/>
          <w:spacing w:val="38"/>
        </w:rPr>
        <w:t xml:space="preserve"> </w:t>
      </w:r>
      <w:r>
        <w:rPr>
          <w:color w:val="1C1731"/>
        </w:rPr>
        <w:t>Pasifika</w:t>
      </w:r>
      <w:r>
        <w:rPr>
          <w:color w:val="1C1731"/>
          <w:spacing w:val="38"/>
        </w:rPr>
        <w:t xml:space="preserve"> </w:t>
      </w:r>
      <w:r>
        <w:rPr>
          <w:color w:val="1C1731"/>
        </w:rPr>
        <w:t>young</w:t>
      </w:r>
      <w:r>
        <w:rPr>
          <w:color w:val="1C1731"/>
          <w:spacing w:val="38"/>
        </w:rPr>
        <w:t xml:space="preserve"> </w:t>
      </w:r>
      <w:r>
        <w:rPr>
          <w:color w:val="1C1731"/>
        </w:rPr>
        <w:t>people</w:t>
      </w:r>
      <w:r>
        <w:rPr>
          <w:color w:val="1C1731"/>
          <w:spacing w:val="38"/>
        </w:rPr>
        <w:t xml:space="preserve"> </w:t>
      </w:r>
      <w:r>
        <w:rPr>
          <w:color w:val="1C1731"/>
        </w:rPr>
        <w:t>who</w:t>
      </w:r>
      <w:r>
        <w:rPr>
          <w:color w:val="1C1731"/>
          <w:spacing w:val="38"/>
        </w:rPr>
        <w:t xml:space="preserve"> </w:t>
      </w:r>
      <w:r>
        <w:rPr>
          <w:color w:val="1C1731"/>
        </w:rPr>
        <w:t>game</w:t>
      </w:r>
      <w:r>
        <w:rPr>
          <w:color w:val="1C1731"/>
          <w:spacing w:val="38"/>
        </w:rPr>
        <w:t xml:space="preserve"> </w:t>
      </w:r>
      <w:r>
        <w:rPr>
          <w:color w:val="1C1731"/>
        </w:rPr>
        <w:t>continuously</w:t>
      </w:r>
      <w:r>
        <w:rPr>
          <w:color w:val="1C1731"/>
          <w:spacing w:val="38"/>
        </w:rPr>
        <w:t xml:space="preserve"> </w:t>
      </w:r>
      <w:r>
        <w:rPr>
          <w:color w:val="1C1731"/>
        </w:rPr>
        <w:t>daily</w:t>
      </w:r>
      <w:r>
        <w:rPr>
          <w:color w:val="1C1731"/>
          <w:spacing w:val="38"/>
        </w:rPr>
        <w:t xml:space="preserve"> </w:t>
      </w:r>
      <w:r>
        <w:rPr>
          <w:color w:val="1C1731"/>
        </w:rPr>
        <w:t>are</w:t>
      </w:r>
      <w:r>
        <w:rPr>
          <w:color w:val="1C1731"/>
          <w:spacing w:val="38"/>
        </w:rPr>
        <w:t xml:space="preserve"> </w:t>
      </w:r>
      <w:r>
        <w:rPr>
          <w:color w:val="1C1731"/>
        </w:rPr>
        <w:t>experiencing</w:t>
      </w:r>
      <w:r>
        <w:rPr>
          <w:color w:val="1C1731"/>
          <w:spacing w:val="38"/>
        </w:rPr>
        <w:t xml:space="preserve"> </w:t>
      </w:r>
      <w:r>
        <w:rPr>
          <w:color w:val="1C1731"/>
        </w:rPr>
        <w:t>some</w:t>
      </w:r>
      <w:r>
        <w:rPr>
          <w:color w:val="1C1731"/>
          <w:spacing w:val="38"/>
        </w:rPr>
        <w:t xml:space="preserve"> </w:t>
      </w:r>
      <w:r>
        <w:rPr>
          <w:color w:val="1C1731"/>
        </w:rPr>
        <w:t>of the</w:t>
      </w:r>
      <w:r>
        <w:rPr>
          <w:color w:val="1C1731"/>
          <w:spacing w:val="40"/>
        </w:rPr>
        <w:t xml:space="preserve"> </w:t>
      </w:r>
      <w:r>
        <w:rPr>
          <w:color w:val="1C1731"/>
        </w:rPr>
        <w:t>things</w:t>
      </w:r>
      <w:r>
        <w:rPr>
          <w:color w:val="1C1731"/>
          <w:spacing w:val="40"/>
        </w:rPr>
        <w:t xml:space="preserve"> </w:t>
      </w:r>
      <w:r>
        <w:rPr>
          <w:color w:val="1C1731"/>
        </w:rPr>
        <w:t>listed</w:t>
      </w:r>
      <w:r>
        <w:rPr>
          <w:color w:val="1C1731"/>
          <w:spacing w:val="40"/>
        </w:rPr>
        <w:t xml:space="preserve"> </w:t>
      </w:r>
      <w:r>
        <w:rPr>
          <w:color w:val="1C1731"/>
        </w:rPr>
        <w:t>in</w:t>
      </w:r>
      <w:r>
        <w:rPr>
          <w:color w:val="1C1731"/>
          <w:spacing w:val="40"/>
        </w:rPr>
        <w:t xml:space="preserve"> </w:t>
      </w:r>
      <w:r>
        <w:rPr>
          <w:color w:val="1C1731"/>
        </w:rPr>
        <w:t>either</w:t>
      </w:r>
      <w:r>
        <w:rPr>
          <w:color w:val="1C1731"/>
          <w:spacing w:val="40"/>
        </w:rPr>
        <w:t xml:space="preserve"> </w:t>
      </w:r>
      <w:r>
        <w:rPr>
          <w:color w:val="1C1731"/>
        </w:rPr>
        <w:t>the</w:t>
      </w:r>
      <w:r>
        <w:rPr>
          <w:color w:val="1C1731"/>
          <w:spacing w:val="40"/>
        </w:rPr>
        <w:t xml:space="preserve"> </w:t>
      </w:r>
      <w:r>
        <w:rPr>
          <w:color w:val="1C1731"/>
        </w:rPr>
        <w:t>DSM-5</w:t>
      </w:r>
      <w:r>
        <w:rPr>
          <w:color w:val="1C1731"/>
          <w:spacing w:val="40"/>
        </w:rPr>
        <w:t xml:space="preserve"> </w:t>
      </w:r>
      <w:r>
        <w:rPr>
          <w:color w:val="1C1731"/>
        </w:rPr>
        <w:t>or</w:t>
      </w:r>
      <w:r>
        <w:rPr>
          <w:color w:val="1C1731"/>
          <w:spacing w:val="40"/>
        </w:rPr>
        <w:t xml:space="preserve"> </w:t>
      </w:r>
      <w:r>
        <w:rPr>
          <w:color w:val="1C1731"/>
        </w:rPr>
        <w:t>ICD-11</w:t>
      </w:r>
      <w:r>
        <w:rPr>
          <w:color w:val="1C1731"/>
          <w:spacing w:val="40"/>
        </w:rPr>
        <w:t xml:space="preserve"> </w:t>
      </w:r>
      <w:r>
        <w:rPr>
          <w:color w:val="1C1731"/>
        </w:rPr>
        <w:t>criteria</w:t>
      </w:r>
      <w:r>
        <w:rPr>
          <w:color w:val="1C1731"/>
          <w:spacing w:val="40"/>
        </w:rPr>
        <w:t xml:space="preserve"> </w:t>
      </w:r>
      <w:r>
        <w:rPr>
          <w:color w:val="1C1731"/>
        </w:rPr>
        <w:t>for</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or</w:t>
      </w:r>
      <w:r>
        <w:rPr>
          <w:color w:val="1C1731"/>
          <w:spacing w:val="40"/>
        </w:rPr>
        <w:t xml:space="preserve"> </w:t>
      </w:r>
      <w:r>
        <w:rPr>
          <w:color w:val="1C1731"/>
        </w:rPr>
        <w:t>they</w:t>
      </w:r>
      <w:r>
        <w:rPr>
          <w:color w:val="1C1731"/>
          <w:spacing w:val="40"/>
        </w:rPr>
        <w:t xml:space="preserve"> </w:t>
      </w:r>
      <w:r>
        <w:rPr>
          <w:color w:val="1C1731"/>
        </w:rPr>
        <w:t>know</w:t>
      </w:r>
      <w:r>
        <w:rPr>
          <w:color w:val="1C1731"/>
          <w:spacing w:val="40"/>
        </w:rPr>
        <w:t xml:space="preserve"> </w:t>
      </w:r>
      <w:r>
        <w:rPr>
          <w:color w:val="1C1731"/>
        </w:rPr>
        <w:t>of</w:t>
      </w:r>
      <w:r>
        <w:rPr>
          <w:color w:val="1C1731"/>
          <w:spacing w:val="40"/>
        </w:rPr>
        <w:t xml:space="preserve"> </w:t>
      </w:r>
      <w:r>
        <w:rPr>
          <w:color w:val="1C1731"/>
        </w:rPr>
        <w:t>peers</w:t>
      </w:r>
      <w:r>
        <w:rPr>
          <w:color w:val="1C1731"/>
          <w:spacing w:val="40"/>
        </w:rPr>
        <w:t xml:space="preserve"> </w:t>
      </w:r>
      <w:r>
        <w:rPr>
          <w:color w:val="1C1731"/>
        </w:rPr>
        <w:t>or</w:t>
      </w:r>
    </w:p>
    <w:p w14:paraId="614AA26D" w14:textId="77777777" w:rsidR="005B1E76" w:rsidRDefault="00EC16DA">
      <w:pPr>
        <w:pStyle w:val="BodyText"/>
        <w:spacing w:line="292" w:lineRule="auto"/>
        <w:ind w:left="507" w:right="1079"/>
      </w:pPr>
      <w:r>
        <w:rPr>
          <w:color w:val="1C1731"/>
        </w:rPr>
        <w:t>family</w:t>
      </w:r>
      <w:r>
        <w:rPr>
          <w:color w:val="1C1731"/>
          <w:spacing w:val="38"/>
        </w:rPr>
        <w:t xml:space="preserve"> </w:t>
      </w:r>
      <w:r>
        <w:rPr>
          <w:color w:val="1C1731"/>
        </w:rPr>
        <w:t>members</w:t>
      </w:r>
      <w:r>
        <w:rPr>
          <w:color w:val="1C1731"/>
          <w:spacing w:val="38"/>
        </w:rPr>
        <w:t xml:space="preserve"> </w:t>
      </w:r>
      <w:r>
        <w:rPr>
          <w:color w:val="1C1731"/>
        </w:rPr>
        <w:t>who</w:t>
      </w:r>
      <w:r>
        <w:rPr>
          <w:color w:val="1C1731"/>
          <w:spacing w:val="38"/>
        </w:rPr>
        <w:t xml:space="preserve"> </w:t>
      </w:r>
      <w:r>
        <w:rPr>
          <w:color w:val="1C1731"/>
        </w:rPr>
        <w:t>tick</w:t>
      </w:r>
      <w:r>
        <w:rPr>
          <w:color w:val="1C1731"/>
          <w:spacing w:val="38"/>
        </w:rPr>
        <w:t xml:space="preserve"> </w:t>
      </w:r>
      <w:r>
        <w:rPr>
          <w:color w:val="1C1731"/>
        </w:rPr>
        <w:t>boxes</w:t>
      </w:r>
      <w:r>
        <w:rPr>
          <w:color w:val="1C1731"/>
          <w:spacing w:val="38"/>
        </w:rPr>
        <w:t xml:space="preserve"> </w:t>
      </w:r>
      <w:r>
        <w:rPr>
          <w:color w:val="1C1731"/>
        </w:rPr>
        <w:t>in</w:t>
      </w:r>
      <w:r>
        <w:rPr>
          <w:color w:val="1C1731"/>
          <w:spacing w:val="38"/>
        </w:rPr>
        <w:t xml:space="preserve"> </w:t>
      </w:r>
      <w:r>
        <w:rPr>
          <w:color w:val="1C1731"/>
        </w:rPr>
        <w:t>the</w:t>
      </w:r>
      <w:r>
        <w:rPr>
          <w:color w:val="1C1731"/>
          <w:spacing w:val="38"/>
        </w:rPr>
        <w:t xml:space="preserve"> </w:t>
      </w:r>
      <w:r>
        <w:rPr>
          <w:color w:val="1C1731"/>
        </w:rPr>
        <w:t>criteria.</w:t>
      </w:r>
      <w:r>
        <w:rPr>
          <w:color w:val="1C1731"/>
          <w:spacing w:val="38"/>
        </w:rPr>
        <w:t xml:space="preserve"> </w:t>
      </w:r>
      <w:r>
        <w:rPr>
          <w:color w:val="1C1731"/>
        </w:rPr>
        <w:t>What</w:t>
      </w:r>
      <w:r>
        <w:rPr>
          <w:color w:val="1C1731"/>
          <w:spacing w:val="38"/>
        </w:rPr>
        <w:t xml:space="preserve"> </w:t>
      </w:r>
      <w:r>
        <w:rPr>
          <w:color w:val="1C1731"/>
        </w:rPr>
        <w:t>is</w:t>
      </w:r>
      <w:r>
        <w:rPr>
          <w:color w:val="1C1731"/>
          <w:spacing w:val="38"/>
        </w:rPr>
        <w:t xml:space="preserve"> </w:t>
      </w:r>
      <w:r>
        <w:rPr>
          <w:color w:val="1C1731"/>
        </w:rPr>
        <w:t>especially</w:t>
      </w:r>
      <w:r>
        <w:rPr>
          <w:color w:val="1C1731"/>
          <w:spacing w:val="38"/>
        </w:rPr>
        <w:t xml:space="preserve"> </w:t>
      </w:r>
      <w:r>
        <w:rPr>
          <w:color w:val="1C1731"/>
        </w:rPr>
        <w:t>concerning</w:t>
      </w:r>
      <w:r>
        <w:rPr>
          <w:color w:val="1C1731"/>
          <w:spacing w:val="38"/>
        </w:rPr>
        <w:t xml:space="preserve"> </w:t>
      </w:r>
      <w:r>
        <w:rPr>
          <w:color w:val="1C1731"/>
        </w:rPr>
        <w:t>is</w:t>
      </w:r>
      <w:r>
        <w:rPr>
          <w:color w:val="1C1731"/>
          <w:spacing w:val="38"/>
        </w:rPr>
        <w:t xml:space="preserve"> </w:t>
      </w:r>
      <w:r>
        <w:rPr>
          <w:color w:val="1C1731"/>
        </w:rPr>
        <w:t>the</w:t>
      </w:r>
      <w:r>
        <w:rPr>
          <w:color w:val="1C1731"/>
          <w:spacing w:val="38"/>
        </w:rPr>
        <w:t xml:space="preserve"> </w:t>
      </w:r>
      <w:r>
        <w:rPr>
          <w:color w:val="1C1731"/>
        </w:rPr>
        <w:t>acknowledgment by</w:t>
      </w:r>
      <w:r>
        <w:rPr>
          <w:color w:val="1C1731"/>
          <w:spacing w:val="38"/>
        </w:rPr>
        <w:t xml:space="preserve"> </w:t>
      </w:r>
      <w:r>
        <w:rPr>
          <w:color w:val="1C1731"/>
        </w:rPr>
        <w:t>participants</w:t>
      </w:r>
      <w:r>
        <w:rPr>
          <w:color w:val="1C1731"/>
          <w:spacing w:val="38"/>
        </w:rPr>
        <w:t xml:space="preserve"> </w:t>
      </w:r>
      <w:r>
        <w:rPr>
          <w:color w:val="1C1731"/>
        </w:rPr>
        <w:t>that</w:t>
      </w:r>
      <w:r>
        <w:rPr>
          <w:color w:val="1C1731"/>
          <w:spacing w:val="38"/>
        </w:rPr>
        <w:t xml:space="preserve"> </w:t>
      </w:r>
      <w:r>
        <w:rPr>
          <w:color w:val="1C1731"/>
        </w:rPr>
        <w:t>family</w:t>
      </w:r>
      <w:r>
        <w:rPr>
          <w:color w:val="1C1731"/>
          <w:spacing w:val="38"/>
        </w:rPr>
        <w:t xml:space="preserve"> </w:t>
      </w:r>
      <w:r>
        <w:rPr>
          <w:color w:val="1C1731"/>
        </w:rPr>
        <w:t>members</w:t>
      </w:r>
      <w:r>
        <w:rPr>
          <w:color w:val="1C1731"/>
          <w:spacing w:val="38"/>
        </w:rPr>
        <w:t xml:space="preserve"> </w:t>
      </w:r>
      <w:r>
        <w:rPr>
          <w:color w:val="1C1731"/>
        </w:rPr>
        <w:t>as</w:t>
      </w:r>
      <w:r>
        <w:rPr>
          <w:color w:val="1C1731"/>
          <w:spacing w:val="38"/>
        </w:rPr>
        <w:t xml:space="preserve"> </w:t>
      </w:r>
      <w:r>
        <w:rPr>
          <w:color w:val="1C1731"/>
        </w:rPr>
        <w:t>young</w:t>
      </w:r>
      <w:r>
        <w:rPr>
          <w:color w:val="1C1731"/>
          <w:spacing w:val="38"/>
        </w:rPr>
        <w:t xml:space="preserve"> </w:t>
      </w:r>
      <w:r>
        <w:rPr>
          <w:color w:val="1C1731"/>
        </w:rPr>
        <w:t>as</w:t>
      </w:r>
      <w:r>
        <w:rPr>
          <w:color w:val="1C1731"/>
          <w:spacing w:val="38"/>
        </w:rPr>
        <w:t xml:space="preserve"> </w:t>
      </w:r>
      <w:r>
        <w:rPr>
          <w:color w:val="1C1731"/>
        </w:rPr>
        <w:t>five</w:t>
      </w:r>
      <w:r>
        <w:rPr>
          <w:color w:val="1C1731"/>
          <w:spacing w:val="38"/>
        </w:rPr>
        <w:t xml:space="preserve"> </w:t>
      </w:r>
      <w:r>
        <w:rPr>
          <w:color w:val="1C1731"/>
        </w:rPr>
        <w:t>years</w:t>
      </w:r>
      <w:r>
        <w:rPr>
          <w:color w:val="1C1731"/>
          <w:spacing w:val="38"/>
        </w:rPr>
        <w:t xml:space="preserve"> </w:t>
      </w:r>
      <w:r>
        <w:rPr>
          <w:color w:val="1C1731"/>
        </w:rPr>
        <w:t>of</w:t>
      </w:r>
      <w:r>
        <w:rPr>
          <w:color w:val="1C1731"/>
          <w:spacing w:val="38"/>
        </w:rPr>
        <w:t xml:space="preserve"> </w:t>
      </w:r>
      <w:r>
        <w:rPr>
          <w:color w:val="1C1731"/>
        </w:rPr>
        <w:t>age</w:t>
      </w:r>
      <w:r>
        <w:rPr>
          <w:color w:val="1C1731"/>
          <w:spacing w:val="38"/>
        </w:rPr>
        <w:t xml:space="preserve"> </w:t>
      </w:r>
      <w:r>
        <w:rPr>
          <w:color w:val="1C1731"/>
        </w:rPr>
        <w:t>show</w:t>
      </w:r>
      <w:r>
        <w:rPr>
          <w:color w:val="1C1731"/>
          <w:spacing w:val="38"/>
        </w:rPr>
        <w:t xml:space="preserve"> </w:t>
      </w:r>
      <w:r>
        <w:rPr>
          <w:color w:val="1C1731"/>
        </w:rPr>
        <w:t>symptoms</w:t>
      </w:r>
      <w:r>
        <w:rPr>
          <w:color w:val="1C1731"/>
          <w:spacing w:val="38"/>
        </w:rPr>
        <w:t xml:space="preserve"> </w:t>
      </w:r>
      <w:r>
        <w:rPr>
          <w:color w:val="1C1731"/>
        </w:rPr>
        <w:t>of</w:t>
      </w:r>
      <w:r>
        <w:rPr>
          <w:color w:val="1C1731"/>
          <w:spacing w:val="38"/>
        </w:rPr>
        <w:t xml:space="preserve"> </w:t>
      </w:r>
      <w:r>
        <w:rPr>
          <w:color w:val="1C1731"/>
        </w:rPr>
        <w:t>gaming</w:t>
      </w:r>
      <w:r>
        <w:rPr>
          <w:color w:val="1C1731"/>
          <w:spacing w:val="38"/>
        </w:rPr>
        <w:t xml:space="preserve"> </w:t>
      </w:r>
      <w:r>
        <w:rPr>
          <w:color w:val="1C1731"/>
        </w:rPr>
        <w:t>harm.</w:t>
      </w:r>
    </w:p>
    <w:p w14:paraId="07461CEC" w14:textId="77777777" w:rsidR="005B1E76" w:rsidRDefault="00EC16DA">
      <w:pPr>
        <w:pStyle w:val="BodyText"/>
        <w:spacing w:line="292" w:lineRule="auto"/>
        <w:ind w:left="507" w:right="1079"/>
      </w:pPr>
      <w:r>
        <w:rPr>
          <w:color w:val="1C1731"/>
        </w:rPr>
        <w:lastRenderedPageBreak/>
        <w:t>Consequently,</w:t>
      </w:r>
      <w:r>
        <w:rPr>
          <w:color w:val="1C1731"/>
          <w:spacing w:val="37"/>
        </w:rPr>
        <w:t xml:space="preserve"> </w:t>
      </w:r>
      <w:r>
        <w:rPr>
          <w:color w:val="1C1731"/>
        </w:rPr>
        <w:t>while</w:t>
      </w:r>
      <w:r>
        <w:rPr>
          <w:color w:val="1C1731"/>
          <w:spacing w:val="37"/>
        </w:rPr>
        <w:t xml:space="preserve"> </w:t>
      </w:r>
      <w:r>
        <w:rPr>
          <w:color w:val="1C1731"/>
        </w:rPr>
        <w:t>the</w:t>
      </w:r>
      <w:r>
        <w:rPr>
          <w:color w:val="1C1731"/>
          <w:spacing w:val="37"/>
        </w:rPr>
        <w:t xml:space="preserve"> </w:t>
      </w:r>
      <w:r>
        <w:rPr>
          <w:color w:val="1C1731"/>
        </w:rPr>
        <w:t>harmful</w:t>
      </w:r>
      <w:r>
        <w:rPr>
          <w:color w:val="1C1731"/>
          <w:spacing w:val="37"/>
        </w:rPr>
        <w:t xml:space="preserve"> </w:t>
      </w:r>
      <w:r>
        <w:rPr>
          <w:color w:val="1C1731"/>
        </w:rPr>
        <w:t>effects</w:t>
      </w:r>
      <w:r>
        <w:rPr>
          <w:color w:val="1C1731"/>
          <w:spacing w:val="37"/>
        </w:rPr>
        <w:t xml:space="preserve"> </w:t>
      </w:r>
      <w:r>
        <w:rPr>
          <w:color w:val="1C1731"/>
        </w:rPr>
        <w:t>of</w:t>
      </w:r>
      <w:r>
        <w:rPr>
          <w:color w:val="1C1731"/>
          <w:spacing w:val="37"/>
        </w:rPr>
        <w:t xml:space="preserve"> </w:t>
      </w:r>
      <w:r>
        <w:rPr>
          <w:color w:val="1C1731"/>
        </w:rPr>
        <w:t>gambling</w:t>
      </w:r>
      <w:r>
        <w:rPr>
          <w:color w:val="1C1731"/>
          <w:spacing w:val="37"/>
        </w:rPr>
        <w:t xml:space="preserve"> </w:t>
      </w:r>
      <w:r>
        <w:rPr>
          <w:color w:val="1C1731"/>
        </w:rPr>
        <w:t>harm</w:t>
      </w:r>
      <w:r>
        <w:rPr>
          <w:color w:val="1C1731"/>
          <w:spacing w:val="37"/>
        </w:rPr>
        <w:t xml:space="preserve"> </w:t>
      </w:r>
      <w:r>
        <w:rPr>
          <w:color w:val="1C1731"/>
        </w:rPr>
        <w:t>on</w:t>
      </w:r>
      <w:r>
        <w:rPr>
          <w:color w:val="1C1731"/>
          <w:spacing w:val="37"/>
        </w:rPr>
        <w:t xml:space="preserve"> </w:t>
      </w:r>
      <w:r>
        <w:rPr>
          <w:color w:val="1C1731"/>
        </w:rPr>
        <w:t>individuals</w:t>
      </w:r>
      <w:r>
        <w:rPr>
          <w:color w:val="1C1731"/>
          <w:spacing w:val="37"/>
        </w:rPr>
        <w:t xml:space="preserve"> </w:t>
      </w:r>
      <w:r>
        <w:rPr>
          <w:color w:val="1C1731"/>
        </w:rPr>
        <w:t>who</w:t>
      </w:r>
      <w:r>
        <w:rPr>
          <w:color w:val="1C1731"/>
          <w:spacing w:val="37"/>
        </w:rPr>
        <w:t xml:space="preserve"> </w:t>
      </w:r>
      <w:r>
        <w:rPr>
          <w:color w:val="1C1731"/>
        </w:rPr>
        <w:t>gamble</w:t>
      </w:r>
      <w:r>
        <w:rPr>
          <w:color w:val="1C1731"/>
          <w:spacing w:val="37"/>
        </w:rPr>
        <w:t xml:space="preserve"> </w:t>
      </w:r>
      <w:r>
        <w:rPr>
          <w:color w:val="1C1731"/>
        </w:rPr>
        <w:t>are</w:t>
      </w:r>
      <w:r>
        <w:rPr>
          <w:color w:val="1C1731"/>
          <w:spacing w:val="37"/>
        </w:rPr>
        <w:t xml:space="preserve"> </w:t>
      </w:r>
      <w:r>
        <w:rPr>
          <w:color w:val="1C1731"/>
        </w:rPr>
        <w:t>seen</w:t>
      </w:r>
      <w:r>
        <w:rPr>
          <w:color w:val="1C1731"/>
          <w:spacing w:val="37"/>
        </w:rPr>
        <w:t xml:space="preserve"> </w:t>
      </w:r>
      <w:r>
        <w:rPr>
          <w:color w:val="1C1731"/>
        </w:rPr>
        <w:t>in adulthood,</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is</w:t>
      </w:r>
      <w:r>
        <w:rPr>
          <w:color w:val="1C1731"/>
          <w:spacing w:val="40"/>
        </w:rPr>
        <w:t xml:space="preserve"> </w:t>
      </w:r>
      <w:r>
        <w:rPr>
          <w:color w:val="1C1731"/>
        </w:rPr>
        <w:t>detected</w:t>
      </w:r>
      <w:r>
        <w:rPr>
          <w:color w:val="1C1731"/>
          <w:spacing w:val="40"/>
        </w:rPr>
        <w:t xml:space="preserve"> </w:t>
      </w:r>
      <w:r>
        <w:rPr>
          <w:color w:val="1C1731"/>
        </w:rPr>
        <w:t>at</w:t>
      </w:r>
      <w:r>
        <w:rPr>
          <w:color w:val="1C1731"/>
          <w:spacing w:val="40"/>
        </w:rPr>
        <w:t xml:space="preserve"> </w:t>
      </w:r>
      <w:r>
        <w:rPr>
          <w:color w:val="1C1731"/>
        </w:rPr>
        <w:t>a</w:t>
      </w:r>
      <w:r>
        <w:rPr>
          <w:color w:val="1C1731"/>
          <w:spacing w:val="40"/>
        </w:rPr>
        <w:t xml:space="preserve"> </w:t>
      </w:r>
      <w:r>
        <w:rPr>
          <w:color w:val="1C1731"/>
        </w:rPr>
        <w:t>much</w:t>
      </w:r>
      <w:r>
        <w:rPr>
          <w:color w:val="1C1731"/>
          <w:spacing w:val="40"/>
        </w:rPr>
        <w:t xml:space="preserve"> </w:t>
      </w:r>
      <w:r>
        <w:rPr>
          <w:color w:val="1C1731"/>
        </w:rPr>
        <w:t>younger</w:t>
      </w:r>
      <w:r>
        <w:rPr>
          <w:color w:val="1C1731"/>
          <w:spacing w:val="40"/>
        </w:rPr>
        <w:t xml:space="preserve"> </w:t>
      </w:r>
      <w:r>
        <w:rPr>
          <w:color w:val="1C1731"/>
        </w:rPr>
        <w:t>age.</w:t>
      </w:r>
    </w:p>
    <w:p w14:paraId="27D03DBD" w14:textId="77777777" w:rsidR="005B1E76" w:rsidRDefault="005B1E76">
      <w:pPr>
        <w:spacing w:line="292" w:lineRule="auto"/>
        <w:sectPr w:rsidR="005B1E76">
          <w:pgSz w:w="11910" w:h="16840"/>
          <w:pgMar w:top="700" w:right="340" w:bottom="480" w:left="400" w:header="386" w:footer="298" w:gutter="0"/>
          <w:cols w:space="720"/>
        </w:sectPr>
      </w:pPr>
    </w:p>
    <w:p w14:paraId="7ADD3161" w14:textId="77777777" w:rsidR="005B1E76" w:rsidRDefault="00EC16DA">
      <w:pPr>
        <w:pStyle w:val="BodyText"/>
      </w:pPr>
      <w:r>
        <w:rPr>
          <w:noProof/>
        </w:rPr>
        <w:lastRenderedPageBreak/>
        <w:drawing>
          <wp:anchor distT="0" distB="0" distL="0" distR="0" simplePos="0" relativeHeight="484158976" behindDoc="1" locked="0" layoutInCell="1" allowOverlap="1" wp14:anchorId="594CD0E1" wp14:editId="72F62D0A">
            <wp:simplePos x="0" y="0"/>
            <wp:positionH relativeFrom="page">
              <wp:posOffset>0</wp:posOffset>
            </wp:positionH>
            <wp:positionV relativeFrom="page">
              <wp:posOffset>0</wp:posOffset>
            </wp:positionV>
            <wp:extent cx="7560005" cy="10692003"/>
            <wp:effectExtent l="0" t="0" r="0" b="0"/>
            <wp:wrapNone/>
            <wp:docPr id="3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png"/>
                    <pic:cNvPicPr/>
                  </pic:nvPicPr>
                  <pic:blipFill>
                    <a:blip r:embed="rId51" cstate="print"/>
                    <a:stretch>
                      <a:fillRect/>
                    </a:stretch>
                  </pic:blipFill>
                  <pic:spPr>
                    <a:xfrm>
                      <a:off x="0" y="0"/>
                      <a:ext cx="7560005" cy="10692003"/>
                    </a:xfrm>
                    <a:prstGeom prst="rect">
                      <a:avLst/>
                    </a:prstGeom>
                  </pic:spPr>
                </pic:pic>
              </a:graphicData>
            </a:graphic>
          </wp:anchor>
        </w:drawing>
      </w:r>
    </w:p>
    <w:p w14:paraId="12BC5F83" w14:textId="77777777" w:rsidR="005B1E76" w:rsidRDefault="005B1E76">
      <w:pPr>
        <w:pStyle w:val="BodyText"/>
      </w:pPr>
    </w:p>
    <w:p w14:paraId="5FA8CF13" w14:textId="77777777" w:rsidR="005B1E76" w:rsidRDefault="005B1E76">
      <w:pPr>
        <w:pStyle w:val="BodyText"/>
      </w:pPr>
    </w:p>
    <w:p w14:paraId="6A1CE55D" w14:textId="77777777" w:rsidR="005B1E76" w:rsidRDefault="005B1E76">
      <w:pPr>
        <w:pStyle w:val="BodyText"/>
      </w:pPr>
    </w:p>
    <w:p w14:paraId="71981C57" w14:textId="77777777" w:rsidR="005B1E76" w:rsidRDefault="005B1E76">
      <w:pPr>
        <w:pStyle w:val="BodyText"/>
      </w:pPr>
    </w:p>
    <w:p w14:paraId="73842399" w14:textId="77777777" w:rsidR="005B1E76" w:rsidRDefault="005B1E76">
      <w:pPr>
        <w:pStyle w:val="BodyText"/>
      </w:pPr>
    </w:p>
    <w:p w14:paraId="2F56974C" w14:textId="77777777" w:rsidR="005B1E76" w:rsidRDefault="005B1E76">
      <w:pPr>
        <w:pStyle w:val="BodyText"/>
      </w:pPr>
    </w:p>
    <w:p w14:paraId="27F71C0C" w14:textId="77777777" w:rsidR="005B1E76" w:rsidRDefault="005B1E76">
      <w:pPr>
        <w:pStyle w:val="BodyText"/>
      </w:pPr>
    </w:p>
    <w:p w14:paraId="4DFBBF3E" w14:textId="77777777" w:rsidR="005B1E76" w:rsidRDefault="005B1E76">
      <w:pPr>
        <w:pStyle w:val="BodyText"/>
      </w:pPr>
    </w:p>
    <w:p w14:paraId="4DE480EB" w14:textId="77777777" w:rsidR="005B1E76" w:rsidRDefault="005B1E76">
      <w:pPr>
        <w:pStyle w:val="BodyText"/>
      </w:pPr>
    </w:p>
    <w:p w14:paraId="52329794" w14:textId="77777777" w:rsidR="005B1E76" w:rsidRDefault="005B1E76">
      <w:pPr>
        <w:pStyle w:val="BodyText"/>
      </w:pPr>
    </w:p>
    <w:p w14:paraId="79EDEB4B" w14:textId="77777777" w:rsidR="005B1E76" w:rsidRDefault="005B1E76">
      <w:pPr>
        <w:pStyle w:val="BodyText"/>
      </w:pPr>
    </w:p>
    <w:p w14:paraId="376896FB" w14:textId="77777777" w:rsidR="005B1E76" w:rsidRDefault="005B1E76">
      <w:pPr>
        <w:pStyle w:val="BodyText"/>
      </w:pPr>
    </w:p>
    <w:p w14:paraId="4274E30A" w14:textId="77777777" w:rsidR="005B1E76" w:rsidRDefault="005B1E76">
      <w:pPr>
        <w:pStyle w:val="BodyText"/>
      </w:pPr>
    </w:p>
    <w:p w14:paraId="1936D7E4" w14:textId="77777777" w:rsidR="005B1E76" w:rsidRDefault="005B1E76">
      <w:pPr>
        <w:pStyle w:val="BodyText"/>
        <w:spacing w:before="3"/>
        <w:rPr>
          <w:sz w:val="28"/>
        </w:rPr>
      </w:pPr>
    </w:p>
    <w:p w14:paraId="680516D3" w14:textId="77777777" w:rsidR="005B1E76" w:rsidRDefault="00B47849">
      <w:pPr>
        <w:spacing w:before="196" w:line="1231" w:lineRule="exact"/>
        <w:ind w:left="1584"/>
        <w:jc w:val="both"/>
        <w:rPr>
          <w:rFonts w:ascii="Oswald-ExtraLight"/>
          <w:sz w:val="96"/>
        </w:rPr>
      </w:pPr>
      <w:r>
        <w:pict w14:anchorId="692AC8A6">
          <v:shape id="docshape861" o:spid="_x0000_s1027" type="#_x0000_t202" alt="" style="position:absolute;left:0;text-align:left;margin-left:99.2pt;margin-top:-173.05pt;width:147.9pt;height:219.7pt;z-index:-19156992;mso-wrap-style:square;mso-wrap-edited:f;mso-width-percent:0;mso-height-percent:0;mso-position-horizontal-relative:page;mso-width-percent:0;mso-height-percent:0;v-text-anchor:top" filled="f" stroked="f">
            <v:textbox inset="0,0,0,0">
              <w:txbxContent>
                <w:p w14:paraId="5AB49BB1" w14:textId="77777777" w:rsidR="005B1E76" w:rsidRPr="00164A03" w:rsidRDefault="00EC16DA">
                  <w:pPr>
                    <w:spacing w:before="314"/>
                    <w:rPr>
                      <w:rFonts w:ascii="Oswald-Medium"/>
                      <w:color w:val="FFFFFF" w:themeColor="background1"/>
                      <w:sz w:val="269"/>
                    </w:rPr>
                  </w:pPr>
                  <w:r w:rsidRPr="00164A03">
                    <w:rPr>
                      <w:rFonts w:ascii="Oswald-Medium"/>
                      <w:color w:val="FFFFFF" w:themeColor="background1"/>
                      <w:spacing w:val="75"/>
                      <w:sz w:val="269"/>
                    </w:rPr>
                    <w:t>04</w:t>
                  </w:r>
                </w:p>
              </w:txbxContent>
            </v:textbox>
            <w10:wrap anchorx="page"/>
          </v:shape>
        </w:pict>
      </w:r>
      <w:r w:rsidR="00EC16DA">
        <w:rPr>
          <w:rFonts w:ascii="Oswald-ExtraLight"/>
          <w:color w:val="FFFFFF"/>
          <w:spacing w:val="21"/>
          <w:sz w:val="96"/>
        </w:rPr>
        <w:t>SUPPORT</w:t>
      </w:r>
      <w:r w:rsidR="00EC16DA">
        <w:rPr>
          <w:rFonts w:ascii="Oswald-ExtraLight"/>
          <w:color w:val="FFFFFF"/>
          <w:spacing w:val="63"/>
          <w:sz w:val="96"/>
        </w:rPr>
        <w:t xml:space="preserve"> </w:t>
      </w:r>
      <w:r w:rsidR="00EC16DA">
        <w:rPr>
          <w:rFonts w:ascii="Oswald-ExtraLight"/>
          <w:color w:val="FFFFFF"/>
          <w:spacing w:val="23"/>
          <w:sz w:val="96"/>
        </w:rPr>
        <w:t>AND</w:t>
      </w:r>
    </w:p>
    <w:p w14:paraId="2649840E" w14:textId="77777777" w:rsidR="005B1E76" w:rsidRDefault="00EC16DA">
      <w:pPr>
        <w:spacing w:before="118" w:line="175" w:lineRule="auto"/>
        <w:ind w:left="1584" w:right="3309"/>
        <w:jc w:val="both"/>
        <w:rPr>
          <w:rFonts w:ascii="Oswald-ExtraLight"/>
          <w:sz w:val="96"/>
        </w:rPr>
      </w:pPr>
      <w:r>
        <w:rPr>
          <w:rFonts w:ascii="Oswald-ExtraLight"/>
          <w:color w:val="FFFFFF"/>
          <w:spacing w:val="25"/>
          <w:sz w:val="96"/>
        </w:rPr>
        <w:t xml:space="preserve">PREVENTION </w:t>
      </w:r>
      <w:r>
        <w:rPr>
          <w:rFonts w:ascii="Oswald-ExtraLight"/>
          <w:color w:val="FFFFFF"/>
          <w:spacing w:val="28"/>
          <w:sz w:val="96"/>
        </w:rPr>
        <w:t xml:space="preserve">FOR </w:t>
      </w:r>
      <w:r>
        <w:rPr>
          <w:rFonts w:ascii="Oswald-ExtraLight"/>
          <w:color w:val="FFFFFF"/>
          <w:spacing w:val="24"/>
          <w:sz w:val="96"/>
        </w:rPr>
        <w:t xml:space="preserve">GAMBLING </w:t>
      </w:r>
      <w:r>
        <w:rPr>
          <w:rFonts w:ascii="Oswald-ExtraLight"/>
          <w:color w:val="FFFFFF"/>
          <w:spacing w:val="28"/>
          <w:sz w:val="96"/>
        </w:rPr>
        <w:t xml:space="preserve">WHILE </w:t>
      </w:r>
      <w:r>
        <w:rPr>
          <w:rFonts w:ascii="Oswald-ExtraLight"/>
          <w:color w:val="FFFFFF"/>
          <w:spacing w:val="26"/>
          <w:sz w:val="96"/>
        </w:rPr>
        <w:t>GAMING</w:t>
      </w:r>
    </w:p>
    <w:p w14:paraId="6D5BDA09" w14:textId="77777777" w:rsidR="005B1E76" w:rsidRDefault="005B1E76">
      <w:pPr>
        <w:spacing w:line="175" w:lineRule="auto"/>
        <w:jc w:val="both"/>
        <w:rPr>
          <w:rFonts w:ascii="Oswald-ExtraLight"/>
          <w:sz w:val="96"/>
        </w:rPr>
        <w:sectPr w:rsidR="005B1E76">
          <w:headerReference w:type="even" r:id="rId169"/>
          <w:footerReference w:type="even" r:id="rId170"/>
          <w:pgSz w:w="11910" w:h="16840"/>
          <w:pgMar w:top="980" w:right="340" w:bottom="280" w:left="400" w:header="0" w:footer="0" w:gutter="0"/>
          <w:cols w:space="720"/>
        </w:sectPr>
      </w:pPr>
    </w:p>
    <w:p w14:paraId="77C87A03" w14:textId="77777777" w:rsidR="005B1E76" w:rsidRDefault="00EC16DA">
      <w:pPr>
        <w:pStyle w:val="BodyText"/>
        <w:rPr>
          <w:rFonts w:ascii="Oswald-ExtraLight"/>
        </w:rPr>
      </w:pPr>
      <w:r>
        <w:rPr>
          <w:noProof/>
        </w:rPr>
        <w:lastRenderedPageBreak/>
        <w:drawing>
          <wp:anchor distT="0" distB="0" distL="0" distR="0" simplePos="0" relativeHeight="15844352" behindDoc="0" locked="0" layoutInCell="1" allowOverlap="1" wp14:anchorId="74D25262" wp14:editId="43AF65E0">
            <wp:simplePos x="0" y="0"/>
            <wp:positionH relativeFrom="page">
              <wp:posOffset>7398003</wp:posOffset>
            </wp:positionH>
            <wp:positionV relativeFrom="page">
              <wp:posOffset>0</wp:posOffset>
            </wp:positionV>
            <wp:extent cx="162001" cy="10692003"/>
            <wp:effectExtent l="0" t="0" r="0" b="0"/>
            <wp:wrapNone/>
            <wp:docPr id="3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44864" behindDoc="0" locked="0" layoutInCell="1" allowOverlap="1" wp14:anchorId="3AE407FC" wp14:editId="59131E92">
            <wp:simplePos x="0" y="0"/>
            <wp:positionH relativeFrom="page">
              <wp:posOffset>7074002</wp:posOffset>
            </wp:positionH>
            <wp:positionV relativeFrom="page">
              <wp:posOffset>10558805</wp:posOffset>
            </wp:positionV>
            <wp:extent cx="162001" cy="133197"/>
            <wp:effectExtent l="0" t="0" r="0" b="0"/>
            <wp:wrapNone/>
            <wp:docPr id="3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60FDB0E9" w14:textId="77777777" w:rsidR="005B1E76" w:rsidRDefault="005B1E76">
      <w:pPr>
        <w:pStyle w:val="BodyText"/>
        <w:rPr>
          <w:rFonts w:ascii="Oswald-ExtraLight"/>
        </w:rPr>
      </w:pPr>
    </w:p>
    <w:p w14:paraId="7F78C32A" w14:textId="77777777" w:rsidR="005B1E76" w:rsidRDefault="005B1E76">
      <w:pPr>
        <w:pStyle w:val="BodyText"/>
        <w:rPr>
          <w:rFonts w:ascii="Oswald-ExtraLight"/>
        </w:rPr>
      </w:pPr>
    </w:p>
    <w:p w14:paraId="56E4315F" w14:textId="77777777" w:rsidR="005B1E76" w:rsidRDefault="005B1E76">
      <w:pPr>
        <w:pStyle w:val="BodyText"/>
        <w:rPr>
          <w:rFonts w:ascii="Oswald-ExtraLight"/>
        </w:rPr>
      </w:pPr>
    </w:p>
    <w:p w14:paraId="0B46E0F5" w14:textId="77777777" w:rsidR="005B1E76" w:rsidRDefault="005B1E76">
      <w:pPr>
        <w:pStyle w:val="BodyText"/>
        <w:spacing w:before="7"/>
        <w:rPr>
          <w:rFonts w:ascii="Oswald-ExtraLight"/>
          <w:sz w:val="25"/>
        </w:rPr>
      </w:pPr>
    </w:p>
    <w:p w14:paraId="3930C982" w14:textId="77777777" w:rsidR="005B1E76" w:rsidRDefault="00EC16DA">
      <w:pPr>
        <w:pStyle w:val="BodyText"/>
        <w:spacing w:before="94" w:line="292" w:lineRule="auto"/>
        <w:ind w:left="507" w:right="1079"/>
      </w:pPr>
      <w:r>
        <w:rPr>
          <w:color w:val="1C1731"/>
        </w:rPr>
        <w:t>In</w:t>
      </w:r>
      <w:r>
        <w:rPr>
          <w:color w:val="1C1731"/>
          <w:spacing w:val="37"/>
        </w:rPr>
        <w:t xml:space="preserve"> </w:t>
      </w:r>
      <w:r>
        <w:rPr>
          <w:color w:val="1C1731"/>
        </w:rPr>
        <w:t>this</w:t>
      </w:r>
      <w:r>
        <w:rPr>
          <w:color w:val="1C1731"/>
          <w:spacing w:val="37"/>
        </w:rPr>
        <w:t xml:space="preserve"> </w:t>
      </w:r>
      <w:r>
        <w:rPr>
          <w:color w:val="1C1731"/>
        </w:rPr>
        <w:t>study,</w:t>
      </w:r>
      <w:r>
        <w:rPr>
          <w:color w:val="1C1731"/>
          <w:spacing w:val="37"/>
        </w:rPr>
        <w:t xml:space="preserve"> </w:t>
      </w:r>
      <w:r>
        <w:rPr>
          <w:color w:val="1C1731"/>
        </w:rPr>
        <w:t>Pasifika</w:t>
      </w:r>
      <w:r>
        <w:rPr>
          <w:color w:val="1C1731"/>
          <w:spacing w:val="37"/>
        </w:rPr>
        <w:t xml:space="preserve"> </w:t>
      </w:r>
      <w:r>
        <w:rPr>
          <w:color w:val="1C1731"/>
        </w:rPr>
        <w:t>young</w:t>
      </w:r>
      <w:r>
        <w:rPr>
          <w:color w:val="1C1731"/>
          <w:spacing w:val="37"/>
        </w:rPr>
        <w:t xml:space="preserve"> </w:t>
      </w:r>
      <w:r>
        <w:rPr>
          <w:color w:val="1C1731"/>
        </w:rPr>
        <w:t>people</w:t>
      </w:r>
      <w:r>
        <w:rPr>
          <w:color w:val="1C1731"/>
          <w:spacing w:val="37"/>
        </w:rPr>
        <w:t xml:space="preserve"> </w:t>
      </w:r>
      <w:r>
        <w:rPr>
          <w:color w:val="1C1731"/>
        </w:rPr>
        <w:t>identified</w:t>
      </w:r>
      <w:r>
        <w:rPr>
          <w:color w:val="1C1731"/>
          <w:spacing w:val="37"/>
        </w:rPr>
        <w:t xml:space="preserve"> </w:t>
      </w:r>
      <w:r>
        <w:rPr>
          <w:color w:val="1C1731"/>
        </w:rPr>
        <w:t>the</w:t>
      </w:r>
      <w:r>
        <w:rPr>
          <w:color w:val="1C1731"/>
          <w:spacing w:val="37"/>
        </w:rPr>
        <w:t xml:space="preserve"> </w:t>
      </w:r>
      <w:r>
        <w:rPr>
          <w:color w:val="1C1731"/>
        </w:rPr>
        <w:t>social</w:t>
      </w:r>
      <w:r>
        <w:rPr>
          <w:color w:val="1C1731"/>
          <w:spacing w:val="37"/>
        </w:rPr>
        <w:t xml:space="preserve"> </w:t>
      </w:r>
      <w:r>
        <w:rPr>
          <w:color w:val="1C1731"/>
        </w:rPr>
        <w:t>benefits</w:t>
      </w:r>
      <w:r>
        <w:rPr>
          <w:color w:val="1C1731"/>
          <w:spacing w:val="37"/>
        </w:rPr>
        <w:t xml:space="preserve"> </w:t>
      </w:r>
      <w:r>
        <w:rPr>
          <w:color w:val="1C1731"/>
        </w:rPr>
        <w:t>of</w:t>
      </w:r>
      <w:r>
        <w:rPr>
          <w:color w:val="1C1731"/>
          <w:spacing w:val="37"/>
        </w:rPr>
        <w:t xml:space="preserve"> </w:t>
      </w:r>
      <w:r>
        <w:rPr>
          <w:color w:val="1C1731"/>
        </w:rPr>
        <w:t>gaming</w:t>
      </w:r>
      <w:r>
        <w:rPr>
          <w:color w:val="1C1731"/>
          <w:spacing w:val="37"/>
        </w:rPr>
        <w:t xml:space="preserve"> </w:t>
      </w:r>
      <w:r>
        <w:rPr>
          <w:color w:val="1C1731"/>
        </w:rPr>
        <w:t>to</w:t>
      </w:r>
      <w:r>
        <w:rPr>
          <w:color w:val="1C1731"/>
          <w:spacing w:val="37"/>
        </w:rPr>
        <w:t xml:space="preserve"> </w:t>
      </w:r>
      <w:r>
        <w:rPr>
          <w:color w:val="1C1731"/>
        </w:rPr>
        <w:t>connect</w:t>
      </w:r>
      <w:r>
        <w:rPr>
          <w:color w:val="1C1731"/>
          <w:spacing w:val="37"/>
        </w:rPr>
        <w:t xml:space="preserve"> </w:t>
      </w:r>
      <w:r>
        <w:rPr>
          <w:color w:val="1C1731"/>
        </w:rPr>
        <w:t>and</w:t>
      </w:r>
      <w:r>
        <w:rPr>
          <w:color w:val="1C1731"/>
          <w:spacing w:val="37"/>
        </w:rPr>
        <w:t xml:space="preserve"> </w:t>
      </w:r>
      <w:r>
        <w:rPr>
          <w:color w:val="1C1731"/>
        </w:rPr>
        <w:t>interact with</w:t>
      </w:r>
      <w:r>
        <w:rPr>
          <w:color w:val="1C1731"/>
          <w:spacing w:val="40"/>
        </w:rPr>
        <w:t xml:space="preserve"> </w:t>
      </w:r>
      <w:r>
        <w:rPr>
          <w:color w:val="1C1731"/>
        </w:rPr>
        <w:t>their</w:t>
      </w:r>
      <w:r>
        <w:rPr>
          <w:color w:val="1C1731"/>
          <w:spacing w:val="40"/>
        </w:rPr>
        <w:t xml:space="preserve"> </w:t>
      </w:r>
      <w:r>
        <w:rPr>
          <w:color w:val="1C1731"/>
        </w:rPr>
        <w:t>peers.</w:t>
      </w:r>
      <w:r>
        <w:rPr>
          <w:color w:val="1C1731"/>
          <w:spacing w:val="40"/>
        </w:rPr>
        <w:t xml:space="preserve"> </w:t>
      </w:r>
      <w:r>
        <w:rPr>
          <w:color w:val="1C1731"/>
        </w:rPr>
        <w:t>However,</w:t>
      </w:r>
      <w:r>
        <w:rPr>
          <w:color w:val="1C1731"/>
          <w:spacing w:val="40"/>
        </w:rPr>
        <w:t xml:space="preserve"> </w:t>
      </w:r>
      <w:r>
        <w:rPr>
          <w:color w:val="1C1731"/>
        </w:rPr>
        <w:t>they</w:t>
      </w:r>
      <w:r>
        <w:rPr>
          <w:color w:val="1C1731"/>
          <w:spacing w:val="40"/>
        </w:rPr>
        <w:t xml:space="preserve"> </w:t>
      </w:r>
      <w:r>
        <w:rPr>
          <w:color w:val="1C1731"/>
        </w:rPr>
        <w:t>were</w:t>
      </w:r>
      <w:r>
        <w:rPr>
          <w:color w:val="1C1731"/>
          <w:spacing w:val="40"/>
        </w:rPr>
        <w:t xml:space="preserve"> </w:t>
      </w:r>
      <w:r>
        <w:rPr>
          <w:color w:val="1C1731"/>
        </w:rPr>
        <w:t>also</w:t>
      </w:r>
      <w:r>
        <w:rPr>
          <w:color w:val="1C1731"/>
          <w:spacing w:val="40"/>
        </w:rPr>
        <w:t xml:space="preserve"> </w:t>
      </w:r>
      <w:r>
        <w:rPr>
          <w:color w:val="1C1731"/>
        </w:rPr>
        <w:t>able</w:t>
      </w:r>
      <w:r>
        <w:rPr>
          <w:color w:val="1C1731"/>
          <w:spacing w:val="40"/>
        </w:rPr>
        <w:t xml:space="preserve"> </w:t>
      </w:r>
      <w:r>
        <w:rPr>
          <w:color w:val="1C1731"/>
        </w:rPr>
        <w:t>to</w:t>
      </w:r>
      <w:r>
        <w:rPr>
          <w:color w:val="1C1731"/>
          <w:spacing w:val="40"/>
        </w:rPr>
        <w:t xml:space="preserve"> </w:t>
      </w:r>
      <w:r>
        <w:rPr>
          <w:color w:val="1C1731"/>
        </w:rPr>
        <w:t>identify</w:t>
      </w:r>
      <w:r>
        <w:rPr>
          <w:color w:val="1C1731"/>
          <w:spacing w:val="40"/>
        </w:rPr>
        <w:t xml:space="preserve"> </w:t>
      </w:r>
      <w:r>
        <w:rPr>
          <w:color w:val="1C1731"/>
        </w:rPr>
        <w:t>the</w:t>
      </w:r>
      <w:r>
        <w:rPr>
          <w:color w:val="1C1731"/>
          <w:spacing w:val="40"/>
        </w:rPr>
        <w:t xml:space="preserve"> </w:t>
      </w:r>
      <w:r>
        <w:rPr>
          <w:color w:val="1C1731"/>
        </w:rPr>
        <w:t>harmful</w:t>
      </w:r>
      <w:r>
        <w:rPr>
          <w:color w:val="1C1731"/>
          <w:spacing w:val="40"/>
        </w:rPr>
        <w:t xml:space="preserve"> </w:t>
      </w:r>
      <w:r>
        <w:rPr>
          <w:color w:val="1C1731"/>
        </w:rPr>
        <w:t>effects</w:t>
      </w:r>
      <w:r>
        <w:rPr>
          <w:color w:val="1C1731"/>
          <w:spacing w:val="40"/>
        </w:rPr>
        <w:t xml:space="preserve"> </w:t>
      </w:r>
      <w:r>
        <w:rPr>
          <w:color w:val="1C1731"/>
        </w:rPr>
        <w:t>gaming</w:t>
      </w:r>
      <w:r>
        <w:rPr>
          <w:color w:val="1C1731"/>
          <w:spacing w:val="40"/>
        </w:rPr>
        <w:t xml:space="preserve"> </w:t>
      </w:r>
      <w:r>
        <w:rPr>
          <w:color w:val="1C1731"/>
        </w:rPr>
        <w:t>can</w:t>
      </w:r>
      <w:r>
        <w:rPr>
          <w:color w:val="1C1731"/>
          <w:spacing w:val="40"/>
        </w:rPr>
        <w:t xml:space="preserve"> </w:t>
      </w:r>
      <w:r>
        <w:rPr>
          <w:color w:val="1C1731"/>
        </w:rPr>
        <w:t>cause</w:t>
      </w:r>
    </w:p>
    <w:p w14:paraId="1FAF440A" w14:textId="77777777" w:rsidR="005B1E76" w:rsidRDefault="00EC16DA">
      <w:pPr>
        <w:pStyle w:val="BodyText"/>
        <w:spacing w:line="229" w:lineRule="exact"/>
        <w:ind w:left="507"/>
      </w:pPr>
      <w:r>
        <w:rPr>
          <w:color w:val="1C1731"/>
        </w:rPr>
        <w:t>when</w:t>
      </w:r>
      <w:r>
        <w:rPr>
          <w:color w:val="1C1731"/>
          <w:spacing w:val="32"/>
        </w:rPr>
        <w:t xml:space="preserve"> </w:t>
      </w:r>
      <w:r>
        <w:rPr>
          <w:color w:val="1C1731"/>
        </w:rPr>
        <w:t>it</w:t>
      </w:r>
      <w:r>
        <w:rPr>
          <w:color w:val="1C1731"/>
          <w:spacing w:val="33"/>
        </w:rPr>
        <w:t xml:space="preserve"> </w:t>
      </w:r>
      <w:r>
        <w:rPr>
          <w:color w:val="1C1731"/>
        </w:rPr>
        <w:t>is</w:t>
      </w:r>
      <w:r>
        <w:rPr>
          <w:color w:val="1C1731"/>
          <w:spacing w:val="33"/>
        </w:rPr>
        <w:t xml:space="preserve"> </w:t>
      </w:r>
      <w:r>
        <w:rPr>
          <w:color w:val="1C1731"/>
        </w:rPr>
        <w:t>excessive.</w:t>
      </w:r>
      <w:r>
        <w:rPr>
          <w:color w:val="1C1731"/>
          <w:spacing w:val="33"/>
        </w:rPr>
        <w:t xml:space="preserve"> </w:t>
      </w:r>
      <w:r>
        <w:rPr>
          <w:color w:val="1C1731"/>
        </w:rPr>
        <w:t>To</w:t>
      </w:r>
      <w:r>
        <w:rPr>
          <w:color w:val="1C1731"/>
          <w:spacing w:val="33"/>
        </w:rPr>
        <w:t xml:space="preserve"> </w:t>
      </w:r>
      <w:r>
        <w:rPr>
          <w:color w:val="1C1731"/>
        </w:rPr>
        <w:t>understand</w:t>
      </w:r>
      <w:r>
        <w:rPr>
          <w:color w:val="1C1731"/>
          <w:spacing w:val="33"/>
        </w:rPr>
        <w:t xml:space="preserve"> </w:t>
      </w:r>
      <w:r>
        <w:rPr>
          <w:color w:val="1C1731"/>
        </w:rPr>
        <w:t>whether</w:t>
      </w:r>
      <w:r>
        <w:rPr>
          <w:color w:val="1C1731"/>
          <w:spacing w:val="33"/>
        </w:rPr>
        <w:t xml:space="preserve"> </w:t>
      </w:r>
      <w:r>
        <w:rPr>
          <w:color w:val="1C1731"/>
        </w:rPr>
        <w:t>young</w:t>
      </w:r>
      <w:r>
        <w:rPr>
          <w:color w:val="1C1731"/>
          <w:spacing w:val="33"/>
        </w:rPr>
        <w:t xml:space="preserve"> </w:t>
      </w:r>
      <w:r>
        <w:rPr>
          <w:color w:val="1C1731"/>
        </w:rPr>
        <w:t>people</w:t>
      </w:r>
      <w:r>
        <w:rPr>
          <w:color w:val="1C1731"/>
          <w:spacing w:val="33"/>
        </w:rPr>
        <w:t xml:space="preserve"> </w:t>
      </w:r>
      <w:r>
        <w:rPr>
          <w:color w:val="1C1731"/>
        </w:rPr>
        <w:t>need</w:t>
      </w:r>
      <w:r>
        <w:rPr>
          <w:color w:val="1C1731"/>
          <w:spacing w:val="33"/>
        </w:rPr>
        <w:t xml:space="preserve"> </w:t>
      </w:r>
      <w:r>
        <w:rPr>
          <w:color w:val="1C1731"/>
        </w:rPr>
        <w:t>support</w:t>
      </w:r>
      <w:r>
        <w:rPr>
          <w:color w:val="1C1731"/>
          <w:spacing w:val="33"/>
        </w:rPr>
        <w:t xml:space="preserve"> </w:t>
      </w:r>
      <w:proofErr w:type="gramStart"/>
      <w:r>
        <w:rPr>
          <w:color w:val="1C1731"/>
        </w:rPr>
        <w:t>as</w:t>
      </w:r>
      <w:r>
        <w:rPr>
          <w:color w:val="1C1731"/>
          <w:spacing w:val="33"/>
        </w:rPr>
        <w:t xml:space="preserve"> </w:t>
      </w:r>
      <w:r>
        <w:rPr>
          <w:color w:val="1C1731"/>
        </w:rPr>
        <w:t>a</w:t>
      </w:r>
      <w:r>
        <w:rPr>
          <w:color w:val="1C1731"/>
          <w:spacing w:val="33"/>
        </w:rPr>
        <w:t xml:space="preserve"> </w:t>
      </w:r>
      <w:r>
        <w:rPr>
          <w:color w:val="1C1731"/>
        </w:rPr>
        <w:t>result</w:t>
      </w:r>
      <w:r>
        <w:rPr>
          <w:color w:val="1C1731"/>
          <w:spacing w:val="33"/>
        </w:rPr>
        <w:t xml:space="preserve"> </w:t>
      </w:r>
      <w:r>
        <w:rPr>
          <w:color w:val="1C1731"/>
        </w:rPr>
        <w:t>of</w:t>
      </w:r>
      <w:proofErr w:type="gramEnd"/>
      <w:r>
        <w:rPr>
          <w:color w:val="1C1731"/>
          <w:spacing w:val="33"/>
        </w:rPr>
        <w:t xml:space="preserve"> </w:t>
      </w:r>
      <w:r>
        <w:rPr>
          <w:color w:val="1C1731"/>
        </w:rPr>
        <w:t>their</w:t>
      </w:r>
      <w:r>
        <w:rPr>
          <w:color w:val="1C1731"/>
          <w:spacing w:val="33"/>
        </w:rPr>
        <w:t xml:space="preserve"> </w:t>
      </w:r>
      <w:r>
        <w:rPr>
          <w:color w:val="1C1731"/>
          <w:spacing w:val="-2"/>
        </w:rPr>
        <w:t>gaming,</w:t>
      </w:r>
    </w:p>
    <w:p w14:paraId="21D1F5DF" w14:textId="77777777" w:rsidR="005B1E76" w:rsidRDefault="00EC16DA">
      <w:pPr>
        <w:pStyle w:val="BodyText"/>
        <w:spacing w:before="51" w:line="292" w:lineRule="auto"/>
        <w:ind w:left="507" w:right="787"/>
      </w:pPr>
      <w:r>
        <w:rPr>
          <w:color w:val="1C1731"/>
        </w:rPr>
        <w:t>participants</w:t>
      </w:r>
      <w:r>
        <w:rPr>
          <w:color w:val="1C1731"/>
          <w:spacing w:val="40"/>
        </w:rPr>
        <w:t xml:space="preserve"> </w:t>
      </w:r>
      <w:r>
        <w:rPr>
          <w:color w:val="1C1731"/>
        </w:rPr>
        <w:t>were</w:t>
      </w:r>
      <w:r>
        <w:rPr>
          <w:color w:val="1C1731"/>
          <w:spacing w:val="40"/>
        </w:rPr>
        <w:t xml:space="preserve"> </w:t>
      </w:r>
      <w:r>
        <w:rPr>
          <w:color w:val="1C1731"/>
        </w:rPr>
        <w:t>asked</w:t>
      </w:r>
      <w:r>
        <w:rPr>
          <w:color w:val="1C1731"/>
          <w:spacing w:val="40"/>
        </w:rPr>
        <w:t xml:space="preserve"> </w:t>
      </w:r>
      <w:r>
        <w:rPr>
          <w:color w:val="1C1731"/>
        </w:rPr>
        <w:t>how</w:t>
      </w:r>
      <w:r>
        <w:rPr>
          <w:color w:val="1C1731"/>
          <w:spacing w:val="40"/>
        </w:rPr>
        <w:t xml:space="preserve"> </w:t>
      </w:r>
      <w:r>
        <w:rPr>
          <w:color w:val="1C1731"/>
        </w:rPr>
        <w:t>they</w:t>
      </w:r>
      <w:r>
        <w:rPr>
          <w:color w:val="1C1731"/>
          <w:spacing w:val="40"/>
        </w:rPr>
        <w:t xml:space="preserve"> </w:t>
      </w:r>
      <w:r>
        <w:rPr>
          <w:color w:val="1C1731"/>
        </w:rPr>
        <w:t>could</w:t>
      </w:r>
      <w:r>
        <w:rPr>
          <w:color w:val="1C1731"/>
          <w:spacing w:val="40"/>
        </w:rPr>
        <w:t xml:space="preserve"> </w:t>
      </w:r>
      <w:r>
        <w:rPr>
          <w:color w:val="1C1731"/>
        </w:rPr>
        <w:t>mitigate</w:t>
      </w:r>
      <w:r>
        <w:rPr>
          <w:color w:val="1C1731"/>
          <w:spacing w:val="40"/>
        </w:rPr>
        <w:t xml:space="preserve"> </w:t>
      </w:r>
      <w:r>
        <w:rPr>
          <w:color w:val="1C1731"/>
        </w:rPr>
        <w:t>the</w:t>
      </w:r>
      <w:r>
        <w:rPr>
          <w:color w:val="1C1731"/>
          <w:spacing w:val="40"/>
        </w:rPr>
        <w:t xml:space="preserve"> </w:t>
      </w:r>
      <w:r>
        <w:rPr>
          <w:color w:val="1C1731"/>
        </w:rPr>
        <w:t>risks</w:t>
      </w:r>
      <w:r>
        <w:rPr>
          <w:color w:val="1C1731"/>
          <w:spacing w:val="40"/>
        </w:rPr>
        <w:t xml:space="preserve"> </w:t>
      </w:r>
      <w:r>
        <w:rPr>
          <w:color w:val="1C1731"/>
        </w:rPr>
        <w:t>of</w:t>
      </w:r>
      <w:r>
        <w:rPr>
          <w:color w:val="1C1731"/>
          <w:spacing w:val="40"/>
        </w:rPr>
        <w:t xml:space="preserve"> </w:t>
      </w:r>
      <w:r>
        <w:rPr>
          <w:color w:val="1C1731"/>
        </w:rPr>
        <w:t>harmful</w:t>
      </w:r>
      <w:r>
        <w:rPr>
          <w:color w:val="1C1731"/>
          <w:spacing w:val="40"/>
        </w:rPr>
        <w:t xml:space="preserve"> </w:t>
      </w:r>
      <w:r>
        <w:rPr>
          <w:color w:val="1C1731"/>
        </w:rPr>
        <w:t>gaming/gambling</w:t>
      </w:r>
      <w:r>
        <w:rPr>
          <w:color w:val="1C1731"/>
          <w:spacing w:val="40"/>
        </w:rPr>
        <w:t xml:space="preserve"> </w:t>
      </w:r>
      <w:r>
        <w:rPr>
          <w:color w:val="1C1731"/>
        </w:rPr>
        <w:t>if</w:t>
      </w:r>
      <w:r>
        <w:rPr>
          <w:color w:val="1C1731"/>
          <w:spacing w:val="40"/>
        </w:rPr>
        <w:t xml:space="preserve"> </w:t>
      </w:r>
      <w:r>
        <w:rPr>
          <w:color w:val="1C1731"/>
        </w:rPr>
        <w:t>they</w:t>
      </w:r>
      <w:r>
        <w:rPr>
          <w:color w:val="1C1731"/>
          <w:spacing w:val="40"/>
        </w:rPr>
        <w:t xml:space="preserve"> </w:t>
      </w:r>
      <w:r>
        <w:rPr>
          <w:color w:val="1C1731"/>
        </w:rPr>
        <w:t>started to</w:t>
      </w:r>
      <w:r>
        <w:rPr>
          <w:color w:val="1C1731"/>
          <w:spacing w:val="34"/>
        </w:rPr>
        <w:t xml:space="preserve"> </w:t>
      </w:r>
      <w:r>
        <w:rPr>
          <w:color w:val="1C1731"/>
        </w:rPr>
        <w:t>see</w:t>
      </w:r>
      <w:r>
        <w:rPr>
          <w:color w:val="1C1731"/>
          <w:spacing w:val="34"/>
        </w:rPr>
        <w:t xml:space="preserve"> </w:t>
      </w:r>
      <w:r>
        <w:rPr>
          <w:color w:val="1C1731"/>
        </w:rPr>
        <w:t>the</w:t>
      </w:r>
      <w:r>
        <w:rPr>
          <w:color w:val="1C1731"/>
          <w:spacing w:val="34"/>
        </w:rPr>
        <w:t xml:space="preserve"> </w:t>
      </w:r>
      <w:r>
        <w:rPr>
          <w:color w:val="1C1731"/>
        </w:rPr>
        <w:t>signs</w:t>
      </w:r>
      <w:r>
        <w:rPr>
          <w:color w:val="1C1731"/>
          <w:spacing w:val="34"/>
        </w:rPr>
        <w:t xml:space="preserve"> </w:t>
      </w:r>
      <w:r>
        <w:rPr>
          <w:color w:val="1C1731"/>
        </w:rPr>
        <w:t>in</w:t>
      </w:r>
      <w:r>
        <w:rPr>
          <w:color w:val="1C1731"/>
          <w:spacing w:val="34"/>
        </w:rPr>
        <w:t xml:space="preserve"> </w:t>
      </w:r>
      <w:r>
        <w:rPr>
          <w:color w:val="1C1731"/>
        </w:rPr>
        <w:t>themselves</w:t>
      </w:r>
      <w:r>
        <w:rPr>
          <w:color w:val="1C1731"/>
          <w:spacing w:val="34"/>
        </w:rPr>
        <w:t xml:space="preserve"> </w:t>
      </w:r>
      <w:r>
        <w:rPr>
          <w:color w:val="1C1731"/>
        </w:rPr>
        <w:t>or</w:t>
      </w:r>
      <w:r>
        <w:rPr>
          <w:color w:val="1C1731"/>
          <w:spacing w:val="34"/>
        </w:rPr>
        <w:t xml:space="preserve"> </w:t>
      </w:r>
      <w:r>
        <w:rPr>
          <w:color w:val="1C1731"/>
        </w:rPr>
        <w:t>others.</w:t>
      </w:r>
      <w:r>
        <w:rPr>
          <w:color w:val="1C1731"/>
          <w:spacing w:val="80"/>
        </w:rPr>
        <w:t xml:space="preserve"> </w:t>
      </w:r>
      <w:r>
        <w:rPr>
          <w:color w:val="1C1731"/>
        </w:rPr>
        <w:t>For</w:t>
      </w:r>
      <w:r>
        <w:rPr>
          <w:color w:val="1C1731"/>
          <w:spacing w:val="34"/>
        </w:rPr>
        <w:t xml:space="preserve"> </w:t>
      </w:r>
      <w:r>
        <w:rPr>
          <w:color w:val="1C1731"/>
        </w:rPr>
        <w:t>each</w:t>
      </w:r>
      <w:r>
        <w:rPr>
          <w:color w:val="1C1731"/>
          <w:spacing w:val="34"/>
        </w:rPr>
        <w:t xml:space="preserve"> </w:t>
      </w:r>
      <w:r>
        <w:rPr>
          <w:color w:val="1C1731"/>
        </w:rPr>
        <w:t>risk</w:t>
      </w:r>
      <w:r>
        <w:rPr>
          <w:color w:val="1C1731"/>
          <w:spacing w:val="34"/>
        </w:rPr>
        <w:t xml:space="preserve"> </w:t>
      </w:r>
      <w:r>
        <w:rPr>
          <w:color w:val="1C1731"/>
        </w:rPr>
        <w:t>identified,</w:t>
      </w:r>
      <w:r>
        <w:rPr>
          <w:color w:val="1C1731"/>
          <w:spacing w:val="34"/>
        </w:rPr>
        <w:t xml:space="preserve"> </w:t>
      </w:r>
      <w:r>
        <w:rPr>
          <w:color w:val="1C1731"/>
        </w:rPr>
        <w:t>young</w:t>
      </w:r>
      <w:r>
        <w:rPr>
          <w:color w:val="1C1731"/>
          <w:spacing w:val="34"/>
        </w:rPr>
        <w:t xml:space="preserve"> </w:t>
      </w:r>
      <w:r>
        <w:rPr>
          <w:color w:val="1C1731"/>
        </w:rPr>
        <w:t>people</w:t>
      </w:r>
      <w:r>
        <w:rPr>
          <w:color w:val="1C1731"/>
          <w:spacing w:val="34"/>
        </w:rPr>
        <w:t xml:space="preserve"> </w:t>
      </w:r>
      <w:r>
        <w:rPr>
          <w:color w:val="1C1731"/>
        </w:rPr>
        <w:t>found</w:t>
      </w:r>
      <w:r>
        <w:rPr>
          <w:color w:val="1C1731"/>
          <w:spacing w:val="34"/>
        </w:rPr>
        <w:t xml:space="preserve"> </w:t>
      </w:r>
      <w:r>
        <w:rPr>
          <w:color w:val="1C1731"/>
        </w:rPr>
        <w:t>solutions</w:t>
      </w:r>
      <w:r>
        <w:rPr>
          <w:color w:val="1C1731"/>
          <w:spacing w:val="34"/>
        </w:rPr>
        <w:t xml:space="preserve"> </w:t>
      </w:r>
      <w:r>
        <w:rPr>
          <w:color w:val="1C1731"/>
        </w:rPr>
        <w:t>among themselves for addressing issues.</w:t>
      </w:r>
    </w:p>
    <w:p w14:paraId="0ED2355F" w14:textId="77777777" w:rsidR="005B1E76" w:rsidRDefault="005B1E76">
      <w:pPr>
        <w:pStyle w:val="BodyText"/>
        <w:rPr>
          <w:sz w:val="22"/>
        </w:rPr>
      </w:pPr>
    </w:p>
    <w:p w14:paraId="31562A52" w14:textId="77777777" w:rsidR="005B1E76" w:rsidRDefault="005B1E76">
      <w:pPr>
        <w:pStyle w:val="BodyText"/>
        <w:spacing w:before="2"/>
        <w:rPr>
          <w:sz w:val="30"/>
        </w:rPr>
      </w:pPr>
    </w:p>
    <w:p w14:paraId="51A25717" w14:textId="77777777" w:rsidR="005B1E76" w:rsidRDefault="00EC16DA">
      <w:pPr>
        <w:pStyle w:val="Heading6"/>
        <w:spacing w:before="1"/>
        <w:ind w:left="507"/>
      </w:pPr>
      <w:bookmarkStart w:id="45" w:name="_TOC_250016"/>
      <w:r>
        <w:t>Acknowledgment</w:t>
      </w:r>
      <w:r>
        <w:rPr>
          <w:spacing w:val="48"/>
        </w:rPr>
        <w:t xml:space="preserve"> </w:t>
      </w:r>
      <w:r>
        <w:t>That</w:t>
      </w:r>
      <w:r>
        <w:rPr>
          <w:spacing w:val="48"/>
        </w:rPr>
        <w:t xml:space="preserve"> </w:t>
      </w:r>
      <w:r>
        <w:t>There</w:t>
      </w:r>
      <w:r>
        <w:rPr>
          <w:spacing w:val="48"/>
        </w:rPr>
        <w:t xml:space="preserve"> </w:t>
      </w:r>
      <w:r>
        <w:t>is</w:t>
      </w:r>
      <w:r>
        <w:rPr>
          <w:spacing w:val="48"/>
        </w:rPr>
        <w:t xml:space="preserve"> </w:t>
      </w:r>
      <w:r>
        <w:t>a</w:t>
      </w:r>
      <w:r>
        <w:rPr>
          <w:spacing w:val="48"/>
        </w:rPr>
        <w:t xml:space="preserve"> </w:t>
      </w:r>
      <w:r>
        <w:t>Problem/Calling</w:t>
      </w:r>
      <w:r>
        <w:rPr>
          <w:spacing w:val="48"/>
        </w:rPr>
        <w:t xml:space="preserve"> </w:t>
      </w:r>
      <w:r>
        <w:t>it</w:t>
      </w:r>
      <w:r>
        <w:rPr>
          <w:spacing w:val="49"/>
        </w:rPr>
        <w:t xml:space="preserve"> </w:t>
      </w:r>
      <w:bookmarkEnd w:id="45"/>
      <w:r>
        <w:rPr>
          <w:spacing w:val="-5"/>
        </w:rPr>
        <w:t>Out</w:t>
      </w:r>
    </w:p>
    <w:p w14:paraId="5BF3FC3F" w14:textId="77777777" w:rsidR="005B1E76" w:rsidRDefault="00EC16DA">
      <w:pPr>
        <w:pStyle w:val="BodyText"/>
        <w:spacing w:before="222"/>
        <w:ind w:left="507"/>
        <w:jc w:val="both"/>
      </w:pPr>
      <w:r>
        <w:rPr>
          <w:color w:val="1C1731"/>
        </w:rPr>
        <w:t>Raising</w:t>
      </w:r>
      <w:r>
        <w:rPr>
          <w:color w:val="1C1731"/>
          <w:spacing w:val="32"/>
        </w:rPr>
        <w:t xml:space="preserve"> </w:t>
      </w:r>
      <w:r>
        <w:rPr>
          <w:color w:val="1C1731"/>
        </w:rPr>
        <w:t>awareness</w:t>
      </w:r>
      <w:r>
        <w:rPr>
          <w:color w:val="1C1731"/>
          <w:spacing w:val="33"/>
        </w:rPr>
        <w:t xml:space="preserve"> </w:t>
      </w:r>
      <w:r>
        <w:rPr>
          <w:color w:val="1C1731"/>
        </w:rPr>
        <w:t>of</w:t>
      </w:r>
      <w:r>
        <w:rPr>
          <w:color w:val="1C1731"/>
          <w:spacing w:val="33"/>
        </w:rPr>
        <w:t xml:space="preserve"> </w:t>
      </w:r>
      <w:r>
        <w:rPr>
          <w:color w:val="1C1731"/>
        </w:rPr>
        <w:t>“gaming</w:t>
      </w:r>
      <w:r>
        <w:rPr>
          <w:color w:val="1C1731"/>
          <w:spacing w:val="33"/>
        </w:rPr>
        <w:t xml:space="preserve"> </w:t>
      </w:r>
      <w:proofErr w:type="spellStart"/>
      <w:r>
        <w:rPr>
          <w:color w:val="1C1731"/>
        </w:rPr>
        <w:t>behaviour</w:t>
      </w:r>
      <w:proofErr w:type="spellEnd"/>
      <w:r>
        <w:rPr>
          <w:color w:val="1C1731"/>
        </w:rPr>
        <w:t>”</w:t>
      </w:r>
      <w:r>
        <w:rPr>
          <w:color w:val="1C1731"/>
          <w:spacing w:val="33"/>
        </w:rPr>
        <w:t xml:space="preserve"> </w:t>
      </w:r>
      <w:r>
        <w:rPr>
          <w:color w:val="1C1731"/>
        </w:rPr>
        <w:t>was</w:t>
      </w:r>
      <w:r>
        <w:rPr>
          <w:color w:val="1C1731"/>
          <w:spacing w:val="33"/>
        </w:rPr>
        <w:t xml:space="preserve"> </w:t>
      </w:r>
      <w:r>
        <w:rPr>
          <w:color w:val="1C1731"/>
        </w:rPr>
        <w:t>seen</w:t>
      </w:r>
      <w:r>
        <w:rPr>
          <w:color w:val="1C1731"/>
          <w:spacing w:val="33"/>
        </w:rPr>
        <w:t xml:space="preserve"> </w:t>
      </w:r>
      <w:r>
        <w:rPr>
          <w:color w:val="1C1731"/>
        </w:rPr>
        <w:t>by</w:t>
      </w:r>
      <w:r>
        <w:rPr>
          <w:color w:val="1C1731"/>
          <w:spacing w:val="33"/>
        </w:rPr>
        <w:t xml:space="preserve"> </w:t>
      </w:r>
      <w:r>
        <w:rPr>
          <w:color w:val="1C1731"/>
        </w:rPr>
        <w:t>Pasifika</w:t>
      </w:r>
      <w:r>
        <w:rPr>
          <w:color w:val="1C1731"/>
          <w:spacing w:val="32"/>
        </w:rPr>
        <w:t xml:space="preserve"> </w:t>
      </w:r>
      <w:r>
        <w:rPr>
          <w:color w:val="1C1731"/>
        </w:rPr>
        <w:t>youth</w:t>
      </w:r>
      <w:r>
        <w:rPr>
          <w:color w:val="1C1731"/>
          <w:spacing w:val="33"/>
        </w:rPr>
        <w:t xml:space="preserve"> </w:t>
      </w:r>
      <w:r>
        <w:rPr>
          <w:color w:val="1C1731"/>
        </w:rPr>
        <w:t>as</w:t>
      </w:r>
      <w:r>
        <w:rPr>
          <w:color w:val="1C1731"/>
          <w:spacing w:val="33"/>
        </w:rPr>
        <w:t xml:space="preserve"> </w:t>
      </w:r>
      <w:r>
        <w:rPr>
          <w:color w:val="1C1731"/>
        </w:rPr>
        <w:t>a</w:t>
      </w:r>
      <w:r>
        <w:rPr>
          <w:color w:val="1C1731"/>
          <w:spacing w:val="33"/>
        </w:rPr>
        <w:t xml:space="preserve"> </w:t>
      </w:r>
      <w:r>
        <w:rPr>
          <w:color w:val="1C1731"/>
        </w:rPr>
        <w:t>step</w:t>
      </w:r>
      <w:r>
        <w:rPr>
          <w:color w:val="1C1731"/>
          <w:spacing w:val="33"/>
        </w:rPr>
        <w:t xml:space="preserve"> </w:t>
      </w:r>
      <w:r>
        <w:rPr>
          <w:color w:val="1C1731"/>
        </w:rPr>
        <w:t>in</w:t>
      </w:r>
      <w:r>
        <w:rPr>
          <w:color w:val="1C1731"/>
          <w:spacing w:val="33"/>
        </w:rPr>
        <w:t xml:space="preserve"> </w:t>
      </w:r>
      <w:r>
        <w:rPr>
          <w:color w:val="1C1731"/>
        </w:rPr>
        <w:t>the</w:t>
      </w:r>
      <w:r>
        <w:rPr>
          <w:color w:val="1C1731"/>
          <w:spacing w:val="33"/>
        </w:rPr>
        <w:t xml:space="preserve"> </w:t>
      </w:r>
      <w:r>
        <w:rPr>
          <w:color w:val="1C1731"/>
        </w:rPr>
        <w:t>right</w:t>
      </w:r>
      <w:r>
        <w:rPr>
          <w:color w:val="1C1731"/>
          <w:spacing w:val="33"/>
        </w:rPr>
        <w:t xml:space="preserve"> </w:t>
      </w:r>
      <w:r>
        <w:rPr>
          <w:color w:val="1C1731"/>
          <w:spacing w:val="-2"/>
        </w:rPr>
        <w:t>direction.</w:t>
      </w:r>
    </w:p>
    <w:p w14:paraId="3A20F67F" w14:textId="77777777" w:rsidR="005B1E76" w:rsidRDefault="00EC16DA">
      <w:pPr>
        <w:pStyle w:val="BodyText"/>
        <w:spacing w:before="50" w:line="292" w:lineRule="auto"/>
        <w:ind w:left="507" w:right="760"/>
        <w:jc w:val="both"/>
      </w:pPr>
      <w:r>
        <w:rPr>
          <w:color w:val="1C1731"/>
        </w:rPr>
        <w:t xml:space="preserve">However, there was an acknowledgment that the gamer </w:t>
      </w:r>
      <w:proofErr w:type="gramStart"/>
      <w:r>
        <w:rPr>
          <w:color w:val="1C1731"/>
        </w:rPr>
        <w:t>has to</w:t>
      </w:r>
      <w:proofErr w:type="gramEnd"/>
      <w:r>
        <w:rPr>
          <w:color w:val="1C1731"/>
        </w:rPr>
        <w:t xml:space="preserve"> also “</w:t>
      </w:r>
      <w:proofErr w:type="spellStart"/>
      <w:r>
        <w:rPr>
          <w:color w:val="1C1731"/>
        </w:rPr>
        <w:t>realise</w:t>
      </w:r>
      <w:proofErr w:type="spellEnd"/>
      <w:r>
        <w:rPr>
          <w:color w:val="1C1731"/>
        </w:rPr>
        <w:t xml:space="preserve">” that they have a problem. Participants noted that open dialogue could offer solutions to how young people with problem gaming </w:t>
      </w:r>
      <w:proofErr w:type="spellStart"/>
      <w:r>
        <w:rPr>
          <w:color w:val="1C1731"/>
        </w:rPr>
        <w:t>behaviours</w:t>
      </w:r>
      <w:proofErr w:type="spellEnd"/>
      <w:r>
        <w:rPr>
          <w:color w:val="1C1731"/>
          <w:spacing w:val="40"/>
        </w:rPr>
        <w:t xml:space="preserve"> </w:t>
      </w:r>
      <w:r>
        <w:rPr>
          <w:color w:val="1C1731"/>
        </w:rPr>
        <w:t>can</w:t>
      </w:r>
      <w:r>
        <w:rPr>
          <w:color w:val="1C1731"/>
          <w:spacing w:val="40"/>
        </w:rPr>
        <w:t xml:space="preserve"> </w:t>
      </w:r>
      <w:r>
        <w:rPr>
          <w:color w:val="1C1731"/>
        </w:rPr>
        <w:t>be</w:t>
      </w:r>
      <w:r>
        <w:rPr>
          <w:color w:val="1C1731"/>
          <w:spacing w:val="40"/>
        </w:rPr>
        <w:t xml:space="preserve"> </w:t>
      </w:r>
      <w:r>
        <w:rPr>
          <w:color w:val="1C1731"/>
        </w:rPr>
        <w:t>best</w:t>
      </w:r>
      <w:r>
        <w:rPr>
          <w:color w:val="1C1731"/>
          <w:spacing w:val="40"/>
        </w:rPr>
        <w:t xml:space="preserve"> </w:t>
      </w:r>
      <w:r>
        <w:rPr>
          <w:color w:val="1C1731"/>
        </w:rPr>
        <w:t>supported</w:t>
      </w:r>
      <w:r>
        <w:rPr>
          <w:color w:val="1C1731"/>
          <w:spacing w:val="40"/>
        </w:rPr>
        <w:t xml:space="preserve"> </w:t>
      </w:r>
      <w:r>
        <w:rPr>
          <w:color w:val="1C1731"/>
        </w:rPr>
        <w:t>as</w:t>
      </w:r>
      <w:r>
        <w:rPr>
          <w:color w:val="1C1731"/>
          <w:spacing w:val="40"/>
        </w:rPr>
        <w:t xml:space="preserve"> </w:t>
      </w:r>
      <w:r>
        <w:rPr>
          <w:color w:val="1C1731"/>
        </w:rPr>
        <w:t>a</w:t>
      </w:r>
      <w:r>
        <w:rPr>
          <w:color w:val="1C1731"/>
          <w:spacing w:val="40"/>
        </w:rPr>
        <w:t xml:space="preserve"> </w:t>
      </w:r>
      <w:r>
        <w:rPr>
          <w:color w:val="1C1731"/>
        </w:rPr>
        <w:t>family</w:t>
      </w:r>
      <w:r>
        <w:rPr>
          <w:color w:val="1C1731"/>
          <w:spacing w:val="40"/>
        </w:rPr>
        <w:t xml:space="preserve"> </w:t>
      </w:r>
      <w:r>
        <w:rPr>
          <w:color w:val="1C1731"/>
        </w:rPr>
        <w:t>or</w:t>
      </w:r>
      <w:r>
        <w:rPr>
          <w:color w:val="1C1731"/>
          <w:spacing w:val="40"/>
        </w:rPr>
        <w:t xml:space="preserve"> </w:t>
      </w:r>
      <w:r>
        <w:rPr>
          <w:color w:val="1C1731"/>
        </w:rPr>
        <w:t>a</w:t>
      </w:r>
      <w:r>
        <w:rPr>
          <w:color w:val="1C1731"/>
          <w:spacing w:val="40"/>
        </w:rPr>
        <w:t xml:space="preserve"> </w:t>
      </w:r>
      <w:r>
        <w:rPr>
          <w:color w:val="1C1731"/>
        </w:rPr>
        <w:t>collective.</w:t>
      </w:r>
      <w:r>
        <w:rPr>
          <w:color w:val="1C1731"/>
          <w:spacing w:val="40"/>
        </w:rPr>
        <w:t xml:space="preserve"> </w:t>
      </w:r>
      <w:r>
        <w:rPr>
          <w:color w:val="1C1731"/>
        </w:rPr>
        <w:t>They</w:t>
      </w:r>
      <w:r>
        <w:rPr>
          <w:color w:val="1C1731"/>
          <w:spacing w:val="40"/>
        </w:rPr>
        <w:t xml:space="preserve"> </w:t>
      </w:r>
      <w:r>
        <w:rPr>
          <w:color w:val="1C1731"/>
        </w:rPr>
        <w:t>also</w:t>
      </w:r>
      <w:r>
        <w:rPr>
          <w:color w:val="1C1731"/>
          <w:spacing w:val="40"/>
        </w:rPr>
        <w:t xml:space="preserve"> </w:t>
      </w:r>
      <w:r>
        <w:rPr>
          <w:color w:val="1C1731"/>
        </w:rPr>
        <w:t>acknowledged</w:t>
      </w:r>
      <w:r>
        <w:rPr>
          <w:color w:val="1C1731"/>
          <w:spacing w:val="40"/>
        </w:rPr>
        <w:t xml:space="preserve"> </w:t>
      </w:r>
      <w:r>
        <w:rPr>
          <w:color w:val="1C1731"/>
        </w:rPr>
        <w:t>that</w:t>
      </w:r>
      <w:r>
        <w:rPr>
          <w:color w:val="1C1731"/>
          <w:spacing w:val="40"/>
        </w:rPr>
        <w:t xml:space="preserve"> </w:t>
      </w:r>
      <w:r>
        <w:rPr>
          <w:color w:val="1C1731"/>
        </w:rPr>
        <w:t>having</w:t>
      </w:r>
    </w:p>
    <w:p w14:paraId="1D9D3869" w14:textId="77777777" w:rsidR="005B1E76" w:rsidRDefault="00EC16DA">
      <w:pPr>
        <w:pStyle w:val="BodyText"/>
        <w:spacing w:line="229" w:lineRule="exact"/>
        <w:ind w:left="507"/>
        <w:jc w:val="both"/>
      </w:pPr>
      <w:r>
        <w:rPr>
          <w:color w:val="1C1731"/>
        </w:rPr>
        <w:t>someone</w:t>
      </w:r>
      <w:r>
        <w:rPr>
          <w:color w:val="1C1731"/>
          <w:spacing w:val="34"/>
        </w:rPr>
        <w:t xml:space="preserve"> </w:t>
      </w:r>
      <w:proofErr w:type="gramStart"/>
      <w:r>
        <w:rPr>
          <w:color w:val="1C1731"/>
        </w:rPr>
        <w:t>track</w:t>
      </w:r>
      <w:proofErr w:type="gramEnd"/>
      <w:r>
        <w:rPr>
          <w:color w:val="1C1731"/>
          <w:spacing w:val="35"/>
        </w:rPr>
        <w:t xml:space="preserve"> </w:t>
      </w:r>
      <w:r>
        <w:rPr>
          <w:color w:val="1C1731"/>
        </w:rPr>
        <w:t>the</w:t>
      </w:r>
      <w:r>
        <w:rPr>
          <w:color w:val="1C1731"/>
          <w:spacing w:val="34"/>
        </w:rPr>
        <w:t xml:space="preserve"> </w:t>
      </w:r>
      <w:r>
        <w:rPr>
          <w:color w:val="1C1731"/>
        </w:rPr>
        <w:t>amount</w:t>
      </w:r>
      <w:r>
        <w:rPr>
          <w:color w:val="1C1731"/>
          <w:spacing w:val="35"/>
        </w:rPr>
        <w:t xml:space="preserve"> </w:t>
      </w:r>
      <w:r>
        <w:rPr>
          <w:color w:val="1C1731"/>
        </w:rPr>
        <w:t>of</w:t>
      </w:r>
      <w:r>
        <w:rPr>
          <w:color w:val="1C1731"/>
          <w:spacing w:val="34"/>
        </w:rPr>
        <w:t xml:space="preserve"> </w:t>
      </w:r>
      <w:r>
        <w:rPr>
          <w:color w:val="1C1731"/>
        </w:rPr>
        <w:t>time</w:t>
      </w:r>
      <w:r>
        <w:rPr>
          <w:color w:val="1C1731"/>
          <w:spacing w:val="35"/>
        </w:rPr>
        <w:t xml:space="preserve"> </w:t>
      </w:r>
      <w:r>
        <w:rPr>
          <w:color w:val="1C1731"/>
        </w:rPr>
        <w:t>spent</w:t>
      </w:r>
      <w:r>
        <w:rPr>
          <w:color w:val="1C1731"/>
          <w:spacing w:val="34"/>
        </w:rPr>
        <w:t xml:space="preserve"> </w:t>
      </w:r>
      <w:r>
        <w:rPr>
          <w:color w:val="1C1731"/>
        </w:rPr>
        <w:t>gaming</w:t>
      </w:r>
      <w:r>
        <w:rPr>
          <w:color w:val="1C1731"/>
          <w:spacing w:val="35"/>
        </w:rPr>
        <w:t xml:space="preserve"> </w:t>
      </w:r>
      <w:r>
        <w:rPr>
          <w:color w:val="1C1731"/>
          <w:spacing w:val="-2"/>
        </w:rPr>
        <w:t>helped.</w:t>
      </w:r>
    </w:p>
    <w:p w14:paraId="3389D88E" w14:textId="77777777" w:rsidR="005B1E76" w:rsidRDefault="005B1E76">
      <w:pPr>
        <w:pStyle w:val="BodyText"/>
        <w:spacing w:before="1"/>
      </w:pPr>
    </w:p>
    <w:p w14:paraId="4A459335" w14:textId="77777777" w:rsidR="005B1E76" w:rsidRDefault="00EC16DA">
      <w:pPr>
        <w:pStyle w:val="BodyText"/>
        <w:tabs>
          <w:tab w:val="left" w:pos="1130"/>
        </w:tabs>
        <w:spacing w:line="288" w:lineRule="auto"/>
        <w:ind w:left="1130" w:right="755" w:hanging="341"/>
      </w:pPr>
      <w:r>
        <w:rPr>
          <w:rFonts w:ascii="Myriad Pro" w:hAnsi="Myriad Pro"/>
          <w:color w:val="1C1731"/>
          <w:spacing w:val="-10"/>
        </w:rPr>
        <w:t>»</w:t>
      </w:r>
      <w:r>
        <w:rPr>
          <w:rFonts w:ascii="Myriad Pro" w:hAnsi="Myriad Pro"/>
          <w:color w:val="1C1731"/>
        </w:rPr>
        <w:tab/>
      </w:r>
      <w:r>
        <w:rPr>
          <w:color w:val="1C1731"/>
        </w:rPr>
        <w:t>We</w:t>
      </w:r>
      <w:r>
        <w:rPr>
          <w:color w:val="1C1731"/>
          <w:spacing w:val="29"/>
        </w:rPr>
        <w:t xml:space="preserve"> </w:t>
      </w:r>
      <w:r>
        <w:rPr>
          <w:color w:val="1C1731"/>
        </w:rPr>
        <w:t>called</w:t>
      </w:r>
      <w:r>
        <w:rPr>
          <w:color w:val="1C1731"/>
          <w:spacing w:val="29"/>
        </w:rPr>
        <w:t xml:space="preserve"> </w:t>
      </w:r>
      <w:r>
        <w:rPr>
          <w:color w:val="1C1731"/>
        </w:rPr>
        <w:t>it</w:t>
      </w:r>
      <w:r>
        <w:rPr>
          <w:color w:val="1C1731"/>
          <w:spacing w:val="29"/>
        </w:rPr>
        <w:t xml:space="preserve"> </w:t>
      </w:r>
      <w:r>
        <w:rPr>
          <w:color w:val="1C1731"/>
        </w:rPr>
        <w:t>out</w:t>
      </w:r>
      <w:r>
        <w:rPr>
          <w:color w:val="1C1731"/>
          <w:spacing w:val="29"/>
        </w:rPr>
        <w:t xml:space="preserve"> </w:t>
      </w:r>
      <w:r>
        <w:rPr>
          <w:color w:val="1C1731"/>
        </w:rPr>
        <w:t>for</w:t>
      </w:r>
      <w:r>
        <w:rPr>
          <w:color w:val="1C1731"/>
          <w:spacing w:val="29"/>
        </w:rPr>
        <w:t xml:space="preserve"> </w:t>
      </w:r>
      <w:r>
        <w:rPr>
          <w:color w:val="1C1731"/>
        </w:rPr>
        <w:t>my</w:t>
      </w:r>
      <w:r>
        <w:rPr>
          <w:color w:val="1C1731"/>
          <w:spacing w:val="29"/>
        </w:rPr>
        <w:t xml:space="preserve"> </w:t>
      </w:r>
      <w:r>
        <w:rPr>
          <w:color w:val="1C1731"/>
        </w:rPr>
        <w:t>brother</w:t>
      </w:r>
      <w:r>
        <w:rPr>
          <w:color w:val="1C1731"/>
          <w:spacing w:val="29"/>
        </w:rPr>
        <w:t xml:space="preserve"> </w:t>
      </w:r>
      <w:r>
        <w:rPr>
          <w:color w:val="1C1731"/>
        </w:rPr>
        <w:t>because</w:t>
      </w:r>
      <w:r>
        <w:rPr>
          <w:color w:val="1C1731"/>
          <w:spacing w:val="29"/>
        </w:rPr>
        <w:t xml:space="preserve"> </w:t>
      </w:r>
      <w:r>
        <w:rPr>
          <w:color w:val="1C1731"/>
        </w:rPr>
        <w:t>we</w:t>
      </w:r>
      <w:r>
        <w:rPr>
          <w:color w:val="1C1731"/>
          <w:spacing w:val="29"/>
        </w:rPr>
        <w:t xml:space="preserve"> </w:t>
      </w:r>
      <w:r>
        <w:rPr>
          <w:color w:val="1C1731"/>
        </w:rPr>
        <w:t>saw</w:t>
      </w:r>
      <w:r>
        <w:rPr>
          <w:color w:val="1C1731"/>
          <w:spacing w:val="29"/>
        </w:rPr>
        <w:t xml:space="preserve"> </w:t>
      </w:r>
      <w:r>
        <w:rPr>
          <w:color w:val="1C1731"/>
        </w:rPr>
        <w:t>how</w:t>
      </w:r>
      <w:r>
        <w:rPr>
          <w:color w:val="1C1731"/>
          <w:spacing w:val="29"/>
        </w:rPr>
        <w:t xml:space="preserve"> </w:t>
      </w:r>
      <w:r>
        <w:rPr>
          <w:color w:val="1C1731"/>
        </w:rPr>
        <w:t>bad</w:t>
      </w:r>
      <w:r>
        <w:rPr>
          <w:color w:val="1C1731"/>
          <w:spacing w:val="29"/>
        </w:rPr>
        <w:t xml:space="preserve"> </w:t>
      </w:r>
      <w:r>
        <w:rPr>
          <w:color w:val="1C1731"/>
        </w:rPr>
        <w:t>it</w:t>
      </w:r>
      <w:r>
        <w:rPr>
          <w:color w:val="1C1731"/>
          <w:spacing w:val="29"/>
        </w:rPr>
        <w:t xml:space="preserve"> </w:t>
      </w:r>
      <w:r>
        <w:rPr>
          <w:color w:val="1C1731"/>
        </w:rPr>
        <w:t>was;</w:t>
      </w:r>
      <w:r>
        <w:rPr>
          <w:color w:val="1C1731"/>
          <w:spacing w:val="29"/>
        </w:rPr>
        <w:t xml:space="preserve"> </w:t>
      </w:r>
      <w:r>
        <w:rPr>
          <w:color w:val="1C1731"/>
        </w:rPr>
        <w:t>he</w:t>
      </w:r>
      <w:r>
        <w:rPr>
          <w:color w:val="1C1731"/>
          <w:spacing w:val="29"/>
        </w:rPr>
        <w:t xml:space="preserve"> </w:t>
      </w:r>
      <w:r>
        <w:rPr>
          <w:color w:val="1C1731"/>
        </w:rPr>
        <w:t>was</w:t>
      </w:r>
      <w:r>
        <w:rPr>
          <w:color w:val="1C1731"/>
          <w:spacing w:val="29"/>
        </w:rPr>
        <w:t xml:space="preserve"> </w:t>
      </w:r>
      <w:r>
        <w:rPr>
          <w:color w:val="1C1731"/>
        </w:rPr>
        <w:t>stealing,</w:t>
      </w:r>
      <w:r>
        <w:rPr>
          <w:color w:val="1C1731"/>
          <w:spacing w:val="29"/>
        </w:rPr>
        <w:t xml:space="preserve"> </w:t>
      </w:r>
      <w:r>
        <w:rPr>
          <w:color w:val="1C1731"/>
        </w:rPr>
        <w:t>lying,</w:t>
      </w:r>
      <w:r>
        <w:rPr>
          <w:color w:val="1C1731"/>
          <w:spacing w:val="29"/>
        </w:rPr>
        <w:t xml:space="preserve"> </w:t>
      </w:r>
      <w:r>
        <w:rPr>
          <w:color w:val="1C1731"/>
        </w:rPr>
        <w:t>and</w:t>
      </w:r>
      <w:r>
        <w:rPr>
          <w:color w:val="1C1731"/>
          <w:spacing w:val="29"/>
        </w:rPr>
        <w:t xml:space="preserve"> </w:t>
      </w:r>
      <w:r>
        <w:rPr>
          <w:color w:val="1C1731"/>
        </w:rPr>
        <w:t>really angry</w:t>
      </w:r>
      <w:r>
        <w:rPr>
          <w:color w:val="1C1731"/>
          <w:spacing w:val="30"/>
        </w:rPr>
        <w:t xml:space="preserve"> </w:t>
      </w:r>
      <w:r>
        <w:rPr>
          <w:color w:val="1C1731"/>
        </w:rPr>
        <w:t>with</w:t>
      </w:r>
      <w:r>
        <w:rPr>
          <w:color w:val="1C1731"/>
          <w:spacing w:val="30"/>
        </w:rPr>
        <w:t xml:space="preserve"> </w:t>
      </w:r>
      <w:r>
        <w:rPr>
          <w:color w:val="1C1731"/>
        </w:rPr>
        <w:t>everyone.</w:t>
      </w:r>
      <w:r>
        <w:rPr>
          <w:color w:val="1C1731"/>
          <w:spacing w:val="30"/>
        </w:rPr>
        <w:t xml:space="preserve"> </w:t>
      </w:r>
      <w:r>
        <w:rPr>
          <w:color w:val="1C1731"/>
        </w:rPr>
        <w:t>But</w:t>
      </w:r>
      <w:r>
        <w:rPr>
          <w:color w:val="1C1731"/>
          <w:spacing w:val="30"/>
        </w:rPr>
        <w:t xml:space="preserve"> </w:t>
      </w:r>
      <w:r>
        <w:rPr>
          <w:color w:val="1C1731"/>
        </w:rPr>
        <w:t>it</w:t>
      </w:r>
      <w:r>
        <w:rPr>
          <w:color w:val="1C1731"/>
          <w:spacing w:val="30"/>
        </w:rPr>
        <w:t xml:space="preserve"> </w:t>
      </w:r>
      <w:r>
        <w:rPr>
          <w:color w:val="1C1731"/>
        </w:rPr>
        <w:t>wasn’t</w:t>
      </w:r>
      <w:r>
        <w:rPr>
          <w:color w:val="1C1731"/>
          <w:spacing w:val="30"/>
        </w:rPr>
        <w:t xml:space="preserve"> </w:t>
      </w:r>
      <w:r>
        <w:rPr>
          <w:color w:val="1C1731"/>
        </w:rPr>
        <w:t>until</w:t>
      </w:r>
      <w:r>
        <w:rPr>
          <w:color w:val="1C1731"/>
          <w:spacing w:val="30"/>
        </w:rPr>
        <w:t xml:space="preserve"> </w:t>
      </w:r>
      <w:r>
        <w:rPr>
          <w:color w:val="1C1731"/>
        </w:rPr>
        <w:t>he</w:t>
      </w:r>
      <w:r>
        <w:rPr>
          <w:color w:val="1C1731"/>
          <w:spacing w:val="30"/>
        </w:rPr>
        <w:t xml:space="preserve"> </w:t>
      </w:r>
      <w:r>
        <w:rPr>
          <w:color w:val="1C1731"/>
        </w:rPr>
        <w:t>acknowledged</w:t>
      </w:r>
      <w:r>
        <w:rPr>
          <w:color w:val="1C1731"/>
          <w:spacing w:val="30"/>
        </w:rPr>
        <w:t xml:space="preserve"> </w:t>
      </w:r>
      <w:r>
        <w:rPr>
          <w:color w:val="1C1731"/>
        </w:rPr>
        <w:t>he</w:t>
      </w:r>
      <w:r>
        <w:rPr>
          <w:color w:val="1C1731"/>
          <w:spacing w:val="30"/>
        </w:rPr>
        <w:t xml:space="preserve"> </w:t>
      </w:r>
      <w:r>
        <w:rPr>
          <w:color w:val="1C1731"/>
        </w:rPr>
        <w:t>had</w:t>
      </w:r>
      <w:r>
        <w:rPr>
          <w:color w:val="1C1731"/>
          <w:spacing w:val="30"/>
        </w:rPr>
        <w:t xml:space="preserve"> </w:t>
      </w:r>
      <w:r>
        <w:rPr>
          <w:color w:val="1C1731"/>
        </w:rPr>
        <w:t>a</w:t>
      </w:r>
      <w:r>
        <w:rPr>
          <w:color w:val="1C1731"/>
          <w:spacing w:val="30"/>
        </w:rPr>
        <w:t xml:space="preserve"> </w:t>
      </w:r>
      <w:r>
        <w:rPr>
          <w:color w:val="1C1731"/>
        </w:rPr>
        <w:t>problem</w:t>
      </w:r>
      <w:r>
        <w:rPr>
          <w:color w:val="1C1731"/>
          <w:spacing w:val="30"/>
        </w:rPr>
        <w:t xml:space="preserve"> </w:t>
      </w:r>
      <w:r>
        <w:rPr>
          <w:color w:val="1C1731"/>
        </w:rPr>
        <w:t>that</w:t>
      </w:r>
      <w:r>
        <w:rPr>
          <w:color w:val="1C1731"/>
          <w:spacing w:val="30"/>
        </w:rPr>
        <w:t xml:space="preserve"> </w:t>
      </w:r>
      <w:r>
        <w:rPr>
          <w:color w:val="1C1731"/>
        </w:rPr>
        <w:t>we</w:t>
      </w:r>
      <w:r>
        <w:rPr>
          <w:color w:val="1C1731"/>
          <w:spacing w:val="30"/>
        </w:rPr>
        <w:t xml:space="preserve"> </w:t>
      </w:r>
      <w:r>
        <w:rPr>
          <w:color w:val="1C1731"/>
        </w:rPr>
        <w:t>were</w:t>
      </w:r>
      <w:r>
        <w:rPr>
          <w:color w:val="1C1731"/>
          <w:spacing w:val="30"/>
        </w:rPr>
        <w:t xml:space="preserve"> </w:t>
      </w:r>
      <w:r>
        <w:rPr>
          <w:color w:val="1C1731"/>
        </w:rPr>
        <w:t>able</w:t>
      </w:r>
      <w:r>
        <w:rPr>
          <w:color w:val="1C1731"/>
          <w:spacing w:val="30"/>
        </w:rPr>
        <w:t xml:space="preserve"> </w:t>
      </w:r>
      <w:r>
        <w:rPr>
          <w:color w:val="1C1731"/>
        </w:rPr>
        <w:t>to help</w:t>
      </w:r>
      <w:r>
        <w:rPr>
          <w:color w:val="1C1731"/>
          <w:spacing w:val="32"/>
        </w:rPr>
        <w:t xml:space="preserve"> </w:t>
      </w:r>
      <w:r>
        <w:rPr>
          <w:color w:val="1C1731"/>
        </w:rPr>
        <w:t>him.</w:t>
      </w:r>
      <w:r>
        <w:rPr>
          <w:color w:val="1C1731"/>
          <w:spacing w:val="80"/>
        </w:rPr>
        <w:t xml:space="preserve"> </w:t>
      </w:r>
      <w:r>
        <w:rPr>
          <w:color w:val="1C1731"/>
        </w:rPr>
        <w:t>It</w:t>
      </w:r>
      <w:r>
        <w:rPr>
          <w:color w:val="1C1731"/>
          <w:spacing w:val="32"/>
        </w:rPr>
        <w:t xml:space="preserve"> </w:t>
      </w:r>
      <w:r>
        <w:rPr>
          <w:color w:val="1C1731"/>
        </w:rPr>
        <w:t>had</w:t>
      </w:r>
      <w:r>
        <w:rPr>
          <w:color w:val="1C1731"/>
          <w:spacing w:val="32"/>
        </w:rPr>
        <w:t xml:space="preserve"> </w:t>
      </w:r>
      <w:r>
        <w:rPr>
          <w:color w:val="1C1731"/>
        </w:rPr>
        <w:t>to</w:t>
      </w:r>
      <w:r>
        <w:rPr>
          <w:color w:val="1C1731"/>
          <w:spacing w:val="32"/>
        </w:rPr>
        <w:t xml:space="preserve"> </w:t>
      </w:r>
      <w:r>
        <w:rPr>
          <w:color w:val="1C1731"/>
        </w:rPr>
        <w:t>come</w:t>
      </w:r>
      <w:r>
        <w:rPr>
          <w:color w:val="1C1731"/>
          <w:spacing w:val="32"/>
        </w:rPr>
        <w:t xml:space="preserve"> </w:t>
      </w:r>
      <w:r>
        <w:rPr>
          <w:color w:val="1C1731"/>
        </w:rPr>
        <w:t>from</w:t>
      </w:r>
      <w:r>
        <w:rPr>
          <w:color w:val="1C1731"/>
          <w:spacing w:val="32"/>
        </w:rPr>
        <w:t xml:space="preserve"> </w:t>
      </w:r>
      <w:r>
        <w:rPr>
          <w:color w:val="1C1731"/>
        </w:rPr>
        <w:t>my</w:t>
      </w:r>
      <w:r>
        <w:rPr>
          <w:color w:val="1C1731"/>
          <w:spacing w:val="32"/>
        </w:rPr>
        <w:t xml:space="preserve"> </w:t>
      </w:r>
      <w:r>
        <w:rPr>
          <w:color w:val="1C1731"/>
        </w:rPr>
        <w:t>older</w:t>
      </w:r>
      <w:r>
        <w:rPr>
          <w:color w:val="1C1731"/>
          <w:spacing w:val="32"/>
        </w:rPr>
        <w:t xml:space="preserve"> </w:t>
      </w:r>
      <w:r>
        <w:rPr>
          <w:color w:val="1C1731"/>
        </w:rPr>
        <w:t>sister</w:t>
      </w:r>
      <w:r>
        <w:rPr>
          <w:color w:val="1C1731"/>
          <w:spacing w:val="32"/>
        </w:rPr>
        <w:t xml:space="preserve"> </w:t>
      </w:r>
      <w:r>
        <w:rPr>
          <w:color w:val="1C1731"/>
        </w:rPr>
        <w:t>who</w:t>
      </w:r>
      <w:r>
        <w:rPr>
          <w:color w:val="1C1731"/>
          <w:spacing w:val="32"/>
        </w:rPr>
        <w:t xml:space="preserve"> </w:t>
      </w:r>
      <w:r>
        <w:rPr>
          <w:color w:val="1C1731"/>
        </w:rPr>
        <w:t>was</w:t>
      </w:r>
      <w:r>
        <w:rPr>
          <w:color w:val="1C1731"/>
          <w:spacing w:val="32"/>
        </w:rPr>
        <w:t xml:space="preserve"> </w:t>
      </w:r>
      <w:r>
        <w:rPr>
          <w:color w:val="1C1731"/>
        </w:rPr>
        <w:t>over</w:t>
      </w:r>
      <w:r>
        <w:rPr>
          <w:color w:val="1C1731"/>
          <w:spacing w:val="32"/>
        </w:rPr>
        <w:t xml:space="preserve"> </w:t>
      </w:r>
      <w:r>
        <w:rPr>
          <w:color w:val="1C1731"/>
        </w:rPr>
        <w:t>to</w:t>
      </w:r>
      <w:r>
        <w:rPr>
          <w:color w:val="1C1731"/>
          <w:spacing w:val="32"/>
        </w:rPr>
        <w:t xml:space="preserve"> </w:t>
      </w:r>
      <w:r>
        <w:rPr>
          <w:color w:val="1C1731"/>
        </w:rPr>
        <w:t>visit</w:t>
      </w:r>
      <w:r>
        <w:rPr>
          <w:color w:val="1C1731"/>
          <w:spacing w:val="32"/>
        </w:rPr>
        <w:t xml:space="preserve"> </w:t>
      </w:r>
      <w:r>
        <w:rPr>
          <w:color w:val="1C1731"/>
        </w:rPr>
        <w:t>because</w:t>
      </w:r>
      <w:r>
        <w:rPr>
          <w:color w:val="1C1731"/>
          <w:spacing w:val="32"/>
        </w:rPr>
        <w:t xml:space="preserve"> </w:t>
      </w:r>
      <w:r>
        <w:rPr>
          <w:color w:val="1C1731"/>
        </w:rPr>
        <w:t>they’re</w:t>
      </w:r>
      <w:r>
        <w:rPr>
          <w:color w:val="1C1731"/>
          <w:spacing w:val="32"/>
        </w:rPr>
        <w:t xml:space="preserve"> </w:t>
      </w:r>
      <w:proofErr w:type="gramStart"/>
      <w:r>
        <w:rPr>
          <w:color w:val="1C1731"/>
        </w:rPr>
        <w:t>really</w:t>
      </w:r>
      <w:r>
        <w:rPr>
          <w:color w:val="1C1731"/>
          <w:spacing w:val="32"/>
        </w:rPr>
        <w:t xml:space="preserve"> </w:t>
      </w:r>
      <w:r>
        <w:rPr>
          <w:color w:val="1C1731"/>
        </w:rPr>
        <w:t>close</w:t>
      </w:r>
      <w:proofErr w:type="gramEnd"/>
      <w:r>
        <w:rPr>
          <w:color w:val="1C1731"/>
        </w:rPr>
        <w:t>, and</w:t>
      </w:r>
      <w:r>
        <w:rPr>
          <w:color w:val="1C1731"/>
          <w:spacing w:val="32"/>
        </w:rPr>
        <w:t xml:space="preserve"> </w:t>
      </w:r>
      <w:r>
        <w:rPr>
          <w:color w:val="1C1731"/>
        </w:rPr>
        <w:t>she</w:t>
      </w:r>
      <w:r>
        <w:rPr>
          <w:color w:val="1C1731"/>
          <w:spacing w:val="32"/>
        </w:rPr>
        <w:t xml:space="preserve"> </w:t>
      </w:r>
      <w:r>
        <w:rPr>
          <w:color w:val="1C1731"/>
        </w:rPr>
        <w:t>timed</w:t>
      </w:r>
      <w:r>
        <w:rPr>
          <w:color w:val="1C1731"/>
          <w:spacing w:val="32"/>
        </w:rPr>
        <w:t xml:space="preserve"> </w:t>
      </w:r>
      <w:r>
        <w:rPr>
          <w:color w:val="1C1731"/>
        </w:rPr>
        <w:t>how</w:t>
      </w:r>
      <w:r>
        <w:rPr>
          <w:color w:val="1C1731"/>
          <w:spacing w:val="32"/>
        </w:rPr>
        <w:t xml:space="preserve"> </w:t>
      </w:r>
      <w:r>
        <w:rPr>
          <w:color w:val="1C1731"/>
        </w:rPr>
        <w:t>long</w:t>
      </w:r>
      <w:r>
        <w:rPr>
          <w:color w:val="1C1731"/>
          <w:spacing w:val="32"/>
        </w:rPr>
        <w:t xml:space="preserve"> </w:t>
      </w:r>
      <w:r>
        <w:rPr>
          <w:color w:val="1C1731"/>
        </w:rPr>
        <w:t>he</w:t>
      </w:r>
      <w:r>
        <w:rPr>
          <w:color w:val="1C1731"/>
          <w:spacing w:val="32"/>
        </w:rPr>
        <w:t xml:space="preserve"> </w:t>
      </w:r>
      <w:r>
        <w:rPr>
          <w:color w:val="1C1731"/>
        </w:rPr>
        <w:t>spent</w:t>
      </w:r>
      <w:r>
        <w:rPr>
          <w:color w:val="1C1731"/>
          <w:spacing w:val="32"/>
        </w:rPr>
        <w:t xml:space="preserve"> </w:t>
      </w:r>
      <w:r>
        <w:rPr>
          <w:color w:val="1C1731"/>
        </w:rPr>
        <w:t>playing</w:t>
      </w:r>
      <w:r>
        <w:rPr>
          <w:color w:val="1C1731"/>
          <w:spacing w:val="32"/>
        </w:rPr>
        <w:t xml:space="preserve"> </w:t>
      </w:r>
      <w:r>
        <w:rPr>
          <w:color w:val="1C1731"/>
        </w:rPr>
        <w:t>games</w:t>
      </w:r>
      <w:r>
        <w:rPr>
          <w:color w:val="1C1731"/>
          <w:spacing w:val="32"/>
        </w:rPr>
        <w:t xml:space="preserve"> </w:t>
      </w:r>
      <w:r>
        <w:rPr>
          <w:color w:val="1C1731"/>
        </w:rPr>
        <w:t>and</w:t>
      </w:r>
      <w:r>
        <w:rPr>
          <w:color w:val="1C1731"/>
          <w:spacing w:val="32"/>
        </w:rPr>
        <w:t xml:space="preserve"> </w:t>
      </w:r>
      <w:r>
        <w:rPr>
          <w:color w:val="1C1731"/>
        </w:rPr>
        <w:t>showed</w:t>
      </w:r>
      <w:r>
        <w:rPr>
          <w:color w:val="1C1731"/>
          <w:spacing w:val="32"/>
        </w:rPr>
        <w:t xml:space="preserve"> </w:t>
      </w:r>
      <w:r>
        <w:rPr>
          <w:color w:val="1C1731"/>
        </w:rPr>
        <w:t>him.</w:t>
      </w:r>
      <w:r>
        <w:rPr>
          <w:color w:val="1C1731"/>
          <w:spacing w:val="32"/>
        </w:rPr>
        <w:t xml:space="preserve"> </w:t>
      </w:r>
      <w:r>
        <w:rPr>
          <w:color w:val="1C1731"/>
        </w:rPr>
        <w:t>That</w:t>
      </w:r>
      <w:r>
        <w:rPr>
          <w:color w:val="1C1731"/>
          <w:spacing w:val="32"/>
        </w:rPr>
        <w:t xml:space="preserve"> </w:t>
      </w:r>
      <w:r>
        <w:rPr>
          <w:color w:val="1C1731"/>
        </w:rPr>
        <w:t>was</w:t>
      </w:r>
      <w:r>
        <w:rPr>
          <w:color w:val="1C1731"/>
          <w:spacing w:val="32"/>
        </w:rPr>
        <w:t xml:space="preserve"> </w:t>
      </w:r>
      <w:r>
        <w:rPr>
          <w:color w:val="1C1731"/>
        </w:rPr>
        <w:t>the</w:t>
      </w:r>
      <w:r>
        <w:rPr>
          <w:color w:val="1C1731"/>
          <w:spacing w:val="32"/>
        </w:rPr>
        <w:t xml:space="preserve"> </w:t>
      </w:r>
      <w:r>
        <w:rPr>
          <w:color w:val="1C1731"/>
        </w:rPr>
        <w:t>beginning</w:t>
      </w:r>
      <w:r>
        <w:rPr>
          <w:color w:val="1C1731"/>
          <w:spacing w:val="32"/>
        </w:rPr>
        <w:t xml:space="preserve"> </w:t>
      </w:r>
      <w:r>
        <w:rPr>
          <w:color w:val="1C1731"/>
        </w:rPr>
        <w:t>of</w:t>
      </w:r>
      <w:r>
        <w:rPr>
          <w:color w:val="1C1731"/>
          <w:spacing w:val="32"/>
        </w:rPr>
        <w:t xml:space="preserve"> </w:t>
      </w:r>
      <w:r>
        <w:rPr>
          <w:color w:val="1C1731"/>
        </w:rPr>
        <w:t>him slowly coming back to us (Timaru)</w:t>
      </w:r>
    </w:p>
    <w:p w14:paraId="6A2D2700" w14:textId="77777777" w:rsidR="005B1E76" w:rsidRDefault="00EC16DA">
      <w:pPr>
        <w:pStyle w:val="BodyText"/>
        <w:tabs>
          <w:tab w:val="left" w:pos="1130"/>
        </w:tabs>
        <w:spacing w:before="177" w:line="278" w:lineRule="auto"/>
        <w:ind w:left="1130" w:right="817" w:hanging="341"/>
      </w:pPr>
      <w:r>
        <w:rPr>
          <w:rFonts w:ascii="Myriad Pro" w:hAnsi="Myriad Pro"/>
          <w:color w:val="1C1731"/>
          <w:spacing w:val="-10"/>
        </w:rPr>
        <w:t>»</w:t>
      </w:r>
      <w:r>
        <w:rPr>
          <w:rFonts w:ascii="Myriad Pro" w:hAnsi="Myriad Pro"/>
          <w:color w:val="1C1731"/>
        </w:rPr>
        <w:tab/>
      </w:r>
      <w:r>
        <w:rPr>
          <w:color w:val="1C1731"/>
        </w:rPr>
        <w:t>I</w:t>
      </w:r>
      <w:r>
        <w:rPr>
          <w:color w:val="1C1731"/>
          <w:spacing w:val="28"/>
        </w:rPr>
        <w:t xml:space="preserve"> </w:t>
      </w:r>
      <w:r>
        <w:rPr>
          <w:color w:val="1C1731"/>
        </w:rPr>
        <w:t>think</w:t>
      </w:r>
      <w:r>
        <w:rPr>
          <w:color w:val="1C1731"/>
          <w:spacing w:val="28"/>
        </w:rPr>
        <w:t xml:space="preserve"> </w:t>
      </w:r>
      <w:r>
        <w:rPr>
          <w:color w:val="1C1731"/>
        </w:rPr>
        <w:t>also</w:t>
      </w:r>
      <w:r>
        <w:rPr>
          <w:color w:val="1C1731"/>
          <w:spacing w:val="28"/>
        </w:rPr>
        <w:t xml:space="preserve"> </w:t>
      </w:r>
      <w:r>
        <w:rPr>
          <w:color w:val="1C1731"/>
        </w:rPr>
        <w:t>telling</w:t>
      </w:r>
      <w:r>
        <w:rPr>
          <w:color w:val="1C1731"/>
          <w:spacing w:val="28"/>
        </w:rPr>
        <w:t xml:space="preserve"> </w:t>
      </w:r>
      <w:r>
        <w:rPr>
          <w:color w:val="1C1731"/>
        </w:rPr>
        <w:t>them</w:t>
      </w:r>
      <w:r>
        <w:rPr>
          <w:color w:val="1C1731"/>
          <w:spacing w:val="28"/>
        </w:rPr>
        <w:t xml:space="preserve"> </w:t>
      </w:r>
      <w:r>
        <w:rPr>
          <w:color w:val="1C1731"/>
        </w:rPr>
        <w:t>it’s</w:t>
      </w:r>
      <w:r>
        <w:rPr>
          <w:color w:val="1C1731"/>
          <w:spacing w:val="28"/>
        </w:rPr>
        <w:t xml:space="preserve"> </w:t>
      </w:r>
      <w:r>
        <w:rPr>
          <w:color w:val="1C1731"/>
        </w:rPr>
        <w:t>a</w:t>
      </w:r>
      <w:r>
        <w:rPr>
          <w:color w:val="1C1731"/>
          <w:spacing w:val="28"/>
        </w:rPr>
        <w:t xml:space="preserve"> </w:t>
      </w:r>
      <w:r>
        <w:rPr>
          <w:color w:val="1C1731"/>
        </w:rPr>
        <w:t>problem</w:t>
      </w:r>
      <w:r>
        <w:rPr>
          <w:color w:val="1C1731"/>
          <w:spacing w:val="28"/>
        </w:rPr>
        <w:t xml:space="preserve"> </w:t>
      </w:r>
      <w:r>
        <w:rPr>
          <w:color w:val="1C1731"/>
        </w:rPr>
        <w:t>and</w:t>
      </w:r>
      <w:r>
        <w:rPr>
          <w:color w:val="1C1731"/>
          <w:spacing w:val="28"/>
        </w:rPr>
        <w:t xml:space="preserve"> </w:t>
      </w:r>
      <w:r>
        <w:rPr>
          <w:color w:val="1C1731"/>
        </w:rPr>
        <w:t>taking</w:t>
      </w:r>
      <w:r>
        <w:rPr>
          <w:color w:val="1C1731"/>
          <w:spacing w:val="28"/>
        </w:rPr>
        <w:t xml:space="preserve"> </w:t>
      </w:r>
      <w:r>
        <w:rPr>
          <w:color w:val="1C1731"/>
        </w:rPr>
        <w:t>it</w:t>
      </w:r>
      <w:r>
        <w:rPr>
          <w:color w:val="1C1731"/>
          <w:spacing w:val="28"/>
        </w:rPr>
        <w:t xml:space="preserve"> </w:t>
      </w:r>
      <w:r>
        <w:rPr>
          <w:color w:val="1C1731"/>
        </w:rPr>
        <w:t>off</w:t>
      </w:r>
      <w:r>
        <w:rPr>
          <w:color w:val="1C1731"/>
          <w:spacing w:val="28"/>
        </w:rPr>
        <w:t xml:space="preserve"> </w:t>
      </w:r>
      <w:r>
        <w:rPr>
          <w:color w:val="1C1731"/>
        </w:rPr>
        <w:t>them</w:t>
      </w:r>
      <w:r>
        <w:rPr>
          <w:color w:val="1C1731"/>
          <w:spacing w:val="28"/>
        </w:rPr>
        <w:t xml:space="preserve"> </w:t>
      </w:r>
      <w:r>
        <w:rPr>
          <w:color w:val="1C1731"/>
        </w:rPr>
        <w:t>when</w:t>
      </w:r>
      <w:r>
        <w:rPr>
          <w:color w:val="1C1731"/>
          <w:spacing w:val="28"/>
        </w:rPr>
        <w:t xml:space="preserve"> </w:t>
      </w:r>
      <w:r>
        <w:rPr>
          <w:color w:val="1C1731"/>
        </w:rPr>
        <w:t>they</w:t>
      </w:r>
      <w:r>
        <w:rPr>
          <w:color w:val="1C1731"/>
          <w:spacing w:val="28"/>
        </w:rPr>
        <w:t xml:space="preserve"> </w:t>
      </w:r>
      <w:r>
        <w:rPr>
          <w:color w:val="1C1731"/>
        </w:rPr>
        <w:t>need</w:t>
      </w:r>
      <w:r>
        <w:rPr>
          <w:color w:val="1C1731"/>
          <w:spacing w:val="28"/>
        </w:rPr>
        <w:t xml:space="preserve"> </w:t>
      </w:r>
      <w:r>
        <w:rPr>
          <w:color w:val="1C1731"/>
        </w:rPr>
        <w:t>to.</w:t>
      </w:r>
      <w:r>
        <w:rPr>
          <w:color w:val="1C1731"/>
          <w:spacing w:val="28"/>
        </w:rPr>
        <w:t xml:space="preserve"> </w:t>
      </w:r>
      <w:r>
        <w:rPr>
          <w:color w:val="1C1731"/>
        </w:rPr>
        <w:t>They</w:t>
      </w:r>
      <w:r>
        <w:rPr>
          <w:color w:val="1C1731"/>
          <w:spacing w:val="28"/>
        </w:rPr>
        <w:t xml:space="preserve"> </w:t>
      </w:r>
      <w:r>
        <w:rPr>
          <w:color w:val="1C1731"/>
        </w:rPr>
        <w:t>might</w:t>
      </w:r>
      <w:r>
        <w:rPr>
          <w:color w:val="1C1731"/>
          <w:spacing w:val="28"/>
        </w:rPr>
        <w:t xml:space="preserve"> </w:t>
      </w:r>
      <w:r>
        <w:rPr>
          <w:color w:val="1C1731"/>
        </w:rPr>
        <w:t>get annoyed,</w:t>
      </w:r>
      <w:r>
        <w:rPr>
          <w:color w:val="1C1731"/>
          <w:spacing w:val="40"/>
        </w:rPr>
        <w:t xml:space="preserve"> </w:t>
      </w:r>
      <w:r>
        <w:rPr>
          <w:color w:val="1C1731"/>
        </w:rPr>
        <w:t>but</w:t>
      </w:r>
      <w:r>
        <w:rPr>
          <w:color w:val="1C1731"/>
          <w:spacing w:val="40"/>
        </w:rPr>
        <w:t xml:space="preserve"> </w:t>
      </w:r>
      <w:r>
        <w:rPr>
          <w:color w:val="1C1731"/>
        </w:rPr>
        <w:t>they’ll</w:t>
      </w:r>
      <w:r>
        <w:rPr>
          <w:color w:val="1C1731"/>
          <w:spacing w:val="40"/>
        </w:rPr>
        <w:t xml:space="preserve"> </w:t>
      </w:r>
      <w:r>
        <w:rPr>
          <w:color w:val="1C1731"/>
        </w:rPr>
        <w:t>get</w:t>
      </w:r>
      <w:r>
        <w:rPr>
          <w:color w:val="1C1731"/>
          <w:spacing w:val="40"/>
        </w:rPr>
        <w:t xml:space="preserve"> </w:t>
      </w:r>
      <w:r>
        <w:rPr>
          <w:color w:val="1C1731"/>
        </w:rPr>
        <w:t>over</w:t>
      </w:r>
      <w:r>
        <w:rPr>
          <w:color w:val="1C1731"/>
          <w:spacing w:val="40"/>
        </w:rPr>
        <w:t xml:space="preserve"> </w:t>
      </w:r>
      <w:r>
        <w:rPr>
          <w:color w:val="1C1731"/>
        </w:rPr>
        <w:t>it,</w:t>
      </w:r>
      <w:r>
        <w:rPr>
          <w:color w:val="1C1731"/>
          <w:spacing w:val="40"/>
        </w:rPr>
        <w:t xml:space="preserve"> </w:t>
      </w:r>
      <w:r>
        <w:rPr>
          <w:color w:val="1C1731"/>
        </w:rPr>
        <w:t>and</w:t>
      </w:r>
      <w:r>
        <w:rPr>
          <w:color w:val="1C1731"/>
          <w:spacing w:val="40"/>
        </w:rPr>
        <w:t xml:space="preserve"> </w:t>
      </w:r>
      <w:r>
        <w:rPr>
          <w:color w:val="1C1731"/>
        </w:rPr>
        <w:t>it’s</w:t>
      </w:r>
      <w:r>
        <w:rPr>
          <w:color w:val="1C1731"/>
          <w:spacing w:val="40"/>
        </w:rPr>
        <w:t xml:space="preserve"> </w:t>
      </w:r>
      <w:r>
        <w:rPr>
          <w:color w:val="1C1731"/>
        </w:rPr>
        <w:t>the</w:t>
      </w:r>
      <w:r>
        <w:rPr>
          <w:color w:val="1C1731"/>
          <w:spacing w:val="40"/>
        </w:rPr>
        <w:t xml:space="preserve"> </w:t>
      </w:r>
      <w:r>
        <w:rPr>
          <w:color w:val="1C1731"/>
        </w:rPr>
        <w:t>best</w:t>
      </w:r>
      <w:r>
        <w:rPr>
          <w:color w:val="1C1731"/>
          <w:spacing w:val="40"/>
        </w:rPr>
        <w:t xml:space="preserve"> </w:t>
      </w:r>
      <w:r>
        <w:rPr>
          <w:color w:val="1C1731"/>
        </w:rPr>
        <w:t>thing</w:t>
      </w:r>
      <w:r>
        <w:rPr>
          <w:color w:val="1C1731"/>
          <w:spacing w:val="40"/>
        </w:rPr>
        <w:t xml:space="preserve"> </w:t>
      </w:r>
      <w:r>
        <w:rPr>
          <w:color w:val="1C1731"/>
        </w:rPr>
        <w:t>for</w:t>
      </w:r>
      <w:r>
        <w:rPr>
          <w:color w:val="1C1731"/>
          <w:spacing w:val="40"/>
        </w:rPr>
        <w:t xml:space="preserve"> </w:t>
      </w:r>
      <w:r>
        <w:rPr>
          <w:color w:val="1C1731"/>
        </w:rPr>
        <w:t>them</w:t>
      </w:r>
      <w:r>
        <w:rPr>
          <w:color w:val="1C1731"/>
          <w:spacing w:val="40"/>
        </w:rPr>
        <w:t xml:space="preserve"> </w:t>
      </w:r>
      <w:r>
        <w:rPr>
          <w:color w:val="1C1731"/>
        </w:rPr>
        <w:t>(Dunedin).</w:t>
      </w:r>
    </w:p>
    <w:p w14:paraId="613E2787" w14:textId="77777777" w:rsidR="005B1E76" w:rsidRDefault="00EC16DA">
      <w:pPr>
        <w:pStyle w:val="BodyText"/>
        <w:tabs>
          <w:tab w:val="left" w:pos="1130"/>
        </w:tabs>
        <w:spacing w:before="183" w:line="278" w:lineRule="auto"/>
        <w:ind w:left="1130" w:right="1145" w:hanging="341"/>
      </w:pPr>
      <w:r>
        <w:rPr>
          <w:rFonts w:ascii="Myriad Pro" w:hAnsi="Myriad Pro"/>
          <w:color w:val="1C1731"/>
          <w:spacing w:val="-10"/>
        </w:rPr>
        <w:t>»</w:t>
      </w:r>
      <w:r>
        <w:rPr>
          <w:rFonts w:ascii="Myriad Pro" w:hAnsi="Myriad Pro"/>
          <w:color w:val="1C1731"/>
        </w:rPr>
        <w:tab/>
      </w:r>
      <w:r>
        <w:rPr>
          <w:color w:val="1C1731"/>
        </w:rPr>
        <w:t>I</w:t>
      </w:r>
      <w:r>
        <w:rPr>
          <w:color w:val="1C1731"/>
          <w:spacing w:val="31"/>
        </w:rPr>
        <w:t xml:space="preserve"> </w:t>
      </w:r>
      <w:r>
        <w:rPr>
          <w:color w:val="1C1731"/>
        </w:rPr>
        <w:t>think</w:t>
      </w:r>
      <w:r>
        <w:rPr>
          <w:color w:val="1C1731"/>
          <w:spacing w:val="31"/>
        </w:rPr>
        <w:t xml:space="preserve"> </w:t>
      </w:r>
      <w:r>
        <w:rPr>
          <w:color w:val="1C1731"/>
        </w:rPr>
        <w:t>now</w:t>
      </w:r>
      <w:r>
        <w:rPr>
          <w:color w:val="1C1731"/>
          <w:spacing w:val="31"/>
        </w:rPr>
        <w:t xml:space="preserve"> </w:t>
      </w:r>
      <w:r>
        <w:rPr>
          <w:color w:val="1C1731"/>
        </w:rPr>
        <w:t>it’s</w:t>
      </w:r>
      <w:r>
        <w:rPr>
          <w:color w:val="1C1731"/>
          <w:spacing w:val="31"/>
        </w:rPr>
        <w:t xml:space="preserve"> </w:t>
      </w:r>
      <w:r>
        <w:rPr>
          <w:color w:val="1C1731"/>
        </w:rPr>
        <w:t>about</w:t>
      </w:r>
      <w:r>
        <w:rPr>
          <w:color w:val="1C1731"/>
          <w:spacing w:val="31"/>
        </w:rPr>
        <w:t xml:space="preserve"> </w:t>
      </w:r>
      <w:proofErr w:type="spellStart"/>
      <w:r>
        <w:rPr>
          <w:color w:val="1C1731"/>
        </w:rPr>
        <w:t>recognising</w:t>
      </w:r>
      <w:proofErr w:type="spellEnd"/>
      <w:r>
        <w:rPr>
          <w:color w:val="1C1731"/>
          <w:spacing w:val="31"/>
        </w:rPr>
        <w:t xml:space="preserve"> </w:t>
      </w:r>
      <w:r>
        <w:rPr>
          <w:color w:val="1C1731"/>
        </w:rPr>
        <w:t>the</w:t>
      </w:r>
      <w:r>
        <w:rPr>
          <w:color w:val="1C1731"/>
          <w:spacing w:val="31"/>
        </w:rPr>
        <w:t xml:space="preserve"> </w:t>
      </w:r>
      <w:r>
        <w:rPr>
          <w:color w:val="1C1731"/>
        </w:rPr>
        <w:t>signs</w:t>
      </w:r>
      <w:r>
        <w:rPr>
          <w:color w:val="1C1731"/>
          <w:spacing w:val="31"/>
        </w:rPr>
        <w:t xml:space="preserve"> </w:t>
      </w:r>
      <w:r>
        <w:rPr>
          <w:color w:val="1C1731"/>
        </w:rPr>
        <w:t>and</w:t>
      </w:r>
      <w:r>
        <w:rPr>
          <w:color w:val="1C1731"/>
          <w:spacing w:val="31"/>
        </w:rPr>
        <w:t xml:space="preserve"> </w:t>
      </w:r>
      <w:r>
        <w:rPr>
          <w:color w:val="1C1731"/>
        </w:rPr>
        <w:t>doing</w:t>
      </w:r>
      <w:r>
        <w:rPr>
          <w:color w:val="1C1731"/>
          <w:spacing w:val="31"/>
        </w:rPr>
        <w:t xml:space="preserve"> </w:t>
      </w:r>
      <w:r>
        <w:rPr>
          <w:color w:val="1C1731"/>
        </w:rPr>
        <w:t>something</w:t>
      </w:r>
      <w:r>
        <w:rPr>
          <w:color w:val="1C1731"/>
          <w:spacing w:val="31"/>
        </w:rPr>
        <w:t xml:space="preserve"> </w:t>
      </w:r>
      <w:r>
        <w:rPr>
          <w:color w:val="1C1731"/>
        </w:rPr>
        <w:t>about</w:t>
      </w:r>
      <w:r>
        <w:rPr>
          <w:color w:val="1C1731"/>
          <w:spacing w:val="31"/>
        </w:rPr>
        <w:t xml:space="preserve"> </w:t>
      </w:r>
      <w:r>
        <w:rPr>
          <w:color w:val="1C1731"/>
        </w:rPr>
        <w:t>it.</w:t>
      </w:r>
      <w:r>
        <w:rPr>
          <w:color w:val="1C1731"/>
          <w:spacing w:val="31"/>
        </w:rPr>
        <w:t xml:space="preserve"> </w:t>
      </w:r>
      <w:r>
        <w:rPr>
          <w:color w:val="1C1731"/>
        </w:rPr>
        <w:t>Like</w:t>
      </w:r>
      <w:r>
        <w:rPr>
          <w:color w:val="1C1731"/>
          <w:spacing w:val="31"/>
        </w:rPr>
        <w:t xml:space="preserve"> </w:t>
      </w:r>
      <w:r>
        <w:rPr>
          <w:color w:val="1C1731"/>
        </w:rPr>
        <w:t>if</w:t>
      </w:r>
      <w:r>
        <w:rPr>
          <w:color w:val="1C1731"/>
          <w:spacing w:val="31"/>
        </w:rPr>
        <w:t xml:space="preserve"> </w:t>
      </w:r>
      <w:r>
        <w:rPr>
          <w:color w:val="1C1731"/>
        </w:rPr>
        <w:t>it’s</w:t>
      </w:r>
      <w:r>
        <w:rPr>
          <w:color w:val="1C1731"/>
          <w:spacing w:val="31"/>
        </w:rPr>
        <w:t xml:space="preserve"> </w:t>
      </w:r>
      <w:r>
        <w:rPr>
          <w:color w:val="1C1731"/>
        </w:rPr>
        <w:t>my</w:t>
      </w:r>
      <w:r>
        <w:rPr>
          <w:color w:val="1C1731"/>
          <w:spacing w:val="31"/>
        </w:rPr>
        <w:t xml:space="preserve"> </w:t>
      </w:r>
      <w:r>
        <w:rPr>
          <w:color w:val="1C1731"/>
        </w:rPr>
        <w:t>little brother,</w:t>
      </w:r>
      <w:r>
        <w:rPr>
          <w:color w:val="1C1731"/>
          <w:spacing w:val="40"/>
        </w:rPr>
        <w:t xml:space="preserve"> </w:t>
      </w:r>
      <w:r>
        <w:rPr>
          <w:color w:val="1C1731"/>
        </w:rPr>
        <w:t>I’d</w:t>
      </w:r>
      <w:r>
        <w:rPr>
          <w:color w:val="1C1731"/>
          <w:spacing w:val="40"/>
        </w:rPr>
        <w:t xml:space="preserve"> </w:t>
      </w:r>
      <w:r>
        <w:rPr>
          <w:color w:val="1C1731"/>
        </w:rPr>
        <w:t>tell</w:t>
      </w:r>
      <w:r>
        <w:rPr>
          <w:color w:val="1C1731"/>
          <w:spacing w:val="40"/>
        </w:rPr>
        <w:t xml:space="preserve"> </w:t>
      </w:r>
      <w:r>
        <w:rPr>
          <w:color w:val="1C1731"/>
        </w:rPr>
        <w:t>him,</w:t>
      </w:r>
      <w:r>
        <w:rPr>
          <w:color w:val="1C1731"/>
          <w:spacing w:val="40"/>
        </w:rPr>
        <w:t xml:space="preserve"> </w:t>
      </w:r>
      <w:r>
        <w:rPr>
          <w:color w:val="1C1731"/>
        </w:rPr>
        <w:t>before</w:t>
      </w:r>
      <w:r>
        <w:rPr>
          <w:color w:val="1C1731"/>
          <w:spacing w:val="40"/>
        </w:rPr>
        <w:t xml:space="preserve"> </w:t>
      </w:r>
      <w:r>
        <w:rPr>
          <w:color w:val="1C1731"/>
        </w:rPr>
        <w:t>it</w:t>
      </w:r>
      <w:r>
        <w:rPr>
          <w:color w:val="1C1731"/>
          <w:spacing w:val="40"/>
        </w:rPr>
        <w:t xml:space="preserve"> </w:t>
      </w:r>
      <w:r>
        <w:rPr>
          <w:color w:val="1C1731"/>
        </w:rPr>
        <w:t>gets</w:t>
      </w:r>
      <w:r>
        <w:rPr>
          <w:color w:val="1C1731"/>
          <w:spacing w:val="40"/>
        </w:rPr>
        <w:t xml:space="preserve"> </w:t>
      </w:r>
      <w:r>
        <w:rPr>
          <w:color w:val="1C1731"/>
        </w:rPr>
        <w:t>too</w:t>
      </w:r>
      <w:r>
        <w:rPr>
          <w:color w:val="1C1731"/>
          <w:spacing w:val="40"/>
        </w:rPr>
        <w:t xml:space="preserve"> </w:t>
      </w:r>
      <w:r>
        <w:rPr>
          <w:color w:val="1C1731"/>
        </w:rPr>
        <w:t>bad</w:t>
      </w:r>
      <w:r>
        <w:rPr>
          <w:color w:val="1C1731"/>
          <w:spacing w:val="40"/>
        </w:rPr>
        <w:t xml:space="preserve"> </w:t>
      </w:r>
      <w:r>
        <w:rPr>
          <w:color w:val="1C1731"/>
        </w:rPr>
        <w:t>and</w:t>
      </w:r>
      <w:r>
        <w:rPr>
          <w:color w:val="1C1731"/>
          <w:spacing w:val="40"/>
        </w:rPr>
        <w:t xml:space="preserve"> </w:t>
      </w:r>
      <w:r>
        <w:rPr>
          <w:color w:val="1C1731"/>
        </w:rPr>
        <w:t>help</w:t>
      </w:r>
      <w:r>
        <w:rPr>
          <w:color w:val="1C1731"/>
          <w:spacing w:val="40"/>
        </w:rPr>
        <w:t xml:space="preserve"> </w:t>
      </w:r>
      <w:r>
        <w:rPr>
          <w:color w:val="1C1731"/>
        </w:rPr>
        <w:t>him</w:t>
      </w:r>
      <w:r>
        <w:rPr>
          <w:color w:val="1C1731"/>
          <w:spacing w:val="40"/>
        </w:rPr>
        <w:t xml:space="preserve"> </w:t>
      </w:r>
      <w:r>
        <w:rPr>
          <w:color w:val="1C1731"/>
        </w:rPr>
        <w:t>not</w:t>
      </w:r>
      <w:r>
        <w:rPr>
          <w:color w:val="1C1731"/>
          <w:spacing w:val="40"/>
        </w:rPr>
        <w:t xml:space="preserve"> </w:t>
      </w:r>
      <w:r>
        <w:rPr>
          <w:color w:val="1C1731"/>
        </w:rPr>
        <w:t>be</w:t>
      </w:r>
      <w:r>
        <w:rPr>
          <w:color w:val="1C1731"/>
          <w:spacing w:val="40"/>
        </w:rPr>
        <w:t xml:space="preserve"> </w:t>
      </w:r>
      <w:r>
        <w:rPr>
          <w:color w:val="1C1731"/>
        </w:rPr>
        <w:t>so</w:t>
      </w:r>
      <w:r>
        <w:rPr>
          <w:color w:val="1C1731"/>
          <w:spacing w:val="40"/>
        </w:rPr>
        <w:t xml:space="preserve"> </w:t>
      </w:r>
      <w:r>
        <w:rPr>
          <w:color w:val="1C1731"/>
        </w:rPr>
        <w:t>hooked</w:t>
      </w:r>
      <w:r>
        <w:rPr>
          <w:color w:val="1C1731"/>
          <w:spacing w:val="40"/>
        </w:rPr>
        <w:t xml:space="preserve"> </w:t>
      </w:r>
      <w:r>
        <w:rPr>
          <w:color w:val="1C1731"/>
        </w:rPr>
        <w:t>(Christchurch).</w:t>
      </w:r>
    </w:p>
    <w:p w14:paraId="287F61E7" w14:textId="77777777" w:rsidR="005B1E76" w:rsidRDefault="00EC16DA">
      <w:pPr>
        <w:pStyle w:val="BodyText"/>
        <w:tabs>
          <w:tab w:val="left" w:pos="1130"/>
        </w:tabs>
        <w:spacing w:before="183" w:line="278" w:lineRule="auto"/>
        <w:ind w:left="1130" w:right="768" w:hanging="341"/>
      </w:pPr>
      <w:r>
        <w:rPr>
          <w:rFonts w:ascii="Myriad Pro" w:hAnsi="Myriad Pro"/>
          <w:color w:val="1C1731"/>
          <w:spacing w:val="-10"/>
        </w:rPr>
        <w:t>»</w:t>
      </w:r>
      <w:r>
        <w:rPr>
          <w:rFonts w:ascii="Myriad Pro" w:hAnsi="Myriad Pro"/>
          <w:color w:val="1C1731"/>
        </w:rPr>
        <w:tab/>
      </w:r>
      <w:r>
        <w:rPr>
          <w:color w:val="1C1731"/>
        </w:rPr>
        <w:t>When</w:t>
      </w:r>
      <w:r>
        <w:rPr>
          <w:color w:val="1C1731"/>
          <w:spacing w:val="33"/>
        </w:rPr>
        <w:t xml:space="preserve"> </w:t>
      </w:r>
      <w:r>
        <w:rPr>
          <w:color w:val="1C1731"/>
        </w:rPr>
        <w:t>I</w:t>
      </w:r>
      <w:r>
        <w:rPr>
          <w:color w:val="1C1731"/>
          <w:spacing w:val="33"/>
        </w:rPr>
        <w:t xml:space="preserve"> </w:t>
      </w:r>
      <w:r>
        <w:rPr>
          <w:color w:val="1C1731"/>
        </w:rPr>
        <w:t>started</w:t>
      </w:r>
      <w:r>
        <w:rPr>
          <w:color w:val="1C1731"/>
          <w:spacing w:val="33"/>
        </w:rPr>
        <w:t xml:space="preserve"> </w:t>
      </w:r>
      <w:r>
        <w:rPr>
          <w:color w:val="1C1731"/>
        </w:rPr>
        <w:t>breaking</w:t>
      </w:r>
      <w:r>
        <w:rPr>
          <w:color w:val="1C1731"/>
          <w:spacing w:val="33"/>
        </w:rPr>
        <w:t xml:space="preserve"> </w:t>
      </w:r>
      <w:r>
        <w:rPr>
          <w:color w:val="1C1731"/>
        </w:rPr>
        <w:t>things</w:t>
      </w:r>
      <w:r>
        <w:rPr>
          <w:color w:val="1C1731"/>
          <w:spacing w:val="33"/>
        </w:rPr>
        <w:t xml:space="preserve"> </w:t>
      </w:r>
      <w:r>
        <w:rPr>
          <w:color w:val="1C1731"/>
        </w:rPr>
        <w:t>after</w:t>
      </w:r>
      <w:r>
        <w:rPr>
          <w:color w:val="1C1731"/>
          <w:spacing w:val="33"/>
        </w:rPr>
        <w:t xml:space="preserve"> </w:t>
      </w:r>
      <w:r>
        <w:rPr>
          <w:color w:val="1C1731"/>
        </w:rPr>
        <w:t>days</w:t>
      </w:r>
      <w:r>
        <w:rPr>
          <w:color w:val="1C1731"/>
          <w:spacing w:val="33"/>
        </w:rPr>
        <w:t xml:space="preserve"> </w:t>
      </w:r>
      <w:r>
        <w:rPr>
          <w:color w:val="1C1731"/>
        </w:rPr>
        <w:t>of</w:t>
      </w:r>
      <w:r>
        <w:rPr>
          <w:color w:val="1C1731"/>
          <w:spacing w:val="33"/>
        </w:rPr>
        <w:t xml:space="preserve"> </w:t>
      </w:r>
      <w:r>
        <w:rPr>
          <w:color w:val="1C1731"/>
        </w:rPr>
        <w:t>non-stop</w:t>
      </w:r>
      <w:r>
        <w:rPr>
          <w:color w:val="1C1731"/>
          <w:spacing w:val="33"/>
        </w:rPr>
        <w:t xml:space="preserve"> </w:t>
      </w:r>
      <w:r>
        <w:rPr>
          <w:color w:val="1C1731"/>
        </w:rPr>
        <w:t>playing,</w:t>
      </w:r>
      <w:r>
        <w:rPr>
          <w:color w:val="1C1731"/>
          <w:spacing w:val="33"/>
        </w:rPr>
        <w:t xml:space="preserve"> </w:t>
      </w:r>
      <w:r>
        <w:rPr>
          <w:color w:val="1C1731"/>
        </w:rPr>
        <w:t>I</w:t>
      </w:r>
      <w:r>
        <w:rPr>
          <w:color w:val="1C1731"/>
          <w:spacing w:val="33"/>
        </w:rPr>
        <w:t xml:space="preserve"> </w:t>
      </w:r>
      <w:r>
        <w:rPr>
          <w:color w:val="1C1731"/>
        </w:rPr>
        <w:t>hit</w:t>
      </w:r>
      <w:r>
        <w:rPr>
          <w:color w:val="1C1731"/>
          <w:spacing w:val="33"/>
        </w:rPr>
        <w:t xml:space="preserve"> </w:t>
      </w:r>
      <w:r>
        <w:rPr>
          <w:color w:val="1C1731"/>
        </w:rPr>
        <w:t>bottom</w:t>
      </w:r>
      <w:r>
        <w:rPr>
          <w:color w:val="1C1731"/>
          <w:spacing w:val="33"/>
        </w:rPr>
        <w:t xml:space="preserve"> </w:t>
      </w:r>
      <w:r>
        <w:rPr>
          <w:color w:val="1C1731"/>
        </w:rPr>
        <w:t>and</w:t>
      </w:r>
      <w:r>
        <w:rPr>
          <w:color w:val="1C1731"/>
          <w:spacing w:val="33"/>
        </w:rPr>
        <w:t xml:space="preserve"> </w:t>
      </w:r>
      <w:proofErr w:type="spellStart"/>
      <w:r>
        <w:rPr>
          <w:color w:val="1C1731"/>
        </w:rPr>
        <w:t>realised</w:t>
      </w:r>
      <w:proofErr w:type="spellEnd"/>
      <w:r>
        <w:rPr>
          <w:color w:val="1C1731"/>
          <w:spacing w:val="33"/>
        </w:rPr>
        <w:t xml:space="preserve"> </w:t>
      </w:r>
      <w:r>
        <w:rPr>
          <w:color w:val="1C1731"/>
        </w:rPr>
        <w:t>I</w:t>
      </w:r>
      <w:r>
        <w:rPr>
          <w:color w:val="1C1731"/>
          <w:spacing w:val="33"/>
        </w:rPr>
        <w:t xml:space="preserve"> </w:t>
      </w:r>
      <w:r>
        <w:rPr>
          <w:color w:val="1C1731"/>
        </w:rPr>
        <w:t>needed help</w:t>
      </w:r>
      <w:r>
        <w:rPr>
          <w:color w:val="1C1731"/>
          <w:spacing w:val="40"/>
        </w:rPr>
        <w:t xml:space="preserve"> </w:t>
      </w:r>
      <w:r>
        <w:rPr>
          <w:color w:val="1C1731"/>
        </w:rPr>
        <w:t>because</w:t>
      </w:r>
      <w:r>
        <w:rPr>
          <w:color w:val="1C1731"/>
          <w:spacing w:val="40"/>
        </w:rPr>
        <w:t xml:space="preserve"> </w:t>
      </w:r>
      <w:r>
        <w:rPr>
          <w:color w:val="1C1731"/>
        </w:rPr>
        <w:t>it</w:t>
      </w:r>
      <w:r>
        <w:rPr>
          <w:color w:val="1C1731"/>
          <w:spacing w:val="40"/>
        </w:rPr>
        <w:t xml:space="preserve"> </w:t>
      </w:r>
      <w:r>
        <w:rPr>
          <w:color w:val="1C1731"/>
        </w:rPr>
        <w:t>was</w:t>
      </w:r>
      <w:r>
        <w:rPr>
          <w:color w:val="1C1731"/>
          <w:spacing w:val="40"/>
        </w:rPr>
        <w:t xml:space="preserve"> </w:t>
      </w:r>
      <w:r>
        <w:rPr>
          <w:color w:val="1C1731"/>
        </w:rPr>
        <w:t>getting</w:t>
      </w:r>
      <w:r>
        <w:rPr>
          <w:color w:val="1C1731"/>
          <w:spacing w:val="40"/>
        </w:rPr>
        <w:t xml:space="preserve"> </w:t>
      </w:r>
      <w:r>
        <w:rPr>
          <w:color w:val="1C1731"/>
        </w:rPr>
        <w:t>too</w:t>
      </w:r>
      <w:r>
        <w:rPr>
          <w:color w:val="1C1731"/>
          <w:spacing w:val="40"/>
        </w:rPr>
        <w:t xml:space="preserve"> </w:t>
      </w:r>
      <w:r>
        <w:rPr>
          <w:color w:val="1C1731"/>
        </w:rPr>
        <w:t>much.</w:t>
      </w:r>
      <w:r>
        <w:rPr>
          <w:color w:val="1C1731"/>
          <w:spacing w:val="40"/>
        </w:rPr>
        <w:t xml:space="preserve"> </w:t>
      </w:r>
      <w:r>
        <w:rPr>
          <w:color w:val="1C1731"/>
        </w:rPr>
        <w:t>(Levin)</w:t>
      </w:r>
    </w:p>
    <w:p w14:paraId="39DB980F" w14:textId="77777777" w:rsidR="005B1E76" w:rsidRDefault="00EC16DA">
      <w:pPr>
        <w:pStyle w:val="BodyText"/>
        <w:spacing w:before="183" w:line="292" w:lineRule="auto"/>
        <w:ind w:left="507"/>
      </w:pPr>
      <w:r>
        <w:rPr>
          <w:color w:val="1C1731"/>
        </w:rPr>
        <w:t>This</w:t>
      </w:r>
      <w:r>
        <w:rPr>
          <w:color w:val="1C1731"/>
          <w:spacing w:val="38"/>
        </w:rPr>
        <w:t xml:space="preserve"> </w:t>
      </w:r>
      <w:r>
        <w:rPr>
          <w:color w:val="1C1731"/>
        </w:rPr>
        <w:t>theme</w:t>
      </w:r>
      <w:r>
        <w:rPr>
          <w:color w:val="1C1731"/>
          <w:spacing w:val="38"/>
        </w:rPr>
        <w:t xml:space="preserve"> </w:t>
      </w:r>
      <w:r>
        <w:rPr>
          <w:color w:val="1C1731"/>
        </w:rPr>
        <w:t>is</w:t>
      </w:r>
      <w:r>
        <w:rPr>
          <w:color w:val="1C1731"/>
          <w:spacing w:val="38"/>
        </w:rPr>
        <w:t xml:space="preserve"> </w:t>
      </w:r>
      <w:r>
        <w:rPr>
          <w:color w:val="1C1731"/>
        </w:rPr>
        <w:t>supported</w:t>
      </w:r>
      <w:r>
        <w:rPr>
          <w:color w:val="1C1731"/>
          <w:spacing w:val="38"/>
        </w:rPr>
        <w:t xml:space="preserve"> </w:t>
      </w:r>
      <w:r>
        <w:rPr>
          <w:color w:val="1C1731"/>
        </w:rPr>
        <w:t>by</w:t>
      </w:r>
      <w:r>
        <w:rPr>
          <w:color w:val="1C1731"/>
          <w:spacing w:val="38"/>
        </w:rPr>
        <w:t xml:space="preserve"> </w:t>
      </w:r>
      <w:r>
        <w:rPr>
          <w:color w:val="1C1731"/>
        </w:rPr>
        <w:t>research</w:t>
      </w:r>
      <w:r>
        <w:rPr>
          <w:color w:val="1C1731"/>
          <w:spacing w:val="38"/>
        </w:rPr>
        <w:t xml:space="preserve"> </w:t>
      </w:r>
      <w:r>
        <w:rPr>
          <w:color w:val="1C1731"/>
        </w:rPr>
        <w:t>findings</w:t>
      </w:r>
      <w:r>
        <w:rPr>
          <w:color w:val="1C1731"/>
          <w:spacing w:val="38"/>
        </w:rPr>
        <w:t xml:space="preserve"> </w:t>
      </w:r>
      <w:r>
        <w:rPr>
          <w:color w:val="1C1731"/>
        </w:rPr>
        <w:t>that</w:t>
      </w:r>
      <w:r>
        <w:rPr>
          <w:color w:val="1C1731"/>
          <w:spacing w:val="38"/>
        </w:rPr>
        <w:t xml:space="preserve"> </w:t>
      </w:r>
      <w:r>
        <w:rPr>
          <w:color w:val="1C1731"/>
        </w:rPr>
        <w:t>suggest</w:t>
      </w:r>
      <w:r>
        <w:rPr>
          <w:color w:val="1C1731"/>
          <w:spacing w:val="38"/>
        </w:rPr>
        <w:t xml:space="preserve"> </w:t>
      </w:r>
      <w:r>
        <w:rPr>
          <w:color w:val="1C1731"/>
        </w:rPr>
        <w:t>that</w:t>
      </w:r>
      <w:r>
        <w:rPr>
          <w:color w:val="1C1731"/>
          <w:spacing w:val="38"/>
        </w:rPr>
        <w:t xml:space="preserve"> </w:t>
      </w:r>
      <w:r>
        <w:rPr>
          <w:color w:val="1C1731"/>
        </w:rPr>
        <w:t>accurate</w:t>
      </w:r>
      <w:r>
        <w:rPr>
          <w:color w:val="1C1731"/>
          <w:spacing w:val="38"/>
        </w:rPr>
        <w:t xml:space="preserve"> </w:t>
      </w:r>
      <w:r>
        <w:rPr>
          <w:color w:val="1C1731"/>
        </w:rPr>
        <w:t>daily</w:t>
      </w:r>
      <w:r>
        <w:rPr>
          <w:color w:val="1C1731"/>
          <w:spacing w:val="38"/>
        </w:rPr>
        <w:t xml:space="preserve"> </w:t>
      </w:r>
      <w:r>
        <w:rPr>
          <w:color w:val="1C1731"/>
        </w:rPr>
        <w:t>tracking</w:t>
      </w:r>
      <w:r>
        <w:rPr>
          <w:color w:val="1C1731"/>
          <w:spacing w:val="38"/>
        </w:rPr>
        <w:t xml:space="preserve"> </w:t>
      </w:r>
      <w:r>
        <w:rPr>
          <w:color w:val="1C1731"/>
        </w:rPr>
        <w:t>of</w:t>
      </w:r>
      <w:r>
        <w:rPr>
          <w:color w:val="1C1731"/>
          <w:spacing w:val="38"/>
        </w:rPr>
        <w:t xml:space="preserve"> </w:t>
      </w:r>
      <w:r>
        <w:rPr>
          <w:color w:val="1C1731"/>
        </w:rPr>
        <w:t>video</w:t>
      </w:r>
      <w:r>
        <w:rPr>
          <w:color w:val="1C1731"/>
          <w:spacing w:val="38"/>
        </w:rPr>
        <w:t xml:space="preserve"> </w:t>
      </w:r>
      <w:r>
        <w:rPr>
          <w:color w:val="1C1731"/>
        </w:rPr>
        <w:t xml:space="preserve">gaming </w:t>
      </w:r>
      <w:proofErr w:type="spellStart"/>
      <w:r>
        <w:rPr>
          <w:color w:val="1C1731"/>
        </w:rPr>
        <w:t>behaviour</w:t>
      </w:r>
      <w:proofErr w:type="spellEnd"/>
      <w:r>
        <w:rPr>
          <w:color w:val="1C1731"/>
          <w:spacing w:val="40"/>
        </w:rPr>
        <w:t xml:space="preserve"> </w:t>
      </w:r>
      <w:r>
        <w:rPr>
          <w:color w:val="1C1731"/>
        </w:rPr>
        <w:t>is</w:t>
      </w:r>
      <w:r>
        <w:rPr>
          <w:color w:val="1C1731"/>
          <w:spacing w:val="40"/>
        </w:rPr>
        <w:t xml:space="preserve"> </w:t>
      </w:r>
      <w:r>
        <w:rPr>
          <w:color w:val="1C1731"/>
        </w:rPr>
        <w:t>often</w:t>
      </w:r>
      <w:r>
        <w:rPr>
          <w:color w:val="1C1731"/>
          <w:spacing w:val="40"/>
        </w:rPr>
        <w:t xml:space="preserve"> </w:t>
      </w:r>
      <w:r>
        <w:rPr>
          <w:color w:val="1C1731"/>
        </w:rPr>
        <w:t>the</w:t>
      </w:r>
      <w:r>
        <w:rPr>
          <w:color w:val="1C1731"/>
          <w:spacing w:val="40"/>
        </w:rPr>
        <w:t xml:space="preserve"> </w:t>
      </w:r>
      <w:r>
        <w:rPr>
          <w:color w:val="1C1731"/>
        </w:rPr>
        <w:t>first</w:t>
      </w:r>
      <w:r>
        <w:rPr>
          <w:color w:val="1C1731"/>
          <w:spacing w:val="40"/>
        </w:rPr>
        <w:t xml:space="preserve"> </w:t>
      </w:r>
      <w:r>
        <w:rPr>
          <w:color w:val="1C1731"/>
        </w:rPr>
        <w:t>step</w:t>
      </w:r>
      <w:r>
        <w:rPr>
          <w:color w:val="1C1731"/>
          <w:spacing w:val="40"/>
        </w:rPr>
        <w:t xml:space="preserve"> </w:t>
      </w:r>
      <w:r>
        <w:rPr>
          <w:color w:val="1C1731"/>
        </w:rPr>
        <w:t>of</w:t>
      </w:r>
      <w:r>
        <w:rPr>
          <w:color w:val="1C1731"/>
          <w:spacing w:val="40"/>
        </w:rPr>
        <w:t xml:space="preserve"> </w:t>
      </w:r>
      <w:r>
        <w:rPr>
          <w:color w:val="1C1731"/>
        </w:rPr>
        <w:t>treatment</w:t>
      </w:r>
      <w:r>
        <w:rPr>
          <w:color w:val="1C1731"/>
          <w:spacing w:val="40"/>
        </w:rPr>
        <w:t xml:space="preserve"> </w:t>
      </w:r>
      <w:r>
        <w:rPr>
          <w:color w:val="1C1731"/>
        </w:rPr>
        <w:t>because</w:t>
      </w:r>
      <w:r>
        <w:rPr>
          <w:color w:val="1C1731"/>
          <w:spacing w:val="40"/>
        </w:rPr>
        <w:t xml:space="preserve"> </w:t>
      </w:r>
      <w:r>
        <w:rPr>
          <w:color w:val="1C1731"/>
        </w:rPr>
        <w:t>it</w:t>
      </w:r>
      <w:r>
        <w:rPr>
          <w:color w:val="1C1731"/>
          <w:spacing w:val="40"/>
        </w:rPr>
        <w:t xml:space="preserve"> </w:t>
      </w:r>
      <w:r>
        <w:rPr>
          <w:color w:val="1C1731"/>
        </w:rPr>
        <w:t>provides</w:t>
      </w:r>
      <w:r>
        <w:rPr>
          <w:color w:val="1C1731"/>
          <w:spacing w:val="40"/>
        </w:rPr>
        <w:t xml:space="preserve"> </w:t>
      </w:r>
      <w:r>
        <w:rPr>
          <w:color w:val="1C1731"/>
        </w:rPr>
        <w:t>young</w:t>
      </w:r>
      <w:r>
        <w:rPr>
          <w:color w:val="1C1731"/>
          <w:spacing w:val="40"/>
        </w:rPr>
        <w:t xml:space="preserve"> </w:t>
      </w:r>
      <w:r>
        <w:rPr>
          <w:color w:val="1C1731"/>
        </w:rPr>
        <w:t>people</w:t>
      </w:r>
      <w:r>
        <w:rPr>
          <w:color w:val="1C1731"/>
          <w:spacing w:val="40"/>
        </w:rPr>
        <w:t xml:space="preserve"> </w:t>
      </w:r>
      <w:r>
        <w:rPr>
          <w:color w:val="1C1731"/>
        </w:rPr>
        <w:t>with</w:t>
      </w:r>
      <w:r>
        <w:rPr>
          <w:color w:val="1C1731"/>
          <w:spacing w:val="40"/>
        </w:rPr>
        <w:t xml:space="preserve"> </w:t>
      </w:r>
      <w:r>
        <w:rPr>
          <w:color w:val="1C1731"/>
        </w:rPr>
        <w:t>insight</w:t>
      </w:r>
      <w:r>
        <w:rPr>
          <w:color w:val="1C1731"/>
          <w:spacing w:val="40"/>
        </w:rPr>
        <w:t xml:space="preserve"> </w:t>
      </w:r>
      <w:r>
        <w:rPr>
          <w:color w:val="1C1731"/>
        </w:rPr>
        <w:t>into</w:t>
      </w:r>
    </w:p>
    <w:p w14:paraId="386559AE" w14:textId="77777777" w:rsidR="005B1E76" w:rsidRDefault="00EC16DA">
      <w:pPr>
        <w:pStyle w:val="BodyText"/>
        <w:spacing w:line="292" w:lineRule="auto"/>
        <w:ind w:left="507"/>
      </w:pPr>
      <w:r>
        <w:rPr>
          <w:color w:val="1C1731"/>
        </w:rPr>
        <w:t>their</w:t>
      </w:r>
      <w:r>
        <w:rPr>
          <w:color w:val="1C1731"/>
          <w:spacing w:val="40"/>
        </w:rPr>
        <w:t xml:space="preserve"> </w:t>
      </w:r>
      <w:r>
        <w:rPr>
          <w:color w:val="1C1731"/>
        </w:rPr>
        <w:t>level</w:t>
      </w:r>
      <w:r>
        <w:rPr>
          <w:color w:val="1C1731"/>
          <w:spacing w:val="40"/>
        </w:rPr>
        <w:t xml:space="preserve"> </w:t>
      </w:r>
      <w:r>
        <w:rPr>
          <w:color w:val="1C1731"/>
        </w:rPr>
        <w:t>of</w:t>
      </w:r>
      <w:r>
        <w:rPr>
          <w:color w:val="1C1731"/>
          <w:spacing w:val="40"/>
        </w:rPr>
        <w:t xml:space="preserve"> </w:t>
      </w:r>
      <w:r>
        <w:rPr>
          <w:color w:val="1C1731"/>
        </w:rPr>
        <w:t>engagement,</w:t>
      </w:r>
      <w:r>
        <w:rPr>
          <w:color w:val="1C1731"/>
          <w:spacing w:val="40"/>
        </w:rPr>
        <w:t xml:space="preserve"> </w:t>
      </w:r>
      <w:r>
        <w:rPr>
          <w:color w:val="1C1731"/>
        </w:rPr>
        <w:t>highlighting</w:t>
      </w:r>
      <w:r>
        <w:rPr>
          <w:color w:val="1C1731"/>
          <w:spacing w:val="40"/>
        </w:rPr>
        <w:t xml:space="preserve"> </w:t>
      </w:r>
      <w:r>
        <w:rPr>
          <w:color w:val="1C1731"/>
        </w:rPr>
        <w:t>patterns</w:t>
      </w:r>
      <w:r>
        <w:rPr>
          <w:color w:val="1C1731"/>
          <w:spacing w:val="40"/>
        </w:rPr>
        <w:t xml:space="preserve"> </w:t>
      </w:r>
      <w:r>
        <w:rPr>
          <w:color w:val="1C1731"/>
        </w:rPr>
        <w:t>in</w:t>
      </w:r>
      <w:r>
        <w:rPr>
          <w:color w:val="1C1731"/>
          <w:spacing w:val="40"/>
        </w:rPr>
        <w:t xml:space="preserve"> </w:t>
      </w:r>
      <w:r>
        <w:rPr>
          <w:color w:val="1C1731"/>
        </w:rPr>
        <w:t>their</w:t>
      </w:r>
      <w:r>
        <w:rPr>
          <w:color w:val="1C1731"/>
          <w:spacing w:val="40"/>
        </w:rPr>
        <w:t xml:space="preserve"> </w:t>
      </w:r>
      <w:r>
        <w:rPr>
          <w:color w:val="1C1731"/>
        </w:rPr>
        <w:t>play,</w:t>
      </w:r>
      <w:r>
        <w:rPr>
          <w:color w:val="1C1731"/>
          <w:spacing w:val="40"/>
        </w:rPr>
        <w:t xml:space="preserve"> </w:t>
      </w:r>
      <w:r>
        <w:rPr>
          <w:color w:val="1C1731"/>
        </w:rPr>
        <w:t>useful</w:t>
      </w:r>
      <w:r>
        <w:rPr>
          <w:color w:val="1C1731"/>
          <w:spacing w:val="40"/>
        </w:rPr>
        <w:t xml:space="preserve"> </w:t>
      </w:r>
      <w:r>
        <w:rPr>
          <w:color w:val="1C1731"/>
        </w:rPr>
        <w:t>for</w:t>
      </w:r>
      <w:r>
        <w:rPr>
          <w:color w:val="1C1731"/>
          <w:spacing w:val="40"/>
        </w:rPr>
        <w:t xml:space="preserve"> </w:t>
      </w:r>
      <w:r>
        <w:rPr>
          <w:color w:val="1C1731"/>
        </w:rPr>
        <w:t>identifying</w:t>
      </w:r>
      <w:r>
        <w:rPr>
          <w:color w:val="1C1731"/>
          <w:spacing w:val="40"/>
        </w:rPr>
        <w:t xml:space="preserve"> </w:t>
      </w:r>
      <w:r>
        <w:rPr>
          <w:color w:val="1C1731"/>
        </w:rPr>
        <w:t>antecedents</w:t>
      </w:r>
      <w:r>
        <w:rPr>
          <w:color w:val="1C1731"/>
          <w:spacing w:val="40"/>
        </w:rPr>
        <w:t xml:space="preserve"> </w:t>
      </w:r>
      <w:r>
        <w:rPr>
          <w:color w:val="1C1731"/>
        </w:rPr>
        <w:t>and consequences</w:t>
      </w:r>
      <w:r>
        <w:rPr>
          <w:color w:val="1C1731"/>
          <w:spacing w:val="40"/>
        </w:rPr>
        <w:t xml:space="preserve"> </w:t>
      </w:r>
      <w:r>
        <w:rPr>
          <w:color w:val="1C1731"/>
        </w:rPr>
        <w:t>of</w:t>
      </w:r>
      <w:r>
        <w:rPr>
          <w:color w:val="1C1731"/>
          <w:spacing w:val="40"/>
        </w:rPr>
        <w:t xml:space="preserve"> </w:t>
      </w:r>
      <w:r>
        <w:rPr>
          <w:color w:val="1C1731"/>
        </w:rPr>
        <w:t>play</w:t>
      </w:r>
      <w:r>
        <w:rPr>
          <w:color w:val="1C1731"/>
          <w:spacing w:val="40"/>
        </w:rPr>
        <w:t xml:space="preserve"> </w:t>
      </w:r>
      <w:r>
        <w:rPr>
          <w:color w:val="1C1731"/>
        </w:rPr>
        <w:t>(Petry,</w:t>
      </w:r>
      <w:r>
        <w:rPr>
          <w:color w:val="1C1731"/>
          <w:spacing w:val="40"/>
        </w:rPr>
        <w:t xml:space="preserve"> </w:t>
      </w:r>
      <w:r>
        <w:rPr>
          <w:color w:val="1C1731"/>
        </w:rPr>
        <w:t>2019).</w:t>
      </w:r>
    </w:p>
    <w:p w14:paraId="232E4712" w14:textId="77777777" w:rsidR="005B1E76" w:rsidRDefault="005B1E76">
      <w:pPr>
        <w:spacing w:line="292" w:lineRule="auto"/>
        <w:sectPr w:rsidR="005B1E76">
          <w:headerReference w:type="default" r:id="rId171"/>
          <w:footerReference w:type="default" r:id="rId172"/>
          <w:pgSz w:w="11910" w:h="16840"/>
          <w:pgMar w:top="700" w:right="340" w:bottom="480" w:left="400" w:header="386" w:footer="298" w:gutter="0"/>
          <w:pgNumType w:start="55"/>
          <w:cols w:space="720"/>
        </w:sectPr>
      </w:pPr>
    </w:p>
    <w:p w14:paraId="416955BB" w14:textId="77777777" w:rsidR="005B1E76" w:rsidRDefault="00EC16DA">
      <w:pPr>
        <w:pStyle w:val="BodyText"/>
        <w:spacing w:before="4"/>
        <w:rPr>
          <w:sz w:val="23"/>
        </w:rPr>
      </w:pPr>
      <w:r>
        <w:rPr>
          <w:noProof/>
        </w:rPr>
        <w:lastRenderedPageBreak/>
        <w:drawing>
          <wp:anchor distT="0" distB="0" distL="0" distR="0" simplePos="0" relativeHeight="15845376" behindDoc="0" locked="0" layoutInCell="1" allowOverlap="1" wp14:anchorId="4D88A094" wp14:editId="0D8529EE">
            <wp:simplePos x="0" y="0"/>
            <wp:positionH relativeFrom="page">
              <wp:posOffset>0</wp:posOffset>
            </wp:positionH>
            <wp:positionV relativeFrom="page">
              <wp:posOffset>0</wp:posOffset>
            </wp:positionV>
            <wp:extent cx="162001" cy="10692003"/>
            <wp:effectExtent l="0" t="0" r="0" b="0"/>
            <wp:wrapNone/>
            <wp:docPr id="3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png"/>
                    <pic:cNvPicPr/>
                  </pic:nvPicPr>
                  <pic:blipFill>
                    <a:blip r:embed="rId11" cstate="print"/>
                    <a:stretch>
                      <a:fillRect/>
                    </a:stretch>
                  </pic:blipFill>
                  <pic:spPr>
                    <a:xfrm>
                      <a:off x="0" y="0"/>
                      <a:ext cx="162001" cy="10692003"/>
                    </a:xfrm>
                    <a:prstGeom prst="rect">
                      <a:avLst/>
                    </a:prstGeom>
                  </pic:spPr>
                </pic:pic>
              </a:graphicData>
            </a:graphic>
          </wp:anchor>
        </w:drawing>
      </w:r>
    </w:p>
    <w:p w14:paraId="010AB8C2" w14:textId="77777777" w:rsidR="005B1E76" w:rsidRDefault="00EC16DA">
      <w:pPr>
        <w:pStyle w:val="BodyText"/>
        <w:spacing w:before="125"/>
        <w:ind w:right="105"/>
        <w:jc w:val="right"/>
        <w:rPr>
          <w:rFonts w:ascii="Oswald-Medium"/>
        </w:rPr>
      </w:pPr>
      <w:r>
        <w:rPr>
          <w:rFonts w:ascii="Oswald-Medium"/>
          <w:color w:val="BCBEC0"/>
        </w:rPr>
        <w:t>Support</w:t>
      </w:r>
      <w:r>
        <w:rPr>
          <w:rFonts w:ascii="Oswald-Medium"/>
          <w:color w:val="BCBEC0"/>
          <w:spacing w:val="36"/>
        </w:rPr>
        <w:t xml:space="preserve"> </w:t>
      </w:r>
      <w:r>
        <w:rPr>
          <w:rFonts w:ascii="Oswald-Medium"/>
          <w:color w:val="BCBEC0"/>
        </w:rPr>
        <w:t>and</w:t>
      </w:r>
      <w:r>
        <w:rPr>
          <w:rFonts w:ascii="Oswald-Medium"/>
          <w:color w:val="BCBEC0"/>
          <w:spacing w:val="36"/>
        </w:rPr>
        <w:t xml:space="preserve"> </w:t>
      </w:r>
      <w:r>
        <w:rPr>
          <w:rFonts w:ascii="Oswald-Medium"/>
          <w:color w:val="BCBEC0"/>
          <w:spacing w:val="-2"/>
        </w:rPr>
        <w:t>Prevention</w:t>
      </w:r>
    </w:p>
    <w:p w14:paraId="135EAB71" w14:textId="77777777" w:rsidR="005B1E76" w:rsidRDefault="005B1E76">
      <w:pPr>
        <w:pStyle w:val="BodyText"/>
        <w:rPr>
          <w:rFonts w:ascii="Oswald-Medium"/>
        </w:rPr>
      </w:pPr>
    </w:p>
    <w:p w14:paraId="31E3D409" w14:textId="77777777" w:rsidR="005B1E76" w:rsidRDefault="005B1E76">
      <w:pPr>
        <w:pStyle w:val="BodyText"/>
        <w:rPr>
          <w:rFonts w:ascii="Oswald-Medium"/>
        </w:rPr>
      </w:pPr>
    </w:p>
    <w:p w14:paraId="0C4A3547" w14:textId="77777777" w:rsidR="005B1E76" w:rsidRDefault="005B1E76">
      <w:pPr>
        <w:pStyle w:val="BodyText"/>
        <w:rPr>
          <w:rFonts w:ascii="Oswald-Medium"/>
        </w:rPr>
      </w:pPr>
    </w:p>
    <w:p w14:paraId="15EA9204" w14:textId="77777777" w:rsidR="005B1E76" w:rsidRDefault="005B1E76">
      <w:pPr>
        <w:pStyle w:val="BodyText"/>
        <w:rPr>
          <w:rFonts w:ascii="Oswald-Medium"/>
        </w:rPr>
      </w:pPr>
    </w:p>
    <w:p w14:paraId="62F05B89" w14:textId="77777777" w:rsidR="005B1E76" w:rsidRDefault="005B1E76">
      <w:pPr>
        <w:pStyle w:val="BodyText"/>
        <w:spacing w:before="8"/>
        <w:rPr>
          <w:rFonts w:ascii="Oswald-Medium"/>
          <w:sz w:val="25"/>
        </w:rPr>
      </w:pPr>
    </w:p>
    <w:p w14:paraId="39F4822E" w14:textId="77777777" w:rsidR="005B1E76" w:rsidRDefault="00EC16DA">
      <w:pPr>
        <w:pStyle w:val="Heading6"/>
        <w:spacing w:before="93"/>
      </w:pPr>
      <w:bookmarkStart w:id="46" w:name="_TOC_250015"/>
      <w:r>
        <w:t>Setting</w:t>
      </w:r>
      <w:r>
        <w:rPr>
          <w:spacing w:val="40"/>
        </w:rPr>
        <w:t xml:space="preserve"> </w:t>
      </w:r>
      <w:r>
        <w:t>Time</w:t>
      </w:r>
      <w:r>
        <w:rPr>
          <w:spacing w:val="40"/>
        </w:rPr>
        <w:t xml:space="preserve"> </w:t>
      </w:r>
      <w:r>
        <w:t>Limits</w:t>
      </w:r>
      <w:r>
        <w:rPr>
          <w:spacing w:val="40"/>
        </w:rPr>
        <w:t xml:space="preserve"> </w:t>
      </w:r>
      <w:r>
        <w:t>for</w:t>
      </w:r>
      <w:r>
        <w:rPr>
          <w:spacing w:val="40"/>
        </w:rPr>
        <w:t xml:space="preserve"> </w:t>
      </w:r>
      <w:r>
        <w:t>Game</w:t>
      </w:r>
      <w:r>
        <w:rPr>
          <w:spacing w:val="40"/>
        </w:rPr>
        <w:t xml:space="preserve"> </w:t>
      </w:r>
      <w:bookmarkEnd w:id="46"/>
      <w:r>
        <w:rPr>
          <w:spacing w:val="-4"/>
        </w:rPr>
        <w:t>Time</w:t>
      </w:r>
    </w:p>
    <w:p w14:paraId="7432F3FA" w14:textId="77777777" w:rsidR="005B1E76" w:rsidRDefault="00EC16DA">
      <w:pPr>
        <w:pStyle w:val="BodyText"/>
        <w:spacing w:before="223" w:line="292" w:lineRule="auto"/>
        <w:ind w:left="677" w:right="576"/>
      </w:pPr>
      <w:r>
        <w:rPr>
          <w:color w:val="1C1731"/>
        </w:rPr>
        <w:t>There</w:t>
      </w:r>
      <w:r>
        <w:rPr>
          <w:color w:val="1C1731"/>
          <w:spacing w:val="32"/>
        </w:rPr>
        <w:t xml:space="preserve"> </w:t>
      </w:r>
      <w:r>
        <w:rPr>
          <w:color w:val="1C1731"/>
        </w:rPr>
        <w:t>was</w:t>
      </w:r>
      <w:r>
        <w:rPr>
          <w:color w:val="1C1731"/>
          <w:spacing w:val="32"/>
        </w:rPr>
        <w:t xml:space="preserve"> </w:t>
      </w:r>
      <w:r>
        <w:rPr>
          <w:color w:val="1C1731"/>
        </w:rPr>
        <w:t>a</w:t>
      </w:r>
      <w:r>
        <w:rPr>
          <w:color w:val="1C1731"/>
          <w:spacing w:val="32"/>
        </w:rPr>
        <w:t xml:space="preserve"> </w:t>
      </w:r>
      <w:r>
        <w:rPr>
          <w:color w:val="1C1731"/>
        </w:rPr>
        <w:t>pattern</w:t>
      </w:r>
      <w:r>
        <w:rPr>
          <w:color w:val="1C1731"/>
          <w:spacing w:val="32"/>
        </w:rPr>
        <w:t xml:space="preserve"> </w:t>
      </w:r>
      <w:r>
        <w:rPr>
          <w:color w:val="1C1731"/>
        </w:rPr>
        <w:t>between</w:t>
      </w:r>
      <w:r>
        <w:rPr>
          <w:color w:val="1C1731"/>
          <w:spacing w:val="32"/>
        </w:rPr>
        <w:t xml:space="preserve"> </w:t>
      </w:r>
      <w:r>
        <w:rPr>
          <w:color w:val="1C1731"/>
        </w:rPr>
        <w:t>excessive</w:t>
      </w:r>
      <w:r>
        <w:rPr>
          <w:color w:val="1C1731"/>
          <w:spacing w:val="32"/>
        </w:rPr>
        <w:t xml:space="preserve"> </w:t>
      </w:r>
      <w:r>
        <w:rPr>
          <w:color w:val="1C1731"/>
        </w:rPr>
        <w:t>time</w:t>
      </w:r>
      <w:r>
        <w:rPr>
          <w:color w:val="1C1731"/>
          <w:spacing w:val="32"/>
        </w:rPr>
        <w:t xml:space="preserve"> </w:t>
      </w:r>
      <w:r>
        <w:rPr>
          <w:color w:val="1C1731"/>
        </w:rPr>
        <w:t>spent</w:t>
      </w:r>
      <w:r>
        <w:rPr>
          <w:color w:val="1C1731"/>
          <w:spacing w:val="32"/>
        </w:rPr>
        <w:t xml:space="preserve"> </w:t>
      </w:r>
      <w:r>
        <w:rPr>
          <w:color w:val="1C1731"/>
        </w:rPr>
        <w:t>gaming</w:t>
      </w:r>
      <w:r>
        <w:rPr>
          <w:color w:val="1C1731"/>
          <w:spacing w:val="32"/>
        </w:rPr>
        <w:t xml:space="preserve"> </w:t>
      </w:r>
      <w:r>
        <w:rPr>
          <w:color w:val="1C1731"/>
        </w:rPr>
        <w:t>and</w:t>
      </w:r>
      <w:r>
        <w:rPr>
          <w:color w:val="1C1731"/>
          <w:spacing w:val="32"/>
        </w:rPr>
        <w:t xml:space="preserve"> </w:t>
      </w:r>
      <w:r>
        <w:rPr>
          <w:color w:val="1C1731"/>
        </w:rPr>
        <w:t>gaming</w:t>
      </w:r>
      <w:r>
        <w:rPr>
          <w:color w:val="1C1731"/>
          <w:spacing w:val="32"/>
        </w:rPr>
        <w:t xml:space="preserve"> </w:t>
      </w:r>
      <w:r>
        <w:rPr>
          <w:color w:val="1C1731"/>
        </w:rPr>
        <w:t>harm</w:t>
      </w:r>
      <w:r>
        <w:rPr>
          <w:color w:val="1C1731"/>
          <w:spacing w:val="32"/>
        </w:rPr>
        <w:t xml:space="preserve"> </w:t>
      </w:r>
      <w:r>
        <w:rPr>
          <w:color w:val="1C1731"/>
        </w:rPr>
        <w:t>in</w:t>
      </w:r>
      <w:r>
        <w:rPr>
          <w:color w:val="1C1731"/>
          <w:spacing w:val="32"/>
        </w:rPr>
        <w:t xml:space="preserve"> </w:t>
      </w:r>
      <w:proofErr w:type="gramStart"/>
      <w:r>
        <w:rPr>
          <w:color w:val="1C1731"/>
        </w:rPr>
        <w:t>all</w:t>
      </w:r>
      <w:r>
        <w:rPr>
          <w:color w:val="1C1731"/>
          <w:spacing w:val="32"/>
        </w:rPr>
        <w:t xml:space="preserve"> </w:t>
      </w:r>
      <w:r>
        <w:rPr>
          <w:color w:val="1C1731"/>
        </w:rPr>
        <w:t>of</w:t>
      </w:r>
      <w:proofErr w:type="gramEnd"/>
      <w:r>
        <w:rPr>
          <w:color w:val="1C1731"/>
          <w:spacing w:val="32"/>
        </w:rPr>
        <w:t xml:space="preserve"> </w:t>
      </w:r>
      <w:r>
        <w:rPr>
          <w:color w:val="1C1731"/>
        </w:rPr>
        <w:t>the</w:t>
      </w:r>
      <w:r>
        <w:rPr>
          <w:color w:val="1C1731"/>
          <w:spacing w:val="32"/>
        </w:rPr>
        <w:t xml:space="preserve"> </w:t>
      </w:r>
      <w:r>
        <w:rPr>
          <w:color w:val="1C1731"/>
        </w:rPr>
        <w:t>focus</w:t>
      </w:r>
      <w:r>
        <w:rPr>
          <w:color w:val="1C1731"/>
          <w:spacing w:val="32"/>
        </w:rPr>
        <w:t xml:space="preserve"> </w:t>
      </w:r>
      <w:r>
        <w:rPr>
          <w:color w:val="1C1731"/>
        </w:rPr>
        <w:t>groups. As</w:t>
      </w:r>
      <w:r>
        <w:rPr>
          <w:color w:val="1C1731"/>
          <w:spacing w:val="35"/>
        </w:rPr>
        <w:t xml:space="preserve"> </w:t>
      </w:r>
      <w:r>
        <w:rPr>
          <w:color w:val="1C1731"/>
        </w:rPr>
        <w:t>a</w:t>
      </w:r>
      <w:r>
        <w:rPr>
          <w:color w:val="1C1731"/>
          <w:spacing w:val="35"/>
        </w:rPr>
        <w:t xml:space="preserve"> </w:t>
      </w:r>
      <w:r>
        <w:rPr>
          <w:color w:val="1C1731"/>
        </w:rPr>
        <w:t>result,</w:t>
      </w:r>
      <w:r>
        <w:rPr>
          <w:color w:val="1C1731"/>
          <w:spacing w:val="35"/>
        </w:rPr>
        <w:t xml:space="preserve"> </w:t>
      </w:r>
      <w:r>
        <w:rPr>
          <w:color w:val="1C1731"/>
        </w:rPr>
        <w:t>it</w:t>
      </w:r>
      <w:r>
        <w:rPr>
          <w:color w:val="1C1731"/>
          <w:spacing w:val="35"/>
        </w:rPr>
        <w:t xml:space="preserve"> </w:t>
      </w:r>
      <w:r>
        <w:rPr>
          <w:color w:val="1C1731"/>
        </w:rPr>
        <w:t>was</w:t>
      </w:r>
      <w:r>
        <w:rPr>
          <w:color w:val="1C1731"/>
          <w:spacing w:val="35"/>
        </w:rPr>
        <w:t xml:space="preserve"> </w:t>
      </w:r>
      <w:r>
        <w:rPr>
          <w:color w:val="1C1731"/>
        </w:rPr>
        <w:t>suggested</w:t>
      </w:r>
      <w:r>
        <w:rPr>
          <w:color w:val="1C1731"/>
          <w:spacing w:val="35"/>
        </w:rPr>
        <w:t xml:space="preserve"> </w:t>
      </w:r>
      <w:r>
        <w:rPr>
          <w:color w:val="1C1731"/>
        </w:rPr>
        <w:t>that</w:t>
      </w:r>
      <w:r>
        <w:rPr>
          <w:color w:val="1C1731"/>
          <w:spacing w:val="35"/>
        </w:rPr>
        <w:t xml:space="preserve"> </w:t>
      </w:r>
      <w:r>
        <w:rPr>
          <w:color w:val="1C1731"/>
        </w:rPr>
        <w:t>time</w:t>
      </w:r>
      <w:r>
        <w:rPr>
          <w:color w:val="1C1731"/>
          <w:spacing w:val="35"/>
        </w:rPr>
        <w:t xml:space="preserve"> </w:t>
      </w:r>
      <w:r>
        <w:rPr>
          <w:color w:val="1C1731"/>
        </w:rPr>
        <w:t>limits</w:t>
      </w:r>
      <w:r>
        <w:rPr>
          <w:color w:val="1C1731"/>
          <w:spacing w:val="35"/>
        </w:rPr>
        <w:t xml:space="preserve"> </w:t>
      </w:r>
      <w:r>
        <w:rPr>
          <w:color w:val="1C1731"/>
        </w:rPr>
        <w:t>for</w:t>
      </w:r>
      <w:r>
        <w:rPr>
          <w:color w:val="1C1731"/>
          <w:spacing w:val="35"/>
        </w:rPr>
        <w:t xml:space="preserve"> </w:t>
      </w:r>
      <w:r>
        <w:rPr>
          <w:color w:val="1C1731"/>
        </w:rPr>
        <w:t>gaming</w:t>
      </w:r>
      <w:r>
        <w:rPr>
          <w:color w:val="1C1731"/>
          <w:spacing w:val="35"/>
        </w:rPr>
        <w:t xml:space="preserve"> </w:t>
      </w:r>
      <w:r>
        <w:rPr>
          <w:color w:val="1C1731"/>
        </w:rPr>
        <w:t>time</w:t>
      </w:r>
      <w:r>
        <w:rPr>
          <w:color w:val="1C1731"/>
          <w:spacing w:val="35"/>
        </w:rPr>
        <w:t xml:space="preserve"> </w:t>
      </w:r>
      <w:r>
        <w:rPr>
          <w:color w:val="1C1731"/>
        </w:rPr>
        <w:t>be</w:t>
      </w:r>
      <w:r>
        <w:rPr>
          <w:color w:val="1C1731"/>
          <w:spacing w:val="35"/>
        </w:rPr>
        <w:t xml:space="preserve"> </w:t>
      </w:r>
      <w:r>
        <w:rPr>
          <w:color w:val="1C1731"/>
        </w:rPr>
        <w:t>set</w:t>
      </w:r>
      <w:r>
        <w:rPr>
          <w:color w:val="1C1731"/>
          <w:spacing w:val="35"/>
        </w:rPr>
        <w:t xml:space="preserve"> </w:t>
      </w:r>
      <w:r>
        <w:rPr>
          <w:color w:val="1C1731"/>
        </w:rPr>
        <w:t>within</w:t>
      </w:r>
      <w:r>
        <w:rPr>
          <w:color w:val="1C1731"/>
          <w:spacing w:val="35"/>
        </w:rPr>
        <w:t xml:space="preserve"> </w:t>
      </w:r>
      <w:r>
        <w:rPr>
          <w:color w:val="1C1731"/>
        </w:rPr>
        <w:t>homes</w:t>
      </w:r>
      <w:r>
        <w:rPr>
          <w:color w:val="1C1731"/>
          <w:spacing w:val="35"/>
        </w:rPr>
        <w:t xml:space="preserve"> </w:t>
      </w:r>
      <w:r>
        <w:rPr>
          <w:color w:val="1C1731"/>
        </w:rPr>
        <w:t>to</w:t>
      </w:r>
      <w:r>
        <w:rPr>
          <w:color w:val="1C1731"/>
          <w:spacing w:val="35"/>
        </w:rPr>
        <w:t xml:space="preserve"> </w:t>
      </w:r>
      <w:r>
        <w:rPr>
          <w:color w:val="1C1731"/>
        </w:rPr>
        <w:t>mitigate</w:t>
      </w:r>
      <w:r>
        <w:rPr>
          <w:color w:val="1C1731"/>
          <w:spacing w:val="35"/>
        </w:rPr>
        <w:t xml:space="preserve"> </w:t>
      </w:r>
      <w:r>
        <w:rPr>
          <w:color w:val="1C1731"/>
        </w:rPr>
        <w:t>the</w:t>
      </w:r>
      <w:r>
        <w:rPr>
          <w:color w:val="1C1731"/>
          <w:spacing w:val="35"/>
        </w:rPr>
        <w:t xml:space="preserve"> </w:t>
      </w:r>
      <w:r>
        <w:rPr>
          <w:color w:val="1C1731"/>
        </w:rPr>
        <w:t>risk of</w:t>
      </w:r>
      <w:r>
        <w:rPr>
          <w:color w:val="1C1731"/>
          <w:spacing w:val="40"/>
        </w:rPr>
        <w:t xml:space="preserve"> </w:t>
      </w:r>
      <w:r>
        <w:rPr>
          <w:color w:val="1C1731"/>
        </w:rPr>
        <w:t>future</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by</w:t>
      </w:r>
      <w:r>
        <w:rPr>
          <w:color w:val="1C1731"/>
          <w:spacing w:val="40"/>
        </w:rPr>
        <w:t xml:space="preserve"> </w:t>
      </w:r>
      <w:r>
        <w:rPr>
          <w:color w:val="1C1731"/>
        </w:rPr>
        <w:t>turning</w:t>
      </w:r>
      <w:r>
        <w:rPr>
          <w:color w:val="1C1731"/>
          <w:spacing w:val="40"/>
        </w:rPr>
        <w:t xml:space="preserve"> </w:t>
      </w:r>
      <w:r>
        <w:rPr>
          <w:color w:val="1C1731"/>
        </w:rPr>
        <w:t>off</w:t>
      </w:r>
      <w:r>
        <w:rPr>
          <w:color w:val="1C1731"/>
          <w:spacing w:val="40"/>
        </w:rPr>
        <w:t xml:space="preserve"> </w:t>
      </w:r>
      <w:r>
        <w:rPr>
          <w:color w:val="1C1731"/>
        </w:rPr>
        <w:t>the</w:t>
      </w:r>
      <w:r>
        <w:rPr>
          <w:color w:val="1C1731"/>
          <w:spacing w:val="40"/>
        </w:rPr>
        <w:t xml:space="preserve"> </w:t>
      </w:r>
      <w:proofErr w:type="spellStart"/>
      <w:r>
        <w:rPr>
          <w:color w:val="1C1731"/>
        </w:rPr>
        <w:t>wifi</w:t>
      </w:r>
      <w:proofErr w:type="spellEnd"/>
      <w:r>
        <w:rPr>
          <w:color w:val="1C1731"/>
          <w:spacing w:val="40"/>
        </w:rPr>
        <w:t xml:space="preserve"> </w:t>
      </w:r>
      <w:r>
        <w:rPr>
          <w:color w:val="1C1731"/>
        </w:rPr>
        <w:t>to</w:t>
      </w:r>
      <w:r>
        <w:rPr>
          <w:color w:val="1C1731"/>
          <w:spacing w:val="40"/>
        </w:rPr>
        <w:t xml:space="preserve"> </w:t>
      </w:r>
      <w:r>
        <w:rPr>
          <w:color w:val="1C1731"/>
        </w:rPr>
        <w:t>support.</w:t>
      </w:r>
      <w:r>
        <w:rPr>
          <w:color w:val="1C1731"/>
          <w:spacing w:val="80"/>
        </w:rPr>
        <w:t xml:space="preserve"> </w:t>
      </w:r>
      <w:r>
        <w:rPr>
          <w:color w:val="1C1731"/>
        </w:rPr>
        <w:t>They</w:t>
      </w:r>
      <w:r>
        <w:rPr>
          <w:color w:val="1C1731"/>
          <w:spacing w:val="40"/>
        </w:rPr>
        <w:t xml:space="preserve"> </w:t>
      </w:r>
      <w:r>
        <w:rPr>
          <w:color w:val="1C1731"/>
        </w:rPr>
        <w:t>note:</w:t>
      </w:r>
    </w:p>
    <w:p w14:paraId="61C6B2C8" w14:textId="77777777" w:rsidR="005B1E76" w:rsidRDefault="00EC16DA">
      <w:pPr>
        <w:pStyle w:val="BodyText"/>
        <w:tabs>
          <w:tab w:val="left" w:pos="1300"/>
        </w:tabs>
        <w:spacing w:before="179" w:line="278" w:lineRule="auto"/>
        <w:ind w:left="1300" w:right="787" w:hanging="341"/>
      </w:pPr>
      <w:r>
        <w:rPr>
          <w:rFonts w:ascii="Myriad Pro" w:hAnsi="Myriad Pro"/>
          <w:color w:val="1C1731"/>
          <w:spacing w:val="-10"/>
        </w:rPr>
        <w:t>»</w:t>
      </w:r>
      <w:r>
        <w:rPr>
          <w:rFonts w:ascii="Myriad Pro" w:hAnsi="Myriad Pro"/>
          <w:color w:val="1C1731"/>
        </w:rPr>
        <w:tab/>
      </w:r>
      <w:r>
        <w:rPr>
          <w:color w:val="1C1731"/>
        </w:rPr>
        <w:t>If</w:t>
      </w:r>
      <w:r>
        <w:rPr>
          <w:color w:val="1C1731"/>
          <w:spacing w:val="27"/>
        </w:rPr>
        <w:t xml:space="preserve"> </w:t>
      </w:r>
      <w:r>
        <w:rPr>
          <w:color w:val="1C1731"/>
        </w:rPr>
        <w:t>it’s</w:t>
      </w:r>
      <w:r>
        <w:rPr>
          <w:color w:val="1C1731"/>
          <w:spacing w:val="27"/>
        </w:rPr>
        <w:t xml:space="preserve"> </w:t>
      </w:r>
      <w:r>
        <w:rPr>
          <w:color w:val="1C1731"/>
        </w:rPr>
        <w:t>someone</w:t>
      </w:r>
      <w:r>
        <w:rPr>
          <w:color w:val="1C1731"/>
          <w:spacing w:val="27"/>
        </w:rPr>
        <w:t xml:space="preserve"> </w:t>
      </w:r>
      <w:r>
        <w:rPr>
          <w:color w:val="1C1731"/>
        </w:rPr>
        <w:t>from</w:t>
      </w:r>
      <w:r>
        <w:rPr>
          <w:color w:val="1C1731"/>
          <w:spacing w:val="27"/>
        </w:rPr>
        <w:t xml:space="preserve"> </w:t>
      </w:r>
      <w:r>
        <w:rPr>
          <w:color w:val="1C1731"/>
        </w:rPr>
        <w:t>within</w:t>
      </w:r>
      <w:r>
        <w:rPr>
          <w:color w:val="1C1731"/>
          <w:spacing w:val="27"/>
        </w:rPr>
        <w:t xml:space="preserve"> </w:t>
      </w:r>
      <w:r>
        <w:rPr>
          <w:color w:val="1C1731"/>
        </w:rPr>
        <w:t>my</w:t>
      </w:r>
      <w:r>
        <w:rPr>
          <w:color w:val="1C1731"/>
          <w:spacing w:val="27"/>
        </w:rPr>
        <w:t xml:space="preserve"> </w:t>
      </w:r>
      <w:r>
        <w:rPr>
          <w:color w:val="1C1731"/>
        </w:rPr>
        <w:t>house,</w:t>
      </w:r>
      <w:r>
        <w:rPr>
          <w:color w:val="1C1731"/>
          <w:spacing w:val="27"/>
        </w:rPr>
        <w:t xml:space="preserve"> </w:t>
      </w:r>
      <w:r>
        <w:rPr>
          <w:color w:val="1C1731"/>
        </w:rPr>
        <w:t>it</w:t>
      </w:r>
      <w:r>
        <w:rPr>
          <w:color w:val="1C1731"/>
          <w:spacing w:val="27"/>
        </w:rPr>
        <w:t xml:space="preserve"> </w:t>
      </w:r>
      <w:r>
        <w:rPr>
          <w:color w:val="1C1731"/>
        </w:rPr>
        <w:t>could</w:t>
      </w:r>
      <w:r>
        <w:rPr>
          <w:color w:val="1C1731"/>
          <w:spacing w:val="27"/>
        </w:rPr>
        <w:t xml:space="preserve"> </w:t>
      </w:r>
      <w:r>
        <w:rPr>
          <w:color w:val="1C1731"/>
        </w:rPr>
        <w:t>be</w:t>
      </w:r>
      <w:r>
        <w:rPr>
          <w:color w:val="1C1731"/>
          <w:spacing w:val="27"/>
        </w:rPr>
        <w:t xml:space="preserve"> </w:t>
      </w:r>
      <w:r>
        <w:rPr>
          <w:color w:val="1C1731"/>
        </w:rPr>
        <w:t>talking</w:t>
      </w:r>
      <w:r>
        <w:rPr>
          <w:color w:val="1C1731"/>
          <w:spacing w:val="27"/>
        </w:rPr>
        <w:t xml:space="preserve"> </w:t>
      </w:r>
      <w:r>
        <w:rPr>
          <w:color w:val="1C1731"/>
        </w:rPr>
        <w:t>as</w:t>
      </w:r>
      <w:r>
        <w:rPr>
          <w:color w:val="1C1731"/>
          <w:spacing w:val="27"/>
        </w:rPr>
        <w:t xml:space="preserve"> </w:t>
      </w:r>
      <w:r>
        <w:rPr>
          <w:color w:val="1C1731"/>
        </w:rPr>
        <w:t>a</w:t>
      </w:r>
      <w:r>
        <w:rPr>
          <w:color w:val="1C1731"/>
          <w:spacing w:val="27"/>
        </w:rPr>
        <w:t xml:space="preserve"> </w:t>
      </w:r>
      <w:r>
        <w:rPr>
          <w:color w:val="1C1731"/>
        </w:rPr>
        <w:t>family</w:t>
      </w:r>
      <w:r>
        <w:rPr>
          <w:color w:val="1C1731"/>
          <w:spacing w:val="27"/>
        </w:rPr>
        <w:t xml:space="preserve"> </w:t>
      </w:r>
      <w:r>
        <w:rPr>
          <w:color w:val="1C1731"/>
        </w:rPr>
        <w:t>and</w:t>
      </w:r>
      <w:r>
        <w:rPr>
          <w:color w:val="1C1731"/>
          <w:spacing w:val="27"/>
        </w:rPr>
        <w:t xml:space="preserve"> </w:t>
      </w:r>
      <w:r>
        <w:rPr>
          <w:color w:val="1C1731"/>
        </w:rPr>
        <w:t>deciding</w:t>
      </w:r>
      <w:r>
        <w:rPr>
          <w:color w:val="1C1731"/>
          <w:spacing w:val="27"/>
        </w:rPr>
        <w:t xml:space="preserve"> </w:t>
      </w:r>
      <w:r>
        <w:rPr>
          <w:color w:val="1C1731"/>
        </w:rPr>
        <w:t>to</w:t>
      </w:r>
      <w:r>
        <w:rPr>
          <w:color w:val="1C1731"/>
          <w:spacing w:val="27"/>
        </w:rPr>
        <w:t xml:space="preserve"> </w:t>
      </w:r>
      <w:r>
        <w:rPr>
          <w:color w:val="1C1731"/>
        </w:rPr>
        <w:t>have</w:t>
      </w:r>
      <w:r>
        <w:rPr>
          <w:color w:val="1C1731"/>
          <w:spacing w:val="27"/>
        </w:rPr>
        <w:t xml:space="preserve"> </w:t>
      </w:r>
      <w:r>
        <w:rPr>
          <w:color w:val="1C1731"/>
        </w:rPr>
        <w:t>a</w:t>
      </w:r>
      <w:r>
        <w:rPr>
          <w:color w:val="1C1731"/>
          <w:spacing w:val="27"/>
        </w:rPr>
        <w:t xml:space="preserve"> </w:t>
      </w:r>
      <w:r>
        <w:rPr>
          <w:color w:val="1C1731"/>
        </w:rPr>
        <w:t>cut- off</w:t>
      </w:r>
      <w:r>
        <w:rPr>
          <w:color w:val="1C1731"/>
          <w:spacing w:val="40"/>
        </w:rPr>
        <w:t xml:space="preserve"> </w:t>
      </w:r>
      <w:r>
        <w:rPr>
          <w:color w:val="1C1731"/>
        </w:rPr>
        <w:t>time</w:t>
      </w:r>
      <w:r>
        <w:rPr>
          <w:color w:val="1C1731"/>
          <w:spacing w:val="40"/>
        </w:rPr>
        <w:t xml:space="preserve"> </w:t>
      </w:r>
      <w:r>
        <w:rPr>
          <w:color w:val="1C1731"/>
        </w:rPr>
        <w:t>for</w:t>
      </w:r>
      <w:r>
        <w:rPr>
          <w:color w:val="1C1731"/>
          <w:spacing w:val="40"/>
        </w:rPr>
        <w:t xml:space="preserve"> </w:t>
      </w:r>
      <w:proofErr w:type="spellStart"/>
      <w:r>
        <w:rPr>
          <w:color w:val="1C1731"/>
        </w:rPr>
        <w:t>wifi</w:t>
      </w:r>
      <w:proofErr w:type="spellEnd"/>
      <w:r>
        <w:rPr>
          <w:color w:val="1C1731"/>
          <w:spacing w:val="40"/>
        </w:rPr>
        <w:t xml:space="preserve"> </w:t>
      </w:r>
      <w:r>
        <w:rPr>
          <w:color w:val="1C1731"/>
        </w:rPr>
        <w:t>or</w:t>
      </w:r>
      <w:r>
        <w:rPr>
          <w:color w:val="1C1731"/>
          <w:spacing w:val="40"/>
        </w:rPr>
        <w:t xml:space="preserve"> </w:t>
      </w:r>
      <w:r>
        <w:rPr>
          <w:color w:val="1C1731"/>
        </w:rPr>
        <w:t>boundaries?</w:t>
      </w:r>
      <w:r>
        <w:rPr>
          <w:color w:val="1C1731"/>
          <w:spacing w:val="40"/>
        </w:rPr>
        <w:t xml:space="preserve"> </w:t>
      </w:r>
      <w:r>
        <w:rPr>
          <w:color w:val="1C1731"/>
        </w:rPr>
        <w:t>(Auckland</w:t>
      </w:r>
      <w:r>
        <w:rPr>
          <w:color w:val="1C1731"/>
          <w:spacing w:val="40"/>
        </w:rPr>
        <w:t xml:space="preserve"> </w:t>
      </w:r>
      <w:r>
        <w:rPr>
          <w:color w:val="1C1731"/>
        </w:rPr>
        <w:t>FG</w:t>
      </w:r>
      <w:r>
        <w:rPr>
          <w:color w:val="1C1731"/>
          <w:spacing w:val="40"/>
        </w:rPr>
        <w:t xml:space="preserve"> </w:t>
      </w:r>
      <w:r>
        <w:rPr>
          <w:color w:val="1C1731"/>
        </w:rPr>
        <w:t>2)</w:t>
      </w:r>
    </w:p>
    <w:p w14:paraId="1EC59154" w14:textId="77777777" w:rsidR="005B1E76" w:rsidRDefault="00EC16DA">
      <w:pPr>
        <w:pStyle w:val="BodyText"/>
        <w:tabs>
          <w:tab w:val="left" w:pos="1300"/>
        </w:tabs>
        <w:spacing w:before="183" w:line="278" w:lineRule="auto"/>
        <w:ind w:left="1300" w:right="875" w:hanging="341"/>
      </w:pPr>
      <w:r>
        <w:rPr>
          <w:rFonts w:ascii="Myriad Pro" w:hAnsi="Myriad Pro"/>
          <w:color w:val="1C1731"/>
          <w:spacing w:val="-10"/>
        </w:rPr>
        <w:t>»</w:t>
      </w:r>
      <w:r>
        <w:rPr>
          <w:rFonts w:ascii="Myriad Pro" w:hAnsi="Myriad Pro"/>
          <w:color w:val="1C1731"/>
        </w:rPr>
        <w:tab/>
      </w:r>
      <w:r>
        <w:rPr>
          <w:color w:val="1C1731"/>
        </w:rPr>
        <w:t>It</w:t>
      </w:r>
      <w:r>
        <w:rPr>
          <w:color w:val="1C1731"/>
          <w:spacing w:val="29"/>
        </w:rPr>
        <w:t xml:space="preserve"> </w:t>
      </w:r>
      <w:r>
        <w:rPr>
          <w:color w:val="1C1731"/>
        </w:rPr>
        <w:t>could</w:t>
      </w:r>
      <w:r>
        <w:rPr>
          <w:color w:val="1C1731"/>
          <w:spacing w:val="29"/>
        </w:rPr>
        <w:t xml:space="preserve"> </w:t>
      </w:r>
      <w:r>
        <w:rPr>
          <w:color w:val="1C1731"/>
        </w:rPr>
        <w:t>be</w:t>
      </w:r>
      <w:r>
        <w:rPr>
          <w:color w:val="1C1731"/>
          <w:spacing w:val="29"/>
        </w:rPr>
        <w:t xml:space="preserve"> </w:t>
      </w:r>
      <w:r>
        <w:rPr>
          <w:color w:val="1C1731"/>
        </w:rPr>
        <w:t>making</w:t>
      </w:r>
      <w:r>
        <w:rPr>
          <w:color w:val="1C1731"/>
          <w:spacing w:val="29"/>
        </w:rPr>
        <w:t xml:space="preserve"> </w:t>
      </w:r>
      <w:r>
        <w:rPr>
          <w:color w:val="1C1731"/>
        </w:rPr>
        <w:t>sure</w:t>
      </w:r>
      <w:r>
        <w:rPr>
          <w:color w:val="1C1731"/>
          <w:spacing w:val="29"/>
        </w:rPr>
        <w:t xml:space="preserve"> </w:t>
      </w:r>
      <w:r>
        <w:rPr>
          <w:color w:val="1C1731"/>
        </w:rPr>
        <w:t>the</w:t>
      </w:r>
      <w:r>
        <w:rPr>
          <w:color w:val="1C1731"/>
          <w:spacing w:val="29"/>
        </w:rPr>
        <w:t xml:space="preserve"> </w:t>
      </w:r>
      <w:r>
        <w:rPr>
          <w:color w:val="1C1731"/>
        </w:rPr>
        <w:t>internet</w:t>
      </w:r>
      <w:r>
        <w:rPr>
          <w:color w:val="1C1731"/>
          <w:spacing w:val="29"/>
        </w:rPr>
        <w:t xml:space="preserve"> </w:t>
      </w:r>
      <w:r>
        <w:rPr>
          <w:color w:val="1C1731"/>
        </w:rPr>
        <w:t>is</w:t>
      </w:r>
      <w:r>
        <w:rPr>
          <w:color w:val="1C1731"/>
          <w:spacing w:val="29"/>
        </w:rPr>
        <w:t xml:space="preserve"> </w:t>
      </w:r>
      <w:r>
        <w:rPr>
          <w:color w:val="1C1731"/>
        </w:rPr>
        <w:t>switched</w:t>
      </w:r>
      <w:r>
        <w:rPr>
          <w:color w:val="1C1731"/>
          <w:spacing w:val="29"/>
        </w:rPr>
        <w:t xml:space="preserve"> </w:t>
      </w:r>
      <w:r>
        <w:rPr>
          <w:color w:val="1C1731"/>
        </w:rPr>
        <w:t>off</w:t>
      </w:r>
      <w:r>
        <w:rPr>
          <w:color w:val="1C1731"/>
          <w:spacing w:val="29"/>
        </w:rPr>
        <w:t xml:space="preserve"> </w:t>
      </w:r>
      <w:r>
        <w:rPr>
          <w:color w:val="1C1731"/>
        </w:rPr>
        <w:t>after</w:t>
      </w:r>
      <w:r>
        <w:rPr>
          <w:color w:val="1C1731"/>
          <w:spacing w:val="29"/>
        </w:rPr>
        <w:t xml:space="preserve"> </w:t>
      </w:r>
      <w:r>
        <w:rPr>
          <w:color w:val="1C1731"/>
        </w:rPr>
        <w:t>a</w:t>
      </w:r>
      <w:r>
        <w:rPr>
          <w:color w:val="1C1731"/>
          <w:spacing w:val="29"/>
        </w:rPr>
        <w:t xml:space="preserve"> </w:t>
      </w:r>
      <w:r>
        <w:rPr>
          <w:color w:val="1C1731"/>
        </w:rPr>
        <w:t>certain</w:t>
      </w:r>
      <w:r>
        <w:rPr>
          <w:color w:val="1C1731"/>
          <w:spacing w:val="29"/>
        </w:rPr>
        <w:t xml:space="preserve"> </w:t>
      </w:r>
      <w:r>
        <w:rPr>
          <w:color w:val="1C1731"/>
        </w:rPr>
        <w:t>hour</w:t>
      </w:r>
      <w:r>
        <w:rPr>
          <w:color w:val="1C1731"/>
          <w:spacing w:val="29"/>
        </w:rPr>
        <w:t xml:space="preserve"> </w:t>
      </w:r>
      <w:r>
        <w:rPr>
          <w:color w:val="1C1731"/>
        </w:rPr>
        <w:t>to</w:t>
      </w:r>
      <w:r>
        <w:rPr>
          <w:color w:val="1C1731"/>
          <w:spacing w:val="29"/>
        </w:rPr>
        <w:t xml:space="preserve"> </w:t>
      </w:r>
      <w:r>
        <w:rPr>
          <w:color w:val="1C1731"/>
        </w:rPr>
        <w:t>help</w:t>
      </w:r>
      <w:r>
        <w:rPr>
          <w:color w:val="1C1731"/>
          <w:spacing w:val="29"/>
        </w:rPr>
        <w:t xml:space="preserve"> </w:t>
      </w:r>
      <w:r>
        <w:rPr>
          <w:color w:val="1C1731"/>
        </w:rPr>
        <w:t>them</w:t>
      </w:r>
      <w:r>
        <w:rPr>
          <w:color w:val="1C1731"/>
          <w:spacing w:val="29"/>
        </w:rPr>
        <w:t xml:space="preserve"> </w:t>
      </w:r>
      <w:r>
        <w:rPr>
          <w:color w:val="1C1731"/>
        </w:rPr>
        <w:t>limit</w:t>
      </w:r>
      <w:r>
        <w:rPr>
          <w:color w:val="1C1731"/>
          <w:spacing w:val="29"/>
        </w:rPr>
        <w:t xml:space="preserve"> </w:t>
      </w:r>
      <w:r>
        <w:rPr>
          <w:color w:val="1C1731"/>
        </w:rPr>
        <w:t>the time they play online (Dunedin)</w:t>
      </w:r>
    </w:p>
    <w:p w14:paraId="1C6501DC" w14:textId="77777777" w:rsidR="005B1E76" w:rsidRDefault="00EC16DA">
      <w:pPr>
        <w:pStyle w:val="BodyText"/>
        <w:tabs>
          <w:tab w:val="left" w:pos="1300"/>
        </w:tabs>
        <w:spacing w:before="183"/>
        <w:ind w:left="960"/>
      </w:pPr>
      <w:r>
        <w:rPr>
          <w:rFonts w:ascii="Myriad Pro" w:hAnsi="Myriad Pro"/>
          <w:color w:val="1C1731"/>
          <w:spacing w:val="-10"/>
        </w:rPr>
        <w:t>»</w:t>
      </w:r>
      <w:r>
        <w:rPr>
          <w:rFonts w:ascii="Myriad Pro" w:hAnsi="Myriad Pro"/>
          <w:color w:val="1C1731"/>
        </w:rPr>
        <w:tab/>
      </w:r>
      <w:r>
        <w:rPr>
          <w:color w:val="1C1731"/>
        </w:rPr>
        <w:t>Turn</w:t>
      </w:r>
      <w:r>
        <w:rPr>
          <w:color w:val="1C1731"/>
          <w:spacing w:val="27"/>
        </w:rPr>
        <w:t xml:space="preserve"> </w:t>
      </w:r>
      <w:r>
        <w:rPr>
          <w:color w:val="1C1731"/>
        </w:rPr>
        <w:t>the</w:t>
      </w:r>
      <w:r>
        <w:rPr>
          <w:color w:val="1C1731"/>
          <w:spacing w:val="27"/>
        </w:rPr>
        <w:t xml:space="preserve"> </w:t>
      </w:r>
      <w:r>
        <w:rPr>
          <w:color w:val="1C1731"/>
        </w:rPr>
        <w:t>game</w:t>
      </w:r>
      <w:r>
        <w:rPr>
          <w:color w:val="1C1731"/>
          <w:spacing w:val="27"/>
        </w:rPr>
        <w:t xml:space="preserve"> </w:t>
      </w:r>
      <w:r>
        <w:rPr>
          <w:color w:val="1C1731"/>
        </w:rPr>
        <w:t>or</w:t>
      </w:r>
      <w:r>
        <w:rPr>
          <w:color w:val="1C1731"/>
          <w:spacing w:val="27"/>
        </w:rPr>
        <w:t xml:space="preserve"> </w:t>
      </w:r>
      <w:r>
        <w:rPr>
          <w:color w:val="1C1731"/>
        </w:rPr>
        <w:t>the</w:t>
      </w:r>
      <w:r>
        <w:rPr>
          <w:color w:val="1C1731"/>
          <w:spacing w:val="27"/>
        </w:rPr>
        <w:t xml:space="preserve"> </w:t>
      </w:r>
      <w:r>
        <w:rPr>
          <w:color w:val="1C1731"/>
        </w:rPr>
        <w:t>internet</w:t>
      </w:r>
      <w:r>
        <w:rPr>
          <w:color w:val="1C1731"/>
          <w:spacing w:val="27"/>
        </w:rPr>
        <w:t xml:space="preserve"> </w:t>
      </w:r>
      <w:r>
        <w:rPr>
          <w:color w:val="1C1731"/>
        </w:rPr>
        <w:t>off,</w:t>
      </w:r>
      <w:r>
        <w:rPr>
          <w:color w:val="1C1731"/>
          <w:spacing w:val="27"/>
        </w:rPr>
        <w:t xml:space="preserve"> </w:t>
      </w:r>
      <w:r>
        <w:rPr>
          <w:color w:val="1C1731"/>
        </w:rPr>
        <w:t>make</w:t>
      </w:r>
      <w:r>
        <w:rPr>
          <w:color w:val="1C1731"/>
          <w:spacing w:val="27"/>
        </w:rPr>
        <w:t xml:space="preserve"> </w:t>
      </w:r>
      <w:r>
        <w:rPr>
          <w:color w:val="1C1731"/>
        </w:rPr>
        <w:t>sure</w:t>
      </w:r>
      <w:r>
        <w:rPr>
          <w:color w:val="1C1731"/>
          <w:spacing w:val="27"/>
        </w:rPr>
        <w:t xml:space="preserve"> </w:t>
      </w:r>
      <w:r>
        <w:rPr>
          <w:color w:val="1C1731"/>
        </w:rPr>
        <w:t>it’s</w:t>
      </w:r>
      <w:r>
        <w:rPr>
          <w:color w:val="1C1731"/>
          <w:spacing w:val="27"/>
        </w:rPr>
        <w:t xml:space="preserve"> </w:t>
      </w:r>
      <w:r>
        <w:rPr>
          <w:color w:val="1C1731"/>
        </w:rPr>
        <w:t>not</w:t>
      </w:r>
      <w:r>
        <w:rPr>
          <w:color w:val="1C1731"/>
          <w:spacing w:val="27"/>
        </w:rPr>
        <w:t xml:space="preserve"> </w:t>
      </w:r>
      <w:r>
        <w:rPr>
          <w:color w:val="1C1731"/>
        </w:rPr>
        <w:t>on</w:t>
      </w:r>
      <w:r>
        <w:rPr>
          <w:color w:val="1C1731"/>
          <w:spacing w:val="27"/>
        </w:rPr>
        <w:t xml:space="preserve"> </w:t>
      </w:r>
      <w:r>
        <w:rPr>
          <w:color w:val="1C1731"/>
        </w:rPr>
        <w:t>all</w:t>
      </w:r>
      <w:r>
        <w:rPr>
          <w:color w:val="1C1731"/>
          <w:spacing w:val="27"/>
        </w:rPr>
        <w:t xml:space="preserve"> </w:t>
      </w:r>
      <w:r>
        <w:rPr>
          <w:color w:val="1C1731"/>
        </w:rPr>
        <w:t>the</w:t>
      </w:r>
      <w:r>
        <w:rPr>
          <w:color w:val="1C1731"/>
          <w:spacing w:val="27"/>
        </w:rPr>
        <w:t xml:space="preserve"> </w:t>
      </w:r>
      <w:r>
        <w:rPr>
          <w:color w:val="1C1731"/>
        </w:rPr>
        <w:t>time</w:t>
      </w:r>
      <w:r>
        <w:rPr>
          <w:color w:val="1C1731"/>
          <w:spacing w:val="27"/>
        </w:rPr>
        <w:t xml:space="preserve"> </w:t>
      </w:r>
      <w:r>
        <w:rPr>
          <w:color w:val="1C1731"/>
        </w:rPr>
        <w:t>that</w:t>
      </w:r>
      <w:r>
        <w:rPr>
          <w:color w:val="1C1731"/>
          <w:spacing w:val="27"/>
        </w:rPr>
        <w:t xml:space="preserve"> </w:t>
      </w:r>
      <w:r>
        <w:rPr>
          <w:color w:val="1C1731"/>
        </w:rPr>
        <w:t>could</w:t>
      </w:r>
      <w:r>
        <w:rPr>
          <w:color w:val="1C1731"/>
          <w:spacing w:val="27"/>
        </w:rPr>
        <w:t xml:space="preserve"> </w:t>
      </w:r>
      <w:r>
        <w:rPr>
          <w:color w:val="1C1731"/>
        </w:rPr>
        <w:t>help</w:t>
      </w:r>
      <w:r>
        <w:rPr>
          <w:color w:val="1C1731"/>
          <w:spacing w:val="28"/>
        </w:rPr>
        <w:t xml:space="preserve"> </w:t>
      </w:r>
      <w:r>
        <w:rPr>
          <w:color w:val="1C1731"/>
          <w:spacing w:val="-2"/>
        </w:rPr>
        <w:t>(Timaru)</w:t>
      </w:r>
    </w:p>
    <w:p w14:paraId="6A050D31" w14:textId="77777777" w:rsidR="005B1E76" w:rsidRDefault="00EC16DA">
      <w:pPr>
        <w:pStyle w:val="BodyText"/>
        <w:spacing w:before="208"/>
        <w:ind w:left="677"/>
      </w:pPr>
      <w:r>
        <w:rPr>
          <w:color w:val="1C1731"/>
        </w:rPr>
        <w:t>Setting</w:t>
      </w:r>
      <w:r>
        <w:rPr>
          <w:color w:val="1C1731"/>
          <w:spacing w:val="42"/>
        </w:rPr>
        <w:t xml:space="preserve"> </w:t>
      </w:r>
      <w:r>
        <w:rPr>
          <w:color w:val="1C1731"/>
        </w:rPr>
        <w:t>time</w:t>
      </w:r>
      <w:r>
        <w:rPr>
          <w:color w:val="1C1731"/>
          <w:spacing w:val="43"/>
        </w:rPr>
        <w:t xml:space="preserve"> </w:t>
      </w:r>
      <w:r>
        <w:rPr>
          <w:color w:val="1C1731"/>
        </w:rPr>
        <w:t>limits</w:t>
      </w:r>
      <w:r>
        <w:rPr>
          <w:color w:val="1C1731"/>
          <w:spacing w:val="43"/>
        </w:rPr>
        <w:t xml:space="preserve"> </w:t>
      </w:r>
      <w:r>
        <w:rPr>
          <w:color w:val="1C1731"/>
        </w:rPr>
        <w:t>to</w:t>
      </w:r>
      <w:r>
        <w:rPr>
          <w:color w:val="1C1731"/>
          <w:spacing w:val="42"/>
        </w:rPr>
        <w:t xml:space="preserve"> </w:t>
      </w:r>
      <w:r>
        <w:rPr>
          <w:color w:val="1C1731"/>
        </w:rPr>
        <w:t>prevent</w:t>
      </w:r>
      <w:r>
        <w:rPr>
          <w:color w:val="1C1731"/>
          <w:spacing w:val="43"/>
        </w:rPr>
        <w:t xml:space="preserve"> </w:t>
      </w:r>
      <w:r>
        <w:rPr>
          <w:color w:val="1C1731"/>
        </w:rPr>
        <w:t>gaming</w:t>
      </w:r>
      <w:r>
        <w:rPr>
          <w:color w:val="1C1731"/>
          <w:spacing w:val="43"/>
        </w:rPr>
        <w:t xml:space="preserve"> </w:t>
      </w:r>
      <w:r>
        <w:rPr>
          <w:color w:val="1C1731"/>
        </w:rPr>
        <w:t>harm</w:t>
      </w:r>
      <w:r>
        <w:rPr>
          <w:color w:val="1C1731"/>
          <w:spacing w:val="42"/>
        </w:rPr>
        <w:t xml:space="preserve"> </w:t>
      </w:r>
      <w:r>
        <w:rPr>
          <w:color w:val="1C1731"/>
        </w:rPr>
        <w:t>is</w:t>
      </w:r>
      <w:r>
        <w:rPr>
          <w:color w:val="1C1731"/>
          <w:spacing w:val="43"/>
        </w:rPr>
        <w:t xml:space="preserve"> </w:t>
      </w:r>
      <w:r>
        <w:rPr>
          <w:color w:val="1C1731"/>
        </w:rPr>
        <w:t>supported</w:t>
      </w:r>
      <w:r>
        <w:rPr>
          <w:color w:val="1C1731"/>
          <w:spacing w:val="43"/>
        </w:rPr>
        <w:t xml:space="preserve"> </w:t>
      </w:r>
      <w:r>
        <w:rPr>
          <w:color w:val="1C1731"/>
        </w:rPr>
        <w:t>through</w:t>
      </w:r>
      <w:r>
        <w:rPr>
          <w:color w:val="1C1731"/>
          <w:spacing w:val="42"/>
        </w:rPr>
        <w:t xml:space="preserve"> </w:t>
      </w:r>
      <w:r>
        <w:rPr>
          <w:color w:val="1C1731"/>
        </w:rPr>
        <w:t>international</w:t>
      </w:r>
      <w:r>
        <w:rPr>
          <w:color w:val="1C1731"/>
          <w:spacing w:val="43"/>
        </w:rPr>
        <w:t xml:space="preserve"> </w:t>
      </w:r>
      <w:r>
        <w:rPr>
          <w:color w:val="1C1731"/>
        </w:rPr>
        <w:t>studies,</w:t>
      </w:r>
      <w:r>
        <w:rPr>
          <w:color w:val="1C1731"/>
          <w:spacing w:val="43"/>
        </w:rPr>
        <w:t xml:space="preserve"> </w:t>
      </w:r>
      <w:r>
        <w:rPr>
          <w:color w:val="1C1731"/>
          <w:spacing w:val="-5"/>
        </w:rPr>
        <w:t>by</w:t>
      </w:r>
    </w:p>
    <w:p w14:paraId="5ED7FA73" w14:textId="77777777" w:rsidR="005B1E76" w:rsidRDefault="00EC16DA">
      <w:pPr>
        <w:pStyle w:val="BodyText"/>
        <w:spacing w:before="50" w:line="292" w:lineRule="auto"/>
        <w:ind w:left="677" w:right="787"/>
      </w:pPr>
      <w:r>
        <w:rPr>
          <w:color w:val="1C1731"/>
        </w:rPr>
        <w:t>professionals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field,</w:t>
      </w:r>
      <w:r>
        <w:rPr>
          <w:color w:val="1C1731"/>
          <w:spacing w:val="40"/>
        </w:rPr>
        <w:t xml:space="preserve"> </w:t>
      </w:r>
      <w:r>
        <w:rPr>
          <w:color w:val="1C1731"/>
        </w:rPr>
        <w:t>noting</w:t>
      </w:r>
      <w:r>
        <w:rPr>
          <w:color w:val="1C1731"/>
          <w:spacing w:val="40"/>
        </w:rPr>
        <w:t xml:space="preserve"> </w:t>
      </w:r>
      <w:r>
        <w:rPr>
          <w:color w:val="1C1731"/>
        </w:rPr>
        <w:t>that</w:t>
      </w:r>
      <w:r>
        <w:rPr>
          <w:color w:val="1C1731"/>
          <w:spacing w:val="40"/>
        </w:rPr>
        <w:t xml:space="preserve"> </w:t>
      </w:r>
      <w:r>
        <w:rPr>
          <w:color w:val="1C1731"/>
        </w:rPr>
        <w:t>when</w:t>
      </w:r>
      <w:r>
        <w:rPr>
          <w:color w:val="1C1731"/>
          <w:spacing w:val="40"/>
        </w:rPr>
        <w:t xml:space="preserve"> </w:t>
      </w:r>
      <w:proofErr w:type="spellStart"/>
      <w:r>
        <w:rPr>
          <w:color w:val="1C1731"/>
        </w:rPr>
        <w:t>behaviour</w:t>
      </w:r>
      <w:proofErr w:type="spellEnd"/>
      <w:r>
        <w:rPr>
          <w:color w:val="1C1731"/>
          <w:spacing w:val="40"/>
        </w:rPr>
        <w:t xml:space="preserve"> </w:t>
      </w:r>
      <w:r>
        <w:rPr>
          <w:color w:val="1C1731"/>
        </w:rPr>
        <w:t>becomes</w:t>
      </w:r>
      <w:r>
        <w:rPr>
          <w:color w:val="1C1731"/>
          <w:spacing w:val="40"/>
        </w:rPr>
        <w:t xml:space="preserve"> </w:t>
      </w:r>
      <w:r>
        <w:rPr>
          <w:color w:val="1C1731"/>
        </w:rPr>
        <w:t>addictive,</w:t>
      </w:r>
      <w:r>
        <w:rPr>
          <w:color w:val="1C1731"/>
          <w:spacing w:val="40"/>
        </w:rPr>
        <w:t xml:space="preserve"> </w:t>
      </w:r>
      <w:r>
        <w:rPr>
          <w:color w:val="1C1731"/>
        </w:rPr>
        <w:t>clinicians</w:t>
      </w:r>
      <w:r>
        <w:rPr>
          <w:color w:val="1C1731"/>
          <w:spacing w:val="40"/>
        </w:rPr>
        <w:t xml:space="preserve"> </w:t>
      </w:r>
      <w:r>
        <w:rPr>
          <w:color w:val="1C1731"/>
        </w:rPr>
        <w:t>might</w:t>
      </w:r>
      <w:r>
        <w:rPr>
          <w:color w:val="1C1731"/>
          <w:spacing w:val="40"/>
        </w:rPr>
        <w:t xml:space="preserve"> </w:t>
      </w:r>
      <w:r>
        <w:rPr>
          <w:color w:val="1C1731"/>
        </w:rPr>
        <w:t>offer</w:t>
      </w:r>
      <w:r>
        <w:rPr>
          <w:color w:val="1C1731"/>
          <w:spacing w:val="40"/>
        </w:rPr>
        <w:t xml:space="preserve"> </w:t>
      </w:r>
      <w:r>
        <w:rPr>
          <w:color w:val="1C1731"/>
        </w:rPr>
        <w:t>the choice</w:t>
      </w:r>
      <w:r>
        <w:rPr>
          <w:color w:val="1C1731"/>
          <w:spacing w:val="40"/>
        </w:rPr>
        <w:t xml:space="preserve"> </w:t>
      </w:r>
      <w:r>
        <w:rPr>
          <w:color w:val="1C1731"/>
        </w:rPr>
        <w:t>to</w:t>
      </w:r>
      <w:r>
        <w:rPr>
          <w:color w:val="1C1731"/>
          <w:spacing w:val="40"/>
        </w:rPr>
        <w:t xml:space="preserve"> </w:t>
      </w:r>
      <w:r>
        <w:rPr>
          <w:color w:val="1C1731"/>
        </w:rPr>
        <w:t>moderate/limit</w:t>
      </w:r>
      <w:r>
        <w:rPr>
          <w:color w:val="1C1731"/>
          <w:spacing w:val="40"/>
        </w:rPr>
        <w:t xml:space="preserve"> </w:t>
      </w:r>
      <w:r>
        <w:rPr>
          <w:color w:val="1C1731"/>
        </w:rPr>
        <w:t>video</w:t>
      </w:r>
      <w:r>
        <w:rPr>
          <w:color w:val="1C1731"/>
          <w:spacing w:val="40"/>
        </w:rPr>
        <w:t xml:space="preserve"> </w:t>
      </w:r>
      <w:r>
        <w:rPr>
          <w:color w:val="1C1731"/>
        </w:rPr>
        <w:t>gaming</w:t>
      </w:r>
      <w:r>
        <w:rPr>
          <w:color w:val="1C1731"/>
          <w:spacing w:val="40"/>
        </w:rPr>
        <w:t xml:space="preserve"> </w:t>
      </w:r>
      <w:r>
        <w:rPr>
          <w:color w:val="1C1731"/>
        </w:rPr>
        <w:t>or</w:t>
      </w:r>
      <w:r>
        <w:rPr>
          <w:color w:val="1C1731"/>
          <w:spacing w:val="40"/>
        </w:rPr>
        <w:t xml:space="preserve"> </w:t>
      </w:r>
      <w:r>
        <w:rPr>
          <w:color w:val="1C1731"/>
        </w:rPr>
        <w:t>abstain</w:t>
      </w:r>
      <w:r>
        <w:rPr>
          <w:color w:val="1C1731"/>
          <w:spacing w:val="40"/>
        </w:rPr>
        <w:t xml:space="preserve"> </w:t>
      </w:r>
      <w:r>
        <w:rPr>
          <w:color w:val="1C1731"/>
        </w:rPr>
        <w:t>(</w:t>
      </w:r>
      <w:proofErr w:type="spellStart"/>
      <w:r>
        <w:rPr>
          <w:color w:val="1C1731"/>
        </w:rPr>
        <w:t>Stea</w:t>
      </w:r>
      <w:proofErr w:type="spellEnd"/>
      <w:r>
        <w:rPr>
          <w:color w:val="1C1731"/>
          <w:spacing w:val="40"/>
        </w:rPr>
        <w:t xml:space="preserve"> </w:t>
      </w:r>
      <w:r>
        <w:rPr>
          <w:color w:val="1C1731"/>
        </w:rPr>
        <w:t>et</w:t>
      </w:r>
      <w:r>
        <w:rPr>
          <w:color w:val="1C1731"/>
          <w:spacing w:val="40"/>
        </w:rPr>
        <w:t xml:space="preserve"> </w:t>
      </w:r>
      <w:r>
        <w:rPr>
          <w:color w:val="1C1731"/>
        </w:rPr>
        <w:t>al.,</w:t>
      </w:r>
      <w:r>
        <w:rPr>
          <w:color w:val="1C1731"/>
          <w:spacing w:val="40"/>
        </w:rPr>
        <w:t xml:space="preserve"> </w:t>
      </w:r>
      <w:r>
        <w:rPr>
          <w:color w:val="1C1731"/>
        </w:rPr>
        <w:t>2015).</w:t>
      </w:r>
    </w:p>
    <w:p w14:paraId="1EAFEBF7" w14:textId="77777777" w:rsidR="005B1E76" w:rsidRDefault="005B1E76">
      <w:pPr>
        <w:pStyle w:val="BodyText"/>
        <w:rPr>
          <w:sz w:val="22"/>
        </w:rPr>
      </w:pPr>
    </w:p>
    <w:p w14:paraId="5DFC2291" w14:textId="77777777" w:rsidR="005B1E76" w:rsidRDefault="005B1E76">
      <w:pPr>
        <w:pStyle w:val="BodyText"/>
        <w:spacing w:before="4"/>
        <w:rPr>
          <w:sz w:val="30"/>
        </w:rPr>
      </w:pPr>
    </w:p>
    <w:p w14:paraId="2CC70B97" w14:textId="77777777" w:rsidR="005B1E76" w:rsidRDefault="00EC16DA">
      <w:pPr>
        <w:pStyle w:val="Heading6"/>
      </w:pPr>
      <w:bookmarkStart w:id="47" w:name="_TOC_250014"/>
      <w:r>
        <w:t>Creating</w:t>
      </w:r>
      <w:r>
        <w:rPr>
          <w:spacing w:val="74"/>
          <w:w w:val="150"/>
        </w:rPr>
        <w:t xml:space="preserve"> </w:t>
      </w:r>
      <w:r>
        <w:t>Activities/Alternative</w:t>
      </w:r>
      <w:r>
        <w:rPr>
          <w:spacing w:val="74"/>
          <w:w w:val="150"/>
        </w:rPr>
        <w:t xml:space="preserve"> </w:t>
      </w:r>
      <w:bookmarkEnd w:id="47"/>
      <w:r>
        <w:rPr>
          <w:spacing w:val="-2"/>
        </w:rPr>
        <w:t>Hobbies</w:t>
      </w:r>
    </w:p>
    <w:p w14:paraId="6B145D72" w14:textId="77777777" w:rsidR="005B1E76" w:rsidRDefault="00EC16DA">
      <w:pPr>
        <w:pStyle w:val="BodyText"/>
        <w:spacing w:before="223"/>
        <w:ind w:left="677"/>
      </w:pPr>
      <w:r>
        <w:rPr>
          <w:color w:val="1C1731"/>
        </w:rPr>
        <w:t>Participants</w:t>
      </w:r>
      <w:r>
        <w:rPr>
          <w:color w:val="1C1731"/>
          <w:spacing w:val="43"/>
        </w:rPr>
        <w:t xml:space="preserve"> </w:t>
      </w:r>
      <w:r>
        <w:rPr>
          <w:color w:val="1C1731"/>
        </w:rPr>
        <w:t>suggested</w:t>
      </w:r>
      <w:r>
        <w:rPr>
          <w:color w:val="1C1731"/>
          <w:spacing w:val="44"/>
        </w:rPr>
        <w:t xml:space="preserve"> </w:t>
      </w:r>
      <w:r>
        <w:rPr>
          <w:color w:val="1C1731"/>
        </w:rPr>
        <w:t>finding</w:t>
      </w:r>
      <w:r>
        <w:rPr>
          <w:color w:val="1C1731"/>
          <w:spacing w:val="44"/>
        </w:rPr>
        <w:t xml:space="preserve"> </w:t>
      </w:r>
      <w:r>
        <w:rPr>
          <w:color w:val="1C1731"/>
        </w:rPr>
        <w:t>activities</w:t>
      </w:r>
      <w:r>
        <w:rPr>
          <w:color w:val="1C1731"/>
          <w:spacing w:val="44"/>
        </w:rPr>
        <w:t xml:space="preserve"> </w:t>
      </w:r>
      <w:r>
        <w:rPr>
          <w:color w:val="1C1731"/>
        </w:rPr>
        <w:t>or</w:t>
      </w:r>
      <w:r>
        <w:rPr>
          <w:color w:val="1C1731"/>
          <w:spacing w:val="44"/>
        </w:rPr>
        <w:t xml:space="preserve"> </w:t>
      </w:r>
      <w:r>
        <w:rPr>
          <w:color w:val="1C1731"/>
        </w:rPr>
        <w:t>alternative</w:t>
      </w:r>
      <w:r>
        <w:rPr>
          <w:color w:val="1C1731"/>
          <w:spacing w:val="44"/>
        </w:rPr>
        <w:t xml:space="preserve"> </w:t>
      </w:r>
      <w:r>
        <w:rPr>
          <w:color w:val="1C1731"/>
        </w:rPr>
        <w:t>hobbies</w:t>
      </w:r>
      <w:r>
        <w:rPr>
          <w:color w:val="1C1731"/>
          <w:spacing w:val="44"/>
        </w:rPr>
        <w:t xml:space="preserve"> </w:t>
      </w:r>
      <w:r>
        <w:rPr>
          <w:color w:val="1C1731"/>
        </w:rPr>
        <w:t>to</w:t>
      </w:r>
      <w:r>
        <w:rPr>
          <w:color w:val="1C1731"/>
          <w:spacing w:val="44"/>
        </w:rPr>
        <w:t xml:space="preserve"> </w:t>
      </w:r>
      <w:r>
        <w:rPr>
          <w:color w:val="1C1731"/>
        </w:rPr>
        <w:t>counter</w:t>
      </w:r>
      <w:r>
        <w:rPr>
          <w:color w:val="1C1731"/>
          <w:spacing w:val="44"/>
        </w:rPr>
        <w:t xml:space="preserve"> </w:t>
      </w:r>
      <w:r>
        <w:rPr>
          <w:color w:val="1C1731"/>
        </w:rPr>
        <w:t>the</w:t>
      </w:r>
      <w:r>
        <w:rPr>
          <w:color w:val="1C1731"/>
          <w:spacing w:val="44"/>
        </w:rPr>
        <w:t xml:space="preserve"> </w:t>
      </w:r>
      <w:r>
        <w:rPr>
          <w:color w:val="1C1731"/>
        </w:rPr>
        <w:t>time</w:t>
      </w:r>
      <w:r>
        <w:rPr>
          <w:color w:val="1C1731"/>
          <w:spacing w:val="44"/>
        </w:rPr>
        <w:t xml:space="preserve"> </w:t>
      </w:r>
      <w:r>
        <w:rPr>
          <w:color w:val="1C1731"/>
        </w:rPr>
        <w:t>spent</w:t>
      </w:r>
      <w:r>
        <w:rPr>
          <w:color w:val="1C1731"/>
          <w:spacing w:val="44"/>
        </w:rPr>
        <w:t xml:space="preserve"> </w:t>
      </w:r>
      <w:r>
        <w:rPr>
          <w:color w:val="1C1731"/>
          <w:spacing w:val="-2"/>
        </w:rPr>
        <w:t>gaming.</w:t>
      </w:r>
    </w:p>
    <w:p w14:paraId="0751C418" w14:textId="77777777" w:rsidR="005B1E76" w:rsidRDefault="00EC16DA">
      <w:pPr>
        <w:pStyle w:val="BodyText"/>
        <w:spacing w:before="50" w:line="292" w:lineRule="auto"/>
        <w:ind w:left="677" w:right="576"/>
      </w:pPr>
      <w:r>
        <w:rPr>
          <w:color w:val="1C1731"/>
        </w:rPr>
        <w:t>They</w:t>
      </w:r>
      <w:r>
        <w:rPr>
          <w:color w:val="1C1731"/>
          <w:spacing w:val="30"/>
        </w:rPr>
        <w:t xml:space="preserve"> </w:t>
      </w:r>
      <w:r>
        <w:rPr>
          <w:color w:val="1C1731"/>
        </w:rPr>
        <w:t>also</w:t>
      </w:r>
      <w:r>
        <w:rPr>
          <w:color w:val="1C1731"/>
          <w:spacing w:val="30"/>
        </w:rPr>
        <w:t xml:space="preserve"> </w:t>
      </w:r>
      <w:r>
        <w:rPr>
          <w:color w:val="1C1731"/>
        </w:rPr>
        <w:t>mentioned</w:t>
      </w:r>
      <w:r>
        <w:rPr>
          <w:color w:val="1C1731"/>
          <w:spacing w:val="30"/>
        </w:rPr>
        <w:t xml:space="preserve"> </w:t>
      </w:r>
      <w:r>
        <w:rPr>
          <w:color w:val="1C1731"/>
        </w:rPr>
        <w:t>creating</w:t>
      </w:r>
      <w:r>
        <w:rPr>
          <w:color w:val="1C1731"/>
          <w:spacing w:val="30"/>
        </w:rPr>
        <w:t xml:space="preserve"> </w:t>
      </w:r>
      <w:r>
        <w:rPr>
          <w:color w:val="1C1731"/>
        </w:rPr>
        <w:t>distractions,</w:t>
      </w:r>
      <w:r>
        <w:rPr>
          <w:color w:val="1C1731"/>
          <w:spacing w:val="30"/>
        </w:rPr>
        <w:t xml:space="preserve"> </w:t>
      </w:r>
      <w:r>
        <w:rPr>
          <w:color w:val="1C1731"/>
        </w:rPr>
        <w:t>like</w:t>
      </w:r>
      <w:r>
        <w:rPr>
          <w:color w:val="1C1731"/>
          <w:spacing w:val="30"/>
        </w:rPr>
        <w:t xml:space="preserve"> </w:t>
      </w:r>
      <w:r>
        <w:rPr>
          <w:color w:val="1C1731"/>
        </w:rPr>
        <w:t>an</w:t>
      </w:r>
      <w:r>
        <w:rPr>
          <w:color w:val="1C1731"/>
          <w:spacing w:val="30"/>
        </w:rPr>
        <w:t xml:space="preserve"> </w:t>
      </w:r>
      <w:r>
        <w:rPr>
          <w:color w:val="1C1731"/>
        </w:rPr>
        <w:t>invitation</w:t>
      </w:r>
      <w:r>
        <w:rPr>
          <w:color w:val="1C1731"/>
          <w:spacing w:val="30"/>
        </w:rPr>
        <w:t xml:space="preserve"> </w:t>
      </w:r>
      <w:r>
        <w:rPr>
          <w:color w:val="1C1731"/>
        </w:rPr>
        <w:t>to</w:t>
      </w:r>
      <w:r>
        <w:rPr>
          <w:color w:val="1C1731"/>
          <w:spacing w:val="30"/>
        </w:rPr>
        <w:t xml:space="preserve"> </w:t>
      </w:r>
      <w:r>
        <w:rPr>
          <w:color w:val="1C1731"/>
        </w:rPr>
        <w:t>go</w:t>
      </w:r>
      <w:r>
        <w:rPr>
          <w:color w:val="1C1731"/>
          <w:spacing w:val="30"/>
        </w:rPr>
        <w:t xml:space="preserve"> </w:t>
      </w:r>
      <w:r>
        <w:rPr>
          <w:color w:val="1C1731"/>
        </w:rPr>
        <w:t>and</w:t>
      </w:r>
      <w:r>
        <w:rPr>
          <w:color w:val="1C1731"/>
          <w:spacing w:val="30"/>
        </w:rPr>
        <w:t xml:space="preserve"> </w:t>
      </w:r>
      <w:r>
        <w:rPr>
          <w:color w:val="1C1731"/>
        </w:rPr>
        <w:t>eat</w:t>
      </w:r>
      <w:r>
        <w:rPr>
          <w:color w:val="1C1731"/>
          <w:spacing w:val="30"/>
        </w:rPr>
        <w:t xml:space="preserve"> </w:t>
      </w:r>
      <w:r>
        <w:rPr>
          <w:color w:val="1C1731"/>
        </w:rPr>
        <w:t>out</w:t>
      </w:r>
      <w:r>
        <w:rPr>
          <w:color w:val="1C1731"/>
          <w:spacing w:val="30"/>
        </w:rPr>
        <w:t xml:space="preserve"> </w:t>
      </w:r>
      <w:r>
        <w:rPr>
          <w:color w:val="1C1731"/>
        </w:rPr>
        <w:t>or</w:t>
      </w:r>
      <w:r>
        <w:rPr>
          <w:color w:val="1C1731"/>
          <w:spacing w:val="30"/>
        </w:rPr>
        <w:t xml:space="preserve"> </w:t>
      </w:r>
      <w:r>
        <w:rPr>
          <w:color w:val="1C1731"/>
        </w:rPr>
        <w:t>go</w:t>
      </w:r>
      <w:r>
        <w:rPr>
          <w:color w:val="1C1731"/>
          <w:spacing w:val="30"/>
        </w:rPr>
        <w:t xml:space="preserve"> </w:t>
      </w:r>
      <w:r>
        <w:rPr>
          <w:color w:val="1C1731"/>
        </w:rPr>
        <w:t>for</w:t>
      </w:r>
      <w:r>
        <w:rPr>
          <w:color w:val="1C1731"/>
          <w:spacing w:val="30"/>
        </w:rPr>
        <w:t xml:space="preserve"> </w:t>
      </w:r>
      <w:r>
        <w:rPr>
          <w:color w:val="1C1731"/>
        </w:rPr>
        <w:t>a</w:t>
      </w:r>
      <w:r>
        <w:rPr>
          <w:color w:val="1C1731"/>
          <w:spacing w:val="30"/>
        </w:rPr>
        <w:t xml:space="preserve"> </w:t>
      </w:r>
      <w:r>
        <w:rPr>
          <w:color w:val="1C1731"/>
        </w:rPr>
        <w:t>walk</w:t>
      </w:r>
      <w:r>
        <w:rPr>
          <w:color w:val="1C1731"/>
          <w:spacing w:val="30"/>
        </w:rPr>
        <w:t xml:space="preserve"> </w:t>
      </w:r>
      <w:r>
        <w:rPr>
          <w:color w:val="1C1731"/>
        </w:rPr>
        <w:t>to</w:t>
      </w:r>
      <w:r>
        <w:rPr>
          <w:color w:val="1C1731"/>
          <w:spacing w:val="30"/>
        </w:rPr>
        <w:t xml:space="preserve"> </w:t>
      </w:r>
      <w:r>
        <w:rPr>
          <w:color w:val="1C1731"/>
        </w:rPr>
        <w:t>allow for breaks in games.</w:t>
      </w:r>
    </w:p>
    <w:p w14:paraId="66DC92ED" w14:textId="77777777" w:rsidR="005B1E76" w:rsidRDefault="00EC16DA">
      <w:pPr>
        <w:pStyle w:val="BodyText"/>
        <w:tabs>
          <w:tab w:val="left" w:pos="1300"/>
        </w:tabs>
        <w:spacing w:before="179" w:line="285" w:lineRule="auto"/>
        <w:ind w:left="1300" w:right="587" w:hanging="341"/>
      </w:pPr>
      <w:r>
        <w:rPr>
          <w:rFonts w:ascii="Myriad Pro" w:hAnsi="Myriad Pro"/>
          <w:color w:val="1C1731"/>
          <w:spacing w:val="-10"/>
        </w:rPr>
        <w:t>»</w:t>
      </w:r>
      <w:r>
        <w:rPr>
          <w:rFonts w:ascii="Myriad Pro" w:hAnsi="Myriad Pro"/>
          <w:color w:val="1C1731"/>
        </w:rPr>
        <w:tab/>
      </w:r>
      <w:r>
        <w:rPr>
          <w:color w:val="1C1731"/>
        </w:rPr>
        <w:t>Stress</w:t>
      </w:r>
      <w:r>
        <w:rPr>
          <w:color w:val="1C1731"/>
          <w:spacing w:val="40"/>
        </w:rPr>
        <w:t xml:space="preserve"> </w:t>
      </w:r>
      <w:r>
        <w:rPr>
          <w:color w:val="1C1731"/>
        </w:rPr>
        <w:t>is</w:t>
      </w:r>
      <w:r>
        <w:rPr>
          <w:color w:val="1C1731"/>
          <w:spacing w:val="40"/>
        </w:rPr>
        <w:t xml:space="preserve"> </w:t>
      </w:r>
      <w:r>
        <w:rPr>
          <w:color w:val="1C1731"/>
        </w:rPr>
        <w:t>often</w:t>
      </w:r>
      <w:r>
        <w:rPr>
          <w:color w:val="1C1731"/>
          <w:spacing w:val="40"/>
        </w:rPr>
        <w:t xml:space="preserve"> </w:t>
      </w:r>
      <w:r>
        <w:rPr>
          <w:color w:val="1C1731"/>
        </w:rPr>
        <w:t>created</w:t>
      </w:r>
      <w:r>
        <w:rPr>
          <w:color w:val="1C1731"/>
          <w:spacing w:val="40"/>
        </w:rPr>
        <w:t xml:space="preserve"> </w:t>
      </w:r>
      <w:r>
        <w:rPr>
          <w:color w:val="1C1731"/>
        </w:rPr>
        <w:t>by</w:t>
      </w:r>
      <w:r>
        <w:rPr>
          <w:color w:val="1C1731"/>
          <w:spacing w:val="40"/>
        </w:rPr>
        <w:t xml:space="preserve"> </w:t>
      </w:r>
      <w:r>
        <w:rPr>
          <w:color w:val="1C1731"/>
        </w:rPr>
        <w:t>constantly</w:t>
      </w:r>
      <w:r>
        <w:rPr>
          <w:color w:val="1C1731"/>
          <w:spacing w:val="40"/>
        </w:rPr>
        <w:t xml:space="preserve"> </w:t>
      </w:r>
      <w:r>
        <w:rPr>
          <w:color w:val="1C1731"/>
        </w:rPr>
        <w:t>losing</w:t>
      </w:r>
      <w:r>
        <w:rPr>
          <w:color w:val="1C1731"/>
          <w:spacing w:val="40"/>
        </w:rPr>
        <w:t xml:space="preserve"> </w:t>
      </w:r>
      <w:r>
        <w:rPr>
          <w:color w:val="1C1731"/>
        </w:rPr>
        <w:t>and</w:t>
      </w:r>
      <w:r>
        <w:rPr>
          <w:color w:val="1C1731"/>
          <w:spacing w:val="40"/>
        </w:rPr>
        <w:t xml:space="preserve"> </w:t>
      </w:r>
      <w:r>
        <w:rPr>
          <w:color w:val="1C1731"/>
        </w:rPr>
        <w:t>being</w:t>
      </w:r>
      <w:r>
        <w:rPr>
          <w:color w:val="1C1731"/>
          <w:spacing w:val="40"/>
        </w:rPr>
        <w:t xml:space="preserve"> </w:t>
      </w:r>
      <w:r>
        <w:rPr>
          <w:color w:val="1C1731"/>
        </w:rPr>
        <w:t>embarrassed</w:t>
      </w:r>
      <w:r>
        <w:rPr>
          <w:color w:val="1C1731"/>
          <w:spacing w:val="40"/>
        </w:rPr>
        <w:t xml:space="preserve"> </w:t>
      </w:r>
      <w:r>
        <w:rPr>
          <w:color w:val="1C1731"/>
        </w:rPr>
        <w:t>in</w:t>
      </w:r>
      <w:r>
        <w:rPr>
          <w:color w:val="1C1731"/>
          <w:spacing w:val="40"/>
        </w:rPr>
        <w:t xml:space="preserve"> </w:t>
      </w:r>
      <w:r>
        <w:rPr>
          <w:color w:val="1C1731"/>
        </w:rPr>
        <w:t>front</w:t>
      </w:r>
      <w:r>
        <w:rPr>
          <w:color w:val="1C1731"/>
          <w:spacing w:val="40"/>
        </w:rPr>
        <w:t xml:space="preserve"> </w:t>
      </w:r>
      <w:r>
        <w:rPr>
          <w:color w:val="1C1731"/>
        </w:rPr>
        <w:t>of</w:t>
      </w:r>
      <w:r>
        <w:rPr>
          <w:color w:val="1C1731"/>
          <w:spacing w:val="40"/>
        </w:rPr>
        <w:t xml:space="preserve"> </w:t>
      </w:r>
      <w:r>
        <w:rPr>
          <w:color w:val="1C1731"/>
        </w:rPr>
        <w:t>your</w:t>
      </w:r>
      <w:r>
        <w:rPr>
          <w:color w:val="1C1731"/>
          <w:spacing w:val="40"/>
        </w:rPr>
        <w:t xml:space="preserve"> </w:t>
      </w:r>
      <w:r>
        <w:rPr>
          <w:color w:val="1C1731"/>
        </w:rPr>
        <w:t>friends.</w:t>
      </w:r>
      <w:r>
        <w:rPr>
          <w:color w:val="1C1731"/>
          <w:spacing w:val="40"/>
        </w:rPr>
        <w:t xml:space="preserve"> </w:t>
      </w:r>
      <w:r>
        <w:rPr>
          <w:color w:val="1C1731"/>
        </w:rPr>
        <w:t>This could</w:t>
      </w:r>
      <w:r>
        <w:rPr>
          <w:color w:val="1C1731"/>
          <w:spacing w:val="39"/>
        </w:rPr>
        <w:t xml:space="preserve"> </w:t>
      </w:r>
      <w:r>
        <w:rPr>
          <w:color w:val="1C1731"/>
        </w:rPr>
        <w:t>be</w:t>
      </w:r>
      <w:r>
        <w:rPr>
          <w:color w:val="1C1731"/>
          <w:spacing w:val="39"/>
        </w:rPr>
        <w:t xml:space="preserve"> </w:t>
      </w:r>
      <w:r>
        <w:rPr>
          <w:color w:val="1C1731"/>
        </w:rPr>
        <w:t>countered</w:t>
      </w:r>
      <w:r>
        <w:rPr>
          <w:color w:val="1C1731"/>
          <w:spacing w:val="39"/>
        </w:rPr>
        <w:t xml:space="preserve"> </w:t>
      </w:r>
      <w:r>
        <w:rPr>
          <w:color w:val="1C1731"/>
        </w:rPr>
        <w:t>by</w:t>
      </w:r>
      <w:r>
        <w:rPr>
          <w:color w:val="1C1731"/>
          <w:spacing w:val="39"/>
        </w:rPr>
        <w:t xml:space="preserve"> </w:t>
      </w:r>
      <w:r>
        <w:rPr>
          <w:color w:val="1C1731"/>
        </w:rPr>
        <w:t>connecting</w:t>
      </w:r>
      <w:r>
        <w:rPr>
          <w:color w:val="1C1731"/>
          <w:spacing w:val="39"/>
        </w:rPr>
        <w:t xml:space="preserve"> </w:t>
      </w:r>
      <w:r>
        <w:rPr>
          <w:color w:val="1C1731"/>
        </w:rPr>
        <w:t>with</w:t>
      </w:r>
      <w:r>
        <w:rPr>
          <w:color w:val="1C1731"/>
          <w:spacing w:val="39"/>
        </w:rPr>
        <w:t xml:space="preserve"> </w:t>
      </w:r>
      <w:r>
        <w:rPr>
          <w:color w:val="1C1731"/>
        </w:rPr>
        <w:t>other</w:t>
      </w:r>
      <w:r>
        <w:rPr>
          <w:color w:val="1C1731"/>
          <w:spacing w:val="39"/>
        </w:rPr>
        <w:t xml:space="preserve"> </w:t>
      </w:r>
      <w:r>
        <w:rPr>
          <w:color w:val="1C1731"/>
        </w:rPr>
        <w:t>people,</w:t>
      </w:r>
      <w:r>
        <w:rPr>
          <w:color w:val="1C1731"/>
          <w:spacing w:val="39"/>
        </w:rPr>
        <w:t xml:space="preserve"> </w:t>
      </w:r>
      <w:r>
        <w:rPr>
          <w:color w:val="1C1731"/>
        </w:rPr>
        <w:t>finding</w:t>
      </w:r>
      <w:r>
        <w:rPr>
          <w:color w:val="1C1731"/>
          <w:spacing w:val="39"/>
        </w:rPr>
        <w:t xml:space="preserve"> </w:t>
      </w:r>
      <w:r>
        <w:rPr>
          <w:color w:val="1C1731"/>
        </w:rPr>
        <w:t>another</w:t>
      </w:r>
      <w:r>
        <w:rPr>
          <w:color w:val="1C1731"/>
          <w:spacing w:val="39"/>
        </w:rPr>
        <w:t xml:space="preserve"> </w:t>
      </w:r>
      <w:r>
        <w:rPr>
          <w:color w:val="1C1731"/>
        </w:rPr>
        <w:t>hobby,</w:t>
      </w:r>
      <w:r>
        <w:rPr>
          <w:color w:val="1C1731"/>
          <w:spacing w:val="39"/>
        </w:rPr>
        <w:t xml:space="preserve"> </w:t>
      </w:r>
      <w:r>
        <w:rPr>
          <w:color w:val="1C1731"/>
        </w:rPr>
        <w:t>or</w:t>
      </w:r>
      <w:r>
        <w:rPr>
          <w:color w:val="1C1731"/>
          <w:spacing w:val="39"/>
        </w:rPr>
        <w:t xml:space="preserve"> </w:t>
      </w:r>
      <w:r>
        <w:rPr>
          <w:color w:val="1C1731"/>
        </w:rPr>
        <w:t>doing</w:t>
      </w:r>
      <w:r>
        <w:rPr>
          <w:color w:val="1C1731"/>
          <w:spacing w:val="39"/>
        </w:rPr>
        <w:t xml:space="preserve"> </w:t>
      </w:r>
      <w:r>
        <w:rPr>
          <w:color w:val="1C1731"/>
        </w:rPr>
        <w:t>something else (Auckland FG 1).</w:t>
      </w:r>
    </w:p>
    <w:p w14:paraId="36FD6F81" w14:textId="77777777" w:rsidR="005B1E76" w:rsidRDefault="00EC16DA">
      <w:pPr>
        <w:pStyle w:val="BodyText"/>
        <w:tabs>
          <w:tab w:val="left" w:pos="1300"/>
        </w:tabs>
        <w:spacing w:before="176" w:line="278" w:lineRule="auto"/>
        <w:ind w:left="1300" w:right="601" w:hanging="341"/>
      </w:pPr>
      <w:r>
        <w:rPr>
          <w:rFonts w:ascii="Myriad Pro" w:hAnsi="Myriad Pro"/>
          <w:color w:val="1C1731"/>
          <w:spacing w:val="-10"/>
        </w:rPr>
        <w:t>»</w:t>
      </w:r>
      <w:r>
        <w:rPr>
          <w:rFonts w:ascii="Myriad Pro" w:hAnsi="Myriad Pro"/>
          <w:color w:val="1C1731"/>
        </w:rPr>
        <w:tab/>
      </w:r>
      <w:r>
        <w:rPr>
          <w:color w:val="1C1731"/>
        </w:rPr>
        <w:t>Here</w:t>
      </w:r>
      <w:r>
        <w:rPr>
          <w:color w:val="1C1731"/>
          <w:spacing w:val="29"/>
        </w:rPr>
        <w:t xml:space="preserve"> </w:t>
      </w:r>
      <w:r>
        <w:rPr>
          <w:color w:val="1C1731"/>
        </w:rPr>
        <w:t>in</w:t>
      </w:r>
      <w:r>
        <w:rPr>
          <w:color w:val="1C1731"/>
          <w:spacing w:val="29"/>
        </w:rPr>
        <w:t xml:space="preserve"> </w:t>
      </w:r>
      <w:r>
        <w:rPr>
          <w:color w:val="1C1731"/>
        </w:rPr>
        <w:t>Levin,</w:t>
      </w:r>
      <w:r>
        <w:rPr>
          <w:color w:val="1C1731"/>
          <w:spacing w:val="29"/>
        </w:rPr>
        <w:t xml:space="preserve"> </w:t>
      </w:r>
      <w:r>
        <w:rPr>
          <w:color w:val="1C1731"/>
        </w:rPr>
        <w:t>we</w:t>
      </w:r>
      <w:r>
        <w:rPr>
          <w:color w:val="1C1731"/>
          <w:spacing w:val="29"/>
        </w:rPr>
        <w:t xml:space="preserve"> </w:t>
      </w:r>
      <w:r>
        <w:rPr>
          <w:color w:val="1C1731"/>
        </w:rPr>
        <w:t>don’t</w:t>
      </w:r>
      <w:r>
        <w:rPr>
          <w:color w:val="1C1731"/>
          <w:spacing w:val="29"/>
        </w:rPr>
        <w:t xml:space="preserve"> </w:t>
      </w:r>
      <w:r>
        <w:rPr>
          <w:color w:val="1C1731"/>
        </w:rPr>
        <w:t>have</w:t>
      </w:r>
      <w:r>
        <w:rPr>
          <w:color w:val="1C1731"/>
          <w:spacing w:val="29"/>
        </w:rPr>
        <w:t xml:space="preserve"> </w:t>
      </w:r>
      <w:r>
        <w:rPr>
          <w:color w:val="1C1731"/>
        </w:rPr>
        <w:t>many</w:t>
      </w:r>
      <w:r>
        <w:rPr>
          <w:color w:val="1C1731"/>
          <w:spacing w:val="29"/>
        </w:rPr>
        <w:t xml:space="preserve"> </w:t>
      </w:r>
      <w:r>
        <w:rPr>
          <w:color w:val="1C1731"/>
        </w:rPr>
        <w:t>activities</w:t>
      </w:r>
      <w:r>
        <w:rPr>
          <w:color w:val="1C1731"/>
          <w:spacing w:val="29"/>
        </w:rPr>
        <w:t xml:space="preserve"> </w:t>
      </w:r>
      <w:r>
        <w:rPr>
          <w:color w:val="1C1731"/>
        </w:rPr>
        <w:t>for</w:t>
      </w:r>
      <w:r>
        <w:rPr>
          <w:color w:val="1C1731"/>
          <w:spacing w:val="29"/>
        </w:rPr>
        <w:t xml:space="preserve"> </w:t>
      </w:r>
      <w:r>
        <w:rPr>
          <w:color w:val="1C1731"/>
        </w:rPr>
        <w:t>the</w:t>
      </w:r>
      <w:r>
        <w:rPr>
          <w:color w:val="1C1731"/>
          <w:spacing w:val="29"/>
        </w:rPr>
        <w:t xml:space="preserve"> </w:t>
      </w:r>
      <w:r>
        <w:rPr>
          <w:color w:val="1C1731"/>
        </w:rPr>
        <w:t>youth,</w:t>
      </w:r>
      <w:r>
        <w:rPr>
          <w:color w:val="1C1731"/>
          <w:spacing w:val="29"/>
        </w:rPr>
        <w:t xml:space="preserve"> </w:t>
      </w:r>
      <w:r>
        <w:rPr>
          <w:color w:val="1C1731"/>
        </w:rPr>
        <w:t>so</w:t>
      </w:r>
      <w:r>
        <w:rPr>
          <w:color w:val="1C1731"/>
          <w:spacing w:val="29"/>
        </w:rPr>
        <w:t xml:space="preserve"> </w:t>
      </w:r>
      <w:r>
        <w:rPr>
          <w:color w:val="1C1731"/>
        </w:rPr>
        <w:t>gaming</w:t>
      </w:r>
      <w:r>
        <w:rPr>
          <w:color w:val="1C1731"/>
          <w:spacing w:val="29"/>
        </w:rPr>
        <w:t xml:space="preserve"> </w:t>
      </w:r>
      <w:r>
        <w:rPr>
          <w:color w:val="1C1731"/>
        </w:rPr>
        <w:t>is</w:t>
      </w:r>
      <w:r>
        <w:rPr>
          <w:color w:val="1C1731"/>
          <w:spacing w:val="29"/>
        </w:rPr>
        <w:t xml:space="preserve"> </w:t>
      </w:r>
      <w:r>
        <w:rPr>
          <w:color w:val="1C1731"/>
        </w:rPr>
        <w:t>what</w:t>
      </w:r>
      <w:r>
        <w:rPr>
          <w:color w:val="1C1731"/>
          <w:spacing w:val="29"/>
        </w:rPr>
        <w:t xml:space="preserve"> </w:t>
      </w:r>
      <w:r>
        <w:rPr>
          <w:color w:val="1C1731"/>
        </w:rPr>
        <w:t>we</w:t>
      </w:r>
      <w:r>
        <w:rPr>
          <w:color w:val="1C1731"/>
          <w:spacing w:val="29"/>
        </w:rPr>
        <w:t xml:space="preserve"> </w:t>
      </w:r>
      <w:r>
        <w:rPr>
          <w:color w:val="1C1731"/>
        </w:rPr>
        <w:t>do</w:t>
      </w:r>
      <w:r>
        <w:rPr>
          <w:color w:val="1C1731"/>
          <w:spacing w:val="29"/>
        </w:rPr>
        <w:t xml:space="preserve"> </w:t>
      </w:r>
      <w:r>
        <w:rPr>
          <w:color w:val="1C1731"/>
        </w:rPr>
        <w:t>together,</w:t>
      </w:r>
      <w:r>
        <w:rPr>
          <w:color w:val="1C1731"/>
          <w:spacing w:val="29"/>
        </w:rPr>
        <w:t xml:space="preserve"> </w:t>
      </w:r>
      <w:r>
        <w:rPr>
          <w:color w:val="1C1731"/>
        </w:rPr>
        <w:t>it’s how</w:t>
      </w:r>
      <w:r>
        <w:rPr>
          <w:color w:val="1C1731"/>
          <w:spacing w:val="40"/>
        </w:rPr>
        <w:t xml:space="preserve"> </w:t>
      </w:r>
      <w:r>
        <w:rPr>
          <w:color w:val="1C1731"/>
        </w:rPr>
        <w:t>we</w:t>
      </w:r>
      <w:r>
        <w:rPr>
          <w:color w:val="1C1731"/>
          <w:spacing w:val="40"/>
        </w:rPr>
        <w:t xml:space="preserve"> </w:t>
      </w:r>
      <w:r>
        <w:rPr>
          <w:color w:val="1C1731"/>
        </w:rPr>
        <w:t>interact.</w:t>
      </w:r>
      <w:r>
        <w:rPr>
          <w:color w:val="1C1731"/>
          <w:spacing w:val="40"/>
        </w:rPr>
        <w:t xml:space="preserve"> </w:t>
      </w:r>
      <w:r>
        <w:rPr>
          <w:color w:val="1C1731"/>
        </w:rPr>
        <w:t>If</w:t>
      </w:r>
      <w:r>
        <w:rPr>
          <w:color w:val="1C1731"/>
          <w:spacing w:val="40"/>
        </w:rPr>
        <w:t xml:space="preserve"> </w:t>
      </w:r>
      <w:r>
        <w:rPr>
          <w:color w:val="1C1731"/>
        </w:rPr>
        <w:t>there</w:t>
      </w:r>
      <w:r>
        <w:rPr>
          <w:color w:val="1C1731"/>
          <w:spacing w:val="40"/>
        </w:rPr>
        <w:t xml:space="preserve"> </w:t>
      </w:r>
      <w:r>
        <w:rPr>
          <w:color w:val="1C1731"/>
        </w:rPr>
        <w:t>were</w:t>
      </w:r>
      <w:r>
        <w:rPr>
          <w:color w:val="1C1731"/>
          <w:spacing w:val="40"/>
        </w:rPr>
        <w:t xml:space="preserve"> </w:t>
      </w:r>
      <w:r>
        <w:rPr>
          <w:color w:val="1C1731"/>
        </w:rPr>
        <w:t>other</w:t>
      </w:r>
      <w:r>
        <w:rPr>
          <w:color w:val="1C1731"/>
          <w:spacing w:val="40"/>
        </w:rPr>
        <w:t xml:space="preserve"> </w:t>
      </w:r>
      <w:r>
        <w:rPr>
          <w:color w:val="1C1731"/>
        </w:rPr>
        <w:t>options,</w:t>
      </w:r>
      <w:r>
        <w:rPr>
          <w:color w:val="1C1731"/>
          <w:spacing w:val="40"/>
        </w:rPr>
        <w:t xml:space="preserve"> </w:t>
      </w:r>
      <w:r>
        <w:rPr>
          <w:color w:val="1C1731"/>
        </w:rPr>
        <w:t>then</w:t>
      </w:r>
      <w:r>
        <w:rPr>
          <w:color w:val="1C1731"/>
          <w:spacing w:val="40"/>
        </w:rPr>
        <w:t xml:space="preserve"> </w:t>
      </w:r>
      <w:r>
        <w:rPr>
          <w:color w:val="1C1731"/>
        </w:rPr>
        <w:t>that</w:t>
      </w:r>
      <w:r>
        <w:rPr>
          <w:color w:val="1C1731"/>
          <w:spacing w:val="40"/>
        </w:rPr>
        <w:t xml:space="preserve"> </w:t>
      </w:r>
      <w:r>
        <w:rPr>
          <w:color w:val="1C1731"/>
        </w:rPr>
        <w:t>may</w:t>
      </w:r>
      <w:r>
        <w:rPr>
          <w:color w:val="1C1731"/>
          <w:spacing w:val="40"/>
        </w:rPr>
        <w:t xml:space="preserve"> </w:t>
      </w:r>
      <w:r>
        <w:rPr>
          <w:color w:val="1C1731"/>
        </w:rPr>
        <w:t>change</w:t>
      </w:r>
      <w:r>
        <w:rPr>
          <w:color w:val="1C1731"/>
          <w:spacing w:val="40"/>
        </w:rPr>
        <w:t xml:space="preserve"> </w:t>
      </w:r>
      <w:r>
        <w:rPr>
          <w:color w:val="1C1731"/>
        </w:rPr>
        <w:t>(Levin)</w:t>
      </w:r>
    </w:p>
    <w:p w14:paraId="33AB86CC" w14:textId="77777777" w:rsidR="005B1E76" w:rsidRDefault="00EC16DA">
      <w:pPr>
        <w:pStyle w:val="BodyText"/>
        <w:tabs>
          <w:tab w:val="left" w:pos="1300"/>
        </w:tabs>
        <w:spacing w:before="183" w:line="278" w:lineRule="auto"/>
        <w:ind w:left="1300" w:right="1845" w:hanging="341"/>
      </w:pPr>
      <w:r>
        <w:rPr>
          <w:rFonts w:ascii="Myriad Pro" w:hAnsi="Myriad Pro"/>
          <w:color w:val="1C1731"/>
          <w:spacing w:val="-10"/>
        </w:rPr>
        <w:t>»</w:t>
      </w:r>
      <w:r>
        <w:rPr>
          <w:rFonts w:ascii="Myriad Pro" w:hAnsi="Myriad Pro"/>
          <w:color w:val="1C1731"/>
        </w:rPr>
        <w:tab/>
      </w:r>
      <w:r>
        <w:rPr>
          <w:color w:val="1C1731"/>
        </w:rPr>
        <w:t>Having</w:t>
      </w:r>
      <w:r>
        <w:rPr>
          <w:color w:val="1C1731"/>
          <w:spacing w:val="29"/>
        </w:rPr>
        <w:t xml:space="preserve"> </w:t>
      </w:r>
      <w:r>
        <w:rPr>
          <w:color w:val="1C1731"/>
        </w:rPr>
        <w:t>activities</w:t>
      </w:r>
      <w:r>
        <w:rPr>
          <w:color w:val="1C1731"/>
          <w:spacing w:val="29"/>
        </w:rPr>
        <w:t xml:space="preserve"> </w:t>
      </w:r>
      <w:r>
        <w:rPr>
          <w:color w:val="1C1731"/>
        </w:rPr>
        <w:t>like</w:t>
      </w:r>
      <w:r>
        <w:rPr>
          <w:color w:val="1C1731"/>
          <w:spacing w:val="29"/>
        </w:rPr>
        <w:t xml:space="preserve"> </w:t>
      </w:r>
      <w:r>
        <w:rPr>
          <w:color w:val="1C1731"/>
        </w:rPr>
        <w:t>going</w:t>
      </w:r>
      <w:r>
        <w:rPr>
          <w:color w:val="1C1731"/>
          <w:spacing w:val="29"/>
        </w:rPr>
        <w:t xml:space="preserve"> </w:t>
      </w:r>
      <w:r>
        <w:rPr>
          <w:color w:val="1C1731"/>
        </w:rPr>
        <w:t>to</w:t>
      </w:r>
      <w:r>
        <w:rPr>
          <w:color w:val="1C1731"/>
          <w:spacing w:val="29"/>
        </w:rPr>
        <w:t xml:space="preserve"> </w:t>
      </w:r>
      <w:r>
        <w:rPr>
          <w:color w:val="1C1731"/>
        </w:rPr>
        <w:t>the</w:t>
      </w:r>
      <w:r>
        <w:rPr>
          <w:color w:val="1C1731"/>
          <w:spacing w:val="29"/>
        </w:rPr>
        <w:t xml:space="preserve"> </w:t>
      </w:r>
      <w:r>
        <w:rPr>
          <w:color w:val="1C1731"/>
        </w:rPr>
        <w:t>park</w:t>
      </w:r>
      <w:r>
        <w:rPr>
          <w:color w:val="1C1731"/>
          <w:spacing w:val="29"/>
        </w:rPr>
        <w:t xml:space="preserve"> </w:t>
      </w:r>
      <w:r>
        <w:rPr>
          <w:color w:val="1C1731"/>
        </w:rPr>
        <w:t>or</w:t>
      </w:r>
      <w:r>
        <w:rPr>
          <w:color w:val="1C1731"/>
          <w:spacing w:val="29"/>
        </w:rPr>
        <w:t xml:space="preserve"> </w:t>
      </w:r>
      <w:r>
        <w:rPr>
          <w:color w:val="1C1731"/>
        </w:rPr>
        <w:t>something</w:t>
      </w:r>
      <w:r>
        <w:rPr>
          <w:color w:val="1C1731"/>
          <w:spacing w:val="29"/>
        </w:rPr>
        <w:t xml:space="preserve"> </w:t>
      </w:r>
      <w:r>
        <w:rPr>
          <w:color w:val="1C1731"/>
        </w:rPr>
        <w:t>so</w:t>
      </w:r>
      <w:r>
        <w:rPr>
          <w:color w:val="1C1731"/>
          <w:spacing w:val="29"/>
        </w:rPr>
        <w:t xml:space="preserve"> </w:t>
      </w:r>
      <w:r>
        <w:rPr>
          <w:color w:val="1C1731"/>
        </w:rPr>
        <w:t>that</w:t>
      </w:r>
      <w:r>
        <w:rPr>
          <w:color w:val="1C1731"/>
          <w:spacing w:val="29"/>
        </w:rPr>
        <w:t xml:space="preserve"> </w:t>
      </w:r>
      <w:r>
        <w:rPr>
          <w:color w:val="1C1731"/>
        </w:rPr>
        <w:t>we</w:t>
      </w:r>
      <w:r>
        <w:rPr>
          <w:color w:val="1C1731"/>
          <w:spacing w:val="29"/>
        </w:rPr>
        <w:t xml:space="preserve"> </w:t>
      </w:r>
      <w:r>
        <w:rPr>
          <w:color w:val="1C1731"/>
        </w:rPr>
        <w:t>can</w:t>
      </w:r>
      <w:r>
        <w:rPr>
          <w:color w:val="1C1731"/>
          <w:spacing w:val="29"/>
        </w:rPr>
        <w:t xml:space="preserve"> </w:t>
      </w:r>
      <w:r>
        <w:rPr>
          <w:color w:val="1C1731"/>
        </w:rPr>
        <w:t>take</w:t>
      </w:r>
      <w:r>
        <w:rPr>
          <w:color w:val="1C1731"/>
          <w:spacing w:val="29"/>
        </w:rPr>
        <w:t xml:space="preserve"> </w:t>
      </w:r>
      <w:r>
        <w:rPr>
          <w:color w:val="1C1731"/>
        </w:rPr>
        <w:t>them</w:t>
      </w:r>
      <w:r>
        <w:rPr>
          <w:color w:val="1C1731"/>
          <w:spacing w:val="29"/>
        </w:rPr>
        <w:t xml:space="preserve"> </w:t>
      </w:r>
      <w:r>
        <w:rPr>
          <w:color w:val="1C1731"/>
        </w:rPr>
        <w:t xml:space="preserve">away </w:t>
      </w:r>
      <w:r>
        <w:rPr>
          <w:color w:val="1C1731"/>
          <w:spacing w:val="-2"/>
        </w:rPr>
        <w:t>(Christchurch)</w:t>
      </w:r>
    </w:p>
    <w:p w14:paraId="565F1F44" w14:textId="77777777" w:rsidR="005B1E76" w:rsidRDefault="00EC16DA">
      <w:pPr>
        <w:pStyle w:val="BodyText"/>
        <w:tabs>
          <w:tab w:val="left" w:pos="1300"/>
        </w:tabs>
        <w:spacing w:before="183" w:line="278" w:lineRule="auto"/>
        <w:ind w:left="1300" w:right="675" w:hanging="341"/>
      </w:pPr>
      <w:r>
        <w:rPr>
          <w:rFonts w:ascii="Myriad Pro" w:hAnsi="Myriad Pro"/>
          <w:color w:val="1C1731"/>
          <w:spacing w:val="-10"/>
        </w:rPr>
        <w:t>»</w:t>
      </w:r>
      <w:r>
        <w:rPr>
          <w:rFonts w:ascii="Myriad Pro" w:hAnsi="Myriad Pro"/>
          <w:color w:val="1C1731"/>
        </w:rPr>
        <w:tab/>
      </w:r>
      <w:r>
        <w:rPr>
          <w:color w:val="1C1731"/>
        </w:rPr>
        <w:t>I</w:t>
      </w:r>
      <w:r>
        <w:rPr>
          <w:color w:val="1C1731"/>
          <w:spacing w:val="26"/>
        </w:rPr>
        <w:t xml:space="preserve"> </w:t>
      </w:r>
      <w:r>
        <w:rPr>
          <w:color w:val="1C1731"/>
        </w:rPr>
        <w:t>think</w:t>
      </w:r>
      <w:r>
        <w:rPr>
          <w:color w:val="1C1731"/>
          <w:spacing w:val="26"/>
        </w:rPr>
        <w:t xml:space="preserve"> </w:t>
      </w:r>
      <w:r>
        <w:rPr>
          <w:color w:val="1C1731"/>
        </w:rPr>
        <w:t>going</w:t>
      </w:r>
      <w:r>
        <w:rPr>
          <w:color w:val="1C1731"/>
          <w:spacing w:val="26"/>
        </w:rPr>
        <w:t xml:space="preserve"> </w:t>
      </w:r>
      <w:r>
        <w:rPr>
          <w:color w:val="1C1731"/>
        </w:rPr>
        <w:t>for</w:t>
      </w:r>
      <w:r>
        <w:rPr>
          <w:color w:val="1C1731"/>
          <w:spacing w:val="26"/>
        </w:rPr>
        <w:t xml:space="preserve"> </w:t>
      </w:r>
      <w:r>
        <w:rPr>
          <w:color w:val="1C1731"/>
        </w:rPr>
        <w:t>a</w:t>
      </w:r>
      <w:r>
        <w:rPr>
          <w:color w:val="1C1731"/>
          <w:spacing w:val="26"/>
        </w:rPr>
        <w:t xml:space="preserve"> </w:t>
      </w:r>
      <w:r>
        <w:rPr>
          <w:color w:val="1C1731"/>
        </w:rPr>
        <w:t>drive,</w:t>
      </w:r>
      <w:r>
        <w:rPr>
          <w:color w:val="1C1731"/>
          <w:spacing w:val="26"/>
        </w:rPr>
        <w:t xml:space="preserve"> </w:t>
      </w:r>
      <w:r>
        <w:rPr>
          <w:color w:val="1C1731"/>
        </w:rPr>
        <w:t>do</w:t>
      </w:r>
      <w:r>
        <w:rPr>
          <w:color w:val="1C1731"/>
          <w:spacing w:val="26"/>
        </w:rPr>
        <w:t xml:space="preserve"> </w:t>
      </w:r>
      <w:r>
        <w:rPr>
          <w:color w:val="1C1731"/>
        </w:rPr>
        <w:t>something</w:t>
      </w:r>
      <w:r>
        <w:rPr>
          <w:color w:val="1C1731"/>
          <w:spacing w:val="26"/>
        </w:rPr>
        <w:t xml:space="preserve"> </w:t>
      </w:r>
      <w:r>
        <w:rPr>
          <w:color w:val="1C1731"/>
        </w:rPr>
        <w:t>to</w:t>
      </w:r>
      <w:r>
        <w:rPr>
          <w:color w:val="1C1731"/>
          <w:spacing w:val="26"/>
        </w:rPr>
        <w:t xml:space="preserve"> </w:t>
      </w:r>
      <w:r>
        <w:rPr>
          <w:color w:val="1C1731"/>
        </w:rPr>
        <w:t>get</w:t>
      </w:r>
      <w:r>
        <w:rPr>
          <w:color w:val="1C1731"/>
          <w:spacing w:val="26"/>
        </w:rPr>
        <w:t xml:space="preserve"> </w:t>
      </w:r>
      <w:r>
        <w:rPr>
          <w:color w:val="1C1731"/>
        </w:rPr>
        <w:t>them</w:t>
      </w:r>
      <w:r>
        <w:rPr>
          <w:color w:val="1C1731"/>
          <w:spacing w:val="26"/>
        </w:rPr>
        <w:t xml:space="preserve"> </w:t>
      </w:r>
      <w:r>
        <w:rPr>
          <w:color w:val="1C1731"/>
        </w:rPr>
        <w:t>out</w:t>
      </w:r>
      <w:r>
        <w:rPr>
          <w:color w:val="1C1731"/>
          <w:spacing w:val="26"/>
        </w:rPr>
        <w:t xml:space="preserve"> </w:t>
      </w:r>
      <w:r>
        <w:rPr>
          <w:color w:val="1C1731"/>
        </w:rPr>
        <w:t>of</w:t>
      </w:r>
      <w:r>
        <w:rPr>
          <w:color w:val="1C1731"/>
          <w:spacing w:val="26"/>
        </w:rPr>
        <w:t xml:space="preserve"> </w:t>
      </w:r>
      <w:r>
        <w:rPr>
          <w:color w:val="1C1731"/>
        </w:rPr>
        <w:t>the</w:t>
      </w:r>
      <w:r>
        <w:rPr>
          <w:color w:val="1C1731"/>
          <w:spacing w:val="26"/>
        </w:rPr>
        <w:t xml:space="preserve"> </w:t>
      </w:r>
      <w:r>
        <w:rPr>
          <w:color w:val="1C1731"/>
        </w:rPr>
        <w:t>house.</w:t>
      </w:r>
      <w:r>
        <w:rPr>
          <w:color w:val="1C1731"/>
          <w:spacing w:val="26"/>
        </w:rPr>
        <w:t xml:space="preserve"> </w:t>
      </w:r>
      <w:r>
        <w:rPr>
          <w:color w:val="1C1731"/>
        </w:rPr>
        <w:t>That</w:t>
      </w:r>
      <w:r>
        <w:rPr>
          <w:color w:val="1C1731"/>
          <w:spacing w:val="26"/>
        </w:rPr>
        <w:t xml:space="preserve"> </w:t>
      </w:r>
      <w:r>
        <w:rPr>
          <w:color w:val="1C1731"/>
        </w:rPr>
        <w:t>person</w:t>
      </w:r>
      <w:r>
        <w:rPr>
          <w:color w:val="1C1731"/>
          <w:spacing w:val="26"/>
        </w:rPr>
        <w:t xml:space="preserve"> </w:t>
      </w:r>
      <w:r>
        <w:rPr>
          <w:color w:val="1C1731"/>
        </w:rPr>
        <w:t>needs</w:t>
      </w:r>
      <w:r>
        <w:rPr>
          <w:color w:val="1C1731"/>
          <w:spacing w:val="26"/>
        </w:rPr>
        <w:t xml:space="preserve"> </w:t>
      </w:r>
      <w:r>
        <w:rPr>
          <w:color w:val="1C1731"/>
        </w:rPr>
        <w:t>to</w:t>
      </w:r>
      <w:r>
        <w:rPr>
          <w:color w:val="1C1731"/>
          <w:spacing w:val="26"/>
        </w:rPr>
        <w:t xml:space="preserve"> </w:t>
      </w:r>
      <w:r>
        <w:rPr>
          <w:color w:val="1C1731"/>
        </w:rPr>
        <w:t>be</w:t>
      </w:r>
      <w:r>
        <w:rPr>
          <w:color w:val="1C1731"/>
          <w:spacing w:val="26"/>
        </w:rPr>
        <w:t xml:space="preserve"> </w:t>
      </w:r>
      <w:r>
        <w:rPr>
          <w:color w:val="1C1731"/>
        </w:rPr>
        <w:t>in another</w:t>
      </w:r>
      <w:r>
        <w:rPr>
          <w:color w:val="1C1731"/>
          <w:spacing w:val="40"/>
        </w:rPr>
        <w:t xml:space="preserve"> </w:t>
      </w:r>
      <w:r>
        <w:rPr>
          <w:color w:val="1C1731"/>
        </w:rPr>
        <w:t>environment</w:t>
      </w:r>
      <w:r>
        <w:rPr>
          <w:color w:val="1C1731"/>
          <w:spacing w:val="40"/>
        </w:rPr>
        <w:t xml:space="preserve"> </w:t>
      </w:r>
      <w:r>
        <w:rPr>
          <w:color w:val="1C1731"/>
        </w:rPr>
        <w:t>to</w:t>
      </w:r>
      <w:r>
        <w:rPr>
          <w:color w:val="1C1731"/>
          <w:spacing w:val="40"/>
        </w:rPr>
        <w:t xml:space="preserve"> </w:t>
      </w:r>
      <w:r>
        <w:rPr>
          <w:color w:val="1C1731"/>
        </w:rPr>
        <w:t>break</w:t>
      </w:r>
      <w:r>
        <w:rPr>
          <w:color w:val="1C1731"/>
          <w:spacing w:val="40"/>
        </w:rPr>
        <w:t xml:space="preserve"> </w:t>
      </w:r>
      <w:r>
        <w:rPr>
          <w:color w:val="1C1731"/>
        </w:rPr>
        <w:t>it</w:t>
      </w:r>
      <w:r>
        <w:rPr>
          <w:color w:val="1C1731"/>
          <w:spacing w:val="40"/>
        </w:rPr>
        <w:t xml:space="preserve"> </w:t>
      </w:r>
      <w:r>
        <w:rPr>
          <w:color w:val="1C1731"/>
        </w:rPr>
        <w:t>up</w:t>
      </w:r>
      <w:r>
        <w:rPr>
          <w:color w:val="1C1731"/>
          <w:spacing w:val="40"/>
        </w:rPr>
        <w:t xml:space="preserve"> </w:t>
      </w:r>
      <w:r>
        <w:rPr>
          <w:color w:val="1C1731"/>
        </w:rPr>
        <w:t>(Porirua).</w:t>
      </w:r>
    </w:p>
    <w:p w14:paraId="1A3F67C5" w14:textId="77777777" w:rsidR="005B1E76" w:rsidRDefault="00EC16DA">
      <w:pPr>
        <w:pStyle w:val="BodyText"/>
        <w:tabs>
          <w:tab w:val="left" w:pos="1300"/>
        </w:tabs>
        <w:spacing w:before="183" w:line="278" w:lineRule="auto"/>
        <w:ind w:left="1300" w:right="749" w:hanging="341"/>
      </w:pPr>
      <w:r>
        <w:rPr>
          <w:rFonts w:ascii="Myriad Pro" w:hAnsi="Myriad Pro"/>
          <w:color w:val="1C1731"/>
          <w:spacing w:val="-10"/>
        </w:rPr>
        <w:t>»</w:t>
      </w:r>
      <w:r>
        <w:rPr>
          <w:rFonts w:ascii="Myriad Pro" w:hAnsi="Myriad Pro"/>
          <w:color w:val="1C1731"/>
        </w:rPr>
        <w:tab/>
      </w:r>
      <w:r>
        <w:rPr>
          <w:color w:val="1C1731"/>
        </w:rPr>
        <w:t>Just</w:t>
      </w:r>
      <w:r>
        <w:rPr>
          <w:color w:val="1C1731"/>
          <w:spacing w:val="31"/>
        </w:rPr>
        <w:t xml:space="preserve"> </w:t>
      </w:r>
      <w:r>
        <w:rPr>
          <w:color w:val="1C1731"/>
        </w:rPr>
        <w:t>notice</w:t>
      </w:r>
      <w:r>
        <w:rPr>
          <w:color w:val="1C1731"/>
          <w:spacing w:val="31"/>
        </w:rPr>
        <w:t xml:space="preserve"> </w:t>
      </w:r>
      <w:r>
        <w:rPr>
          <w:color w:val="1C1731"/>
        </w:rPr>
        <w:t>that</w:t>
      </w:r>
      <w:r>
        <w:rPr>
          <w:color w:val="1C1731"/>
          <w:spacing w:val="31"/>
        </w:rPr>
        <w:t xml:space="preserve"> </w:t>
      </w:r>
      <w:r>
        <w:rPr>
          <w:color w:val="1C1731"/>
        </w:rPr>
        <w:t>it’s</w:t>
      </w:r>
      <w:r>
        <w:rPr>
          <w:color w:val="1C1731"/>
          <w:spacing w:val="31"/>
        </w:rPr>
        <w:t xml:space="preserve"> </w:t>
      </w:r>
      <w:r>
        <w:rPr>
          <w:color w:val="1C1731"/>
        </w:rPr>
        <w:t>a</w:t>
      </w:r>
      <w:r>
        <w:rPr>
          <w:color w:val="1C1731"/>
          <w:spacing w:val="31"/>
        </w:rPr>
        <w:t xml:space="preserve"> </w:t>
      </w:r>
      <w:r>
        <w:rPr>
          <w:color w:val="1C1731"/>
        </w:rPr>
        <w:t>problem</w:t>
      </w:r>
      <w:r>
        <w:rPr>
          <w:color w:val="1C1731"/>
          <w:spacing w:val="31"/>
        </w:rPr>
        <w:t xml:space="preserve"> </w:t>
      </w:r>
      <w:r>
        <w:rPr>
          <w:color w:val="1C1731"/>
        </w:rPr>
        <w:t>and</w:t>
      </w:r>
      <w:r>
        <w:rPr>
          <w:color w:val="1C1731"/>
          <w:spacing w:val="31"/>
        </w:rPr>
        <w:t xml:space="preserve"> </w:t>
      </w:r>
      <w:r>
        <w:rPr>
          <w:color w:val="1C1731"/>
        </w:rPr>
        <w:t>go</w:t>
      </w:r>
      <w:r>
        <w:rPr>
          <w:color w:val="1C1731"/>
          <w:spacing w:val="31"/>
        </w:rPr>
        <w:t xml:space="preserve"> </w:t>
      </w:r>
      <w:r>
        <w:rPr>
          <w:color w:val="1C1731"/>
        </w:rPr>
        <w:t>help</w:t>
      </w:r>
      <w:r>
        <w:rPr>
          <w:color w:val="1C1731"/>
          <w:spacing w:val="31"/>
        </w:rPr>
        <w:t xml:space="preserve"> </w:t>
      </w:r>
      <w:r>
        <w:rPr>
          <w:color w:val="1C1731"/>
        </w:rPr>
        <w:t>them,</w:t>
      </w:r>
      <w:r>
        <w:rPr>
          <w:color w:val="1C1731"/>
          <w:spacing w:val="31"/>
        </w:rPr>
        <w:t xml:space="preserve"> </w:t>
      </w:r>
      <w:r>
        <w:rPr>
          <w:color w:val="1C1731"/>
        </w:rPr>
        <w:t>if</w:t>
      </w:r>
      <w:r>
        <w:rPr>
          <w:color w:val="1C1731"/>
          <w:spacing w:val="31"/>
        </w:rPr>
        <w:t xml:space="preserve"> </w:t>
      </w:r>
      <w:r>
        <w:rPr>
          <w:color w:val="1C1731"/>
        </w:rPr>
        <w:t>you</w:t>
      </w:r>
      <w:r>
        <w:rPr>
          <w:color w:val="1C1731"/>
          <w:spacing w:val="31"/>
        </w:rPr>
        <w:t xml:space="preserve"> </w:t>
      </w:r>
      <w:r>
        <w:rPr>
          <w:color w:val="1C1731"/>
        </w:rPr>
        <w:t>see</w:t>
      </w:r>
      <w:r>
        <w:rPr>
          <w:color w:val="1C1731"/>
          <w:spacing w:val="31"/>
        </w:rPr>
        <w:t xml:space="preserve"> </w:t>
      </w:r>
      <w:r>
        <w:rPr>
          <w:color w:val="1C1731"/>
        </w:rPr>
        <w:t>someone</w:t>
      </w:r>
      <w:r>
        <w:rPr>
          <w:color w:val="1C1731"/>
          <w:spacing w:val="31"/>
        </w:rPr>
        <w:t xml:space="preserve"> </w:t>
      </w:r>
      <w:r>
        <w:rPr>
          <w:color w:val="1C1731"/>
        </w:rPr>
        <w:t>you</w:t>
      </w:r>
      <w:r>
        <w:rPr>
          <w:color w:val="1C1731"/>
          <w:spacing w:val="31"/>
        </w:rPr>
        <w:t xml:space="preserve"> </w:t>
      </w:r>
      <w:r>
        <w:rPr>
          <w:color w:val="1C1731"/>
        </w:rPr>
        <w:t>care</w:t>
      </w:r>
      <w:r>
        <w:rPr>
          <w:color w:val="1C1731"/>
          <w:spacing w:val="31"/>
        </w:rPr>
        <w:t xml:space="preserve"> </w:t>
      </w:r>
      <w:r>
        <w:rPr>
          <w:color w:val="1C1731"/>
        </w:rPr>
        <w:t>about</w:t>
      </w:r>
      <w:r>
        <w:rPr>
          <w:color w:val="1C1731"/>
          <w:spacing w:val="31"/>
        </w:rPr>
        <w:t xml:space="preserve"> </w:t>
      </w:r>
      <w:r>
        <w:rPr>
          <w:color w:val="1C1731"/>
        </w:rPr>
        <w:t>distancing themselves</w:t>
      </w:r>
      <w:r>
        <w:rPr>
          <w:color w:val="1C1731"/>
          <w:spacing w:val="40"/>
        </w:rPr>
        <w:t xml:space="preserve"> </w:t>
      </w:r>
      <w:r>
        <w:rPr>
          <w:color w:val="1C1731"/>
        </w:rPr>
        <w:t>ask</w:t>
      </w:r>
      <w:r>
        <w:rPr>
          <w:color w:val="1C1731"/>
          <w:spacing w:val="40"/>
        </w:rPr>
        <w:t xml:space="preserve"> </w:t>
      </w:r>
      <w:r>
        <w:rPr>
          <w:color w:val="1C1731"/>
        </w:rPr>
        <w:t>them</w:t>
      </w:r>
      <w:r>
        <w:rPr>
          <w:color w:val="1C1731"/>
          <w:spacing w:val="40"/>
        </w:rPr>
        <w:t xml:space="preserve"> </w:t>
      </w:r>
      <w:r>
        <w:rPr>
          <w:color w:val="1C1731"/>
        </w:rPr>
        <w:t>why</w:t>
      </w:r>
      <w:r>
        <w:rPr>
          <w:color w:val="1C1731"/>
          <w:spacing w:val="40"/>
        </w:rPr>
        <w:t xml:space="preserve"> </w:t>
      </w:r>
      <w:r>
        <w:rPr>
          <w:color w:val="1C1731"/>
        </w:rPr>
        <w:t>and</w:t>
      </w:r>
      <w:r>
        <w:rPr>
          <w:color w:val="1C1731"/>
          <w:spacing w:val="40"/>
        </w:rPr>
        <w:t xml:space="preserve"> </w:t>
      </w:r>
      <w:r>
        <w:rPr>
          <w:color w:val="1C1731"/>
        </w:rPr>
        <w:t>offer</w:t>
      </w:r>
      <w:r>
        <w:rPr>
          <w:color w:val="1C1731"/>
          <w:spacing w:val="40"/>
        </w:rPr>
        <w:t xml:space="preserve"> </w:t>
      </w:r>
      <w:r>
        <w:rPr>
          <w:color w:val="1C1731"/>
        </w:rPr>
        <w:t>to</w:t>
      </w:r>
      <w:r>
        <w:rPr>
          <w:color w:val="1C1731"/>
          <w:spacing w:val="40"/>
        </w:rPr>
        <w:t xml:space="preserve"> </w:t>
      </w:r>
      <w:r>
        <w:rPr>
          <w:color w:val="1C1731"/>
        </w:rPr>
        <w:t>take</w:t>
      </w:r>
      <w:r>
        <w:rPr>
          <w:color w:val="1C1731"/>
          <w:spacing w:val="40"/>
        </w:rPr>
        <w:t xml:space="preserve"> </w:t>
      </w:r>
      <w:r>
        <w:rPr>
          <w:color w:val="1C1731"/>
        </w:rPr>
        <w:t>them</w:t>
      </w:r>
      <w:r>
        <w:rPr>
          <w:color w:val="1C1731"/>
          <w:spacing w:val="40"/>
        </w:rPr>
        <w:t xml:space="preserve"> </w:t>
      </w:r>
      <w:r>
        <w:rPr>
          <w:color w:val="1C1731"/>
        </w:rPr>
        <w:t>for</w:t>
      </w:r>
      <w:r>
        <w:rPr>
          <w:color w:val="1C1731"/>
          <w:spacing w:val="40"/>
        </w:rPr>
        <w:t xml:space="preserve"> </w:t>
      </w:r>
      <w:r>
        <w:rPr>
          <w:color w:val="1C1731"/>
        </w:rPr>
        <w:t>a</w:t>
      </w:r>
      <w:r>
        <w:rPr>
          <w:color w:val="1C1731"/>
          <w:spacing w:val="40"/>
        </w:rPr>
        <w:t xml:space="preserve"> </w:t>
      </w:r>
      <w:r>
        <w:rPr>
          <w:color w:val="1C1731"/>
        </w:rPr>
        <w:t>feed</w:t>
      </w:r>
      <w:r>
        <w:rPr>
          <w:color w:val="1C1731"/>
          <w:spacing w:val="40"/>
        </w:rPr>
        <w:t xml:space="preserve"> </w:t>
      </w:r>
      <w:r>
        <w:rPr>
          <w:color w:val="1C1731"/>
        </w:rPr>
        <w:t>(Timaru).</w:t>
      </w:r>
    </w:p>
    <w:p w14:paraId="0D7CB1E8" w14:textId="77777777" w:rsidR="005B1E76" w:rsidRDefault="00EC16DA">
      <w:pPr>
        <w:pStyle w:val="BodyText"/>
        <w:tabs>
          <w:tab w:val="left" w:pos="1300"/>
        </w:tabs>
        <w:spacing w:before="183" w:line="278" w:lineRule="auto"/>
        <w:ind w:left="1300" w:right="1038" w:hanging="341"/>
      </w:pPr>
      <w:r>
        <w:rPr>
          <w:rFonts w:ascii="Myriad Pro" w:hAnsi="Myriad Pro"/>
          <w:color w:val="1C1731"/>
          <w:spacing w:val="-10"/>
        </w:rPr>
        <w:t>»</w:t>
      </w:r>
      <w:r>
        <w:rPr>
          <w:rFonts w:ascii="Myriad Pro" w:hAnsi="Myriad Pro"/>
          <w:color w:val="1C1731"/>
        </w:rPr>
        <w:tab/>
      </w:r>
      <w:r>
        <w:rPr>
          <w:color w:val="1C1731"/>
        </w:rPr>
        <w:t>Like</w:t>
      </w:r>
      <w:r>
        <w:rPr>
          <w:color w:val="1C1731"/>
          <w:spacing w:val="28"/>
        </w:rPr>
        <w:t xml:space="preserve"> </w:t>
      </w:r>
      <w:r>
        <w:rPr>
          <w:color w:val="1C1731"/>
        </w:rPr>
        <w:t>I</w:t>
      </w:r>
      <w:r>
        <w:rPr>
          <w:color w:val="1C1731"/>
          <w:spacing w:val="28"/>
        </w:rPr>
        <w:t xml:space="preserve"> </w:t>
      </w:r>
      <w:r>
        <w:rPr>
          <w:color w:val="1C1731"/>
        </w:rPr>
        <w:t>think</w:t>
      </w:r>
      <w:r>
        <w:rPr>
          <w:color w:val="1C1731"/>
          <w:spacing w:val="28"/>
        </w:rPr>
        <w:t xml:space="preserve"> </w:t>
      </w:r>
      <w:r>
        <w:rPr>
          <w:color w:val="1C1731"/>
        </w:rPr>
        <w:t>the</w:t>
      </w:r>
      <w:r>
        <w:rPr>
          <w:color w:val="1C1731"/>
          <w:spacing w:val="28"/>
        </w:rPr>
        <w:t xml:space="preserve"> </w:t>
      </w:r>
      <w:r>
        <w:rPr>
          <w:color w:val="1C1731"/>
        </w:rPr>
        <w:t>big</w:t>
      </w:r>
      <w:r>
        <w:rPr>
          <w:color w:val="1C1731"/>
          <w:spacing w:val="28"/>
        </w:rPr>
        <w:t xml:space="preserve"> </w:t>
      </w:r>
      <w:r>
        <w:rPr>
          <w:color w:val="1C1731"/>
        </w:rPr>
        <w:t>one</w:t>
      </w:r>
      <w:r>
        <w:rPr>
          <w:color w:val="1C1731"/>
          <w:spacing w:val="28"/>
        </w:rPr>
        <w:t xml:space="preserve"> </w:t>
      </w:r>
      <w:r>
        <w:rPr>
          <w:color w:val="1C1731"/>
        </w:rPr>
        <w:t>will</w:t>
      </w:r>
      <w:r>
        <w:rPr>
          <w:color w:val="1C1731"/>
          <w:spacing w:val="28"/>
        </w:rPr>
        <w:t xml:space="preserve"> </w:t>
      </w:r>
      <w:r>
        <w:rPr>
          <w:color w:val="1C1731"/>
        </w:rPr>
        <w:t>be</w:t>
      </w:r>
      <w:r>
        <w:rPr>
          <w:color w:val="1C1731"/>
          <w:spacing w:val="28"/>
        </w:rPr>
        <w:t xml:space="preserve"> </w:t>
      </w:r>
      <w:r>
        <w:rPr>
          <w:color w:val="1C1731"/>
        </w:rPr>
        <w:t>interrupting</w:t>
      </w:r>
      <w:r>
        <w:rPr>
          <w:color w:val="1C1731"/>
          <w:spacing w:val="28"/>
        </w:rPr>
        <w:t xml:space="preserve"> </w:t>
      </w:r>
      <w:r>
        <w:rPr>
          <w:color w:val="1C1731"/>
        </w:rPr>
        <w:t>the</w:t>
      </w:r>
      <w:r>
        <w:rPr>
          <w:color w:val="1C1731"/>
          <w:spacing w:val="28"/>
        </w:rPr>
        <w:t xml:space="preserve"> </w:t>
      </w:r>
      <w:r>
        <w:rPr>
          <w:color w:val="1C1731"/>
        </w:rPr>
        <w:t>game,</w:t>
      </w:r>
      <w:r>
        <w:rPr>
          <w:color w:val="1C1731"/>
          <w:spacing w:val="28"/>
        </w:rPr>
        <w:t xml:space="preserve"> </w:t>
      </w:r>
      <w:r>
        <w:rPr>
          <w:color w:val="1C1731"/>
        </w:rPr>
        <w:t>so</w:t>
      </w:r>
      <w:r>
        <w:rPr>
          <w:color w:val="1C1731"/>
          <w:spacing w:val="28"/>
        </w:rPr>
        <w:t xml:space="preserve"> </w:t>
      </w:r>
      <w:r>
        <w:rPr>
          <w:color w:val="1C1731"/>
        </w:rPr>
        <w:t>randomly</w:t>
      </w:r>
      <w:r>
        <w:rPr>
          <w:color w:val="1C1731"/>
          <w:spacing w:val="28"/>
        </w:rPr>
        <w:t xml:space="preserve"> </w:t>
      </w:r>
      <w:r>
        <w:rPr>
          <w:color w:val="1C1731"/>
        </w:rPr>
        <w:t>saying</w:t>
      </w:r>
      <w:r>
        <w:rPr>
          <w:color w:val="1C1731"/>
          <w:spacing w:val="28"/>
        </w:rPr>
        <w:t xml:space="preserve"> </w:t>
      </w:r>
      <w:r>
        <w:rPr>
          <w:color w:val="1C1731"/>
        </w:rPr>
        <w:t>hey</w:t>
      </w:r>
      <w:r>
        <w:rPr>
          <w:color w:val="1C1731"/>
          <w:spacing w:val="28"/>
        </w:rPr>
        <w:t xml:space="preserve"> </w:t>
      </w:r>
      <w:r>
        <w:rPr>
          <w:color w:val="1C1731"/>
        </w:rPr>
        <w:t>let’s</w:t>
      </w:r>
      <w:r>
        <w:rPr>
          <w:color w:val="1C1731"/>
          <w:spacing w:val="28"/>
        </w:rPr>
        <w:t xml:space="preserve"> </w:t>
      </w:r>
      <w:r>
        <w:rPr>
          <w:color w:val="1C1731"/>
        </w:rPr>
        <w:t>go</w:t>
      </w:r>
      <w:r>
        <w:rPr>
          <w:color w:val="1C1731"/>
          <w:spacing w:val="28"/>
        </w:rPr>
        <w:t xml:space="preserve"> </w:t>
      </w:r>
      <w:r>
        <w:rPr>
          <w:color w:val="1C1731"/>
        </w:rPr>
        <w:t>have</w:t>
      </w:r>
      <w:r>
        <w:rPr>
          <w:color w:val="1C1731"/>
          <w:spacing w:val="28"/>
        </w:rPr>
        <w:t xml:space="preserve"> </w:t>
      </w:r>
      <w:r>
        <w:rPr>
          <w:color w:val="1C1731"/>
        </w:rPr>
        <w:t>a feed</w:t>
      </w:r>
      <w:r>
        <w:rPr>
          <w:color w:val="1C1731"/>
          <w:spacing w:val="40"/>
        </w:rPr>
        <w:t xml:space="preserve"> </w:t>
      </w:r>
      <w:r>
        <w:rPr>
          <w:color w:val="1C1731"/>
        </w:rPr>
        <w:t>or</w:t>
      </w:r>
      <w:r>
        <w:rPr>
          <w:color w:val="1C1731"/>
          <w:spacing w:val="40"/>
        </w:rPr>
        <w:t xml:space="preserve"> </w:t>
      </w:r>
      <w:r>
        <w:rPr>
          <w:color w:val="1C1731"/>
        </w:rPr>
        <w:t>let’s</w:t>
      </w:r>
      <w:r>
        <w:rPr>
          <w:color w:val="1C1731"/>
          <w:spacing w:val="40"/>
        </w:rPr>
        <w:t xml:space="preserve"> </w:t>
      </w:r>
      <w:r>
        <w:rPr>
          <w:color w:val="1C1731"/>
        </w:rPr>
        <w:t>go</w:t>
      </w:r>
      <w:r>
        <w:rPr>
          <w:color w:val="1C1731"/>
          <w:spacing w:val="40"/>
        </w:rPr>
        <w:t xml:space="preserve"> </w:t>
      </w:r>
      <w:r>
        <w:rPr>
          <w:color w:val="1C1731"/>
        </w:rPr>
        <w:t>for</w:t>
      </w:r>
      <w:r>
        <w:rPr>
          <w:color w:val="1C1731"/>
          <w:spacing w:val="40"/>
        </w:rPr>
        <w:t xml:space="preserve"> </w:t>
      </w:r>
      <w:r>
        <w:rPr>
          <w:color w:val="1C1731"/>
        </w:rPr>
        <w:t>a</w:t>
      </w:r>
      <w:r>
        <w:rPr>
          <w:color w:val="1C1731"/>
          <w:spacing w:val="40"/>
        </w:rPr>
        <w:t xml:space="preserve"> </w:t>
      </w:r>
      <w:r>
        <w:rPr>
          <w:color w:val="1C1731"/>
        </w:rPr>
        <w:t>walk</w:t>
      </w:r>
      <w:r>
        <w:rPr>
          <w:color w:val="1C1731"/>
          <w:spacing w:val="40"/>
        </w:rPr>
        <w:t xml:space="preserve"> </w:t>
      </w:r>
      <w:r>
        <w:rPr>
          <w:color w:val="1C1731"/>
        </w:rPr>
        <w:t>(Christchurch).</w:t>
      </w:r>
    </w:p>
    <w:p w14:paraId="03C1D3BF" w14:textId="77777777" w:rsidR="005B1E76" w:rsidRDefault="00EC16DA">
      <w:pPr>
        <w:spacing w:before="183" w:line="292" w:lineRule="auto"/>
        <w:ind w:left="677" w:right="1100"/>
        <w:jc w:val="both"/>
        <w:rPr>
          <w:sz w:val="20"/>
        </w:rPr>
      </w:pPr>
      <w:r>
        <w:rPr>
          <w:color w:val="1C1731"/>
          <w:sz w:val="20"/>
        </w:rPr>
        <w:t xml:space="preserve">In Peters et al (2020) publication titled </w:t>
      </w:r>
      <w:r>
        <w:rPr>
          <w:i/>
          <w:color w:val="1C1731"/>
          <w:sz w:val="20"/>
        </w:rPr>
        <w:t xml:space="preserve">Assessment and Treatment of Internet Gaming </w:t>
      </w:r>
      <w:proofErr w:type="gramStart"/>
      <w:r>
        <w:rPr>
          <w:i/>
          <w:color w:val="1C1731"/>
          <w:sz w:val="20"/>
        </w:rPr>
        <w:t>Disorder</w:t>
      </w:r>
      <w:r>
        <w:rPr>
          <w:color w:val="1C1731"/>
          <w:sz w:val="20"/>
        </w:rPr>
        <w:t>,</w:t>
      </w:r>
      <w:proofErr w:type="gramEnd"/>
      <w:r>
        <w:rPr>
          <w:color w:val="1C1731"/>
          <w:sz w:val="20"/>
        </w:rPr>
        <w:t xml:space="preserve"> the authors</w:t>
      </w:r>
      <w:r>
        <w:rPr>
          <w:color w:val="1C1731"/>
          <w:spacing w:val="35"/>
          <w:sz w:val="20"/>
        </w:rPr>
        <w:t xml:space="preserve"> </w:t>
      </w:r>
      <w:r>
        <w:rPr>
          <w:color w:val="1C1731"/>
          <w:sz w:val="20"/>
        </w:rPr>
        <w:t>suggest</w:t>
      </w:r>
      <w:r>
        <w:rPr>
          <w:color w:val="1C1731"/>
          <w:spacing w:val="35"/>
          <w:sz w:val="20"/>
        </w:rPr>
        <w:t xml:space="preserve"> </w:t>
      </w:r>
      <w:r>
        <w:rPr>
          <w:color w:val="1C1731"/>
          <w:sz w:val="20"/>
        </w:rPr>
        <w:t>that</w:t>
      </w:r>
      <w:r>
        <w:rPr>
          <w:color w:val="1C1731"/>
          <w:spacing w:val="35"/>
          <w:sz w:val="20"/>
        </w:rPr>
        <w:t xml:space="preserve"> </w:t>
      </w:r>
      <w:r>
        <w:rPr>
          <w:color w:val="1C1731"/>
          <w:sz w:val="20"/>
        </w:rPr>
        <w:t>people</w:t>
      </w:r>
      <w:r>
        <w:rPr>
          <w:color w:val="1C1731"/>
          <w:spacing w:val="35"/>
          <w:sz w:val="20"/>
        </w:rPr>
        <w:t xml:space="preserve"> </w:t>
      </w:r>
      <w:r>
        <w:rPr>
          <w:color w:val="1C1731"/>
          <w:sz w:val="20"/>
        </w:rPr>
        <w:t>at</w:t>
      </w:r>
      <w:r>
        <w:rPr>
          <w:color w:val="1C1731"/>
          <w:spacing w:val="35"/>
          <w:sz w:val="20"/>
        </w:rPr>
        <w:t xml:space="preserve"> </w:t>
      </w:r>
      <w:r>
        <w:rPr>
          <w:color w:val="1C1731"/>
          <w:sz w:val="20"/>
        </w:rPr>
        <w:t>risk</w:t>
      </w:r>
      <w:r>
        <w:rPr>
          <w:color w:val="1C1731"/>
          <w:spacing w:val="35"/>
          <w:sz w:val="20"/>
        </w:rPr>
        <w:t xml:space="preserve"> </w:t>
      </w:r>
      <w:r>
        <w:rPr>
          <w:color w:val="1C1731"/>
          <w:sz w:val="20"/>
        </w:rPr>
        <w:t>of</w:t>
      </w:r>
      <w:r>
        <w:rPr>
          <w:color w:val="1C1731"/>
          <w:spacing w:val="35"/>
          <w:sz w:val="20"/>
        </w:rPr>
        <w:t xml:space="preserve"> </w:t>
      </w:r>
      <w:r>
        <w:rPr>
          <w:color w:val="1C1731"/>
          <w:sz w:val="20"/>
        </w:rPr>
        <w:t>gaming</w:t>
      </w:r>
      <w:r>
        <w:rPr>
          <w:color w:val="1C1731"/>
          <w:spacing w:val="35"/>
          <w:sz w:val="20"/>
        </w:rPr>
        <w:t xml:space="preserve"> </w:t>
      </w:r>
      <w:r>
        <w:rPr>
          <w:color w:val="1C1731"/>
          <w:sz w:val="20"/>
        </w:rPr>
        <w:t>harm</w:t>
      </w:r>
      <w:r>
        <w:rPr>
          <w:color w:val="1C1731"/>
          <w:spacing w:val="35"/>
          <w:sz w:val="20"/>
        </w:rPr>
        <w:t xml:space="preserve"> </w:t>
      </w:r>
      <w:r>
        <w:rPr>
          <w:color w:val="1C1731"/>
          <w:sz w:val="20"/>
        </w:rPr>
        <w:t>be</w:t>
      </w:r>
      <w:r>
        <w:rPr>
          <w:color w:val="1C1731"/>
          <w:spacing w:val="35"/>
          <w:sz w:val="20"/>
        </w:rPr>
        <w:t xml:space="preserve"> </w:t>
      </w:r>
      <w:r>
        <w:rPr>
          <w:color w:val="1C1731"/>
          <w:sz w:val="20"/>
        </w:rPr>
        <w:t>encouraged</w:t>
      </w:r>
      <w:r>
        <w:rPr>
          <w:color w:val="1C1731"/>
          <w:spacing w:val="35"/>
          <w:sz w:val="20"/>
        </w:rPr>
        <w:t xml:space="preserve"> </w:t>
      </w:r>
      <w:r>
        <w:rPr>
          <w:color w:val="1C1731"/>
          <w:sz w:val="20"/>
        </w:rPr>
        <w:t>to</w:t>
      </w:r>
      <w:r>
        <w:rPr>
          <w:color w:val="1C1731"/>
          <w:spacing w:val="35"/>
          <w:sz w:val="20"/>
        </w:rPr>
        <w:t xml:space="preserve"> </w:t>
      </w:r>
      <w:r>
        <w:rPr>
          <w:color w:val="1C1731"/>
          <w:sz w:val="20"/>
        </w:rPr>
        <w:t>identify</w:t>
      </w:r>
      <w:r>
        <w:rPr>
          <w:color w:val="1C1731"/>
          <w:spacing w:val="35"/>
          <w:sz w:val="20"/>
        </w:rPr>
        <w:t xml:space="preserve"> </w:t>
      </w:r>
      <w:r>
        <w:rPr>
          <w:color w:val="1C1731"/>
          <w:sz w:val="20"/>
        </w:rPr>
        <w:t>things</w:t>
      </w:r>
      <w:r>
        <w:rPr>
          <w:color w:val="1C1731"/>
          <w:spacing w:val="35"/>
          <w:sz w:val="20"/>
        </w:rPr>
        <w:t xml:space="preserve"> </w:t>
      </w:r>
      <w:r>
        <w:rPr>
          <w:color w:val="1C1731"/>
          <w:sz w:val="20"/>
        </w:rPr>
        <w:t>they</w:t>
      </w:r>
      <w:r>
        <w:rPr>
          <w:color w:val="1C1731"/>
          <w:spacing w:val="35"/>
          <w:sz w:val="20"/>
        </w:rPr>
        <w:t xml:space="preserve"> </w:t>
      </w:r>
      <w:r>
        <w:rPr>
          <w:color w:val="1C1731"/>
          <w:sz w:val="20"/>
        </w:rPr>
        <w:t>used</w:t>
      </w:r>
      <w:r>
        <w:rPr>
          <w:color w:val="1C1731"/>
          <w:spacing w:val="36"/>
          <w:sz w:val="20"/>
        </w:rPr>
        <w:t xml:space="preserve"> </w:t>
      </w:r>
      <w:r>
        <w:rPr>
          <w:color w:val="1C1731"/>
          <w:spacing w:val="-5"/>
          <w:sz w:val="20"/>
        </w:rPr>
        <w:t>to</w:t>
      </w:r>
    </w:p>
    <w:p w14:paraId="3DE4FE49" w14:textId="77777777" w:rsidR="005B1E76" w:rsidRDefault="00EC16DA">
      <w:pPr>
        <w:pStyle w:val="BodyText"/>
        <w:spacing w:line="292" w:lineRule="auto"/>
        <w:ind w:left="677" w:right="724"/>
        <w:jc w:val="both"/>
      </w:pPr>
      <w:r>
        <w:rPr>
          <w:color w:val="1C1731"/>
        </w:rPr>
        <w:t>enjoy before they were gaming excessively. They note that care must be taken to ensure the range of identified</w:t>
      </w:r>
      <w:r>
        <w:rPr>
          <w:color w:val="1C1731"/>
          <w:spacing w:val="40"/>
        </w:rPr>
        <w:t xml:space="preserve"> </w:t>
      </w:r>
      <w:r>
        <w:rPr>
          <w:color w:val="1C1731"/>
        </w:rPr>
        <w:t>activities</w:t>
      </w:r>
      <w:r>
        <w:rPr>
          <w:color w:val="1C1731"/>
          <w:spacing w:val="40"/>
        </w:rPr>
        <w:t xml:space="preserve"> </w:t>
      </w:r>
      <w:r>
        <w:rPr>
          <w:color w:val="1C1731"/>
        </w:rPr>
        <w:t>includes</w:t>
      </w:r>
      <w:r>
        <w:rPr>
          <w:color w:val="1C1731"/>
          <w:spacing w:val="40"/>
        </w:rPr>
        <w:t xml:space="preserve"> </w:t>
      </w:r>
      <w:r>
        <w:rPr>
          <w:color w:val="1C1731"/>
        </w:rPr>
        <w:t>options</w:t>
      </w:r>
      <w:r>
        <w:rPr>
          <w:color w:val="1C1731"/>
          <w:spacing w:val="40"/>
        </w:rPr>
        <w:t xml:space="preserve"> </w:t>
      </w:r>
      <w:r>
        <w:rPr>
          <w:color w:val="1C1731"/>
        </w:rPr>
        <w:t>that</w:t>
      </w:r>
      <w:r>
        <w:rPr>
          <w:color w:val="1C1731"/>
          <w:spacing w:val="40"/>
        </w:rPr>
        <w:t xml:space="preserve"> </w:t>
      </w:r>
      <w:r>
        <w:rPr>
          <w:color w:val="1C1731"/>
        </w:rPr>
        <w:t>are</w:t>
      </w:r>
      <w:r>
        <w:rPr>
          <w:color w:val="1C1731"/>
          <w:spacing w:val="40"/>
        </w:rPr>
        <w:t xml:space="preserve"> </w:t>
      </w:r>
      <w:r>
        <w:rPr>
          <w:color w:val="1C1731"/>
        </w:rPr>
        <w:t>readily</w:t>
      </w:r>
      <w:r>
        <w:rPr>
          <w:color w:val="1C1731"/>
          <w:spacing w:val="40"/>
        </w:rPr>
        <w:t xml:space="preserve"> </w:t>
      </w:r>
      <w:r>
        <w:rPr>
          <w:color w:val="1C1731"/>
        </w:rPr>
        <w:t>available</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person</w:t>
      </w:r>
      <w:r>
        <w:rPr>
          <w:color w:val="1C1731"/>
          <w:spacing w:val="40"/>
        </w:rPr>
        <w:t xml:space="preserve"> </w:t>
      </w:r>
      <w:r>
        <w:rPr>
          <w:color w:val="1C1731"/>
        </w:rPr>
        <w:t>during</w:t>
      </w:r>
      <w:r>
        <w:rPr>
          <w:color w:val="1C1731"/>
          <w:spacing w:val="40"/>
        </w:rPr>
        <w:t xml:space="preserve"> </w:t>
      </w:r>
      <w:r>
        <w:rPr>
          <w:color w:val="1C1731"/>
        </w:rPr>
        <w:t>their</w:t>
      </w:r>
      <w:r>
        <w:rPr>
          <w:color w:val="1C1731"/>
          <w:spacing w:val="40"/>
        </w:rPr>
        <w:t xml:space="preserve"> </w:t>
      </w:r>
      <w:r>
        <w:rPr>
          <w:color w:val="1C1731"/>
        </w:rPr>
        <w:t>typical</w:t>
      </w:r>
      <w:r>
        <w:rPr>
          <w:color w:val="1C1731"/>
          <w:spacing w:val="40"/>
        </w:rPr>
        <w:t xml:space="preserve"> </w:t>
      </w:r>
      <w:r>
        <w:rPr>
          <w:color w:val="1C1731"/>
        </w:rPr>
        <w:t>times of</w:t>
      </w:r>
      <w:r>
        <w:rPr>
          <w:color w:val="1C1731"/>
          <w:spacing w:val="40"/>
        </w:rPr>
        <w:t xml:space="preserve"> </w:t>
      </w:r>
      <w:r>
        <w:rPr>
          <w:color w:val="1C1731"/>
        </w:rPr>
        <w:t>problematic</w:t>
      </w:r>
      <w:r>
        <w:rPr>
          <w:color w:val="1C1731"/>
          <w:spacing w:val="40"/>
        </w:rPr>
        <w:t xml:space="preserve"> </w:t>
      </w:r>
      <w:r>
        <w:rPr>
          <w:color w:val="1C1731"/>
        </w:rPr>
        <w:t>play,</w:t>
      </w:r>
      <w:r>
        <w:rPr>
          <w:color w:val="1C1731"/>
          <w:spacing w:val="40"/>
        </w:rPr>
        <w:t xml:space="preserve"> </w:t>
      </w:r>
      <w:r>
        <w:rPr>
          <w:color w:val="1C1731"/>
        </w:rPr>
        <w:t>supporting</w:t>
      </w:r>
      <w:r>
        <w:rPr>
          <w:color w:val="1C1731"/>
          <w:spacing w:val="40"/>
        </w:rPr>
        <w:t xml:space="preserve"> </w:t>
      </w:r>
      <w:r>
        <w:rPr>
          <w:color w:val="1C1731"/>
        </w:rPr>
        <w:t>the</w:t>
      </w:r>
      <w:r>
        <w:rPr>
          <w:color w:val="1C1731"/>
          <w:spacing w:val="40"/>
        </w:rPr>
        <w:t xml:space="preserve"> </w:t>
      </w:r>
      <w:r>
        <w:rPr>
          <w:color w:val="1C1731"/>
        </w:rPr>
        <w:t>suggestions</w:t>
      </w:r>
      <w:r>
        <w:rPr>
          <w:color w:val="1C1731"/>
          <w:spacing w:val="40"/>
        </w:rPr>
        <w:t xml:space="preserve"> </w:t>
      </w:r>
      <w:r>
        <w:rPr>
          <w:color w:val="1C1731"/>
        </w:rPr>
        <w:t>provided</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focus</w:t>
      </w:r>
      <w:r>
        <w:rPr>
          <w:color w:val="1C1731"/>
          <w:spacing w:val="40"/>
        </w:rPr>
        <w:t xml:space="preserve"> </w:t>
      </w:r>
      <w:r>
        <w:rPr>
          <w:color w:val="1C1731"/>
        </w:rPr>
        <w:t>groups.</w:t>
      </w:r>
    </w:p>
    <w:p w14:paraId="14FBFD54" w14:textId="77777777" w:rsidR="005B1E76" w:rsidRDefault="005B1E76">
      <w:pPr>
        <w:pStyle w:val="BodyText"/>
      </w:pPr>
    </w:p>
    <w:p w14:paraId="22324BF2" w14:textId="77777777" w:rsidR="005B1E76" w:rsidRDefault="005B1E76">
      <w:pPr>
        <w:pStyle w:val="BodyText"/>
      </w:pPr>
    </w:p>
    <w:p w14:paraId="7E9840E0" w14:textId="77777777" w:rsidR="005B1E76" w:rsidRDefault="005B1E76">
      <w:pPr>
        <w:pStyle w:val="BodyText"/>
      </w:pPr>
    </w:p>
    <w:p w14:paraId="31FDD9E5" w14:textId="77777777" w:rsidR="005B1E76" w:rsidRDefault="005B1E76">
      <w:pPr>
        <w:pStyle w:val="BodyText"/>
      </w:pPr>
    </w:p>
    <w:p w14:paraId="729CFE3B" w14:textId="77777777" w:rsidR="005B1E76" w:rsidRDefault="005B1E76">
      <w:pPr>
        <w:pStyle w:val="BodyText"/>
      </w:pPr>
    </w:p>
    <w:p w14:paraId="0BD207AF" w14:textId="77777777" w:rsidR="005B1E76" w:rsidRDefault="005B1E76">
      <w:pPr>
        <w:pStyle w:val="BodyText"/>
        <w:spacing w:before="10"/>
        <w:rPr>
          <w:sz w:val="27"/>
        </w:rPr>
      </w:pPr>
    </w:p>
    <w:p w14:paraId="137D8DEF" w14:textId="77777777" w:rsidR="005B1E76" w:rsidRDefault="00EC16DA">
      <w:pPr>
        <w:spacing w:before="116"/>
        <w:ind w:left="166"/>
        <w:rPr>
          <w:rFonts w:ascii="Oswald-Medium"/>
          <w:sz w:val="14"/>
        </w:rPr>
      </w:pPr>
      <w:r>
        <w:rPr>
          <w:noProof/>
        </w:rPr>
        <w:lastRenderedPageBreak/>
        <w:drawing>
          <wp:anchor distT="0" distB="0" distL="0" distR="0" simplePos="0" relativeHeight="15845888" behindDoc="0" locked="0" layoutInCell="1" allowOverlap="1" wp14:anchorId="48A652F9" wp14:editId="2FC9E72F">
            <wp:simplePos x="0" y="0"/>
            <wp:positionH relativeFrom="page">
              <wp:posOffset>324002</wp:posOffset>
            </wp:positionH>
            <wp:positionV relativeFrom="paragraph">
              <wp:posOffset>217662</wp:posOffset>
            </wp:positionV>
            <wp:extent cx="162001" cy="133197"/>
            <wp:effectExtent l="0" t="0" r="0" b="0"/>
            <wp:wrapNone/>
            <wp:docPr id="3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8.png"/>
                    <pic:cNvPicPr/>
                  </pic:nvPicPr>
                  <pic:blipFill>
                    <a:blip r:embed="rId16" cstate="print"/>
                    <a:stretch>
                      <a:fillRect/>
                    </a:stretch>
                  </pic:blipFill>
                  <pic:spPr>
                    <a:xfrm>
                      <a:off x="0" y="0"/>
                      <a:ext cx="162001" cy="133197"/>
                    </a:xfrm>
                    <a:prstGeom prst="rect">
                      <a:avLst/>
                    </a:prstGeom>
                  </pic:spPr>
                </pic:pic>
              </a:graphicData>
            </a:graphic>
          </wp:anchor>
        </w:drawing>
      </w:r>
      <w:r>
        <w:rPr>
          <w:rFonts w:ascii="Oswald-Medium"/>
          <w:spacing w:val="-5"/>
          <w:sz w:val="14"/>
        </w:rPr>
        <w:t>56</w:t>
      </w:r>
    </w:p>
    <w:p w14:paraId="52BAB6A1" w14:textId="77777777" w:rsidR="005B1E76" w:rsidRDefault="005B1E76">
      <w:pPr>
        <w:rPr>
          <w:rFonts w:ascii="Oswald-Medium"/>
          <w:sz w:val="14"/>
        </w:rPr>
        <w:sectPr w:rsidR="005B1E76">
          <w:headerReference w:type="even" r:id="rId173"/>
          <w:footerReference w:type="even" r:id="rId174"/>
          <w:pgSz w:w="11910" w:h="16840"/>
          <w:pgMar w:top="0" w:right="340" w:bottom="0" w:left="400" w:header="0" w:footer="0" w:gutter="0"/>
          <w:cols w:space="720"/>
        </w:sectPr>
      </w:pPr>
    </w:p>
    <w:p w14:paraId="5FFD3027" w14:textId="77777777" w:rsidR="005B1E76" w:rsidRDefault="00EC16DA">
      <w:pPr>
        <w:pStyle w:val="BodyText"/>
        <w:rPr>
          <w:rFonts w:ascii="Oswald-Medium"/>
        </w:rPr>
      </w:pPr>
      <w:r>
        <w:rPr>
          <w:noProof/>
        </w:rPr>
        <w:lastRenderedPageBreak/>
        <w:drawing>
          <wp:anchor distT="0" distB="0" distL="0" distR="0" simplePos="0" relativeHeight="15846400" behindDoc="0" locked="0" layoutInCell="1" allowOverlap="1" wp14:anchorId="6FB6CFE9" wp14:editId="535315AE">
            <wp:simplePos x="0" y="0"/>
            <wp:positionH relativeFrom="page">
              <wp:posOffset>7398003</wp:posOffset>
            </wp:positionH>
            <wp:positionV relativeFrom="page">
              <wp:posOffset>0</wp:posOffset>
            </wp:positionV>
            <wp:extent cx="162001" cy="10692003"/>
            <wp:effectExtent l="0" t="0" r="0" b="0"/>
            <wp:wrapNone/>
            <wp:docPr id="3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46912" behindDoc="0" locked="0" layoutInCell="1" allowOverlap="1" wp14:anchorId="35738DC0" wp14:editId="2D11DAEA">
            <wp:simplePos x="0" y="0"/>
            <wp:positionH relativeFrom="page">
              <wp:posOffset>7074002</wp:posOffset>
            </wp:positionH>
            <wp:positionV relativeFrom="page">
              <wp:posOffset>10558805</wp:posOffset>
            </wp:positionV>
            <wp:extent cx="162001" cy="133197"/>
            <wp:effectExtent l="0" t="0" r="0" b="0"/>
            <wp:wrapNone/>
            <wp:docPr id="3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F2D3711" w14:textId="77777777" w:rsidR="005B1E76" w:rsidRDefault="005B1E76">
      <w:pPr>
        <w:pStyle w:val="BodyText"/>
        <w:rPr>
          <w:rFonts w:ascii="Oswald-Medium"/>
        </w:rPr>
      </w:pPr>
    </w:p>
    <w:p w14:paraId="54A6340F" w14:textId="77777777" w:rsidR="005B1E76" w:rsidRDefault="005B1E76">
      <w:pPr>
        <w:pStyle w:val="BodyText"/>
        <w:rPr>
          <w:rFonts w:ascii="Oswald-Medium"/>
        </w:rPr>
      </w:pPr>
    </w:p>
    <w:p w14:paraId="0727F5B9" w14:textId="77777777" w:rsidR="005B1E76" w:rsidRDefault="005B1E76">
      <w:pPr>
        <w:pStyle w:val="BodyText"/>
        <w:rPr>
          <w:rFonts w:ascii="Oswald-Medium"/>
        </w:rPr>
      </w:pPr>
    </w:p>
    <w:p w14:paraId="230A7E9E" w14:textId="77777777" w:rsidR="005B1E76" w:rsidRDefault="005B1E76">
      <w:pPr>
        <w:pStyle w:val="BodyText"/>
        <w:spacing w:before="1"/>
        <w:rPr>
          <w:rFonts w:ascii="Oswald-Medium"/>
          <w:sz w:val="25"/>
        </w:rPr>
      </w:pPr>
    </w:p>
    <w:p w14:paraId="64A84704" w14:textId="77777777" w:rsidR="005B1E76" w:rsidRDefault="00EC16DA">
      <w:pPr>
        <w:pStyle w:val="Heading6"/>
        <w:spacing w:before="93"/>
        <w:ind w:left="507"/>
      </w:pPr>
      <w:bookmarkStart w:id="48" w:name="_TOC_250013"/>
      <w:r>
        <w:t>Parent</w:t>
      </w:r>
      <w:r>
        <w:rPr>
          <w:spacing w:val="39"/>
        </w:rPr>
        <w:t xml:space="preserve"> </w:t>
      </w:r>
      <w:r>
        <w:t>and</w:t>
      </w:r>
      <w:r>
        <w:rPr>
          <w:spacing w:val="41"/>
        </w:rPr>
        <w:t xml:space="preserve"> </w:t>
      </w:r>
      <w:r>
        <w:t>Family</w:t>
      </w:r>
      <w:r>
        <w:rPr>
          <w:spacing w:val="41"/>
        </w:rPr>
        <w:t xml:space="preserve"> </w:t>
      </w:r>
      <w:r>
        <w:t>Awareness</w:t>
      </w:r>
      <w:r>
        <w:rPr>
          <w:spacing w:val="41"/>
        </w:rPr>
        <w:t xml:space="preserve"> </w:t>
      </w:r>
      <w:r>
        <w:t>and</w:t>
      </w:r>
      <w:r>
        <w:rPr>
          <w:spacing w:val="41"/>
        </w:rPr>
        <w:t xml:space="preserve"> </w:t>
      </w:r>
      <w:bookmarkEnd w:id="48"/>
      <w:r>
        <w:rPr>
          <w:spacing w:val="-2"/>
        </w:rPr>
        <w:t>Support</w:t>
      </w:r>
    </w:p>
    <w:p w14:paraId="26B95991" w14:textId="77777777" w:rsidR="005B1E76" w:rsidRDefault="00EC16DA">
      <w:pPr>
        <w:pStyle w:val="BodyText"/>
        <w:spacing w:before="223"/>
        <w:ind w:left="507"/>
      </w:pPr>
      <w:r>
        <w:rPr>
          <w:color w:val="1C1731"/>
        </w:rPr>
        <w:t>As</w:t>
      </w:r>
      <w:r>
        <w:rPr>
          <w:color w:val="1C1731"/>
          <w:spacing w:val="33"/>
        </w:rPr>
        <w:t xml:space="preserve"> </w:t>
      </w:r>
      <w:r>
        <w:rPr>
          <w:color w:val="1C1731"/>
        </w:rPr>
        <w:t>a</w:t>
      </w:r>
      <w:r>
        <w:rPr>
          <w:color w:val="1C1731"/>
          <w:spacing w:val="36"/>
        </w:rPr>
        <w:t xml:space="preserve"> </w:t>
      </w:r>
      <w:r>
        <w:rPr>
          <w:color w:val="1C1731"/>
        </w:rPr>
        <w:t>result</w:t>
      </w:r>
      <w:r>
        <w:rPr>
          <w:color w:val="1C1731"/>
          <w:spacing w:val="36"/>
        </w:rPr>
        <w:t xml:space="preserve"> </w:t>
      </w:r>
      <w:r>
        <w:rPr>
          <w:color w:val="1C1731"/>
        </w:rPr>
        <w:t>of</w:t>
      </w:r>
      <w:r>
        <w:rPr>
          <w:color w:val="1C1731"/>
          <w:spacing w:val="36"/>
        </w:rPr>
        <w:t xml:space="preserve"> </w:t>
      </w:r>
      <w:r>
        <w:rPr>
          <w:color w:val="1C1731"/>
        </w:rPr>
        <w:t>having</w:t>
      </w:r>
      <w:r>
        <w:rPr>
          <w:color w:val="1C1731"/>
          <w:spacing w:val="36"/>
        </w:rPr>
        <w:t xml:space="preserve"> </w:t>
      </w:r>
      <w:r>
        <w:rPr>
          <w:color w:val="1C1731"/>
        </w:rPr>
        <w:t>gone</w:t>
      </w:r>
      <w:r>
        <w:rPr>
          <w:color w:val="1C1731"/>
          <w:spacing w:val="36"/>
        </w:rPr>
        <w:t xml:space="preserve"> </w:t>
      </w:r>
      <w:r>
        <w:rPr>
          <w:color w:val="1C1731"/>
        </w:rPr>
        <w:t>through</w:t>
      </w:r>
      <w:r>
        <w:rPr>
          <w:color w:val="1C1731"/>
          <w:spacing w:val="36"/>
        </w:rPr>
        <w:t xml:space="preserve"> </w:t>
      </w:r>
      <w:r>
        <w:rPr>
          <w:color w:val="1C1731"/>
        </w:rPr>
        <w:t>the</w:t>
      </w:r>
      <w:r>
        <w:rPr>
          <w:color w:val="1C1731"/>
          <w:spacing w:val="36"/>
        </w:rPr>
        <w:t xml:space="preserve"> </w:t>
      </w:r>
      <w:r>
        <w:rPr>
          <w:color w:val="1C1731"/>
        </w:rPr>
        <w:t>focus</w:t>
      </w:r>
      <w:r>
        <w:rPr>
          <w:color w:val="1C1731"/>
          <w:spacing w:val="36"/>
        </w:rPr>
        <w:t xml:space="preserve"> </w:t>
      </w:r>
      <w:r>
        <w:rPr>
          <w:color w:val="1C1731"/>
        </w:rPr>
        <w:t>groups,</w:t>
      </w:r>
      <w:r>
        <w:rPr>
          <w:color w:val="1C1731"/>
          <w:spacing w:val="36"/>
        </w:rPr>
        <w:t xml:space="preserve"> </w:t>
      </w:r>
      <w:r>
        <w:rPr>
          <w:color w:val="1C1731"/>
        </w:rPr>
        <w:t>participants</w:t>
      </w:r>
      <w:r>
        <w:rPr>
          <w:color w:val="1C1731"/>
          <w:spacing w:val="36"/>
        </w:rPr>
        <w:t xml:space="preserve"> </w:t>
      </w:r>
      <w:r>
        <w:rPr>
          <w:color w:val="1C1731"/>
        </w:rPr>
        <w:t>acknowledged</w:t>
      </w:r>
      <w:r>
        <w:rPr>
          <w:color w:val="1C1731"/>
          <w:spacing w:val="36"/>
        </w:rPr>
        <w:t xml:space="preserve"> </w:t>
      </w:r>
      <w:r>
        <w:rPr>
          <w:color w:val="1C1731"/>
        </w:rPr>
        <w:t>the</w:t>
      </w:r>
      <w:r>
        <w:rPr>
          <w:color w:val="1C1731"/>
          <w:spacing w:val="36"/>
        </w:rPr>
        <w:t xml:space="preserve"> </w:t>
      </w:r>
      <w:r>
        <w:rPr>
          <w:color w:val="1C1731"/>
        </w:rPr>
        <w:t>need</w:t>
      </w:r>
      <w:r>
        <w:rPr>
          <w:color w:val="1C1731"/>
          <w:spacing w:val="36"/>
        </w:rPr>
        <w:t xml:space="preserve"> </w:t>
      </w:r>
      <w:r>
        <w:rPr>
          <w:color w:val="1C1731"/>
        </w:rPr>
        <w:t>to</w:t>
      </w:r>
      <w:r>
        <w:rPr>
          <w:color w:val="1C1731"/>
          <w:spacing w:val="36"/>
        </w:rPr>
        <w:t xml:space="preserve"> </w:t>
      </w:r>
      <w:r>
        <w:rPr>
          <w:color w:val="1C1731"/>
          <w:spacing w:val="-4"/>
        </w:rPr>
        <w:t>have</w:t>
      </w:r>
    </w:p>
    <w:p w14:paraId="2FADE5D8" w14:textId="77777777" w:rsidR="005B1E76" w:rsidRDefault="00EC16DA">
      <w:pPr>
        <w:pStyle w:val="BodyText"/>
        <w:spacing w:before="50" w:line="292" w:lineRule="auto"/>
        <w:ind w:left="507" w:right="787"/>
      </w:pPr>
      <w:r>
        <w:rPr>
          <w:color w:val="1C1731"/>
        </w:rPr>
        <w:t>more</w:t>
      </w:r>
      <w:r>
        <w:rPr>
          <w:color w:val="1C1731"/>
          <w:spacing w:val="34"/>
        </w:rPr>
        <w:t xml:space="preserve"> </w:t>
      </w:r>
      <w:proofErr w:type="spellStart"/>
      <w:r>
        <w:rPr>
          <w:color w:val="1C1731"/>
        </w:rPr>
        <w:t>talanoa</w:t>
      </w:r>
      <w:proofErr w:type="spellEnd"/>
      <w:r>
        <w:rPr>
          <w:color w:val="1C1731"/>
          <w:spacing w:val="34"/>
        </w:rPr>
        <w:t xml:space="preserve"> </w:t>
      </w:r>
      <w:r>
        <w:rPr>
          <w:color w:val="1C1731"/>
        </w:rPr>
        <w:t>based</w:t>
      </w:r>
      <w:r>
        <w:rPr>
          <w:color w:val="1C1731"/>
          <w:spacing w:val="34"/>
        </w:rPr>
        <w:t xml:space="preserve"> </w:t>
      </w:r>
      <w:r>
        <w:rPr>
          <w:color w:val="1C1731"/>
        </w:rPr>
        <w:t>on</w:t>
      </w:r>
      <w:r>
        <w:rPr>
          <w:color w:val="1C1731"/>
          <w:spacing w:val="34"/>
        </w:rPr>
        <w:t xml:space="preserve"> </w:t>
      </w:r>
      <w:r>
        <w:rPr>
          <w:color w:val="1C1731"/>
        </w:rPr>
        <w:t>both</w:t>
      </w:r>
      <w:r>
        <w:rPr>
          <w:color w:val="1C1731"/>
          <w:spacing w:val="34"/>
        </w:rPr>
        <w:t xml:space="preserve"> </w:t>
      </w:r>
      <w:r>
        <w:rPr>
          <w:color w:val="1C1731"/>
        </w:rPr>
        <w:t>gaming</w:t>
      </w:r>
      <w:r>
        <w:rPr>
          <w:color w:val="1C1731"/>
          <w:spacing w:val="34"/>
        </w:rPr>
        <w:t xml:space="preserve"> </w:t>
      </w:r>
      <w:r>
        <w:rPr>
          <w:color w:val="1C1731"/>
        </w:rPr>
        <w:t>and</w:t>
      </w:r>
      <w:r>
        <w:rPr>
          <w:color w:val="1C1731"/>
          <w:spacing w:val="34"/>
        </w:rPr>
        <w:t xml:space="preserve"> </w:t>
      </w:r>
      <w:r>
        <w:rPr>
          <w:color w:val="1C1731"/>
        </w:rPr>
        <w:t>gambling,</w:t>
      </w:r>
      <w:r>
        <w:rPr>
          <w:color w:val="1C1731"/>
          <w:spacing w:val="34"/>
        </w:rPr>
        <w:t xml:space="preserve"> </w:t>
      </w:r>
      <w:r>
        <w:rPr>
          <w:color w:val="1C1731"/>
        </w:rPr>
        <w:t>to</w:t>
      </w:r>
      <w:r>
        <w:rPr>
          <w:color w:val="1C1731"/>
          <w:spacing w:val="34"/>
        </w:rPr>
        <w:t xml:space="preserve"> </w:t>
      </w:r>
      <w:r>
        <w:rPr>
          <w:color w:val="1C1731"/>
        </w:rPr>
        <w:t>allow</w:t>
      </w:r>
      <w:r>
        <w:rPr>
          <w:color w:val="1C1731"/>
          <w:spacing w:val="34"/>
        </w:rPr>
        <w:t xml:space="preserve"> </w:t>
      </w:r>
      <w:r>
        <w:rPr>
          <w:color w:val="1C1731"/>
        </w:rPr>
        <w:t>for</w:t>
      </w:r>
      <w:r>
        <w:rPr>
          <w:color w:val="1C1731"/>
          <w:spacing w:val="34"/>
        </w:rPr>
        <w:t xml:space="preserve"> </w:t>
      </w:r>
      <w:r>
        <w:rPr>
          <w:color w:val="1C1731"/>
        </w:rPr>
        <w:t>a</w:t>
      </w:r>
      <w:r>
        <w:rPr>
          <w:color w:val="1C1731"/>
          <w:spacing w:val="34"/>
        </w:rPr>
        <w:t xml:space="preserve"> </w:t>
      </w:r>
      <w:r>
        <w:rPr>
          <w:color w:val="1C1731"/>
        </w:rPr>
        <w:t>greater</w:t>
      </w:r>
      <w:r>
        <w:rPr>
          <w:color w:val="1C1731"/>
          <w:spacing w:val="34"/>
        </w:rPr>
        <w:t xml:space="preserve"> </w:t>
      </w:r>
      <w:r>
        <w:rPr>
          <w:color w:val="1C1731"/>
        </w:rPr>
        <w:t>understanding</w:t>
      </w:r>
      <w:r>
        <w:rPr>
          <w:color w:val="1C1731"/>
          <w:spacing w:val="34"/>
        </w:rPr>
        <w:t xml:space="preserve"> </w:t>
      </w:r>
      <w:r>
        <w:rPr>
          <w:color w:val="1C1731"/>
        </w:rPr>
        <w:t>of</w:t>
      </w:r>
      <w:r>
        <w:rPr>
          <w:color w:val="1C1731"/>
          <w:spacing w:val="34"/>
        </w:rPr>
        <w:t xml:space="preserve"> </w:t>
      </w:r>
      <w:r>
        <w:rPr>
          <w:color w:val="1C1731"/>
        </w:rPr>
        <w:t>the</w:t>
      </w:r>
      <w:r>
        <w:rPr>
          <w:color w:val="1C1731"/>
          <w:spacing w:val="34"/>
        </w:rPr>
        <w:t xml:space="preserve"> </w:t>
      </w:r>
      <w:r>
        <w:rPr>
          <w:color w:val="1C1731"/>
        </w:rPr>
        <w:t>harmful effects</w:t>
      </w:r>
      <w:r>
        <w:rPr>
          <w:color w:val="1C1731"/>
          <w:spacing w:val="39"/>
        </w:rPr>
        <w:t xml:space="preserve"> </w:t>
      </w:r>
      <w:r>
        <w:rPr>
          <w:color w:val="1C1731"/>
        </w:rPr>
        <w:t>of</w:t>
      </w:r>
      <w:r>
        <w:rPr>
          <w:color w:val="1C1731"/>
          <w:spacing w:val="39"/>
        </w:rPr>
        <w:t xml:space="preserve"> </w:t>
      </w:r>
      <w:r>
        <w:rPr>
          <w:color w:val="1C1731"/>
        </w:rPr>
        <w:t>gaming</w:t>
      </w:r>
      <w:r>
        <w:rPr>
          <w:color w:val="1C1731"/>
          <w:spacing w:val="39"/>
        </w:rPr>
        <w:t xml:space="preserve"> </w:t>
      </w:r>
      <w:r>
        <w:rPr>
          <w:color w:val="1C1731"/>
        </w:rPr>
        <w:t>and</w:t>
      </w:r>
      <w:r>
        <w:rPr>
          <w:color w:val="1C1731"/>
          <w:spacing w:val="39"/>
        </w:rPr>
        <w:t xml:space="preserve"> </w:t>
      </w:r>
      <w:r>
        <w:rPr>
          <w:color w:val="1C1731"/>
        </w:rPr>
        <w:t>how</w:t>
      </w:r>
      <w:r>
        <w:rPr>
          <w:color w:val="1C1731"/>
          <w:spacing w:val="39"/>
        </w:rPr>
        <w:t xml:space="preserve"> </w:t>
      </w:r>
      <w:r>
        <w:rPr>
          <w:color w:val="1C1731"/>
        </w:rPr>
        <w:t>it</w:t>
      </w:r>
      <w:r>
        <w:rPr>
          <w:color w:val="1C1731"/>
          <w:spacing w:val="39"/>
        </w:rPr>
        <w:t xml:space="preserve"> </w:t>
      </w:r>
      <w:r>
        <w:rPr>
          <w:color w:val="1C1731"/>
        </w:rPr>
        <w:t>can</w:t>
      </w:r>
      <w:r>
        <w:rPr>
          <w:color w:val="1C1731"/>
          <w:spacing w:val="39"/>
        </w:rPr>
        <w:t xml:space="preserve"> </w:t>
      </w:r>
      <w:r>
        <w:rPr>
          <w:color w:val="1C1731"/>
        </w:rPr>
        <w:t>lead</w:t>
      </w:r>
      <w:r>
        <w:rPr>
          <w:color w:val="1C1731"/>
          <w:spacing w:val="39"/>
        </w:rPr>
        <w:t xml:space="preserve"> </w:t>
      </w:r>
      <w:r>
        <w:rPr>
          <w:color w:val="1C1731"/>
        </w:rPr>
        <w:t>to</w:t>
      </w:r>
      <w:r>
        <w:rPr>
          <w:color w:val="1C1731"/>
          <w:spacing w:val="39"/>
        </w:rPr>
        <w:t xml:space="preserve"> </w:t>
      </w:r>
      <w:r>
        <w:rPr>
          <w:color w:val="1C1731"/>
        </w:rPr>
        <w:t>future</w:t>
      </w:r>
      <w:r>
        <w:rPr>
          <w:color w:val="1C1731"/>
          <w:spacing w:val="39"/>
        </w:rPr>
        <w:t xml:space="preserve"> </w:t>
      </w:r>
      <w:r>
        <w:rPr>
          <w:color w:val="1C1731"/>
        </w:rPr>
        <w:t>gambling.</w:t>
      </w:r>
      <w:r>
        <w:rPr>
          <w:color w:val="1C1731"/>
          <w:spacing w:val="39"/>
        </w:rPr>
        <w:t xml:space="preserve"> </w:t>
      </w:r>
      <w:r>
        <w:rPr>
          <w:color w:val="1C1731"/>
        </w:rPr>
        <w:t>They</w:t>
      </w:r>
      <w:r>
        <w:rPr>
          <w:color w:val="1C1731"/>
          <w:spacing w:val="39"/>
        </w:rPr>
        <w:t xml:space="preserve"> </w:t>
      </w:r>
      <w:r>
        <w:rPr>
          <w:color w:val="1C1731"/>
        </w:rPr>
        <w:t>noted</w:t>
      </w:r>
      <w:r>
        <w:rPr>
          <w:color w:val="1C1731"/>
          <w:spacing w:val="39"/>
        </w:rPr>
        <w:t xml:space="preserve"> </w:t>
      </w:r>
      <w:r>
        <w:rPr>
          <w:color w:val="1C1731"/>
        </w:rPr>
        <w:t>that</w:t>
      </w:r>
      <w:r>
        <w:rPr>
          <w:color w:val="1C1731"/>
          <w:spacing w:val="39"/>
        </w:rPr>
        <w:t xml:space="preserve"> </w:t>
      </w:r>
      <w:r>
        <w:rPr>
          <w:color w:val="1C1731"/>
        </w:rPr>
        <w:t>it</w:t>
      </w:r>
      <w:r>
        <w:rPr>
          <w:color w:val="1C1731"/>
          <w:spacing w:val="39"/>
        </w:rPr>
        <w:t xml:space="preserve"> </w:t>
      </w:r>
      <w:r>
        <w:rPr>
          <w:color w:val="1C1731"/>
        </w:rPr>
        <w:t>is</w:t>
      </w:r>
      <w:r>
        <w:rPr>
          <w:color w:val="1C1731"/>
          <w:spacing w:val="39"/>
        </w:rPr>
        <w:t xml:space="preserve"> </w:t>
      </w:r>
      <w:r>
        <w:rPr>
          <w:color w:val="1C1731"/>
        </w:rPr>
        <w:t>not</w:t>
      </w:r>
      <w:r>
        <w:rPr>
          <w:color w:val="1C1731"/>
          <w:spacing w:val="39"/>
        </w:rPr>
        <w:t xml:space="preserve"> </w:t>
      </w:r>
      <w:r>
        <w:rPr>
          <w:color w:val="1C1731"/>
        </w:rPr>
        <w:t>enough</w:t>
      </w:r>
      <w:r>
        <w:rPr>
          <w:color w:val="1C1731"/>
          <w:spacing w:val="39"/>
        </w:rPr>
        <w:t xml:space="preserve"> </w:t>
      </w:r>
      <w:r>
        <w:rPr>
          <w:color w:val="1C1731"/>
        </w:rPr>
        <w:t>to</w:t>
      </w:r>
      <w:r>
        <w:rPr>
          <w:color w:val="1C1731"/>
          <w:spacing w:val="39"/>
        </w:rPr>
        <w:t xml:space="preserve"> </w:t>
      </w:r>
      <w:r>
        <w:rPr>
          <w:color w:val="1C1731"/>
        </w:rPr>
        <w:t>target Pasifika</w:t>
      </w:r>
      <w:r>
        <w:rPr>
          <w:color w:val="1C1731"/>
          <w:spacing w:val="35"/>
        </w:rPr>
        <w:t xml:space="preserve"> </w:t>
      </w:r>
      <w:r>
        <w:rPr>
          <w:color w:val="1C1731"/>
        </w:rPr>
        <w:t>young</w:t>
      </w:r>
      <w:r>
        <w:rPr>
          <w:color w:val="1C1731"/>
          <w:spacing w:val="35"/>
        </w:rPr>
        <w:t xml:space="preserve"> </w:t>
      </w:r>
      <w:r>
        <w:rPr>
          <w:color w:val="1C1731"/>
        </w:rPr>
        <w:t>people,</w:t>
      </w:r>
      <w:r>
        <w:rPr>
          <w:color w:val="1C1731"/>
          <w:spacing w:val="35"/>
        </w:rPr>
        <w:t xml:space="preserve"> </w:t>
      </w:r>
      <w:r>
        <w:rPr>
          <w:color w:val="1C1731"/>
        </w:rPr>
        <w:t>and</w:t>
      </w:r>
      <w:r>
        <w:rPr>
          <w:color w:val="1C1731"/>
          <w:spacing w:val="35"/>
        </w:rPr>
        <w:t xml:space="preserve"> </w:t>
      </w:r>
      <w:r>
        <w:rPr>
          <w:color w:val="1C1731"/>
        </w:rPr>
        <w:t>that</w:t>
      </w:r>
      <w:r>
        <w:rPr>
          <w:color w:val="1C1731"/>
          <w:spacing w:val="35"/>
        </w:rPr>
        <w:t xml:space="preserve"> </w:t>
      </w:r>
      <w:r>
        <w:rPr>
          <w:color w:val="1C1731"/>
        </w:rPr>
        <w:t>parents</w:t>
      </w:r>
      <w:r>
        <w:rPr>
          <w:color w:val="1C1731"/>
          <w:spacing w:val="35"/>
        </w:rPr>
        <w:t xml:space="preserve"> </w:t>
      </w:r>
      <w:r>
        <w:rPr>
          <w:color w:val="1C1731"/>
        </w:rPr>
        <w:t>and</w:t>
      </w:r>
      <w:r>
        <w:rPr>
          <w:color w:val="1C1731"/>
          <w:spacing w:val="35"/>
        </w:rPr>
        <w:t xml:space="preserve"> </w:t>
      </w:r>
      <w:r>
        <w:rPr>
          <w:color w:val="1C1731"/>
        </w:rPr>
        <w:t>caregivers</w:t>
      </w:r>
      <w:r>
        <w:rPr>
          <w:color w:val="1C1731"/>
          <w:spacing w:val="35"/>
        </w:rPr>
        <w:t xml:space="preserve"> </w:t>
      </w:r>
      <w:r>
        <w:rPr>
          <w:color w:val="1C1731"/>
        </w:rPr>
        <w:t>also</w:t>
      </w:r>
      <w:r>
        <w:rPr>
          <w:color w:val="1C1731"/>
          <w:spacing w:val="35"/>
        </w:rPr>
        <w:t xml:space="preserve"> </w:t>
      </w:r>
      <w:r>
        <w:rPr>
          <w:color w:val="1C1731"/>
        </w:rPr>
        <w:t>need</w:t>
      </w:r>
      <w:r>
        <w:rPr>
          <w:color w:val="1C1731"/>
          <w:spacing w:val="35"/>
        </w:rPr>
        <w:t xml:space="preserve"> </w:t>
      </w:r>
      <w:r>
        <w:rPr>
          <w:color w:val="1C1731"/>
        </w:rPr>
        <w:t>to</w:t>
      </w:r>
      <w:r>
        <w:rPr>
          <w:color w:val="1C1731"/>
          <w:spacing w:val="35"/>
        </w:rPr>
        <w:t xml:space="preserve"> </w:t>
      </w:r>
      <w:r>
        <w:rPr>
          <w:color w:val="1C1731"/>
        </w:rPr>
        <w:t>know</w:t>
      </w:r>
      <w:r>
        <w:rPr>
          <w:color w:val="1C1731"/>
          <w:spacing w:val="35"/>
        </w:rPr>
        <w:t xml:space="preserve"> </w:t>
      </w:r>
      <w:r>
        <w:rPr>
          <w:color w:val="1C1731"/>
        </w:rPr>
        <w:t>about</w:t>
      </w:r>
      <w:r>
        <w:rPr>
          <w:color w:val="1C1731"/>
          <w:spacing w:val="35"/>
        </w:rPr>
        <w:t xml:space="preserve"> </w:t>
      </w:r>
      <w:r>
        <w:rPr>
          <w:color w:val="1C1731"/>
        </w:rPr>
        <w:t>the</w:t>
      </w:r>
      <w:r>
        <w:rPr>
          <w:color w:val="1C1731"/>
          <w:spacing w:val="35"/>
        </w:rPr>
        <w:t xml:space="preserve"> </w:t>
      </w:r>
      <w:r>
        <w:rPr>
          <w:color w:val="1C1731"/>
        </w:rPr>
        <w:t>harmful</w:t>
      </w:r>
      <w:r>
        <w:rPr>
          <w:color w:val="1C1731"/>
          <w:spacing w:val="35"/>
        </w:rPr>
        <w:t xml:space="preserve"> </w:t>
      </w:r>
      <w:r>
        <w:rPr>
          <w:color w:val="1C1731"/>
        </w:rPr>
        <w:t>effects</w:t>
      </w:r>
      <w:r>
        <w:rPr>
          <w:color w:val="1C1731"/>
          <w:spacing w:val="35"/>
        </w:rPr>
        <w:t xml:space="preserve"> </w:t>
      </w:r>
      <w:r>
        <w:rPr>
          <w:color w:val="1C1731"/>
        </w:rPr>
        <w:t xml:space="preserve">of gaming to </w:t>
      </w:r>
      <w:proofErr w:type="spellStart"/>
      <w:r>
        <w:rPr>
          <w:color w:val="1C1731"/>
        </w:rPr>
        <w:t>minimise</w:t>
      </w:r>
      <w:proofErr w:type="spellEnd"/>
      <w:r>
        <w:rPr>
          <w:color w:val="1C1731"/>
        </w:rPr>
        <w:t xml:space="preserve"> harm.</w:t>
      </w:r>
    </w:p>
    <w:p w14:paraId="3D5764F6" w14:textId="77777777" w:rsidR="005B1E76" w:rsidRDefault="00EC16DA">
      <w:pPr>
        <w:pStyle w:val="BodyText"/>
        <w:tabs>
          <w:tab w:val="left" w:pos="1130"/>
        </w:tabs>
        <w:spacing w:before="178" w:line="278" w:lineRule="auto"/>
        <w:ind w:left="1130" w:right="1184" w:hanging="341"/>
      </w:pPr>
      <w:r>
        <w:rPr>
          <w:rFonts w:ascii="Myriad Pro" w:hAnsi="Myriad Pro"/>
          <w:color w:val="1C1731"/>
          <w:spacing w:val="-10"/>
        </w:rPr>
        <w:t>»</w:t>
      </w:r>
      <w:r>
        <w:rPr>
          <w:rFonts w:ascii="Myriad Pro" w:hAnsi="Myriad Pro"/>
          <w:color w:val="1C1731"/>
        </w:rPr>
        <w:tab/>
      </w:r>
      <w:r>
        <w:rPr>
          <w:color w:val="1C1731"/>
        </w:rPr>
        <w:t>Through</w:t>
      </w:r>
      <w:r>
        <w:rPr>
          <w:color w:val="1C1731"/>
          <w:spacing w:val="35"/>
        </w:rPr>
        <w:t xml:space="preserve"> </w:t>
      </w:r>
      <w:r>
        <w:rPr>
          <w:color w:val="1C1731"/>
        </w:rPr>
        <w:t>this</w:t>
      </w:r>
      <w:r>
        <w:rPr>
          <w:color w:val="1C1731"/>
          <w:spacing w:val="35"/>
        </w:rPr>
        <w:t xml:space="preserve"> </w:t>
      </w:r>
      <w:r>
        <w:rPr>
          <w:color w:val="1C1731"/>
        </w:rPr>
        <w:t>focus</w:t>
      </w:r>
      <w:r>
        <w:rPr>
          <w:color w:val="1C1731"/>
          <w:spacing w:val="35"/>
        </w:rPr>
        <w:t xml:space="preserve"> </w:t>
      </w:r>
      <w:r>
        <w:rPr>
          <w:color w:val="1C1731"/>
        </w:rPr>
        <w:t>group</w:t>
      </w:r>
      <w:r>
        <w:rPr>
          <w:color w:val="1C1731"/>
          <w:spacing w:val="35"/>
        </w:rPr>
        <w:t xml:space="preserve"> </w:t>
      </w:r>
      <w:r>
        <w:rPr>
          <w:color w:val="1C1731"/>
        </w:rPr>
        <w:t>and</w:t>
      </w:r>
      <w:r>
        <w:rPr>
          <w:color w:val="1C1731"/>
          <w:spacing w:val="35"/>
        </w:rPr>
        <w:t xml:space="preserve"> </w:t>
      </w:r>
      <w:r>
        <w:rPr>
          <w:color w:val="1C1731"/>
        </w:rPr>
        <w:t>talking</w:t>
      </w:r>
      <w:r>
        <w:rPr>
          <w:color w:val="1C1731"/>
          <w:spacing w:val="35"/>
        </w:rPr>
        <w:t xml:space="preserve"> </w:t>
      </w:r>
      <w:r>
        <w:rPr>
          <w:color w:val="1C1731"/>
        </w:rPr>
        <w:t>about</w:t>
      </w:r>
      <w:r>
        <w:rPr>
          <w:color w:val="1C1731"/>
          <w:spacing w:val="35"/>
        </w:rPr>
        <w:t xml:space="preserve"> </w:t>
      </w:r>
      <w:r>
        <w:rPr>
          <w:color w:val="1C1731"/>
        </w:rPr>
        <w:t>my</w:t>
      </w:r>
      <w:r>
        <w:rPr>
          <w:color w:val="1C1731"/>
          <w:spacing w:val="35"/>
        </w:rPr>
        <w:t xml:space="preserve"> </w:t>
      </w:r>
      <w:r>
        <w:rPr>
          <w:color w:val="1C1731"/>
        </w:rPr>
        <w:t>little</w:t>
      </w:r>
      <w:r>
        <w:rPr>
          <w:color w:val="1C1731"/>
          <w:spacing w:val="35"/>
        </w:rPr>
        <w:t xml:space="preserve"> </w:t>
      </w:r>
      <w:r>
        <w:rPr>
          <w:color w:val="1C1731"/>
        </w:rPr>
        <w:t>cousins</w:t>
      </w:r>
      <w:r>
        <w:rPr>
          <w:color w:val="1C1731"/>
          <w:spacing w:val="35"/>
        </w:rPr>
        <w:t xml:space="preserve"> </w:t>
      </w:r>
      <w:r>
        <w:rPr>
          <w:color w:val="1C1731"/>
        </w:rPr>
        <w:t>who</w:t>
      </w:r>
      <w:r>
        <w:rPr>
          <w:color w:val="1C1731"/>
          <w:spacing w:val="35"/>
        </w:rPr>
        <w:t xml:space="preserve"> </w:t>
      </w:r>
      <w:r>
        <w:rPr>
          <w:color w:val="1C1731"/>
        </w:rPr>
        <w:t>throw</w:t>
      </w:r>
      <w:r>
        <w:rPr>
          <w:color w:val="1C1731"/>
          <w:spacing w:val="35"/>
        </w:rPr>
        <w:t xml:space="preserve"> </w:t>
      </w:r>
      <w:r>
        <w:rPr>
          <w:color w:val="1C1731"/>
        </w:rPr>
        <w:t>tantrums</w:t>
      </w:r>
      <w:r>
        <w:rPr>
          <w:color w:val="1C1731"/>
          <w:spacing w:val="35"/>
        </w:rPr>
        <w:t xml:space="preserve"> </w:t>
      </w:r>
      <w:r>
        <w:rPr>
          <w:color w:val="1C1731"/>
        </w:rPr>
        <w:t>when</w:t>
      </w:r>
      <w:r>
        <w:rPr>
          <w:color w:val="1C1731"/>
          <w:spacing w:val="35"/>
        </w:rPr>
        <w:t xml:space="preserve"> </w:t>
      </w:r>
      <w:r>
        <w:rPr>
          <w:color w:val="1C1731"/>
        </w:rPr>
        <w:t>they play,</w:t>
      </w:r>
      <w:r>
        <w:rPr>
          <w:color w:val="1C1731"/>
          <w:spacing w:val="40"/>
        </w:rPr>
        <w:t xml:space="preserve"> </w:t>
      </w:r>
      <w:r>
        <w:rPr>
          <w:color w:val="1C1731"/>
        </w:rPr>
        <w:t>I’ve</w:t>
      </w:r>
      <w:r>
        <w:rPr>
          <w:color w:val="1C1731"/>
          <w:spacing w:val="40"/>
        </w:rPr>
        <w:t xml:space="preserve"> </w:t>
      </w:r>
      <w:r>
        <w:rPr>
          <w:color w:val="1C1731"/>
        </w:rPr>
        <w:t>come</w:t>
      </w:r>
      <w:r>
        <w:rPr>
          <w:color w:val="1C1731"/>
          <w:spacing w:val="40"/>
        </w:rPr>
        <w:t xml:space="preserve"> </w:t>
      </w:r>
      <w:r>
        <w:rPr>
          <w:color w:val="1C1731"/>
        </w:rPr>
        <w:t>to</w:t>
      </w:r>
      <w:r>
        <w:rPr>
          <w:color w:val="1C1731"/>
          <w:spacing w:val="40"/>
        </w:rPr>
        <w:t xml:space="preserve"> </w:t>
      </w:r>
      <w:proofErr w:type="spellStart"/>
      <w:r>
        <w:rPr>
          <w:color w:val="1C1731"/>
        </w:rPr>
        <w:t>realise</w:t>
      </w:r>
      <w:proofErr w:type="spellEnd"/>
      <w:r>
        <w:rPr>
          <w:color w:val="1C1731"/>
          <w:spacing w:val="40"/>
        </w:rPr>
        <w:t xml:space="preserve"> </w:t>
      </w:r>
      <w:r>
        <w:rPr>
          <w:color w:val="1C1731"/>
        </w:rPr>
        <w:t>that</w:t>
      </w:r>
      <w:r>
        <w:rPr>
          <w:color w:val="1C1731"/>
          <w:spacing w:val="40"/>
        </w:rPr>
        <w:t xml:space="preserve"> </w:t>
      </w:r>
      <w:r>
        <w:rPr>
          <w:color w:val="1C1731"/>
        </w:rPr>
        <w:t>it’s</w:t>
      </w:r>
      <w:r>
        <w:rPr>
          <w:color w:val="1C1731"/>
          <w:spacing w:val="40"/>
        </w:rPr>
        <w:t xml:space="preserve"> </w:t>
      </w:r>
      <w:r>
        <w:rPr>
          <w:color w:val="1C1731"/>
        </w:rPr>
        <w:t>not</w:t>
      </w:r>
      <w:r>
        <w:rPr>
          <w:color w:val="1C1731"/>
          <w:spacing w:val="40"/>
        </w:rPr>
        <w:t xml:space="preserve"> </w:t>
      </w:r>
      <w:r>
        <w:rPr>
          <w:color w:val="1C1731"/>
        </w:rPr>
        <w:t>enough</w:t>
      </w:r>
      <w:r>
        <w:rPr>
          <w:color w:val="1C1731"/>
          <w:spacing w:val="40"/>
        </w:rPr>
        <w:t xml:space="preserve"> </w:t>
      </w:r>
      <w:r>
        <w:rPr>
          <w:color w:val="1C1731"/>
        </w:rPr>
        <w:t>to</w:t>
      </w:r>
      <w:r>
        <w:rPr>
          <w:color w:val="1C1731"/>
          <w:spacing w:val="40"/>
        </w:rPr>
        <w:t xml:space="preserve"> </w:t>
      </w:r>
      <w:r>
        <w:rPr>
          <w:color w:val="1C1731"/>
        </w:rPr>
        <w:t>have</w:t>
      </w:r>
      <w:r>
        <w:rPr>
          <w:color w:val="1C1731"/>
          <w:spacing w:val="40"/>
        </w:rPr>
        <w:t xml:space="preserve"> </w:t>
      </w:r>
      <w:r>
        <w:rPr>
          <w:color w:val="1C1731"/>
        </w:rPr>
        <w:t>training</w:t>
      </w:r>
      <w:r>
        <w:rPr>
          <w:color w:val="1C1731"/>
          <w:spacing w:val="40"/>
        </w:rPr>
        <w:t xml:space="preserve"> </w:t>
      </w:r>
      <w:r>
        <w:rPr>
          <w:color w:val="1C1731"/>
        </w:rPr>
        <w:t>about</w:t>
      </w:r>
      <w:r>
        <w:rPr>
          <w:color w:val="1C1731"/>
          <w:spacing w:val="40"/>
        </w:rPr>
        <w:t xml:space="preserve"> </w:t>
      </w:r>
      <w:r>
        <w:rPr>
          <w:color w:val="1C1731"/>
        </w:rPr>
        <w:t>the</w:t>
      </w:r>
      <w:r>
        <w:rPr>
          <w:color w:val="1C1731"/>
          <w:spacing w:val="40"/>
        </w:rPr>
        <w:t xml:space="preserve"> </w:t>
      </w:r>
      <w:r>
        <w:rPr>
          <w:color w:val="1C1731"/>
        </w:rPr>
        <w:t>harmful</w:t>
      </w:r>
      <w:r>
        <w:rPr>
          <w:color w:val="1C1731"/>
          <w:spacing w:val="40"/>
        </w:rPr>
        <w:t xml:space="preserve"> </w:t>
      </w:r>
      <w:r>
        <w:rPr>
          <w:color w:val="1C1731"/>
        </w:rPr>
        <w:t>effects</w:t>
      </w:r>
      <w:r>
        <w:rPr>
          <w:color w:val="1C1731"/>
          <w:spacing w:val="40"/>
        </w:rPr>
        <w:t xml:space="preserve"> </w:t>
      </w:r>
      <w:r>
        <w:rPr>
          <w:color w:val="1C1731"/>
        </w:rPr>
        <w:t>of</w:t>
      </w:r>
    </w:p>
    <w:p w14:paraId="5CC914DF" w14:textId="77777777" w:rsidR="005B1E76" w:rsidRDefault="00EC16DA">
      <w:pPr>
        <w:pStyle w:val="BodyText"/>
        <w:spacing w:before="13" w:line="292" w:lineRule="auto"/>
        <w:ind w:left="1130" w:right="787"/>
      </w:pPr>
      <w:r>
        <w:rPr>
          <w:color w:val="1C1731"/>
        </w:rPr>
        <w:t>gaming</w:t>
      </w:r>
      <w:r>
        <w:rPr>
          <w:color w:val="1C1731"/>
          <w:spacing w:val="33"/>
        </w:rPr>
        <w:t xml:space="preserve"> </w:t>
      </w:r>
      <w:r>
        <w:rPr>
          <w:color w:val="1C1731"/>
        </w:rPr>
        <w:t>with</w:t>
      </w:r>
      <w:r>
        <w:rPr>
          <w:color w:val="1C1731"/>
          <w:spacing w:val="33"/>
        </w:rPr>
        <w:t xml:space="preserve"> </w:t>
      </w:r>
      <w:r>
        <w:rPr>
          <w:color w:val="1C1731"/>
        </w:rPr>
        <w:t>our</w:t>
      </w:r>
      <w:r>
        <w:rPr>
          <w:color w:val="1C1731"/>
          <w:spacing w:val="33"/>
        </w:rPr>
        <w:t xml:space="preserve"> </w:t>
      </w:r>
      <w:r>
        <w:rPr>
          <w:color w:val="1C1731"/>
        </w:rPr>
        <w:t>youth;</w:t>
      </w:r>
      <w:r>
        <w:rPr>
          <w:color w:val="1C1731"/>
          <w:spacing w:val="33"/>
        </w:rPr>
        <w:t xml:space="preserve"> </w:t>
      </w:r>
      <w:r>
        <w:rPr>
          <w:color w:val="1C1731"/>
        </w:rPr>
        <w:t>we</w:t>
      </w:r>
      <w:r>
        <w:rPr>
          <w:color w:val="1C1731"/>
          <w:spacing w:val="33"/>
        </w:rPr>
        <w:t xml:space="preserve"> </w:t>
      </w:r>
      <w:r>
        <w:rPr>
          <w:color w:val="1C1731"/>
        </w:rPr>
        <w:t>need</w:t>
      </w:r>
      <w:r>
        <w:rPr>
          <w:color w:val="1C1731"/>
          <w:spacing w:val="33"/>
        </w:rPr>
        <w:t xml:space="preserve"> </w:t>
      </w:r>
      <w:r>
        <w:rPr>
          <w:color w:val="1C1731"/>
        </w:rPr>
        <w:t>our</w:t>
      </w:r>
      <w:r>
        <w:rPr>
          <w:color w:val="1C1731"/>
          <w:spacing w:val="33"/>
        </w:rPr>
        <w:t xml:space="preserve"> </w:t>
      </w:r>
      <w:r>
        <w:rPr>
          <w:color w:val="1C1731"/>
        </w:rPr>
        <w:t>parents</w:t>
      </w:r>
      <w:r>
        <w:rPr>
          <w:color w:val="1C1731"/>
          <w:spacing w:val="33"/>
        </w:rPr>
        <w:t xml:space="preserve"> </w:t>
      </w:r>
      <w:r>
        <w:rPr>
          <w:color w:val="1C1731"/>
        </w:rPr>
        <w:t>and</w:t>
      </w:r>
      <w:r>
        <w:rPr>
          <w:color w:val="1C1731"/>
          <w:spacing w:val="33"/>
        </w:rPr>
        <w:t xml:space="preserve"> </w:t>
      </w:r>
      <w:r>
        <w:rPr>
          <w:color w:val="1C1731"/>
        </w:rPr>
        <w:t>grandparents</w:t>
      </w:r>
      <w:r>
        <w:rPr>
          <w:color w:val="1C1731"/>
          <w:spacing w:val="33"/>
        </w:rPr>
        <w:t xml:space="preserve"> </w:t>
      </w:r>
      <w:r>
        <w:rPr>
          <w:color w:val="1C1731"/>
        </w:rPr>
        <w:t>here</w:t>
      </w:r>
      <w:r>
        <w:rPr>
          <w:color w:val="1C1731"/>
          <w:spacing w:val="33"/>
        </w:rPr>
        <w:t xml:space="preserve"> </w:t>
      </w:r>
      <w:proofErr w:type="gramStart"/>
      <w:r>
        <w:rPr>
          <w:color w:val="1C1731"/>
        </w:rPr>
        <w:t>too,</w:t>
      </w:r>
      <w:r>
        <w:rPr>
          <w:color w:val="1C1731"/>
          <w:spacing w:val="33"/>
        </w:rPr>
        <w:t xml:space="preserve"> </w:t>
      </w:r>
      <w:r>
        <w:rPr>
          <w:color w:val="1C1731"/>
        </w:rPr>
        <w:t>because</w:t>
      </w:r>
      <w:proofErr w:type="gramEnd"/>
      <w:r>
        <w:rPr>
          <w:color w:val="1C1731"/>
          <w:spacing w:val="33"/>
        </w:rPr>
        <w:t xml:space="preserve"> </w:t>
      </w:r>
      <w:r>
        <w:rPr>
          <w:color w:val="1C1731"/>
        </w:rPr>
        <w:t>they</w:t>
      </w:r>
      <w:r>
        <w:rPr>
          <w:color w:val="1C1731"/>
          <w:spacing w:val="33"/>
        </w:rPr>
        <w:t xml:space="preserve"> </w:t>
      </w:r>
      <w:r>
        <w:rPr>
          <w:color w:val="1C1731"/>
        </w:rPr>
        <w:t>keep</w:t>
      </w:r>
      <w:r>
        <w:rPr>
          <w:color w:val="1C1731"/>
          <w:spacing w:val="33"/>
        </w:rPr>
        <w:t xml:space="preserve"> </w:t>
      </w:r>
      <w:r>
        <w:rPr>
          <w:color w:val="1C1731"/>
        </w:rPr>
        <w:t>us accountable,</w:t>
      </w:r>
      <w:r>
        <w:rPr>
          <w:color w:val="1C1731"/>
          <w:spacing w:val="39"/>
        </w:rPr>
        <w:t xml:space="preserve"> </w:t>
      </w:r>
      <w:r>
        <w:rPr>
          <w:color w:val="1C1731"/>
        </w:rPr>
        <w:t>and</w:t>
      </w:r>
      <w:r>
        <w:rPr>
          <w:color w:val="1C1731"/>
          <w:spacing w:val="39"/>
        </w:rPr>
        <w:t xml:space="preserve"> </w:t>
      </w:r>
      <w:r>
        <w:rPr>
          <w:color w:val="1C1731"/>
        </w:rPr>
        <w:t>if</w:t>
      </w:r>
      <w:r>
        <w:rPr>
          <w:color w:val="1C1731"/>
          <w:spacing w:val="39"/>
        </w:rPr>
        <w:t xml:space="preserve"> </w:t>
      </w:r>
      <w:r>
        <w:rPr>
          <w:color w:val="1C1731"/>
        </w:rPr>
        <w:t>they</w:t>
      </w:r>
      <w:r>
        <w:rPr>
          <w:color w:val="1C1731"/>
          <w:spacing w:val="39"/>
        </w:rPr>
        <w:t xml:space="preserve"> </w:t>
      </w:r>
      <w:r>
        <w:rPr>
          <w:color w:val="1C1731"/>
        </w:rPr>
        <w:t>don’t</w:t>
      </w:r>
      <w:r>
        <w:rPr>
          <w:color w:val="1C1731"/>
          <w:spacing w:val="39"/>
        </w:rPr>
        <w:t xml:space="preserve"> </w:t>
      </w:r>
      <w:r>
        <w:rPr>
          <w:color w:val="1C1731"/>
        </w:rPr>
        <w:t>know</w:t>
      </w:r>
      <w:r>
        <w:rPr>
          <w:color w:val="1C1731"/>
          <w:spacing w:val="39"/>
        </w:rPr>
        <w:t xml:space="preserve"> </w:t>
      </w:r>
      <w:r>
        <w:rPr>
          <w:color w:val="1C1731"/>
        </w:rPr>
        <w:t>that</w:t>
      </w:r>
      <w:r>
        <w:rPr>
          <w:color w:val="1C1731"/>
          <w:spacing w:val="39"/>
        </w:rPr>
        <w:t xml:space="preserve"> </w:t>
      </w:r>
      <w:r>
        <w:rPr>
          <w:color w:val="1C1731"/>
        </w:rPr>
        <w:t>it’s</w:t>
      </w:r>
      <w:r>
        <w:rPr>
          <w:color w:val="1C1731"/>
          <w:spacing w:val="39"/>
        </w:rPr>
        <w:t xml:space="preserve"> </w:t>
      </w:r>
      <w:r>
        <w:rPr>
          <w:color w:val="1C1731"/>
        </w:rPr>
        <w:t>harmful</w:t>
      </w:r>
      <w:r>
        <w:rPr>
          <w:color w:val="1C1731"/>
          <w:spacing w:val="39"/>
        </w:rPr>
        <w:t xml:space="preserve"> </w:t>
      </w:r>
      <w:r>
        <w:rPr>
          <w:color w:val="1C1731"/>
        </w:rPr>
        <w:t>to</w:t>
      </w:r>
      <w:r>
        <w:rPr>
          <w:color w:val="1C1731"/>
          <w:spacing w:val="39"/>
        </w:rPr>
        <w:t xml:space="preserve"> </w:t>
      </w:r>
      <w:r>
        <w:rPr>
          <w:color w:val="1C1731"/>
        </w:rPr>
        <w:t>us,</w:t>
      </w:r>
      <w:r>
        <w:rPr>
          <w:color w:val="1C1731"/>
          <w:spacing w:val="39"/>
        </w:rPr>
        <w:t xml:space="preserve"> </w:t>
      </w:r>
      <w:r>
        <w:rPr>
          <w:color w:val="1C1731"/>
        </w:rPr>
        <w:t>then</w:t>
      </w:r>
      <w:r>
        <w:rPr>
          <w:color w:val="1C1731"/>
          <w:spacing w:val="39"/>
        </w:rPr>
        <w:t xml:space="preserve"> </w:t>
      </w:r>
      <w:r>
        <w:rPr>
          <w:color w:val="1C1731"/>
        </w:rPr>
        <w:t>the</w:t>
      </w:r>
      <w:r>
        <w:rPr>
          <w:color w:val="1C1731"/>
          <w:spacing w:val="39"/>
        </w:rPr>
        <w:t xml:space="preserve"> </w:t>
      </w:r>
      <w:r>
        <w:rPr>
          <w:color w:val="1C1731"/>
        </w:rPr>
        <w:t>pattern</w:t>
      </w:r>
      <w:r>
        <w:rPr>
          <w:color w:val="1C1731"/>
          <w:spacing w:val="39"/>
        </w:rPr>
        <w:t xml:space="preserve"> </w:t>
      </w:r>
      <w:r>
        <w:rPr>
          <w:color w:val="1C1731"/>
        </w:rPr>
        <w:t>will</w:t>
      </w:r>
      <w:r>
        <w:rPr>
          <w:color w:val="1C1731"/>
          <w:spacing w:val="39"/>
        </w:rPr>
        <w:t xml:space="preserve"> </w:t>
      </w:r>
      <w:r>
        <w:rPr>
          <w:color w:val="1C1731"/>
        </w:rPr>
        <w:t>be</w:t>
      </w:r>
      <w:r>
        <w:rPr>
          <w:color w:val="1C1731"/>
          <w:spacing w:val="39"/>
        </w:rPr>
        <w:t xml:space="preserve"> </w:t>
      </w:r>
      <w:r>
        <w:rPr>
          <w:color w:val="1C1731"/>
        </w:rPr>
        <w:t>harder</w:t>
      </w:r>
      <w:r>
        <w:rPr>
          <w:color w:val="1C1731"/>
          <w:spacing w:val="39"/>
        </w:rPr>
        <w:t xml:space="preserve"> </w:t>
      </w:r>
      <w:r>
        <w:rPr>
          <w:color w:val="1C1731"/>
        </w:rPr>
        <w:t>to break (Timaru).</w:t>
      </w:r>
    </w:p>
    <w:p w14:paraId="2932913F" w14:textId="77777777" w:rsidR="005B1E76" w:rsidRDefault="00EC16DA">
      <w:pPr>
        <w:pStyle w:val="BodyText"/>
        <w:tabs>
          <w:tab w:val="left" w:pos="1130"/>
        </w:tabs>
        <w:spacing w:before="169"/>
        <w:ind w:left="790"/>
      </w:pPr>
      <w:r>
        <w:rPr>
          <w:rFonts w:ascii="Myriad Pro" w:hAnsi="Myriad Pro"/>
          <w:color w:val="1C1731"/>
          <w:spacing w:val="-10"/>
        </w:rPr>
        <w:t>»</w:t>
      </w:r>
      <w:r>
        <w:rPr>
          <w:rFonts w:ascii="Myriad Pro" w:hAnsi="Myriad Pro"/>
          <w:color w:val="1C1731"/>
        </w:rPr>
        <w:tab/>
      </w:r>
      <w:r>
        <w:rPr>
          <w:color w:val="1C1731"/>
        </w:rPr>
        <w:t>When</w:t>
      </w:r>
      <w:r>
        <w:rPr>
          <w:color w:val="1C1731"/>
          <w:spacing w:val="29"/>
        </w:rPr>
        <w:t xml:space="preserve"> </w:t>
      </w:r>
      <w:r>
        <w:rPr>
          <w:color w:val="1C1731"/>
        </w:rPr>
        <w:t>we</w:t>
      </w:r>
      <w:r>
        <w:rPr>
          <w:color w:val="1C1731"/>
          <w:spacing w:val="29"/>
        </w:rPr>
        <w:t xml:space="preserve"> </w:t>
      </w:r>
      <w:r>
        <w:rPr>
          <w:color w:val="1C1731"/>
        </w:rPr>
        <w:t>were</w:t>
      </w:r>
      <w:r>
        <w:rPr>
          <w:color w:val="1C1731"/>
          <w:spacing w:val="30"/>
        </w:rPr>
        <w:t xml:space="preserve"> </w:t>
      </w:r>
      <w:r>
        <w:rPr>
          <w:color w:val="1C1731"/>
        </w:rPr>
        <w:t>asked</w:t>
      </w:r>
      <w:r>
        <w:rPr>
          <w:color w:val="1C1731"/>
          <w:spacing w:val="29"/>
        </w:rPr>
        <w:t xml:space="preserve"> </w:t>
      </w:r>
      <w:r>
        <w:rPr>
          <w:color w:val="1C1731"/>
        </w:rPr>
        <w:t>to</w:t>
      </w:r>
      <w:r>
        <w:rPr>
          <w:color w:val="1C1731"/>
          <w:spacing w:val="30"/>
        </w:rPr>
        <w:t xml:space="preserve"> </w:t>
      </w:r>
      <w:r>
        <w:rPr>
          <w:color w:val="1C1731"/>
        </w:rPr>
        <w:t>write</w:t>
      </w:r>
      <w:r>
        <w:rPr>
          <w:color w:val="1C1731"/>
          <w:spacing w:val="29"/>
        </w:rPr>
        <w:t xml:space="preserve"> </w:t>
      </w:r>
      <w:r>
        <w:rPr>
          <w:color w:val="1C1731"/>
        </w:rPr>
        <w:t>down</w:t>
      </w:r>
      <w:r>
        <w:rPr>
          <w:color w:val="1C1731"/>
          <w:spacing w:val="30"/>
        </w:rPr>
        <w:t xml:space="preserve"> </w:t>
      </w:r>
      <w:r>
        <w:rPr>
          <w:color w:val="1C1731"/>
        </w:rPr>
        <w:t>the</w:t>
      </w:r>
      <w:r>
        <w:rPr>
          <w:color w:val="1C1731"/>
          <w:spacing w:val="29"/>
        </w:rPr>
        <w:t xml:space="preserve"> </w:t>
      </w:r>
      <w:r>
        <w:rPr>
          <w:color w:val="1C1731"/>
        </w:rPr>
        <w:t>gaming</w:t>
      </w:r>
      <w:r>
        <w:rPr>
          <w:color w:val="1C1731"/>
          <w:spacing w:val="30"/>
        </w:rPr>
        <w:t xml:space="preserve"> </w:t>
      </w:r>
      <w:r>
        <w:rPr>
          <w:color w:val="1C1731"/>
        </w:rPr>
        <w:t>harm</w:t>
      </w:r>
      <w:r>
        <w:rPr>
          <w:color w:val="1C1731"/>
          <w:spacing w:val="29"/>
        </w:rPr>
        <w:t xml:space="preserve"> </w:t>
      </w:r>
      <w:r>
        <w:rPr>
          <w:color w:val="1C1731"/>
        </w:rPr>
        <w:t>and</w:t>
      </w:r>
      <w:r>
        <w:rPr>
          <w:color w:val="1C1731"/>
          <w:spacing w:val="30"/>
        </w:rPr>
        <w:t xml:space="preserve"> </w:t>
      </w:r>
      <w:r>
        <w:rPr>
          <w:color w:val="1C1731"/>
        </w:rPr>
        <w:t>gambling</w:t>
      </w:r>
      <w:r>
        <w:rPr>
          <w:color w:val="1C1731"/>
          <w:spacing w:val="29"/>
        </w:rPr>
        <w:t xml:space="preserve"> </w:t>
      </w:r>
      <w:r>
        <w:rPr>
          <w:color w:val="1C1731"/>
        </w:rPr>
        <w:t>harm</w:t>
      </w:r>
      <w:r>
        <w:rPr>
          <w:color w:val="1C1731"/>
          <w:spacing w:val="30"/>
        </w:rPr>
        <w:t xml:space="preserve"> </w:t>
      </w:r>
      <w:r>
        <w:rPr>
          <w:color w:val="1C1731"/>
        </w:rPr>
        <w:t>and</w:t>
      </w:r>
      <w:r>
        <w:rPr>
          <w:color w:val="1C1731"/>
          <w:spacing w:val="29"/>
        </w:rPr>
        <w:t xml:space="preserve"> </w:t>
      </w:r>
      <w:r>
        <w:rPr>
          <w:color w:val="1C1731"/>
        </w:rPr>
        <w:t>then</w:t>
      </w:r>
      <w:r>
        <w:rPr>
          <w:color w:val="1C1731"/>
          <w:spacing w:val="30"/>
        </w:rPr>
        <w:t xml:space="preserve"> </w:t>
      </w:r>
      <w:r>
        <w:rPr>
          <w:color w:val="1C1731"/>
          <w:spacing w:val="-2"/>
        </w:rPr>
        <w:t>compare</w:t>
      </w:r>
    </w:p>
    <w:p w14:paraId="13FAD663" w14:textId="77777777" w:rsidR="005B1E76" w:rsidRDefault="00EC16DA">
      <w:pPr>
        <w:pStyle w:val="BodyText"/>
        <w:spacing w:before="38" w:line="292" w:lineRule="auto"/>
        <w:ind w:left="1130" w:right="787"/>
      </w:pPr>
      <w:r>
        <w:rPr>
          <w:color w:val="1C1731"/>
        </w:rPr>
        <w:t>them,</w:t>
      </w:r>
      <w:r>
        <w:rPr>
          <w:color w:val="1C1731"/>
          <w:spacing w:val="30"/>
        </w:rPr>
        <w:t xml:space="preserve"> </w:t>
      </w:r>
      <w:r>
        <w:rPr>
          <w:color w:val="1C1731"/>
        </w:rPr>
        <w:t>that</w:t>
      </w:r>
      <w:r>
        <w:rPr>
          <w:color w:val="1C1731"/>
          <w:spacing w:val="30"/>
        </w:rPr>
        <w:t xml:space="preserve"> </w:t>
      </w:r>
      <w:r>
        <w:rPr>
          <w:color w:val="1C1731"/>
        </w:rPr>
        <w:t>was</w:t>
      </w:r>
      <w:r>
        <w:rPr>
          <w:color w:val="1C1731"/>
          <w:spacing w:val="30"/>
        </w:rPr>
        <w:t xml:space="preserve"> </w:t>
      </w:r>
      <w:r>
        <w:rPr>
          <w:color w:val="1C1731"/>
        </w:rPr>
        <w:t>an</w:t>
      </w:r>
      <w:r>
        <w:rPr>
          <w:color w:val="1C1731"/>
          <w:spacing w:val="30"/>
        </w:rPr>
        <w:t xml:space="preserve"> </w:t>
      </w:r>
      <w:r>
        <w:rPr>
          <w:color w:val="1C1731"/>
        </w:rPr>
        <w:t>eye-opener</w:t>
      </w:r>
      <w:r>
        <w:rPr>
          <w:color w:val="1C1731"/>
          <w:spacing w:val="30"/>
        </w:rPr>
        <w:t xml:space="preserve"> </w:t>
      </w:r>
      <w:r>
        <w:rPr>
          <w:color w:val="1C1731"/>
        </w:rPr>
        <w:t>for</w:t>
      </w:r>
      <w:r>
        <w:rPr>
          <w:color w:val="1C1731"/>
          <w:spacing w:val="30"/>
        </w:rPr>
        <w:t xml:space="preserve"> </w:t>
      </w:r>
      <w:r>
        <w:rPr>
          <w:color w:val="1C1731"/>
        </w:rPr>
        <w:t>me</w:t>
      </w:r>
      <w:r>
        <w:rPr>
          <w:color w:val="1C1731"/>
          <w:spacing w:val="30"/>
        </w:rPr>
        <w:t xml:space="preserve"> </w:t>
      </w:r>
      <w:r>
        <w:rPr>
          <w:color w:val="1C1731"/>
        </w:rPr>
        <w:t>because</w:t>
      </w:r>
      <w:r>
        <w:rPr>
          <w:color w:val="1C1731"/>
          <w:spacing w:val="30"/>
        </w:rPr>
        <w:t xml:space="preserve"> </w:t>
      </w:r>
      <w:r>
        <w:rPr>
          <w:color w:val="1C1731"/>
        </w:rPr>
        <w:t>I</w:t>
      </w:r>
      <w:r>
        <w:rPr>
          <w:color w:val="1C1731"/>
          <w:spacing w:val="30"/>
        </w:rPr>
        <w:t xml:space="preserve"> </w:t>
      </w:r>
      <w:r>
        <w:rPr>
          <w:color w:val="1C1731"/>
        </w:rPr>
        <w:t>clicked,</w:t>
      </w:r>
      <w:r>
        <w:rPr>
          <w:color w:val="1C1731"/>
          <w:spacing w:val="30"/>
        </w:rPr>
        <w:t xml:space="preserve"> </w:t>
      </w:r>
      <w:r>
        <w:rPr>
          <w:color w:val="1C1731"/>
        </w:rPr>
        <w:t>man,</w:t>
      </w:r>
      <w:r>
        <w:rPr>
          <w:color w:val="1C1731"/>
          <w:spacing w:val="30"/>
        </w:rPr>
        <w:t xml:space="preserve"> </w:t>
      </w:r>
      <w:r>
        <w:rPr>
          <w:color w:val="1C1731"/>
        </w:rPr>
        <w:t>I’m</w:t>
      </w:r>
      <w:r>
        <w:rPr>
          <w:color w:val="1C1731"/>
          <w:spacing w:val="30"/>
        </w:rPr>
        <w:t xml:space="preserve"> </w:t>
      </w:r>
      <w:r>
        <w:rPr>
          <w:color w:val="1C1731"/>
        </w:rPr>
        <w:t>writing</w:t>
      </w:r>
      <w:r>
        <w:rPr>
          <w:color w:val="1C1731"/>
          <w:spacing w:val="30"/>
        </w:rPr>
        <w:t xml:space="preserve"> </w:t>
      </w:r>
      <w:r>
        <w:rPr>
          <w:color w:val="1C1731"/>
        </w:rPr>
        <w:t>about</w:t>
      </w:r>
      <w:r>
        <w:rPr>
          <w:color w:val="1C1731"/>
          <w:spacing w:val="30"/>
        </w:rPr>
        <w:t xml:space="preserve"> </w:t>
      </w:r>
      <w:r>
        <w:rPr>
          <w:color w:val="1C1731"/>
        </w:rPr>
        <w:t>me</w:t>
      </w:r>
      <w:r>
        <w:rPr>
          <w:color w:val="1C1731"/>
          <w:spacing w:val="30"/>
        </w:rPr>
        <w:t xml:space="preserve"> </w:t>
      </w:r>
      <w:r>
        <w:rPr>
          <w:color w:val="1C1731"/>
        </w:rPr>
        <w:t>and</w:t>
      </w:r>
      <w:r>
        <w:rPr>
          <w:color w:val="1C1731"/>
          <w:spacing w:val="30"/>
        </w:rPr>
        <w:t xml:space="preserve"> </w:t>
      </w:r>
      <w:r>
        <w:rPr>
          <w:color w:val="1C1731"/>
        </w:rPr>
        <w:t>my</w:t>
      </w:r>
      <w:r>
        <w:rPr>
          <w:color w:val="1C1731"/>
          <w:spacing w:val="30"/>
        </w:rPr>
        <w:t xml:space="preserve"> </w:t>
      </w:r>
      <w:r>
        <w:rPr>
          <w:color w:val="1C1731"/>
        </w:rPr>
        <w:t>niece and</w:t>
      </w:r>
      <w:r>
        <w:rPr>
          <w:color w:val="1C1731"/>
          <w:spacing w:val="40"/>
        </w:rPr>
        <w:t xml:space="preserve"> </w:t>
      </w:r>
      <w:r>
        <w:rPr>
          <w:color w:val="1C1731"/>
        </w:rPr>
        <w:t>younger</w:t>
      </w:r>
      <w:r>
        <w:rPr>
          <w:color w:val="1C1731"/>
          <w:spacing w:val="40"/>
        </w:rPr>
        <w:t xml:space="preserve"> </w:t>
      </w:r>
      <w:r>
        <w:rPr>
          <w:color w:val="1C1731"/>
        </w:rPr>
        <w:t>cousins.</w:t>
      </w:r>
      <w:r>
        <w:rPr>
          <w:color w:val="1C1731"/>
          <w:spacing w:val="40"/>
        </w:rPr>
        <w:t xml:space="preserve"> </w:t>
      </w:r>
      <w:r>
        <w:rPr>
          <w:color w:val="1C1731"/>
        </w:rPr>
        <w:t>To</w:t>
      </w:r>
      <w:r>
        <w:rPr>
          <w:color w:val="1C1731"/>
          <w:spacing w:val="40"/>
        </w:rPr>
        <w:t xml:space="preserve"> </w:t>
      </w:r>
      <w:r>
        <w:rPr>
          <w:color w:val="1C1731"/>
        </w:rPr>
        <w:t>know</w:t>
      </w:r>
      <w:r>
        <w:rPr>
          <w:color w:val="1C1731"/>
          <w:spacing w:val="40"/>
        </w:rPr>
        <w:t xml:space="preserve"> </w:t>
      </w:r>
      <w:r>
        <w:rPr>
          <w:color w:val="1C1731"/>
        </w:rPr>
        <w:t>that</w:t>
      </w:r>
      <w:r>
        <w:rPr>
          <w:color w:val="1C1731"/>
          <w:spacing w:val="40"/>
        </w:rPr>
        <w:t xml:space="preserve"> </w:t>
      </w:r>
      <w:r>
        <w:rPr>
          <w:color w:val="1C1731"/>
        </w:rPr>
        <w:t>some</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characteristics</w:t>
      </w:r>
      <w:r>
        <w:rPr>
          <w:color w:val="1C1731"/>
          <w:spacing w:val="40"/>
        </w:rPr>
        <w:t xml:space="preserve"> </w:t>
      </w:r>
      <w:r>
        <w:rPr>
          <w:color w:val="1C1731"/>
        </w:rPr>
        <w:t>I’m</w:t>
      </w:r>
      <w:r>
        <w:rPr>
          <w:color w:val="1C1731"/>
          <w:spacing w:val="40"/>
        </w:rPr>
        <w:t xml:space="preserve"> </w:t>
      </w:r>
      <w:r>
        <w:rPr>
          <w:color w:val="1C1731"/>
        </w:rPr>
        <w:t>showing</w:t>
      </w:r>
      <w:r>
        <w:rPr>
          <w:color w:val="1C1731"/>
          <w:spacing w:val="40"/>
        </w:rPr>
        <w:t xml:space="preserve"> </w:t>
      </w:r>
      <w:r>
        <w:rPr>
          <w:color w:val="1C1731"/>
        </w:rPr>
        <w:t>is</w:t>
      </w:r>
      <w:r>
        <w:rPr>
          <w:color w:val="1C1731"/>
          <w:spacing w:val="40"/>
        </w:rPr>
        <w:t xml:space="preserve"> </w:t>
      </w:r>
      <w:r>
        <w:rPr>
          <w:color w:val="1C1731"/>
        </w:rPr>
        <w:t>what</w:t>
      </w:r>
      <w:r>
        <w:rPr>
          <w:color w:val="1C1731"/>
          <w:spacing w:val="40"/>
        </w:rPr>
        <w:t xml:space="preserve"> </w:t>
      </w:r>
      <w:r>
        <w:rPr>
          <w:color w:val="1C1731"/>
        </w:rPr>
        <w:t>problem</w:t>
      </w:r>
    </w:p>
    <w:p w14:paraId="18FF45CB" w14:textId="77777777" w:rsidR="005B1E76" w:rsidRDefault="00EC16DA">
      <w:pPr>
        <w:pStyle w:val="BodyText"/>
        <w:spacing w:line="229" w:lineRule="exact"/>
        <w:ind w:left="1130"/>
      </w:pPr>
      <w:r>
        <w:rPr>
          <w:color w:val="1C1731"/>
        </w:rPr>
        <w:t>gamblers</w:t>
      </w:r>
      <w:r>
        <w:rPr>
          <w:color w:val="1C1731"/>
          <w:spacing w:val="32"/>
        </w:rPr>
        <w:t xml:space="preserve"> </w:t>
      </w:r>
      <w:r>
        <w:rPr>
          <w:color w:val="1C1731"/>
        </w:rPr>
        <w:t>show</w:t>
      </w:r>
      <w:r>
        <w:rPr>
          <w:color w:val="1C1731"/>
          <w:spacing w:val="32"/>
        </w:rPr>
        <w:t xml:space="preserve"> </w:t>
      </w:r>
      <w:r>
        <w:rPr>
          <w:color w:val="1C1731"/>
        </w:rPr>
        <w:t>is</w:t>
      </w:r>
      <w:r>
        <w:rPr>
          <w:color w:val="1C1731"/>
          <w:spacing w:val="33"/>
        </w:rPr>
        <w:t xml:space="preserve"> </w:t>
      </w:r>
      <w:r>
        <w:rPr>
          <w:color w:val="1C1731"/>
        </w:rPr>
        <w:t>scary</w:t>
      </w:r>
      <w:r>
        <w:rPr>
          <w:color w:val="1C1731"/>
          <w:spacing w:val="32"/>
        </w:rPr>
        <w:t xml:space="preserve"> </w:t>
      </w:r>
      <w:r>
        <w:rPr>
          <w:color w:val="1C1731"/>
        </w:rPr>
        <w:t>and</w:t>
      </w:r>
      <w:r>
        <w:rPr>
          <w:color w:val="1C1731"/>
          <w:spacing w:val="33"/>
        </w:rPr>
        <w:t xml:space="preserve"> </w:t>
      </w:r>
      <w:r>
        <w:rPr>
          <w:color w:val="1C1731"/>
        </w:rPr>
        <w:t>it’s</w:t>
      </w:r>
      <w:r>
        <w:rPr>
          <w:color w:val="1C1731"/>
          <w:spacing w:val="32"/>
        </w:rPr>
        <w:t xml:space="preserve"> </w:t>
      </w:r>
      <w:r>
        <w:rPr>
          <w:color w:val="1C1731"/>
        </w:rPr>
        <w:t>something</w:t>
      </w:r>
      <w:r>
        <w:rPr>
          <w:color w:val="1C1731"/>
          <w:spacing w:val="32"/>
        </w:rPr>
        <w:t xml:space="preserve"> </w:t>
      </w:r>
      <w:r>
        <w:rPr>
          <w:color w:val="1C1731"/>
        </w:rPr>
        <w:t>that</w:t>
      </w:r>
      <w:r>
        <w:rPr>
          <w:color w:val="1C1731"/>
          <w:spacing w:val="33"/>
        </w:rPr>
        <w:t xml:space="preserve"> </w:t>
      </w:r>
      <w:r>
        <w:rPr>
          <w:color w:val="1C1731"/>
        </w:rPr>
        <w:t>everyone</w:t>
      </w:r>
      <w:r>
        <w:rPr>
          <w:color w:val="1C1731"/>
          <w:spacing w:val="32"/>
        </w:rPr>
        <w:t xml:space="preserve"> </w:t>
      </w:r>
      <w:r>
        <w:rPr>
          <w:color w:val="1C1731"/>
        </w:rPr>
        <w:t>should</w:t>
      </w:r>
      <w:r>
        <w:rPr>
          <w:color w:val="1C1731"/>
          <w:spacing w:val="33"/>
        </w:rPr>
        <w:t xml:space="preserve"> </w:t>
      </w:r>
      <w:r>
        <w:rPr>
          <w:color w:val="1C1731"/>
        </w:rPr>
        <w:t>know</w:t>
      </w:r>
      <w:r>
        <w:rPr>
          <w:color w:val="1C1731"/>
          <w:spacing w:val="32"/>
        </w:rPr>
        <w:t xml:space="preserve"> </w:t>
      </w:r>
      <w:r>
        <w:rPr>
          <w:color w:val="1C1731"/>
        </w:rPr>
        <w:t>about.</w:t>
      </w:r>
      <w:r>
        <w:rPr>
          <w:color w:val="1C1731"/>
          <w:spacing w:val="62"/>
        </w:rPr>
        <w:t xml:space="preserve">  </w:t>
      </w:r>
      <w:r>
        <w:rPr>
          <w:color w:val="1C1731"/>
        </w:rPr>
        <w:t>For</w:t>
      </w:r>
      <w:r>
        <w:rPr>
          <w:color w:val="1C1731"/>
          <w:spacing w:val="34"/>
        </w:rPr>
        <w:t xml:space="preserve"> </w:t>
      </w:r>
      <w:r>
        <w:rPr>
          <w:color w:val="1C1731"/>
        </w:rPr>
        <w:t>us</w:t>
      </w:r>
      <w:r>
        <w:rPr>
          <w:color w:val="1C1731"/>
          <w:spacing w:val="32"/>
        </w:rPr>
        <w:t xml:space="preserve"> </w:t>
      </w:r>
      <w:r>
        <w:rPr>
          <w:color w:val="1C1731"/>
          <w:spacing w:val="-2"/>
        </w:rPr>
        <w:t>Pasifika</w:t>
      </w:r>
    </w:p>
    <w:p w14:paraId="14254E92" w14:textId="77777777" w:rsidR="005B1E76" w:rsidRDefault="00EC16DA">
      <w:pPr>
        <w:pStyle w:val="BodyText"/>
        <w:spacing w:before="51" w:line="292" w:lineRule="auto"/>
        <w:ind w:left="1130" w:right="787"/>
      </w:pPr>
      <w:r>
        <w:rPr>
          <w:color w:val="1C1731"/>
        </w:rPr>
        <w:t>this</w:t>
      </w:r>
      <w:r>
        <w:rPr>
          <w:color w:val="1C1731"/>
          <w:spacing w:val="34"/>
        </w:rPr>
        <w:t xml:space="preserve"> </w:t>
      </w:r>
      <w:r>
        <w:rPr>
          <w:color w:val="1C1731"/>
        </w:rPr>
        <w:t>information</w:t>
      </w:r>
      <w:r>
        <w:rPr>
          <w:color w:val="1C1731"/>
          <w:spacing w:val="34"/>
        </w:rPr>
        <w:t xml:space="preserve"> </w:t>
      </w:r>
      <w:r>
        <w:rPr>
          <w:color w:val="1C1731"/>
        </w:rPr>
        <w:t>needs</w:t>
      </w:r>
      <w:r>
        <w:rPr>
          <w:color w:val="1C1731"/>
          <w:spacing w:val="34"/>
        </w:rPr>
        <w:t xml:space="preserve"> </w:t>
      </w:r>
      <w:r>
        <w:rPr>
          <w:color w:val="1C1731"/>
        </w:rPr>
        <w:t>to</w:t>
      </w:r>
      <w:r>
        <w:rPr>
          <w:color w:val="1C1731"/>
          <w:spacing w:val="34"/>
        </w:rPr>
        <w:t xml:space="preserve"> </w:t>
      </w:r>
      <w:r>
        <w:rPr>
          <w:color w:val="1C1731"/>
        </w:rPr>
        <w:t>go</w:t>
      </w:r>
      <w:r>
        <w:rPr>
          <w:color w:val="1C1731"/>
          <w:spacing w:val="34"/>
        </w:rPr>
        <w:t xml:space="preserve"> </w:t>
      </w:r>
      <w:r>
        <w:rPr>
          <w:color w:val="1C1731"/>
        </w:rPr>
        <w:t>out,</w:t>
      </w:r>
      <w:r>
        <w:rPr>
          <w:color w:val="1C1731"/>
          <w:spacing w:val="34"/>
        </w:rPr>
        <w:t xml:space="preserve"> </w:t>
      </w:r>
      <w:r>
        <w:rPr>
          <w:color w:val="1C1731"/>
        </w:rPr>
        <w:t>especially</w:t>
      </w:r>
      <w:r>
        <w:rPr>
          <w:color w:val="1C1731"/>
          <w:spacing w:val="34"/>
        </w:rPr>
        <w:t xml:space="preserve"> </w:t>
      </w:r>
      <w:r>
        <w:rPr>
          <w:color w:val="1C1731"/>
        </w:rPr>
        <w:t>to</w:t>
      </w:r>
      <w:r>
        <w:rPr>
          <w:color w:val="1C1731"/>
          <w:spacing w:val="34"/>
        </w:rPr>
        <w:t xml:space="preserve"> </w:t>
      </w:r>
      <w:r>
        <w:rPr>
          <w:color w:val="1C1731"/>
        </w:rPr>
        <w:t>parents</w:t>
      </w:r>
      <w:r>
        <w:rPr>
          <w:color w:val="1C1731"/>
          <w:spacing w:val="34"/>
        </w:rPr>
        <w:t xml:space="preserve"> </w:t>
      </w:r>
      <w:r>
        <w:rPr>
          <w:color w:val="1C1731"/>
        </w:rPr>
        <w:t>and</w:t>
      </w:r>
      <w:r>
        <w:rPr>
          <w:color w:val="1C1731"/>
          <w:spacing w:val="34"/>
        </w:rPr>
        <w:t xml:space="preserve"> </w:t>
      </w:r>
      <w:r>
        <w:rPr>
          <w:color w:val="1C1731"/>
        </w:rPr>
        <w:t>people</w:t>
      </w:r>
      <w:r>
        <w:rPr>
          <w:color w:val="1C1731"/>
          <w:spacing w:val="34"/>
        </w:rPr>
        <w:t xml:space="preserve"> </w:t>
      </w:r>
      <w:r>
        <w:rPr>
          <w:color w:val="1C1731"/>
        </w:rPr>
        <w:t>who</w:t>
      </w:r>
      <w:r>
        <w:rPr>
          <w:color w:val="1C1731"/>
          <w:spacing w:val="34"/>
        </w:rPr>
        <w:t xml:space="preserve"> </w:t>
      </w:r>
      <w:r>
        <w:rPr>
          <w:color w:val="1C1731"/>
        </w:rPr>
        <w:t>babysit</w:t>
      </w:r>
      <w:r>
        <w:rPr>
          <w:color w:val="1C1731"/>
          <w:spacing w:val="34"/>
        </w:rPr>
        <w:t xml:space="preserve"> </w:t>
      </w:r>
      <w:r>
        <w:rPr>
          <w:color w:val="1C1731"/>
        </w:rPr>
        <w:t>heaps.</w:t>
      </w:r>
      <w:r>
        <w:rPr>
          <w:color w:val="1C1731"/>
          <w:spacing w:val="34"/>
        </w:rPr>
        <w:t xml:space="preserve"> </w:t>
      </w:r>
      <w:r>
        <w:rPr>
          <w:color w:val="1C1731"/>
        </w:rPr>
        <w:t>We</w:t>
      </w:r>
      <w:r>
        <w:rPr>
          <w:color w:val="1C1731"/>
          <w:spacing w:val="34"/>
        </w:rPr>
        <w:t xml:space="preserve"> </w:t>
      </w:r>
      <w:r>
        <w:rPr>
          <w:color w:val="1C1731"/>
        </w:rPr>
        <w:t>need groups</w:t>
      </w:r>
      <w:r>
        <w:rPr>
          <w:color w:val="1C1731"/>
          <w:spacing w:val="40"/>
        </w:rPr>
        <w:t xml:space="preserve"> </w:t>
      </w:r>
      <w:r>
        <w:rPr>
          <w:color w:val="1C1731"/>
        </w:rPr>
        <w:t>like</w:t>
      </w:r>
      <w:r>
        <w:rPr>
          <w:color w:val="1C1731"/>
          <w:spacing w:val="40"/>
        </w:rPr>
        <w:t xml:space="preserve"> </w:t>
      </w:r>
      <w:proofErr w:type="spellStart"/>
      <w:r>
        <w:rPr>
          <w:color w:val="1C1731"/>
        </w:rPr>
        <w:t>Mapu</w:t>
      </w:r>
      <w:proofErr w:type="spellEnd"/>
      <w:r>
        <w:rPr>
          <w:color w:val="1C1731"/>
          <w:spacing w:val="40"/>
        </w:rPr>
        <w:t xml:space="preserve"> </w:t>
      </w:r>
      <w:r>
        <w:rPr>
          <w:color w:val="1C1731"/>
        </w:rPr>
        <w:t>Maia</w:t>
      </w:r>
      <w:r>
        <w:rPr>
          <w:color w:val="1C1731"/>
          <w:spacing w:val="40"/>
        </w:rPr>
        <w:t xml:space="preserve"> </w:t>
      </w:r>
      <w:r>
        <w:rPr>
          <w:color w:val="1C1731"/>
        </w:rPr>
        <w:t>going</w:t>
      </w:r>
      <w:r>
        <w:rPr>
          <w:color w:val="1C1731"/>
          <w:spacing w:val="40"/>
        </w:rPr>
        <w:t xml:space="preserve"> </w:t>
      </w:r>
      <w:r>
        <w:rPr>
          <w:color w:val="1C1731"/>
        </w:rPr>
        <w:t>out</w:t>
      </w:r>
      <w:r>
        <w:rPr>
          <w:color w:val="1C1731"/>
          <w:spacing w:val="40"/>
        </w:rPr>
        <w:t xml:space="preserve"> </w:t>
      </w:r>
      <w:r>
        <w:rPr>
          <w:color w:val="1C1731"/>
        </w:rPr>
        <w:t>there</w:t>
      </w:r>
      <w:r>
        <w:rPr>
          <w:color w:val="1C1731"/>
          <w:spacing w:val="40"/>
        </w:rPr>
        <w:t xml:space="preserve"> </w:t>
      </w:r>
      <w:r>
        <w:rPr>
          <w:color w:val="1C1731"/>
        </w:rPr>
        <w:t>and</w:t>
      </w:r>
      <w:r>
        <w:rPr>
          <w:color w:val="1C1731"/>
          <w:spacing w:val="40"/>
        </w:rPr>
        <w:t xml:space="preserve"> </w:t>
      </w:r>
      <w:r>
        <w:rPr>
          <w:color w:val="1C1731"/>
        </w:rPr>
        <w:t>training</w:t>
      </w:r>
      <w:r>
        <w:rPr>
          <w:color w:val="1C1731"/>
          <w:spacing w:val="40"/>
        </w:rPr>
        <w:t xml:space="preserve"> </w:t>
      </w:r>
      <w:r>
        <w:rPr>
          <w:color w:val="1C1731"/>
        </w:rPr>
        <w:t>families,</w:t>
      </w:r>
      <w:r>
        <w:rPr>
          <w:color w:val="1C1731"/>
          <w:spacing w:val="40"/>
        </w:rPr>
        <w:t xml:space="preserve"> </w:t>
      </w:r>
      <w:r>
        <w:rPr>
          <w:color w:val="1C1731"/>
        </w:rPr>
        <w:t>otherwise,</w:t>
      </w:r>
      <w:r>
        <w:rPr>
          <w:color w:val="1C1731"/>
          <w:spacing w:val="40"/>
        </w:rPr>
        <w:t xml:space="preserve"> </w:t>
      </w:r>
      <w:r>
        <w:rPr>
          <w:color w:val="1C1731"/>
        </w:rPr>
        <w:t>there’s</w:t>
      </w:r>
      <w:r>
        <w:rPr>
          <w:color w:val="1C1731"/>
          <w:spacing w:val="40"/>
        </w:rPr>
        <w:t xml:space="preserve"> </w:t>
      </w:r>
      <w:r>
        <w:rPr>
          <w:color w:val="1C1731"/>
        </w:rPr>
        <w:t>going</w:t>
      </w:r>
      <w:r>
        <w:rPr>
          <w:color w:val="1C1731"/>
          <w:spacing w:val="40"/>
        </w:rPr>
        <w:t xml:space="preserve"> </w:t>
      </w:r>
      <w:r>
        <w:rPr>
          <w:color w:val="1C1731"/>
        </w:rPr>
        <w:t>to</w:t>
      </w:r>
      <w:r>
        <w:rPr>
          <w:color w:val="1C1731"/>
          <w:spacing w:val="40"/>
        </w:rPr>
        <w:t xml:space="preserve"> </w:t>
      </w:r>
      <w:r>
        <w:rPr>
          <w:color w:val="1C1731"/>
        </w:rPr>
        <w:t>be</w:t>
      </w:r>
    </w:p>
    <w:p w14:paraId="7643F800" w14:textId="77777777" w:rsidR="005B1E76" w:rsidRDefault="00EC16DA">
      <w:pPr>
        <w:pStyle w:val="BodyText"/>
        <w:spacing w:line="229" w:lineRule="exact"/>
        <w:ind w:left="1130"/>
      </w:pPr>
      <w:r>
        <w:rPr>
          <w:color w:val="1C1731"/>
        </w:rPr>
        <w:t>heaps</w:t>
      </w:r>
      <w:r>
        <w:rPr>
          <w:color w:val="1C1731"/>
          <w:spacing w:val="27"/>
        </w:rPr>
        <w:t xml:space="preserve"> </w:t>
      </w:r>
      <w:r>
        <w:rPr>
          <w:color w:val="1C1731"/>
        </w:rPr>
        <w:t>of</w:t>
      </w:r>
      <w:r>
        <w:rPr>
          <w:color w:val="1C1731"/>
          <w:spacing w:val="27"/>
        </w:rPr>
        <w:t xml:space="preserve"> </w:t>
      </w:r>
      <w:r>
        <w:rPr>
          <w:color w:val="1C1731"/>
        </w:rPr>
        <w:t>us</w:t>
      </w:r>
      <w:r>
        <w:rPr>
          <w:color w:val="1C1731"/>
          <w:spacing w:val="27"/>
        </w:rPr>
        <w:t xml:space="preserve"> </w:t>
      </w:r>
      <w:r>
        <w:rPr>
          <w:color w:val="1C1731"/>
        </w:rPr>
        <w:t>who</w:t>
      </w:r>
      <w:r>
        <w:rPr>
          <w:color w:val="1C1731"/>
          <w:spacing w:val="27"/>
        </w:rPr>
        <w:t xml:space="preserve"> </w:t>
      </w:r>
      <w:r>
        <w:rPr>
          <w:color w:val="1C1731"/>
        </w:rPr>
        <w:t>go</w:t>
      </w:r>
      <w:r>
        <w:rPr>
          <w:color w:val="1C1731"/>
          <w:spacing w:val="27"/>
        </w:rPr>
        <w:t xml:space="preserve"> </w:t>
      </w:r>
      <w:r>
        <w:rPr>
          <w:color w:val="1C1731"/>
        </w:rPr>
        <w:t>through</w:t>
      </w:r>
      <w:r>
        <w:rPr>
          <w:color w:val="1C1731"/>
          <w:spacing w:val="28"/>
        </w:rPr>
        <w:t xml:space="preserve"> </w:t>
      </w:r>
      <w:r>
        <w:rPr>
          <w:color w:val="1C1731"/>
        </w:rPr>
        <w:t>stuff</w:t>
      </w:r>
      <w:r>
        <w:rPr>
          <w:color w:val="1C1731"/>
          <w:spacing w:val="27"/>
        </w:rPr>
        <w:t xml:space="preserve"> </w:t>
      </w:r>
      <w:r>
        <w:rPr>
          <w:color w:val="1C1731"/>
        </w:rPr>
        <w:t>and</w:t>
      </w:r>
      <w:r>
        <w:rPr>
          <w:color w:val="1C1731"/>
          <w:spacing w:val="27"/>
        </w:rPr>
        <w:t xml:space="preserve"> </w:t>
      </w:r>
      <w:r>
        <w:rPr>
          <w:color w:val="1C1731"/>
        </w:rPr>
        <w:t>not</w:t>
      </w:r>
      <w:r>
        <w:rPr>
          <w:color w:val="1C1731"/>
          <w:spacing w:val="27"/>
        </w:rPr>
        <w:t xml:space="preserve"> </w:t>
      </w:r>
      <w:r>
        <w:rPr>
          <w:color w:val="1C1731"/>
        </w:rPr>
        <w:t>see</w:t>
      </w:r>
      <w:r>
        <w:rPr>
          <w:color w:val="1C1731"/>
          <w:spacing w:val="27"/>
        </w:rPr>
        <w:t xml:space="preserve"> </w:t>
      </w:r>
      <w:r>
        <w:rPr>
          <w:color w:val="1C1731"/>
        </w:rPr>
        <w:t>any</w:t>
      </w:r>
      <w:r>
        <w:rPr>
          <w:color w:val="1C1731"/>
          <w:spacing w:val="27"/>
        </w:rPr>
        <w:t xml:space="preserve"> </w:t>
      </w:r>
      <w:r>
        <w:rPr>
          <w:color w:val="1C1731"/>
        </w:rPr>
        <w:t>links</w:t>
      </w:r>
      <w:r>
        <w:rPr>
          <w:color w:val="1C1731"/>
          <w:spacing w:val="28"/>
        </w:rPr>
        <w:t xml:space="preserve"> </w:t>
      </w:r>
      <w:r>
        <w:rPr>
          <w:color w:val="1C1731"/>
          <w:spacing w:val="-2"/>
        </w:rPr>
        <w:t>(Auckland).</w:t>
      </w:r>
    </w:p>
    <w:p w14:paraId="288E0459" w14:textId="77777777" w:rsidR="005B1E76" w:rsidRDefault="005B1E76">
      <w:pPr>
        <w:pStyle w:val="BodyText"/>
        <w:rPr>
          <w:sz w:val="22"/>
        </w:rPr>
      </w:pPr>
    </w:p>
    <w:p w14:paraId="6B4996FB" w14:textId="77777777" w:rsidR="005B1E76" w:rsidRDefault="005B1E76">
      <w:pPr>
        <w:pStyle w:val="BodyText"/>
        <w:rPr>
          <w:sz w:val="22"/>
        </w:rPr>
      </w:pPr>
    </w:p>
    <w:p w14:paraId="0132146C" w14:textId="77777777" w:rsidR="005B1E76" w:rsidRDefault="00EC16DA">
      <w:pPr>
        <w:pStyle w:val="Heading6"/>
        <w:spacing w:before="136"/>
        <w:ind w:left="507"/>
      </w:pPr>
      <w:bookmarkStart w:id="49" w:name="_TOC_250012"/>
      <w:bookmarkEnd w:id="49"/>
      <w:r>
        <w:rPr>
          <w:spacing w:val="-2"/>
        </w:rPr>
        <w:t>Summary</w:t>
      </w:r>
    </w:p>
    <w:p w14:paraId="794622D0" w14:textId="77777777" w:rsidR="005B1E76" w:rsidRDefault="00EC16DA">
      <w:pPr>
        <w:pStyle w:val="BodyText"/>
        <w:spacing w:before="223" w:line="292" w:lineRule="auto"/>
        <w:ind w:left="507" w:right="745"/>
        <w:jc w:val="both"/>
      </w:pPr>
      <w:r>
        <w:rPr>
          <w:color w:val="1C1731"/>
        </w:rPr>
        <w:t>During</w:t>
      </w:r>
      <w:r>
        <w:rPr>
          <w:color w:val="1C1731"/>
          <w:spacing w:val="38"/>
        </w:rPr>
        <w:t xml:space="preserve"> </w:t>
      </w:r>
      <w:r>
        <w:rPr>
          <w:color w:val="1C1731"/>
        </w:rPr>
        <w:t>the</w:t>
      </w:r>
      <w:r>
        <w:rPr>
          <w:color w:val="1C1731"/>
          <w:spacing w:val="38"/>
        </w:rPr>
        <w:t xml:space="preserve"> </w:t>
      </w:r>
      <w:r>
        <w:rPr>
          <w:color w:val="1C1731"/>
        </w:rPr>
        <w:t>focus</w:t>
      </w:r>
      <w:r>
        <w:rPr>
          <w:color w:val="1C1731"/>
          <w:spacing w:val="38"/>
        </w:rPr>
        <w:t xml:space="preserve"> </w:t>
      </w:r>
      <w:r>
        <w:rPr>
          <w:color w:val="1C1731"/>
        </w:rPr>
        <w:t>groups</w:t>
      </w:r>
      <w:r>
        <w:rPr>
          <w:color w:val="1C1731"/>
          <w:spacing w:val="38"/>
        </w:rPr>
        <w:t xml:space="preserve"> </w:t>
      </w:r>
      <w:r>
        <w:rPr>
          <w:color w:val="1C1731"/>
        </w:rPr>
        <w:t>young</w:t>
      </w:r>
      <w:r>
        <w:rPr>
          <w:color w:val="1C1731"/>
          <w:spacing w:val="38"/>
        </w:rPr>
        <w:t xml:space="preserve"> </w:t>
      </w:r>
      <w:r>
        <w:rPr>
          <w:color w:val="1C1731"/>
        </w:rPr>
        <w:t>people</w:t>
      </w:r>
      <w:r>
        <w:rPr>
          <w:color w:val="1C1731"/>
          <w:spacing w:val="38"/>
        </w:rPr>
        <w:t xml:space="preserve"> </w:t>
      </w:r>
      <w:r>
        <w:rPr>
          <w:color w:val="1C1731"/>
        </w:rPr>
        <w:t>were</w:t>
      </w:r>
      <w:r>
        <w:rPr>
          <w:color w:val="1C1731"/>
          <w:spacing w:val="38"/>
        </w:rPr>
        <w:t xml:space="preserve"> </w:t>
      </w:r>
      <w:r>
        <w:rPr>
          <w:color w:val="1C1731"/>
        </w:rPr>
        <w:t>able</w:t>
      </w:r>
      <w:r>
        <w:rPr>
          <w:color w:val="1C1731"/>
          <w:spacing w:val="38"/>
        </w:rPr>
        <w:t xml:space="preserve"> </w:t>
      </w:r>
      <w:r>
        <w:rPr>
          <w:color w:val="1C1731"/>
        </w:rPr>
        <w:t>to</w:t>
      </w:r>
      <w:r>
        <w:rPr>
          <w:color w:val="1C1731"/>
          <w:spacing w:val="38"/>
        </w:rPr>
        <w:t xml:space="preserve"> </w:t>
      </w:r>
      <w:r>
        <w:rPr>
          <w:color w:val="1C1731"/>
        </w:rPr>
        <w:t>identify</w:t>
      </w:r>
      <w:r>
        <w:rPr>
          <w:color w:val="1C1731"/>
          <w:spacing w:val="38"/>
        </w:rPr>
        <w:t xml:space="preserve"> </w:t>
      </w:r>
      <w:r>
        <w:rPr>
          <w:color w:val="1C1731"/>
        </w:rPr>
        <w:t>gaming</w:t>
      </w:r>
      <w:r>
        <w:rPr>
          <w:color w:val="1C1731"/>
          <w:spacing w:val="38"/>
        </w:rPr>
        <w:t xml:space="preserve"> </w:t>
      </w:r>
      <w:r>
        <w:rPr>
          <w:color w:val="1C1731"/>
        </w:rPr>
        <w:t>and</w:t>
      </w:r>
      <w:r>
        <w:rPr>
          <w:color w:val="1C1731"/>
          <w:spacing w:val="38"/>
        </w:rPr>
        <w:t xml:space="preserve"> </w:t>
      </w:r>
      <w:r>
        <w:rPr>
          <w:color w:val="1C1731"/>
        </w:rPr>
        <w:t>gambling</w:t>
      </w:r>
      <w:r>
        <w:rPr>
          <w:color w:val="1C1731"/>
          <w:spacing w:val="80"/>
        </w:rPr>
        <w:t xml:space="preserve"> </w:t>
      </w:r>
      <w:r>
        <w:rPr>
          <w:color w:val="1C1731"/>
        </w:rPr>
        <w:t>harm</w:t>
      </w:r>
      <w:r>
        <w:rPr>
          <w:color w:val="1C1731"/>
          <w:spacing w:val="38"/>
        </w:rPr>
        <w:t xml:space="preserve"> </w:t>
      </w:r>
      <w:r>
        <w:rPr>
          <w:color w:val="1C1731"/>
        </w:rPr>
        <w:t>characteristics and,</w:t>
      </w:r>
      <w:r>
        <w:rPr>
          <w:color w:val="1C1731"/>
          <w:spacing w:val="40"/>
        </w:rPr>
        <w:t xml:space="preserve"> </w:t>
      </w:r>
      <w:r>
        <w:rPr>
          <w:color w:val="1C1731"/>
        </w:rPr>
        <w:t>within</w:t>
      </w:r>
      <w:r>
        <w:rPr>
          <w:color w:val="1C1731"/>
          <w:spacing w:val="40"/>
        </w:rPr>
        <w:t xml:space="preserve"> </w:t>
      </w:r>
      <w:r>
        <w:rPr>
          <w:color w:val="1C1731"/>
        </w:rPr>
        <w:t>their</w:t>
      </w:r>
      <w:r>
        <w:rPr>
          <w:color w:val="1C1731"/>
          <w:spacing w:val="40"/>
        </w:rPr>
        <w:t xml:space="preserve"> </w:t>
      </w:r>
      <w:r>
        <w:rPr>
          <w:color w:val="1C1731"/>
        </w:rPr>
        <w:t>groups,</w:t>
      </w:r>
      <w:r>
        <w:rPr>
          <w:color w:val="1C1731"/>
          <w:spacing w:val="40"/>
        </w:rPr>
        <w:t xml:space="preserve"> </w:t>
      </w:r>
      <w:r>
        <w:rPr>
          <w:color w:val="1C1731"/>
        </w:rPr>
        <w:t>mitigate</w:t>
      </w:r>
      <w:r>
        <w:rPr>
          <w:color w:val="1C1731"/>
          <w:spacing w:val="40"/>
        </w:rPr>
        <w:t xml:space="preserve"> </w:t>
      </w:r>
      <w:r>
        <w:rPr>
          <w:color w:val="1C1731"/>
        </w:rPr>
        <w:t>risks</w:t>
      </w:r>
      <w:r>
        <w:rPr>
          <w:color w:val="1C1731"/>
          <w:spacing w:val="40"/>
        </w:rPr>
        <w:t xml:space="preserve"> </w:t>
      </w:r>
      <w:r>
        <w:rPr>
          <w:color w:val="1C1731"/>
        </w:rPr>
        <w:t>with</w:t>
      </w:r>
      <w:r>
        <w:rPr>
          <w:color w:val="1C1731"/>
          <w:spacing w:val="40"/>
        </w:rPr>
        <w:t xml:space="preserve"> </w:t>
      </w:r>
      <w:r>
        <w:rPr>
          <w:color w:val="1C1731"/>
        </w:rPr>
        <w:t>solutions.</w:t>
      </w:r>
      <w:r>
        <w:rPr>
          <w:color w:val="1C1731"/>
          <w:spacing w:val="40"/>
        </w:rPr>
        <w:t xml:space="preserve"> </w:t>
      </w:r>
      <w:r>
        <w:rPr>
          <w:color w:val="1C1731"/>
        </w:rPr>
        <w:t>Without</w:t>
      </w:r>
      <w:r>
        <w:rPr>
          <w:color w:val="1C1731"/>
          <w:spacing w:val="40"/>
        </w:rPr>
        <w:t xml:space="preserve"> </w:t>
      </w:r>
      <w:r>
        <w:rPr>
          <w:color w:val="1C1731"/>
        </w:rPr>
        <w:t>the</w:t>
      </w:r>
      <w:r>
        <w:rPr>
          <w:color w:val="1C1731"/>
          <w:spacing w:val="40"/>
        </w:rPr>
        <w:t xml:space="preserve"> </w:t>
      </w:r>
      <w:r>
        <w:rPr>
          <w:color w:val="1C1731"/>
        </w:rPr>
        <w:t>provision</w:t>
      </w:r>
      <w:r>
        <w:rPr>
          <w:color w:val="1C1731"/>
          <w:spacing w:val="40"/>
        </w:rPr>
        <w:t xml:space="preserve"> </w:t>
      </w:r>
      <w:r>
        <w:rPr>
          <w:color w:val="1C1731"/>
        </w:rPr>
        <w:t>of</w:t>
      </w:r>
      <w:r>
        <w:rPr>
          <w:color w:val="1C1731"/>
          <w:spacing w:val="40"/>
        </w:rPr>
        <w:t xml:space="preserve"> </w:t>
      </w:r>
      <w:r>
        <w:rPr>
          <w:color w:val="1C1731"/>
        </w:rPr>
        <w:t>literature</w:t>
      </w:r>
      <w:r>
        <w:rPr>
          <w:color w:val="1C1731"/>
          <w:spacing w:val="40"/>
        </w:rPr>
        <w:t xml:space="preserve"> </w:t>
      </w:r>
      <w:r>
        <w:rPr>
          <w:color w:val="1C1731"/>
        </w:rPr>
        <w:t>or</w:t>
      </w:r>
    </w:p>
    <w:p w14:paraId="12B26C85" w14:textId="77777777" w:rsidR="005B1E76" w:rsidRDefault="00EC16DA">
      <w:pPr>
        <w:pStyle w:val="BodyText"/>
        <w:spacing w:line="292" w:lineRule="auto"/>
        <w:ind w:left="507" w:right="1143"/>
        <w:jc w:val="both"/>
      </w:pPr>
      <w:r>
        <w:rPr>
          <w:color w:val="1C1731"/>
        </w:rPr>
        <w:t>prompting</w:t>
      </w:r>
      <w:r>
        <w:rPr>
          <w:color w:val="1C1731"/>
          <w:spacing w:val="38"/>
        </w:rPr>
        <w:t xml:space="preserve"> </w:t>
      </w:r>
      <w:r>
        <w:rPr>
          <w:color w:val="1C1731"/>
        </w:rPr>
        <w:t>from</w:t>
      </w:r>
      <w:r>
        <w:rPr>
          <w:color w:val="1C1731"/>
          <w:spacing w:val="38"/>
        </w:rPr>
        <w:t xml:space="preserve"> </w:t>
      </w:r>
      <w:r>
        <w:rPr>
          <w:color w:val="1C1731"/>
        </w:rPr>
        <w:t>the</w:t>
      </w:r>
      <w:r>
        <w:rPr>
          <w:color w:val="1C1731"/>
          <w:spacing w:val="38"/>
        </w:rPr>
        <w:t xml:space="preserve"> </w:t>
      </w:r>
      <w:r>
        <w:rPr>
          <w:color w:val="1C1731"/>
        </w:rPr>
        <w:t>facilitators,</w:t>
      </w:r>
      <w:r>
        <w:rPr>
          <w:color w:val="1C1731"/>
          <w:spacing w:val="38"/>
        </w:rPr>
        <w:t xml:space="preserve"> </w:t>
      </w:r>
      <w:r>
        <w:rPr>
          <w:color w:val="1C1731"/>
        </w:rPr>
        <w:t>the</w:t>
      </w:r>
      <w:r>
        <w:rPr>
          <w:color w:val="1C1731"/>
          <w:spacing w:val="38"/>
        </w:rPr>
        <w:t xml:space="preserve"> </w:t>
      </w:r>
      <w:r>
        <w:rPr>
          <w:color w:val="1C1731"/>
        </w:rPr>
        <w:t>Pasifika</w:t>
      </w:r>
      <w:r>
        <w:rPr>
          <w:color w:val="1C1731"/>
          <w:spacing w:val="38"/>
        </w:rPr>
        <w:t xml:space="preserve"> </w:t>
      </w:r>
      <w:r>
        <w:rPr>
          <w:color w:val="1C1731"/>
        </w:rPr>
        <w:t>young</w:t>
      </w:r>
      <w:r>
        <w:rPr>
          <w:color w:val="1C1731"/>
          <w:spacing w:val="38"/>
        </w:rPr>
        <w:t xml:space="preserve"> </w:t>
      </w:r>
      <w:r>
        <w:rPr>
          <w:color w:val="1C1731"/>
        </w:rPr>
        <w:t>people</w:t>
      </w:r>
      <w:r>
        <w:rPr>
          <w:color w:val="1C1731"/>
          <w:spacing w:val="38"/>
        </w:rPr>
        <w:t xml:space="preserve"> </w:t>
      </w:r>
      <w:r>
        <w:rPr>
          <w:color w:val="1C1731"/>
        </w:rPr>
        <w:t>who</w:t>
      </w:r>
      <w:r>
        <w:rPr>
          <w:color w:val="1C1731"/>
          <w:spacing w:val="38"/>
        </w:rPr>
        <w:t xml:space="preserve"> </w:t>
      </w:r>
      <w:r>
        <w:rPr>
          <w:color w:val="1C1731"/>
        </w:rPr>
        <w:t>took</w:t>
      </w:r>
      <w:r>
        <w:rPr>
          <w:color w:val="1C1731"/>
          <w:spacing w:val="38"/>
        </w:rPr>
        <w:t xml:space="preserve"> </w:t>
      </w:r>
      <w:r>
        <w:rPr>
          <w:color w:val="1C1731"/>
        </w:rPr>
        <w:t>part</w:t>
      </w:r>
      <w:r>
        <w:rPr>
          <w:color w:val="1C1731"/>
          <w:spacing w:val="38"/>
        </w:rPr>
        <w:t xml:space="preserve"> </w:t>
      </w:r>
      <w:r>
        <w:rPr>
          <w:color w:val="1C1731"/>
        </w:rPr>
        <w:t>in</w:t>
      </w:r>
      <w:r>
        <w:rPr>
          <w:color w:val="1C1731"/>
          <w:spacing w:val="38"/>
        </w:rPr>
        <w:t xml:space="preserve"> </w:t>
      </w:r>
      <w:r>
        <w:rPr>
          <w:color w:val="1C1731"/>
        </w:rPr>
        <w:t>the</w:t>
      </w:r>
      <w:r>
        <w:rPr>
          <w:color w:val="1C1731"/>
          <w:spacing w:val="38"/>
        </w:rPr>
        <w:t xml:space="preserve"> </w:t>
      </w:r>
      <w:r>
        <w:rPr>
          <w:color w:val="1C1731"/>
        </w:rPr>
        <w:t>focus</w:t>
      </w:r>
      <w:r>
        <w:rPr>
          <w:color w:val="1C1731"/>
          <w:spacing w:val="38"/>
        </w:rPr>
        <w:t xml:space="preserve"> </w:t>
      </w:r>
      <w:r>
        <w:rPr>
          <w:color w:val="1C1731"/>
        </w:rPr>
        <w:t>groups</w:t>
      </w:r>
      <w:r>
        <w:rPr>
          <w:color w:val="1C1731"/>
          <w:spacing w:val="38"/>
        </w:rPr>
        <w:t xml:space="preserve"> </w:t>
      </w:r>
      <w:r>
        <w:rPr>
          <w:color w:val="1C1731"/>
        </w:rPr>
        <w:t>came up with solutions that mitigated the risks of harm, which unbeknownst to them, were supported by international</w:t>
      </w:r>
      <w:r>
        <w:rPr>
          <w:color w:val="1C1731"/>
          <w:spacing w:val="40"/>
        </w:rPr>
        <w:t xml:space="preserve"> </w:t>
      </w:r>
      <w:r>
        <w:rPr>
          <w:color w:val="1C1731"/>
        </w:rPr>
        <w:t>research</w:t>
      </w:r>
      <w:r>
        <w:rPr>
          <w:color w:val="1C1731"/>
          <w:spacing w:val="40"/>
        </w:rPr>
        <w:t xml:space="preserve"> </w:t>
      </w:r>
      <w:r>
        <w:rPr>
          <w:color w:val="1C1731"/>
        </w:rPr>
        <w:t>on</w:t>
      </w:r>
      <w:r>
        <w:rPr>
          <w:color w:val="1C1731"/>
          <w:spacing w:val="40"/>
        </w:rPr>
        <w:t xml:space="preserve"> </w:t>
      </w:r>
      <w:r>
        <w:rPr>
          <w:color w:val="1C1731"/>
        </w:rPr>
        <w:t>the</w:t>
      </w:r>
      <w:r>
        <w:rPr>
          <w:color w:val="1C1731"/>
          <w:spacing w:val="40"/>
        </w:rPr>
        <w:t xml:space="preserve"> </w:t>
      </w:r>
      <w:r>
        <w:rPr>
          <w:color w:val="1C1731"/>
        </w:rPr>
        <w:t>subject</w:t>
      </w:r>
      <w:r>
        <w:rPr>
          <w:color w:val="1C1731"/>
          <w:spacing w:val="40"/>
        </w:rPr>
        <w:t xml:space="preserve"> </w:t>
      </w:r>
      <w:r>
        <w:rPr>
          <w:color w:val="1C1731"/>
        </w:rPr>
        <w:t>matter.</w:t>
      </w:r>
    </w:p>
    <w:p w14:paraId="61F9D8FF" w14:textId="77777777" w:rsidR="005B1E76" w:rsidRDefault="00EC16DA">
      <w:pPr>
        <w:pStyle w:val="BodyText"/>
        <w:spacing w:before="178"/>
        <w:ind w:left="507"/>
      </w:pPr>
      <w:r>
        <w:rPr>
          <w:color w:val="1C1731"/>
        </w:rPr>
        <w:t>Participants</w:t>
      </w:r>
      <w:r>
        <w:rPr>
          <w:color w:val="1C1731"/>
          <w:spacing w:val="33"/>
        </w:rPr>
        <w:t xml:space="preserve"> </w:t>
      </w:r>
      <w:r>
        <w:rPr>
          <w:color w:val="1C1731"/>
        </w:rPr>
        <w:t>noted</w:t>
      </w:r>
      <w:r>
        <w:rPr>
          <w:color w:val="1C1731"/>
          <w:spacing w:val="33"/>
        </w:rPr>
        <w:t xml:space="preserve"> </w:t>
      </w:r>
      <w:r>
        <w:rPr>
          <w:color w:val="1C1731"/>
        </w:rPr>
        <w:t>that</w:t>
      </w:r>
      <w:r>
        <w:rPr>
          <w:color w:val="1C1731"/>
          <w:spacing w:val="33"/>
        </w:rPr>
        <w:t xml:space="preserve"> </w:t>
      </w:r>
      <w:r>
        <w:rPr>
          <w:color w:val="1C1731"/>
        </w:rPr>
        <w:t>raising</w:t>
      </w:r>
      <w:r>
        <w:rPr>
          <w:color w:val="1C1731"/>
          <w:spacing w:val="33"/>
        </w:rPr>
        <w:t xml:space="preserve"> </w:t>
      </w:r>
      <w:r>
        <w:rPr>
          <w:color w:val="1C1731"/>
        </w:rPr>
        <w:t>“gaming</w:t>
      </w:r>
      <w:r>
        <w:rPr>
          <w:color w:val="1C1731"/>
          <w:spacing w:val="33"/>
        </w:rPr>
        <w:t xml:space="preserve"> </w:t>
      </w:r>
      <w:proofErr w:type="spellStart"/>
      <w:r>
        <w:rPr>
          <w:color w:val="1C1731"/>
        </w:rPr>
        <w:t>behaviour</w:t>
      </w:r>
      <w:proofErr w:type="spellEnd"/>
      <w:r>
        <w:rPr>
          <w:color w:val="1C1731"/>
        </w:rPr>
        <w:t>”</w:t>
      </w:r>
      <w:r>
        <w:rPr>
          <w:color w:val="1C1731"/>
          <w:spacing w:val="34"/>
        </w:rPr>
        <w:t xml:space="preserve"> </w:t>
      </w:r>
      <w:r>
        <w:rPr>
          <w:color w:val="1C1731"/>
        </w:rPr>
        <w:t>as</w:t>
      </w:r>
      <w:r>
        <w:rPr>
          <w:color w:val="1C1731"/>
          <w:spacing w:val="33"/>
        </w:rPr>
        <w:t xml:space="preserve"> </w:t>
      </w:r>
      <w:r>
        <w:rPr>
          <w:color w:val="1C1731"/>
        </w:rPr>
        <w:t>a</w:t>
      </w:r>
      <w:r>
        <w:rPr>
          <w:color w:val="1C1731"/>
          <w:spacing w:val="33"/>
        </w:rPr>
        <w:t xml:space="preserve"> </w:t>
      </w:r>
      <w:r>
        <w:rPr>
          <w:color w:val="1C1731"/>
        </w:rPr>
        <w:t>problem</w:t>
      </w:r>
      <w:r>
        <w:rPr>
          <w:color w:val="1C1731"/>
          <w:spacing w:val="33"/>
        </w:rPr>
        <w:t xml:space="preserve"> </w:t>
      </w:r>
      <w:r>
        <w:rPr>
          <w:color w:val="1C1731"/>
        </w:rPr>
        <w:t>by</w:t>
      </w:r>
      <w:r>
        <w:rPr>
          <w:color w:val="1C1731"/>
          <w:spacing w:val="33"/>
        </w:rPr>
        <w:t xml:space="preserve"> </w:t>
      </w:r>
      <w:r>
        <w:rPr>
          <w:color w:val="1C1731"/>
        </w:rPr>
        <w:t>self</w:t>
      </w:r>
      <w:r>
        <w:rPr>
          <w:color w:val="1C1731"/>
          <w:spacing w:val="33"/>
        </w:rPr>
        <w:t xml:space="preserve"> </w:t>
      </w:r>
      <w:r>
        <w:rPr>
          <w:color w:val="1C1731"/>
        </w:rPr>
        <w:t>or</w:t>
      </w:r>
      <w:r>
        <w:rPr>
          <w:color w:val="1C1731"/>
          <w:spacing w:val="34"/>
        </w:rPr>
        <w:t xml:space="preserve"> </w:t>
      </w:r>
      <w:r>
        <w:rPr>
          <w:color w:val="1C1731"/>
        </w:rPr>
        <w:t>others</w:t>
      </w:r>
      <w:r>
        <w:rPr>
          <w:color w:val="1C1731"/>
          <w:spacing w:val="33"/>
        </w:rPr>
        <w:t xml:space="preserve"> </w:t>
      </w:r>
      <w:r>
        <w:rPr>
          <w:color w:val="1C1731"/>
        </w:rPr>
        <w:t>was</w:t>
      </w:r>
      <w:r>
        <w:rPr>
          <w:color w:val="1C1731"/>
          <w:spacing w:val="33"/>
        </w:rPr>
        <w:t xml:space="preserve"> </w:t>
      </w:r>
      <w:r>
        <w:rPr>
          <w:color w:val="1C1731"/>
        </w:rPr>
        <w:t>a</w:t>
      </w:r>
      <w:r>
        <w:rPr>
          <w:color w:val="1C1731"/>
          <w:spacing w:val="33"/>
        </w:rPr>
        <w:t xml:space="preserve"> </w:t>
      </w:r>
      <w:r>
        <w:rPr>
          <w:color w:val="1C1731"/>
        </w:rPr>
        <w:t>step</w:t>
      </w:r>
      <w:r>
        <w:rPr>
          <w:color w:val="1C1731"/>
          <w:spacing w:val="33"/>
        </w:rPr>
        <w:t xml:space="preserve"> </w:t>
      </w:r>
      <w:r>
        <w:rPr>
          <w:color w:val="1C1731"/>
        </w:rPr>
        <w:t>in</w:t>
      </w:r>
      <w:r>
        <w:rPr>
          <w:color w:val="1C1731"/>
          <w:spacing w:val="34"/>
        </w:rPr>
        <w:t xml:space="preserve"> </w:t>
      </w:r>
      <w:r>
        <w:rPr>
          <w:color w:val="1C1731"/>
          <w:spacing w:val="-5"/>
        </w:rPr>
        <w:t>the</w:t>
      </w:r>
    </w:p>
    <w:p w14:paraId="49068EB2" w14:textId="77777777" w:rsidR="005B1E76" w:rsidRDefault="00EC16DA">
      <w:pPr>
        <w:pStyle w:val="BodyText"/>
        <w:spacing w:before="50" w:line="292" w:lineRule="auto"/>
        <w:ind w:left="507" w:right="836"/>
      </w:pPr>
      <w:r>
        <w:rPr>
          <w:color w:val="1C1731"/>
        </w:rPr>
        <w:t>right</w:t>
      </w:r>
      <w:r>
        <w:rPr>
          <w:color w:val="1C1731"/>
          <w:spacing w:val="34"/>
        </w:rPr>
        <w:t xml:space="preserve"> </w:t>
      </w:r>
      <w:r>
        <w:rPr>
          <w:color w:val="1C1731"/>
        </w:rPr>
        <w:t>direction.</w:t>
      </w:r>
      <w:r>
        <w:rPr>
          <w:color w:val="1C1731"/>
          <w:spacing w:val="80"/>
          <w:w w:val="150"/>
        </w:rPr>
        <w:t xml:space="preserve"> </w:t>
      </w:r>
      <w:r>
        <w:rPr>
          <w:color w:val="1C1731"/>
        </w:rPr>
        <w:t>For</w:t>
      </w:r>
      <w:r>
        <w:rPr>
          <w:color w:val="1C1731"/>
          <w:spacing w:val="34"/>
        </w:rPr>
        <w:t xml:space="preserve"> </w:t>
      </w:r>
      <w:r>
        <w:rPr>
          <w:color w:val="1C1731"/>
        </w:rPr>
        <w:t>participants</w:t>
      </w:r>
      <w:r>
        <w:rPr>
          <w:color w:val="1C1731"/>
          <w:spacing w:val="34"/>
        </w:rPr>
        <w:t xml:space="preserve"> </w:t>
      </w:r>
      <w:r>
        <w:rPr>
          <w:color w:val="1C1731"/>
        </w:rPr>
        <w:t>in</w:t>
      </w:r>
      <w:r>
        <w:rPr>
          <w:color w:val="1C1731"/>
          <w:spacing w:val="34"/>
        </w:rPr>
        <w:t xml:space="preserve"> </w:t>
      </w:r>
      <w:r>
        <w:rPr>
          <w:color w:val="1C1731"/>
        </w:rPr>
        <w:t>the</w:t>
      </w:r>
      <w:r>
        <w:rPr>
          <w:color w:val="1C1731"/>
          <w:spacing w:val="34"/>
        </w:rPr>
        <w:t xml:space="preserve"> </w:t>
      </w:r>
      <w:r>
        <w:rPr>
          <w:color w:val="1C1731"/>
        </w:rPr>
        <w:t>focus</w:t>
      </w:r>
      <w:r>
        <w:rPr>
          <w:color w:val="1C1731"/>
          <w:spacing w:val="34"/>
        </w:rPr>
        <w:t xml:space="preserve"> </w:t>
      </w:r>
      <w:r>
        <w:rPr>
          <w:color w:val="1C1731"/>
        </w:rPr>
        <w:t>groups,</w:t>
      </w:r>
      <w:r>
        <w:rPr>
          <w:color w:val="1C1731"/>
          <w:spacing w:val="34"/>
        </w:rPr>
        <w:t xml:space="preserve"> </w:t>
      </w:r>
      <w:r>
        <w:rPr>
          <w:color w:val="1C1731"/>
        </w:rPr>
        <w:t>tracking</w:t>
      </w:r>
      <w:r>
        <w:rPr>
          <w:color w:val="1C1731"/>
          <w:spacing w:val="34"/>
        </w:rPr>
        <w:t xml:space="preserve"> </w:t>
      </w:r>
      <w:r>
        <w:rPr>
          <w:color w:val="1C1731"/>
        </w:rPr>
        <w:t>the</w:t>
      </w:r>
      <w:r>
        <w:rPr>
          <w:color w:val="1C1731"/>
          <w:spacing w:val="34"/>
        </w:rPr>
        <w:t xml:space="preserve"> </w:t>
      </w:r>
      <w:r>
        <w:rPr>
          <w:color w:val="1C1731"/>
        </w:rPr>
        <w:t>time</w:t>
      </w:r>
      <w:r>
        <w:rPr>
          <w:color w:val="1C1731"/>
          <w:spacing w:val="34"/>
        </w:rPr>
        <w:t xml:space="preserve"> </w:t>
      </w:r>
      <w:r>
        <w:rPr>
          <w:color w:val="1C1731"/>
        </w:rPr>
        <w:t>spent</w:t>
      </w:r>
      <w:r>
        <w:rPr>
          <w:color w:val="1C1731"/>
          <w:spacing w:val="34"/>
        </w:rPr>
        <w:t xml:space="preserve"> </w:t>
      </w:r>
      <w:r>
        <w:rPr>
          <w:color w:val="1C1731"/>
        </w:rPr>
        <w:t>gaming</w:t>
      </w:r>
      <w:r>
        <w:rPr>
          <w:color w:val="1C1731"/>
          <w:spacing w:val="34"/>
        </w:rPr>
        <w:t xml:space="preserve"> </w:t>
      </w:r>
      <w:r>
        <w:rPr>
          <w:color w:val="1C1731"/>
        </w:rPr>
        <w:t>and</w:t>
      </w:r>
      <w:r>
        <w:rPr>
          <w:color w:val="1C1731"/>
          <w:spacing w:val="34"/>
        </w:rPr>
        <w:t xml:space="preserve"> </w:t>
      </w:r>
      <w:r>
        <w:rPr>
          <w:color w:val="1C1731"/>
        </w:rPr>
        <w:t>being</w:t>
      </w:r>
      <w:r>
        <w:rPr>
          <w:color w:val="1C1731"/>
          <w:spacing w:val="34"/>
        </w:rPr>
        <w:t xml:space="preserve"> </w:t>
      </w:r>
      <w:r>
        <w:rPr>
          <w:color w:val="1C1731"/>
        </w:rPr>
        <w:t>told</w:t>
      </w:r>
      <w:r>
        <w:rPr>
          <w:color w:val="1C1731"/>
          <w:spacing w:val="34"/>
        </w:rPr>
        <w:t xml:space="preserve"> </w:t>
      </w:r>
      <w:r>
        <w:rPr>
          <w:color w:val="1C1731"/>
        </w:rPr>
        <w:t>by a</w:t>
      </w:r>
      <w:r>
        <w:rPr>
          <w:color w:val="1C1731"/>
          <w:spacing w:val="37"/>
        </w:rPr>
        <w:t xml:space="preserve"> </w:t>
      </w:r>
      <w:r>
        <w:rPr>
          <w:color w:val="1C1731"/>
        </w:rPr>
        <w:t>loved</w:t>
      </w:r>
      <w:r>
        <w:rPr>
          <w:color w:val="1C1731"/>
          <w:spacing w:val="37"/>
        </w:rPr>
        <w:t xml:space="preserve"> </w:t>
      </w:r>
      <w:r>
        <w:rPr>
          <w:color w:val="1C1731"/>
        </w:rPr>
        <w:t>one</w:t>
      </w:r>
      <w:r>
        <w:rPr>
          <w:color w:val="1C1731"/>
          <w:spacing w:val="37"/>
        </w:rPr>
        <w:t xml:space="preserve"> </w:t>
      </w:r>
      <w:r>
        <w:rPr>
          <w:color w:val="1C1731"/>
        </w:rPr>
        <w:t>helped</w:t>
      </w:r>
      <w:r>
        <w:rPr>
          <w:color w:val="1C1731"/>
          <w:spacing w:val="37"/>
        </w:rPr>
        <w:t xml:space="preserve"> </w:t>
      </w:r>
      <w:proofErr w:type="gramStart"/>
      <w:r>
        <w:rPr>
          <w:color w:val="1C1731"/>
        </w:rPr>
        <w:t>gamers</w:t>
      </w:r>
      <w:proofErr w:type="gramEnd"/>
      <w:r>
        <w:rPr>
          <w:color w:val="1C1731"/>
          <w:spacing w:val="37"/>
        </w:rPr>
        <w:t xml:space="preserve"> </w:t>
      </w:r>
      <w:r>
        <w:rPr>
          <w:color w:val="1C1731"/>
        </w:rPr>
        <w:t>become</w:t>
      </w:r>
      <w:r>
        <w:rPr>
          <w:color w:val="1C1731"/>
          <w:spacing w:val="37"/>
        </w:rPr>
        <w:t xml:space="preserve"> </w:t>
      </w:r>
      <w:r>
        <w:rPr>
          <w:color w:val="1C1731"/>
        </w:rPr>
        <w:t>more</w:t>
      </w:r>
      <w:r>
        <w:rPr>
          <w:color w:val="1C1731"/>
          <w:spacing w:val="37"/>
        </w:rPr>
        <w:t xml:space="preserve"> </w:t>
      </w:r>
      <w:r>
        <w:rPr>
          <w:color w:val="1C1731"/>
        </w:rPr>
        <w:t>aware</w:t>
      </w:r>
      <w:r>
        <w:rPr>
          <w:color w:val="1C1731"/>
          <w:spacing w:val="37"/>
        </w:rPr>
        <w:t xml:space="preserve"> </w:t>
      </w:r>
      <w:r>
        <w:rPr>
          <w:color w:val="1C1731"/>
        </w:rPr>
        <w:t>of</w:t>
      </w:r>
      <w:r>
        <w:rPr>
          <w:color w:val="1C1731"/>
          <w:spacing w:val="37"/>
        </w:rPr>
        <w:t xml:space="preserve"> </w:t>
      </w:r>
      <w:r>
        <w:rPr>
          <w:color w:val="1C1731"/>
        </w:rPr>
        <w:t>the</w:t>
      </w:r>
      <w:r>
        <w:rPr>
          <w:color w:val="1C1731"/>
          <w:spacing w:val="37"/>
        </w:rPr>
        <w:t xml:space="preserve"> </w:t>
      </w:r>
      <w:r>
        <w:rPr>
          <w:color w:val="1C1731"/>
        </w:rPr>
        <w:t>impact</w:t>
      </w:r>
      <w:r>
        <w:rPr>
          <w:color w:val="1C1731"/>
          <w:spacing w:val="37"/>
        </w:rPr>
        <w:t xml:space="preserve"> </w:t>
      </w:r>
      <w:r>
        <w:rPr>
          <w:color w:val="1C1731"/>
        </w:rPr>
        <w:t>of</w:t>
      </w:r>
      <w:r>
        <w:rPr>
          <w:color w:val="1C1731"/>
          <w:spacing w:val="37"/>
        </w:rPr>
        <w:t xml:space="preserve"> </w:t>
      </w:r>
      <w:r>
        <w:rPr>
          <w:color w:val="1C1731"/>
        </w:rPr>
        <w:t>gaming</w:t>
      </w:r>
      <w:r>
        <w:rPr>
          <w:color w:val="1C1731"/>
          <w:spacing w:val="37"/>
        </w:rPr>
        <w:t xml:space="preserve"> </w:t>
      </w:r>
      <w:r>
        <w:rPr>
          <w:color w:val="1C1731"/>
        </w:rPr>
        <w:t>on</w:t>
      </w:r>
      <w:r>
        <w:rPr>
          <w:color w:val="1C1731"/>
          <w:spacing w:val="37"/>
        </w:rPr>
        <w:t xml:space="preserve"> </w:t>
      </w:r>
      <w:r>
        <w:rPr>
          <w:color w:val="1C1731"/>
        </w:rPr>
        <w:t>their</w:t>
      </w:r>
      <w:r>
        <w:rPr>
          <w:color w:val="1C1731"/>
          <w:spacing w:val="37"/>
        </w:rPr>
        <w:t xml:space="preserve"> </w:t>
      </w:r>
      <w:r>
        <w:rPr>
          <w:color w:val="1C1731"/>
        </w:rPr>
        <w:t>lives.</w:t>
      </w:r>
      <w:r>
        <w:rPr>
          <w:color w:val="1C1731"/>
          <w:spacing w:val="37"/>
        </w:rPr>
        <w:t xml:space="preserve"> </w:t>
      </w:r>
      <w:r>
        <w:rPr>
          <w:color w:val="1C1731"/>
        </w:rPr>
        <w:t>Once</w:t>
      </w:r>
      <w:r>
        <w:rPr>
          <w:color w:val="1C1731"/>
          <w:spacing w:val="37"/>
        </w:rPr>
        <w:t xml:space="preserve"> </w:t>
      </w:r>
      <w:r>
        <w:rPr>
          <w:color w:val="1C1731"/>
        </w:rPr>
        <w:t>this</w:t>
      </w:r>
      <w:r>
        <w:rPr>
          <w:color w:val="1C1731"/>
          <w:spacing w:val="37"/>
        </w:rPr>
        <w:t xml:space="preserve"> </w:t>
      </w:r>
      <w:r>
        <w:rPr>
          <w:color w:val="1C1731"/>
        </w:rPr>
        <w:t>was done,</w:t>
      </w:r>
      <w:r>
        <w:rPr>
          <w:color w:val="1C1731"/>
          <w:spacing w:val="40"/>
        </w:rPr>
        <w:t xml:space="preserve"> </w:t>
      </w:r>
      <w:r>
        <w:rPr>
          <w:color w:val="1C1731"/>
        </w:rPr>
        <w:t>setting</w:t>
      </w:r>
      <w:r>
        <w:rPr>
          <w:color w:val="1C1731"/>
          <w:spacing w:val="40"/>
        </w:rPr>
        <w:t xml:space="preserve"> </w:t>
      </w:r>
      <w:r>
        <w:rPr>
          <w:color w:val="1C1731"/>
        </w:rPr>
        <w:t>time</w:t>
      </w:r>
      <w:r>
        <w:rPr>
          <w:color w:val="1C1731"/>
          <w:spacing w:val="40"/>
        </w:rPr>
        <w:t xml:space="preserve"> </w:t>
      </w:r>
      <w:r>
        <w:rPr>
          <w:color w:val="1C1731"/>
        </w:rPr>
        <w:t>limits</w:t>
      </w:r>
      <w:r>
        <w:rPr>
          <w:color w:val="1C1731"/>
          <w:spacing w:val="40"/>
        </w:rPr>
        <w:t xml:space="preserve"> </w:t>
      </w:r>
      <w:r>
        <w:rPr>
          <w:color w:val="1C1731"/>
        </w:rPr>
        <w:t>on</w:t>
      </w:r>
      <w:r>
        <w:rPr>
          <w:color w:val="1C1731"/>
          <w:spacing w:val="40"/>
        </w:rPr>
        <w:t xml:space="preserve"> </w:t>
      </w:r>
      <w:r>
        <w:rPr>
          <w:color w:val="1C1731"/>
        </w:rPr>
        <w:t>gaming</w:t>
      </w:r>
      <w:r>
        <w:rPr>
          <w:color w:val="1C1731"/>
          <w:spacing w:val="40"/>
        </w:rPr>
        <w:t xml:space="preserve"> </w:t>
      </w:r>
      <w:r>
        <w:rPr>
          <w:color w:val="1C1731"/>
        </w:rPr>
        <w:t>were</w:t>
      </w:r>
      <w:r>
        <w:rPr>
          <w:color w:val="1C1731"/>
          <w:spacing w:val="40"/>
        </w:rPr>
        <w:t xml:space="preserve"> </w:t>
      </w:r>
      <w:r>
        <w:rPr>
          <w:color w:val="1C1731"/>
        </w:rPr>
        <w:t>seen</w:t>
      </w:r>
      <w:r>
        <w:rPr>
          <w:color w:val="1C1731"/>
          <w:spacing w:val="40"/>
        </w:rPr>
        <w:t xml:space="preserve"> </w:t>
      </w:r>
      <w:r>
        <w:rPr>
          <w:color w:val="1C1731"/>
        </w:rPr>
        <w:t>to</w:t>
      </w:r>
      <w:r>
        <w:rPr>
          <w:color w:val="1C1731"/>
          <w:spacing w:val="40"/>
        </w:rPr>
        <w:t xml:space="preserve"> </w:t>
      </w:r>
      <w:r>
        <w:rPr>
          <w:color w:val="1C1731"/>
        </w:rPr>
        <w:t>disrupt</w:t>
      </w:r>
      <w:r>
        <w:rPr>
          <w:color w:val="1C1731"/>
          <w:spacing w:val="40"/>
        </w:rPr>
        <w:t xml:space="preserve"> </w:t>
      </w:r>
      <w:r>
        <w:rPr>
          <w:color w:val="1C1731"/>
        </w:rPr>
        <w:t>the</w:t>
      </w:r>
      <w:r>
        <w:rPr>
          <w:color w:val="1C1731"/>
          <w:spacing w:val="40"/>
        </w:rPr>
        <w:t xml:space="preserve"> </w:t>
      </w:r>
      <w:r>
        <w:rPr>
          <w:color w:val="1C1731"/>
        </w:rPr>
        <w:t>continuation</w:t>
      </w:r>
      <w:r>
        <w:rPr>
          <w:color w:val="1C1731"/>
          <w:spacing w:val="40"/>
        </w:rPr>
        <w:t xml:space="preserve"> </w:t>
      </w:r>
      <w:r>
        <w:rPr>
          <w:color w:val="1C1731"/>
        </w:rPr>
        <w:t>of</w:t>
      </w:r>
      <w:r>
        <w:rPr>
          <w:color w:val="1C1731"/>
          <w:spacing w:val="40"/>
        </w:rPr>
        <w:t xml:space="preserve"> </w:t>
      </w:r>
      <w:r>
        <w:rPr>
          <w:color w:val="1C1731"/>
        </w:rPr>
        <w:t>gaming.</w:t>
      </w:r>
      <w:r>
        <w:rPr>
          <w:color w:val="1C1731"/>
          <w:spacing w:val="80"/>
          <w:w w:val="150"/>
        </w:rPr>
        <w:t xml:space="preserve"> </w:t>
      </w:r>
      <w:r>
        <w:rPr>
          <w:color w:val="1C1731"/>
        </w:rPr>
        <w:t>Suggestions</w:t>
      </w:r>
    </w:p>
    <w:p w14:paraId="1B9D1743" w14:textId="77777777" w:rsidR="005B1E76" w:rsidRDefault="00EC16DA">
      <w:pPr>
        <w:pStyle w:val="BodyText"/>
        <w:spacing w:line="292" w:lineRule="auto"/>
        <w:ind w:left="507" w:right="1079"/>
      </w:pPr>
      <w:r>
        <w:rPr>
          <w:color w:val="1C1731"/>
        </w:rPr>
        <w:t>included</w:t>
      </w:r>
      <w:r>
        <w:rPr>
          <w:color w:val="1C1731"/>
          <w:spacing w:val="37"/>
        </w:rPr>
        <w:t xml:space="preserve"> </w:t>
      </w:r>
      <w:r>
        <w:rPr>
          <w:color w:val="1C1731"/>
        </w:rPr>
        <w:t>turning</w:t>
      </w:r>
      <w:r>
        <w:rPr>
          <w:color w:val="1C1731"/>
          <w:spacing w:val="37"/>
        </w:rPr>
        <w:t xml:space="preserve"> </w:t>
      </w:r>
      <w:r>
        <w:rPr>
          <w:color w:val="1C1731"/>
        </w:rPr>
        <w:t>off</w:t>
      </w:r>
      <w:r>
        <w:rPr>
          <w:color w:val="1C1731"/>
          <w:spacing w:val="37"/>
        </w:rPr>
        <w:t xml:space="preserve"> </w:t>
      </w:r>
      <w:r>
        <w:rPr>
          <w:color w:val="1C1731"/>
        </w:rPr>
        <w:t>the</w:t>
      </w:r>
      <w:r>
        <w:rPr>
          <w:color w:val="1C1731"/>
          <w:spacing w:val="37"/>
        </w:rPr>
        <w:t xml:space="preserve"> </w:t>
      </w:r>
      <w:r>
        <w:rPr>
          <w:color w:val="1C1731"/>
        </w:rPr>
        <w:t>internet</w:t>
      </w:r>
      <w:r>
        <w:rPr>
          <w:color w:val="1C1731"/>
          <w:spacing w:val="37"/>
        </w:rPr>
        <w:t xml:space="preserve"> </w:t>
      </w:r>
      <w:r>
        <w:rPr>
          <w:color w:val="1C1731"/>
        </w:rPr>
        <w:t>at</w:t>
      </w:r>
      <w:r>
        <w:rPr>
          <w:color w:val="1C1731"/>
          <w:spacing w:val="37"/>
        </w:rPr>
        <w:t xml:space="preserve"> </w:t>
      </w:r>
      <w:r>
        <w:rPr>
          <w:color w:val="1C1731"/>
        </w:rPr>
        <w:t>set</w:t>
      </w:r>
      <w:r>
        <w:rPr>
          <w:color w:val="1C1731"/>
          <w:spacing w:val="37"/>
        </w:rPr>
        <w:t xml:space="preserve"> </w:t>
      </w:r>
      <w:r>
        <w:rPr>
          <w:color w:val="1C1731"/>
        </w:rPr>
        <w:t>hours</w:t>
      </w:r>
      <w:r>
        <w:rPr>
          <w:color w:val="1C1731"/>
          <w:spacing w:val="37"/>
        </w:rPr>
        <w:t xml:space="preserve"> </w:t>
      </w:r>
      <w:r>
        <w:rPr>
          <w:color w:val="1C1731"/>
        </w:rPr>
        <w:t>or</w:t>
      </w:r>
      <w:r>
        <w:rPr>
          <w:color w:val="1C1731"/>
          <w:spacing w:val="37"/>
        </w:rPr>
        <w:t xml:space="preserve"> </w:t>
      </w:r>
      <w:r>
        <w:rPr>
          <w:color w:val="1C1731"/>
        </w:rPr>
        <w:t>participating</w:t>
      </w:r>
      <w:r>
        <w:rPr>
          <w:color w:val="1C1731"/>
          <w:spacing w:val="37"/>
        </w:rPr>
        <w:t xml:space="preserve"> </w:t>
      </w:r>
      <w:r>
        <w:rPr>
          <w:color w:val="1C1731"/>
        </w:rPr>
        <w:t>in</w:t>
      </w:r>
      <w:r>
        <w:rPr>
          <w:color w:val="1C1731"/>
          <w:spacing w:val="37"/>
        </w:rPr>
        <w:t xml:space="preserve"> </w:t>
      </w:r>
      <w:r>
        <w:rPr>
          <w:color w:val="1C1731"/>
        </w:rPr>
        <w:t>other</w:t>
      </w:r>
      <w:r>
        <w:rPr>
          <w:color w:val="1C1731"/>
          <w:spacing w:val="37"/>
        </w:rPr>
        <w:t xml:space="preserve"> </w:t>
      </w:r>
      <w:r>
        <w:rPr>
          <w:color w:val="1C1731"/>
        </w:rPr>
        <w:t>local</w:t>
      </w:r>
      <w:r>
        <w:rPr>
          <w:color w:val="1C1731"/>
          <w:spacing w:val="37"/>
        </w:rPr>
        <w:t xml:space="preserve"> </w:t>
      </w:r>
      <w:r>
        <w:rPr>
          <w:color w:val="1C1731"/>
        </w:rPr>
        <w:t>and</w:t>
      </w:r>
      <w:r>
        <w:rPr>
          <w:color w:val="1C1731"/>
          <w:spacing w:val="37"/>
        </w:rPr>
        <w:t xml:space="preserve"> </w:t>
      </w:r>
      <w:r>
        <w:rPr>
          <w:color w:val="1C1731"/>
        </w:rPr>
        <w:t>readily</w:t>
      </w:r>
      <w:r>
        <w:rPr>
          <w:color w:val="1C1731"/>
          <w:spacing w:val="37"/>
        </w:rPr>
        <w:t xml:space="preserve"> </w:t>
      </w:r>
      <w:r>
        <w:rPr>
          <w:color w:val="1C1731"/>
        </w:rPr>
        <w:t>available activities</w:t>
      </w:r>
      <w:r>
        <w:rPr>
          <w:color w:val="1C1731"/>
          <w:spacing w:val="40"/>
        </w:rPr>
        <w:t xml:space="preserve"> </w:t>
      </w:r>
      <w:r>
        <w:rPr>
          <w:color w:val="1C1731"/>
        </w:rPr>
        <w:t>that</w:t>
      </w:r>
      <w:r>
        <w:rPr>
          <w:color w:val="1C1731"/>
          <w:spacing w:val="40"/>
        </w:rPr>
        <w:t xml:space="preserve"> </w:t>
      </w:r>
      <w:r>
        <w:rPr>
          <w:color w:val="1C1731"/>
        </w:rPr>
        <w:t>will</w:t>
      </w:r>
      <w:r>
        <w:rPr>
          <w:color w:val="1C1731"/>
          <w:spacing w:val="40"/>
        </w:rPr>
        <w:t xml:space="preserve"> </w:t>
      </w:r>
      <w:r>
        <w:rPr>
          <w:color w:val="1C1731"/>
        </w:rPr>
        <w:t>allow</w:t>
      </w:r>
      <w:r>
        <w:rPr>
          <w:color w:val="1C1731"/>
          <w:spacing w:val="40"/>
        </w:rPr>
        <w:t xml:space="preserve"> </w:t>
      </w:r>
      <w:r>
        <w:rPr>
          <w:color w:val="1C1731"/>
        </w:rPr>
        <w:t>them</w:t>
      </w:r>
      <w:r>
        <w:rPr>
          <w:color w:val="1C1731"/>
          <w:spacing w:val="40"/>
        </w:rPr>
        <w:t xml:space="preserve"> </w:t>
      </w:r>
      <w:r>
        <w:rPr>
          <w:color w:val="1C1731"/>
        </w:rPr>
        <w:t>to</w:t>
      </w:r>
      <w:r>
        <w:rPr>
          <w:color w:val="1C1731"/>
          <w:spacing w:val="40"/>
        </w:rPr>
        <w:t xml:space="preserve"> </w:t>
      </w:r>
      <w:proofErr w:type="spellStart"/>
      <w:r>
        <w:rPr>
          <w:color w:val="1C1731"/>
        </w:rPr>
        <w:t>socialise</w:t>
      </w:r>
      <w:proofErr w:type="spellEnd"/>
      <w:r>
        <w:rPr>
          <w:color w:val="1C1731"/>
          <w:spacing w:val="40"/>
        </w:rPr>
        <w:t xml:space="preserve"> </w:t>
      </w:r>
      <w:r>
        <w:rPr>
          <w:color w:val="1C1731"/>
        </w:rPr>
        <w:t>with</w:t>
      </w:r>
      <w:r>
        <w:rPr>
          <w:color w:val="1C1731"/>
          <w:spacing w:val="40"/>
        </w:rPr>
        <w:t xml:space="preserve"> </w:t>
      </w:r>
      <w:r>
        <w:rPr>
          <w:color w:val="1C1731"/>
        </w:rPr>
        <w:t>their</w:t>
      </w:r>
      <w:r>
        <w:rPr>
          <w:color w:val="1C1731"/>
          <w:spacing w:val="40"/>
        </w:rPr>
        <w:t xml:space="preserve"> </w:t>
      </w:r>
      <w:r>
        <w:rPr>
          <w:color w:val="1C1731"/>
        </w:rPr>
        <w:t>peers</w:t>
      </w:r>
      <w:r>
        <w:rPr>
          <w:color w:val="1C1731"/>
          <w:spacing w:val="40"/>
        </w:rPr>
        <w:t xml:space="preserve"> </w:t>
      </w:r>
      <w:r>
        <w:rPr>
          <w:color w:val="1C1731"/>
        </w:rPr>
        <w:t>outside</w:t>
      </w:r>
      <w:r>
        <w:rPr>
          <w:color w:val="1C1731"/>
          <w:spacing w:val="40"/>
        </w:rPr>
        <w:t xml:space="preserve"> </w:t>
      </w:r>
      <w:r>
        <w:rPr>
          <w:color w:val="1C1731"/>
        </w:rPr>
        <w:t>of</w:t>
      </w:r>
      <w:r>
        <w:rPr>
          <w:color w:val="1C1731"/>
          <w:spacing w:val="40"/>
        </w:rPr>
        <w:t xml:space="preserve"> </w:t>
      </w:r>
      <w:r>
        <w:rPr>
          <w:color w:val="1C1731"/>
        </w:rPr>
        <w:t>gaming.</w:t>
      </w:r>
    </w:p>
    <w:p w14:paraId="74921B96" w14:textId="77777777" w:rsidR="005B1E76" w:rsidRDefault="00EC16DA">
      <w:pPr>
        <w:pStyle w:val="BodyText"/>
        <w:spacing w:before="178" w:line="292" w:lineRule="auto"/>
        <w:ind w:left="507" w:right="787" w:firstLine="52"/>
      </w:pPr>
      <w:r>
        <w:rPr>
          <w:color w:val="1C1731"/>
        </w:rPr>
        <w:t>If</w:t>
      </w:r>
      <w:r>
        <w:rPr>
          <w:color w:val="1C1731"/>
          <w:spacing w:val="32"/>
        </w:rPr>
        <w:t xml:space="preserve"> </w:t>
      </w:r>
      <w:r>
        <w:rPr>
          <w:color w:val="1C1731"/>
        </w:rPr>
        <w:t>there</w:t>
      </w:r>
      <w:r>
        <w:rPr>
          <w:color w:val="1C1731"/>
          <w:spacing w:val="32"/>
        </w:rPr>
        <w:t xml:space="preserve"> </w:t>
      </w:r>
      <w:r>
        <w:rPr>
          <w:color w:val="1C1731"/>
        </w:rPr>
        <w:t>are</w:t>
      </w:r>
      <w:r>
        <w:rPr>
          <w:color w:val="1C1731"/>
          <w:spacing w:val="32"/>
        </w:rPr>
        <w:t xml:space="preserve"> </w:t>
      </w:r>
      <w:r>
        <w:rPr>
          <w:color w:val="1C1731"/>
        </w:rPr>
        <w:t>signs</w:t>
      </w:r>
      <w:r>
        <w:rPr>
          <w:color w:val="1C1731"/>
          <w:spacing w:val="32"/>
        </w:rPr>
        <w:t xml:space="preserve"> </w:t>
      </w:r>
      <w:r>
        <w:rPr>
          <w:color w:val="1C1731"/>
        </w:rPr>
        <w:t>of</w:t>
      </w:r>
      <w:r>
        <w:rPr>
          <w:color w:val="1C1731"/>
          <w:spacing w:val="32"/>
        </w:rPr>
        <w:t xml:space="preserve"> </w:t>
      </w:r>
      <w:r>
        <w:rPr>
          <w:color w:val="1C1731"/>
        </w:rPr>
        <w:t>gaming</w:t>
      </w:r>
      <w:r>
        <w:rPr>
          <w:color w:val="1C1731"/>
          <w:spacing w:val="32"/>
        </w:rPr>
        <w:t xml:space="preserve"> </w:t>
      </w:r>
      <w:r>
        <w:rPr>
          <w:color w:val="1C1731"/>
        </w:rPr>
        <w:t>harm,</w:t>
      </w:r>
      <w:r>
        <w:rPr>
          <w:color w:val="1C1731"/>
          <w:spacing w:val="32"/>
        </w:rPr>
        <w:t xml:space="preserve"> </w:t>
      </w:r>
      <w:r>
        <w:rPr>
          <w:color w:val="1C1731"/>
        </w:rPr>
        <w:t>people</w:t>
      </w:r>
      <w:r>
        <w:rPr>
          <w:color w:val="1C1731"/>
          <w:spacing w:val="32"/>
        </w:rPr>
        <w:t xml:space="preserve"> </w:t>
      </w:r>
      <w:r>
        <w:rPr>
          <w:color w:val="1C1731"/>
        </w:rPr>
        <w:t>need</w:t>
      </w:r>
      <w:r>
        <w:rPr>
          <w:color w:val="1C1731"/>
          <w:spacing w:val="32"/>
        </w:rPr>
        <w:t xml:space="preserve"> </w:t>
      </w:r>
      <w:r>
        <w:rPr>
          <w:color w:val="1C1731"/>
        </w:rPr>
        <w:t>others</w:t>
      </w:r>
      <w:r>
        <w:rPr>
          <w:color w:val="1C1731"/>
          <w:spacing w:val="32"/>
        </w:rPr>
        <w:t xml:space="preserve"> </w:t>
      </w:r>
      <w:r>
        <w:rPr>
          <w:color w:val="1C1731"/>
        </w:rPr>
        <w:t>around</w:t>
      </w:r>
      <w:r>
        <w:rPr>
          <w:color w:val="1C1731"/>
          <w:spacing w:val="32"/>
        </w:rPr>
        <w:t xml:space="preserve"> </w:t>
      </w:r>
      <w:r>
        <w:rPr>
          <w:color w:val="1C1731"/>
        </w:rPr>
        <w:t>them</w:t>
      </w:r>
      <w:r>
        <w:rPr>
          <w:color w:val="1C1731"/>
          <w:spacing w:val="32"/>
        </w:rPr>
        <w:t xml:space="preserve"> </w:t>
      </w:r>
      <w:r>
        <w:rPr>
          <w:color w:val="1C1731"/>
        </w:rPr>
        <w:t>who</w:t>
      </w:r>
      <w:r>
        <w:rPr>
          <w:color w:val="1C1731"/>
          <w:spacing w:val="32"/>
        </w:rPr>
        <w:t xml:space="preserve"> </w:t>
      </w:r>
      <w:r>
        <w:rPr>
          <w:color w:val="1C1731"/>
        </w:rPr>
        <w:t>can</w:t>
      </w:r>
      <w:r>
        <w:rPr>
          <w:color w:val="1C1731"/>
          <w:spacing w:val="32"/>
        </w:rPr>
        <w:t xml:space="preserve"> </w:t>
      </w:r>
      <w:r>
        <w:rPr>
          <w:color w:val="1C1731"/>
        </w:rPr>
        <w:t>identify</w:t>
      </w:r>
      <w:r>
        <w:rPr>
          <w:color w:val="1C1731"/>
          <w:spacing w:val="32"/>
        </w:rPr>
        <w:t xml:space="preserve"> </w:t>
      </w:r>
      <w:r>
        <w:rPr>
          <w:color w:val="1C1731"/>
        </w:rPr>
        <w:t>when</w:t>
      </w:r>
      <w:r>
        <w:rPr>
          <w:color w:val="1C1731"/>
          <w:spacing w:val="32"/>
        </w:rPr>
        <w:t xml:space="preserve"> </w:t>
      </w:r>
      <w:r>
        <w:rPr>
          <w:color w:val="1C1731"/>
        </w:rPr>
        <w:t>they</w:t>
      </w:r>
      <w:r>
        <w:rPr>
          <w:color w:val="1C1731"/>
          <w:spacing w:val="32"/>
        </w:rPr>
        <w:t xml:space="preserve"> </w:t>
      </w:r>
      <w:r>
        <w:rPr>
          <w:color w:val="1C1731"/>
        </w:rPr>
        <w:t>are beginning</w:t>
      </w:r>
      <w:r>
        <w:rPr>
          <w:color w:val="1C1731"/>
          <w:spacing w:val="40"/>
        </w:rPr>
        <w:t xml:space="preserve"> </w:t>
      </w:r>
      <w:r>
        <w:rPr>
          <w:color w:val="1C1731"/>
        </w:rPr>
        <w:t>to</w:t>
      </w:r>
      <w:r>
        <w:rPr>
          <w:color w:val="1C1731"/>
          <w:spacing w:val="40"/>
        </w:rPr>
        <w:t xml:space="preserve"> </w:t>
      </w:r>
      <w:r>
        <w:rPr>
          <w:color w:val="1C1731"/>
        </w:rPr>
        <w:t>isolate</w:t>
      </w:r>
      <w:r>
        <w:rPr>
          <w:color w:val="1C1731"/>
          <w:spacing w:val="40"/>
        </w:rPr>
        <w:t xml:space="preserve"> </w:t>
      </w:r>
      <w:r>
        <w:rPr>
          <w:color w:val="1C1731"/>
        </w:rPr>
        <w:t>themselves</w:t>
      </w:r>
      <w:r>
        <w:rPr>
          <w:color w:val="1C1731"/>
          <w:spacing w:val="40"/>
        </w:rPr>
        <w:t xml:space="preserve"> </w:t>
      </w:r>
      <w:r>
        <w:rPr>
          <w:color w:val="1C1731"/>
        </w:rPr>
        <w:t>so</w:t>
      </w:r>
      <w:r>
        <w:rPr>
          <w:color w:val="1C1731"/>
          <w:spacing w:val="40"/>
        </w:rPr>
        <w:t xml:space="preserve"> </w:t>
      </w:r>
      <w:r>
        <w:rPr>
          <w:color w:val="1C1731"/>
        </w:rPr>
        <w:t>that</w:t>
      </w:r>
      <w:r>
        <w:rPr>
          <w:color w:val="1C1731"/>
          <w:spacing w:val="40"/>
        </w:rPr>
        <w:t xml:space="preserve"> </w:t>
      </w:r>
      <w:r>
        <w:rPr>
          <w:color w:val="1C1731"/>
        </w:rPr>
        <w:t>plans</w:t>
      </w:r>
      <w:r>
        <w:rPr>
          <w:color w:val="1C1731"/>
          <w:spacing w:val="40"/>
        </w:rPr>
        <w:t xml:space="preserve"> </w:t>
      </w:r>
      <w:r>
        <w:rPr>
          <w:color w:val="1C1731"/>
        </w:rPr>
        <w:t>can</w:t>
      </w:r>
      <w:r>
        <w:rPr>
          <w:color w:val="1C1731"/>
          <w:spacing w:val="40"/>
        </w:rPr>
        <w:t xml:space="preserve"> </w:t>
      </w:r>
      <w:r>
        <w:rPr>
          <w:color w:val="1C1731"/>
        </w:rPr>
        <w:t>be</w:t>
      </w:r>
      <w:r>
        <w:rPr>
          <w:color w:val="1C1731"/>
          <w:spacing w:val="40"/>
        </w:rPr>
        <w:t xml:space="preserve"> </w:t>
      </w:r>
      <w:r>
        <w:rPr>
          <w:color w:val="1C1731"/>
        </w:rPr>
        <w:t>put</w:t>
      </w:r>
      <w:r>
        <w:rPr>
          <w:color w:val="1C1731"/>
          <w:spacing w:val="40"/>
        </w:rPr>
        <w:t xml:space="preserve"> </w:t>
      </w:r>
      <w:r>
        <w:rPr>
          <w:color w:val="1C1731"/>
        </w:rPr>
        <w:t>in</w:t>
      </w:r>
      <w:r>
        <w:rPr>
          <w:color w:val="1C1731"/>
          <w:spacing w:val="40"/>
        </w:rPr>
        <w:t xml:space="preserve"> </w:t>
      </w:r>
      <w:r>
        <w:rPr>
          <w:color w:val="1C1731"/>
        </w:rPr>
        <w:t>place</w:t>
      </w:r>
      <w:r>
        <w:rPr>
          <w:color w:val="1C1731"/>
          <w:spacing w:val="40"/>
        </w:rPr>
        <w:t xml:space="preserve"> </w:t>
      </w:r>
      <w:r>
        <w:rPr>
          <w:color w:val="1C1731"/>
        </w:rPr>
        <w:t>to</w:t>
      </w:r>
      <w:r>
        <w:rPr>
          <w:color w:val="1C1731"/>
          <w:spacing w:val="40"/>
        </w:rPr>
        <w:t xml:space="preserve"> </w:t>
      </w:r>
      <w:r>
        <w:rPr>
          <w:color w:val="1C1731"/>
        </w:rPr>
        <w:t>help</w:t>
      </w:r>
      <w:r>
        <w:rPr>
          <w:color w:val="1C1731"/>
          <w:spacing w:val="40"/>
        </w:rPr>
        <w:t xml:space="preserve"> </w:t>
      </w:r>
      <w:r>
        <w:rPr>
          <w:color w:val="1C1731"/>
        </w:rPr>
        <w:t>before</w:t>
      </w:r>
      <w:r>
        <w:rPr>
          <w:color w:val="1C1731"/>
          <w:spacing w:val="40"/>
        </w:rPr>
        <w:t xml:space="preserve"> </w:t>
      </w:r>
      <w:r>
        <w:rPr>
          <w:color w:val="1C1731"/>
        </w:rPr>
        <w:t>the</w:t>
      </w:r>
      <w:r>
        <w:rPr>
          <w:color w:val="1C1731"/>
          <w:spacing w:val="40"/>
        </w:rPr>
        <w:t xml:space="preserve"> </w:t>
      </w:r>
      <w:r>
        <w:rPr>
          <w:color w:val="1C1731"/>
        </w:rPr>
        <w:t>signs</w:t>
      </w:r>
      <w:r>
        <w:rPr>
          <w:color w:val="1C1731"/>
          <w:spacing w:val="40"/>
        </w:rPr>
        <w:t xml:space="preserve"> </w:t>
      </w:r>
      <w:r>
        <w:rPr>
          <w:color w:val="1C1731"/>
        </w:rPr>
        <w:t>become</w:t>
      </w:r>
    </w:p>
    <w:p w14:paraId="243936D1" w14:textId="77777777" w:rsidR="005B1E76" w:rsidRDefault="00EC16DA">
      <w:pPr>
        <w:pStyle w:val="BodyText"/>
        <w:spacing w:line="292" w:lineRule="auto"/>
        <w:ind w:left="507" w:right="1207"/>
      </w:pPr>
      <w:r>
        <w:rPr>
          <w:color w:val="1C1731"/>
        </w:rPr>
        <w:t>problematic.</w:t>
      </w:r>
      <w:r>
        <w:rPr>
          <w:color w:val="1C1731"/>
          <w:spacing w:val="40"/>
        </w:rPr>
        <w:t xml:space="preserve"> </w:t>
      </w:r>
      <w:r>
        <w:rPr>
          <w:color w:val="1C1731"/>
        </w:rPr>
        <w:t>Finally,</w:t>
      </w:r>
      <w:r>
        <w:rPr>
          <w:color w:val="1C1731"/>
          <w:spacing w:val="40"/>
        </w:rPr>
        <w:t xml:space="preserve"> </w:t>
      </w:r>
      <w:r>
        <w:rPr>
          <w:color w:val="1C1731"/>
        </w:rPr>
        <w:t>raising</w:t>
      </w:r>
      <w:r>
        <w:rPr>
          <w:color w:val="1C1731"/>
          <w:spacing w:val="40"/>
        </w:rPr>
        <w:t xml:space="preserve"> </w:t>
      </w:r>
      <w:r>
        <w:rPr>
          <w:color w:val="1C1731"/>
        </w:rPr>
        <w:t>awareness</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should</w:t>
      </w:r>
      <w:r>
        <w:rPr>
          <w:color w:val="1C1731"/>
          <w:spacing w:val="40"/>
        </w:rPr>
        <w:t xml:space="preserve"> </w:t>
      </w:r>
      <w:r>
        <w:rPr>
          <w:color w:val="1C1731"/>
        </w:rPr>
        <w:t>be</w:t>
      </w:r>
      <w:r>
        <w:rPr>
          <w:color w:val="1C1731"/>
          <w:spacing w:val="40"/>
        </w:rPr>
        <w:t xml:space="preserve"> </w:t>
      </w:r>
      <w:r>
        <w:rPr>
          <w:color w:val="1C1731"/>
        </w:rPr>
        <w:t>extended</w:t>
      </w:r>
      <w:r>
        <w:rPr>
          <w:color w:val="1C1731"/>
          <w:spacing w:val="40"/>
        </w:rPr>
        <w:t xml:space="preserve"> </w:t>
      </w:r>
      <w:r>
        <w:rPr>
          <w:color w:val="1C1731"/>
        </w:rPr>
        <w:t>beyond</w:t>
      </w:r>
      <w:r>
        <w:rPr>
          <w:color w:val="1C1731"/>
          <w:spacing w:val="40"/>
        </w:rPr>
        <w:t xml:space="preserve"> </w:t>
      </w:r>
      <w:r>
        <w:rPr>
          <w:color w:val="1C1731"/>
        </w:rPr>
        <w:t>young</w:t>
      </w:r>
      <w:r>
        <w:rPr>
          <w:color w:val="1C1731"/>
          <w:spacing w:val="40"/>
        </w:rPr>
        <w:t xml:space="preserve"> </w:t>
      </w:r>
      <w:r>
        <w:rPr>
          <w:color w:val="1C1731"/>
        </w:rPr>
        <w:t>people to</w:t>
      </w:r>
      <w:r>
        <w:rPr>
          <w:color w:val="1C1731"/>
          <w:spacing w:val="40"/>
        </w:rPr>
        <w:t xml:space="preserve"> </w:t>
      </w:r>
      <w:r>
        <w:rPr>
          <w:color w:val="1C1731"/>
        </w:rPr>
        <w:t>include</w:t>
      </w:r>
      <w:r>
        <w:rPr>
          <w:color w:val="1C1731"/>
          <w:spacing w:val="40"/>
        </w:rPr>
        <w:t xml:space="preserve"> </w:t>
      </w:r>
      <w:r>
        <w:rPr>
          <w:color w:val="1C1731"/>
        </w:rPr>
        <w:t>parents,</w:t>
      </w:r>
      <w:r>
        <w:rPr>
          <w:color w:val="1C1731"/>
          <w:spacing w:val="40"/>
        </w:rPr>
        <w:t xml:space="preserve"> </w:t>
      </w:r>
      <w:r>
        <w:rPr>
          <w:color w:val="1C1731"/>
        </w:rPr>
        <w:t>caregivers,</w:t>
      </w:r>
      <w:r>
        <w:rPr>
          <w:color w:val="1C1731"/>
          <w:spacing w:val="40"/>
        </w:rPr>
        <w:t xml:space="preserve"> </w:t>
      </w:r>
      <w:r>
        <w:rPr>
          <w:color w:val="1C1731"/>
        </w:rPr>
        <w:t>and</w:t>
      </w:r>
      <w:r>
        <w:rPr>
          <w:color w:val="1C1731"/>
          <w:spacing w:val="40"/>
        </w:rPr>
        <w:t xml:space="preserve"> </w:t>
      </w:r>
      <w:r>
        <w:rPr>
          <w:color w:val="1C1731"/>
        </w:rPr>
        <w:t>extended</w:t>
      </w:r>
      <w:r>
        <w:rPr>
          <w:color w:val="1C1731"/>
          <w:spacing w:val="40"/>
        </w:rPr>
        <w:t xml:space="preserve"> </w:t>
      </w:r>
      <w:r>
        <w:rPr>
          <w:color w:val="1C1731"/>
        </w:rPr>
        <w:t>family</w:t>
      </w:r>
      <w:r>
        <w:rPr>
          <w:color w:val="1C1731"/>
          <w:spacing w:val="40"/>
        </w:rPr>
        <w:t xml:space="preserve"> </w:t>
      </w:r>
      <w:r>
        <w:rPr>
          <w:color w:val="1C1731"/>
        </w:rPr>
        <w:t>members.</w:t>
      </w:r>
      <w:r>
        <w:rPr>
          <w:color w:val="1C1731"/>
          <w:spacing w:val="80"/>
        </w:rPr>
        <w:t xml:space="preserve"> </w:t>
      </w:r>
      <w:proofErr w:type="spellStart"/>
      <w:r>
        <w:rPr>
          <w:color w:val="1C1731"/>
        </w:rPr>
        <w:t>Mapu</w:t>
      </w:r>
      <w:proofErr w:type="spellEnd"/>
      <w:r>
        <w:rPr>
          <w:color w:val="1C1731"/>
          <w:spacing w:val="40"/>
        </w:rPr>
        <w:t xml:space="preserve"> </w:t>
      </w:r>
      <w:r>
        <w:rPr>
          <w:color w:val="1C1731"/>
        </w:rPr>
        <w:t>Maia</w:t>
      </w:r>
      <w:r>
        <w:rPr>
          <w:color w:val="1C1731"/>
          <w:spacing w:val="40"/>
        </w:rPr>
        <w:t xml:space="preserve"> </w:t>
      </w:r>
      <w:r>
        <w:rPr>
          <w:color w:val="1C1731"/>
        </w:rPr>
        <w:t>was</w:t>
      </w:r>
      <w:r>
        <w:rPr>
          <w:color w:val="1C1731"/>
          <w:spacing w:val="40"/>
        </w:rPr>
        <w:t xml:space="preserve"> </w:t>
      </w:r>
      <w:r>
        <w:rPr>
          <w:color w:val="1C1731"/>
        </w:rPr>
        <w:t>acknowledged</w:t>
      </w:r>
      <w:r>
        <w:rPr>
          <w:color w:val="1C1731"/>
          <w:spacing w:val="40"/>
        </w:rPr>
        <w:t xml:space="preserve"> </w:t>
      </w:r>
      <w:r>
        <w:rPr>
          <w:color w:val="1C1731"/>
        </w:rPr>
        <w:t>as</w:t>
      </w:r>
      <w:r>
        <w:rPr>
          <w:color w:val="1C1731"/>
          <w:spacing w:val="40"/>
        </w:rPr>
        <w:t xml:space="preserve"> </w:t>
      </w:r>
      <w:r>
        <w:rPr>
          <w:color w:val="1C1731"/>
        </w:rPr>
        <w:t>a service</w:t>
      </w:r>
      <w:r>
        <w:rPr>
          <w:color w:val="1C1731"/>
          <w:spacing w:val="40"/>
        </w:rPr>
        <w:t xml:space="preserve"> </w:t>
      </w:r>
      <w:r>
        <w:rPr>
          <w:color w:val="1C1731"/>
        </w:rPr>
        <w:t>that</w:t>
      </w:r>
      <w:r>
        <w:rPr>
          <w:color w:val="1C1731"/>
          <w:spacing w:val="40"/>
        </w:rPr>
        <w:t xml:space="preserve"> </w:t>
      </w:r>
      <w:r>
        <w:rPr>
          <w:color w:val="1C1731"/>
        </w:rPr>
        <w:t>could</w:t>
      </w:r>
      <w:r>
        <w:rPr>
          <w:color w:val="1C1731"/>
          <w:spacing w:val="40"/>
        </w:rPr>
        <w:t xml:space="preserve"> </w:t>
      </w:r>
      <w:r>
        <w:rPr>
          <w:color w:val="1C1731"/>
        </w:rPr>
        <w:t>provide</w:t>
      </w:r>
      <w:r>
        <w:rPr>
          <w:color w:val="1C1731"/>
          <w:spacing w:val="40"/>
        </w:rPr>
        <w:t xml:space="preserve"> </w:t>
      </w:r>
      <w:r>
        <w:rPr>
          <w:color w:val="1C1731"/>
        </w:rPr>
        <w:t>such</w:t>
      </w:r>
      <w:r>
        <w:rPr>
          <w:color w:val="1C1731"/>
          <w:spacing w:val="40"/>
        </w:rPr>
        <w:t xml:space="preserve"> </w:t>
      </w:r>
      <w:r>
        <w:rPr>
          <w:color w:val="1C1731"/>
        </w:rPr>
        <w:t>awareness</w:t>
      </w:r>
      <w:r>
        <w:rPr>
          <w:color w:val="1C1731"/>
          <w:spacing w:val="40"/>
        </w:rPr>
        <w:t xml:space="preserve"> </w:t>
      </w:r>
      <w:r>
        <w:rPr>
          <w:color w:val="1C1731"/>
        </w:rPr>
        <w:t>through</w:t>
      </w:r>
      <w:r>
        <w:rPr>
          <w:color w:val="1C1731"/>
          <w:spacing w:val="40"/>
        </w:rPr>
        <w:t xml:space="preserve"> </w:t>
      </w:r>
      <w:r>
        <w:rPr>
          <w:color w:val="1C1731"/>
        </w:rPr>
        <w:t>workshops</w:t>
      </w:r>
      <w:r>
        <w:rPr>
          <w:color w:val="1C1731"/>
          <w:spacing w:val="40"/>
        </w:rPr>
        <w:t xml:space="preserve"> </w:t>
      </w:r>
      <w:r>
        <w:rPr>
          <w:color w:val="1C1731"/>
        </w:rPr>
        <w:t>that</w:t>
      </w:r>
      <w:r>
        <w:rPr>
          <w:color w:val="1C1731"/>
          <w:spacing w:val="40"/>
        </w:rPr>
        <w:t xml:space="preserve"> </w:t>
      </w:r>
      <w:r>
        <w:rPr>
          <w:color w:val="1C1731"/>
        </w:rPr>
        <w:t>educate</w:t>
      </w:r>
      <w:r>
        <w:rPr>
          <w:color w:val="1C1731"/>
          <w:spacing w:val="40"/>
        </w:rPr>
        <w:t xml:space="preserve"> </w:t>
      </w:r>
      <w:r>
        <w:rPr>
          <w:color w:val="1C1731"/>
        </w:rPr>
        <w:t>families</w:t>
      </w:r>
      <w:r>
        <w:rPr>
          <w:color w:val="1C1731"/>
          <w:spacing w:val="40"/>
        </w:rPr>
        <w:t xml:space="preserve"> </w:t>
      </w:r>
      <w:r>
        <w:rPr>
          <w:color w:val="1C1731"/>
        </w:rPr>
        <w:t>on</w:t>
      </w:r>
      <w:r>
        <w:rPr>
          <w:color w:val="1C1731"/>
          <w:spacing w:val="40"/>
        </w:rPr>
        <w:t xml:space="preserve"> </w:t>
      </w:r>
      <w:r>
        <w:rPr>
          <w:color w:val="1C1731"/>
        </w:rPr>
        <w:t>the</w:t>
      </w:r>
      <w:r>
        <w:rPr>
          <w:color w:val="1C1731"/>
          <w:spacing w:val="40"/>
        </w:rPr>
        <w:t xml:space="preserve"> </w:t>
      </w:r>
      <w:r>
        <w:rPr>
          <w:color w:val="1C1731"/>
        </w:rPr>
        <w:t>shared characteristics</w:t>
      </w:r>
      <w:r>
        <w:rPr>
          <w:color w:val="1C1731"/>
          <w:spacing w:val="43"/>
        </w:rPr>
        <w:t xml:space="preserve"> </w:t>
      </w:r>
      <w:r>
        <w:rPr>
          <w:color w:val="1C1731"/>
        </w:rPr>
        <w:t>of</w:t>
      </w:r>
      <w:r>
        <w:rPr>
          <w:color w:val="1C1731"/>
          <w:spacing w:val="43"/>
        </w:rPr>
        <w:t xml:space="preserve"> </w:t>
      </w:r>
      <w:r>
        <w:rPr>
          <w:color w:val="1C1731"/>
        </w:rPr>
        <w:t>harmful</w:t>
      </w:r>
      <w:r>
        <w:rPr>
          <w:color w:val="1C1731"/>
          <w:spacing w:val="43"/>
        </w:rPr>
        <w:t xml:space="preserve"> </w:t>
      </w:r>
      <w:r>
        <w:rPr>
          <w:color w:val="1C1731"/>
        </w:rPr>
        <w:t>gaming</w:t>
      </w:r>
      <w:r>
        <w:rPr>
          <w:color w:val="1C1731"/>
          <w:spacing w:val="43"/>
        </w:rPr>
        <w:t xml:space="preserve"> </w:t>
      </w:r>
      <w:r>
        <w:rPr>
          <w:color w:val="1C1731"/>
        </w:rPr>
        <w:t>and</w:t>
      </w:r>
      <w:r>
        <w:rPr>
          <w:color w:val="1C1731"/>
          <w:spacing w:val="43"/>
        </w:rPr>
        <w:t xml:space="preserve"> </w:t>
      </w:r>
      <w:r>
        <w:rPr>
          <w:color w:val="1C1731"/>
        </w:rPr>
        <w:t>harmful</w:t>
      </w:r>
      <w:r>
        <w:rPr>
          <w:color w:val="1C1731"/>
          <w:spacing w:val="44"/>
        </w:rPr>
        <w:t xml:space="preserve"> </w:t>
      </w:r>
      <w:r>
        <w:rPr>
          <w:color w:val="1C1731"/>
        </w:rPr>
        <w:t>gambling.</w:t>
      </w:r>
      <w:r>
        <w:rPr>
          <w:color w:val="1C1731"/>
          <w:spacing w:val="38"/>
        </w:rPr>
        <w:t xml:space="preserve">  </w:t>
      </w:r>
      <w:r>
        <w:rPr>
          <w:color w:val="1C1731"/>
        </w:rPr>
        <w:t>This</w:t>
      </w:r>
      <w:r>
        <w:rPr>
          <w:color w:val="1C1731"/>
          <w:spacing w:val="44"/>
        </w:rPr>
        <w:t xml:space="preserve"> </w:t>
      </w:r>
      <w:r>
        <w:rPr>
          <w:color w:val="1C1731"/>
        </w:rPr>
        <w:t>study</w:t>
      </w:r>
      <w:r>
        <w:rPr>
          <w:color w:val="1C1731"/>
          <w:spacing w:val="43"/>
        </w:rPr>
        <w:t xml:space="preserve"> </w:t>
      </w:r>
      <w:r>
        <w:rPr>
          <w:color w:val="1C1731"/>
        </w:rPr>
        <w:t>highlights</w:t>
      </w:r>
      <w:r>
        <w:rPr>
          <w:color w:val="1C1731"/>
          <w:spacing w:val="43"/>
        </w:rPr>
        <w:t xml:space="preserve"> </w:t>
      </w:r>
      <w:r>
        <w:rPr>
          <w:color w:val="1C1731"/>
        </w:rPr>
        <w:t>that</w:t>
      </w:r>
      <w:r>
        <w:rPr>
          <w:color w:val="1C1731"/>
          <w:spacing w:val="43"/>
        </w:rPr>
        <w:t xml:space="preserve"> </w:t>
      </w:r>
      <w:r>
        <w:rPr>
          <w:color w:val="1C1731"/>
        </w:rPr>
        <w:t>Pasifika</w:t>
      </w:r>
      <w:r>
        <w:rPr>
          <w:color w:val="1C1731"/>
          <w:spacing w:val="43"/>
        </w:rPr>
        <w:t xml:space="preserve"> </w:t>
      </w:r>
      <w:r>
        <w:rPr>
          <w:color w:val="1C1731"/>
          <w:spacing w:val="-4"/>
        </w:rPr>
        <w:t>youth</w:t>
      </w:r>
    </w:p>
    <w:p w14:paraId="41F8A400" w14:textId="77777777" w:rsidR="005B1E76" w:rsidRDefault="00EC16DA">
      <w:pPr>
        <w:pStyle w:val="BodyText"/>
        <w:spacing w:line="292" w:lineRule="auto"/>
        <w:ind w:left="507" w:right="708"/>
      </w:pPr>
      <w:r>
        <w:rPr>
          <w:color w:val="1C1731"/>
        </w:rPr>
        <w:t>have</w:t>
      </w:r>
      <w:r>
        <w:rPr>
          <w:color w:val="1C1731"/>
          <w:spacing w:val="30"/>
        </w:rPr>
        <w:t xml:space="preserve"> </w:t>
      </w:r>
      <w:r>
        <w:rPr>
          <w:color w:val="1C1731"/>
        </w:rPr>
        <w:t>answers</w:t>
      </w:r>
      <w:r>
        <w:rPr>
          <w:color w:val="1C1731"/>
          <w:spacing w:val="30"/>
        </w:rPr>
        <w:t xml:space="preserve"> </w:t>
      </w:r>
      <w:r>
        <w:rPr>
          <w:color w:val="1C1731"/>
        </w:rPr>
        <w:t>to</w:t>
      </w:r>
      <w:r>
        <w:rPr>
          <w:color w:val="1C1731"/>
          <w:spacing w:val="30"/>
        </w:rPr>
        <w:t xml:space="preserve"> </w:t>
      </w:r>
      <w:r>
        <w:rPr>
          <w:color w:val="1C1731"/>
        </w:rPr>
        <w:t>mitigating</w:t>
      </w:r>
      <w:r>
        <w:rPr>
          <w:color w:val="1C1731"/>
          <w:spacing w:val="30"/>
        </w:rPr>
        <w:t xml:space="preserve"> </w:t>
      </w:r>
      <w:r>
        <w:rPr>
          <w:color w:val="1C1731"/>
        </w:rPr>
        <w:t>the</w:t>
      </w:r>
      <w:r>
        <w:rPr>
          <w:color w:val="1C1731"/>
          <w:spacing w:val="30"/>
        </w:rPr>
        <w:t xml:space="preserve"> </w:t>
      </w:r>
      <w:r>
        <w:rPr>
          <w:color w:val="1C1731"/>
        </w:rPr>
        <w:t>risk</w:t>
      </w:r>
      <w:r>
        <w:rPr>
          <w:color w:val="1C1731"/>
          <w:spacing w:val="30"/>
        </w:rPr>
        <w:t xml:space="preserve"> </w:t>
      </w:r>
      <w:r>
        <w:rPr>
          <w:color w:val="1C1731"/>
        </w:rPr>
        <w:t>of</w:t>
      </w:r>
      <w:r>
        <w:rPr>
          <w:color w:val="1C1731"/>
          <w:spacing w:val="30"/>
        </w:rPr>
        <w:t xml:space="preserve"> </w:t>
      </w:r>
      <w:r>
        <w:rPr>
          <w:color w:val="1C1731"/>
        </w:rPr>
        <w:t>gaming</w:t>
      </w:r>
      <w:r>
        <w:rPr>
          <w:color w:val="1C1731"/>
          <w:spacing w:val="30"/>
        </w:rPr>
        <w:t xml:space="preserve"> </w:t>
      </w:r>
      <w:r>
        <w:rPr>
          <w:color w:val="1C1731"/>
        </w:rPr>
        <w:t>harm;</w:t>
      </w:r>
      <w:r>
        <w:rPr>
          <w:color w:val="1C1731"/>
          <w:spacing w:val="30"/>
        </w:rPr>
        <w:t xml:space="preserve"> </w:t>
      </w:r>
      <w:r>
        <w:rPr>
          <w:color w:val="1C1731"/>
        </w:rPr>
        <w:t>however,</w:t>
      </w:r>
      <w:r>
        <w:rPr>
          <w:color w:val="1C1731"/>
          <w:spacing w:val="30"/>
        </w:rPr>
        <w:t xml:space="preserve"> </w:t>
      </w:r>
      <w:r>
        <w:rPr>
          <w:color w:val="1C1731"/>
        </w:rPr>
        <w:t>they</w:t>
      </w:r>
      <w:r>
        <w:rPr>
          <w:color w:val="1C1731"/>
          <w:spacing w:val="30"/>
        </w:rPr>
        <w:t xml:space="preserve"> </w:t>
      </w:r>
      <w:r>
        <w:rPr>
          <w:color w:val="1C1731"/>
        </w:rPr>
        <w:t>need</w:t>
      </w:r>
      <w:r>
        <w:rPr>
          <w:color w:val="1C1731"/>
          <w:spacing w:val="30"/>
        </w:rPr>
        <w:t xml:space="preserve"> </w:t>
      </w:r>
      <w:r>
        <w:rPr>
          <w:color w:val="1C1731"/>
        </w:rPr>
        <w:t>to</w:t>
      </w:r>
      <w:r>
        <w:rPr>
          <w:color w:val="1C1731"/>
          <w:spacing w:val="30"/>
        </w:rPr>
        <w:t xml:space="preserve"> </w:t>
      </w:r>
      <w:r>
        <w:rPr>
          <w:color w:val="1C1731"/>
        </w:rPr>
        <w:t>be</w:t>
      </w:r>
      <w:r>
        <w:rPr>
          <w:color w:val="1C1731"/>
          <w:spacing w:val="30"/>
        </w:rPr>
        <w:t xml:space="preserve"> </w:t>
      </w:r>
      <w:r>
        <w:rPr>
          <w:color w:val="1C1731"/>
        </w:rPr>
        <w:t>in</w:t>
      </w:r>
      <w:r>
        <w:rPr>
          <w:color w:val="1C1731"/>
          <w:spacing w:val="30"/>
        </w:rPr>
        <w:t xml:space="preserve"> </w:t>
      </w:r>
      <w:r>
        <w:rPr>
          <w:color w:val="1C1731"/>
        </w:rPr>
        <w:t>spaces</w:t>
      </w:r>
      <w:r>
        <w:rPr>
          <w:color w:val="1C1731"/>
          <w:spacing w:val="30"/>
        </w:rPr>
        <w:t xml:space="preserve"> </w:t>
      </w:r>
      <w:r>
        <w:rPr>
          <w:color w:val="1C1731"/>
        </w:rPr>
        <w:t>where</w:t>
      </w:r>
      <w:r>
        <w:rPr>
          <w:color w:val="1C1731"/>
          <w:spacing w:val="30"/>
        </w:rPr>
        <w:t xml:space="preserve"> </w:t>
      </w:r>
      <w:r>
        <w:rPr>
          <w:color w:val="1C1731"/>
        </w:rPr>
        <w:t>they</w:t>
      </w:r>
      <w:r>
        <w:rPr>
          <w:color w:val="1C1731"/>
          <w:spacing w:val="30"/>
        </w:rPr>
        <w:t xml:space="preserve"> </w:t>
      </w:r>
      <w:r>
        <w:rPr>
          <w:color w:val="1C1731"/>
        </w:rPr>
        <w:t xml:space="preserve">are </w:t>
      </w:r>
      <w:r>
        <w:rPr>
          <w:color w:val="1C1731"/>
          <w:spacing w:val="-2"/>
        </w:rPr>
        <w:t>heard.</w:t>
      </w:r>
    </w:p>
    <w:p w14:paraId="7AB8770D" w14:textId="77777777" w:rsidR="005B1E76" w:rsidRDefault="005B1E76">
      <w:pPr>
        <w:spacing w:line="292" w:lineRule="auto"/>
        <w:sectPr w:rsidR="005B1E76">
          <w:headerReference w:type="default" r:id="rId175"/>
          <w:footerReference w:type="default" r:id="rId176"/>
          <w:pgSz w:w="11910" w:h="16840"/>
          <w:pgMar w:top="700" w:right="340" w:bottom="480" w:left="400" w:header="386" w:footer="298" w:gutter="0"/>
          <w:pgNumType w:start="57"/>
          <w:cols w:space="720"/>
        </w:sectPr>
      </w:pPr>
    </w:p>
    <w:p w14:paraId="11BC32E0" w14:textId="77777777" w:rsidR="005B1E76" w:rsidRDefault="00EC16DA">
      <w:pPr>
        <w:pStyle w:val="Heading1"/>
        <w:spacing w:before="395" w:line="3665" w:lineRule="exact"/>
        <w:ind w:left="1584"/>
      </w:pPr>
      <w:r w:rsidRPr="00164A03">
        <w:rPr>
          <w:noProof/>
          <w:color w:val="FFFFFF" w:themeColor="background1"/>
        </w:rPr>
        <w:lastRenderedPageBreak/>
        <w:drawing>
          <wp:anchor distT="0" distB="0" distL="0" distR="0" simplePos="0" relativeHeight="484163072" behindDoc="1" locked="0" layoutInCell="1" allowOverlap="1" wp14:anchorId="21080685" wp14:editId="4BEEE90B">
            <wp:simplePos x="0" y="0"/>
            <wp:positionH relativeFrom="page">
              <wp:posOffset>0</wp:posOffset>
            </wp:positionH>
            <wp:positionV relativeFrom="page">
              <wp:posOffset>0</wp:posOffset>
            </wp:positionV>
            <wp:extent cx="7560005" cy="10692003"/>
            <wp:effectExtent l="0" t="0" r="0" b="0"/>
            <wp:wrapNone/>
            <wp:docPr id="3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png"/>
                    <pic:cNvPicPr/>
                  </pic:nvPicPr>
                  <pic:blipFill>
                    <a:blip r:embed="rId51" cstate="print"/>
                    <a:stretch>
                      <a:fillRect/>
                    </a:stretch>
                  </pic:blipFill>
                  <pic:spPr>
                    <a:xfrm>
                      <a:off x="0" y="0"/>
                      <a:ext cx="7560005" cy="10692003"/>
                    </a:xfrm>
                    <a:prstGeom prst="rect">
                      <a:avLst/>
                    </a:prstGeom>
                  </pic:spPr>
                </pic:pic>
              </a:graphicData>
            </a:graphic>
          </wp:anchor>
        </w:drawing>
      </w:r>
      <w:r w:rsidRPr="00164A03">
        <w:rPr>
          <w:color w:val="FFFFFF" w:themeColor="background1"/>
          <w:spacing w:val="75"/>
        </w:rPr>
        <w:t>05</w:t>
      </w:r>
    </w:p>
    <w:p w14:paraId="7BF8664E" w14:textId="77777777" w:rsidR="005B1E76" w:rsidRDefault="00EC16DA">
      <w:pPr>
        <w:pStyle w:val="Heading2"/>
        <w:spacing w:before="243" w:line="163" w:lineRule="auto"/>
      </w:pPr>
      <w:bookmarkStart w:id="50" w:name="_TOC_250011"/>
      <w:r>
        <w:rPr>
          <w:color w:val="FFFFFF"/>
          <w:spacing w:val="35"/>
        </w:rPr>
        <w:t>SUMMARY</w:t>
      </w:r>
      <w:r>
        <w:rPr>
          <w:color w:val="FFFFFF"/>
          <w:spacing w:val="27"/>
        </w:rPr>
        <w:t xml:space="preserve"> </w:t>
      </w:r>
      <w:r>
        <w:rPr>
          <w:color w:val="FFFFFF"/>
          <w:spacing w:val="39"/>
        </w:rPr>
        <w:t xml:space="preserve">AND </w:t>
      </w:r>
      <w:bookmarkEnd w:id="50"/>
      <w:r>
        <w:rPr>
          <w:color w:val="FFFFFF"/>
          <w:spacing w:val="42"/>
        </w:rPr>
        <w:t>CONCLUSION</w:t>
      </w:r>
    </w:p>
    <w:p w14:paraId="0379C19D" w14:textId="77777777" w:rsidR="005B1E76" w:rsidRDefault="005B1E76">
      <w:pPr>
        <w:spacing w:line="163" w:lineRule="auto"/>
        <w:sectPr w:rsidR="005B1E76">
          <w:headerReference w:type="even" r:id="rId177"/>
          <w:footerReference w:type="even" r:id="rId178"/>
          <w:pgSz w:w="11910" w:h="16840"/>
          <w:pgMar w:top="980" w:right="340" w:bottom="280" w:left="400" w:header="0" w:footer="0" w:gutter="0"/>
          <w:cols w:space="720"/>
        </w:sectPr>
      </w:pPr>
    </w:p>
    <w:p w14:paraId="71056080" w14:textId="77777777" w:rsidR="005B1E76" w:rsidRDefault="00EC16DA">
      <w:pPr>
        <w:pStyle w:val="BodyText"/>
        <w:rPr>
          <w:rFonts w:ascii="Oswald-ExtraLight"/>
        </w:rPr>
      </w:pPr>
      <w:r>
        <w:rPr>
          <w:noProof/>
        </w:rPr>
        <w:lastRenderedPageBreak/>
        <w:drawing>
          <wp:anchor distT="0" distB="0" distL="0" distR="0" simplePos="0" relativeHeight="15847936" behindDoc="0" locked="0" layoutInCell="1" allowOverlap="1" wp14:anchorId="276F24D6" wp14:editId="6DE4F769">
            <wp:simplePos x="0" y="0"/>
            <wp:positionH relativeFrom="page">
              <wp:posOffset>7398003</wp:posOffset>
            </wp:positionH>
            <wp:positionV relativeFrom="page">
              <wp:posOffset>0</wp:posOffset>
            </wp:positionV>
            <wp:extent cx="162001" cy="10692003"/>
            <wp:effectExtent l="0" t="0" r="0" b="0"/>
            <wp:wrapNone/>
            <wp:docPr id="3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48448" behindDoc="0" locked="0" layoutInCell="1" allowOverlap="1" wp14:anchorId="03F476E7" wp14:editId="548223DB">
            <wp:simplePos x="0" y="0"/>
            <wp:positionH relativeFrom="page">
              <wp:posOffset>7074002</wp:posOffset>
            </wp:positionH>
            <wp:positionV relativeFrom="page">
              <wp:posOffset>10558805</wp:posOffset>
            </wp:positionV>
            <wp:extent cx="162001" cy="133197"/>
            <wp:effectExtent l="0" t="0" r="0" b="0"/>
            <wp:wrapNone/>
            <wp:docPr id="3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7653FEBD" w14:textId="77777777" w:rsidR="005B1E76" w:rsidRDefault="005B1E76">
      <w:pPr>
        <w:pStyle w:val="BodyText"/>
        <w:rPr>
          <w:rFonts w:ascii="Oswald-ExtraLight"/>
        </w:rPr>
      </w:pPr>
    </w:p>
    <w:p w14:paraId="0F609CC3" w14:textId="77777777" w:rsidR="005B1E76" w:rsidRDefault="005B1E76">
      <w:pPr>
        <w:pStyle w:val="BodyText"/>
        <w:rPr>
          <w:rFonts w:ascii="Oswald-ExtraLight"/>
        </w:rPr>
      </w:pPr>
    </w:p>
    <w:p w14:paraId="086AA150" w14:textId="77777777" w:rsidR="005B1E76" w:rsidRDefault="005B1E76">
      <w:pPr>
        <w:pStyle w:val="BodyText"/>
        <w:rPr>
          <w:rFonts w:ascii="Oswald-ExtraLight"/>
        </w:rPr>
      </w:pPr>
    </w:p>
    <w:p w14:paraId="7DBB1D93" w14:textId="77777777" w:rsidR="005B1E76" w:rsidRDefault="005B1E76">
      <w:pPr>
        <w:pStyle w:val="BodyText"/>
        <w:spacing w:before="1"/>
        <w:rPr>
          <w:rFonts w:ascii="Oswald-ExtraLight"/>
          <w:sz w:val="25"/>
        </w:rPr>
      </w:pPr>
    </w:p>
    <w:p w14:paraId="0E6A945B" w14:textId="77777777" w:rsidR="005B1E76" w:rsidRDefault="00EC16DA">
      <w:pPr>
        <w:pStyle w:val="Heading6"/>
        <w:spacing w:before="93"/>
        <w:ind w:left="507"/>
      </w:pPr>
      <w:bookmarkStart w:id="51" w:name="_TOC_250010"/>
      <w:bookmarkEnd w:id="51"/>
      <w:r>
        <w:rPr>
          <w:spacing w:val="-2"/>
        </w:rPr>
        <w:t>Discussion</w:t>
      </w:r>
    </w:p>
    <w:p w14:paraId="29CA1597" w14:textId="77777777" w:rsidR="005B1E76" w:rsidRDefault="00EC16DA">
      <w:pPr>
        <w:pStyle w:val="BodyText"/>
        <w:spacing w:before="223"/>
        <w:ind w:left="507"/>
      </w:pPr>
      <w:r>
        <w:rPr>
          <w:color w:val="1C1731"/>
        </w:rPr>
        <w:t>Discussions</w:t>
      </w:r>
      <w:r>
        <w:rPr>
          <w:color w:val="1C1731"/>
          <w:spacing w:val="51"/>
        </w:rPr>
        <w:t xml:space="preserve"> </w:t>
      </w:r>
      <w:r>
        <w:rPr>
          <w:color w:val="1C1731"/>
        </w:rPr>
        <w:t>with</w:t>
      </w:r>
      <w:r>
        <w:rPr>
          <w:color w:val="1C1731"/>
          <w:spacing w:val="52"/>
        </w:rPr>
        <w:t xml:space="preserve"> </w:t>
      </w:r>
      <w:r>
        <w:rPr>
          <w:color w:val="1C1731"/>
        </w:rPr>
        <w:t>Pasifika</w:t>
      </w:r>
      <w:r>
        <w:rPr>
          <w:color w:val="1C1731"/>
          <w:spacing w:val="51"/>
        </w:rPr>
        <w:t xml:space="preserve"> </w:t>
      </w:r>
      <w:r>
        <w:rPr>
          <w:color w:val="1C1731"/>
        </w:rPr>
        <w:t>participants</w:t>
      </w:r>
      <w:r>
        <w:rPr>
          <w:color w:val="1C1731"/>
          <w:spacing w:val="52"/>
        </w:rPr>
        <w:t xml:space="preserve"> </w:t>
      </w:r>
      <w:r>
        <w:rPr>
          <w:color w:val="1C1731"/>
        </w:rPr>
        <w:t>highlighted</w:t>
      </w:r>
      <w:r>
        <w:rPr>
          <w:color w:val="1C1731"/>
          <w:spacing w:val="52"/>
        </w:rPr>
        <w:t xml:space="preserve"> </w:t>
      </w:r>
      <w:r>
        <w:rPr>
          <w:color w:val="1C1731"/>
        </w:rPr>
        <w:t>the</w:t>
      </w:r>
      <w:r>
        <w:rPr>
          <w:color w:val="1C1731"/>
          <w:spacing w:val="51"/>
        </w:rPr>
        <w:t xml:space="preserve"> </w:t>
      </w:r>
      <w:r>
        <w:rPr>
          <w:color w:val="1C1731"/>
        </w:rPr>
        <w:t>similarities</w:t>
      </w:r>
      <w:r>
        <w:rPr>
          <w:color w:val="1C1731"/>
          <w:spacing w:val="52"/>
        </w:rPr>
        <w:t xml:space="preserve"> </w:t>
      </w:r>
      <w:r>
        <w:rPr>
          <w:color w:val="1C1731"/>
        </w:rPr>
        <w:t>between</w:t>
      </w:r>
      <w:r>
        <w:rPr>
          <w:color w:val="1C1731"/>
          <w:spacing w:val="51"/>
        </w:rPr>
        <w:t xml:space="preserve"> </w:t>
      </w:r>
      <w:r>
        <w:rPr>
          <w:color w:val="1C1731"/>
        </w:rPr>
        <w:t>gaming</w:t>
      </w:r>
      <w:r>
        <w:rPr>
          <w:color w:val="1C1731"/>
          <w:spacing w:val="52"/>
        </w:rPr>
        <w:t xml:space="preserve"> </w:t>
      </w:r>
      <w:r>
        <w:rPr>
          <w:color w:val="1C1731"/>
        </w:rPr>
        <w:t>and</w:t>
      </w:r>
      <w:r>
        <w:rPr>
          <w:color w:val="1C1731"/>
          <w:spacing w:val="52"/>
        </w:rPr>
        <w:t xml:space="preserve"> </w:t>
      </w:r>
      <w:r>
        <w:rPr>
          <w:color w:val="1C1731"/>
          <w:spacing w:val="-2"/>
        </w:rPr>
        <w:t>gambling</w:t>
      </w:r>
    </w:p>
    <w:p w14:paraId="48AB13FA" w14:textId="77777777" w:rsidR="005B1E76" w:rsidRDefault="00EC16DA">
      <w:pPr>
        <w:pStyle w:val="BodyText"/>
        <w:spacing w:before="50" w:line="292" w:lineRule="auto"/>
        <w:ind w:left="507" w:right="787"/>
      </w:pPr>
      <w:r>
        <w:rPr>
          <w:color w:val="1C1731"/>
        </w:rPr>
        <w:t>through</w:t>
      </w:r>
      <w:r>
        <w:rPr>
          <w:color w:val="1C1731"/>
          <w:spacing w:val="37"/>
        </w:rPr>
        <w:t xml:space="preserve"> </w:t>
      </w:r>
      <w:r>
        <w:rPr>
          <w:color w:val="1C1731"/>
        </w:rPr>
        <w:t>the</w:t>
      </w:r>
      <w:r>
        <w:rPr>
          <w:color w:val="1C1731"/>
          <w:spacing w:val="37"/>
        </w:rPr>
        <w:t xml:space="preserve"> </w:t>
      </w:r>
      <w:r>
        <w:rPr>
          <w:color w:val="1C1731"/>
        </w:rPr>
        <w:t>perspective</w:t>
      </w:r>
      <w:r>
        <w:rPr>
          <w:color w:val="1C1731"/>
          <w:spacing w:val="37"/>
        </w:rPr>
        <w:t xml:space="preserve"> </w:t>
      </w:r>
      <w:r>
        <w:rPr>
          <w:color w:val="1C1731"/>
        </w:rPr>
        <w:t>of</w:t>
      </w:r>
      <w:r>
        <w:rPr>
          <w:color w:val="1C1731"/>
          <w:spacing w:val="37"/>
        </w:rPr>
        <w:t xml:space="preserve"> </w:t>
      </w:r>
      <w:r>
        <w:rPr>
          <w:color w:val="1C1731"/>
        </w:rPr>
        <w:t>Pasifika</w:t>
      </w:r>
      <w:r>
        <w:rPr>
          <w:color w:val="1C1731"/>
          <w:spacing w:val="37"/>
        </w:rPr>
        <w:t xml:space="preserve"> </w:t>
      </w:r>
      <w:r>
        <w:rPr>
          <w:color w:val="1C1731"/>
        </w:rPr>
        <w:t>youth</w:t>
      </w:r>
      <w:r>
        <w:rPr>
          <w:color w:val="1C1731"/>
          <w:spacing w:val="37"/>
        </w:rPr>
        <w:t xml:space="preserve"> </w:t>
      </w:r>
      <w:r>
        <w:rPr>
          <w:color w:val="1C1731"/>
        </w:rPr>
        <w:t>up</w:t>
      </w:r>
      <w:r>
        <w:rPr>
          <w:color w:val="1C1731"/>
          <w:spacing w:val="37"/>
        </w:rPr>
        <w:t xml:space="preserve"> </w:t>
      </w:r>
      <w:r>
        <w:rPr>
          <w:color w:val="1C1731"/>
        </w:rPr>
        <w:t>and</w:t>
      </w:r>
      <w:r>
        <w:rPr>
          <w:color w:val="1C1731"/>
          <w:spacing w:val="37"/>
        </w:rPr>
        <w:t xml:space="preserve"> </w:t>
      </w:r>
      <w:r>
        <w:rPr>
          <w:color w:val="1C1731"/>
        </w:rPr>
        <w:t>down</w:t>
      </w:r>
      <w:r>
        <w:rPr>
          <w:color w:val="1C1731"/>
          <w:spacing w:val="37"/>
        </w:rPr>
        <w:t xml:space="preserve"> </w:t>
      </w:r>
      <w:r>
        <w:rPr>
          <w:color w:val="1C1731"/>
        </w:rPr>
        <w:t>the</w:t>
      </w:r>
      <w:r>
        <w:rPr>
          <w:color w:val="1C1731"/>
          <w:spacing w:val="37"/>
        </w:rPr>
        <w:t xml:space="preserve"> </w:t>
      </w:r>
      <w:r>
        <w:rPr>
          <w:color w:val="1C1731"/>
        </w:rPr>
        <w:t>country.</w:t>
      </w:r>
      <w:r>
        <w:rPr>
          <w:color w:val="1C1731"/>
          <w:spacing w:val="37"/>
        </w:rPr>
        <w:t xml:space="preserve"> </w:t>
      </w:r>
      <w:r>
        <w:rPr>
          <w:color w:val="1C1731"/>
        </w:rPr>
        <w:t>The</w:t>
      </w:r>
      <w:r>
        <w:rPr>
          <w:color w:val="1C1731"/>
          <w:spacing w:val="37"/>
        </w:rPr>
        <w:t xml:space="preserve"> </w:t>
      </w:r>
      <w:r>
        <w:rPr>
          <w:color w:val="1C1731"/>
        </w:rPr>
        <w:t>qualitative</w:t>
      </w:r>
      <w:r>
        <w:rPr>
          <w:color w:val="1C1731"/>
          <w:spacing w:val="37"/>
        </w:rPr>
        <w:t xml:space="preserve"> </w:t>
      </w:r>
      <w:r>
        <w:rPr>
          <w:color w:val="1C1731"/>
        </w:rPr>
        <w:t>findings</w:t>
      </w:r>
      <w:r>
        <w:rPr>
          <w:color w:val="1C1731"/>
          <w:spacing w:val="37"/>
        </w:rPr>
        <w:t xml:space="preserve"> </w:t>
      </w:r>
      <w:r>
        <w:rPr>
          <w:color w:val="1C1731"/>
        </w:rPr>
        <w:t>from</w:t>
      </w:r>
      <w:r>
        <w:rPr>
          <w:color w:val="1C1731"/>
          <w:spacing w:val="37"/>
        </w:rPr>
        <w:t xml:space="preserve"> </w:t>
      </w:r>
      <w:r>
        <w:rPr>
          <w:color w:val="1C1731"/>
        </w:rPr>
        <w:t xml:space="preserve">the </w:t>
      </w:r>
      <w:proofErr w:type="spellStart"/>
      <w:r>
        <w:rPr>
          <w:color w:val="1C1731"/>
        </w:rPr>
        <w:t>Talanoa</w:t>
      </w:r>
      <w:proofErr w:type="spellEnd"/>
      <w:r>
        <w:rPr>
          <w:color w:val="1C1731"/>
          <w:spacing w:val="40"/>
        </w:rPr>
        <w:t xml:space="preserve"> </w:t>
      </w:r>
      <w:r>
        <w:rPr>
          <w:color w:val="1C1731"/>
        </w:rPr>
        <w:t>suggest</w:t>
      </w:r>
      <w:r>
        <w:rPr>
          <w:color w:val="1C1731"/>
          <w:spacing w:val="40"/>
        </w:rPr>
        <w:t xml:space="preserve"> </w:t>
      </w:r>
      <w:r>
        <w:rPr>
          <w:color w:val="1C1731"/>
        </w:rPr>
        <w:t>that</w:t>
      </w:r>
      <w:r>
        <w:rPr>
          <w:color w:val="1C1731"/>
          <w:spacing w:val="40"/>
        </w:rPr>
        <w:t xml:space="preserve"> </w:t>
      </w:r>
      <w:r>
        <w:rPr>
          <w:color w:val="1C1731"/>
        </w:rPr>
        <w:t>excessive</w:t>
      </w:r>
      <w:r>
        <w:rPr>
          <w:color w:val="1C1731"/>
          <w:spacing w:val="40"/>
        </w:rPr>
        <w:t xml:space="preserve"> </w:t>
      </w:r>
      <w:r>
        <w:rPr>
          <w:color w:val="1C1731"/>
        </w:rPr>
        <w:t>gaming</w:t>
      </w:r>
      <w:r>
        <w:rPr>
          <w:color w:val="1C1731"/>
          <w:spacing w:val="40"/>
        </w:rPr>
        <w:t xml:space="preserve"> </w:t>
      </w:r>
      <w:r>
        <w:rPr>
          <w:color w:val="1C1731"/>
        </w:rPr>
        <w:t>is</w:t>
      </w:r>
      <w:r>
        <w:rPr>
          <w:color w:val="1C1731"/>
          <w:spacing w:val="40"/>
        </w:rPr>
        <w:t xml:space="preserve"> </w:t>
      </w:r>
      <w:r>
        <w:rPr>
          <w:color w:val="1C1731"/>
        </w:rPr>
        <w:t>a</w:t>
      </w:r>
      <w:r>
        <w:rPr>
          <w:color w:val="1C1731"/>
          <w:spacing w:val="40"/>
        </w:rPr>
        <w:t xml:space="preserve"> </w:t>
      </w:r>
      <w:r>
        <w:rPr>
          <w:color w:val="1C1731"/>
        </w:rPr>
        <w:t>gateway</w:t>
      </w:r>
      <w:r>
        <w:rPr>
          <w:color w:val="1C1731"/>
          <w:spacing w:val="40"/>
        </w:rPr>
        <w:t xml:space="preserve"> </w:t>
      </w:r>
      <w:r>
        <w:rPr>
          <w:color w:val="1C1731"/>
        </w:rPr>
        <w:t>to</w:t>
      </w:r>
      <w:r>
        <w:rPr>
          <w:color w:val="1C1731"/>
          <w:spacing w:val="40"/>
        </w:rPr>
        <w:t xml:space="preserve"> </w:t>
      </w:r>
      <w:r>
        <w:rPr>
          <w:color w:val="1C1731"/>
        </w:rPr>
        <w:t>gambling</w:t>
      </w:r>
      <w:r>
        <w:rPr>
          <w:color w:val="1C1731"/>
          <w:spacing w:val="40"/>
        </w:rPr>
        <w:t xml:space="preserve"> </w:t>
      </w:r>
      <w:r>
        <w:rPr>
          <w:color w:val="1C1731"/>
        </w:rPr>
        <w:t>harm.</w:t>
      </w:r>
      <w:r>
        <w:rPr>
          <w:color w:val="1C1731"/>
          <w:spacing w:val="40"/>
        </w:rPr>
        <w:t xml:space="preserve"> </w:t>
      </w:r>
      <w:r>
        <w:rPr>
          <w:color w:val="1C1731"/>
        </w:rPr>
        <w:t>However,</w:t>
      </w:r>
      <w:r>
        <w:rPr>
          <w:color w:val="1C1731"/>
          <w:spacing w:val="40"/>
        </w:rPr>
        <w:t xml:space="preserve"> </w:t>
      </w:r>
      <w:r>
        <w:rPr>
          <w:color w:val="1C1731"/>
        </w:rPr>
        <w:t>the</w:t>
      </w:r>
      <w:r>
        <w:rPr>
          <w:color w:val="1C1731"/>
          <w:spacing w:val="40"/>
        </w:rPr>
        <w:t xml:space="preserve"> </w:t>
      </w:r>
      <w:r>
        <w:rPr>
          <w:color w:val="1C1731"/>
        </w:rPr>
        <w:t>online</w:t>
      </w:r>
      <w:r>
        <w:rPr>
          <w:color w:val="1C1731"/>
          <w:spacing w:val="40"/>
        </w:rPr>
        <w:t xml:space="preserve"> </w:t>
      </w:r>
      <w:r>
        <w:rPr>
          <w:color w:val="1C1731"/>
        </w:rPr>
        <w:t>survey</w:t>
      </w:r>
    </w:p>
    <w:p w14:paraId="662A3AA8" w14:textId="77777777" w:rsidR="005B1E76" w:rsidRDefault="00EC16DA">
      <w:pPr>
        <w:pStyle w:val="BodyText"/>
        <w:spacing w:line="229" w:lineRule="exact"/>
        <w:ind w:left="507"/>
      </w:pPr>
      <w:r>
        <w:rPr>
          <w:color w:val="1C1731"/>
        </w:rPr>
        <w:t>findings</w:t>
      </w:r>
      <w:r>
        <w:rPr>
          <w:color w:val="1C1731"/>
          <w:spacing w:val="44"/>
        </w:rPr>
        <w:t xml:space="preserve"> </w:t>
      </w:r>
      <w:r>
        <w:rPr>
          <w:color w:val="1C1731"/>
        </w:rPr>
        <w:t>are</w:t>
      </w:r>
      <w:r>
        <w:rPr>
          <w:color w:val="1C1731"/>
          <w:spacing w:val="44"/>
        </w:rPr>
        <w:t xml:space="preserve"> </w:t>
      </w:r>
      <w:r>
        <w:rPr>
          <w:color w:val="1C1731"/>
        </w:rPr>
        <w:t>inconclusive,</w:t>
      </w:r>
      <w:r>
        <w:rPr>
          <w:color w:val="1C1731"/>
          <w:spacing w:val="44"/>
        </w:rPr>
        <w:t xml:space="preserve"> </w:t>
      </w:r>
      <w:r>
        <w:rPr>
          <w:color w:val="1C1731"/>
        </w:rPr>
        <w:t>which</w:t>
      </w:r>
      <w:r>
        <w:rPr>
          <w:color w:val="1C1731"/>
          <w:spacing w:val="44"/>
        </w:rPr>
        <w:t xml:space="preserve"> </w:t>
      </w:r>
      <w:r>
        <w:rPr>
          <w:color w:val="1C1731"/>
        </w:rPr>
        <w:t>suggests</w:t>
      </w:r>
      <w:r>
        <w:rPr>
          <w:color w:val="1C1731"/>
          <w:spacing w:val="44"/>
        </w:rPr>
        <w:t xml:space="preserve"> </w:t>
      </w:r>
      <w:r>
        <w:rPr>
          <w:color w:val="1C1731"/>
        </w:rPr>
        <w:t>that</w:t>
      </w:r>
      <w:r>
        <w:rPr>
          <w:color w:val="1C1731"/>
          <w:spacing w:val="44"/>
        </w:rPr>
        <w:t xml:space="preserve"> </w:t>
      </w:r>
      <w:r>
        <w:rPr>
          <w:color w:val="1C1731"/>
        </w:rPr>
        <w:t>further</w:t>
      </w:r>
      <w:r>
        <w:rPr>
          <w:color w:val="1C1731"/>
          <w:spacing w:val="44"/>
        </w:rPr>
        <w:t xml:space="preserve"> </w:t>
      </w:r>
      <w:r>
        <w:rPr>
          <w:color w:val="1C1731"/>
        </w:rPr>
        <w:t>research</w:t>
      </w:r>
      <w:r>
        <w:rPr>
          <w:color w:val="1C1731"/>
          <w:spacing w:val="44"/>
        </w:rPr>
        <w:t xml:space="preserve"> </w:t>
      </w:r>
      <w:r>
        <w:rPr>
          <w:color w:val="1C1731"/>
        </w:rPr>
        <w:t>is</w:t>
      </w:r>
      <w:r>
        <w:rPr>
          <w:color w:val="1C1731"/>
          <w:spacing w:val="44"/>
        </w:rPr>
        <w:t xml:space="preserve"> </w:t>
      </w:r>
      <w:r>
        <w:rPr>
          <w:color w:val="1C1731"/>
          <w:spacing w:val="-2"/>
        </w:rPr>
        <w:t>needed.</w:t>
      </w:r>
    </w:p>
    <w:p w14:paraId="7D191AE4" w14:textId="77777777" w:rsidR="005B1E76" w:rsidRDefault="005B1E76">
      <w:pPr>
        <w:pStyle w:val="BodyText"/>
      </w:pPr>
    </w:p>
    <w:p w14:paraId="47299131" w14:textId="77777777" w:rsidR="005B1E76" w:rsidRDefault="00EC16DA">
      <w:pPr>
        <w:pStyle w:val="BodyText"/>
        <w:spacing w:line="292" w:lineRule="auto"/>
        <w:ind w:left="507" w:right="1028"/>
      </w:pPr>
      <w:r>
        <w:rPr>
          <w:color w:val="1C1731"/>
        </w:rPr>
        <w:t>When</w:t>
      </w:r>
      <w:r>
        <w:rPr>
          <w:color w:val="1C1731"/>
          <w:spacing w:val="34"/>
        </w:rPr>
        <w:t xml:space="preserve"> </w:t>
      </w:r>
      <w:r>
        <w:rPr>
          <w:color w:val="1C1731"/>
        </w:rPr>
        <w:t>gaming</w:t>
      </w:r>
      <w:r>
        <w:rPr>
          <w:color w:val="1C1731"/>
          <w:spacing w:val="34"/>
        </w:rPr>
        <w:t xml:space="preserve"> </w:t>
      </w:r>
      <w:r>
        <w:rPr>
          <w:color w:val="1C1731"/>
        </w:rPr>
        <w:t>and</w:t>
      </w:r>
      <w:r>
        <w:rPr>
          <w:color w:val="1C1731"/>
          <w:spacing w:val="34"/>
        </w:rPr>
        <w:t xml:space="preserve"> </w:t>
      </w:r>
      <w:r>
        <w:rPr>
          <w:color w:val="1C1731"/>
        </w:rPr>
        <w:t>gambling</w:t>
      </w:r>
      <w:r>
        <w:rPr>
          <w:color w:val="1C1731"/>
          <w:spacing w:val="34"/>
        </w:rPr>
        <w:t xml:space="preserve"> </w:t>
      </w:r>
      <w:r>
        <w:rPr>
          <w:color w:val="1C1731"/>
        </w:rPr>
        <w:t>are</w:t>
      </w:r>
      <w:r>
        <w:rPr>
          <w:color w:val="1C1731"/>
          <w:spacing w:val="34"/>
        </w:rPr>
        <w:t xml:space="preserve"> </w:t>
      </w:r>
      <w:r>
        <w:rPr>
          <w:color w:val="1C1731"/>
        </w:rPr>
        <w:t>not</w:t>
      </w:r>
      <w:r>
        <w:rPr>
          <w:color w:val="1C1731"/>
          <w:spacing w:val="34"/>
        </w:rPr>
        <w:t xml:space="preserve"> </w:t>
      </w:r>
      <w:r>
        <w:rPr>
          <w:color w:val="1C1731"/>
        </w:rPr>
        <w:t>excessive</w:t>
      </w:r>
      <w:r>
        <w:rPr>
          <w:color w:val="1C1731"/>
          <w:spacing w:val="34"/>
        </w:rPr>
        <w:t xml:space="preserve"> </w:t>
      </w:r>
      <w:r>
        <w:rPr>
          <w:color w:val="1C1731"/>
        </w:rPr>
        <w:t>(i.e.,</w:t>
      </w:r>
      <w:r>
        <w:rPr>
          <w:color w:val="1C1731"/>
          <w:spacing w:val="34"/>
        </w:rPr>
        <w:t xml:space="preserve"> </w:t>
      </w:r>
      <w:r>
        <w:rPr>
          <w:color w:val="1C1731"/>
        </w:rPr>
        <w:t>increased</w:t>
      </w:r>
      <w:r>
        <w:rPr>
          <w:color w:val="1C1731"/>
          <w:spacing w:val="34"/>
        </w:rPr>
        <w:t xml:space="preserve"> </w:t>
      </w:r>
      <w:r>
        <w:rPr>
          <w:color w:val="1C1731"/>
        </w:rPr>
        <w:t>times</w:t>
      </w:r>
      <w:r>
        <w:rPr>
          <w:color w:val="1C1731"/>
          <w:spacing w:val="34"/>
        </w:rPr>
        <w:t xml:space="preserve"> </w:t>
      </w:r>
      <w:r>
        <w:rPr>
          <w:color w:val="1C1731"/>
        </w:rPr>
        <w:t>spent</w:t>
      </w:r>
      <w:r>
        <w:rPr>
          <w:color w:val="1C1731"/>
          <w:spacing w:val="34"/>
        </w:rPr>
        <w:t xml:space="preserve"> </w:t>
      </w:r>
      <w:r>
        <w:rPr>
          <w:color w:val="1C1731"/>
        </w:rPr>
        <w:t>on</w:t>
      </w:r>
      <w:r>
        <w:rPr>
          <w:color w:val="1C1731"/>
          <w:spacing w:val="34"/>
        </w:rPr>
        <w:t xml:space="preserve"> </w:t>
      </w:r>
      <w:r>
        <w:rPr>
          <w:color w:val="1C1731"/>
        </w:rPr>
        <w:t>either)</w:t>
      </w:r>
      <w:r>
        <w:rPr>
          <w:color w:val="1C1731"/>
          <w:spacing w:val="34"/>
        </w:rPr>
        <w:t xml:space="preserve"> </w:t>
      </w:r>
      <w:r>
        <w:rPr>
          <w:color w:val="1C1731"/>
        </w:rPr>
        <w:t>both</w:t>
      </w:r>
      <w:r>
        <w:rPr>
          <w:color w:val="1C1731"/>
          <w:spacing w:val="34"/>
        </w:rPr>
        <w:t xml:space="preserve"> </w:t>
      </w:r>
      <w:r>
        <w:rPr>
          <w:color w:val="1C1731"/>
        </w:rPr>
        <w:t>are</w:t>
      </w:r>
      <w:r>
        <w:rPr>
          <w:color w:val="1C1731"/>
          <w:spacing w:val="34"/>
        </w:rPr>
        <w:t xml:space="preserve"> </w:t>
      </w:r>
      <w:r>
        <w:rPr>
          <w:color w:val="1C1731"/>
        </w:rPr>
        <w:t>seen</w:t>
      </w:r>
      <w:r>
        <w:rPr>
          <w:color w:val="1C1731"/>
          <w:spacing w:val="34"/>
        </w:rPr>
        <w:t xml:space="preserve"> </w:t>
      </w:r>
      <w:r>
        <w:rPr>
          <w:color w:val="1C1731"/>
        </w:rPr>
        <w:t>as a</w:t>
      </w:r>
      <w:r>
        <w:rPr>
          <w:color w:val="1C1731"/>
          <w:spacing w:val="40"/>
        </w:rPr>
        <w:t xml:space="preserve"> </w:t>
      </w:r>
      <w:r>
        <w:rPr>
          <w:color w:val="1C1731"/>
        </w:rPr>
        <w:t>positive</w:t>
      </w:r>
      <w:r>
        <w:rPr>
          <w:color w:val="1C1731"/>
          <w:spacing w:val="40"/>
        </w:rPr>
        <w:t xml:space="preserve"> </w:t>
      </w:r>
      <w:r>
        <w:rPr>
          <w:color w:val="1C1731"/>
        </w:rPr>
        <w:t>means</w:t>
      </w:r>
      <w:r>
        <w:rPr>
          <w:color w:val="1C1731"/>
          <w:spacing w:val="40"/>
        </w:rPr>
        <w:t xml:space="preserve"> </w:t>
      </w:r>
      <w:r>
        <w:rPr>
          <w:color w:val="1C1731"/>
        </w:rPr>
        <w:t>of</w:t>
      </w:r>
      <w:r>
        <w:rPr>
          <w:color w:val="1C1731"/>
          <w:spacing w:val="40"/>
        </w:rPr>
        <w:t xml:space="preserve"> </w:t>
      </w:r>
      <w:proofErr w:type="spellStart"/>
      <w:r>
        <w:rPr>
          <w:color w:val="1C1731"/>
        </w:rPr>
        <w:t>socialising</w:t>
      </w:r>
      <w:proofErr w:type="spellEnd"/>
      <w:r>
        <w:rPr>
          <w:color w:val="1C1731"/>
          <w:spacing w:val="40"/>
        </w:rPr>
        <w:t xml:space="preserve"> </w:t>
      </w:r>
      <w:r>
        <w:rPr>
          <w:color w:val="1C1731"/>
        </w:rPr>
        <w:t>with</w:t>
      </w:r>
      <w:r>
        <w:rPr>
          <w:color w:val="1C1731"/>
          <w:spacing w:val="40"/>
        </w:rPr>
        <w:t xml:space="preserve"> </w:t>
      </w:r>
      <w:r>
        <w:rPr>
          <w:color w:val="1C1731"/>
        </w:rPr>
        <w:t>peers,</w:t>
      </w:r>
      <w:r>
        <w:rPr>
          <w:color w:val="1C1731"/>
          <w:spacing w:val="40"/>
        </w:rPr>
        <w:t xml:space="preserve"> </w:t>
      </w:r>
      <w:r>
        <w:rPr>
          <w:color w:val="1C1731"/>
        </w:rPr>
        <w:t>with</w:t>
      </w:r>
      <w:r>
        <w:rPr>
          <w:color w:val="1C1731"/>
          <w:spacing w:val="40"/>
        </w:rPr>
        <w:t xml:space="preserve"> </w:t>
      </w:r>
      <w:r>
        <w:rPr>
          <w:color w:val="1C1731"/>
        </w:rPr>
        <w:t>gaming</w:t>
      </w:r>
      <w:r>
        <w:rPr>
          <w:color w:val="1C1731"/>
          <w:spacing w:val="40"/>
        </w:rPr>
        <w:t xml:space="preserve"> </w:t>
      </w:r>
      <w:r>
        <w:rPr>
          <w:color w:val="1C1731"/>
        </w:rPr>
        <w:t>itself</w:t>
      </w:r>
      <w:r>
        <w:rPr>
          <w:color w:val="1C1731"/>
          <w:spacing w:val="40"/>
        </w:rPr>
        <w:t xml:space="preserve"> </w:t>
      </w:r>
      <w:r>
        <w:rPr>
          <w:color w:val="1C1731"/>
        </w:rPr>
        <w:t>seen</w:t>
      </w:r>
      <w:r>
        <w:rPr>
          <w:color w:val="1C1731"/>
          <w:spacing w:val="40"/>
        </w:rPr>
        <w:t xml:space="preserve"> </w:t>
      </w:r>
      <w:r>
        <w:rPr>
          <w:color w:val="1C1731"/>
        </w:rPr>
        <w:t>to</w:t>
      </w:r>
      <w:r>
        <w:rPr>
          <w:color w:val="1C1731"/>
          <w:spacing w:val="40"/>
        </w:rPr>
        <w:t xml:space="preserve"> </w:t>
      </w:r>
      <w:r>
        <w:rPr>
          <w:color w:val="1C1731"/>
        </w:rPr>
        <w:t>have</w:t>
      </w:r>
      <w:r>
        <w:rPr>
          <w:color w:val="1C1731"/>
          <w:spacing w:val="40"/>
        </w:rPr>
        <w:t xml:space="preserve"> </w:t>
      </w:r>
      <w:r>
        <w:rPr>
          <w:color w:val="1C1731"/>
        </w:rPr>
        <w:t>benefits</w:t>
      </w:r>
      <w:r>
        <w:rPr>
          <w:color w:val="1C1731"/>
          <w:spacing w:val="40"/>
        </w:rPr>
        <w:t xml:space="preserve"> </w:t>
      </w:r>
      <w:r>
        <w:rPr>
          <w:color w:val="1C1731"/>
        </w:rPr>
        <w:t>for</w:t>
      </w:r>
      <w:r>
        <w:rPr>
          <w:color w:val="1C1731"/>
          <w:spacing w:val="40"/>
        </w:rPr>
        <w:t xml:space="preserve"> </w:t>
      </w:r>
      <w:r>
        <w:rPr>
          <w:color w:val="1C1731"/>
        </w:rPr>
        <w:t>individuals,</w:t>
      </w:r>
    </w:p>
    <w:p w14:paraId="20B3E217" w14:textId="77777777" w:rsidR="005B1E76" w:rsidRDefault="00EC16DA">
      <w:pPr>
        <w:pStyle w:val="BodyText"/>
        <w:spacing w:line="292" w:lineRule="auto"/>
        <w:ind w:left="507" w:right="787"/>
      </w:pPr>
      <w:r>
        <w:rPr>
          <w:color w:val="1C1731"/>
        </w:rPr>
        <w:t>such</w:t>
      </w:r>
      <w:r>
        <w:rPr>
          <w:color w:val="1C1731"/>
          <w:spacing w:val="40"/>
        </w:rPr>
        <w:t xml:space="preserve"> </w:t>
      </w:r>
      <w:r>
        <w:rPr>
          <w:color w:val="1C1731"/>
        </w:rPr>
        <w:t>as</w:t>
      </w:r>
      <w:r>
        <w:rPr>
          <w:color w:val="1C1731"/>
          <w:spacing w:val="40"/>
        </w:rPr>
        <w:t xml:space="preserve"> </w:t>
      </w:r>
      <w:r>
        <w:rPr>
          <w:color w:val="1C1731"/>
        </w:rPr>
        <w:t>allowing</w:t>
      </w:r>
      <w:r>
        <w:rPr>
          <w:color w:val="1C1731"/>
          <w:spacing w:val="40"/>
        </w:rPr>
        <w:t xml:space="preserve"> </w:t>
      </w:r>
      <w:r>
        <w:rPr>
          <w:color w:val="1C1731"/>
        </w:rPr>
        <w:t>individuals</w:t>
      </w:r>
      <w:r>
        <w:rPr>
          <w:color w:val="1C1731"/>
          <w:spacing w:val="40"/>
        </w:rPr>
        <w:t xml:space="preserve"> </w:t>
      </w:r>
      <w:r>
        <w:rPr>
          <w:color w:val="1C1731"/>
        </w:rPr>
        <w:t>to</w:t>
      </w:r>
      <w:r>
        <w:rPr>
          <w:color w:val="1C1731"/>
          <w:spacing w:val="40"/>
        </w:rPr>
        <w:t xml:space="preserve"> </w:t>
      </w:r>
      <w:r>
        <w:rPr>
          <w:color w:val="1C1731"/>
        </w:rPr>
        <w:t>practice</w:t>
      </w:r>
      <w:r>
        <w:rPr>
          <w:color w:val="1C1731"/>
          <w:spacing w:val="40"/>
        </w:rPr>
        <w:t xml:space="preserve"> </w:t>
      </w:r>
      <w:r>
        <w:rPr>
          <w:color w:val="1C1731"/>
        </w:rPr>
        <w:t>problem-solving</w:t>
      </w:r>
      <w:r>
        <w:rPr>
          <w:color w:val="1C1731"/>
          <w:spacing w:val="40"/>
        </w:rPr>
        <w:t xml:space="preserve"> </w:t>
      </w:r>
      <w:r>
        <w:rPr>
          <w:color w:val="1C1731"/>
        </w:rPr>
        <w:t>and</w:t>
      </w:r>
      <w:r>
        <w:rPr>
          <w:color w:val="1C1731"/>
          <w:spacing w:val="40"/>
        </w:rPr>
        <w:t xml:space="preserve"> </w:t>
      </w:r>
      <w:r>
        <w:rPr>
          <w:color w:val="1C1731"/>
        </w:rPr>
        <w:t>social</w:t>
      </w:r>
      <w:r>
        <w:rPr>
          <w:color w:val="1C1731"/>
          <w:spacing w:val="40"/>
        </w:rPr>
        <w:t xml:space="preserve"> </w:t>
      </w:r>
      <w:r>
        <w:rPr>
          <w:color w:val="1C1731"/>
        </w:rPr>
        <w:t>skills</w:t>
      </w:r>
      <w:r>
        <w:rPr>
          <w:color w:val="1C1731"/>
          <w:spacing w:val="40"/>
        </w:rPr>
        <w:t xml:space="preserve"> </w:t>
      </w:r>
      <w:r>
        <w:rPr>
          <w:color w:val="1C1731"/>
        </w:rPr>
        <w:t>(Petry,</w:t>
      </w:r>
      <w:r>
        <w:rPr>
          <w:color w:val="1C1731"/>
          <w:spacing w:val="40"/>
        </w:rPr>
        <w:t xml:space="preserve"> </w:t>
      </w:r>
      <w:r>
        <w:rPr>
          <w:color w:val="1C1731"/>
        </w:rPr>
        <w:t>2019).</w:t>
      </w:r>
      <w:r>
        <w:rPr>
          <w:color w:val="1C1731"/>
          <w:spacing w:val="40"/>
        </w:rPr>
        <w:t xml:space="preserve"> </w:t>
      </w:r>
      <w:r>
        <w:rPr>
          <w:color w:val="1C1731"/>
        </w:rPr>
        <w:t>However,</w:t>
      </w:r>
      <w:r>
        <w:rPr>
          <w:color w:val="1C1731"/>
          <w:spacing w:val="40"/>
        </w:rPr>
        <w:t xml:space="preserve"> </w:t>
      </w:r>
      <w:r>
        <w:rPr>
          <w:color w:val="1C1731"/>
        </w:rPr>
        <w:t>when excessive</w:t>
      </w:r>
      <w:r>
        <w:rPr>
          <w:color w:val="1C1731"/>
          <w:spacing w:val="40"/>
        </w:rPr>
        <w:t xml:space="preserve"> </w:t>
      </w:r>
      <w:r>
        <w:rPr>
          <w:color w:val="1C1731"/>
        </w:rPr>
        <w:t>and</w:t>
      </w:r>
      <w:r>
        <w:rPr>
          <w:color w:val="1C1731"/>
          <w:spacing w:val="40"/>
        </w:rPr>
        <w:t xml:space="preserve"> </w:t>
      </w:r>
      <w:r>
        <w:rPr>
          <w:color w:val="1C1731"/>
        </w:rPr>
        <w:t>too</w:t>
      </w:r>
      <w:r>
        <w:rPr>
          <w:color w:val="1C1731"/>
          <w:spacing w:val="40"/>
        </w:rPr>
        <w:t xml:space="preserve"> </w:t>
      </w:r>
      <w:r>
        <w:rPr>
          <w:color w:val="1C1731"/>
        </w:rPr>
        <w:t>much</w:t>
      </w:r>
      <w:r>
        <w:rPr>
          <w:color w:val="1C1731"/>
          <w:spacing w:val="40"/>
        </w:rPr>
        <w:t xml:space="preserve"> </w:t>
      </w:r>
      <w:r>
        <w:rPr>
          <w:color w:val="1C1731"/>
        </w:rPr>
        <w:t>time</w:t>
      </w:r>
      <w:r>
        <w:rPr>
          <w:color w:val="1C1731"/>
          <w:spacing w:val="40"/>
        </w:rPr>
        <w:t xml:space="preserve"> </w:t>
      </w:r>
      <w:r>
        <w:rPr>
          <w:color w:val="1C1731"/>
        </w:rPr>
        <w:t>is</w:t>
      </w:r>
      <w:r>
        <w:rPr>
          <w:color w:val="1C1731"/>
          <w:spacing w:val="40"/>
        </w:rPr>
        <w:t xml:space="preserve"> </w:t>
      </w:r>
      <w:r>
        <w:rPr>
          <w:color w:val="1C1731"/>
        </w:rPr>
        <w:t>spent</w:t>
      </w:r>
      <w:r>
        <w:rPr>
          <w:color w:val="1C1731"/>
          <w:spacing w:val="40"/>
        </w:rPr>
        <w:t xml:space="preserve"> </w:t>
      </w:r>
      <w:r>
        <w:rPr>
          <w:color w:val="1C1731"/>
        </w:rPr>
        <w:t>on</w:t>
      </w:r>
      <w:r>
        <w:rPr>
          <w:color w:val="1C1731"/>
          <w:spacing w:val="40"/>
        </w:rPr>
        <w:t xml:space="preserve"> </w:t>
      </w:r>
      <w:r>
        <w:rPr>
          <w:color w:val="1C1731"/>
        </w:rPr>
        <w:t>either</w:t>
      </w:r>
      <w:r>
        <w:rPr>
          <w:color w:val="1C1731"/>
          <w:spacing w:val="40"/>
        </w:rPr>
        <w:t xml:space="preserve"> </w:t>
      </w:r>
      <w:r>
        <w:rPr>
          <w:color w:val="1C1731"/>
        </w:rPr>
        <w:t>activity,</w:t>
      </w:r>
      <w:r>
        <w:rPr>
          <w:color w:val="1C1731"/>
          <w:spacing w:val="40"/>
        </w:rPr>
        <w:t xml:space="preserve"> </w:t>
      </w:r>
      <w:r>
        <w:rPr>
          <w:color w:val="1C1731"/>
        </w:rPr>
        <w:t>harm</w:t>
      </w:r>
      <w:r>
        <w:rPr>
          <w:color w:val="1C1731"/>
          <w:spacing w:val="40"/>
        </w:rPr>
        <w:t xml:space="preserve"> </w:t>
      </w:r>
      <w:r>
        <w:rPr>
          <w:color w:val="1C1731"/>
        </w:rPr>
        <w:t>may</w:t>
      </w:r>
      <w:r>
        <w:rPr>
          <w:color w:val="1C1731"/>
          <w:spacing w:val="40"/>
        </w:rPr>
        <w:t xml:space="preserve"> </w:t>
      </w:r>
      <w:r>
        <w:rPr>
          <w:color w:val="1C1731"/>
        </w:rPr>
        <w:t>follow.</w:t>
      </w:r>
    </w:p>
    <w:p w14:paraId="2FF5454D" w14:textId="77777777" w:rsidR="005B1E76" w:rsidRDefault="00EC16DA">
      <w:pPr>
        <w:spacing w:before="179" w:line="292" w:lineRule="auto"/>
        <w:ind w:left="507" w:right="787"/>
        <w:rPr>
          <w:sz w:val="20"/>
        </w:rPr>
      </w:pPr>
      <w:r>
        <w:rPr>
          <w:color w:val="1C1731"/>
          <w:sz w:val="20"/>
        </w:rPr>
        <w:t>The</w:t>
      </w:r>
      <w:r>
        <w:rPr>
          <w:color w:val="1C1731"/>
          <w:spacing w:val="40"/>
          <w:sz w:val="20"/>
        </w:rPr>
        <w:t xml:space="preserve"> </w:t>
      </w:r>
      <w:r>
        <w:rPr>
          <w:color w:val="1C1731"/>
          <w:sz w:val="20"/>
        </w:rPr>
        <w:t>first</w:t>
      </w:r>
      <w:r>
        <w:rPr>
          <w:color w:val="1C1731"/>
          <w:spacing w:val="40"/>
          <w:sz w:val="20"/>
        </w:rPr>
        <w:t xml:space="preserve"> </w:t>
      </w:r>
      <w:r>
        <w:rPr>
          <w:color w:val="1C1731"/>
          <w:sz w:val="20"/>
        </w:rPr>
        <w:t>objective</w:t>
      </w:r>
      <w:r>
        <w:rPr>
          <w:color w:val="1C1731"/>
          <w:spacing w:val="40"/>
          <w:sz w:val="20"/>
        </w:rPr>
        <w:t xml:space="preserve"> </w:t>
      </w:r>
      <w:r>
        <w:rPr>
          <w:color w:val="1C1731"/>
          <w:sz w:val="20"/>
        </w:rPr>
        <w:t>of</w:t>
      </w:r>
      <w:r>
        <w:rPr>
          <w:color w:val="1C1731"/>
          <w:spacing w:val="40"/>
          <w:sz w:val="20"/>
        </w:rPr>
        <w:t xml:space="preserve"> </w:t>
      </w:r>
      <w:r>
        <w:rPr>
          <w:color w:val="1C1731"/>
          <w:sz w:val="20"/>
        </w:rPr>
        <w:t>this</w:t>
      </w:r>
      <w:r>
        <w:rPr>
          <w:color w:val="1C1731"/>
          <w:spacing w:val="40"/>
          <w:sz w:val="20"/>
        </w:rPr>
        <w:t xml:space="preserve"> </w:t>
      </w:r>
      <w:r>
        <w:rPr>
          <w:color w:val="1C1731"/>
          <w:sz w:val="20"/>
        </w:rPr>
        <w:t>study</w:t>
      </w:r>
      <w:r>
        <w:rPr>
          <w:color w:val="1C1731"/>
          <w:spacing w:val="40"/>
          <w:sz w:val="20"/>
        </w:rPr>
        <w:t xml:space="preserve"> </w:t>
      </w:r>
      <w:r>
        <w:rPr>
          <w:color w:val="1C1731"/>
          <w:sz w:val="20"/>
        </w:rPr>
        <w:t>was</w:t>
      </w:r>
      <w:r>
        <w:rPr>
          <w:color w:val="1C1731"/>
          <w:spacing w:val="40"/>
          <w:sz w:val="20"/>
        </w:rPr>
        <w:t xml:space="preserve"> </w:t>
      </w:r>
      <w:r>
        <w:rPr>
          <w:color w:val="1C1731"/>
          <w:sz w:val="20"/>
        </w:rPr>
        <w:t>to</w:t>
      </w:r>
      <w:r>
        <w:rPr>
          <w:color w:val="1C1731"/>
          <w:spacing w:val="40"/>
          <w:sz w:val="20"/>
        </w:rPr>
        <w:t xml:space="preserve"> </w:t>
      </w:r>
      <w:r>
        <w:rPr>
          <w:b/>
          <w:color w:val="1C1731"/>
          <w:sz w:val="20"/>
        </w:rPr>
        <w:t>explore</w:t>
      </w:r>
      <w:r>
        <w:rPr>
          <w:b/>
          <w:color w:val="1C1731"/>
          <w:spacing w:val="40"/>
          <w:sz w:val="20"/>
        </w:rPr>
        <w:t xml:space="preserve"> </w:t>
      </w:r>
      <w:r>
        <w:rPr>
          <w:b/>
          <w:color w:val="1C1731"/>
          <w:sz w:val="20"/>
        </w:rPr>
        <w:t>the</w:t>
      </w:r>
      <w:r>
        <w:rPr>
          <w:b/>
          <w:color w:val="1C1731"/>
          <w:spacing w:val="40"/>
          <w:sz w:val="20"/>
        </w:rPr>
        <w:t xml:space="preserve"> </w:t>
      </w:r>
      <w:r>
        <w:rPr>
          <w:b/>
          <w:color w:val="1C1731"/>
          <w:sz w:val="20"/>
        </w:rPr>
        <w:t>gaming</w:t>
      </w:r>
      <w:r>
        <w:rPr>
          <w:b/>
          <w:color w:val="1C1731"/>
          <w:spacing w:val="40"/>
          <w:sz w:val="20"/>
        </w:rPr>
        <w:t xml:space="preserve"> </w:t>
      </w:r>
      <w:proofErr w:type="spellStart"/>
      <w:r>
        <w:rPr>
          <w:b/>
          <w:color w:val="1C1731"/>
          <w:sz w:val="20"/>
        </w:rPr>
        <w:t>behaviours</w:t>
      </w:r>
      <w:proofErr w:type="spellEnd"/>
      <w:r>
        <w:rPr>
          <w:b/>
          <w:color w:val="1C1731"/>
          <w:spacing w:val="40"/>
          <w:sz w:val="20"/>
        </w:rPr>
        <w:t xml:space="preserve"> </w:t>
      </w:r>
      <w:r>
        <w:rPr>
          <w:b/>
          <w:color w:val="1C1731"/>
          <w:sz w:val="20"/>
        </w:rPr>
        <w:t>of</w:t>
      </w:r>
      <w:r>
        <w:rPr>
          <w:b/>
          <w:color w:val="1C1731"/>
          <w:spacing w:val="40"/>
          <w:sz w:val="20"/>
        </w:rPr>
        <w:t xml:space="preserve"> </w:t>
      </w:r>
      <w:r>
        <w:rPr>
          <w:b/>
          <w:color w:val="1C1731"/>
          <w:sz w:val="20"/>
        </w:rPr>
        <w:t>young</w:t>
      </w:r>
      <w:r>
        <w:rPr>
          <w:b/>
          <w:color w:val="1C1731"/>
          <w:spacing w:val="40"/>
          <w:sz w:val="20"/>
        </w:rPr>
        <w:t xml:space="preserve"> </w:t>
      </w:r>
      <w:r>
        <w:rPr>
          <w:b/>
          <w:color w:val="1C1731"/>
          <w:sz w:val="20"/>
        </w:rPr>
        <w:t>Pasifika</w:t>
      </w:r>
      <w:r>
        <w:rPr>
          <w:b/>
          <w:color w:val="1C1731"/>
          <w:spacing w:val="40"/>
          <w:sz w:val="20"/>
        </w:rPr>
        <w:t xml:space="preserve"> </w:t>
      </w:r>
      <w:r>
        <w:rPr>
          <w:b/>
          <w:color w:val="1C1731"/>
          <w:sz w:val="20"/>
        </w:rPr>
        <w:t>people/ adults</w:t>
      </w:r>
      <w:r>
        <w:rPr>
          <w:b/>
          <w:color w:val="1C1731"/>
          <w:spacing w:val="40"/>
          <w:sz w:val="20"/>
        </w:rPr>
        <w:t xml:space="preserve"> </w:t>
      </w:r>
      <w:r>
        <w:rPr>
          <w:b/>
          <w:color w:val="1C1731"/>
          <w:sz w:val="20"/>
        </w:rPr>
        <w:t>and</w:t>
      </w:r>
      <w:r>
        <w:rPr>
          <w:b/>
          <w:color w:val="1C1731"/>
          <w:spacing w:val="40"/>
          <w:sz w:val="20"/>
        </w:rPr>
        <w:t xml:space="preserve"> </w:t>
      </w:r>
      <w:r>
        <w:rPr>
          <w:b/>
          <w:color w:val="1C1731"/>
          <w:sz w:val="20"/>
        </w:rPr>
        <w:t>the</w:t>
      </w:r>
      <w:r>
        <w:rPr>
          <w:b/>
          <w:color w:val="1C1731"/>
          <w:spacing w:val="40"/>
          <w:sz w:val="20"/>
        </w:rPr>
        <w:t xml:space="preserve"> </w:t>
      </w:r>
      <w:r>
        <w:rPr>
          <w:b/>
          <w:color w:val="1C1731"/>
          <w:sz w:val="20"/>
        </w:rPr>
        <w:t>financial</w:t>
      </w:r>
      <w:r>
        <w:rPr>
          <w:b/>
          <w:color w:val="1C1731"/>
          <w:spacing w:val="40"/>
          <w:sz w:val="20"/>
        </w:rPr>
        <w:t xml:space="preserve"> </w:t>
      </w:r>
      <w:r>
        <w:rPr>
          <w:b/>
          <w:color w:val="1C1731"/>
          <w:sz w:val="20"/>
        </w:rPr>
        <w:t>transactions</w:t>
      </w:r>
      <w:r>
        <w:rPr>
          <w:b/>
          <w:color w:val="1C1731"/>
          <w:spacing w:val="40"/>
          <w:sz w:val="20"/>
        </w:rPr>
        <w:t xml:space="preserve"> </w:t>
      </w:r>
      <w:r>
        <w:rPr>
          <w:b/>
          <w:color w:val="1C1731"/>
          <w:sz w:val="20"/>
        </w:rPr>
        <w:t>that</w:t>
      </w:r>
      <w:r>
        <w:rPr>
          <w:b/>
          <w:color w:val="1C1731"/>
          <w:spacing w:val="40"/>
          <w:sz w:val="20"/>
        </w:rPr>
        <w:t xml:space="preserve"> </w:t>
      </w:r>
      <w:r>
        <w:rPr>
          <w:b/>
          <w:color w:val="1C1731"/>
          <w:sz w:val="20"/>
        </w:rPr>
        <w:t>take</w:t>
      </w:r>
      <w:r>
        <w:rPr>
          <w:b/>
          <w:color w:val="1C1731"/>
          <w:spacing w:val="40"/>
          <w:sz w:val="20"/>
        </w:rPr>
        <w:t xml:space="preserve"> </w:t>
      </w:r>
      <w:r>
        <w:rPr>
          <w:b/>
          <w:color w:val="1C1731"/>
          <w:sz w:val="20"/>
        </w:rPr>
        <w:t>place</w:t>
      </w:r>
      <w:r>
        <w:rPr>
          <w:b/>
          <w:color w:val="1C1731"/>
          <w:spacing w:val="40"/>
          <w:sz w:val="20"/>
        </w:rPr>
        <w:t xml:space="preserve"> </w:t>
      </w:r>
      <w:r>
        <w:rPr>
          <w:b/>
          <w:color w:val="1C1731"/>
          <w:sz w:val="20"/>
        </w:rPr>
        <w:t>while</w:t>
      </w:r>
      <w:r>
        <w:rPr>
          <w:b/>
          <w:color w:val="1C1731"/>
          <w:spacing w:val="40"/>
          <w:sz w:val="20"/>
        </w:rPr>
        <w:t xml:space="preserve"> </w:t>
      </w:r>
      <w:r>
        <w:rPr>
          <w:b/>
          <w:color w:val="1C1731"/>
          <w:sz w:val="20"/>
        </w:rPr>
        <w:t>gaming.</w:t>
      </w:r>
      <w:r>
        <w:rPr>
          <w:b/>
          <w:color w:val="1C1731"/>
          <w:spacing w:val="40"/>
          <w:sz w:val="20"/>
        </w:rPr>
        <w:t xml:space="preserve"> </w:t>
      </w:r>
      <w:r>
        <w:rPr>
          <w:color w:val="1C1731"/>
          <w:sz w:val="20"/>
        </w:rPr>
        <w:t>Through</w:t>
      </w:r>
      <w:r>
        <w:rPr>
          <w:color w:val="1C1731"/>
          <w:spacing w:val="40"/>
          <w:sz w:val="20"/>
        </w:rPr>
        <w:t xml:space="preserve"> </w:t>
      </w:r>
      <w:r>
        <w:rPr>
          <w:color w:val="1C1731"/>
          <w:sz w:val="20"/>
        </w:rPr>
        <w:t>this</w:t>
      </w:r>
      <w:r>
        <w:rPr>
          <w:color w:val="1C1731"/>
          <w:spacing w:val="40"/>
          <w:sz w:val="20"/>
        </w:rPr>
        <w:t xml:space="preserve"> </w:t>
      </w:r>
      <w:r>
        <w:rPr>
          <w:color w:val="1C1731"/>
          <w:sz w:val="20"/>
        </w:rPr>
        <w:t>research,</w:t>
      </w:r>
      <w:r>
        <w:rPr>
          <w:color w:val="1C1731"/>
          <w:spacing w:val="40"/>
          <w:sz w:val="20"/>
        </w:rPr>
        <w:t xml:space="preserve"> </w:t>
      </w:r>
      <w:r>
        <w:rPr>
          <w:color w:val="1C1731"/>
          <w:sz w:val="20"/>
        </w:rPr>
        <w:t>almost half</w:t>
      </w:r>
      <w:r>
        <w:rPr>
          <w:color w:val="1C1731"/>
          <w:spacing w:val="40"/>
          <w:sz w:val="20"/>
        </w:rPr>
        <w:t xml:space="preserve"> </w:t>
      </w:r>
      <w:r>
        <w:rPr>
          <w:color w:val="1C1731"/>
          <w:sz w:val="20"/>
        </w:rPr>
        <w:t>of</w:t>
      </w:r>
      <w:r>
        <w:rPr>
          <w:color w:val="1C1731"/>
          <w:spacing w:val="40"/>
          <w:sz w:val="20"/>
        </w:rPr>
        <w:t xml:space="preserve"> </w:t>
      </w:r>
      <w:r>
        <w:rPr>
          <w:color w:val="1C1731"/>
          <w:sz w:val="20"/>
        </w:rPr>
        <w:t>the</w:t>
      </w:r>
      <w:r>
        <w:rPr>
          <w:color w:val="1C1731"/>
          <w:spacing w:val="40"/>
          <w:sz w:val="20"/>
        </w:rPr>
        <w:t xml:space="preserve"> </w:t>
      </w:r>
      <w:r>
        <w:rPr>
          <w:color w:val="1C1731"/>
          <w:sz w:val="20"/>
        </w:rPr>
        <w:t>Pasifika</w:t>
      </w:r>
      <w:r>
        <w:rPr>
          <w:color w:val="1C1731"/>
          <w:spacing w:val="40"/>
          <w:sz w:val="20"/>
        </w:rPr>
        <w:t xml:space="preserve"> </w:t>
      </w:r>
      <w:r>
        <w:rPr>
          <w:color w:val="1C1731"/>
          <w:sz w:val="20"/>
        </w:rPr>
        <w:t>respondents</w:t>
      </w:r>
      <w:r>
        <w:rPr>
          <w:color w:val="1C1731"/>
          <w:spacing w:val="40"/>
          <w:sz w:val="20"/>
        </w:rPr>
        <w:t xml:space="preserve"> </w:t>
      </w:r>
      <w:r>
        <w:rPr>
          <w:color w:val="1C1731"/>
          <w:sz w:val="20"/>
        </w:rPr>
        <w:t>from</w:t>
      </w:r>
      <w:r>
        <w:rPr>
          <w:color w:val="1C1731"/>
          <w:spacing w:val="40"/>
          <w:sz w:val="20"/>
        </w:rPr>
        <w:t xml:space="preserve"> </w:t>
      </w:r>
      <w:r>
        <w:rPr>
          <w:color w:val="1C1731"/>
          <w:sz w:val="20"/>
        </w:rPr>
        <w:t>the</w:t>
      </w:r>
      <w:r>
        <w:rPr>
          <w:color w:val="1C1731"/>
          <w:spacing w:val="40"/>
          <w:sz w:val="20"/>
        </w:rPr>
        <w:t xml:space="preserve"> </w:t>
      </w:r>
      <w:r>
        <w:rPr>
          <w:color w:val="1C1731"/>
          <w:sz w:val="20"/>
        </w:rPr>
        <w:t>online</w:t>
      </w:r>
      <w:r>
        <w:rPr>
          <w:color w:val="1C1731"/>
          <w:spacing w:val="40"/>
          <w:sz w:val="20"/>
        </w:rPr>
        <w:t xml:space="preserve"> </w:t>
      </w:r>
      <w:r>
        <w:rPr>
          <w:color w:val="1C1731"/>
          <w:sz w:val="20"/>
        </w:rPr>
        <w:t>survey</w:t>
      </w:r>
      <w:r>
        <w:rPr>
          <w:color w:val="1C1731"/>
          <w:spacing w:val="40"/>
          <w:sz w:val="20"/>
        </w:rPr>
        <w:t xml:space="preserve"> </w:t>
      </w:r>
      <w:r>
        <w:rPr>
          <w:color w:val="1C1731"/>
          <w:sz w:val="20"/>
        </w:rPr>
        <w:t>gamed</w:t>
      </w:r>
      <w:r>
        <w:rPr>
          <w:color w:val="1C1731"/>
          <w:spacing w:val="40"/>
          <w:sz w:val="20"/>
        </w:rPr>
        <w:t xml:space="preserve"> </w:t>
      </w:r>
      <w:r>
        <w:rPr>
          <w:color w:val="1C1731"/>
          <w:sz w:val="20"/>
        </w:rPr>
        <w:t>daily,</w:t>
      </w:r>
      <w:r>
        <w:rPr>
          <w:color w:val="1C1731"/>
          <w:spacing w:val="40"/>
          <w:sz w:val="20"/>
        </w:rPr>
        <w:t xml:space="preserve"> </w:t>
      </w:r>
      <w:r>
        <w:rPr>
          <w:color w:val="1C1731"/>
          <w:sz w:val="20"/>
        </w:rPr>
        <w:t>with</w:t>
      </w:r>
      <w:r>
        <w:rPr>
          <w:color w:val="1C1731"/>
          <w:spacing w:val="40"/>
          <w:sz w:val="20"/>
        </w:rPr>
        <w:t xml:space="preserve"> </w:t>
      </w:r>
      <w:r>
        <w:rPr>
          <w:color w:val="1C1731"/>
          <w:sz w:val="20"/>
        </w:rPr>
        <w:t>nearly</w:t>
      </w:r>
      <w:r>
        <w:rPr>
          <w:color w:val="1C1731"/>
          <w:spacing w:val="40"/>
          <w:sz w:val="20"/>
        </w:rPr>
        <w:t xml:space="preserve"> </w:t>
      </w:r>
      <w:r>
        <w:rPr>
          <w:color w:val="1C1731"/>
          <w:sz w:val="20"/>
        </w:rPr>
        <w:t>a</w:t>
      </w:r>
      <w:r>
        <w:rPr>
          <w:color w:val="1C1731"/>
          <w:spacing w:val="40"/>
          <w:sz w:val="20"/>
        </w:rPr>
        <w:t xml:space="preserve"> </w:t>
      </w:r>
      <w:r>
        <w:rPr>
          <w:color w:val="1C1731"/>
          <w:sz w:val="20"/>
        </w:rPr>
        <w:t>quarter</w:t>
      </w:r>
      <w:r>
        <w:rPr>
          <w:color w:val="1C1731"/>
          <w:spacing w:val="40"/>
          <w:sz w:val="20"/>
        </w:rPr>
        <w:t xml:space="preserve"> </w:t>
      </w:r>
      <w:r>
        <w:rPr>
          <w:color w:val="1C1731"/>
          <w:sz w:val="20"/>
        </w:rPr>
        <w:t>of</w:t>
      </w:r>
      <w:r>
        <w:rPr>
          <w:color w:val="1C1731"/>
          <w:spacing w:val="40"/>
          <w:sz w:val="20"/>
        </w:rPr>
        <w:t xml:space="preserve"> </w:t>
      </w:r>
      <w:r>
        <w:rPr>
          <w:color w:val="1C1731"/>
          <w:sz w:val="20"/>
        </w:rPr>
        <w:t>all</w:t>
      </w:r>
    </w:p>
    <w:p w14:paraId="6F70769B" w14:textId="77777777" w:rsidR="005B1E76" w:rsidRDefault="00EC16DA">
      <w:pPr>
        <w:pStyle w:val="BodyText"/>
        <w:spacing w:line="229" w:lineRule="exact"/>
        <w:ind w:left="507"/>
      </w:pPr>
      <w:r>
        <w:rPr>
          <w:color w:val="1C1731"/>
        </w:rPr>
        <w:t>Pasifika</w:t>
      </w:r>
      <w:r>
        <w:rPr>
          <w:color w:val="1C1731"/>
          <w:spacing w:val="37"/>
        </w:rPr>
        <w:t xml:space="preserve"> </w:t>
      </w:r>
      <w:r>
        <w:rPr>
          <w:color w:val="1C1731"/>
        </w:rPr>
        <w:t>participants</w:t>
      </w:r>
      <w:r>
        <w:rPr>
          <w:color w:val="1C1731"/>
          <w:spacing w:val="37"/>
        </w:rPr>
        <w:t xml:space="preserve"> </w:t>
      </w:r>
      <w:r>
        <w:rPr>
          <w:color w:val="1C1731"/>
        </w:rPr>
        <w:t>spending</w:t>
      </w:r>
      <w:r>
        <w:rPr>
          <w:color w:val="1C1731"/>
          <w:spacing w:val="38"/>
        </w:rPr>
        <w:t xml:space="preserve"> </w:t>
      </w:r>
      <w:r>
        <w:rPr>
          <w:color w:val="1C1731"/>
        </w:rPr>
        <w:t>six</w:t>
      </w:r>
      <w:r>
        <w:rPr>
          <w:color w:val="1C1731"/>
          <w:spacing w:val="37"/>
        </w:rPr>
        <w:t xml:space="preserve"> </w:t>
      </w:r>
      <w:r>
        <w:rPr>
          <w:color w:val="1C1731"/>
        </w:rPr>
        <w:t>or</w:t>
      </w:r>
      <w:r>
        <w:rPr>
          <w:color w:val="1C1731"/>
          <w:spacing w:val="38"/>
        </w:rPr>
        <w:t xml:space="preserve"> </w:t>
      </w:r>
      <w:r>
        <w:rPr>
          <w:color w:val="1C1731"/>
        </w:rPr>
        <w:t>more</w:t>
      </w:r>
      <w:r>
        <w:rPr>
          <w:color w:val="1C1731"/>
          <w:spacing w:val="37"/>
        </w:rPr>
        <w:t xml:space="preserve"> </w:t>
      </w:r>
      <w:r>
        <w:rPr>
          <w:color w:val="1C1731"/>
        </w:rPr>
        <w:t>hours</w:t>
      </w:r>
      <w:r>
        <w:rPr>
          <w:color w:val="1C1731"/>
          <w:spacing w:val="37"/>
        </w:rPr>
        <w:t xml:space="preserve"> </w:t>
      </w:r>
      <w:r>
        <w:rPr>
          <w:color w:val="1C1731"/>
        </w:rPr>
        <w:t>in</w:t>
      </w:r>
      <w:r>
        <w:rPr>
          <w:color w:val="1C1731"/>
          <w:spacing w:val="38"/>
        </w:rPr>
        <w:t xml:space="preserve"> </w:t>
      </w:r>
      <w:r>
        <w:rPr>
          <w:color w:val="1C1731"/>
        </w:rPr>
        <w:t>one</w:t>
      </w:r>
      <w:r>
        <w:rPr>
          <w:color w:val="1C1731"/>
          <w:spacing w:val="37"/>
        </w:rPr>
        <w:t xml:space="preserve"> </w:t>
      </w:r>
      <w:r>
        <w:rPr>
          <w:color w:val="1C1731"/>
        </w:rPr>
        <w:t>gaming</w:t>
      </w:r>
      <w:r>
        <w:rPr>
          <w:color w:val="1C1731"/>
          <w:spacing w:val="38"/>
        </w:rPr>
        <w:t xml:space="preserve"> </w:t>
      </w:r>
      <w:r>
        <w:rPr>
          <w:color w:val="1C1731"/>
          <w:spacing w:val="-2"/>
        </w:rPr>
        <w:t>session.</w:t>
      </w:r>
    </w:p>
    <w:p w14:paraId="48831E21" w14:textId="77777777" w:rsidR="005B1E76" w:rsidRDefault="005B1E76">
      <w:pPr>
        <w:pStyle w:val="BodyText"/>
      </w:pPr>
    </w:p>
    <w:p w14:paraId="6927C1B6" w14:textId="77777777" w:rsidR="005B1E76" w:rsidRDefault="00EC16DA">
      <w:pPr>
        <w:pStyle w:val="BodyText"/>
        <w:ind w:left="507"/>
      </w:pPr>
      <w:r>
        <w:rPr>
          <w:color w:val="1C1731"/>
        </w:rPr>
        <w:t>In</w:t>
      </w:r>
      <w:r>
        <w:rPr>
          <w:color w:val="1C1731"/>
          <w:spacing w:val="33"/>
        </w:rPr>
        <w:t xml:space="preserve"> </w:t>
      </w:r>
      <w:r>
        <w:rPr>
          <w:color w:val="1C1731"/>
        </w:rPr>
        <w:t>both</w:t>
      </w:r>
      <w:r>
        <w:rPr>
          <w:color w:val="1C1731"/>
          <w:spacing w:val="35"/>
        </w:rPr>
        <w:t xml:space="preserve"> </w:t>
      </w:r>
      <w:r>
        <w:rPr>
          <w:color w:val="1C1731"/>
        </w:rPr>
        <w:t>the</w:t>
      </w:r>
      <w:r>
        <w:rPr>
          <w:color w:val="1C1731"/>
          <w:spacing w:val="36"/>
        </w:rPr>
        <w:t xml:space="preserve"> </w:t>
      </w:r>
      <w:r>
        <w:rPr>
          <w:color w:val="1C1731"/>
        </w:rPr>
        <w:t>online</w:t>
      </w:r>
      <w:r>
        <w:rPr>
          <w:color w:val="1C1731"/>
          <w:spacing w:val="35"/>
        </w:rPr>
        <w:t xml:space="preserve"> </w:t>
      </w:r>
      <w:r>
        <w:rPr>
          <w:color w:val="1C1731"/>
        </w:rPr>
        <w:t>survey</w:t>
      </w:r>
      <w:r>
        <w:rPr>
          <w:color w:val="1C1731"/>
          <w:spacing w:val="36"/>
        </w:rPr>
        <w:t xml:space="preserve"> </w:t>
      </w:r>
      <w:r>
        <w:rPr>
          <w:color w:val="1C1731"/>
        </w:rPr>
        <w:t>and</w:t>
      </w:r>
      <w:r>
        <w:rPr>
          <w:color w:val="1C1731"/>
          <w:spacing w:val="35"/>
        </w:rPr>
        <w:t xml:space="preserve"> </w:t>
      </w:r>
      <w:r>
        <w:rPr>
          <w:color w:val="1C1731"/>
        </w:rPr>
        <w:t>the</w:t>
      </w:r>
      <w:r>
        <w:rPr>
          <w:color w:val="1C1731"/>
          <w:spacing w:val="36"/>
        </w:rPr>
        <w:t xml:space="preserve"> </w:t>
      </w:r>
      <w:r>
        <w:rPr>
          <w:color w:val="1C1731"/>
        </w:rPr>
        <w:t>focus</w:t>
      </w:r>
      <w:r>
        <w:rPr>
          <w:color w:val="1C1731"/>
          <w:spacing w:val="35"/>
        </w:rPr>
        <w:t xml:space="preserve"> </w:t>
      </w:r>
      <w:r>
        <w:rPr>
          <w:color w:val="1C1731"/>
        </w:rPr>
        <w:t>groups,</w:t>
      </w:r>
      <w:r>
        <w:rPr>
          <w:color w:val="1C1731"/>
          <w:spacing w:val="36"/>
        </w:rPr>
        <w:t xml:space="preserve"> </w:t>
      </w:r>
      <w:r>
        <w:rPr>
          <w:color w:val="1C1731"/>
        </w:rPr>
        <w:t>the</w:t>
      </w:r>
      <w:r>
        <w:rPr>
          <w:color w:val="1C1731"/>
          <w:spacing w:val="35"/>
        </w:rPr>
        <w:t xml:space="preserve"> </w:t>
      </w:r>
      <w:r>
        <w:rPr>
          <w:color w:val="1C1731"/>
        </w:rPr>
        <w:t>most</w:t>
      </w:r>
      <w:r>
        <w:rPr>
          <w:color w:val="1C1731"/>
          <w:spacing w:val="36"/>
        </w:rPr>
        <w:t xml:space="preserve"> </w:t>
      </w:r>
      <w:r>
        <w:rPr>
          <w:color w:val="1C1731"/>
        </w:rPr>
        <w:t>popular</w:t>
      </w:r>
      <w:r>
        <w:rPr>
          <w:color w:val="1C1731"/>
          <w:spacing w:val="35"/>
        </w:rPr>
        <w:t xml:space="preserve"> </w:t>
      </w:r>
      <w:r>
        <w:rPr>
          <w:color w:val="1C1731"/>
        </w:rPr>
        <w:t>games</w:t>
      </w:r>
      <w:r>
        <w:rPr>
          <w:color w:val="1C1731"/>
          <w:spacing w:val="36"/>
        </w:rPr>
        <w:t xml:space="preserve"> </w:t>
      </w:r>
      <w:r>
        <w:rPr>
          <w:color w:val="1C1731"/>
        </w:rPr>
        <w:t>were</w:t>
      </w:r>
      <w:r>
        <w:rPr>
          <w:color w:val="1C1731"/>
          <w:spacing w:val="35"/>
        </w:rPr>
        <w:t xml:space="preserve"> </w:t>
      </w:r>
      <w:r>
        <w:rPr>
          <w:color w:val="1C1731"/>
        </w:rPr>
        <w:t>multi-player</w:t>
      </w:r>
      <w:r>
        <w:rPr>
          <w:color w:val="1C1731"/>
          <w:spacing w:val="36"/>
        </w:rPr>
        <w:t xml:space="preserve"> </w:t>
      </w:r>
      <w:r>
        <w:rPr>
          <w:color w:val="1C1731"/>
          <w:spacing w:val="-2"/>
        </w:rPr>
        <w:t>games</w:t>
      </w:r>
    </w:p>
    <w:p w14:paraId="353F4845" w14:textId="77777777" w:rsidR="005B1E76" w:rsidRDefault="00EC16DA">
      <w:pPr>
        <w:pStyle w:val="BodyText"/>
        <w:spacing w:before="50" w:line="292" w:lineRule="auto"/>
        <w:ind w:left="507" w:right="787"/>
      </w:pPr>
      <w:r>
        <w:rPr>
          <w:color w:val="1C1731"/>
        </w:rPr>
        <w:t>such</w:t>
      </w:r>
      <w:r>
        <w:rPr>
          <w:color w:val="1C1731"/>
          <w:spacing w:val="38"/>
        </w:rPr>
        <w:t xml:space="preserve"> </w:t>
      </w:r>
      <w:r>
        <w:rPr>
          <w:color w:val="1C1731"/>
        </w:rPr>
        <w:t>as</w:t>
      </w:r>
      <w:r>
        <w:rPr>
          <w:color w:val="1C1731"/>
          <w:spacing w:val="38"/>
        </w:rPr>
        <w:t xml:space="preserve"> </w:t>
      </w:r>
      <w:r>
        <w:rPr>
          <w:color w:val="1C1731"/>
        </w:rPr>
        <w:t>Fortnite</w:t>
      </w:r>
      <w:r>
        <w:rPr>
          <w:color w:val="1C1731"/>
          <w:spacing w:val="38"/>
        </w:rPr>
        <w:t xml:space="preserve"> </w:t>
      </w:r>
      <w:r>
        <w:rPr>
          <w:color w:val="1C1731"/>
        </w:rPr>
        <w:t>and</w:t>
      </w:r>
      <w:r>
        <w:rPr>
          <w:color w:val="1C1731"/>
          <w:spacing w:val="38"/>
        </w:rPr>
        <w:t xml:space="preserve"> </w:t>
      </w:r>
      <w:r>
        <w:rPr>
          <w:color w:val="1C1731"/>
        </w:rPr>
        <w:t>COD,</w:t>
      </w:r>
      <w:r>
        <w:rPr>
          <w:color w:val="1C1731"/>
          <w:spacing w:val="38"/>
        </w:rPr>
        <w:t xml:space="preserve"> </w:t>
      </w:r>
      <w:r>
        <w:rPr>
          <w:color w:val="1C1731"/>
        </w:rPr>
        <w:t>which</w:t>
      </w:r>
      <w:r>
        <w:rPr>
          <w:color w:val="1C1731"/>
          <w:spacing w:val="38"/>
        </w:rPr>
        <w:t xml:space="preserve"> </w:t>
      </w:r>
      <w:r>
        <w:rPr>
          <w:color w:val="1C1731"/>
        </w:rPr>
        <w:t>allowed</w:t>
      </w:r>
      <w:r>
        <w:rPr>
          <w:color w:val="1C1731"/>
          <w:spacing w:val="38"/>
        </w:rPr>
        <w:t xml:space="preserve"> </w:t>
      </w:r>
      <w:r>
        <w:rPr>
          <w:color w:val="1C1731"/>
        </w:rPr>
        <w:t>multiple</w:t>
      </w:r>
      <w:r>
        <w:rPr>
          <w:color w:val="1C1731"/>
          <w:spacing w:val="38"/>
        </w:rPr>
        <w:t xml:space="preserve"> </w:t>
      </w:r>
      <w:r>
        <w:rPr>
          <w:color w:val="1C1731"/>
        </w:rPr>
        <w:t>players</w:t>
      </w:r>
      <w:r>
        <w:rPr>
          <w:color w:val="1C1731"/>
          <w:spacing w:val="38"/>
        </w:rPr>
        <w:t xml:space="preserve"> </w:t>
      </w:r>
      <w:r>
        <w:rPr>
          <w:color w:val="1C1731"/>
        </w:rPr>
        <w:t>to</w:t>
      </w:r>
      <w:r>
        <w:rPr>
          <w:color w:val="1C1731"/>
          <w:spacing w:val="38"/>
        </w:rPr>
        <w:t xml:space="preserve"> </w:t>
      </w:r>
      <w:r>
        <w:rPr>
          <w:color w:val="1C1731"/>
        </w:rPr>
        <w:t>play</w:t>
      </w:r>
      <w:r>
        <w:rPr>
          <w:color w:val="1C1731"/>
          <w:spacing w:val="38"/>
        </w:rPr>
        <w:t xml:space="preserve"> </w:t>
      </w:r>
      <w:r>
        <w:rPr>
          <w:color w:val="1C1731"/>
        </w:rPr>
        <w:t>simultaneously</w:t>
      </w:r>
      <w:r>
        <w:rPr>
          <w:color w:val="1C1731"/>
          <w:spacing w:val="38"/>
        </w:rPr>
        <w:t xml:space="preserve"> </w:t>
      </w:r>
      <w:r>
        <w:rPr>
          <w:color w:val="1C1731"/>
        </w:rPr>
        <w:t>and</w:t>
      </w:r>
      <w:r>
        <w:rPr>
          <w:color w:val="1C1731"/>
          <w:spacing w:val="38"/>
        </w:rPr>
        <w:t xml:space="preserve"> </w:t>
      </w:r>
      <w:r>
        <w:rPr>
          <w:color w:val="1C1731"/>
        </w:rPr>
        <w:t>were</w:t>
      </w:r>
      <w:r>
        <w:rPr>
          <w:color w:val="1C1731"/>
          <w:spacing w:val="38"/>
        </w:rPr>
        <w:t xml:space="preserve"> </w:t>
      </w:r>
      <w:r>
        <w:rPr>
          <w:color w:val="1C1731"/>
        </w:rPr>
        <w:t>seen</w:t>
      </w:r>
      <w:r>
        <w:rPr>
          <w:color w:val="1C1731"/>
          <w:spacing w:val="38"/>
        </w:rPr>
        <w:t xml:space="preserve"> </w:t>
      </w:r>
      <w:r>
        <w:rPr>
          <w:color w:val="1C1731"/>
        </w:rPr>
        <w:t>as</w:t>
      </w:r>
      <w:r>
        <w:rPr>
          <w:color w:val="1C1731"/>
          <w:spacing w:val="38"/>
        </w:rPr>
        <w:t xml:space="preserve"> </w:t>
      </w:r>
      <w:r>
        <w:rPr>
          <w:color w:val="1C1731"/>
        </w:rPr>
        <w:t>a space</w:t>
      </w:r>
      <w:r>
        <w:rPr>
          <w:color w:val="1C1731"/>
          <w:spacing w:val="32"/>
        </w:rPr>
        <w:t xml:space="preserve"> </w:t>
      </w:r>
      <w:r>
        <w:rPr>
          <w:color w:val="1C1731"/>
        </w:rPr>
        <w:t>to</w:t>
      </w:r>
      <w:r>
        <w:rPr>
          <w:color w:val="1C1731"/>
          <w:spacing w:val="35"/>
        </w:rPr>
        <w:t xml:space="preserve"> </w:t>
      </w:r>
      <w:proofErr w:type="spellStart"/>
      <w:r>
        <w:rPr>
          <w:color w:val="1C1731"/>
        </w:rPr>
        <w:t>socialise</w:t>
      </w:r>
      <w:proofErr w:type="spellEnd"/>
      <w:r>
        <w:rPr>
          <w:color w:val="1C1731"/>
          <w:spacing w:val="35"/>
        </w:rPr>
        <w:t xml:space="preserve"> </w:t>
      </w:r>
      <w:r>
        <w:rPr>
          <w:color w:val="1C1731"/>
        </w:rPr>
        <w:t>for</w:t>
      </w:r>
      <w:r>
        <w:rPr>
          <w:color w:val="1C1731"/>
          <w:spacing w:val="35"/>
        </w:rPr>
        <w:t xml:space="preserve"> </w:t>
      </w:r>
      <w:r>
        <w:rPr>
          <w:color w:val="1C1731"/>
        </w:rPr>
        <w:t>young</w:t>
      </w:r>
      <w:r>
        <w:rPr>
          <w:color w:val="1C1731"/>
          <w:spacing w:val="35"/>
        </w:rPr>
        <w:t xml:space="preserve"> </w:t>
      </w:r>
      <w:r>
        <w:rPr>
          <w:color w:val="1C1731"/>
        </w:rPr>
        <w:t>people.</w:t>
      </w:r>
      <w:r>
        <w:rPr>
          <w:color w:val="1C1731"/>
          <w:spacing w:val="34"/>
        </w:rPr>
        <w:t xml:space="preserve"> </w:t>
      </w:r>
      <w:r>
        <w:rPr>
          <w:color w:val="1C1731"/>
        </w:rPr>
        <w:t>These</w:t>
      </w:r>
      <w:r>
        <w:rPr>
          <w:color w:val="1C1731"/>
          <w:spacing w:val="35"/>
        </w:rPr>
        <w:t xml:space="preserve"> </w:t>
      </w:r>
      <w:r>
        <w:rPr>
          <w:color w:val="1C1731"/>
        </w:rPr>
        <w:t>games</w:t>
      </w:r>
      <w:r>
        <w:rPr>
          <w:color w:val="1C1731"/>
          <w:spacing w:val="35"/>
        </w:rPr>
        <w:t xml:space="preserve"> </w:t>
      </w:r>
      <w:r>
        <w:rPr>
          <w:color w:val="1C1731"/>
        </w:rPr>
        <w:t>have</w:t>
      </w:r>
      <w:r>
        <w:rPr>
          <w:color w:val="1C1731"/>
          <w:spacing w:val="35"/>
        </w:rPr>
        <w:t xml:space="preserve"> </w:t>
      </w:r>
      <w:r>
        <w:rPr>
          <w:color w:val="1C1731"/>
        </w:rPr>
        <w:t>millions</w:t>
      </w:r>
      <w:r>
        <w:rPr>
          <w:color w:val="1C1731"/>
          <w:spacing w:val="35"/>
        </w:rPr>
        <w:t xml:space="preserve"> </w:t>
      </w:r>
      <w:r>
        <w:rPr>
          <w:color w:val="1C1731"/>
        </w:rPr>
        <w:t>of</w:t>
      </w:r>
      <w:r>
        <w:rPr>
          <w:color w:val="1C1731"/>
          <w:spacing w:val="34"/>
        </w:rPr>
        <w:t xml:space="preserve"> </w:t>
      </w:r>
      <w:r>
        <w:rPr>
          <w:color w:val="1C1731"/>
        </w:rPr>
        <w:t>players,</w:t>
      </w:r>
      <w:r>
        <w:rPr>
          <w:color w:val="1C1731"/>
          <w:spacing w:val="35"/>
        </w:rPr>
        <w:t xml:space="preserve"> </w:t>
      </w:r>
      <w:r>
        <w:rPr>
          <w:color w:val="1C1731"/>
        </w:rPr>
        <w:t>and</w:t>
      </w:r>
      <w:r>
        <w:rPr>
          <w:color w:val="1C1731"/>
          <w:spacing w:val="35"/>
        </w:rPr>
        <w:t xml:space="preserve"> </w:t>
      </w:r>
      <w:r>
        <w:rPr>
          <w:color w:val="1C1731"/>
        </w:rPr>
        <w:t>the</w:t>
      </w:r>
      <w:r>
        <w:rPr>
          <w:color w:val="1C1731"/>
          <w:spacing w:val="35"/>
        </w:rPr>
        <w:t xml:space="preserve"> </w:t>
      </w:r>
      <w:r>
        <w:rPr>
          <w:color w:val="1C1731"/>
        </w:rPr>
        <w:t>battles</w:t>
      </w:r>
      <w:r>
        <w:rPr>
          <w:color w:val="1C1731"/>
          <w:spacing w:val="35"/>
        </w:rPr>
        <w:t xml:space="preserve"> </w:t>
      </w:r>
      <w:r>
        <w:rPr>
          <w:color w:val="1C1731"/>
        </w:rPr>
        <w:t>take</w:t>
      </w:r>
      <w:r>
        <w:rPr>
          <w:color w:val="1C1731"/>
          <w:spacing w:val="35"/>
        </w:rPr>
        <w:t xml:space="preserve"> </w:t>
      </w:r>
      <w:r>
        <w:rPr>
          <w:color w:val="1C1731"/>
          <w:spacing w:val="-2"/>
        </w:rPr>
        <w:t>place</w:t>
      </w:r>
    </w:p>
    <w:p w14:paraId="57C46125" w14:textId="77777777" w:rsidR="005B1E76" w:rsidRDefault="00EC16DA">
      <w:pPr>
        <w:pStyle w:val="BodyText"/>
        <w:spacing w:line="292" w:lineRule="auto"/>
        <w:ind w:left="507"/>
      </w:pPr>
      <w:r>
        <w:rPr>
          <w:color w:val="1C1731"/>
        </w:rPr>
        <w:t>with</w:t>
      </w:r>
      <w:r>
        <w:rPr>
          <w:color w:val="1C1731"/>
          <w:spacing w:val="29"/>
        </w:rPr>
        <w:t xml:space="preserve"> </w:t>
      </w:r>
      <w:r>
        <w:rPr>
          <w:color w:val="1C1731"/>
        </w:rPr>
        <w:t>up</w:t>
      </w:r>
      <w:r>
        <w:rPr>
          <w:color w:val="1C1731"/>
          <w:spacing w:val="29"/>
        </w:rPr>
        <w:t xml:space="preserve"> </w:t>
      </w:r>
      <w:r>
        <w:rPr>
          <w:color w:val="1C1731"/>
        </w:rPr>
        <w:t>to</w:t>
      </w:r>
      <w:r>
        <w:rPr>
          <w:color w:val="1C1731"/>
          <w:spacing w:val="29"/>
        </w:rPr>
        <w:t xml:space="preserve"> </w:t>
      </w:r>
      <w:r>
        <w:rPr>
          <w:color w:val="1C1731"/>
        </w:rPr>
        <w:t>150</w:t>
      </w:r>
      <w:r>
        <w:rPr>
          <w:color w:val="1C1731"/>
          <w:spacing w:val="29"/>
        </w:rPr>
        <w:t xml:space="preserve"> </w:t>
      </w:r>
      <w:r>
        <w:rPr>
          <w:color w:val="1C1731"/>
        </w:rPr>
        <w:t>gamers</w:t>
      </w:r>
      <w:r>
        <w:rPr>
          <w:color w:val="1C1731"/>
          <w:spacing w:val="29"/>
        </w:rPr>
        <w:t xml:space="preserve"> </w:t>
      </w:r>
      <w:r>
        <w:rPr>
          <w:color w:val="1C1731"/>
        </w:rPr>
        <w:t>playing</w:t>
      </w:r>
      <w:r>
        <w:rPr>
          <w:color w:val="1C1731"/>
          <w:spacing w:val="29"/>
        </w:rPr>
        <w:t xml:space="preserve"> </w:t>
      </w:r>
      <w:r>
        <w:rPr>
          <w:color w:val="1C1731"/>
        </w:rPr>
        <w:t>at</w:t>
      </w:r>
      <w:r>
        <w:rPr>
          <w:color w:val="1C1731"/>
          <w:spacing w:val="29"/>
        </w:rPr>
        <w:t xml:space="preserve"> </w:t>
      </w:r>
      <w:r>
        <w:rPr>
          <w:color w:val="1C1731"/>
        </w:rPr>
        <w:t>a</w:t>
      </w:r>
      <w:r>
        <w:rPr>
          <w:color w:val="1C1731"/>
          <w:spacing w:val="29"/>
        </w:rPr>
        <w:t xml:space="preserve"> </w:t>
      </w:r>
      <w:r>
        <w:rPr>
          <w:color w:val="1C1731"/>
        </w:rPr>
        <w:t>single</w:t>
      </w:r>
      <w:r>
        <w:rPr>
          <w:color w:val="1C1731"/>
          <w:spacing w:val="29"/>
        </w:rPr>
        <w:t xml:space="preserve"> </w:t>
      </w:r>
      <w:r>
        <w:rPr>
          <w:color w:val="1C1731"/>
        </w:rPr>
        <w:t>time.</w:t>
      </w:r>
      <w:r>
        <w:rPr>
          <w:color w:val="1C1731"/>
          <w:spacing w:val="29"/>
        </w:rPr>
        <w:t xml:space="preserve"> </w:t>
      </w:r>
      <w:r>
        <w:rPr>
          <w:color w:val="1C1731"/>
        </w:rPr>
        <w:t>The</w:t>
      </w:r>
      <w:r>
        <w:rPr>
          <w:color w:val="1C1731"/>
          <w:spacing w:val="29"/>
        </w:rPr>
        <w:t xml:space="preserve"> </w:t>
      </w:r>
      <w:r>
        <w:rPr>
          <w:color w:val="1C1731"/>
        </w:rPr>
        <w:t>social</w:t>
      </w:r>
      <w:r>
        <w:rPr>
          <w:color w:val="1C1731"/>
          <w:spacing w:val="29"/>
        </w:rPr>
        <w:t xml:space="preserve"> </w:t>
      </w:r>
      <w:r>
        <w:rPr>
          <w:color w:val="1C1731"/>
        </w:rPr>
        <w:t>aspect</w:t>
      </w:r>
      <w:r>
        <w:rPr>
          <w:color w:val="1C1731"/>
          <w:spacing w:val="29"/>
        </w:rPr>
        <w:t xml:space="preserve"> </w:t>
      </w:r>
      <w:r>
        <w:rPr>
          <w:color w:val="1C1731"/>
        </w:rPr>
        <w:t>of</w:t>
      </w:r>
      <w:r>
        <w:rPr>
          <w:color w:val="1C1731"/>
          <w:spacing w:val="29"/>
        </w:rPr>
        <w:t xml:space="preserve"> </w:t>
      </w:r>
      <w:r>
        <w:rPr>
          <w:color w:val="1C1731"/>
        </w:rPr>
        <w:t>both</w:t>
      </w:r>
      <w:r>
        <w:rPr>
          <w:color w:val="1C1731"/>
          <w:spacing w:val="29"/>
        </w:rPr>
        <w:t xml:space="preserve"> </w:t>
      </w:r>
      <w:r>
        <w:rPr>
          <w:color w:val="1C1731"/>
        </w:rPr>
        <w:t>gaming</w:t>
      </w:r>
      <w:r>
        <w:rPr>
          <w:color w:val="1C1731"/>
          <w:spacing w:val="29"/>
        </w:rPr>
        <w:t xml:space="preserve"> </w:t>
      </w:r>
      <w:r>
        <w:rPr>
          <w:color w:val="1C1731"/>
        </w:rPr>
        <w:t>and</w:t>
      </w:r>
      <w:r>
        <w:rPr>
          <w:color w:val="1C1731"/>
          <w:spacing w:val="29"/>
        </w:rPr>
        <w:t xml:space="preserve"> </w:t>
      </w:r>
      <w:r>
        <w:rPr>
          <w:color w:val="1C1731"/>
        </w:rPr>
        <w:t>gambling</w:t>
      </w:r>
      <w:r>
        <w:rPr>
          <w:color w:val="1C1731"/>
          <w:spacing w:val="29"/>
        </w:rPr>
        <w:t xml:space="preserve"> </w:t>
      </w:r>
      <w:r>
        <w:rPr>
          <w:color w:val="1C1731"/>
        </w:rPr>
        <w:t>and</w:t>
      </w:r>
      <w:r>
        <w:rPr>
          <w:color w:val="1C1731"/>
          <w:spacing w:val="29"/>
        </w:rPr>
        <w:t xml:space="preserve"> </w:t>
      </w:r>
      <w:r>
        <w:rPr>
          <w:color w:val="1C1731"/>
        </w:rPr>
        <w:t>the accessibility</w:t>
      </w:r>
      <w:r>
        <w:rPr>
          <w:color w:val="1C1731"/>
          <w:spacing w:val="40"/>
        </w:rPr>
        <w:t xml:space="preserve"> </w:t>
      </w:r>
      <w:r>
        <w:rPr>
          <w:color w:val="1C1731"/>
        </w:rPr>
        <w:t>have</w:t>
      </w:r>
      <w:r>
        <w:rPr>
          <w:color w:val="1C1731"/>
          <w:spacing w:val="40"/>
        </w:rPr>
        <w:t xml:space="preserve"> </w:t>
      </w:r>
      <w:r>
        <w:rPr>
          <w:color w:val="1C1731"/>
        </w:rPr>
        <w:t>been</w:t>
      </w:r>
      <w:r>
        <w:rPr>
          <w:color w:val="1C1731"/>
          <w:spacing w:val="40"/>
        </w:rPr>
        <w:t xml:space="preserve"> </w:t>
      </w:r>
      <w:r>
        <w:rPr>
          <w:color w:val="1C1731"/>
        </w:rPr>
        <w:t>noted</w:t>
      </w:r>
      <w:r>
        <w:rPr>
          <w:color w:val="1C1731"/>
          <w:spacing w:val="40"/>
        </w:rPr>
        <w:t xml:space="preserve"> </w:t>
      </w:r>
      <w:r>
        <w:rPr>
          <w:color w:val="1C1731"/>
        </w:rPr>
        <w:t>as</w:t>
      </w:r>
      <w:r>
        <w:rPr>
          <w:color w:val="1C1731"/>
          <w:spacing w:val="40"/>
        </w:rPr>
        <w:t xml:space="preserve"> </w:t>
      </w:r>
      <w:r>
        <w:rPr>
          <w:color w:val="1C1731"/>
        </w:rPr>
        <w:t>incentives</w:t>
      </w:r>
      <w:r>
        <w:rPr>
          <w:color w:val="1C1731"/>
          <w:spacing w:val="40"/>
        </w:rPr>
        <w:t xml:space="preserve"> </w:t>
      </w:r>
      <w:r>
        <w:rPr>
          <w:color w:val="1C1731"/>
        </w:rPr>
        <w:t>to</w:t>
      </w:r>
      <w:r>
        <w:rPr>
          <w:color w:val="1C1731"/>
          <w:spacing w:val="40"/>
        </w:rPr>
        <w:t xml:space="preserve"> </w:t>
      </w:r>
      <w:r>
        <w:rPr>
          <w:color w:val="1C1731"/>
        </w:rPr>
        <w:t>both</w:t>
      </w:r>
      <w:r>
        <w:rPr>
          <w:color w:val="1C1731"/>
          <w:spacing w:val="40"/>
        </w:rPr>
        <w:t xml:space="preserve"> </w:t>
      </w:r>
      <w:r>
        <w:rPr>
          <w:color w:val="1C1731"/>
        </w:rPr>
        <w:t>game</w:t>
      </w:r>
      <w:r>
        <w:rPr>
          <w:color w:val="1C1731"/>
          <w:spacing w:val="40"/>
        </w:rPr>
        <w:t xml:space="preserve"> </w:t>
      </w:r>
      <w:r>
        <w:rPr>
          <w:color w:val="1C1731"/>
        </w:rPr>
        <w:t>and</w:t>
      </w:r>
      <w:r>
        <w:rPr>
          <w:color w:val="1C1731"/>
          <w:spacing w:val="40"/>
        </w:rPr>
        <w:t xml:space="preserve"> </w:t>
      </w:r>
      <w:r>
        <w:rPr>
          <w:color w:val="1C1731"/>
        </w:rPr>
        <w:t>gamble.</w:t>
      </w:r>
    </w:p>
    <w:p w14:paraId="23CFBFBB" w14:textId="77777777" w:rsidR="005B1E76" w:rsidRDefault="00EC16DA">
      <w:pPr>
        <w:pStyle w:val="BodyText"/>
        <w:spacing w:before="179" w:line="292" w:lineRule="auto"/>
        <w:ind w:left="507" w:right="1079"/>
      </w:pPr>
      <w:r>
        <w:rPr>
          <w:color w:val="1C1731"/>
        </w:rPr>
        <w:t>The</w:t>
      </w:r>
      <w:r>
        <w:rPr>
          <w:color w:val="1C1731"/>
          <w:spacing w:val="40"/>
        </w:rPr>
        <w:t xml:space="preserve"> </w:t>
      </w:r>
      <w:r>
        <w:rPr>
          <w:color w:val="1C1731"/>
        </w:rPr>
        <w:t>preferred</w:t>
      </w:r>
      <w:r>
        <w:rPr>
          <w:color w:val="1C1731"/>
          <w:spacing w:val="40"/>
        </w:rPr>
        <w:t xml:space="preserve"> </w:t>
      </w:r>
      <w:r>
        <w:rPr>
          <w:color w:val="1C1731"/>
        </w:rPr>
        <w:t>mode</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differed</w:t>
      </w:r>
      <w:r>
        <w:rPr>
          <w:color w:val="1C1731"/>
          <w:spacing w:val="40"/>
        </w:rPr>
        <w:t xml:space="preserve"> </w:t>
      </w:r>
      <w:r>
        <w:rPr>
          <w:color w:val="1C1731"/>
        </w:rPr>
        <w:t>among</w:t>
      </w:r>
      <w:r>
        <w:rPr>
          <w:color w:val="1C1731"/>
          <w:spacing w:val="40"/>
        </w:rPr>
        <w:t xml:space="preserve"> </w:t>
      </w:r>
      <w:r>
        <w:rPr>
          <w:color w:val="1C1731"/>
        </w:rPr>
        <w:t>Pasifika</w:t>
      </w:r>
      <w:r>
        <w:rPr>
          <w:color w:val="1C1731"/>
          <w:spacing w:val="40"/>
        </w:rPr>
        <w:t xml:space="preserve"> </w:t>
      </w:r>
      <w:r>
        <w:rPr>
          <w:color w:val="1C1731"/>
        </w:rPr>
        <w:t>males</w:t>
      </w:r>
      <w:r>
        <w:rPr>
          <w:color w:val="1C1731"/>
          <w:spacing w:val="40"/>
        </w:rPr>
        <w:t xml:space="preserve"> </w:t>
      </w:r>
      <w:r>
        <w:rPr>
          <w:color w:val="1C1731"/>
        </w:rPr>
        <w:t>and</w:t>
      </w:r>
      <w:r>
        <w:rPr>
          <w:color w:val="1C1731"/>
          <w:spacing w:val="40"/>
        </w:rPr>
        <w:t xml:space="preserve"> </w:t>
      </w:r>
      <w:r>
        <w:rPr>
          <w:color w:val="1C1731"/>
        </w:rPr>
        <w:t>Pasifika</w:t>
      </w:r>
      <w:r>
        <w:rPr>
          <w:color w:val="1C1731"/>
          <w:spacing w:val="40"/>
        </w:rPr>
        <w:t xml:space="preserve"> </w:t>
      </w:r>
      <w:r>
        <w:rPr>
          <w:color w:val="1C1731"/>
        </w:rPr>
        <w:t>females,</w:t>
      </w:r>
      <w:r>
        <w:rPr>
          <w:color w:val="1C1731"/>
          <w:spacing w:val="40"/>
        </w:rPr>
        <w:t xml:space="preserve"> </w:t>
      </w:r>
      <w:r>
        <w:rPr>
          <w:color w:val="1C1731"/>
        </w:rPr>
        <w:t>with</w:t>
      </w:r>
      <w:r>
        <w:rPr>
          <w:color w:val="1C1731"/>
          <w:spacing w:val="40"/>
        </w:rPr>
        <w:t xml:space="preserve"> </w:t>
      </w:r>
      <w:r>
        <w:rPr>
          <w:color w:val="1C1731"/>
        </w:rPr>
        <w:t xml:space="preserve">consoles </w:t>
      </w:r>
      <w:proofErr w:type="spellStart"/>
      <w:r>
        <w:rPr>
          <w:color w:val="1C1731"/>
        </w:rPr>
        <w:t>favoured</w:t>
      </w:r>
      <w:proofErr w:type="spellEnd"/>
      <w:r>
        <w:rPr>
          <w:color w:val="1C1731"/>
          <w:spacing w:val="40"/>
        </w:rPr>
        <w:t xml:space="preserve"> </w:t>
      </w:r>
      <w:r>
        <w:rPr>
          <w:color w:val="1C1731"/>
        </w:rPr>
        <w:t>by</w:t>
      </w:r>
      <w:r>
        <w:rPr>
          <w:color w:val="1C1731"/>
          <w:spacing w:val="40"/>
        </w:rPr>
        <w:t xml:space="preserve"> </w:t>
      </w:r>
      <w:r>
        <w:rPr>
          <w:color w:val="1C1731"/>
        </w:rPr>
        <w:t>the</w:t>
      </w:r>
      <w:r>
        <w:rPr>
          <w:color w:val="1C1731"/>
          <w:spacing w:val="40"/>
        </w:rPr>
        <w:t xml:space="preserve"> </w:t>
      </w:r>
      <w:r>
        <w:rPr>
          <w:color w:val="1C1731"/>
        </w:rPr>
        <w:t>young</w:t>
      </w:r>
      <w:r>
        <w:rPr>
          <w:color w:val="1C1731"/>
          <w:spacing w:val="40"/>
        </w:rPr>
        <w:t xml:space="preserve"> </w:t>
      </w:r>
      <w:r>
        <w:rPr>
          <w:color w:val="1C1731"/>
        </w:rPr>
        <w:t>men</w:t>
      </w:r>
      <w:r>
        <w:rPr>
          <w:color w:val="1C1731"/>
          <w:spacing w:val="40"/>
        </w:rPr>
        <w:t xml:space="preserve"> </w:t>
      </w:r>
      <w:r>
        <w:rPr>
          <w:color w:val="1C1731"/>
        </w:rPr>
        <w:t>who</w:t>
      </w:r>
      <w:r>
        <w:rPr>
          <w:color w:val="1C1731"/>
          <w:spacing w:val="40"/>
        </w:rPr>
        <w:t xml:space="preserve"> </w:t>
      </w:r>
      <w:r>
        <w:rPr>
          <w:color w:val="1C1731"/>
        </w:rPr>
        <w:t>noted</w:t>
      </w:r>
      <w:r>
        <w:rPr>
          <w:color w:val="1C1731"/>
          <w:spacing w:val="40"/>
        </w:rPr>
        <w:t xml:space="preserve"> </w:t>
      </w:r>
      <w:r>
        <w:rPr>
          <w:color w:val="1C1731"/>
        </w:rPr>
        <w:t>the</w:t>
      </w:r>
      <w:r>
        <w:rPr>
          <w:color w:val="1C1731"/>
          <w:spacing w:val="40"/>
        </w:rPr>
        <w:t xml:space="preserve"> </w:t>
      </w:r>
      <w:r>
        <w:rPr>
          <w:color w:val="1C1731"/>
        </w:rPr>
        <w:t>realistic</w:t>
      </w:r>
      <w:r>
        <w:rPr>
          <w:color w:val="1C1731"/>
          <w:spacing w:val="40"/>
        </w:rPr>
        <w:t xml:space="preserve"> </w:t>
      </w:r>
      <w:r>
        <w:rPr>
          <w:color w:val="1C1731"/>
        </w:rPr>
        <w:t>graphics</w:t>
      </w:r>
      <w:r>
        <w:rPr>
          <w:color w:val="1C1731"/>
          <w:spacing w:val="40"/>
        </w:rPr>
        <w:t xml:space="preserve"> </w:t>
      </w:r>
      <w:r>
        <w:rPr>
          <w:color w:val="1C1731"/>
        </w:rPr>
        <w:t>seen</w:t>
      </w:r>
      <w:r>
        <w:rPr>
          <w:color w:val="1C1731"/>
          <w:spacing w:val="40"/>
        </w:rPr>
        <w:t xml:space="preserve"> </w:t>
      </w:r>
      <w:r>
        <w:rPr>
          <w:color w:val="1C1731"/>
        </w:rPr>
        <w:t>through</w:t>
      </w:r>
      <w:r>
        <w:rPr>
          <w:color w:val="1C1731"/>
          <w:spacing w:val="40"/>
        </w:rPr>
        <w:t xml:space="preserve"> </w:t>
      </w:r>
      <w:r>
        <w:rPr>
          <w:color w:val="1C1731"/>
        </w:rPr>
        <w:t>bigger</w:t>
      </w:r>
      <w:r>
        <w:rPr>
          <w:color w:val="1C1731"/>
          <w:spacing w:val="40"/>
        </w:rPr>
        <w:t xml:space="preserve"> </w:t>
      </w:r>
      <w:r>
        <w:rPr>
          <w:color w:val="1C1731"/>
        </w:rPr>
        <w:t>screens</w:t>
      </w:r>
      <w:r>
        <w:rPr>
          <w:color w:val="1C1731"/>
          <w:spacing w:val="40"/>
        </w:rPr>
        <w:t xml:space="preserve"> </w:t>
      </w:r>
      <w:r>
        <w:rPr>
          <w:color w:val="1C1731"/>
        </w:rPr>
        <w:t>and</w:t>
      </w:r>
      <w:r>
        <w:rPr>
          <w:color w:val="1C1731"/>
          <w:spacing w:val="40"/>
        </w:rPr>
        <w:t xml:space="preserve"> </w:t>
      </w:r>
      <w:r>
        <w:rPr>
          <w:color w:val="1C1731"/>
        </w:rPr>
        <w:t>the ability</w:t>
      </w:r>
      <w:r>
        <w:rPr>
          <w:color w:val="1C1731"/>
          <w:spacing w:val="34"/>
        </w:rPr>
        <w:t xml:space="preserve"> </w:t>
      </w:r>
      <w:r>
        <w:rPr>
          <w:color w:val="1C1731"/>
        </w:rPr>
        <w:t>to</w:t>
      </w:r>
      <w:r>
        <w:rPr>
          <w:color w:val="1C1731"/>
          <w:spacing w:val="34"/>
        </w:rPr>
        <w:t xml:space="preserve"> </w:t>
      </w:r>
      <w:r>
        <w:rPr>
          <w:color w:val="1C1731"/>
        </w:rPr>
        <w:t>converse</w:t>
      </w:r>
      <w:r>
        <w:rPr>
          <w:color w:val="1C1731"/>
          <w:spacing w:val="34"/>
        </w:rPr>
        <w:t xml:space="preserve"> </w:t>
      </w:r>
      <w:r>
        <w:rPr>
          <w:color w:val="1C1731"/>
        </w:rPr>
        <w:t>with</w:t>
      </w:r>
      <w:r>
        <w:rPr>
          <w:color w:val="1C1731"/>
          <w:spacing w:val="34"/>
        </w:rPr>
        <w:t xml:space="preserve"> </w:t>
      </w:r>
      <w:r>
        <w:rPr>
          <w:color w:val="1C1731"/>
        </w:rPr>
        <w:t>more</w:t>
      </w:r>
      <w:r>
        <w:rPr>
          <w:color w:val="1C1731"/>
          <w:spacing w:val="34"/>
        </w:rPr>
        <w:t xml:space="preserve"> </w:t>
      </w:r>
      <w:r>
        <w:rPr>
          <w:color w:val="1C1731"/>
        </w:rPr>
        <w:t>peers</w:t>
      </w:r>
      <w:r>
        <w:rPr>
          <w:color w:val="1C1731"/>
          <w:spacing w:val="34"/>
        </w:rPr>
        <w:t xml:space="preserve"> </w:t>
      </w:r>
      <w:r>
        <w:rPr>
          <w:color w:val="1C1731"/>
        </w:rPr>
        <w:t>as</w:t>
      </w:r>
      <w:r>
        <w:rPr>
          <w:color w:val="1C1731"/>
          <w:spacing w:val="34"/>
        </w:rPr>
        <w:t xml:space="preserve"> </w:t>
      </w:r>
      <w:r>
        <w:rPr>
          <w:color w:val="1C1731"/>
        </w:rPr>
        <w:t>reasons</w:t>
      </w:r>
      <w:r>
        <w:rPr>
          <w:color w:val="1C1731"/>
          <w:spacing w:val="34"/>
        </w:rPr>
        <w:t xml:space="preserve"> </w:t>
      </w:r>
      <w:r>
        <w:rPr>
          <w:color w:val="1C1731"/>
        </w:rPr>
        <w:t>why</w:t>
      </w:r>
      <w:r>
        <w:rPr>
          <w:color w:val="1C1731"/>
          <w:spacing w:val="34"/>
        </w:rPr>
        <w:t xml:space="preserve"> </w:t>
      </w:r>
      <w:r>
        <w:rPr>
          <w:color w:val="1C1731"/>
        </w:rPr>
        <w:t>consoles</w:t>
      </w:r>
      <w:r>
        <w:rPr>
          <w:color w:val="1C1731"/>
          <w:spacing w:val="34"/>
        </w:rPr>
        <w:t xml:space="preserve"> </w:t>
      </w:r>
      <w:r>
        <w:rPr>
          <w:color w:val="1C1731"/>
        </w:rPr>
        <w:t>were</w:t>
      </w:r>
      <w:r>
        <w:rPr>
          <w:color w:val="1C1731"/>
          <w:spacing w:val="34"/>
        </w:rPr>
        <w:t xml:space="preserve"> </w:t>
      </w:r>
      <w:r>
        <w:rPr>
          <w:color w:val="1C1731"/>
        </w:rPr>
        <w:t>preferred.</w:t>
      </w:r>
      <w:r>
        <w:rPr>
          <w:color w:val="1C1731"/>
          <w:spacing w:val="34"/>
        </w:rPr>
        <w:t xml:space="preserve"> </w:t>
      </w:r>
      <w:r>
        <w:rPr>
          <w:color w:val="1C1731"/>
        </w:rPr>
        <w:t>This</w:t>
      </w:r>
      <w:r>
        <w:rPr>
          <w:color w:val="1C1731"/>
          <w:spacing w:val="34"/>
        </w:rPr>
        <w:t xml:space="preserve"> </w:t>
      </w:r>
      <w:r>
        <w:rPr>
          <w:color w:val="1C1731"/>
        </w:rPr>
        <w:t>was</w:t>
      </w:r>
      <w:r>
        <w:rPr>
          <w:color w:val="1C1731"/>
          <w:spacing w:val="34"/>
        </w:rPr>
        <w:t xml:space="preserve"> </w:t>
      </w:r>
      <w:r>
        <w:rPr>
          <w:color w:val="1C1731"/>
        </w:rPr>
        <w:t>compared</w:t>
      </w:r>
      <w:r>
        <w:rPr>
          <w:color w:val="1C1731"/>
          <w:spacing w:val="34"/>
        </w:rPr>
        <w:t xml:space="preserve"> </w:t>
      </w:r>
      <w:r>
        <w:rPr>
          <w:color w:val="1C1731"/>
        </w:rPr>
        <w:t>to phones</w:t>
      </w:r>
      <w:r>
        <w:rPr>
          <w:color w:val="1C1731"/>
          <w:spacing w:val="40"/>
        </w:rPr>
        <w:t xml:space="preserve"> </w:t>
      </w:r>
      <w:r>
        <w:rPr>
          <w:color w:val="1C1731"/>
        </w:rPr>
        <w:t>which</w:t>
      </w:r>
      <w:r>
        <w:rPr>
          <w:color w:val="1C1731"/>
          <w:spacing w:val="40"/>
        </w:rPr>
        <w:t xml:space="preserve"> </w:t>
      </w:r>
      <w:r>
        <w:rPr>
          <w:color w:val="1C1731"/>
        </w:rPr>
        <w:t>were</w:t>
      </w:r>
      <w:r>
        <w:rPr>
          <w:color w:val="1C1731"/>
          <w:spacing w:val="40"/>
        </w:rPr>
        <w:t xml:space="preserve"> </w:t>
      </w:r>
      <w:proofErr w:type="spellStart"/>
      <w:r>
        <w:rPr>
          <w:color w:val="1C1731"/>
        </w:rPr>
        <w:t>favoured</w:t>
      </w:r>
      <w:proofErr w:type="spellEnd"/>
      <w:r>
        <w:rPr>
          <w:color w:val="1C1731"/>
          <w:spacing w:val="40"/>
        </w:rPr>
        <w:t xml:space="preserve"> </w:t>
      </w:r>
      <w:r>
        <w:rPr>
          <w:color w:val="1C1731"/>
        </w:rPr>
        <w:t>by</w:t>
      </w:r>
      <w:r>
        <w:rPr>
          <w:color w:val="1C1731"/>
          <w:spacing w:val="40"/>
        </w:rPr>
        <w:t xml:space="preserve"> </w:t>
      </w:r>
      <w:r>
        <w:rPr>
          <w:color w:val="1C1731"/>
        </w:rPr>
        <w:t>the</w:t>
      </w:r>
      <w:r>
        <w:rPr>
          <w:color w:val="1C1731"/>
          <w:spacing w:val="40"/>
        </w:rPr>
        <w:t xml:space="preserve"> </w:t>
      </w:r>
      <w:r>
        <w:rPr>
          <w:color w:val="1C1731"/>
        </w:rPr>
        <w:t>young</w:t>
      </w:r>
      <w:r>
        <w:rPr>
          <w:color w:val="1C1731"/>
          <w:spacing w:val="40"/>
        </w:rPr>
        <w:t xml:space="preserve"> </w:t>
      </w:r>
      <w:r>
        <w:rPr>
          <w:color w:val="1C1731"/>
        </w:rPr>
        <w:t>women</w:t>
      </w:r>
      <w:r>
        <w:rPr>
          <w:color w:val="1C1731"/>
          <w:spacing w:val="40"/>
        </w:rPr>
        <w:t xml:space="preserve"> </w:t>
      </w:r>
      <w:r>
        <w:rPr>
          <w:color w:val="1C1731"/>
        </w:rPr>
        <w:t>who</w:t>
      </w:r>
      <w:r>
        <w:rPr>
          <w:color w:val="1C1731"/>
          <w:spacing w:val="40"/>
        </w:rPr>
        <w:t xml:space="preserve"> </w:t>
      </w:r>
      <w:proofErr w:type="spellStart"/>
      <w:r>
        <w:rPr>
          <w:color w:val="1C1731"/>
        </w:rPr>
        <w:t>recognised</w:t>
      </w:r>
      <w:proofErr w:type="spellEnd"/>
      <w:r>
        <w:rPr>
          <w:color w:val="1C1731"/>
          <w:spacing w:val="40"/>
        </w:rPr>
        <w:t xml:space="preserve"> </w:t>
      </w:r>
      <w:r>
        <w:rPr>
          <w:color w:val="1C1731"/>
        </w:rPr>
        <w:t>mobility</w:t>
      </w:r>
      <w:r>
        <w:rPr>
          <w:color w:val="1C1731"/>
          <w:spacing w:val="40"/>
        </w:rPr>
        <w:t xml:space="preserve"> </w:t>
      </w:r>
      <w:r>
        <w:rPr>
          <w:color w:val="1C1731"/>
        </w:rPr>
        <w:t>and</w:t>
      </w:r>
      <w:r>
        <w:rPr>
          <w:color w:val="1C1731"/>
          <w:spacing w:val="40"/>
        </w:rPr>
        <w:t xml:space="preserve"> </w:t>
      </w:r>
      <w:r>
        <w:rPr>
          <w:color w:val="1C1731"/>
        </w:rPr>
        <w:t>easy</w:t>
      </w:r>
      <w:r>
        <w:rPr>
          <w:color w:val="1C1731"/>
          <w:spacing w:val="40"/>
        </w:rPr>
        <w:t xml:space="preserve"> </w:t>
      </w:r>
      <w:r>
        <w:rPr>
          <w:color w:val="1C1731"/>
        </w:rPr>
        <w:t>access</w:t>
      </w:r>
      <w:r>
        <w:rPr>
          <w:color w:val="1C1731"/>
          <w:spacing w:val="40"/>
        </w:rPr>
        <w:t xml:space="preserve"> </w:t>
      </w:r>
      <w:r>
        <w:rPr>
          <w:color w:val="1C1731"/>
        </w:rPr>
        <w:t>as</w:t>
      </w:r>
      <w:r>
        <w:rPr>
          <w:color w:val="1C1731"/>
          <w:spacing w:val="40"/>
        </w:rPr>
        <w:t xml:space="preserve"> </w:t>
      </w:r>
      <w:r>
        <w:rPr>
          <w:color w:val="1C1731"/>
        </w:rPr>
        <w:t>an</w:t>
      </w:r>
    </w:p>
    <w:p w14:paraId="73FB2300" w14:textId="77777777" w:rsidR="005B1E76" w:rsidRDefault="00EC16DA">
      <w:pPr>
        <w:pStyle w:val="BodyText"/>
        <w:spacing w:line="228" w:lineRule="exact"/>
        <w:ind w:left="507"/>
      </w:pPr>
      <w:r>
        <w:rPr>
          <w:color w:val="1C1731"/>
        </w:rPr>
        <w:t>explanation</w:t>
      </w:r>
      <w:r>
        <w:rPr>
          <w:color w:val="1C1731"/>
          <w:spacing w:val="37"/>
        </w:rPr>
        <w:t xml:space="preserve"> </w:t>
      </w:r>
      <w:r>
        <w:rPr>
          <w:color w:val="1C1731"/>
        </w:rPr>
        <w:t>for</w:t>
      </w:r>
      <w:r>
        <w:rPr>
          <w:color w:val="1C1731"/>
          <w:spacing w:val="38"/>
        </w:rPr>
        <w:t xml:space="preserve"> </w:t>
      </w:r>
      <w:r>
        <w:rPr>
          <w:color w:val="1C1731"/>
        </w:rPr>
        <w:t>why</w:t>
      </w:r>
      <w:r>
        <w:rPr>
          <w:color w:val="1C1731"/>
          <w:spacing w:val="37"/>
        </w:rPr>
        <w:t xml:space="preserve"> </w:t>
      </w:r>
      <w:r>
        <w:rPr>
          <w:color w:val="1C1731"/>
        </w:rPr>
        <w:t>phones</w:t>
      </w:r>
      <w:r>
        <w:rPr>
          <w:color w:val="1C1731"/>
          <w:spacing w:val="38"/>
        </w:rPr>
        <w:t xml:space="preserve"> </w:t>
      </w:r>
      <w:r>
        <w:rPr>
          <w:color w:val="1C1731"/>
        </w:rPr>
        <w:t>were</w:t>
      </w:r>
      <w:r>
        <w:rPr>
          <w:color w:val="1C1731"/>
          <w:spacing w:val="37"/>
        </w:rPr>
        <w:t xml:space="preserve"> </w:t>
      </w:r>
      <w:r>
        <w:rPr>
          <w:color w:val="1C1731"/>
        </w:rPr>
        <w:t>preferred.</w:t>
      </w:r>
      <w:r>
        <w:rPr>
          <w:color w:val="1C1731"/>
          <w:spacing w:val="38"/>
        </w:rPr>
        <w:t xml:space="preserve"> </w:t>
      </w:r>
      <w:r>
        <w:rPr>
          <w:color w:val="1C1731"/>
        </w:rPr>
        <w:t>In</w:t>
      </w:r>
      <w:r>
        <w:rPr>
          <w:color w:val="1C1731"/>
          <w:spacing w:val="37"/>
        </w:rPr>
        <w:t xml:space="preserve"> </w:t>
      </w:r>
      <w:r>
        <w:rPr>
          <w:color w:val="1C1731"/>
        </w:rPr>
        <w:t>the</w:t>
      </w:r>
      <w:r>
        <w:rPr>
          <w:color w:val="1C1731"/>
          <w:spacing w:val="38"/>
        </w:rPr>
        <w:t xml:space="preserve"> </w:t>
      </w:r>
      <w:r>
        <w:rPr>
          <w:color w:val="1C1731"/>
        </w:rPr>
        <w:t>online</w:t>
      </w:r>
      <w:r>
        <w:rPr>
          <w:color w:val="1C1731"/>
          <w:spacing w:val="37"/>
        </w:rPr>
        <w:t xml:space="preserve"> </w:t>
      </w:r>
      <w:r>
        <w:rPr>
          <w:color w:val="1C1731"/>
        </w:rPr>
        <w:t>survey,</w:t>
      </w:r>
      <w:r>
        <w:rPr>
          <w:color w:val="1C1731"/>
          <w:spacing w:val="38"/>
        </w:rPr>
        <w:t xml:space="preserve"> </w:t>
      </w:r>
      <w:r>
        <w:rPr>
          <w:color w:val="1C1731"/>
        </w:rPr>
        <w:t>Pasifika</w:t>
      </w:r>
      <w:r>
        <w:rPr>
          <w:color w:val="1C1731"/>
          <w:spacing w:val="37"/>
        </w:rPr>
        <w:t xml:space="preserve"> </w:t>
      </w:r>
      <w:r>
        <w:rPr>
          <w:color w:val="1C1731"/>
        </w:rPr>
        <w:t>young</w:t>
      </w:r>
      <w:r>
        <w:rPr>
          <w:color w:val="1C1731"/>
          <w:spacing w:val="38"/>
        </w:rPr>
        <w:t xml:space="preserve"> </w:t>
      </w:r>
      <w:r>
        <w:rPr>
          <w:color w:val="1C1731"/>
        </w:rPr>
        <w:t>men</w:t>
      </w:r>
      <w:r>
        <w:rPr>
          <w:color w:val="1C1731"/>
          <w:spacing w:val="37"/>
        </w:rPr>
        <w:t xml:space="preserve"> </w:t>
      </w:r>
      <w:r>
        <w:rPr>
          <w:color w:val="1C1731"/>
        </w:rPr>
        <w:t>were</w:t>
      </w:r>
      <w:r>
        <w:rPr>
          <w:color w:val="1C1731"/>
          <w:spacing w:val="38"/>
        </w:rPr>
        <w:t xml:space="preserve"> </w:t>
      </w:r>
      <w:r>
        <w:rPr>
          <w:color w:val="1C1731"/>
        </w:rPr>
        <w:t>twice</w:t>
      </w:r>
      <w:r>
        <w:rPr>
          <w:color w:val="1C1731"/>
          <w:spacing w:val="38"/>
        </w:rPr>
        <w:t xml:space="preserve"> </w:t>
      </w:r>
      <w:r>
        <w:rPr>
          <w:color w:val="1C1731"/>
          <w:spacing w:val="-5"/>
        </w:rPr>
        <w:t>as</w:t>
      </w:r>
    </w:p>
    <w:p w14:paraId="047AAE71" w14:textId="77777777" w:rsidR="005B1E76" w:rsidRDefault="00EC16DA">
      <w:pPr>
        <w:pStyle w:val="BodyText"/>
        <w:spacing w:before="50" w:line="292" w:lineRule="auto"/>
        <w:ind w:left="507" w:right="949"/>
      </w:pPr>
      <w:r>
        <w:rPr>
          <w:color w:val="1C1731"/>
        </w:rPr>
        <w:t>likely</w:t>
      </w:r>
      <w:r>
        <w:rPr>
          <w:color w:val="1C1731"/>
          <w:spacing w:val="30"/>
        </w:rPr>
        <w:t xml:space="preserve"> </w:t>
      </w:r>
      <w:r>
        <w:rPr>
          <w:color w:val="1C1731"/>
        </w:rPr>
        <w:t>to</w:t>
      </w:r>
      <w:r>
        <w:rPr>
          <w:color w:val="1C1731"/>
          <w:spacing w:val="30"/>
        </w:rPr>
        <w:t xml:space="preserve"> </w:t>
      </w:r>
      <w:r>
        <w:rPr>
          <w:color w:val="1C1731"/>
        </w:rPr>
        <w:t>spend</w:t>
      </w:r>
      <w:r>
        <w:rPr>
          <w:color w:val="1C1731"/>
          <w:spacing w:val="30"/>
        </w:rPr>
        <w:t xml:space="preserve"> </w:t>
      </w:r>
      <w:r>
        <w:rPr>
          <w:color w:val="1C1731"/>
        </w:rPr>
        <w:t>15+</w:t>
      </w:r>
      <w:r>
        <w:rPr>
          <w:color w:val="1C1731"/>
          <w:spacing w:val="30"/>
        </w:rPr>
        <w:t xml:space="preserve"> </w:t>
      </w:r>
      <w:r>
        <w:rPr>
          <w:color w:val="1C1731"/>
        </w:rPr>
        <w:t>hours</w:t>
      </w:r>
      <w:r>
        <w:rPr>
          <w:color w:val="1C1731"/>
          <w:spacing w:val="30"/>
        </w:rPr>
        <w:t xml:space="preserve"> </w:t>
      </w:r>
      <w:r>
        <w:rPr>
          <w:color w:val="1C1731"/>
        </w:rPr>
        <w:t>a</w:t>
      </w:r>
      <w:r>
        <w:rPr>
          <w:color w:val="1C1731"/>
          <w:spacing w:val="30"/>
        </w:rPr>
        <w:t xml:space="preserve"> </w:t>
      </w:r>
      <w:r>
        <w:rPr>
          <w:color w:val="1C1731"/>
        </w:rPr>
        <w:t>week</w:t>
      </w:r>
      <w:r>
        <w:rPr>
          <w:color w:val="1C1731"/>
          <w:spacing w:val="30"/>
        </w:rPr>
        <w:t xml:space="preserve"> </w:t>
      </w:r>
      <w:r>
        <w:rPr>
          <w:color w:val="1C1731"/>
        </w:rPr>
        <w:t>gaming</w:t>
      </w:r>
      <w:r>
        <w:rPr>
          <w:color w:val="1C1731"/>
          <w:spacing w:val="30"/>
        </w:rPr>
        <w:t xml:space="preserve"> </w:t>
      </w:r>
      <w:r>
        <w:rPr>
          <w:color w:val="1C1731"/>
        </w:rPr>
        <w:t>compared</w:t>
      </w:r>
      <w:r>
        <w:rPr>
          <w:color w:val="1C1731"/>
          <w:spacing w:val="30"/>
        </w:rPr>
        <w:t xml:space="preserve"> </w:t>
      </w:r>
      <w:r>
        <w:rPr>
          <w:color w:val="1C1731"/>
        </w:rPr>
        <w:t>to</w:t>
      </w:r>
      <w:r>
        <w:rPr>
          <w:color w:val="1C1731"/>
          <w:spacing w:val="30"/>
        </w:rPr>
        <w:t xml:space="preserve"> </w:t>
      </w:r>
      <w:r>
        <w:rPr>
          <w:color w:val="1C1731"/>
        </w:rPr>
        <w:t>Pasifika</w:t>
      </w:r>
      <w:r>
        <w:rPr>
          <w:color w:val="1C1731"/>
          <w:spacing w:val="30"/>
        </w:rPr>
        <w:t xml:space="preserve"> </w:t>
      </w:r>
      <w:r>
        <w:rPr>
          <w:color w:val="1C1731"/>
        </w:rPr>
        <w:t>young</w:t>
      </w:r>
      <w:r>
        <w:rPr>
          <w:color w:val="1C1731"/>
          <w:spacing w:val="30"/>
        </w:rPr>
        <w:t xml:space="preserve"> </w:t>
      </w:r>
      <w:proofErr w:type="gramStart"/>
      <w:r>
        <w:rPr>
          <w:color w:val="1C1731"/>
        </w:rPr>
        <w:t>women,</w:t>
      </w:r>
      <w:proofErr w:type="gramEnd"/>
      <w:r>
        <w:rPr>
          <w:color w:val="1C1731"/>
          <w:spacing w:val="30"/>
        </w:rPr>
        <w:t xml:space="preserve"> </w:t>
      </w:r>
      <w:r>
        <w:rPr>
          <w:color w:val="1C1731"/>
        </w:rPr>
        <w:t>a</w:t>
      </w:r>
      <w:r>
        <w:rPr>
          <w:color w:val="1C1731"/>
          <w:spacing w:val="30"/>
        </w:rPr>
        <w:t xml:space="preserve"> </w:t>
      </w:r>
      <w:r>
        <w:rPr>
          <w:color w:val="1C1731"/>
        </w:rPr>
        <w:t>finding</w:t>
      </w:r>
      <w:r>
        <w:rPr>
          <w:color w:val="1C1731"/>
          <w:spacing w:val="30"/>
        </w:rPr>
        <w:t xml:space="preserve"> </w:t>
      </w:r>
      <w:r>
        <w:rPr>
          <w:color w:val="1C1731"/>
        </w:rPr>
        <w:t>that</w:t>
      </w:r>
      <w:r>
        <w:rPr>
          <w:color w:val="1C1731"/>
          <w:spacing w:val="30"/>
        </w:rPr>
        <w:t xml:space="preserve"> </w:t>
      </w:r>
      <w:r>
        <w:rPr>
          <w:color w:val="1C1731"/>
        </w:rPr>
        <w:t>needs</w:t>
      </w:r>
      <w:r>
        <w:rPr>
          <w:color w:val="1C1731"/>
          <w:spacing w:val="30"/>
        </w:rPr>
        <w:t xml:space="preserve"> </w:t>
      </w:r>
      <w:r>
        <w:rPr>
          <w:color w:val="1C1731"/>
        </w:rPr>
        <w:t>to be further explored.</w:t>
      </w:r>
    </w:p>
    <w:p w14:paraId="7182C6D7" w14:textId="77777777" w:rsidR="005B1E76" w:rsidRDefault="00EC16DA">
      <w:pPr>
        <w:pStyle w:val="BodyText"/>
        <w:spacing w:before="179" w:line="292" w:lineRule="auto"/>
        <w:ind w:left="507" w:right="797"/>
        <w:jc w:val="both"/>
      </w:pPr>
      <w:r>
        <w:rPr>
          <w:color w:val="1C1731"/>
        </w:rPr>
        <w:t>Although young people are generally not familiar with the term microtransactions, they were aware of categories</w:t>
      </w:r>
      <w:r>
        <w:rPr>
          <w:color w:val="1C1731"/>
          <w:spacing w:val="40"/>
        </w:rPr>
        <w:t xml:space="preserve"> </w:t>
      </w:r>
      <w:r>
        <w:rPr>
          <w:color w:val="1C1731"/>
        </w:rPr>
        <w:t>that fall under the definition of microtransactions, such as skins and loot boxes. Skins were acknowledged</w:t>
      </w:r>
      <w:r>
        <w:rPr>
          <w:color w:val="1C1731"/>
          <w:spacing w:val="40"/>
        </w:rPr>
        <w:t xml:space="preserve"> </w:t>
      </w:r>
      <w:r>
        <w:rPr>
          <w:color w:val="1C1731"/>
        </w:rPr>
        <w:t>as</w:t>
      </w:r>
      <w:r>
        <w:rPr>
          <w:color w:val="1C1731"/>
          <w:spacing w:val="40"/>
        </w:rPr>
        <w:t xml:space="preserve"> </w:t>
      </w:r>
      <w:r>
        <w:rPr>
          <w:color w:val="1C1731"/>
        </w:rPr>
        <w:t>being</w:t>
      </w:r>
      <w:r>
        <w:rPr>
          <w:color w:val="1C1731"/>
          <w:spacing w:val="40"/>
        </w:rPr>
        <w:t xml:space="preserve"> </w:t>
      </w:r>
      <w:r>
        <w:rPr>
          <w:color w:val="1C1731"/>
        </w:rPr>
        <w:t>purely</w:t>
      </w:r>
      <w:r>
        <w:rPr>
          <w:color w:val="1C1731"/>
          <w:spacing w:val="40"/>
        </w:rPr>
        <w:t xml:space="preserve"> </w:t>
      </w:r>
      <w:r>
        <w:rPr>
          <w:color w:val="1C1731"/>
        </w:rPr>
        <w:t>cosmetic</w:t>
      </w:r>
      <w:r>
        <w:rPr>
          <w:color w:val="1C1731"/>
          <w:spacing w:val="40"/>
        </w:rPr>
        <w:t xml:space="preserve"> </w:t>
      </w:r>
      <w:r>
        <w:rPr>
          <w:color w:val="1C1731"/>
        </w:rPr>
        <w:t>in</w:t>
      </w:r>
      <w:r>
        <w:rPr>
          <w:color w:val="1C1731"/>
          <w:spacing w:val="40"/>
        </w:rPr>
        <w:t xml:space="preserve"> </w:t>
      </w:r>
      <w:r>
        <w:rPr>
          <w:color w:val="1C1731"/>
        </w:rPr>
        <w:t>function,</w:t>
      </w:r>
      <w:r>
        <w:rPr>
          <w:color w:val="1C1731"/>
          <w:spacing w:val="40"/>
        </w:rPr>
        <w:t xml:space="preserve"> </w:t>
      </w:r>
      <w:r>
        <w:rPr>
          <w:color w:val="1C1731"/>
        </w:rPr>
        <w:t>without</w:t>
      </w:r>
      <w:r>
        <w:rPr>
          <w:color w:val="1C1731"/>
          <w:spacing w:val="40"/>
        </w:rPr>
        <w:t xml:space="preserve"> </w:t>
      </w:r>
      <w:r>
        <w:rPr>
          <w:color w:val="1C1731"/>
        </w:rPr>
        <w:t>providing</w:t>
      </w:r>
      <w:r>
        <w:rPr>
          <w:color w:val="1C1731"/>
          <w:spacing w:val="40"/>
        </w:rPr>
        <w:t xml:space="preserve"> </w:t>
      </w:r>
      <w:r>
        <w:rPr>
          <w:color w:val="1C1731"/>
        </w:rPr>
        <w:t>an</w:t>
      </w:r>
      <w:r>
        <w:rPr>
          <w:color w:val="1C1731"/>
          <w:spacing w:val="40"/>
        </w:rPr>
        <w:t xml:space="preserve"> </w:t>
      </w:r>
      <w:r>
        <w:rPr>
          <w:color w:val="1C1731"/>
        </w:rPr>
        <w:t>edge</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gamer</w:t>
      </w:r>
      <w:r>
        <w:rPr>
          <w:color w:val="1C1731"/>
          <w:spacing w:val="40"/>
        </w:rPr>
        <w:t xml:space="preserve"> </w:t>
      </w:r>
      <w:r>
        <w:rPr>
          <w:color w:val="1C1731"/>
        </w:rPr>
        <w:t>during</w:t>
      </w:r>
      <w:r>
        <w:rPr>
          <w:color w:val="1C1731"/>
          <w:spacing w:val="40"/>
        </w:rPr>
        <w:t xml:space="preserve"> </w:t>
      </w:r>
      <w:r>
        <w:rPr>
          <w:color w:val="1C1731"/>
        </w:rPr>
        <w:t>a</w:t>
      </w:r>
    </w:p>
    <w:p w14:paraId="4113233C" w14:textId="77777777" w:rsidR="005B1E76" w:rsidRDefault="00EC16DA">
      <w:pPr>
        <w:pStyle w:val="BodyText"/>
        <w:spacing w:line="292" w:lineRule="auto"/>
        <w:ind w:left="507" w:right="817"/>
        <w:jc w:val="both"/>
      </w:pPr>
      <w:r>
        <w:rPr>
          <w:color w:val="1C1731"/>
        </w:rPr>
        <w:t>gaming session. However, Pasifika young people often felt the social pressure of looking good and the</w:t>
      </w:r>
      <w:r>
        <w:rPr>
          <w:color w:val="1C1731"/>
          <w:spacing w:val="40"/>
        </w:rPr>
        <w:t xml:space="preserve"> </w:t>
      </w:r>
      <w:r>
        <w:rPr>
          <w:color w:val="1C1731"/>
        </w:rPr>
        <w:t>desire</w:t>
      </w:r>
      <w:r>
        <w:rPr>
          <w:color w:val="1C1731"/>
          <w:spacing w:val="40"/>
        </w:rPr>
        <w:t xml:space="preserve"> </w:t>
      </w:r>
      <w:r>
        <w:rPr>
          <w:color w:val="1C1731"/>
        </w:rPr>
        <w:t>to</w:t>
      </w:r>
      <w:r>
        <w:rPr>
          <w:color w:val="1C1731"/>
          <w:spacing w:val="40"/>
        </w:rPr>
        <w:t xml:space="preserve"> </w:t>
      </w:r>
      <w:r>
        <w:rPr>
          <w:color w:val="1C1731"/>
        </w:rPr>
        <w:t>be</w:t>
      </w:r>
      <w:r>
        <w:rPr>
          <w:color w:val="1C1731"/>
          <w:spacing w:val="40"/>
        </w:rPr>
        <w:t xml:space="preserve"> </w:t>
      </w:r>
      <w:r>
        <w:rPr>
          <w:color w:val="1C1731"/>
        </w:rPr>
        <w:t>included.</w:t>
      </w:r>
      <w:r>
        <w:rPr>
          <w:color w:val="1C1731"/>
          <w:spacing w:val="40"/>
        </w:rPr>
        <w:t xml:space="preserve"> </w:t>
      </w:r>
      <w:r>
        <w:rPr>
          <w:color w:val="1C1731"/>
        </w:rPr>
        <w:t>Participants</w:t>
      </w:r>
      <w:r>
        <w:rPr>
          <w:color w:val="1C1731"/>
          <w:spacing w:val="40"/>
        </w:rPr>
        <w:t xml:space="preserve"> </w:t>
      </w:r>
      <w:r>
        <w:rPr>
          <w:color w:val="1C1731"/>
        </w:rPr>
        <w:t>note</w:t>
      </w:r>
      <w:r>
        <w:rPr>
          <w:color w:val="1C1731"/>
          <w:spacing w:val="40"/>
        </w:rPr>
        <w:t xml:space="preserve"> </w:t>
      </w:r>
      <w:r>
        <w:rPr>
          <w:color w:val="1C1731"/>
        </w:rPr>
        <w:t>that</w:t>
      </w:r>
      <w:r>
        <w:rPr>
          <w:color w:val="1C1731"/>
          <w:spacing w:val="40"/>
        </w:rPr>
        <w:t xml:space="preserve"> </w:t>
      </w:r>
      <w:r>
        <w:rPr>
          <w:color w:val="1C1731"/>
        </w:rPr>
        <w:t>those</w:t>
      </w:r>
      <w:r>
        <w:rPr>
          <w:color w:val="1C1731"/>
          <w:spacing w:val="40"/>
        </w:rPr>
        <w:t xml:space="preserve"> </w:t>
      </w:r>
      <w:r>
        <w:rPr>
          <w:color w:val="1C1731"/>
        </w:rPr>
        <w:t>who</w:t>
      </w:r>
      <w:r>
        <w:rPr>
          <w:color w:val="1C1731"/>
          <w:spacing w:val="40"/>
        </w:rPr>
        <w:t xml:space="preserve"> </w:t>
      </w:r>
      <w:r>
        <w:rPr>
          <w:color w:val="1C1731"/>
        </w:rPr>
        <w:t>did</w:t>
      </w:r>
      <w:r>
        <w:rPr>
          <w:color w:val="1C1731"/>
          <w:spacing w:val="40"/>
        </w:rPr>
        <w:t xml:space="preserve"> </w:t>
      </w:r>
      <w:r>
        <w:rPr>
          <w:color w:val="1C1731"/>
        </w:rPr>
        <w:t>not</w:t>
      </w:r>
      <w:r>
        <w:rPr>
          <w:color w:val="1C1731"/>
          <w:spacing w:val="40"/>
        </w:rPr>
        <w:t xml:space="preserve"> </w:t>
      </w:r>
      <w:r>
        <w:rPr>
          <w:color w:val="1C1731"/>
        </w:rPr>
        <w:t>invest</w:t>
      </w:r>
      <w:r>
        <w:rPr>
          <w:color w:val="1C1731"/>
          <w:spacing w:val="40"/>
        </w:rPr>
        <w:t xml:space="preserve"> </w:t>
      </w:r>
      <w:r>
        <w:rPr>
          <w:color w:val="1C1731"/>
        </w:rPr>
        <w:t>in</w:t>
      </w:r>
      <w:r>
        <w:rPr>
          <w:color w:val="1C1731"/>
          <w:spacing w:val="40"/>
        </w:rPr>
        <w:t xml:space="preserve"> </w:t>
      </w:r>
      <w:r>
        <w:rPr>
          <w:color w:val="1C1731"/>
        </w:rPr>
        <w:t>skins</w:t>
      </w:r>
      <w:r>
        <w:rPr>
          <w:color w:val="1C1731"/>
          <w:spacing w:val="40"/>
        </w:rPr>
        <w:t xml:space="preserve"> </w:t>
      </w:r>
      <w:r>
        <w:rPr>
          <w:color w:val="1C1731"/>
        </w:rPr>
        <w:t>were</w:t>
      </w:r>
      <w:r>
        <w:rPr>
          <w:color w:val="1C1731"/>
          <w:spacing w:val="40"/>
        </w:rPr>
        <w:t xml:space="preserve"> </w:t>
      </w:r>
      <w:r>
        <w:rPr>
          <w:color w:val="1C1731"/>
        </w:rPr>
        <w:t>often</w:t>
      </w:r>
      <w:r>
        <w:rPr>
          <w:color w:val="1C1731"/>
          <w:spacing w:val="40"/>
        </w:rPr>
        <w:t xml:space="preserve"> </w:t>
      </w:r>
      <w:r>
        <w:rPr>
          <w:color w:val="1C1731"/>
        </w:rPr>
        <w:t>not</w:t>
      </w:r>
      <w:r>
        <w:rPr>
          <w:color w:val="1C1731"/>
          <w:spacing w:val="40"/>
        </w:rPr>
        <w:t xml:space="preserve"> </w:t>
      </w:r>
      <w:r>
        <w:rPr>
          <w:color w:val="1C1731"/>
        </w:rPr>
        <w:t>chosen</w:t>
      </w:r>
    </w:p>
    <w:p w14:paraId="163B9BD3" w14:textId="77777777" w:rsidR="005B1E76" w:rsidRDefault="00EC16DA">
      <w:pPr>
        <w:pStyle w:val="BodyText"/>
        <w:spacing w:line="229" w:lineRule="exact"/>
        <w:ind w:left="507"/>
        <w:jc w:val="both"/>
      </w:pPr>
      <w:r>
        <w:rPr>
          <w:color w:val="1C1731"/>
        </w:rPr>
        <w:t>because</w:t>
      </w:r>
      <w:r>
        <w:rPr>
          <w:color w:val="1C1731"/>
          <w:spacing w:val="45"/>
        </w:rPr>
        <w:t xml:space="preserve"> </w:t>
      </w:r>
      <w:r>
        <w:rPr>
          <w:color w:val="1C1731"/>
        </w:rPr>
        <w:t>they</w:t>
      </w:r>
      <w:r>
        <w:rPr>
          <w:color w:val="1C1731"/>
          <w:spacing w:val="46"/>
        </w:rPr>
        <w:t xml:space="preserve"> </w:t>
      </w:r>
      <w:r>
        <w:rPr>
          <w:color w:val="1C1731"/>
        </w:rPr>
        <w:t>associated</w:t>
      </w:r>
      <w:r>
        <w:rPr>
          <w:color w:val="1C1731"/>
          <w:spacing w:val="45"/>
        </w:rPr>
        <w:t xml:space="preserve"> </w:t>
      </w:r>
      <w:r>
        <w:rPr>
          <w:color w:val="1C1731"/>
        </w:rPr>
        <w:t>skins</w:t>
      </w:r>
      <w:r>
        <w:rPr>
          <w:color w:val="1C1731"/>
          <w:spacing w:val="46"/>
        </w:rPr>
        <w:t xml:space="preserve"> </w:t>
      </w:r>
      <w:r>
        <w:rPr>
          <w:color w:val="1C1731"/>
        </w:rPr>
        <w:t>with</w:t>
      </w:r>
      <w:r>
        <w:rPr>
          <w:color w:val="1C1731"/>
          <w:spacing w:val="45"/>
        </w:rPr>
        <w:t xml:space="preserve"> </w:t>
      </w:r>
      <w:r>
        <w:rPr>
          <w:color w:val="1C1731"/>
        </w:rPr>
        <w:t>elevated</w:t>
      </w:r>
      <w:r>
        <w:rPr>
          <w:color w:val="1C1731"/>
          <w:spacing w:val="46"/>
        </w:rPr>
        <w:t xml:space="preserve"> </w:t>
      </w:r>
      <w:r>
        <w:rPr>
          <w:color w:val="1C1731"/>
        </w:rPr>
        <w:t>player</w:t>
      </w:r>
      <w:r>
        <w:rPr>
          <w:color w:val="1C1731"/>
          <w:spacing w:val="45"/>
        </w:rPr>
        <w:t xml:space="preserve"> </w:t>
      </w:r>
      <w:r>
        <w:rPr>
          <w:color w:val="1C1731"/>
        </w:rPr>
        <w:t>performance</w:t>
      </w:r>
      <w:r>
        <w:rPr>
          <w:color w:val="1C1731"/>
          <w:spacing w:val="46"/>
        </w:rPr>
        <w:t xml:space="preserve"> </w:t>
      </w:r>
      <w:r>
        <w:rPr>
          <w:color w:val="1C1731"/>
        </w:rPr>
        <w:t>when</w:t>
      </w:r>
      <w:r>
        <w:rPr>
          <w:color w:val="1C1731"/>
          <w:spacing w:val="45"/>
        </w:rPr>
        <w:t xml:space="preserve"> </w:t>
      </w:r>
      <w:r>
        <w:rPr>
          <w:color w:val="1C1731"/>
        </w:rPr>
        <w:t>choosing</w:t>
      </w:r>
      <w:r>
        <w:rPr>
          <w:color w:val="1C1731"/>
          <w:spacing w:val="46"/>
        </w:rPr>
        <w:t xml:space="preserve"> </w:t>
      </w:r>
      <w:r>
        <w:rPr>
          <w:color w:val="1C1731"/>
          <w:spacing w:val="-2"/>
        </w:rPr>
        <w:t>teams.</w:t>
      </w:r>
    </w:p>
    <w:p w14:paraId="07D5BE21" w14:textId="77777777" w:rsidR="005B1E76" w:rsidRDefault="005B1E76">
      <w:pPr>
        <w:pStyle w:val="BodyText"/>
      </w:pPr>
    </w:p>
    <w:p w14:paraId="2DEBAE9D" w14:textId="77777777" w:rsidR="005B1E76" w:rsidRDefault="00EC16DA">
      <w:pPr>
        <w:pStyle w:val="BodyText"/>
        <w:ind w:left="507"/>
        <w:jc w:val="both"/>
      </w:pPr>
      <w:r>
        <w:rPr>
          <w:color w:val="1C1731"/>
        </w:rPr>
        <w:t>In</w:t>
      </w:r>
      <w:r>
        <w:rPr>
          <w:color w:val="1C1731"/>
          <w:spacing w:val="28"/>
        </w:rPr>
        <w:t xml:space="preserve"> </w:t>
      </w:r>
      <w:r>
        <w:rPr>
          <w:color w:val="1C1731"/>
        </w:rPr>
        <w:t>this</w:t>
      </w:r>
      <w:r>
        <w:rPr>
          <w:color w:val="1C1731"/>
          <w:spacing w:val="31"/>
        </w:rPr>
        <w:t xml:space="preserve"> </w:t>
      </w:r>
      <w:r>
        <w:rPr>
          <w:color w:val="1C1731"/>
        </w:rPr>
        <w:t>study,</w:t>
      </w:r>
      <w:r>
        <w:rPr>
          <w:color w:val="1C1731"/>
          <w:spacing w:val="31"/>
        </w:rPr>
        <w:t xml:space="preserve"> </w:t>
      </w:r>
      <w:r>
        <w:rPr>
          <w:color w:val="1C1731"/>
        </w:rPr>
        <w:t>loot</w:t>
      </w:r>
      <w:r>
        <w:rPr>
          <w:color w:val="1C1731"/>
          <w:spacing w:val="31"/>
        </w:rPr>
        <w:t xml:space="preserve"> </w:t>
      </w:r>
      <w:r>
        <w:rPr>
          <w:color w:val="1C1731"/>
        </w:rPr>
        <w:t>boxes</w:t>
      </w:r>
      <w:r>
        <w:rPr>
          <w:color w:val="1C1731"/>
          <w:spacing w:val="31"/>
        </w:rPr>
        <w:t xml:space="preserve"> </w:t>
      </w:r>
      <w:r>
        <w:rPr>
          <w:color w:val="1C1731"/>
        </w:rPr>
        <w:t>were</w:t>
      </w:r>
      <w:r>
        <w:rPr>
          <w:color w:val="1C1731"/>
          <w:spacing w:val="31"/>
        </w:rPr>
        <w:t xml:space="preserve"> </w:t>
      </w:r>
      <w:r>
        <w:rPr>
          <w:color w:val="1C1731"/>
        </w:rPr>
        <w:t>related</w:t>
      </w:r>
      <w:r>
        <w:rPr>
          <w:color w:val="1C1731"/>
          <w:spacing w:val="31"/>
        </w:rPr>
        <w:t xml:space="preserve"> </w:t>
      </w:r>
      <w:r>
        <w:rPr>
          <w:color w:val="1C1731"/>
        </w:rPr>
        <w:t>to</w:t>
      </w:r>
      <w:r>
        <w:rPr>
          <w:color w:val="1C1731"/>
          <w:spacing w:val="31"/>
        </w:rPr>
        <w:t xml:space="preserve"> </w:t>
      </w:r>
      <w:r>
        <w:rPr>
          <w:color w:val="1C1731"/>
        </w:rPr>
        <w:t>chance,</w:t>
      </w:r>
      <w:r>
        <w:rPr>
          <w:color w:val="1C1731"/>
          <w:spacing w:val="31"/>
        </w:rPr>
        <w:t xml:space="preserve"> </w:t>
      </w:r>
      <w:r>
        <w:rPr>
          <w:color w:val="1C1731"/>
        </w:rPr>
        <w:t>with</w:t>
      </w:r>
      <w:r>
        <w:rPr>
          <w:color w:val="1C1731"/>
          <w:spacing w:val="30"/>
        </w:rPr>
        <w:t xml:space="preserve"> </w:t>
      </w:r>
      <w:r>
        <w:rPr>
          <w:color w:val="1C1731"/>
        </w:rPr>
        <w:t>those</w:t>
      </w:r>
      <w:r>
        <w:rPr>
          <w:color w:val="1C1731"/>
          <w:spacing w:val="31"/>
        </w:rPr>
        <w:t xml:space="preserve"> </w:t>
      </w:r>
      <w:r>
        <w:rPr>
          <w:color w:val="1C1731"/>
        </w:rPr>
        <w:t>feeling</w:t>
      </w:r>
      <w:r>
        <w:rPr>
          <w:color w:val="1C1731"/>
          <w:spacing w:val="31"/>
        </w:rPr>
        <w:t xml:space="preserve"> </w:t>
      </w:r>
      <w:r>
        <w:rPr>
          <w:color w:val="1C1731"/>
        </w:rPr>
        <w:t>pressured</w:t>
      </w:r>
      <w:r>
        <w:rPr>
          <w:color w:val="1C1731"/>
          <w:spacing w:val="31"/>
        </w:rPr>
        <w:t xml:space="preserve"> </w:t>
      </w:r>
      <w:r>
        <w:rPr>
          <w:color w:val="1C1731"/>
        </w:rPr>
        <w:t>to</w:t>
      </w:r>
      <w:r>
        <w:rPr>
          <w:color w:val="1C1731"/>
          <w:spacing w:val="31"/>
        </w:rPr>
        <w:t xml:space="preserve"> </w:t>
      </w:r>
      <w:r>
        <w:rPr>
          <w:color w:val="1C1731"/>
        </w:rPr>
        <w:t>win</w:t>
      </w:r>
      <w:r>
        <w:rPr>
          <w:color w:val="1C1731"/>
          <w:spacing w:val="31"/>
        </w:rPr>
        <w:t xml:space="preserve"> </w:t>
      </w:r>
      <w:r>
        <w:rPr>
          <w:color w:val="1C1731"/>
        </w:rPr>
        <w:t>or</w:t>
      </w:r>
      <w:r>
        <w:rPr>
          <w:color w:val="1C1731"/>
          <w:spacing w:val="31"/>
        </w:rPr>
        <w:t xml:space="preserve"> </w:t>
      </w:r>
      <w:r>
        <w:rPr>
          <w:color w:val="1C1731"/>
        </w:rPr>
        <w:t>not</w:t>
      </w:r>
      <w:r>
        <w:rPr>
          <w:color w:val="1C1731"/>
          <w:spacing w:val="31"/>
        </w:rPr>
        <w:t xml:space="preserve"> </w:t>
      </w:r>
      <w:r>
        <w:rPr>
          <w:color w:val="1C1731"/>
        </w:rPr>
        <w:t>to</w:t>
      </w:r>
      <w:r>
        <w:rPr>
          <w:color w:val="1C1731"/>
          <w:spacing w:val="31"/>
        </w:rPr>
        <w:t xml:space="preserve"> </w:t>
      </w:r>
      <w:r>
        <w:rPr>
          <w:color w:val="1C1731"/>
          <w:spacing w:val="-5"/>
        </w:rPr>
        <w:t>be</w:t>
      </w:r>
    </w:p>
    <w:p w14:paraId="45968078" w14:textId="77777777" w:rsidR="005B1E76" w:rsidRDefault="00EC16DA">
      <w:pPr>
        <w:pStyle w:val="BodyText"/>
        <w:spacing w:before="50" w:line="292" w:lineRule="auto"/>
        <w:ind w:left="507" w:right="887"/>
        <w:jc w:val="both"/>
      </w:pPr>
      <w:r>
        <w:rPr>
          <w:color w:val="1C1731"/>
        </w:rPr>
        <w:t>embarrassed</w:t>
      </w:r>
      <w:r>
        <w:rPr>
          <w:color w:val="1C1731"/>
          <w:spacing w:val="35"/>
        </w:rPr>
        <w:t xml:space="preserve"> </w:t>
      </w:r>
      <w:r>
        <w:rPr>
          <w:color w:val="1C1731"/>
        </w:rPr>
        <w:t>in</w:t>
      </w:r>
      <w:r>
        <w:rPr>
          <w:color w:val="1C1731"/>
          <w:spacing w:val="35"/>
        </w:rPr>
        <w:t xml:space="preserve"> </w:t>
      </w:r>
      <w:r>
        <w:rPr>
          <w:color w:val="1C1731"/>
        </w:rPr>
        <w:t>front</w:t>
      </w:r>
      <w:r>
        <w:rPr>
          <w:color w:val="1C1731"/>
          <w:spacing w:val="35"/>
        </w:rPr>
        <w:t xml:space="preserve"> </w:t>
      </w:r>
      <w:r>
        <w:rPr>
          <w:color w:val="1C1731"/>
        </w:rPr>
        <w:t>of</w:t>
      </w:r>
      <w:r>
        <w:rPr>
          <w:color w:val="1C1731"/>
          <w:spacing w:val="35"/>
        </w:rPr>
        <w:t xml:space="preserve"> </w:t>
      </w:r>
      <w:r>
        <w:rPr>
          <w:color w:val="1C1731"/>
        </w:rPr>
        <w:t>their</w:t>
      </w:r>
      <w:r>
        <w:rPr>
          <w:color w:val="1C1731"/>
          <w:spacing w:val="35"/>
        </w:rPr>
        <w:t xml:space="preserve"> </w:t>
      </w:r>
      <w:r>
        <w:rPr>
          <w:color w:val="1C1731"/>
        </w:rPr>
        <w:t>peers</w:t>
      </w:r>
      <w:r>
        <w:rPr>
          <w:color w:val="1C1731"/>
          <w:spacing w:val="35"/>
        </w:rPr>
        <w:t xml:space="preserve"> </w:t>
      </w:r>
      <w:r>
        <w:rPr>
          <w:color w:val="1C1731"/>
        </w:rPr>
        <w:t>spending</w:t>
      </w:r>
      <w:r>
        <w:rPr>
          <w:color w:val="1C1731"/>
          <w:spacing w:val="35"/>
        </w:rPr>
        <w:t xml:space="preserve"> </w:t>
      </w:r>
      <w:r>
        <w:rPr>
          <w:color w:val="1C1731"/>
        </w:rPr>
        <w:t>either</w:t>
      </w:r>
      <w:r>
        <w:rPr>
          <w:color w:val="1C1731"/>
          <w:spacing w:val="35"/>
        </w:rPr>
        <w:t xml:space="preserve"> </w:t>
      </w:r>
      <w:r>
        <w:rPr>
          <w:color w:val="1C1731"/>
        </w:rPr>
        <w:t>money</w:t>
      </w:r>
      <w:r>
        <w:rPr>
          <w:color w:val="1C1731"/>
          <w:spacing w:val="35"/>
        </w:rPr>
        <w:t xml:space="preserve"> </w:t>
      </w:r>
      <w:r>
        <w:rPr>
          <w:color w:val="1C1731"/>
        </w:rPr>
        <w:t>or</w:t>
      </w:r>
      <w:r>
        <w:rPr>
          <w:color w:val="1C1731"/>
          <w:spacing w:val="35"/>
        </w:rPr>
        <w:t xml:space="preserve"> </w:t>
      </w:r>
      <w:r>
        <w:rPr>
          <w:color w:val="1C1731"/>
        </w:rPr>
        <w:t>time</w:t>
      </w:r>
      <w:r>
        <w:rPr>
          <w:color w:val="1C1731"/>
          <w:spacing w:val="35"/>
        </w:rPr>
        <w:t xml:space="preserve"> </w:t>
      </w:r>
      <w:r>
        <w:rPr>
          <w:color w:val="1C1731"/>
        </w:rPr>
        <w:t>trying</w:t>
      </w:r>
      <w:r>
        <w:rPr>
          <w:color w:val="1C1731"/>
          <w:spacing w:val="35"/>
        </w:rPr>
        <w:t xml:space="preserve"> </w:t>
      </w:r>
      <w:r>
        <w:rPr>
          <w:color w:val="1C1731"/>
        </w:rPr>
        <w:t>to</w:t>
      </w:r>
      <w:r>
        <w:rPr>
          <w:color w:val="1C1731"/>
          <w:spacing w:val="35"/>
        </w:rPr>
        <w:t xml:space="preserve"> </w:t>
      </w:r>
      <w:r>
        <w:rPr>
          <w:color w:val="1C1731"/>
        </w:rPr>
        <w:t>acquire</w:t>
      </w:r>
      <w:r>
        <w:rPr>
          <w:color w:val="1C1731"/>
          <w:spacing w:val="35"/>
        </w:rPr>
        <w:t xml:space="preserve"> </w:t>
      </w:r>
      <w:r>
        <w:rPr>
          <w:color w:val="1C1731"/>
        </w:rPr>
        <w:t>loot</w:t>
      </w:r>
      <w:r>
        <w:rPr>
          <w:color w:val="1C1731"/>
          <w:spacing w:val="35"/>
        </w:rPr>
        <w:t xml:space="preserve"> </w:t>
      </w:r>
      <w:r>
        <w:rPr>
          <w:color w:val="1C1731"/>
        </w:rPr>
        <w:t>boxes.</w:t>
      </w:r>
      <w:r>
        <w:rPr>
          <w:color w:val="1C1731"/>
          <w:spacing w:val="35"/>
        </w:rPr>
        <w:t xml:space="preserve"> </w:t>
      </w:r>
      <w:r>
        <w:rPr>
          <w:color w:val="1C1731"/>
        </w:rPr>
        <w:t>While some</w:t>
      </w:r>
      <w:r>
        <w:rPr>
          <w:color w:val="1C1731"/>
          <w:spacing w:val="40"/>
        </w:rPr>
        <w:t xml:space="preserve"> </w:t>
      </w:r>
      <w:r>
        <w:rPr>
          <w:color w:val="1C1731"/>
        </w:rPr>
        <w:t>refused</w:t>
      </w:r>
      <w:r>
        <w:rPr>
          <w:color w:val="1C1731"/>
          <w:spacing w:val="40"/>
        </w:rPr>
        <w:t xml:space="preserve"> </w:t>
      </w:r>
      <w:r>
        <w:rPr>
          <w:color w:val="1C1731"/>
        </w:rPr>
        <w:t>to</w:t>
      </w:r>
      <w:r>
        <w:rPr>
          <w:color w:val="1C1731"/>
          <w:spacing w:val="40"/>
        </w:rPr>
        <w:t xml:space="preserve"> </w:t>
      </w:r>
      <w:r>
        <w:rPr>
          <w:color w:val="1C1731"/>
        </w:rPr>
        <w:t>spend</w:t>
      </w:r>
      <w:r>
        <w:rPr>
          <w:color w:val="1C1731"/>
          <w:spacing w:val="40"/>
        </w:rPr>
        <w:t xml:space="preserve"> </w:t>
      </w:r>
      <w:r>
        <w:rPr>
          <w:color w:val="1C1731"/>
        </w:rPr>
        <w:t>money</w:t>
      </w:r>
      <w:r>
        <w:rPr>
          <w:color w:val="1C1731"/>
          <w:spacing w:val="40"/>
        </w:rPr>
        <w:t xml:space="preserve"> </w:t>
      </w:r>
      <w:r>
        <w:rPr>
          <w:color w:val="1C1731"/>
        </w:rPr>
        <w:t>on</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others</w:t>
      </w:r>
      <w:r>
        <w:rPr>
          <w:color w:val="1C1731"/>
          <w:spacing w:val="40"/>
        </w:rPr>
        <w:t xml:space="preserve"> </w:t>
      </w:r>
      <w:r>
        <w:rPr>
          <w:color w:val="1C1731"/>
        </w:rPr>
        <w:t>did,</w:t>
      </w:r>
      <w:r>
        <w:rPr>
          <w:color w:val="1C1731"/>
          <w:spacing w:val="40"/>
        </w:rPr>
        <w:t xml:space="preserve"> </w:t>
      </w:r>
      <w:r>
        <w:rPr>
          <w:color w:val="1C1731"/>
        </w:rPr>
        <w:t>with</w:t>
      </w:r>
      <w:r>
        <w:rPr>
          <w:color w:val="1C1731"/>
          <w:spacing w:val="40"/>
        </w:rPr>
        <w:t xml:space="preserve"> </w:t>
      </w:r>
      <w:r>
        <w:rPr>
          <w:color w:val="1C1731"/>
        </w:rPr>
        <w:t>examples</w:t>
      </w:r>
      <w:r>
        <w:rPr>
          <w:color w:val="1C1731"/>
          <w:spacing w:val="40"/>
        </w:rPr>
        <w:t xml:space="preserve"> </w:t>
      </w:r>
      <w:r>
        <w:rPr>
          <w:color w:val="1C1731"/>
        </w:rPr>
        <w:t>of</w:t>
      </w:r>
      <w:r>
        <w:rPr>
          <w:color w:val="1C1731"/>
          <w:spacing w:val="40"/>
        </w:rPr>
        <w:t xml:space="preserve"> </w:t>
      </w:r>
      <w:r>
        <w:rPr>
          <w:color w:val="1C1731"/>
        </w:rPr>
        <w:t>personal</w:t>
      </w:r>
      <w:r>
        <w:rPr>
          <w:color w:val="1C1731"/>
          <w:spacing w:val="40"/>
        </w:rPr>
        <w:t xml:space="preserve"> </w:t>
      </w:r>
      <w:r>
        <w:rPr>
          <w:color w:val="1C1731"/>
        </w:rPr>
        <w:t>spending</w:t>
      </w:r>
      <w:r>
        <w:rPr>
          <w:color w:val="1C1731"/>
          <w:spacing w:val="40"/>
        </w:rPr>
        <w:t xml:space="preserve"> </w:t>
      </w:r>
      <w:r>
        <w:rPr>
          <w:color w:val="1C1731"/>
        </w:rPr>
        <w:t>or</w:t>
      </w:r>
    </w:p>
    <w:p w14:paraId="39CB67B7" w14:textId="77777777" w:rsidR="005B1E76" w:rsidRDefault="00EC16DA">
      <w:pPr>
        <w:pStyle w:val="BodyText"/>
        <w:spacing w:line="292" w:lineRule="auto"/>
        <w:ind w:left="507" w:right="862"/>
        <w:jc w:val="both"/>
      </w:pPr>
      <w:r>
        <w:rPr>
          <w:color w:val="1C1731"/>
        </w:rPr>
        <w:t>knowing someone who spends. During COVID-19 Lockdown, there was an increase in both gaming and gambling</w:t>
      </w:r>
      <w:r>
        <w:rPr>
          <w:color w:val="1C1731"/>
          <w:spacing w:val="40"/>
        </w:rPr>
        <w:t xml:space="preserve"> </w:t>
      </w:r>
      <w:r>
        <w:rPr>
          <w:color w:val="1C1731"/>
        </w:rPr>
        <w:t>where</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spent</w:t>
      </w:r>
      <w:r>
        <w:rPr>
          <w:color w:val="1C1731"/>
          <w:spacing w:val="40"/>
        </w:rPr>
        <w:t xml:space="preserve"> </w:t>
      </w:r>
      <w:r>
        <w:rPr>
          <w:color w:val="1C1731"/>
        </w:rPr>
        <w:t>more</w:t>
      </w:r>
      <w:r>
        <w:rPr>
          <w:color w:val="1C1731"/>
          <w:spacing w:val="40"/>
        </w:rPr>
        <w:t xml:space="preserve"> </w:t>
      </w:r>
      <w:r>
        <w:rPr>
          <w:color w:val="1C1731"/>
        </w:rPr>
        <w:t>money</w:t>
      </w:r>
      <w:r>
        <w:rPr>
          <w:color w:val="1C1731"/>
          <w:spacing w:val="40"/>
        </w:rPr>
        <w:t xml:space="preserve"> </w:t>
      </w:r>
      <w:r>
        <w:rPr>
          <w:color w:val="1C1731"/>
        </w:rPr>
        <w:t>purchasing</w:t>
      </w:r>
      <w:r>
        <w:rPr>
          <w:color w:val="1C1731"/>
          <w:spacing w:val="40"/>
        </w:rPr>
        <w:t xml:space="preserve"> </w:t>
      </w:r>
      <w:r>
        <w:rPr>
          <w:color w:val="1C1731"/>
        </w:rPr>
        <w:t>items</w:t>
      </w:r>
      <w:r>
        <w:rPr>
          <w:color w:val="1C1731"/>
          <w:spacing w:val="40"/>
        </w:rPr>
        <w:t xml:space="preserve"> </w:t>
      </w:r>
      <w:r>
        <w:rPr>
          <w:color w:val="1C1731"/>
        </w:rPr>
        <w:t>online</w:t>
      </w:r>
      <w:r>
        <w:rPr>
          <w:color w:val="1C1731"/>
          <w:spacing w:val="40"/>
        </w:rPr>
        <w:t xml:space="preserve"> </w:t>
      </w:r>
      <w:r>
        <w:rPr>
          <w:color w:val="1C1731"/>
        </w:rPr>
        <w:t>and</w:t>
      </w:r>
      <w:r>
        <w:rPr>
          <w:color w:val="1C1731"/>
          <w:spacing w:val="40"/>
        </w:rPr>
        <w:t xml:space="preserve"> </w:t>
      </w:r>
      <w:r>
        <w:rPr>
          <w:color w:val="1C1731"/>
        </w:rPr>
        <w:t>increased</w:t>
      </w:r>
      <w:r>
        <w:rPr>
          <w:color w:val="1C1731"/>
          <w:spacing w:val="40"/>
        </w:rPr>
        <w:t xml:space="preserve"> </w:t>
      </w:r>
      <w:r>
        <w:rPr>
          <w:color w:val="1C1731"/>
        </w:rPr>
        <w:t>their</w:t>
      </w:r>
      <w:r>
        <w:rPr>
          <w:color w:val="1C1731"/>
          <w:spacing w:val="40"/>
        </w:rPr>
        <w:t xml:space="preserve"> </w:t>
      </w:r>
      <w:r>
        <w:rPr>
          <w:color w:val="1C1731"/>
        </w:rPr>
        <w:t xml:space="preserve">playing </w:t>
      </w:r>
      <w:r>
        <w:rPr>
          <w:color w:val="1C1731"/>
          <w:spacing w:val="-2"/>
        </w:rPr>
        <w:t>time.</w:t>
      </w:r>
    </w:p>
    <w:p w14:paraId="4B56B571" w14:textId="77777777" w:rsidR="005B1E76" w:rsidRDefault="005B1E76">
      <w:pPr>
        <w:spacing w:line="292" w:lineRule="auto"/>
        <w:jc w:val="both"/>
        <w:sectPr w:rsidR="005B1E76">
          <w:headerReference w:type="even" r:id="rId179"/>
          <w:headerReference w:type="default" r:id="rId180"/>
          <w:footerReference w:type="even" r:id="rId181"/>
          <w:footerReference w:type="default" r:id="rId182"/>
          <w:pgSz w:w="11910" w:h="16840"/>
          <w:pgMar w:top="700" w:right="340" w:bottom="480" w:left="400" w:header="386" w:footer="298" w:gutter="0"/>
          <w:pgNumType w:start="59"/>
          <w:cols w:space="720"/>
        </w:sectPr>
      </w:pPr>
    </w:p>
    <w:p w14:paraId="587B8159" w14:textId="77777777" w:rsidR="005B1E76" w:rsidRDefault="00EC16DA">
      <w:pPr>
        <w:pStyle w:val="BodyText"/>
      </w:pPr>
      <w:r>
        <w:rPr>
          <w:noProof/>
        </w:rPr>
        <w:lastRenderedPageBreak/>
        <w:drawing>
          <wp:anchor distT="0" distB="0" distL="0" distR="0" simplePos="0" relativeHeight="15849472" behindDoc="0" locked="0" layoutInCell="1" allowOverlap="1" wp14:anchorId="1FA65B48" wp14:editId="4C08A103">
            <wp:simplePos x="0" y="0"/>
            <wp:positionH relativeFrom="page">
              <wp:posOffset>0</wp:posOffset>
            </wp:positionH>
            <wp:positionV relativeFrom="page">
              <wp:posOffset>0</wp:posOffset>
            </wp:positionV>
            <wp:extent cx="162001" cy="10692003"/>
            <wp:effectExtent l="0" t="0" r="0" b="0"/>
            <wp:wrapNone/>
            <wp:docPr id="3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49984" behindDoc="0" locked="0" layoutInCell="1" allowOverlap="1" wp14:anchorId="0215D15A" wp14:editId="1A0D1455">
            <wp:simplePos x="0" y="0"/>
            <wp:positionH relativeFrom="page">
              <wp:posOffset>324002</wp:posOffset>
            </wp:positionH>
            <wp:positionV relativeFrom="page">
              <wp:posOffset>10558805</wp:posOffset>
            </wp:positionV>
            <wp:extent cx="162001" cy="133197"/>
            <wp:effectExtent l="0" t="0" r="0" b="0"/>
            <wp:wrapNone/>
            <wp:docPr id="3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151E103F" w14:textId="77777777" w:rsidR="005B1E76" w:rsidRDefault="005B1E76">
      <w:pPr>
        <w:pStyle w:val="BodyText"/>
      </w:pPr>
    </w:p>
    <w:p w14:paraId="3D61FD5B" w14:textId="77777777" w:rsidR="005B1E76" w:rsidRDefault="005B1E76">
      <w:pPr>
        <w:pStyle w:val="BodyText"/>
      </w:pPr>
    </w:p>
    <w:p w14:paraId="734155EF" w14:textId="77777777" w:rsidR="005B1E76" w:rsidRDefault="005B1E76">
      <w:pPr>
        <w:pStyle w:val="BodyText"/>
      </w:pPr>
    </w:p>
    <w:p w14:paraId="2C8AB5C6" w14:textId="77777777" w:rsidR="005B1E76" w:rsidRDefault="005B1E76">
      <w:pPr>
        <w:pStyle w:val="BodyText"/>
      </w:pPr>
    </w:p>
    <w:p w14:paraId="606C41D2" w14:textId="77777777" w:rsidR="005B1E76" w:rsidRDefault="005B1E76">
      <w:pPr>
        <w:pStyle w:val="BodyText"/>
      </w:pPr>
    </w:p>
    <w:p w14:paraId="34260DC6" w14:textId="77777777" w:rsidR="005B1E76" w:rsidRDefault="005B1E76">
      <w:pPr>
        <w:pStyle w:val="BodyText"/>
        <w:rPr>
          <w:sz w:val="16"/>
        </w:rPr>
      </w:pPr>
    </w:p>
    <w:p w14:paraId="32EB41C4" w14:textId="77777777" w:rsidR="005B1E76" w:rsidRDefault="00EC16DA">
      <w:pPr>
        <w:spacing w:before="95" w:line="292" w:lineRule="auto"/>
        <w:ind w:left="677" w:right="787"/>
        <w:rPr>
          <w:b/>
          <w:sz w:val="20"/>
        </w:rPr>
      </w:pPr>
      <w:r>
        <w:rPr>
          <w:color w:val="1C1731"/>
          <w:sz w:val="20"/>
        </w:rPr>
        <w:t>The</w:t>
      </w:r>
      <w:r>
        <w:rPr>
          <w:color w:val="1C1731"/>
          <w:spacing w:val="39"/>
          <w:sz w:val="20"/>
        </w:rPr>
        <w:t xml:space="preserve"> </w:t>
      </w:r>
      <w:r>
        <w:rPr>
          <w:color w:val="1C1731"/>
          <w:sz w:val="20"/>
        </w:rPr>
        <w:t>second</w:t>
      </w:r>
      <w:r>
        <w:rPr>
          <w:color w:val="1C1731"/>
          <w:spacing w:val="39"/>
          <w:sz w:val="20"/>
        </w:rPr>
        <w:t xml:space="preserve"> </w:t>
      </w:r>
      <w:r>
        <w:rPr>
          <w:color w:val="1C1731"/>
          <w:sz w:val="20"/>
        </w:rPr>
        <w:t>objective</w:t>
      </w:r>
      <w:r>
        <w:rPr>
          <w:color w:val="1C1731"/>
          <w:spacing w:val="39"/>
          <w:sz w:val="20"/>
        </w:rPr>
        <w:t xml:space="preserve"> </w:t>
      </w:r>
      <w:r>
        <w:rPr>
          <w:color w:val="1C1731"/>
          <w:sz w:val="20"/>
        </w:rPr>
        <w:t>was</w:t>
      </w:r>
      <w:r>
        <w:rPr>
          <w:color w:val="1C1731"/>
          <w:spacing w:val="39"/>
          <w:sz w:val="20"/>
        </w:rPr>
        <w:t xml:space="preserve"> </w:t>
      </w:r>
      <w:r>
        <w:rPr>
          <w:color w:val="1C1731"/>
          <w:sz w:val="20"/>
        </w:rPr>
        <w:t>to</w:t>
      </w:r>
      <w:r>
        <w:rPr>
          <w:color w:val="1C1731"/>
          <w:spacing w:val="39"/>
          <w:sz w:val="20"/>
        </w:rPr>
        <w:t xml:space="preserve"> </w:t>
      </w:r>
      <w:r>
        <w:rPr>
          <w:b/>
          <w:color w:val="1C1731"/>
          <w:sz w:val="20"/>
        </w:rPr>
        <w:t>identify</w:t>
      </w:r>
      <w:r>
        <w:rPr>
          <w:b/>
          <w:color w:val="1C1731"/>
          <w:spacing w:val="40"/>
          <w:sz w:val="20"/>
        </w:rPr>
        <w:t xml:space="preserve"> </w:t>
      </w:r>
      <w:r>
        <w:rPr>
          <w:b/>
          <w:color w:val="1C1731"/>
          <w:sz w:val="20"/>
        </w:rPr>
        <w:t>any</w:t>
      </w:r>
      <w:r>
        <w:rPr>
          <w:b/>
          <w:color w:val="1C1731"/>
          <w:spacing w:val="40"/>
          <w:sz w:val="20"/>
        </w:rPr>
        <w:t xml:space="preserve"> </w:t>
      </w:r>
      <w:r>
        <w:rPr>
          <w:b/>
          <w:color w:val="1C1731"/>
          <w:sz w:val="20"/>
        </w:rPr>
        <w:t>possible</w:t>
      </w:r>
      <w:r>
        <w:rPr>
          <w:b/>
          <w:color w:val="1C1731"/>
          <w:spacing w:val="40"/>
          <w:sz w:val="20"/>
        </w:rPr>
        <w:t xml:space="preserve"> </w:t>
      </w:r>
      <w:r>
        <w:rPr>
          <w:b/>
          <w:color w:val="1C1731"/>
          <w:sz w:val="20"/>
        </w:rPr>
        <w:t>links</w:t>
      </w:r>
      <w:r>
        <w:rPr>
          <w:b/>
          <w:color w:val="1C1731"/>
          <w:spacing w:val="40"/>
          <w:sz w:val="20"/>
        </w:rPr>
        <w:t xml:space="preserve"> </w:t>
      </w:r>
      <w:r>
        <w:rPr>
          <w:b/>
          <w:color w:val="1C1731"/>
          <w:sz w:val="20"/>
        </w:rPr>
        <w:t>between</w:t>
      </w:r>
      <w:r>
        <w:rPr>
          <w:b/>
          <w:color w:val="1C1731"/>
          <w:spacing w:val="40"/>
          <w:sz w:val="20"/>
        </w:rPr>
        <w:t xml:space="preserve"> </w:t>
      </w:r>
      <w:r>
        <w:rPr>
          <w:b/>
          <w:color w:val="1C1731"/>
          <w:sz w:val="20"/>
        </w:rPr>
        <w:t>gaming</w:t>
      </w:r>
      <w:r>
        <w:rPr>
          <w:b/>
          <w:color w:val="1C1731"/>
          <w:spacing w:val="40"/>
          <w:sz w:val="20"/>
        </w:rPr>
        <w:t xml:space="preserve"> </w:t>
      </w:r>
      <w:r>
        <w:rPr>
          <w:b/>
          <w:color w:val="1C1731"/>
          <w:sz w:val="20"/>
        </w:rPr>
        <w:t>and</w:t>
      </w:r>
      <w:r>
        <w:rPr>
          <w:b/>
          <w:color w:val="1C1731"/>
          <w:spacing w:val="40"/>
          <w:sz w:val="20"/>
        </w:rPr>
        <w:t xml:space="preserve"> </w:t>
      </w:r>
      <w:r>
        <w:rPr>
          <w:b/>
          <w:color w:val="1C1731"/>
          <w:sz w:val="20"/>
        </w:rPr>
        <w:t>gambling,</w:t>
      </w:r>
      <w:r>
        <w:rPr>
          <w:b/>
          <w:color w:val="1C1731"/>
          <w:spacing w:val="40"/>
          <w:sz w:val="20"/>
        </w:rPr>
        <w:t xml:space="preserve"> </w:t>
      </w:r>
      <w:r>
        <w:rPr>
          <w:b/>
          <w:color w:val="1C1731"/>
          <w:sz w:val="20"/>
        </w:rPr>
        <w:t>including problem gambling.</w:t>
      </w:r>
    </w:p>
    <w:p w14:paraId="0646D812" w14:textId="77777777" w:rsidR="005B1E76" w:rsidRDefault="00EC16DA">
      <w:pPr>
        <w:pStyle w:val="BodyText"/>
        <w:spacing w:before="179" w:line="292" w:lineRule="auto"/>
        <w:ind w:left="677" w:right="787"/>
      </w:pPr>
      <w:r>
        <w:rPr>
          <w:color w:val="1C1731"/>
        </w:rPr>
        <w:t>In</w:t>
      </w:r>
      <w:r>
        <w:rPr>
          <w:color w:val="1C1731"/>
          <w:spacing w:val="40"/>
        </w:rPr>
        <w:t xml:space="preserve"> </w:t>
      </w:r>
      <w:r>
        <w:rPr>
          <w:color w:val="1C1731"/>
        </w:rPr>
        <w:t>this</w:t>
      </w:r>
      <w:r>
        <w:rPr>
          <w:color w:val="1C1731"/>
          <w:spacing w:val="40"/>
        </w:rPr>
        <w:t xml:space="preserve"> </w:t>
      </w:r>
      <w:r>
        <w:rPr>
          <w:color w:val="1C1731"/>
        </w:rPr>
        <w:t>report,</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highlighted</w:t>
      </w:r>
      <w:r>
        <w:rPr>
          <w:color w:val="1C1731"/>
          <w:spacing w:val="40"/>
        </w:rPr>
        <w:t xml:space="preserve"> </w:t>
      </w:r>
      <w:r>
        <w:rPr>
          <w:color w:val="1C1731"/>
        </w:rPr>
        <w:t>similarities</w:t>
      </w:r>
      <w:r>
        <w:rPr>
          <w:color w:val="1C1731"/>
          <w:spacing w:val="40"/>
        </w:rPr>
        <w:t xml:space="preserve"> </w:t>
      </w:r>
      <w:r>
        <w:rPr>
          <w:color w:val="1C1731"/>
        </w:rPr>
        <w:t>between</w:t>
      </w:r>
      <w:r>
        <w:rPr>
          <w:color w:val="1C1731"/>
          <w:spacing w:val="40"/>
        </w:rPr>
        <w:t xml:space="preserve"> </w:t>
      </w:r>
      <w:r>
        <w:rPr>
          <w:color w:val="1C1731"/>
        </w:rPr>
        <w:t>the</w:t>
      </w:r>
      <w:r>
        <w:rPr>
          <w:color w:val="1C1731"/>
          <w:spacing w:val="40"/>
        </w:rPr>
        <w:t xml:space="preserve"> </w:t>
      </w:r>
      <w:r>
        <w:rPr>
          <w:color w:val="1C1731"/>
        </w:rPr>
        <w:t>characteristics</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and gambling</w:t>
      </w:r>
      <w:r>
        <w:rPr>
          <w:color w:val="1C1731"/>
          <w:spacing w:val="40"/>
        </w:rPr>
        <w:t xml:space="preserve"> </w:t>
      </w:r>
      <w:r>
        <w:rPr>
          <w:color w:val="1C1731"/>
        </w:rPr>
        <w:t>harm,</w:t>
      </w:r>
      <w:r>
        <w:rPr>
          <w:color w:val="1C1731"/>
          <w:spacing w:val="40"/>
        </w:rPr>
        <w:t xml:space="preserve"> </w:t>
      </w:r>
      <w:r>
        <w:rPr>
          <w:color w:val="1C1731"/>
        </w:rPr>
        <w:t>with</w:t>
      </w:r>
      <w:r>
        <w:rPr>
          <w:color w:val="1C1731"/>
          <w:spacing w:val="40"/>
        </w:rPr>
        <w:t xml:space="preserve"> </w:t>
      </w:r>
      <w:r>
        <w:rPr>
          <w:color w:val="1C1731"/>
        </w:rPr>
        <w:t>insights</w:t>
      </w:r>
      <w:r>
        <w:rPr>
          <w:color w:val="1C1731"/>
          <w:spacing w:val="40"/>
        </w:rPr>
        <w:t xml:space="preserve"> </w:t>
      </w:r>
      <w:r>
        <w:rPr>
          <w:color w:val="1C1731"/>
        </w:rPr>
        <w:t>falling</w:t>
      </w:r>
      <w:r>
        <w:rPr>
          <w:color w:val="1C1731"/>
          <w:spacing w:val="40"/>
        </w:rPr>
        <w:t xml:space="preserve"> </w:t>
      </w:r>
      <w:r>
        <w:rPr>
          <w:color w:val="1C1731"/>
        </w:rPr>
        <w:t>under</w:t>
      </w:r>
      <w:r>
        <w:rPr>
          <w:color w:val="1C1731"/>
          <w:spacing w:val="40"/>
        </w:rPr>
        <w:t xml:space="preserve"> </w:t>
      </w:r>
      <w:r>
        <w:rPr>
          <w:color w:val="1C1731"/>
        </w:rPr>
        <w:t>the</w:t>
      </w:r>
      <w:r>
        <w:rPr>
          <w:color w:val="1C1731"/>
          <w:spacing w:val="40"/>
        </w:rPr>
        <w:t xml:space="preserve"> </w:t>
      </w:r>
      <w:r>
        <w:rPr>
          <w:color w:val="1C1731"/>
        </w:rPr>
        <w:t>following</w:t>
      </w:r>
      <w:r>
        <w:rPr>
          <w:color w:val="1C1731"/>
          <w:spacing w:val="40"/>
        </w:rPr>
        <w:t xml:space="preserve"> </w:t>
      </w:r>
      <w:r>
        <w:rPr>
          <w:color w:val="1C1731"/>
        </w:rPr>
        <w:t>three</w:t>
      </w:r>
      <w:r>
        <w:rPr>
          <w:color w:val="1C1731"/>
          <w:spacing w:val="40"/>
        </w:rPr>
        <w:t xml:space="preserve"> </w:t>
      </w:r>
      <w:r>
        <w:rPr>
          <w:color w:val="1C1731"/>
        </w:rPr>
        <w:t>sub-headings:</w:t>
      </w:r>
    </w:p>
    <w:p w14:paraId="66DBD22D" w14:textId="77777777" w:rsidR="005B1E76" w:rsidRDefault="00EC16DA">
      <w:pPr>
        <w:pStyle w:val="ListParagraph"/>
        <w:numPr>
          <w:ilvl w:val="0"/>
          <w:numId w:val="2"/>
        </w:numPr>
        <w:tabs>
          <w:tab w:val="left" w:pos="1397"/>
          <w:tab w:val="left" w:pos="1398"/>
        </w:tabs>
        <w:spacing w:before="179"/>
        <w:ind w:hanging="721"/>
        <w:rPr>
          <w:sz w:val="20"/>
        </w:rPr>
      </w:pPr>
      <w:r>
        <w:rPr>
          <w:color w:val="1C1731"/>
          <w:sz w:val="20"/>
        </w:rPr>
        <w:t>When</w:t>
      </w:r>
      <w:r>
        <w:rPr>
          <w:color w:val="1C1731"/>
          <w:spacing w:val="37"/>
          <w:sz w:val="20"/>
        </w:rPr>
        <w:t xml:space="preserve"> </w:t>
      </w:r>
      <w:r>
        <w:rPr>
          <w:color w:val="1C1731"/>
          <w:sz w:val="20"/>
        </w:rPr>
        <w:t>it</w:t>
      </w:r>
      <w:r>
        <w:rPr>
          <w:color w:val="1C1731"/>
          <w:spacing w:val="38"/>
          <w:sz w:val="20"/>
        </w:rPr>
        <w:t xml:space="preserve"> </w:t>
      </w:r>
      <w:r>
        <w:rPr>
          <w:color w:val="1C1731"/>
          <w:sz w:val="20"/>
        </w:rPr>
        <w:t>starts</w:t>
      </w:r>
      <w:r>
        <w:rPr>
          <w:color w:val="1C1731"/>
          <w:spacing w:val="38"/>
          <w:sz w:val="20"/>
        </w:rPr>
        <w:t xml:space="preserve"> </w:t>
      </w:r>
      <w:r>
        <w:rPr>
          <w:color w:val="1C1731"/>
          <w:sz w:val="20"/>
        </w:rPr>
        <w:t>impacting</w:t>
      </w:r>
      <w:r>
        <w:rPr>
          <w:color w:val="1C1731"/>
          <w:spacing w:val="37"/>
          <w:sz w:val="20"/>
        </w:rPr>
        <w:t xml:space="preserve"> </w:t>
      </w:r>
      <w:r>
        <w:rPr>
          <w:color w:val="1C1731"/>
          <w:sz w:val="20"/>
        </w:rPr>
        <w:t>personal</w:t>
      </w:r>
      <w:r>
        <w:rPr>
          <w:color w:val="1C1731"/>
          <w:spacing w:val="38"/>
          <w:sz w:val="20"/>
        </w:rPr>
        <w:t xml:space="preserve"> </w:t>
      </w:r>
      <w:r>
        <w:rPr>
          <w:color w:val="1C1731"/>
          <w:sz w:val="20"/>
        </w:rPr>
        <w:t>wellbeing</w:t>
      </w:r>
      <w:r>
        <w:rPr>
          <w:color w:val="1C1731"/>
          <w:spacing w:val="38"/>
          <w:sz w:val="20"/>
        </w:rPr>
        <w:t xml:space="preserve"> </w:t>
      </w:r>
      <w:r>
        <w:rPr>
          <w:color w:val="1C1731"/>
          <w:sz w:val="20"/>
        </w:rPr>
        <w:t>(the</w:t>
      </w:r>
      <w:r>
        <w:rPr>
          <w:color w:val="1C1731"/>
          <w:spacing w:val="37"/>
          <w:sz w:val="20"/>
        </w:rPr>
        <w:t xml:space="preserve"> </w:t>
      </w:r>
      <w:r>
        <w:rPr>
          <w:color w:val="1C1731"/>
          <w:sz w:val="20"/>
        </w:rPr>
        <w:t>way</w:t>
      </w:r>
      <w:r>
        <w:rPr>
          <w:color w:val="1C1731"/>
          <w:spacing w:val="38"/>
          <w:sz w:val="20"/>
        </w:rPr>
        <w:t xml:space="preserve"> </w:t>
      </w:r>
      <w:r>
        <w:rPr>
          <w:color w:val="1C1731"/>
          <w:sz w:val="20"/>
        </w:rPr>
        <w:t>you</w:t>
      </w:r>
      <w:r>
        <w:rPr>
          <w:color w:val="1C1731"/>
          <w:spacing w:val="38"/>
          <w:sz w:val="20"/>
        </w:rPr>
        <w:t xml:space="preserve"> </w:t>
      </w:r>
      <w:r>
        <w:rPr>
          <w:color w:val="1C1731"/>
          <w:spacing w:val="-2"/>
          <w:sz w:val="20"/>
        </w:rPr>
        <w:t>feel)</w:t>
      </w:r>
    </w:p>
    <w:p w14:paraId="1A1AE590" w14:textId="77777777" w:rsidR="005B1E76" w:rsidRDefault="005B1E76">
      <w:pPr>
        <w:pStyle w:val="BodyText"/>
        <w:spacing w:before="1"/>
      </w:pPr>
    </w:p>
    <w:p w14:paraId="14E5774B" w14:textId="77777777" w:rsidR="005B1E76" w:rsidRDefault="00EC16DA">
      <w:pPr>
        <w:pStyle w:val="ListParagraph"/>
        <w:numPr>
          <w:ilvl w:val="0"/>
          <w:numId w:val="2"/>
        </w:numPr>
        <w:tabs>
          <w:tab w:val="left" w:pos="1397"/>
          <w:tab w:val="left" w:pos="1398"/>
        </w:tabs>
        <w:ind w:hanging="721"/>
        <w:rPr>
          <w:sz w:val="20"/>
        </w:rPr>
      </w:pPr>
      <w:r>
        <w:rPr>
          <w:color w:val="1C1731"/>
          <w:sz w:val="20"/>
        </w:rPr>
        <w:t>When</w:t>
      </w:r>
      <w:r>
        <w:rPr>
          <w:color w:val="1C1731"/>
          <w:spacing w:val="39"/>
          <w:sz w:val="20"/>
        </w:rPr>
        <w:t xml:space="preserve"> </w:t>
      </w:r>
      <w:r>
        <w:rPr>
          <w:color w:val="1C1731"/>
          <w:sz w:val="20"/>
        </w:rPr>
        <w:t>it</w:t>
      </w:r>
      <w:r>
        <w:rPr>
          <w:color w:val="1C1731"/>
          <w:spacing w:val="42"/>
          <w:sz w:val="20"/>
        </w:rPr>
        <w:t xml:space="preserve"> </w:t>
      </w:r>
      <w:r>
        <w:rPr>
          <w:color w:val="1C1731"/>
          <w:sz w:val="20"/>
        </w:rPr>
        <w:t>affects</w:t>
      </w:r>
      <w:r>
        <w:rPr>
          <w:color w:val="1C1731"/>
          <w:spacing w:val="42"/>
          <w:sz w:val="20"/>
        </w:rPr>
        <w:t xml:space="preserve"> </w:t>
      </w:r>
      <w:r>
        <w:rPr>
          <w:color w:val="1C1731"/>
          <w:sz w:val="20"/>
        </w:rPr>
        <w:t>the</w:t>
      </w:r>
      <w:r>
        <w:rPr>
          <w:color w:val="1C1731"/>
          <w:spacing w:val="41"/>
          <w:sz w:val="20"/>
        </w:rPr>
        <w:t xml:space="preserve"> </w:t>
      </w:r>
      <w:r>
        <w:rPr>
          <w:color w:val="1C1731"/>
          <w:sz w:val="20"/>
        </w:rPr>
        <w:t>way,</w:t>
      </w:r>
      <w:r>
        <w:rPr>
          <w:color w:val="1C1731"/>
          <w:spacing w:val="42"/>
          <w:sz w:val="20"/>
        </w:rPr>
        <w:t xml:space="preserve"> </w:t>
      </w:r>
      <w:r>
        <w:rPr>
          <w:color w:val="1C1731"/>
          <w:sz w:val="20"/>
        </w:rPr>
        <w:t>you</w:t>
      </w:r>
      <w:r>
        <w:rPr>
          <w:color w:val="1C1731"/>
          <w:spacing w:val="42"/>
          <w:sz w:val="20"/>
        </w:rPr>
        <w:t xml:space="preserve"> </w:t>
      </w:r>
      <w:r>
        <w:rPr>
          <w:color w:val="1C1731"/>
          <w:sz w:val="20"/>
        </w:rPr>
        <w:t>engage</w:t>
      </w:r>
      <w:r>
        <w:rPr>
          <w:color w:val="1C1731"/>
          <w:spacing w:val="42"/>
          <w:sz w:val="20"/>
        </w:rPr>
        <w:t xml:space="preserve"> </w:t>
      </w:r>
      <w:r>
        <w:rPr>
          <w:color w:val="1C1731"/>
          <w:sz w:val="20"/>
        </w:rPr>
        <w:t>with</w:t>
      </w:r>
      <w:r>
        <w:rPr>
          <w:color w:val="1C1731"/>
          <w:spacing w:val="41"/>
          <w:sz w:val="20"/>
        </w:rPr>
        <w:t xml:space="preserve"> </w:t>
      </w:r>
      <w:r>
        <w:rPr>
          <w:color w:val="1C1731"/>
          <w:sz w:val="20"/>
        </w:rPr>
        <w:t>others</w:t>
      </w:r>
      <w:r>
        <w:rPr>
          <w:color w:val="1C1731"/>
          <w:spacing w:val="42"/>
          <w:sz w:val="20"/>
        </w:rPr>
        <w:t xml:space="preserve"> </w:t>
      </w:r>
      <w:r>
        <w:rPr>
          <w:color w:val="1C1731"/>
          <w:sz w:val="20"/>
        </w:rPr>
        <w:t>and</w:t>
      </w:r>
      <w:r>
        <w:rPr>
          <w:color w:val="1C1731"/>
          <w:spacing w:val="42"/>
          <w:sz w:val="20"/>
        </w:rPr>
        <w:t xml:space="preserve"> </w:t>
      </w:r>
      <w:r>
        <w:rPr>
          <w:color w:val="1C1731"/>
          <w:sz w:val="20"/>
        </w:rPr>
        <w:t>educational/occupational</w:t>
      </w:r>
      <w:r>
        <w:rPr>
          <w:color w:val="1C1731"/>
          <w:spacing w:val="42"/>
          <w:sz w:val="20"/>
        </w:rPr>
        <w:t xml:space="preserve"> </w:t>
      </w:r>
      <w:r>
        <w:rPr>
          <w:color w:val="1C1731"/>
          <w:spacing w:val="-2"/>
          <w:sz w:val="20"/>
        </w:rPr>
        <w:t>activities:</w:t>
      </w:r>
    </w:p>
    <w:p w14:paraId="421E31A4" w14:textId="77777777" w:rsidR="005B1E76" w:rsidRDefault="005B1E76">
      <w:pPr>
        <w:pStyle w:val="BodyText"/>
      </w:pPr>
    </w:p>
    <w:p w14:paraId="1B633FAA" w14:textId="77777777" w:rsidR="005B1E76" w:rsidRDefault="00EC16DA">
      <w:pPr>
        <w:pStyle w:val="ListParagraph"/>
        <w:numPr>
          <w:ilvl w:val="0"/>
          <w:numId w:val="2"/>
        </w:numPr>
        <w:tabs>
          <w:tab w:val="left" w:pos="1397"/>
          <w:tab w:val="left" w:pos="1398"/>
        </w:tabs>
        <w:ind w:hanging="721"/>
        <w:rPr>
          <w:sz w:val="20"/>
        </w:rPr>
      </w:pPr>
      <w:r>
        <w:rPr>
          <w:color w:val="1C1731"/>
          <w:sz w:val="20"/>
        </w:rPr>
        <w:t>When</w:t>
      </w:r>
      <w:r>
        <w:rPr>
          <w:color w:val="1C1731"/>
          <w:spacing w:val="22"/>
          <w:sz w:val="20"/>
        </w:rPr>
        <w:t xml:space="preserve"> </w:t>
      </w:r>
      <w:r>
        <w:rPr>
          <w:color w:val="1C1731"/>
          <w:sz w:val="20"/>
        </w:rPr>
        <w:t>it</w:t>
      </w:r>
      <w:r>
        <w:rPr>
          <w:color w:val="1C1731"/>
          <w:spacing w:val="25"/>
          <w:sz w:val="20"/>
        </w:rPr>
        <w:t xml:space="preserve"> </w:t>
      </w:r>
      <w:r>
        <w:rPr>
          <w:color w:val="1C1731"/>
          <w:sz w:val="20"/>
        </w:rPr>
        <w:t>takes</w:t>
      </w:r>
      <w:r>
        <w:rPr>
          <w:color w:val="1C1731"/>
          <w:spacing w:val="24"/>
          <w:sz w:val="20"/>
        </w:rPr>
        <w:t xml:space="preserve"> </w:t>
      </w:r>
      <w:r>
        <w:rPr>
          <w:color w:val="1C1731"/>
          <w:sz w:val="20"/>
        </w:rPr>
        <w:t>up</w:t>
      </w:r>
      <w:r>
        <w:rPr>
          <w:color w:val="1C1731"/>
          <w:spacing w:val="25"/>
          <w:sz w:val="20"/>
        </w:rPr>
        <w:t xml:space="preserve"> </w:t>
      </w:r>
      <w:r>
        <w:rPr>
          <w:color w:val="1C1731"/>
          <w:sz w:val="20"/>
        </w:rPr>
        <w:t>too</w:t>
      </w:r>
      <w:r>
        <w:rPr>
          <w:color w:val="1C1731"/>
          <w:spacing w:val="24"/>
          <w:sz w:val="20"/>
        </w:rPr>
        <w:t xml:space="preserve"> </w:t>
      </w:r>
      <w:r>
        <w:rPr>
          <w:color w:val="1C1731"/>
          <w:sz w:val="20"/>
        </w:rPr>
        <w:t>much</w:t>
      </w:r>
      <w:r>
        <w:rPr>
          <w:color w:val="1C1731"/>
          <w:spacing w:val="25"/>
          <w:sz w:val="20"/>
        </w:rPr>
        <w:t xml:space="preserve"> </w:t>
      </w:r>
      <w:r>
        <w:rPr>
          <w:color w:val="1C1731"/>
          <w:spacing w:val="-2"/>
          <w:sz w:val="20"/>
        </w:rPr>
        <w:t>time:</w:t>
      </w:r>
    </w:p>
    <w:p w14:paraId="498E237D" w14:textId="77777777" w:rsidR="005B1E76" w:rsidRDefault="005B1E76">
      <w:pPr>
        <w:pStyle w:val="BodyText"/>
        <w:rPr>
          <w:sz w:val="22"/>
        </w:rPr>
      </w:pPr>
    </w:p>
    <w:p w14:paraId="6CF45E3B" w14:textId="77777777" w:rsidR="005B1E76" w:rsidRDefault="005B1E76">
      <w:pPr>
        <w:pStyle w:val="BodyText"/>
        <w:rPr>
          <w:sz w:val="22"/>
        </w:rPr>
      </w:pPr>
    </w:p>
    <w:p w14:paraId="75CFE5E1" w14:textId="77777777" w:rsidR="005B1E76" w:rsidRDefault="00EC16DA">
      <w:pPr>
        <w:pStyle w:val="BodyText"/>
        <w:spacing w:before="185"/>
        <w:ind w:left="677"/>
      </w:pPr>
      <w:r>
        <w:rPr>
          <w:color w:val="1C1731"/>
        </w:rPr>
        <w:t>Without</w:t>
      </w:r>
      <w:r>
        <w:rPr>
          <w:color w:val="1C1731"/>
          <w:spacing w:val="38"/>
        </w:rPr>
        <w:t xml:space="preserve"> </w:t>
      </w:r>
      <w:r>
        <w:rPr>
          <w:color w:val="1C1731"/>
        </w:rPr>
        <w:t>showing</w:t>
      </w:r>
      <w:r>
        <w:rPr>
          <w:color w:val="1C1731"/>
          <w:spacing w:val="39"/>
        </w:rPr>
        <w:t xml:space="preserve"> </w:t>
      </w:r>
      <w:r>
        <w:rPr>
          <w:color w:val="1C1731"/>
        </w:rPr>
        <w:t>participants</w:t>
      </w:r>
      <w:r>
        <w:rPr>
          <w:color w:val="1C1731"/>
          <w:spacing w:val="38"/>
        </w:rPr>
        <w:t xml:space="preserve"> </w:t>
      </w:r>
      <w:r>
        <w:rPr>
          <w:color w:val="1C1731"/>
        </w:rPr>
        <w:t>how</w:t>
      </w:r>
      <w:r>
        <w:rPr>
          <w:color w:val="1C1731"/>
          <w:spacing w:val="39"/>
        </w:rPr>
        <w:t xml:space="preserve"> </w:t>
      </w:r>
      <w:r>
        <w:rPr>
          <w:color w:val="1C1731"/>
        </w:rPr>
        <w:t>GD</w:t>
      </w:r>
      <w:r>
        <w:rPr>
          <w:color w:val="1C1731"/>
          <w:spacing w:val="39"/>
        </w:rPr>
        <w:t xml:space="preserve"> </w:t>
      </w:r>
      <w:r>
        <w:rPr>
          <w:color w:val="1C1731"/>
        </w:rPr>
        <w:t>is</w:t>
      </w:r>
      <w:r>
        <w:rPr>
          <w:color w:val="1C1731"/>
          <w:spacing w:val="38"/>
        </w:rPr>
        <w:t xml:space="preserve"> </w:t>
      </w:r>
      <w:proofErr w:type="spellStart"/>
      <w:r>
        <w:rPr>
          <w:color w:val="1C1731"/>
        </w:rPr>
        <w:t>categorised</w:t>
      </w:r>
      <w:proofErr w:type="spellEnd"/>
      <w:r>
        <w:rPr>
          <w:color w:val="1C1731"/>
          <w:spacing w:val="39"/>
        </w:rPr>
        <w:t xml:space="preserve"> </w:t>
      </w:r>
      <w:r>
        <w:rPr>
          <w:color w:val="1C1731"/>
        </w:rPr>
        <w:t>under</w:t>
      </w:r>
      <w:r>
        <w:rPr>
          <w:color w:val="1C1731"/>
          <w:spacing w:val="39"/>
        </w:rPr>
        <w:t xml:space="preserve"> </w:t>
      </w:r>
      <w:r>
        <w:rPr>
          <w:color w:val="1C1731"/>
        </w:rPr>
        <w:t>the</w:t>
      </w:r>
      <w:r>
        <w:rPr>
          <w:color w:val="1C1731"/>
          <w:spacing w:val="38"/>
        </w:rPr>
        <w:t xml:space="preserve"> </w:t>
      </w:r>
      <w:r>
        <w:rPr>
          <w:color w:val="1C1731"/>
        </w:rPr>
        <w:t>DSM-5</w:t>
      </w:r>
      <w:r>
        <w:rPr>
          <w:color w:val="1C1731"/>
          <w:spacing w:val="39"/>
        </w:rPr>
        <w:t xml:space="preserve"> </w:t>
      </w:r>
      <w:r>
        <w:rPr>
          <w:color w:val="1C1731"/>
        </w:rPr>
        <w:t>or</w:t>
      </w:r>
      <w:r>
        <w:rPr>
          <w:color w:val="1C1731"/>
          <w:spacing w:val="39"/>
        </w:rPr>
        <w:t xml:space="preserve"> </w:t>
      </w:r>
      <w:r>
        <w:rPr>
          <w:color w:val="1C1731"/>
        </w:rPr>
        <w:t>ICD-11,</w:t>
      </w:r>
      <w:r>
        <w:rPr>
          <w:color w:val="1C1731"/>
          <w:spacing w:val="38"/>
        </w:rPr>
        <w:t xml:space="preserve"> </w:t>
      </w:r>
      <w:r>
        <w:rPr>
          <w:color w:val="1C1731"/>
        </w:rPr>
        <w:t>through</w:t>
      </w:r>
      <w:r>
        <w:rPr>
          <w:color w:val="1C1731"/>
          <w:spacing w:val="39"/>
        </w:rPr>
        <w:t xml:space="preserve"> </w:t>
      </w:r>
      <w:r>
        <w:rPr>
          <w:color w:val="1C1731"/>
        </w:rPr>
        <w:t>their</w:t>
      </w:r>
      <w:r>
        <w:rPr>
          <w:color w:val="1C1731"/>
          <w:spacing w:val="39"/>
        </w:rPr>
        <w:t xml:space="preserve"> </w:t>
      </w:r>
      <w:r>
        <w:rPr>
          <w:color w:val="1C1731"/>
          <w:spacing w:val="-4"/>
        </w:rPr>
        <w:t>lived</w:t>
      </w:r>
    </w:p>
    <w:p w14:paraId="43B2F108" w14:textId="77777777" w:rsidR="005B1E76" w:rsidRDefault="00EC16DA">
      <w:pPr>
        <w:pStyle w:val="BodyText"/>
        <w:spacing w:before="50" w:line="292" w:lineRule="auto"/>
        <w:ind w:left="677" w:right="576"/>
      </w:pPr>
      <w:r>
        <w:rPr>
          <w:color w:val="1C1731"/>
        </w:rPr>
        <w:t>experiences</w:t>
      </w:r>
      <w:r>
        <w:rPr>
          <w:color w:val="1C1731"/>
          <w:spacing w:val="40"/>
        </w:rPr>
        <w:t xml:space="preserve"> </w:t>
      </w:r>
      <w:r>
        <w:rPr>
          <w:color w:val="1C1731"/>
        </w:rPr>
        <w:t>and</w:t>
      </w:r>
      <w:r>
        <w:rPr>
          <w:color w:val="1C1731"/>
          <w:spacing w:val="40"/>
        </w:rPr>
        <w:t xml:space="preserve"> </w:t>
      </w:r>
      <w:r>
        <w:rPr>
          <w:color w:val="1C1731"/>
        </w:rPr>
        <w:t>social</w:t>
      </w:r>
      <w:r>
        <w:rPr>
          <w:color w:val="1C1731"/>
          <w:spacing w:val="40"/>
        </w:rPr>
        <w:t xml:space="preserve"> </w:t>
      </w:r>
      <w:r>
        <w:rPr>
          <w:color w:val="1C1731"/>
        </w:rPr>
        <w:t>environments,</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recognized</w:t>
      </w:r>
      <w:r>
        <w:rPr>
          <w:color w:val="1C1731"/>
          <w:spacing w:val="40"/>
        </w:rPr>
        <w:t xml:space="preserve"> </w:t>
      </w:r>
      <w:r>
        <w:rPr>
          <w:color w:val="1C1731"/>
        </w:rPr>
        <w:t>and</w:t>
      </w:r>
      <w:r>
        <w:rPr>
          <w:color w:val="1C1731"/>
          <w:spacing w:val="40"/>
        </w:rPr>
        <w:t xml:space="preserve"> </w:t>
      </w:r>
      <w:r>
        <w:rPr>
          <w:color w:val="1C1731"/>
        </w:rPr>
        <w:t>named</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and</w:t>
      </w:r>
      <w:r>
        <w:rPr>
          <w:color w:val="1C1731"/>
          <w:spacing w:val="40"/>
        </w:rPr>
        <w:t xml:space="preserve"> </w:t>
      </w:r>
      <w:r>
        <w:rPr>
          <w:color w:val="1C1731"/>
        </w:rPr>
        <w:t>gambling harm</w:t>
      </w:r>
      <w:r>
        <w:rPr>
          <w:color w:val="1C1731"/>
          <w:spacing w:val="40"/>
        </w:rPr>
        <w:t xml:space="preserve"> </w:t>
      </w:r>
      <w:r>
        <w:rPr>
          <w:color w:val="1C1731"/>
        </w:rPr>
        <w:t>for</w:t>
      </w:r>
      <w:r>
        <w:rPr>
          <w:color w:val="1C1731"/>
          <w:spacing w:val="40"/>
        </w:rPr>
        <w:t xml:space="preserve"> </w:t>
      </w:r>
      <w:r>
        <w:rPr>
          <w:color w:val="1C1731"/>
        </w:rPr>
        <w:t>themselves.</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identified</w:t>
      </w:r>
      <w:r>
        <w:rPr>
          <w:color w:val="1C1731"/>
          <w:spacing w:val="40"/>
        </w:rPr>
        <w:t xml:space="preserve"> </w:t>
      </w:r>
      <w:r>
        <w:rPr>
          <w:color w:val="1C1731"/>
        </w:rPr>
        <w:t>mood</w:t>
      </w:r>
      <w:r>
        <w:rPr>
          <w:color w:val="1C1731"/>
          <w:spacing w:val="40"/>
        </w:rPr>
        <w:t xml:space="preserve"> </w:t>
      </w:r>
      <w:r>
        <w:rPr>
          <w:color w:val="1C1731"/>
        </w:rPr>
        <w:t>swings,</w:t>
      </w:r>
      <w:r>
        <w:rPr>
          <w:color w:val="1C1731"/>
          <w:spacing w:val="40"/>
        </w:rPr>
        <w:t xml:space="preserve"> </w:t>
      </w:r>
      <w:r>
        <w:rPr>
          <w:color w:val="1C1731"/>
        </w:rPr>
        <w:t>which</w:t>
      </w:r>
      <w:r>
        <w:rPr>
          <w:color w:val="1C1731"/>
          <w:spacing w:val="40"/>
        </w:rPr>
        <w:t xml:space="preserve"> </w:t>
      </w:r>
      <w:r>
        <w:rPr>
          <w:color w:val="1C1731"/>
        </w:rPr>
        <w:t>included</w:t>
      </w:r>
      <w:r>
        <w:rPr>
          <w:color w:val="1C1731"/>
          <w:spacing w:val="40"/>
        </w:rPr>
        <w:t xml:space="preserve"> </w:t>
      </w:r>
      <w:r>
        <w:rPr>
          <w:color w:val="1C1731"/>
        </w:rPr>
        <w:t>irritability,</w:t>
      </w:r>
      <w:r>
        <w:rPr>
          <w:color w:val="1C1731"/>
          <w:spacing w:val="40"/>
        </w:rPr>
        <w:t xml:space="preserve"> </w:t>
      </w:r>
      <w:r>
        <w:rPr>
          <w:color w:val="1C1731"/>
        </w:rPr>
        <w:t>isolation,</w:t>
      </w:r>
      <w:r>
        <w:rPr>
          <w:color w:val="1C1731"/>
          <w:spacing w:val="40"/>
        </w:rPr>
        <w:t xml:space="preserve"> </w:t>
      </w:r>
      <w:r>
        <w:rPr>
          <w:color w:val="1C1731"/>
        </w:rPr>
        <w:t>and</w:t>
      </w:r>
    </w:p>
    <w:p w14:paraId="42D5A955" w14:textId="77777777" w:rsidR="005B1E76" w:rsidRDefault="00EC16DA">
      <w:pPr>
        <w:pStyle w:val="BodyText"/>
        <w:spacing w:line="292" w:lineRule="auto"/>
        <w:ind w:left="677" w:right="576"/>
      </w:pPr>
      <w:r>
        <w:rPr>
          <w:color w:val="1C1731"/>
        </w:rPr>
        <w:t>anger,</w:t>
      </w:r>
      <w:r>
        <w:rPr>
          <w:color w:val="1C1731"/>
          <w:spacing w:val="32"/>
        </w:rPr>
        <w:t xml:space="preserve"> </w:t>
      </w:r>
      <w:r>
        <w:rPr>
          <w:color w:val="1C1731"/>
        </w:rPr>
        <w:t>as</w:t>
      </w:r>
      <w:r>
        <w:rPr>
          <w:color w:val="1C1731"/>
          <w:spacing w:val="32"/>
        </w:rPr>
        <w:t xml:space="preserve"> </w:t>
      </w:r>
      <w:r>
        <w:rPr>
          <w:color w:val="1C1731"/>
        </w:rPr>
        <w:t>harmful</w:t>
      </w:r>
      <w:r>
        <w:rPr>
          <w:color w:val="1C1731"/>
          <w:spacing w:val="32"/>
        </w:rPr>
        <w:t xml:space="preserve"> </w:t>
      </w:r>
      <w:r>
        <w:rPr>
          <w:color w:val="1C1731"/>
        </w:rPr>
        <w:t>effects</w:t>
      </w:r>
      <w:r>
        <w:rPr>
          <w:color w:val="1C1731"/>
          <w:spacing w:val="32"/>
        </w:rPr>
        <w:t xml:space="preserve"> </w:t>
      </w:r>
      <w:r>
        <w:rPr>
          <w:color w:val="1C1731"/>
        </w:rPr>
        <w:t>of</w:t>
      </w:r>
      <w:r>
        <w:rPr>
          <w:color w:val="1C1731"/>
          <w:spacing w:val="32"/>
        </w:rPr>
        <w:t xml:space="preserve"> </w:t>
      </w:r>
      <w:r>
        <w:rPr>
          <w:color w:val="1C1731"/>
        </w:rPr>
        <w:t>both</w:t>
      </w:r>
      <w:r>
        <w:rPr>
          <w:color w:val="1C1731"/>
          <w:spacing w:val="32"/>
        </w:rPr>
        <w:t xml:space="preserve"> </w:t>
      </w:r>
      <w:r>
        <w:rPr>
          <w:color w:val="1C1731"/>
        </w:rPr>
        <w:t>gaming</w:t>
      </w:r>
      <w:r>
        <w:rPr>
          <w:color w:val="1C1731"/>
          <w:spacing w:val="32"/>
        </w:rPr>
        <w:t xml:space="preserve"> </w:t>
      </w:r>
      <w:r>
        <w:rPr>
          <w:color w:val="1C1731"/>
        </w:rPr>
        <w:t>and</w:t>
      </w:r>
      <w:r>
        <w:rPr>
          <w:color w:val="1C1731"/>
          <w:spacing w:val="32"/>
        </w:rPr>
        <w:t xml:space="preserve"> </w:t>
      </w:r>
      <w:r>
        <w:rPr>
          <w:color w:val="1C1731"/>
        </w:rPr>
        <w:t>gambling</w:t>
      </w:r>
      <w:r>
        <w:rPr>
          <w:color w:val="1C1731"/>
          <w:spacing w:val="32"/>
        </w:rPr>
        <w:t xml:space="preserve"> </w:t>
      </w:r>
      <w:r>
        <w:rPr>
          <w:color w:val="1C1731"/>
        </w:rPr>
        <w:t>often</w:t>
      </w:r>
      <w:r>
        <w:rPr>
          <w:color w:val="1C1731"/>
          <w:spacing w:val="32"/>
        </w:rPr>
        <w:t xml:space="preserve"> </w:t>
      </w:r>
      <w:r>
        <w:rPr>
          <w:color w:val="1C1731"/>
        </w:rPr>
        <w:t>triggered</w:t>
      </w:r>
      <w:r>
        <w:rPr>
          <w:color w:val="1C1731"/>
          <w:spacing w:val="32"/>
        </w:rPr>
        <w:t xml:space="preserve"> </w:t>
      </w:r>
      <w:r>
        <w:rPr>
          <w:color w:val="1C1731"/>
        </w:rPr>
        <w:t>when</w:t>
      </w:r>
      <w:r>
        <w:rPr>
          <w:color w:val="1C1731"/>
          <w:spacing w:val="32"/>
        </w:rPr>
        <w:t xml:space="preserve"> </w:t>
      </w:r>
      <w:r>
        <w:rPr>
          <w:color w:val="1C1731"/>
        </w:rPr>
        <w:t>a</w:t>
      </w:r>
      <w:r>
        <w:rPr>
          <w:color w:val="1C1731"/>
          <w:spacing w:val="32"/>
        </w:rPr>
        <w:t xml:space="preserve"> </w:t>
      </w:r>
      <w:r>
        <w:rPr>
          <w:color w:val="1C1731"/>
        </w:rPr>
        <w:t>person</w:t>
      </w:r>
      <w:r>
        <w:rPr>
          <w:color w:val="1C1731"/>
          <w:spacing w:val="32"/>
        </w:rPr>
        <w:t xml:space="preserve"> </w:t>
      </w:r>
      <w:r>
        <w:rPr>
          <w:color w:val="1C1731"/>
        </w:rPr>
        <w:t>loses</w:t>
      </w:r>
      <w:r>
        <w:rPr>
          <w:color w:val="1C1731"/>
          <w:spacing w:val="32"/>
        </w:rPr>
        <w:t xml:space="preserve"> </w:t>
      </w:r>
      <w:r>
        <w:rPr>
          <w:color w:val="1C1731"/>
        </w:rPr>
        <w:t>or</w:t>
      </w:r>
      <w:r>
        <w:rPr>
          <w:color w:val="1C1731"/>
          <w:spacing w:val="32"/>
        </w:rPr>
        <w:t xml:space="preserve"> </w:t>
      </w:r>
      <w:r>
        <w:rPr>
          <w:color w:val="1C1731"/>
        </w:rPr>
        <w:t>is</w:t>
      </w:r>
      <w:r>
        <w:rPr>
          <w:color w:val="1C1731"/>
          <w:spacing w:val="32"/>
        </w:rPr>
        <w:t xml:space="preserve"> </w:t>
      </w:r>
      <w:r>
        <w:rPr>
          <w:color w:val="1C1731"/>
        </w:rPr>
        <w:t>asked to</w:t>
      </w:r>
      <w:r>
        <w:rPr>
          <w:color w:val="1C1731"/>
          <w:spacing w:val="40"/>
        </w:rPr>
        <w:t xml:space="preserve"> </w:t>
      </w:r>
      <w:r>
        <w:rPr>
          <w:color w:val="1C1731"/>
        </w:rPr>
        <w:t>pause</w:t>
      </w:r>
      <w:r>
        <w:rPr>
          <w:color w:val="1C1731"/>
          <w:spacing w:val="40"/>
        </w:rPr>
        <w:t xml:space="preserve"> </w:t>
      </w:r>
      <w:r>
        <w:rPr>
          <w:color w:val="1C1731"/>
        </w:rPr>
        <w:t>or</w:t>
      </w:r>
      <w:r>
        <w:rPr>
          <w:color w:val="1C1731"/>
          <w:spacing w:val="40"/>
        </w:rPr>
        <w:t xml:space="preserve"> </w:t>
      </w:r>
      <w:r>
        <w:rPr>
          <w:color w:val="1C1731"/>
        </w:rPr>
        <w:t>take</w:t>
      </w:r>
      <w:r>
        <w:rPr>
          <w:color w:val="1C1731"/>
          <w:spacing w:val="40"/>
        </w:rPr>
        <w:t xml:space="preserve"> </w:t>
      </w:r>
      <w:r>
        <w:rPr>
          <w:color w:val="1C1731"/>
        </w:rPr>
        <w:t>a</w:t>
      </w:r>
      <w:r>
        <w:rPr>
          <w:color w:val="1C1731"/>
          <w:spacing w:val="40"/>
        </w:rPr>
        <w:t xml:space="preserve"> </w:t>
      </w:r>
      <w:r>
        <w:rPr>
          <w:color w:val="1C1731"/>
        </w:rPr>
        <w:t>break</w:t>
      </w:r>
      <w:r>
        <w:rPr>
          <w:color w:val="1C1731"/>
          <w:spacing w:val="40"/>
        </w:rPr>
        <w:t xml:space="preserve"> </w:t>
      </w:r>
      <w:r>
        <w:rPr>
          <w:color w:val="1C1731"/>
        </w:rPr>
        <w:t>from</w:t>
      </w:r>
      <w:r>
        <w:rPr>
          <w:color w:val="1C1731"/>
          <w:spacing w:val="40"/>
        </w:rPr>
        <w:t xml:space="preserve"> </w:t>
      </w:r>
      <w:r>
        <w:rPr>
          <w:color w:val="1C1731"/>
        </w:rPr>
        <w:t>playing</w:t>
      </w:r>
      <w:r>
        <w:rPr>
          <w:color w:val="1C1731"/>
          <w:spacing w:val="40"/>
        </w:rPr>
        <w:t xml:space="preserve"> </w:t>
      </w:r>
      <w:r>
        <w:rPr>
          <w:color w:val="1C1731"/>
        </w:rPr>
        <w:t>activity.</w:t>
      </w:r>
    </w:p>
    <w:p w14:paraId="19CDEB29" w14:textId="77777777" w:rsidR="005B1E76" w:rsidRDefault="00EC16DA">
      <w:pPr>
        <w:pStyle w:val="BodyText"/>
        <w:spacing w:before="179" w:line="292" w:lineRule="auto"/>
        <w:ind w:left="677" w:right="787"/>
      </w:pPr>
      <w:r>
        <w:rPr>
          <w:color w:val="1C1731"/>
        </w:rPr>
        <w:t>The</w:t>
      </w:r>
      <w:r>
        <w:rPr>
          <w:color w:val="1C1731"/>
          <w:spacing w:val="33"/>
        </w:rPr>
        <w:t xml:space="preserve"> </w:t>
      </w:r>
      <w:r>
        <w:rPr>
          <w:color w:val="1C1731"/>
        </w:rPr>
        <w:t>signs</w:t>
      </w:r>
      <w:r>
        <w:rPr>
          <w:color w:val="1C1731"/>
          <w:spacing w:val="33"/>
        </w:rPr>
        <w:t xml:space="preserve"> </w:t>
      </w:r>
      <w:r>
        <w:rPr>
          <w:color w:val="1C1731"/>
        </w:rPr>
        <w:t>and</w:t>
      </w:r>
      <w:r>
        <w:rPr>
          <w:color w:val="1C1731"/>
          <w:spacing w:val="33"/>
        </w:rPr>
        <w:t xml:space="preserve"> </w:t>
      </w:r>
      <w:r>
        <w:rPr>
          <w:color w:val="1C1731"/>
        </w:rPr>
        <w:t>symptoms</w:t>
      </w:r>
      <w:r>
        <w:rPr>
          <w:color w:val="1C1731"/>
          <w:spacing w:val="33"/>
        </w:rPr>
        <w:t xml:space="preserve"> </w:t>
      </w:r>
      <w:r>
        <w:rPr>
          <w:color w:val="1C1731"/>
        </w:rPr>
        <w:t>of</w:t>
      </w:r>
      <w:r>
        <w:rPr>
          <w:color w:val="1C1731"/>
          <w:spacing w:val="33"/>
        </w:rPr>
        <w:t xml:space="preserve"> </w:t>
      </w:r>
      <w:r>
        <w:rPr>
          <w:color w:val="1C1731"/>
        </w:rPr>
        <w:t>gaming</w:t>
      </w:r>
      <w:r>
        <w:rPr>
          <w:color w:val="1C1731"/>
          <w:spacing w:val="33"/>
        </w:rPr>
        <w:t xml:space="preserve"> </w:t>
      </w:r>
      <w:r>
        <w:rPr>
          <w:color w:val="1C1731"/>
        </w:rPr>
        <w:t>harm</w:t>
      </w:r>
      <w:r>
        <w:rPr>
          <w:color w:val="1C1731"/>
          <w:spacing w:val="33"/>
        </w:rPr>
        <w:t xml:space="preserve"> </w:t>
      </w:r>
      <w:r>
        <w:rPr>
          <w:color w:val="1C1731"/>
        </w:rPr>
        <w:t>were</w:t>
      </w:r>
      <w:r>
        <w:rPr>
          <w:color w:val="1C1731"/>
          <w:spacing w:val="33"/>
        </w:rPr>
        <w:t xml:space="preserve"> </w:t>
      </w:r>
      <w:proofErr w:type="spellStart"/>
      <w:r>
        <w:rPr>
          <w:color w:val="1C1731"/>
        </w:rPr>
        <w:t>recognised</w:t>
      </w:r>
      <w:proofErr w:type="spellEnd"/>
      <w:r>
        <w:rPr>
          <w:color w:val="1C1731"/>
          <w:spacing w:val="33"/>
        </w:rPr>
        <w:t xml:space="preserve"> </w:t>
      </w:r>
      <w:r>
        <w:rPr>
          <w:color w:val="1C1731"/>
        </w:rPr>
        <w:t>by</w:t>
      </w:r>
      <w:r>
        <w:rPr>
          <w:color w:val="1C1731"/>
          <w:spacing w:val="33"/>
        </w:rPr>
        <w:t xml:space="preserve"> </w:t>
      </w:r>
      <w:r>
        <w:rPr>
          <w:color w:val="1C1731"/>
        </w:rPr>
        <w:t>Pasifika</w:t>
      </w:r>
      <w:r>
        <w:rPr>
          <w:color w:val="1C1731"/>
          <w:spacing w:val="33"/>
        </w:rPr>
        <w:t xml:space="preserve"> </w:t>
      </w:r>
      <w:r>
        <w:rPr>
          <w:color w:val="1C1731"/>
        </w:rPr>
        <w:t>youth</w:t>
      </w:r>
      <w:r>
        <w:rPr>
          <w:color w:val="1C1731"/>
          <w:spacing w:val="33"/>
        </w:rPr>
        <w:t xml:space="preserve"> </w:t>
      </w:r>
      <w:r>
        <w:rPr>
          <w:color w:val="1C1731"/>
        </w:rPr>
        <w:t>in</w:t>
      </w:r>
      <w:r>
        <w:rPr>
          <w:color w:val="1C1731"/>
          <w:spacing w:val="33"/>
        </w:rPr>
        <w:t xml:space="preserve"> </w:t>
      </w:r>
      <w:r>
        <w:rPr>
          <w:color w:val="1C1731"/>
        </w:rPr>
        <w:t>their</w:t>
      </w:r>
      <w:r>
        <w:rPr>
          <w:color w:val="1C1731"/>
          <w:spacing w:val="33"/>
        </w:rPr>
        <w:t xml:space="preserve"> </w:t>
      </w:r>
      <w:r>
        <w:rPr>
          <w:color w:val="1C1731"/>
        </w:rPr>
        <w:t>peers</w:t>
      </w:r>
      <w:r>
        <w:rPr>
          <w:color w:val="1C1731"/>
          <w:spacing w:val="33"/>
        </w:rPr>
        <w:t xml:space="preserve"> </w:t>
      </w:r>
      <w:r>
        <w:rPr>
          <w:color w:val="1C1731"/>
        </w:rPr>
        <w:t>and</w:t>
      </w:r>
      <w:r>
        <w:rPr>
          <w:color w:val="1C1731"/>
          <w:spacing w:val="33"/>
        </w:rPr>
        <w:t xml:space="preserve"> </w:t>
      </w:r>
      <w:r>
        <w:rPr>
          <w:color w:val="1C1731"/>
        </w:rPr>
        <w:t>their family</w:t>
      </w:r>
      <w:r>
        <w:rPr>
          <w:color w:val="1C1731"/>
          <w:spacing w:val="40"/>
        </w:rPr>
        <w:t xml:space="preserve"> </w:t>
      </w:r>
      <w:r>
        <w:rPr>
          <w:color w:val="1C1731"/>
        </w:rPr>
        <w:t>members</w:t>
      </w:r>
      <w:r>
        <w:rPr>
          <w:color w:val="1C1731"/>
          <w:spacing w:val="40"/>
        </w:rPr>
        <w:t xml:space="preserve"> </w:t>
      </w:r>
      <w:r>
        <w:rPr>
          <w:color w:val="1C1731"/>
        </w:rPr>
        <w:t>as</w:t>
      </w:r>
      <w:r>
        <w:rPr>
          <w:color w:val="1C1731"/>
          <w:spacing w:val="40"/>
        </w:rPr>
        <w:t xml:space="preserve"> </w:t>
      </w:r>
      <w:r>
        <w:rPr>
          <w:color w:val="1C1731"/>
        </w:rPr>
        <w:t>young</w:t>
      </w:r>
      <w:r>
        <w:rPr>
          <w:color w:val="1C1731"/>
          <w:spacing w:val="40"/>
        </w:rPr>
        <w:t xml:space="preserve"> </w:t>
      </w:r>
      <w:r>
        <w:rPr>
          <w:color w:val="1C1731"/>
        </w:rPr>
        <w:t>as</w:t>
      </w:r>
      <w:r>
        <w:rPr>
          <w:color w:val="1C1731"/>
          <w:spacing w:val="40"/>
        </w:rPr>
        <w:t xml:space="preserve"> </w:t>
      </w:r>
      <w:r>
        <w:rPr>
          <w:color w:val="1C1731"/>
        </w:rPr>
        <w:t>five</w:t>
      </w:r>
      <w:r>
        <w:rPr>
          <w:color w:val="1C1731"/>
          <w:spacing w:val="40"/>
        </w:rPr>
        <w:t xml:space="preserve"> </w:t>
      </w:r>
      <w:r>
        <w:rPr>
          <w:color w:val="1C1731"/>
        </w:rPr>
        <w:t>and</w:t>
      </w:r>
      <w:r>
        <w:rPr>
          <w:color w:val="1C1731"/>
          <w:spacing w:val="40"/>
        </w:rPr>
        <w:t xml:space="preserve"> </w:t>
      </w:r>
      <w:r>
        <w:rPr>
          <w:color w:val="1C1731"/>
        </w:rPr>
        <w:t>six</w:t>
      </w:r>
      <w:r>
        <w:rPr>
          <w:color w:val="1C1731"/>
          <w:spacing w:val="40"/>
        </w:rPr>
        <w:t xml:space="preserve"> </w:t>
      </w:r>
      <w:r>
        <w:rPr>
          <w:color w:val="1C1731"/>
        </w:rPr>
        <w:t>years</w:t>
      </w:r>
      <w:r>
        <w:rPr>
          <w:color w:val="1C1731"/>
          <w:spacing w:val="40"/>
        </w:rPr>
        <w:t xml:space="preserve"> </w:t>
      </w:r>
      <w:r>
        <w:rPr>
          <w:color w:val="1C1731"/>
        </w:rPr>
        <w:t>old</w:t>
      </w:r>
      <w:r>
        <w:rPr>
          <w:color w:val="1C1731"/>
          <w:spacing w:val="40"/>
        </w:rPr>
        <w:t xml:space="preserve"> </w:t>
      </w:r>
      <w:r>
        <w:rPr>
          <w:color w:val="1C1731"/>
        </w:rPr>
        <w:t>who</w:t>
      </w:r>
      <w:r>
        <w:rPr>
          <w:color w:val="1C1731"/>
          <w:spacing w:val="40"/>
        </w:rPr>
        <w:t xml:space="preserve"> </w:t>
      </w:r>
      <w:r>
        <w:rPr>
          <w:color w:val="1C1731"/>
        </w:rPr>
        <w:t>became</w:t>
      </w:r>
      <w:r>
        <w:rPr>
          <w:color w:val="1C1731"/>
          <w:spacing w:val="40"/>
        </w:rPr>
        <w:t xml:space="preserve"> </w:t>
      </w:r>
      <w:r>
        <w:rPr>
          <w:color w:val="1C1731"/>
        </w:rPr>
        <w:t>distressed</w:t>
      </w:r>
      <w:r>
        <w:rPr>
          <w:color w:val="1C1731"/>
          <w:spacing w:val="40"/>
        </w:rPr>
        <w:t xml:space="preserve"> </w:t>
      </w:r>
      <w:r>
        <w:rPr>
          <w:color w:val="1C1731"/>
        </w:rPr>
        <w:t>and</w:t>
      </w:r>
      <w:r>
        <w:rPr>
          <w:color w:val="1C1731"/>
          <w:spacing w:val="40"/>
        </w:rPr>
        <w:t xml:space="preserve"> </w:t>
      </w:r>
      <w:r>
        <w:rPr>
          <w:color w:val="1C1731"/>
        </w:rPr>
        <w:t>irritable</w:t>
      </w:r>
      <w:r>
        <w:rPr>
          <w:color w:val="1C1731"/>
          <w:spacing w:val="40"/>
        </w:rPr>
        <w:t xml:space="preserve"> </w:t>
      </w:r>
      <w:r>
        <w:rPr>
          <w:color w:val="1C1731"/>
        </w:rPr>
        <w:t>due</w:t>
      </w:r>
      <w:r>
        <w:rPr>
          <w:color w:val="1C1731"/>
          <w:spacing w:val="40"/>
        </w:rPr>
        <w:t xml:space="preserve"> </w:t>
      </w:r>
      <w:r>
        <w:rPr>
          <w:color w:val="1C1731"/>
        </w:rPr>
        <w:t>to</w:t>
      </w:r>
      <w:r>
        <w:rPr>
          <w:color w:val="1C1731"/>
          <w:spacing w:val="40"/>
        </w:rPr>
        <w:t xml:space="preserve"> </w:t>
      </w:r>
      <w:r>
        <w:rPr>
          <w:color w:val="1C1731"/>
        </w:rPr>
        <w:t>the</w:t>
      </w:r>
    </w:p>
    <w:p w14:paraId="0BC3501A" w14:textId="77777777" w:rsidR="005B1E76" w:rsidRDefault="00EC16DA">
      <w:pPr>
        <w:pStyle w:val="BodyText"/>
        <w:spacing w:line="292" w:lineRule="auto"/>
        <w:ind w:left="677" w:right="576"/>
      </w:pPr>
      <w:r>
        <w:rPr>
          <w:color w:val="1C1731"/>
        </w:rPr>
        <w:t>removal</w:t>
      </w:r>
      <w:r>
        <w:rPr>
          <w:color w:val="1C1731"/>
          <w:spacing w:val="36"/>
        </w:rPr>
        <w:t xml:space="preserve"> </w:t>
      </w:r>
      <w:r>
        <w:rPr>
          <w:color w:val="1C1731"/>
        </w:rPr>
        <w:t>of</w:t>
      </w:r>
      <w:r>
        <w:rPr>
          <w:color w:val="1C1731"/>
          <w:spacing w:val="36"/>
        </w:rPr>
        <w:t xml:space="preserve"> </w:t>
      </w:r>
      <w:r>
        <w:rPr>
          <w:color w:val="1C1731"/>
        </w:rPr>
        <w:t>their</w:t>
      </w:r>
      <w:r>
        <w:rPr>
          <w:color w:val="1C1731"/>
          <w:spacing w:val="36"/>
        </w:rPr>
        <w:t xml:space="preserve"> </w:t>
      </w:r>
      <w:r>
        <w:rPr>
          <w:color w:val="1C1731"/>
        </w:rPr>
        <w:t>gaming</w:t>
      </w:r>
      <w:r>
        <w:rPr>
          <w:color w:val="1C1731"/>
          <w:spacing w:val="36"/>
        </w:rPr>
        <w:t xml:space="preserve"> </w:t>
      </w:r>
      <w:r>
        <w:rPr>
          <w:color w:val="1C1731"/>
        </w:rPr>
        <w:t>devices.</w:t>
      </w:r>
      <w:r>
        <w:rPr>
          <w:color w:val="1C1731"/>
          <w:spacing w:val="80"/>
        </w:rPr>
        <w:t xml:space="preserve"> </w:t>
      </w:r>
      <w:r>
        <w:rPr>
          <w:color w:val="1C1731"/>
        </w:rPr>
        <w:t>Consequently,</w:t>
      </w:r>
      <w:r>
        <w:rPr>
          <w:color w:val="1C1731"/>
          <w:spacing w:val="36"/>
        </w:rPr>
        <w:t xml:space="preserve"> </w:t>
      </w:r>
      <w:r>
        <w:rPr>
          <w:color w:val="1C1731"/>
        </w:rPr>
        <w:t>there</w:t>
      </w:r>
      <w:r>
        <w:rPr>
          <w:color w:val="1C1731"/>
          <w:spacing w:val="36"/>
        </w:rPr>
        <w:t xml:space="preserve"> </w:t>
      </w:r>
      <w:r>
        <w:rPr>
          <w:color w:val="1C1731"/>
        </w:rPr>
        <w:t>is</w:t>
      </w:r>
      <w:r>
        <w:rPr>
          <w:color w:val="1C1731"/>
          <w:spacing w:val="36"/>
        </w:rPr>
        <w:t xml:space="preserve"> </w:t>
      </w:r>
      <w:r>
        <w:rPr>
          <w:color w:val="1C1731"/>
        </w:rPr>
        <w:t>a</w:t>
      </w:r>
      <w:r>
        <w:rPr>
          <w:color w:val="1C1731"/>
          <w:spacing w:val="36"/>
        </w:rPr>
        <w:t xml:space="preserve"> </w:t>
      </w:r>
      <w:r>
        <w:rPr>
          <w:color w:val="1C1731"/>
        </w:rPr>
        <w:t>need</w:t>
      </w:r>
      <w:r>
        <w:rPr>
          <w:color w:val="1C1731"/>
          <w:spacing w:val="36"/>
        </w:rPr>
        <w:t xml:space="preserve"> </w:t>
      </w:r>
      <w:r>
        <w:rPr>
          <w:color w:val="1C1731"/>
        </w:rPr>
        <w:t>to</w:t>
      </w:r>
      <w:r>
        <w:rPr>
          <w:color w:val="1C1731"/>
          <w:spacing w:val="36"/>
        </w:rPr>
        <w:t xml:space="preserve"> </w:t>
      </w:r>
      <w:r>
        <w:rPr>
          <w:color w:val="1C1731"/>
        </w:rPr>
        <w:t>acknowledge</w:t>
      </w:r>
      <w:r>
        <w:rPr>
          <w:color w:val="1C1731"/>
          <w:spacing w:val="36"/>
        </w:rPr>
        <w:t xml:space="preserve"> </w:t>
      </w:r>
      <w:r>
        <w:rPr>
          <w:color w:val="1C1731"/>
        </w:rPr>
        <w:t>that</w:t>
      </w:r>
      <w:r>
        <w:rPr>
          <w:color w:val="1C1731"/>
          <w:spacing w:val="36"/>
        </w:rPr>
        <w:t xml:space="preserve"> </w:t>
      </w:r>
      <w:r>
        <w:rPr>
          <w:color w:val="1C1731"/>
        </w:rPr>
        <w:t>the</w:t>
      </w:r>
      <w:r>
        <w:rPr>
          <w:color w:val="1C1731"/>
          <w:spacing w:val="36"/>
        </w:rPr>
        <w:t xml:space="preserve"> </w:t>
      </w:r>
      <w:r>
        <w:rPr>
          <w:color w:val="1C1731"/>
        </w:rPr>
        <w:t>difficulties</w:t>
      </w:r>
      <w:r>
        <w:rPr>
          <w:color w:val="1C1731"/>
          <w:spacing w:val="36"/>
        </w:rPr>
        <w:t xml:space="preserve"> </w:t>
      </w:r>
      <w:r>
        <w:rPr>
          <w:color w:val="1C1731"/>
        </w:rPr>
        <w:t>of policing</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the</w:t>
      </w:r>
      <w:r>
        <w:rPr>
          <w:color w:val="1C1731"/>
          <w:spacing w:val="40"/>
        </w:rPr>
        <w:t xml:space="preserve"> </w:t>
      </w:r>
      <w:r>
        <w:rPr>
          <w:color w:val="1C1731"/>
        </w:rPr>
        <w:t>lack</w:t>
      </w:r>
      <w:r>
        <w:rPr>
          <w:color w:val="1C1731"/>
          <w:spacing w:val="40"/>
        </w:rPr>
        <w:t xml:space="preserve"> </w:t>
      </w:r>
      <w:r>
        <w:rPr>
          <w:color w:val="1C1731"/>
        </w:rPr>
        <w:t>of</w:t>
      </w:r>
      <w:r>
        <w:rPr>
          <w:color w:val="1C1731"/>
          <w:spacing w:val="40"/>
        </w:rPr>
        <w:t xml:space="preserve"> </w:t>
      </w:r>
      <w:r>
        <w:rPr>
          <w:color w:val="1C1731"/>
        </w:rPr>
        <w:t>services</w:t>
      </w:r>
      <w:r>
        <w:rPr>
          <w:color w:val="1C1731"/>
          <w:spacing w:val="40"/>
        </w:rPr>
        <w:t xml:space="preserve"> </w:t>
      </w:r>
      <w:r>
        <w:rPr>
          <w:color w:val="1C1731"/>
        </w:rPr>
        <w:t>that</w:t>
      </w:r>
      <w:r>
        <w:rPr>
          <w:color w:val="1C1731"/>
          <w:spacing w:val="40"/>
        </w:rPr>
        <w:t xml:space="preserve"> </w:t>
      </w:r>
      <w:r>
        <w:rPr>
          <w:color w:val="1C1731"/>
        </w:rPr>
        <w:t>provide</w:t>
      </w:r>
      <w:r>
        <w:rPr>
          <w:color w:val="1C1731"/>
          <w:spacing w:val="40"/>
        </w:rPr>
        <w:t xml:space="preserve"> </w:t>
      </w:r>
      <w:r>
        <w:rPr>
          <w:color w:val="1C1731"/>
        </w:rPr>
        <w:t>gaming</w:t>
      </w:r>
      <w:r>
        <w:rPr>
          <w:color w:val="1C1731"/>
          <w:spacing w:val="40"/>
        </w:rPr>
        <w:t xml:space="preserve"> </w:t>
      </w:r>
      <w:r>
        <w:rPr>
          <w:color w:val="1C1731"/>
        </w:rPr>
        <w:t>literacy</w:t>
      </w:r>
      <w:r>
        <w:rPr>
          <w:color w:val="1C1731"/>
          <w:spacing w:val="40"/>
        </w:rPr>
        <w:t xml:space="preserve"> </w:t>
      </w:r>
      <w:r>
        <w:rPr>
          <w:color w:val="1C1731"/>
        </w:rPr>
        <w:t>to</w:t>
      </w:r>
      <w:r>
        <w:rPr>
          <w:color w:val="1C1731"/>
          <w:spacing w:val="40"/>
        </w:rPr>
        <w:t xml:space="preserve"> </w:t>
      </w:r>
      <w:r>
        <w:rPr>
          <w:color w:val="1C1731"/>
        </w:rPr>
        <w:t>our</w:t>
      </w:r>
      <w:r>
        <w:rPr>
          <w:color w:val="1C1731"/>
          <w:spacing w:val="40"/>
        </w:rPr>
        <w:t xml:space="preserve"> </w:t>
      </w:r>
      <w:r>
        <w:rPr>
          <w:color w:val="1C1731"/>
        </w:rPr>
        <w:t>Pasifika</w:t>
      </w:r>
      <w:r>
        <w:rPr>
          <w:color w:val="1C1731"/>
          <w:spacing w:val="40"/>
        </w:rPr>
        <w:t xml:space="preserve"> </w:t>
      </w:r>
      <w:r>
        <w:rPr>
          <w:color w:val="1C1731"/>
        </w:rPr>
        <w:t>families</w:t>
      </w:r>
      <w:r>
        <w:rPr>
          <w:color w:val="1C1731"/>
          <w:spacing w:val="40"/>
        </w:rPr>
        <w:t xml:space="preserve"> </w:t>
      </w:r>
      <w:r>
        <w:rPr>
          <w:color w:val="1C1731"/>
        </w:rPr>
        <w:t>put</w:t>
      </w:r>
      <w:r>
        <w:rPr>
          <w:color w:val="1C1731"/>
          <w:spacing w:val="40"/>
        </w:rPr>
        <w:t xml:space="preserve"> </w:t>
      </w:r>
      <w:r>
        <w:rPr>
          <w:color w:val="1C1731"/>
        </w:rPr>
        <w:t>our Pasifika children at greater risk.</w:t>
      </w:r>
    </w:p>
    <w:p w14:paraId="5EE49E81" w14:textId="77777777" w:rsidR="005B1E76" w:rsidRDefault="00EC16DA">
      <w:pPr>
        <w:pStyle w:val="BodyText"/>
        <w:spacing w:before="178"/>
        <w:ind w:left="677"/>
      </w:pPr>
      <w:r>
        <w:rPr>
          <w:color w:val="1C1731"/>
        </w:rPr>
        <w:t>When</w:t>
      </w:r>
      <w:r>
        <w:rPr>
          <w:color w:val="1C1731"/>
          <w:spacing w:val="37"/>
        </w:rPr>
        <w:t xml:space="preserve"> </w:t>
      </w:r>
      <w:r>
        <w:rPr>
          <w:color w:val="1C1731"/>
        </w:rPr>
        <w:t>applying</w:t>
      </w:r>
      <w:r>
        <w:rPr>
          <w:color w:val="1C1731"/>
          <w:spacing w:val="38"/>
        </w:rPr>
        <w:t xml:space="preserve"> </w:t>
      </w:r>
      <w:r>
        <w:rPr>
          <w:color w:val="1C1731"/>
        </w:rPr>
        <w:t>the</w:t>
      </w:r>
      <w:r>
        <w:rPr>
          <w:color w:val="1C1731"/>
          <w:spacing w:val="38"/>
        </w:rPr>
        <w:t xml:space="preserve"> </w:t>
      </w:r>
      <w:r>
        <w:rPr>
          <w:color w:val="1C1731"/>
        </w:rPr>
        <w:t>Ministry</w:t>
      </w:r>
      <w:r>
        <w:rPr>
          <w:color w:val="1C1731"/>
          <w:spacing w:val="38"/>
        </w:rPr>
        <w:t xml:space="preserve"> </w:t>
      </w:r>
      <w:r>
        <w:rPr>
          <w:color w:val="1C1731"/>
        </w:rPr>
        <w:t>of</w:t>
      </w:r>
      <w:r>
        <w:rPr>
          <w:color w:val="1C1731"/>
          <w:spacing w:val="37"/>
        </w:rPr>
        <w:t xml:space="preserve"> </w:t>
      </w:r>
      <w:r>
        <w:rPr>
          <w:color w:val="1C1731"/>
        </w:rPr>
        <w:t>Health’s</w:t>
      </w:r>
      <w:r>
        <w:rPr>
          <w:color w:val="1C1731"/>
          <w:spacing w:val="38"/>
        </w:rPr>
        <w:t xml:space="preserve"> </w:t>
      </w:r>
      <w:r>
        <w:rPr>
          <w:color w:val="1C1731"/>
        </w:rPr>
        <w:t>continuum</w:t>
      </w:r>
      <w:r>
        <w:rPr>
          <w:color w:val="1C1731"/>
          <w:spacing w:val="38"/>
        </w:rPr>
        <w:t xml:space="preserve"> </w:t>
      </w:r>
      <w:r>
        <w:rPr>
          <w:color w:val="1C1731"/>
        </w:rPr>
        <w:t>of</w:t>
      </w:r>
      <w:r>
        <w:rPr>
          <w:color w:val="1C1731"/>
          <w:spacing w:val="38"/>
        </w:rPr>
        <w:t xml:space="preserve"> </w:t>
      </w:r>
      <w:r>
        <w:rPr>
          <w:color w:val="1C1731"/>
        </w:rPr>
        <w:t>gambling</w:t>
      </w:r>
      <w:r>
        <w:rPr>
          <w:color w:val="1C1731"/>
          <w:spacing w:val="38"/>
        </w:rPr>
        <w:t xml:space="preserve"> </w:t>
      </w:r>
      <w:proofErr w:type="spellStart"/>
      <w:r>
        <w:rPr>
          <w:color w:val="1C1731"/>
        </w:rPr>
        <w:t>behaviour</w:t>
      </w:r>
      <w:proofErr w:type="spellEnd"/>
      <w:r>
        <w:rPr>
          <w:color w:val="1C1731"/>
          <w:spacing w:val="37"/>
        </w:rPr>
        <w:t xml:space="preserve"> </w:t>
      </w:r>
      <w:r>
        <w:rPr>
          <w:color w:val="1C1731"/>
        </w:rPr>
        <w:t>and</w:t>
      </w:r>
      <w:r>
        <w:rPr>
          <w:color w:val="1C1731"/>
          <w:spacing w:val="38"/>
        </w:rPr>
        <w:t xml:space="preserve"> </w:t>
      </w:r>
      <w:r>
        <w:rPr>
          <w:color w:val="1C1731"/>
        </w:rPr>
        <w:t>harm</w:t>
      </w:r>
      <w:r>
        <w:rPr>
          <w:color w:val="1C1731"/>
          <w:spacing w:val="38"/>
        </w:rPr>
        <w:t xml:space="preserve"> </w:t>
      </w:r>
      <w:r>
        <w:rPr>
          <w:color w:val="1C1731"/>
        </w:rPr>
        <w:t>to</w:t>
      </w:r>
      <w:r>
        <w:rPr>
          <w:color w:val="1C1731"/>
          <w:spacing w:val="38"/>
        </w:rPr>
        <w:t xml:space="preserve"> </w:t>
      </w:r>
      <w:r>
        <w:rPr>
          <w:color w:val="1C1731"/>
        </w:rPr>
        <w:t>online</w:t>
      </w:r>
      <w:r>
        <w:rPr>
          <w:color w:val="1C1731"/>
          <w:spacing w:val="38"/>
        </w:rPr>
        <w:t xml:space="preserve"> </w:t>
      </w:r>
      <w:r>
        <w:rPr>
          <w:color w:val="1C1731"/>
          <w:spacing w:val="-2"/>
        </w:rPr>
        <w:t>gaming</w:t>
      </w:r>
    </w:p>
    <w:p w14:paraId="03A1A963" w14:textId="77777777" w:rsidR="005B1E76" w:rsidRDefault="00EC16DA">
      <w:pPr>
        <w:pStyle w:val="BodyText"/>
        <w:spacing w:before="50" w:line="292" w:lineRule="auto"/>
        <w:ind w:left="677" w:right="576"/>
      </w:pPr>
      <w:r>
        <w:rPr>
          <w:color w:val="1C1731"/>
        </w:rPr>
        <w:t>(as</w:t>
      </w:r>
      <w:r>
        <w:rPr>
          <w:color w:val="1C1731"/>
          <w:spacing w:val="40"/>
        </w:rPr>
        <w:t xml:space="preserve"> </w:t>
      </w:r>
      <w:r>
        <w:rPr>
          <w:color w:val="1C1731"/>
        </w:rPr>
        <w:t>interpreted</w:t>
      </w:r>
      <w:r>
        <w:rPr>
          <w:color w:val="1C1731"/>
          <w:spacing w:val="40"/>
        </w:rPr>
        <w:t xml:space="preserve"> </w:t>
      </w:r>
      <w:r>
        <w:rPr>
          <w:color w:val="1C1731"/>
        </w:rPr>
        <w:t>by</w:t>
      </w:r>
      <w:r>
        <w:rPr>
          <w:color w:val="1C1731"/>
          <w:spacing w:val="40"/>
        </w:rPr>
        <w:t xml:space="preserve"> </w:t>
      </w:r>
      <w:r>
        <w:rPr>
          <w:color w:val="1C1731"/>
        </w:rPr>
        <w:t>the</w:t>
      </w:r>
      <w:r>
        <w:rPr>
          <w:color w:val="1C1731"/>
          <w:spacing w:val="40"/>
        </w:rPr>
        <w:t xml:space="preserve"> </w:t>
      </w:r>
      <w:r>
        <w:rPr>
          <w:color w:val="1C1731"/>
        </w:rPr>
        <w:t>Problem</w:t>
      </w:r>
      <w:r>
        <w:rPr>
          <w:color w:val="1C1731"/>
          <w:spacing w:val="40"/>
        </w:rPr>
        <w:t xml:space="preserve"> </w:t>
      </w:r>
      <w:r>
        <w:rPr>
          <w:color w:val="1C1731"/>
        </w:rPr>
        <w:t>Gambling</w:t>
      </w:r>
      <w:r>
        <w:rPr>
          <w:color w:val="1C1731"/>
          <w:spacing w:val="40"/>
        </w:rPr>
        <w:t xml:space="preserve"> </w:t>
      </w:r>
      <w:r>
        <w:rPr>
          <w:color w:val="1C1731"/>
        </w:rPr>
        <w:t>Foundation</w:t>
      </w:r>
      <w:r>
        <w:rPr>
          <w:color w:val="1C1731"/>
          <w:spacing w:val="40"/>
        </w:rPr>
        <w:t xml:space="preserve"> </w:t>
      </w:r>
      <w:r>
        <w:rPr>
          <w:color w:val="1C1731"/>
        </w:rPr>
        <w:t>Group’s</w:t>
      </w:r>
      <w:r>
        <w:rPr>
          <w:color w:val="1C1731"/>
          <w:spacing w:val="40"/>
        </w:rPr>
        <w:t xml:space="preserve"> </w:t>
      </w:r>
      <w:r>
        <w:rPr>
          <w:color w:val="1C1731"/>
        </w:rPr>
        <w:t>(PGF)</w:t>
      </w:r>
      <w:r>
        <w:rPr>
          <w:color w:val="1C1731"/>
          <w:spacing w:val="40"/>
        </w:rPr>
        <w:t xml:space="preserve"> </w:t>
      </w:r>
      <w:r>
        <w:rPr>
          <w:color w:val="1C1731"/>
        </w:rPr>
        <w:t>interpretation)</w:t>
      </w:r>
      <w:r>
        <w:rPr>
          <w:color w:val="1C1731"/>
          <w:spacing w:val="40"/>
        </w:rPr>
        <w:t xml:space="preserve"> </w:t>
      </w:r>
      <w:r>
        <w:rPr>
          <w:color w:val="1C1731"/>
        </w:rPr>
        <w:t>(Figure</w:t>
      </w:r>
      <w:r>
        <w:rPr>
          <w:color w:val="1C1731"/>
          <w:spacing w:val="40"/>
        </w:rPr>
        <w:t xml:space="preserve"> </w:t>
      </w:r>
      <w:r>
        <w:rPr>
          <w:color w:val="1C1731"/>
        </w:rPr>
        <w:t>8),</w:t>
      </w:r>
      <w:r>
        <w:rPr>
          <w:color w:val="1C1731"/>
          <w:spacing w:val="40"/>
        </w:rPr>
        <w:t xml:space="preserve"> </w:t>
      </w:r>
      <w:r>
        <w:rPr>
          <w:color w:val="1C1731"/>
        </w:rPr>
        <w:t>the</w:t>
      </w:r>
      <w:r>
        <w:rPr>
          <w:color w:val="1C1731"/>
          <w:spacing w:val="40"/>
        </w:rPr>
        <w:t xml:space="preserve"> </w:t>
      </w:r>
      <w:r>
        <w:rPr>
          <w:color w:val="1C1731"/>
        </w:rPr>
        <w:t>signs of</w:t>
      </w:r>
      <w:r>
        <w:rPr>
          <w:color w:val="1C1731"/>
          <w:spacing w:val="40"/>
        </w:rPr>
        <w:t xml:space="preserve"> </w:t>
      </w:r>
      <w:r>
        <w:rPr>
          <w:color w:val="1C1731"/>
        </w:rPr>
        <w:t>harmful</w:t>
      </w:r>
      <w:r>
        <w:rPr>
          <w:color w:val="1C1731"/>
          <w:spacing w:val="40"/>
        </w:rPr>
        <w:t xml:space="preserve"> </w:t>
      </w:r>
      <w:r>
        <w:rPr>
          <w:color w:val="1C1731"/>
        </w:rPr>
        <w:t>gaming,</w:t>
      </w:r>
      <w:r>
        <w:rPr>
          <w:color w:val="1C1731"/>
          <w:spacing w:val="40"/>
        </w:rPr>
        <w:t xml:space="preserve"> </w:t>
      </w:r>
      <w:r>
        <w:rPr>
          <w:color w:val="1C1731"/>
        </w:rPr>
        <w:t>identified</w:t>
      </w:r>
      <w:r>
        <w:rPr>
          <w:color w:val="1C1731"/>
          <w:spacing w:val="40"/>
        </w:rPr>
        <w:t xml:space="preserve"> </w:t>
      </w:r>
      <w:r>
        <w:rPr>
          <w:color w:val="1C1731"/>
        </w:rPr>
        <w:t>by</w:t>
      </w:r>
      <w:r>
        <w:rPr>
          <w:color w:val="1C1731"/>
          <w:spacing w:val="40"/>
        </w:rPr>
        <w:t xml:space="preserve"> </w:t>
      </w:r>
      <w:r>
        <w:rPr>
          <w:color w:val="1C1731"/>
        </w:rPr>
        <w:t>participants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focus</w:t>
      </w:r>
      <w:r>
        <w:rPr>
          <w:color w:val="1C1731"/>
          <w:spacing w:val="40"/>
        </w:rPr>
        <w:t xml:space="preserve"> </w:t>
      </w:r>
      <w:r>
        <w:rPr>
          <w:color w:val="1C1731"/>
        </w:rPr>
        <w:t>group,</w:t>
      </w:r>
      <w:r>
        <w:rPr>
          <w:color w:val="1C1731"/>
          <w:spacing w:val="40"/>
        </w:rPr>
        <w:t xml:space="preserve"> </w:t>
      </w:r>
      <w:r>
        <w:rPr>
          <w:color w:val="1C1731"/>
        </w:rPr>
        <w:t>were</w:t>
      </w:r>
      <w:r>
        <w:rPr>
          <w:color w:val="1C1731"/>
          <w:spacing w:val="40"/>
        </w:rPr>
        <w:t xml:space="preserve"> </w:t>
      </w:r>
      <w:proofErr w:type="gramStart"/>
      <w:r>
        <w:rPr>
          <w:color w:val="1C1731"/>
        </w:rPr>
        <w:t>similar</w:t>
      </w:r>
      <w:r>
        <w:rPr>
          <w:color w:val="1C1731"/>
          <w:spacing w:val="40"/>
        </w:rPr>
        <w:t xml:space="preserve"> </w:t>
      </w:r>
      <w:r>
        <w:rPr>
          <w:color w:val="1C1731"/>
        </w:rPr>
        <w:t>to</w:t>
      </w:r>
      <w:proofErr w:type="gramEnd"/>
      <w:r>
        <w:rPr>
          <w:color w:val="1C1731"/>
          <w:spacing w:val="40"/>
        </w:rPr>
        <w:t xml:space="preserve"> </w:t>
      </w:r>
      <w:r>
        <w:rPr>
          <w:color w:val="1C1731"/>
        </w:rPr>
        <w:t>those</w:t>
      </w:r>
      <w:r>
        <w:rPr>
          <w:color w:val="1C1731"/>
          <w:spacing w:val="40"/>
        </w:rPr>
        <w:t xml:space="preserve"> </w:t>
      </w:r>
      <w:r>
        <w:rPr>
          <w:color w:val="1C1731"/>
        </w:rPr>
        <w:t>of</w:t>
      </w:r>
      <w:r>
        <w:rPr>
          <w:color w:val="1C1731"/>
          <w:spacing w:val="40"/>
        </w:rPr>
        <w:t xml:space="preserve"> </w:t>
      </w:r>
      <w:r>
        <w:rPr>
          <w:color w:val="1C1731"/>
        </w:rPr>
        <w:t>problem</w:t>
      </w:r>
    </w:p>
    <w:p w14:paraId="6BEBEB5E" w14:textId="77777777" w:rsidR="005B1E76" w:rsidRDefault="00EC16DA">
      <w:pPr>
        <w:pStyle w:val="BodyText"/>
        <w:spacing w:line="292" w:lineRule="auto"/>
        <w:ind w:left="677" w:right="787"/>
      </w:pPr>
      <w:r>
        <w:rPr>
          <w:color w:val="1C1731"/>
        </w:rPr>
        <w:t>gambling,</w:t>
      </w:r>
      <w:r>
        <w:rPr>
          <w:color w:val="1C1731"/>
          <w:spacing w:val="38"/>
        </w:rPr>
        <w:t xml:space="preserve"> </w:t>
      </w:r>
      <w:r>
        <w:rPr>
          <w:color w:val="1C1731"/>
        </w:rPr>
        <w:t>drawn</w:t>
      </w:r>
      <w:r>
        <w:rPr>
          <w:color w:val="1C1731"/>
          <w:spacing w:val="38"/>
        </w:rPr>
        <w:t xml:space="preserve"> </w:t>
      </w:r>
      <w:r>
        <w:rPr>
          <w:color w:val="1C1731"/>
        </w:rPr>
        <w:t>from</w:t>
      </w:r>
      <w:r>
        <w:rPr>
          <w:color w:val="1C1731"/>
          <w:spacing w:val="38"/>
        </w:rPr>
        <w:t xml:space="preserve"> </w:t>
      </w:r>
      <w:r>
        <w:rPr>
          <w:color w:val="1C1731"/>
        </w:rPr>
        <w:t>the</w:t>
      </w:r>
      <w:r>
        <w:rPr>
          <w:color w:val="1C1731"/>
          <w:spacing w:val="38"/>
        </w:rPr>
        <w:t xml:space="preserve"> </w:t>
      </w:r>
      <w:r>
        <w:rPr>
          <w:color w:val="1C1731"/>
        </w:rPr>
        <w:t>figure</w:t>
      </w:r>
      <w:r>
        <w:rPr>
          <w:color w:val="1C1731"/>
          <w:spacing w:val="38"/>
        </w:rPr>
        <w:t xml:space="preserve"> </w:t>
      </w:r>
      <w:r>
        <w:rPr>
          <w:color w:val="1C1731"/>
        </w:rPr>
        <w:t>8.</w:t>
      </w:r>
      <w:r>
        <w:rPr>
          <w:color w:val="1C1731"/>
          <w:spacing w:val="38"/>
        </w:rPr>
        <w:t xml:space="preserve"> </w:t>
      </w:r>
      <w:r>
        <w:rPr>
          <w:color w:val="1C1731"/>
        </w:rPr>
        <w:t>Consequently,</w:t>
      </w:r>
      <w:r>
        <w:rPr>
          <w:color w:val="1C1731"/>
          <w:spacing w:val="38"/>
        </w:rPr>
        <w:t xml:space="preserve"> </w:t>
      </w:r>
      <w:r>
        <w:rPr>
          <w:color w:val="1C1731"/>
        </w:rPr>
        <w:t>strategies</w:t>
      </w:r>
      <w:r>
        <w:rPr>
          <w:color w:val="1C1731"/>
          <w:spacing w:val="38"/>
        </w:rPr>
        <w:t xml:space="preserve"> </w:t>
      </w:r>
      <w:r>
        <w:rPr>
          <w:color w:val="1C1731"/>
        </w:rPr>
        <w:t>used</w:t>
      </w:r>
      <w:r>
        <w:rPr>
          <w:color w:val="1C1731"/>
          <w:spacing w:val="38"/>
        </w:rPr>
        <w:t xml:space="preserve"> </w:t>
      </w:r>
      <w:r>
        <w:rPr>
          <w:color w:val="1C1731"/>
        </w:rPr>
        <w:t>to</w:t>
      </w:r>
      <w:r>
        <w:rPr>
          <w:color w:val="1C1731"/>
          <w:spacing w:val="38"/>
        </w:rPr>
        <w:t xml:space="preserve"> </w:t>
      </w:r>
      <w:proofErr w:type="spellStart"/>
      <w:r>
        <w:rPr>
          <w:color w:val="1C1731"/>
        </w:rPr>
        <w:t>minimise</w:t>
      </w:r>
      <w:proofErr w:type="spellEnd"/>
      <w:r>
        <w:rPr>
          <w:color w:val="1C1731"/>
          <w:spacing w:val="38"/>
        </w:rPr>
        <w:t xml:space="preserve"> </w:t>
      </w:r>
      <w:r>
        <w:rPr>
          <w:color w:val="1C1731"/>
        </w:rPr>
        <w:t>the</w:t>
      </w:r>
      <w:r>
        <w:rPr>
          <w:color w:val="1C1731"/>
          <w:spacing w:val="38"/>
        </w:rPr>
        <w:t xml:space="preserve"> </w:t>
      </w:r>
      <w:r>
        <w:rPr>
          <w:color w:val="1C1731"/>
        </w:rPr>
        <w:t>harm</w:t>
      </w:r>
      <w:r>
        <w:rPr>
          <w:color w:val="1C1731"/>
          <w:spacing w:val="38"/>
        </w:rPr>
        <w:t xml:space="preserve"> </w:t>
      </w:r>
      <w:r>
        <w:rPr>
          <w:color w:val="1C1731"/>
        </w:rPr>
        <w:t>of</w:t>
      </w:r>
      <w:r>
        <w:rPr>
          <w:color w:val="1C1731"/>
          <w:spacing w:val="38"/>
        </w:rPr>
        <w:t xml:space="preserve"> </w:t>
      </w:r>
      <w:r>
        <w:rPr>
          <w:color w:val="1C1731"/>
        </w:rPr>
        <w:t>problem gambling</w:t>
      </w:r>
      <w:r>
        <w:rPr>
          <w:color w:val="1C1731"/>
          <w:spacing w:val="40"/>
        </w:rPr>
        <w:t xml:space="preserve"> </w:t>
      </w:r>
      <w:r>
        <w:rPr>
          <w:color w:val="1C1731"/>
        </w:rPr>
        <w:t>can</w:t>
      </w:r>
      <w:r>
        <w:rPr>
          <w:color w:val="1C1731"/>
          <w:spacing w:val="40"/>
        </w:rPr>
        <w:t xml:space="preserve"> </w:t>
      </w:r>
      <w:r>
        <w:rPr>
          <w:color w:val="1C1731"/>
        </w:rPr>
        <w:t>be</w:t>
      </w:r>
      <w:r>
        <w:rPr>
          <w:color w:val="1C1731"/>
          <w:spacing w:val="40"/>
        </w:rPr>
        <w:t xml:space="preserve"> </w:t>
      </w:r>
      <w:r>
        <w:rPr>
          <w:color w:val="1C1731"/>
        </w:rPr>
        <w:t>used</w:t>
      </w:r>
      <w:r>
        <w:rPr>
          <w:color w:val="1C1731"/>
          <w:spacing w:val="40"/>
        </w:rPr>
        <w:t xml:space="preserve"> </w:t>
      </w:r>
      <w:r>
        <w:rPr>
          <w:color w:val="1C1731"/>
        </w:rPr>
        <w:t>as</w:t>
      </w:r>
      <w:r>
        <w:rPr>
          <w:color w:val="1C1731"/>
          <w:spacing w:val="40"/>
        </w:rPr>
        <w:t xml:space="preserve"> </w:t>
      </w:r>
      <w:r>
        <w:rPr>
          <w:color w:val="1C1731"/>
        </w:rPr>
        <w:t>starting</w:t>
      </w:r>
      <w:r>
        <w:rPr>
          <w:color w:val="1C1731"/>
          <w:spacing w:val="40"/>
        </w:rPr>
        <w:t xml:space="preserve"> </w:t>
      </w:r>
      <w:r>
        <w:rPr>
          <w:color w:val="1C1731"/>
        </w:rPr>
        <w:t>point</w:t>
      </w:r>
      <w:r>
        <w:rPr>
          <w:color w:val="1C1731"/>
          <w:spacing w:val="40"/>
        </w:rPr>
        <w:t xml:space="preserve"> </w:t>
      </w:r>
      <w:r>
        <w:rPr>
          <w:color w:val="1C1731"/>
        </w:rPr>
        <w:t>to</w:t>
      </w:r>
      <w:r>
        <w:rPr>
          <w:color w:val="1C1731"/>
          <w:spacing w:val="40"/>
        </w:rPr>
        <w:t xml:space="preserve"> </w:t>
      </w:r>
      <w:r>
        <w:rPr>
          <w:color w:val="1C1731"/>
        </w:rPr>
        <w:t>address</w:t>
      </w:r>
      <w:r>
        <w:rPr>
          <w:color w:val="1C1731"/>
          <w:spacing w:val="40"/>
        </w:rPr>
        <w:t xml:space="preserve"> </w:t>
      </w:r>
      <w:r>
        <w:rPr>
          <w:color w:val="1C1731"/>
        </w:rPr>
        <w:t>problem</w:t>
      </w:r>
      <w:r>
        <w:rPr>
          <w:color w:val="1C1731"/>
          <w:spacing w:val="40"/>
        </w:rPr>
        <w:t xml:space="preserve"> </w:t>
      </w:r>
      <w:r>
        <w:rPr>
          <w:color w:val="1C1731"/>
        </w:rPr>
        <w:t>gaming.</w:t>
      </w:r>
    </w:p>
    <w:p w14:paraId="54B15C06" w14:textId="77777777" w:rsidR="005B1E76" w:rsidRDefault="00EC16DA">
      <w:pPr>
        <w:spacing w:before="135" w:line="278" w:lineRule="auto"/>
        <w:ind w:left="677" w:right="1079"/>
        <w:rPr>
          <w:sz w:val="12"/>
        </w:rPr>
      </w:pPr>
      <w:r>
        <w:rPr>
          <w:color w:val="1C1731"/>
          <w:sz w:val="12"/>
        </w:rPr>
        <w:t>Figure</w:t>
      </w:r>
      <w:r>
        <w:rPr>
          <w:color w:val="1C1731"/>
          <w:spacing w:val="25"/>
          <w:sz w:val="12"/>
        </w:rPr>
        <w:t xml:space="preserve"> </w:t>
      </w:r>
      <w:r>
        <w:rPr>
          <w:color w:val="1C1731"/>
          <w:sz w:val="12"/>
        </w:rPr>
        <w:t>8</w:t>
      </w:r>
      <w:r>
        <w:rPr>
          <w:color w:val="1C1731"/>
          <w:spacing w:val="25"/>
          <w:sz w:val="12"/>
        </w:rPr>
        <w:t xml:space="preserve"> </w:t>
      </w:r>
      <w:r>
        <w:rPr>
          <w:color w:val="1C1731"/>
          <w:sz w:val="12"/>
        </w:rPr>
        <w:t>PGF</w:t>
      </w:r>
      <w:r>
        <w:rPr>
          <w:color w:val="1C1731"/>
          <w:spacing w:val="25"/>
          <w:sz w:val="12"/>
        </w:rPr>
        <w:t xml:space="preserve"> </w:t>
      </w:r>
      <w:r>
        <w:rPr>
          <w:color w:val="1C1731"/>
          <w:sz w:val="12"/>
        </w:rPr>
        <w:t>Group</w:t>
      </w:r>
      <w:r>
        <w:rPr>
          <w:color w:val="1C1731"/>
          <w:spacing w:val="25"/>
          <w:sz w:val="12"/>
        </w:rPr>
        <w:t xml:space="preserve"> </w:t>
      </w:r>
      <w:r>
        <w:rPr>
          <w:color w:val="1C1731"/>
          <w:sz w:val="12"/>
        </w:rPr>
        <w:t>Interpretation</w:t>
      </w:r>
      <w:r>
        <w:rPr>
          <w:color w:val="1C1731"/>
          <w:spacing w:val="25"/>
          <w:sz w:val="12"/>
        </w:rPr>
        <w:t xml:space="preserve"> </w:t>
      </w:r>
      <w:r>
        <w:rPr>
          <w:color w:val="1C1731"/>
          <w:sz w:val="12"/>
        </w:rPr>
        <w:t>of</w:t>
      </w:r>
      <w:r>
        <w:rPr>
          <w:color w:val="1C1731"/>
          <w:spacing w:val="25"/>
          <w:sz w:val="12"/>
        </w:rPr>
        <w:t xml:space="preserve"> </w:t>
      </w:r>
      <w:r>
        <w:rPr>
          <w:color w:val="1C1731"/>
          <w:sz w:val="12"/>
        </w:rPr>
        <w:t>Ministry</w:t>
      </w:r>
      <w:r>
        <w:rPr>
          <w:color w:val="1C1731"/>
          <w:spacing w:val="25"/>
          <w:sz w:val="12"/>
        </w:rPr>
        <w:t xml:space="preserve"> </w:t>
      </w:r>
      <w:r>
        <w:rPr>
          <w:color w:val="1C1731"/>
          <w:sz w:val="12"/>
        </w:rPr>
        <w:t>of</w:t>
      </w:r>
      <w:r>
        <w:rPr>
          <w:color w:val="1C1731"/>
          <w:spacing w:val="25"/>
          <w:sz w:val="12"/>
        </w:rPr>
        <w:t xml:space="preserve"> </w:t>
      </w:r>
      <w:r>
        <w:rPr>
          <w:color w:val="1C1731"/>
          <w:sz w:val="12"/>
        </w:rPr>
        <w:t>Health</w:t>
      </w:r>
      <w:r>
        <w:rPr>
          <w:color w:val="1C1731"/>
          <w:spacing w:val="25"/>
          <w:sz w:val="12"/>
        </w:rPr>
        <w:t xml:space="preserve"> </w:t>
      </w:r>
      <w:r>
        <w:rPr>
          <w:color w:val="1C1731"/>
          <w:sz w:val="12"/>
        </w:rPr>
        <w:t>(Preventing</w:t>
      </w:r>
      <w:r>
        <w:rPr>
          <w:color w:val="1C1731"/>
          <w:spacing w:val="25"/>
          <w:sz w:val="12"/>
        </w:rPr>
        <w:t xml:space="preserve"> </w:t>
      </w:r>
      <w:r>
        <w:rPr>
          <w:color w:val="1C1731"/>
          <w:sz w:val="12"/>
        </w:rPr>
        <w:t>and</w:t>
      </w:r>
      <w:r>
        <w:rPr>
          <w:color w:val="1C1731"/>
          <w:spacing w:val="25"/>
          <w:sz w:val="12"/>
        </w:rPr>
        <w:t xml:space="preserve"> </w:t>
      </w:r>
      <w:proofErr w:type="spellStart"/>
      <w:r>
        <w:rPr>
          <w:color w:val="1C1731"/>
          <w:sz w:val="12"/>
        </w:rPr>
        <w:t>Minimising</w:t>
      </w:r>
      <w:proofErr w:type="spellEnd"/>
      <w:r>
        <w:rPr>
          <w:color w:val="1C1731"/>
          <w:spacing w:val="25"/>
          <w:sz w:val="12"/>
        </w:rPr>
        <w:t xml:space="preserve"> </w:t>
      </w:r>
      <w:r>
        <w:rPr>
          <w:color w:val="1C1731"/>
          <w:sz w:val="12"/>
        </w:rPr>
        <w:t>Gambling</w:t>
      </w:r>
      <w:r>
        <w:rPr>
          <w:color w:val="1C1731"/>
          <w:spacing w:val="25"/>
          <w:sz w:val="12"/>
        </w:rPr>
        <w:t xml:space="preserve"> </w:t>
      </w:r>
      <w:r>
        <w:rPr>
          <w:color w:val="1C1731"/>
          <w:sz w:val="12"/>
        </w:rPr>
        <w:t>Harm</w:t>
      </w:r>
      <w:r>
        <w:rPr>
          <w:color w:val="1C1731"/>
          <w:spacing w:val="25"/>
          <w:sz w:val="12"/>
        </w:rPr>
        <w:t xml:space="preserve"> </w:t>
      </w:r>
      <w:r>
        <w:rPr>
          <w:color w:val="1C1731"/>
          <w:sz w:val="12"/>
        </w:rPr>
        <w:t>Practitioner’s</w:t>
      </w:r>
      <w:r>
        <w:rPr>
          <w:color w:val="1C1731"/>
          <w:spacing w:val="25"/>
          <w:sz w:val="12"/>
        </w:rPr>
        <w:t xml:space="preserve"> </w:t>
      </w:r>
      <w:r>
        <w:rPr>
          <w:color w:val="1C1731"/>
          <w:sz w:val="12"/>
        </w:rPr>
        <w:t>Guide</w:t>
      </w:r>
      <w:r>
        <w:rPr>
          <w:color w:val="1C1731"/>
          <w:spacing w:val="25"/>
          <w:sz w:val="12"/>
        </w:rPr>
        <w:t xml:space="preserve"> </w:t>
      </w:r>
      <w:r>
        <w:rPr>
          <w:color w:val="1C1731"/>
          <w:sz w:val="12"/>
        </w:rPr>
        <w:t>2019)</w:t>
      </w:r>
      <w:r>
        <w:rPr>
          <w:color w:val="1C1731"/>
          <w:spacing w:val="25"/>
          <w:sz w:val="12"/>
        </w:rPr>
        <w:t xml:space="preserve"> </w:t>
      </w:r>
      <w:r>
        <w:rPr>
          <w:color w:val="1C1731"/>
          <w:sz w:val="12"/>
        </w:rPr>
        <w:t>Gambling</w:t>
      </w:r>
      <w:r>
        <w:rPr>
          <w:color w:val="1C1731"/>
          <w:spacing w:val="25"/>
          <w:sz w:val="12"/>
        </w:rPr>
        <w:t xml:space="preserve"> </w:t>
      </w:r>
      <w:proofErr w:type="spellStart"/>
      <w:r>
        <w:rPr>
          <w:color w:val="1C1731"/>
          <w:sz w:val="12"/>
        </w:rPr>
        <w:t>behaviour</w:t>
      </w:r>
      <w:proofErr w:type="spellEnd"/>
      <w:r>
        <w:rPr>
          <w:color w:val="1C1731"/>
          <w:spacing w:val="25"/>
          <w:sz w:val="12"/>
        </w:rPr>
        <w:t xml:space="preserve"> </w:t>
      </w:r>
      <w:r>
        <w:rPr>
          <w:color w:val="1C1731"/>
          <w:sz w:val="12"/>
        </w:rPr>
        <w:t>and</w:t>
      </w:r>
      <w:r>
        <w:rPr>
          <w:color w:val="1C1731"/>
          <w:spacing w:val="25"/>
          <w:sz w:val="12"/>
        </w:rPr>
        <w:t xml:space="preserve"> </w:t>
      </w:r>
      <w:r>
        <w:rPr>
          <w:color w:val="1C1731"/>
          <w:sz w:val="12"/>
        </w:rPr>
        <w:t>harm:</w:t>
      </w:r>
      <w:r>
        <w:rPr>
          <w:color w:val="1C1731"/>
          <w:spacing w:val="25"/>
          <w:sz w:val="12"/>
        </w:rPr>
        <w:t xml:space="preserve"> </w:t>
      </w:r>
      <w:r>
        <w:rPr>
          <w:color w:val="1C1731"/>
          <w:sz w:val="12"/>
        </w:rPr>
        <w:t>the</w:t>
      </w:r>
      <w:r>
        <w:rPr>
          <w:color w:val="1C1731"/>
          <w:spacing w:val="40"/>
          <w:sz w:val="12"/>
        </w:rPr>
        <w:t xml:space="preserve"> </w:t>
      </w:r>
      <w:r>
        <w:rPr>
          <w:color w:val="1C1731"/>
          <w:sz w:val="12"/>
        </w:rPr>
        <w:t>continuum of prevention and harm reduction</w:t>
      </w:r>
    </w:p>
    <w:p w14:paraId="33243B28" w14:textId="77777777" w:rsidR="005B1E76" w:rsidRDefault="00EC16DA">
      <w:pPr>
        <w:pStyle w:val="BodyText"/>
        <w:spacing w:before="2"/>
        <w:rPr>
          <w:sz w:val="15"/>
        </w:rPr>
      </w:pPr>
      <w:r>
        <w:rPr>
          <w:noProof/>
        </w:rPr>
        <w:drawing>
          <wp:anchor distT="0" distB="0" distL="0" distR="0" simplePos="0" relativeHeight="235" behindDoc="0" locked="0" layoutInCell="1" allowOverlap="1" wp14:anchorId="02D1C1EC" wp14:editId="44093853">
            <wp:simplePos x="0" y="0"/>
            <wp:positionH relativeFrom="page">
              <wp:posOffset>338625</wp:posOffset>
            </wp:positionH>
            <wp:positionV relativeFrom="paragraph">
              <wp:posOffset>126392</wp:posOffset>
            </wp:positionV>
            <wp:extent cx="6781819" cy="3054191"/>
            <wp:effectExtent l="0" t="0" r="0" b="0"/>
            <wp:wrapTopAndBottom/>
            <wp:docPr id="33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08.png"/>
                    <pic:cNvPicPr/>
                  </pic:nvPicPr>
                  <pic:blipFill>
                    <a:blip r:embed="rId183" cstate="print"/>
                    <a:stretch>
                      <a:fillRect/>
                    </a:stretch>
                  </pic:blipFill>
                  <pic:spPr>
                    <a:xfrm>
                      <a:off x="0" y="0"/>
                      <a:ext cx="6781819" cy="3054191"/>
                    </a:xfrm>
                    <a:prstGeom prst="rect">
                      <a:avLst/>
                    </a:prstGeom>
                  </pic:spPr>
                </pic:pic>
              </a:graphicData>
            </a:graphic>
          </wp:anchor>
        </w:drawing>
      </w:r>
    </w:p>
    <w:p w14:paraId="0FFE335E" w14:textId="77777777" w:rsidR="005B1E76" w:rsidRDefault="005B1E76">
      <w:pPr>
        <w:rPr>
          <w:sz w:val="15"/>
        </w:rPr>
        <w:sectPr w:rsidR="005B1E76">
          <w:pgSz w:w="11910" w:h="16840"/>
          <w:pgMar w:top="700" w:right="340" w:bottom="440" w:left="400" w:header="386" w:footer="253" w:gutter="0"/>
          <w:cols w:space="720"/>
        </w:sectPr>
      </w:pPr>
    </w:p>
    <w:p w14:paraId="26055BB7" w14:textId="77777777" w:rsidR="005B1E76" w:rsidRDefault="00EC16DA">
      <w:pPr>
        <w:pStyle w:val="BodyText"/>
      </w:pPr>
      <w:r>
        <w:rPr>
          <w:noProof/>
        </w:rPr>
        <w:lastRenderedPageBreak/>
        <w:drawing>
          <wp:anchor distT="0" distB="0" distL="0" distR="0" simplePos="0" relativeHeight="15850496" behindDoc="0" locked="0" layoutInCell="1" allowOverlap="1" wp14:anchorId="30C2ADD5" wp14:editId="3793A184">
            <wp:simplePos x="0" y="0"/>
            <wp:positionH relativeFrom="page">
              <wp:posOffset>7398003</wp:posOffset>
            </wp:positionH>
            <wp:positionV relativeFrom="page">
              <wp:posOffset>0</wp:posOffset>
            </wp:positionV>
            <wp:extent cx="162001" cy="10692003"/>
            <wp:effectExtent l="0" t="0" r="0" b="0"/>
            <wp:wrapNone/>
            <wp:docPr id="3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51008" behindDoc="0" locked="0" layoutInCell="1" allowOverlap="1" wp14:anchorId="35A81654" wp14:editId="0C6D5209">
            <wp:simplePos x="0" y="0"/>
            <wp:positionH relativeFrom="page">
              <wp:posOffset>7074002</wp:posOffset>
            </wp:positionH>
            <wp:positionV relativeFrom="page">
              <wp:posOffset>10558805</wp:posOffset>
            </wp:positionV>
            <wp:extent cx="162001" cy="133197"/>
            <wp:effectExtent l="0" t="0" r="0" b="0"/>
            <wp:wrapNone/>
            <wp:docPr id="3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369C48A8" w14:textId="77777777" w:rsidR="005B1E76" w:rsidRDefault="005B1E76">
      <w:pPr>
        <w:pStyle w:val="BodyText"/>
      </w:pPr>
    </w:p>
    <w:p w14:paraId="249C3252" w14:textId="77777777" w:rsidR="005B1E76" w:rsidRDefault="005B1E76">
      <w:pPr>
        <w:pStyle w:val="BodyText"/>
      </w:pPr>
    </w:p>
    <w:p w14:paraId="17432CBD" w14:textId="77777777" w:rsidR="005B1E76" w:rsidRDefault="005B1E76">
      <w:pPr>
        <w:pStyle w:val="BodyText"/>
      </w:pPr>
    </w:p>
    <w:p w14:paraId="071803F0" w14:textId="77777777" w:rsidR="005B1E76" w:rsidRDefault="005B1E76">
      <w:pPr>
        <w:pStyle w:val="BodyText"/>
      </w:pPr>
    </w:p>
    <w:p w14:paraId="3F5BC749" w14:textId="77777777" w:rsidR="005B1E76" w:rsidRDefault="005B1E76">
      <w:pPr>
        <w:pStyle w:val="BodyText"/>
      </w:pPr>
    </w:p>
    <w:p w14:paraId="3EF8FEBB" w14:textId="77777777" w:rsidR="005B1E76" w:rsidRDefault="005B1E76">
      <w:pPr>
        <w:pStyle w:val="BodyText"/>
        <w:rPr>
          <w:sz w:val="16"/>
        </w:rPr>
      </w:pPr>
    </w:p>
    <w:p w14:paraId="71512326" w14:textId="77777777" w:rsidR="005B1E76" w:rsidRDefault="00EC16DA">
      <w:pPr>
        <w:spacing w:before="95" w:line="292" w:lineRule="auto"/>
        <w:ind w:left="960" w:right="1079"/>
        <w:rPr>
          <w:b/>
          <w:sz w:val="20"/>
        </w:rPr>
      </w:pPr>
      <w:r>
        <w:rPr>
          <w:color w:val="1C1731"/>
          <w:sz w:val="20"/>
        </w:rPr>
        <w:t>The</w:t>
      </w:r>
      <w:r>
        <w:rPr>
          <w:color w:val="1C1731"/>
          <w:spacing w:val="35"/>
          <w:sz w:val="20"/>
        </w:rPr>
        <w:t xml:space="preserve"> </w:t>
      </w:r>
      <w:r>
        <w:rPr>
          <w:color w:val="1C1731"/>
          <w:sz w:val="20"/>
        </w:rPr>
        <w:t>final</w:t>
      </w:r>
      <w:r>
        <w:rPr>
          <w:color w:val="1C1731"/>
          <w:spacing w:val="35"/>
          <w:sz w:val="20"/>
        </w:rPr>
        <w:t xml:space="preserve"> </w:t>
      </w:r>
      <w:r>
        <w:rPr>
          <w:color w:val="1C1731"/>
          <w:sz w:val="20"/>
        </w:rPr>
        <w:t>objective</w:t>
      </w:r>
      <w:r>
        <w:rPr>
          <w:color w:val="1C1731"/>
          <w:spacing w:val="35"/>
          <w:sz w:val="20"/>
        </w:rPr>
        <w:t xml:space="preserve"> </w:t>
      </w:r>
      <w:r>
        <w:rPr>
          <w:color w:val="1C1731"/>
          <w:sz w:val="20"/>
        </w:rPr>
        <w:t>was</w:t>
      </w:r>
      <w:r>
        <w:rPr>
          <w:color w:val="1C1731"/>
          <w:spacing w:val="36"/>
          <w:sz w:val="20"/>
        </w:rPr>
        <w:t xml:space="preserve"> </w:t>
      </w:r>
      <w:r>
        <w:rPr>
          <w:b/>
          <w:color w:val="1C1731"/>
          <w:sz w:val="20"/>
        </w:rPr>
        <w:t>to</w:t>
      </w:r>
      <w:r>
        <w:rPr>
          <w:b/>
          <w:color w:val="1C1731"/>
          <w:spacing w:val="36"/>
          <w:sz w:val="20"/>
        </w:rPr>
        <w:t xml:space="preserve"> </w:t>
      </w:r>
      <w:r>
        <w:rPr>
          <w:b/>
          <w:color w:val="1C1731"/>
          <w:sz w:val="20"/>
        </w:rPr>
        <w:t>identify/understand</w:t>
      </w:r>
      <w:r>
        <w:rPr>
          <w:b/>
          <w:color w:val="1C1731"/>
          <w:spacing w:val="36"/>
          <w:sz w:val="20"/>
        </w:rPr>
        <w:t xml:space="preserve"> </w:t>
      </w:r>
      <w:r>
        <w:rPr>
          <w:b/>
          <w:color w:val="1C1731"/>
          <w:sz w:val="20"/>
        </w:rPr>
        <w:t>the</w:t>
      </w:r>
      <w:r>
        <w:rPr>
          <w:b/>
          <w:color w:val="1C1731"/>
          <w:spacing w:val="36"/>
          <w:sz w:val="20"/>
        </w:rPr>
        <w:t xml:space="preserve"> </w:t>
      </w:r>
      <w:r>
        <w:rPr>
          <w:b/>
          <w:color w:val="1C1731"/>
          <w:sz w:val="20"/>
        </w:rPr>
        <w:t>needs</w:t>
      </w:r>
      <w:r>
        <w:rPr>
          <w:b/>
          <w:color w:val="1C1731"/>
          <w:spacing w:val="36"/>
          <w:sz w:val="20"/>
        </w:rPr>
        <w:t xml:space="preserve"> </w:t>
      </w:r>
      <w:r>
        <w:rPr>
          <w:b/>
          <w:color w:val="1C1731"/>
          <w:sz w:val="20"/>
        </w:rPr>
        <w:t>of</w:t>
      </w:r>
      <w:r>
        <w:rPr>
          <w:b/>
          <w:color w:val="1C1731"/>
          <w:spacing w:val="36"/>
          <w:sz w:val="20"/>
        </w:rPr>
        <w:t xml:space="preserve"> </w:t>
      </w:r>
      <w:r>
        <w:rPr>
          <w:b/>
          <w:color w:val="1C1731"/>
          <w:sz w:val="20"/>
        </w:rPr>
        <w:t>young</w:t>
      </w:r>
      <w:r>
        <w:rPr>
          <w:b/>
          <w:color w:val="1C1731"/>
          <w:spacing w:val="36"/>
          <w:sz w:val="20"/>
        </w:rPr>
        <w:t xml:space="preserve"> </w:t>
      </w:r>
      <w:r>
        <w:rPr>
          <w:b/>
          <w:color w:val="1C1731"/>
          <w:sz w:val="20"/>
        </w:rPr>
        <w:t>people</w:t>
      </w:r>
      <w:r>
        <w:rPr>
          <w:b/>
          <w:color w:val="1C1731"/>
          <w:spacing w:val="36"/>
          <w:sz w:val="20"/>
        </w:rPr>
        <w:t xml:space="preserve"> </w:t>
      </w:r>
      <w:r>
        <w:rPr>
          <w:b/>
          <w:color w:val="1C1731"/>
          <w:sz w:val="20"/>
        </w:rPr>
        <w:t>while</w:t>
      </w:r>
      <w:r>
        <w:rPr>
          <w:b/>
          <w:color w:val="1C1731"/>
          <w:spacing w:val="36"/>
          <w:sz w:val="20"/>
        </w:rPr>
        <w:t xml:space="preserve"> </w:t>
      </w:r>
      <w:r>
        <w:rPr>
          <w:b/>
          <w:color w:val="1C1731"/>
          <w:sz w:val="20"/>
        </w:rPr>
        <w:t>gaming</w:t>
      </w:r>
      <w:r>
        <w:rPr>
          <w:b/>
          <w:color w:val="1C1731"/>
          <w:spacing w:val="36"/>
          <w:sz w:val="20"/>
        </w:rPr>
        <w:t xml:space="preserve"> </w:t>
      </w:r>
      <w:r>
        <w:rPr>
          <w:b/>
          <w:color w:val="1C1731"/>
          <w:sz w:val="20"/>
        </w:rPr>
        <w:t>to prevent problem gambling.</w:t>
      </w:r>
    </w:p>
    <w:p w14:paraId="50BE5321" w14:textId="77777777" w:rsidR="005B1E76" w:rsidRDefault="00EC16DA">
      <w:pPr>
        <w:pStyle w:val="BodyText"/>
        <w:spacing w:before="179" w:line="292" w:lineRule="auto"/>
        <w:ind w:left="960" w:right="1079"/>
      </w:pPr>
      <w:r>
        <w:rPr>
          <w:color w:val="1C1731"/>
        </w:rPr>
        <w:t>This</w:t>
      </w:r>
      <w:r>
        <w:rPr>
          <w:color w:val="1C1731"/>
          <w:spacing w:val="36"/>
        </w:rPr>
        <w:t xml:space="preserve"> </w:t>
      </w:r>
      <w:r>
        <w:rPr>
          <w:color w:val="1C1731"/>
        </w:rPr>
        <w:t>study</w:t>
      </w:r>
      <w:r>
        <w:rPr>
          <w:color w:val="1C1731"/>
          <w:spacing w:val="36"/>
        </w:rPr>
        <w:t xml:space="preserve"> </w:t>
      </w:r>
      <w:r>
        <w:rPr>
          <w:color w:val="1C1731"/>
        </w:rPr>
        <w:t>acknowledges</w:t>
      </w:r>
      <w:r>
        <w:rPr>
          <w:color w:val="1C1731"/>
          <w:spacing w:val="36"/>
        </w:rPr>
        <w:t xml:space="preserve"> </w:t>
      </w:r>
      <w:r>
        <w:rPr>
          <w:color w:val="1C1731"/>
        </w:rPr>
        <w:t>that</w:t>
      </w:r>
      <w:r>
        <w:rPr>
          <w:color w:val="1C1731"/>
          <w:spacing w:val="36"/>
        </w:rPr>
        <w:t xml:space="preserve"> </w:t>
      </w:r>
      <w:r>
        <w:rPr>
          <w:color w:val="1C1731"/>
        </w:rPr>
        <w:t>Pasifika</w:t>
      </w:r>
      <w:r>
        <w:rPr>
          <w:color w:val="1C1731"/>
          <w:spacing w:val="36"/>
        </w:rPr>
        <w:t xml:space="preserve"> </w:t>
      </w:r>
      <w:r>
        <w:rPr>
          <w:color w:val="1C1731"/>
        </w:rPr>
        <w:t>youth</w:t>
      </w:r>
      <w:r>
        <w:rPr>
          <w:color w:val="1C1731"/>
          <w:spacing w:val="36"/>
        </w:rPr>
        <w:t xml:space="preserve"> </w:t>
      </w:r>
      <w:r>
        <w:rPr>
          <w:color w:val="1C1731"/>
        </w:rPr>
        <w:t>can</w:t>
      </w:r>
      <w:r>
        <w:rPr>
          <w:color w:val="1C1731"/>
          <w:spacing w:val="36"/>
        </w:rPr>
        <w:t xml:space="preserve"> </w:t>
      </w:r>
      <w:r>
        <w:rPr>
          <w:color w:val="1C1731"/>
        </w:rPr>
        <w:t>provide</w:t>
      </w:r>
      <w:r>
        <w:rPr>
          <w:color w:val="1C1731"/>
          <w:spacing w:val="36"/>
        </w:rPr>
        <w:t xml:space="preserve"> </w:t>
      </w:r>
      <w:r>
        <w:rPr>
          <w:color w:val="1C1731"/>
        </w:rPr>
        <w:t>insights</w:t>
      </w:r>
      <w:r>
        <w:rPr>
          <w:color w:val="1C1731"/>
          <w:spacing w:val="36"/>
        </w:rPr>
        <w:t xml:space="preserve"> </w:t>
      </w:r>
      <w:r>
        <w:rPr>
          <w:color w:val="1C1731"/>
        </w:rPr>
        <w:t>on</w:t>
      </w:r>
      <w:r>
        <w:rPr>
          <w:color w:val="1C1731"/>
          <w:spacing w:val="36"/>
        </w:rPr>
        <w:t xml:space="preserve"> </w:t>
      </w:r>
      <w:r>
        <w:rPr>
          <w:color w:val="1C1731"/>
        </w:rPr>
        <w:t>ways</w:t>
      </w:r>
      <w:r>
        <w:rPr>
          <w:color w:val="1C1731"/>
          <w:spacing w:val="36"/>
        </w:rPr>
        <w:t xml:space="preserve"> </w:t>
      </w:r>
      <w:r>
        <w:rPr>
          <w:color w:val="1C1731"/>
        </w:rPr>
        <w:t>to</w:t>
      </w:r>
      <w:r>
        <w:rPr>
          <w:color w:val="1C1731"/>
          <w:spacing w:val="36"/>
        </w:rPr>
        <w:t xml:space="preserve"> </w:t>
      </w:r>
      <w:r>
        <w:rPr>
          <w:color w:val="1C1731"/>
        </w:rPr>
        <w:t>mitigate</w:t>
      </w:r>
      <w:r>
        <w:rPr>
          <w:color w:val="1C1731"/>
          <w:spacing w:val="36"/>
        </w:rPr>
        <w:t xml:space="preserve"> </w:t>
      </w:r>
      <w:r>
        <w:rPr>
          <w:color w:val="1C1731"/>
        </w:rPr>
        <w:t>the</w:t>
      </w:r>
      <w:r>
        <w:rPr>
          <w:color w:val="1C1731"/>
          <w:spacing w:val="36"/>
        </w:rPr>
        <w:t xml:space="preserve"> </w:t>
      </w:r>
      <w:r>
        <w:rPr>
          <w:color w:val="1C1731"/>
        </w:rPr>
        <w:t>risks of</w:t>
      </w:r>
      <w:r>
        <w:rPr>
          <w:color w:val="1C1731"/>
          <w:spacing w:val="40"/>
        </w:rPr>
        <w:t xml:space="preserve"> </w:t>
      </w:r>
      <w:r>
        <w:rPr>
          <w:color w:val="1C1731"/>
        </w:rPr>
        <w:t>harm</w:t>
      </w:r>
      <w:r>
        <w:rPr>
          <w:color w:val="1C1731"/>
          <w:spacing w:val="40"/>
        </w:rPr>
        <w:t xml:space="preserve"> </w:t>
      </w:r>
      <w:r>
        <w:rPr>
          <w:color w:val="1C1731"/>
        </w:rPr>
        <w:t>if</w:t>
      </w:r>
      <w:r>
        <w:rPr>
          <w:color w:val="1C1731"/>
          <w:spacing w:val="40"/>
        </w:rPr>
        <w:t xml:space="preserve"> </w:t>
      </w:r>
      <w:r>
        <w:rPr>
          <w:color w:val="1C1731"/>
        </w:rPr>
        <w:t>given</w:t>
      </w:r>
      <w:r>
        <w:rPr>
          <w:color w:val="1C1731"/>
          <w:spacing w:val="40"/>
        </w:rPr>
        <w:t xml:space="preserve"> </w:t>
      </w:r>
      <w:r>
        <w:rPr>
          <w:color w:val="1C1731"/>
        </w:rPr>
        <w:t>the</w:t>
      </w:r>
      <w:r>
        <w:rPr>
          <w:color w:val="1C1731"/>
          <w:spacing w:val="40"/>
        </w:rPr>
        <w:t xml:space="preserve"> </w:t>
      </w:r>
      <w:r>
        <w:rPr>
          <w:color w:val="1C1731"/>
        </w:rPr>
        <w:t>opportunities.</w:t>
      </w:r>
      <w:r>
        <w:rPr>
          <w:color w:val="1C1731"/>
          <w:spacing w:val="40"/>
        </w:rPr>
        <w:t xml:space="preserve"> </w:t>
      </w:r>
      <w:r>
        <w:rPr>
          <w:color w:val="1C1731"/>
        </w:rPr>
        <w:t>While</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did</w:t>
      </w:r>
      <w:r>
        <w:rPr>
          <w:color w:val="1C1731"/>
          <w:spacing w:val="40"/>
        </w:rPr>
        <w:t xml:space="preserve"> </w:t>
      </w:r>
      <w:r>
        <w:rPr>
          <w:color w:val="1C1731"/>
        </w:rPr>
        <w:t>not</w:t>
      </w:r>
      <w:r>
        <w:rPr>
          <w:color w:val="1C1731"/>
          <w:spacing w:val="40"/>
        </w:rPr>
        <w:t xml:space="preserve"> </w:t>
      </w:r>
      <w:r>
        <w:rPr>
          <w:color w:val="1C1731"/>
        </w:rPr>
        <w:t>go</w:t>
      </w:r>
      <w:r>
        <w:rPr>
          <w:color w:val="1C1731"/>
          <w:spacing w:val="40"/>
        </w:rPr>
        <w:t xml:space="preserve"> </w:t>
      </w:r>
      <w:r>
        <w:rPr>
          <w:color w:val="1C1731"/>
        </w:rPr>
        <w:t>into</w:t>
      </w:r>
      <w:r>
        <w:rPr>
          <w:color w:val="1C1731"/>
          <w:spacing w:val="40"/>
        </w:rPr>
        <w:t xml:space="preserve"> </w:t>
      </w:r>
      <w:r>
        <w:rPr>
          <w:color w:val="1C1731"/>
        </w:rPr>
        <w:t>detail</w:t>
      </w:r>
      <w:r>
        <w:rPr>
          <w:color w:val="1C1731"/>
          <w:spacing w:val="40"/>
        </w:rPr>
        <w:t xml:space="preserve"> </w:t>
      </w:r>
      <w:r>
        <w:rPr>
          <w:color w:val="1C1731"/>
        </w:rPr>
        <w:t>based</w:t>
      </w:r>
      <w:r>
        <w:rPr>
          <w:color w:val="1C1731"/>
          <w:spacing w:val="40"/>
        </w:rPr>
        <w:t xml:space="preserve"> </w:t>
      </w:r>
      <w:r>
        <w:rPr>
          <w:color w:val="1C1731"/>
        </w:rPr>
        <w:t>on</w:t>
      </w:r>
      <w:r>
        <w:rPr>
          <w:color w:val="1C1731"/>
          <w:spacing w:val="40"/>
        </w:rPr>
        <w:t xml:space="preserve"> </w:t>
      </w:r>
      <w:r>
        <w:rPr>
          <w:color w:val="1C1731"/>
        </w:rPr>
        <w:t>what</w:t>
      </w:r>
    </w:p>
    <w:p w14:paraId="3087E93D" w14:textId="77777777" w:rsidR="005B1E76" w:rsidRDefault="00EC16DA">
      <w:pPr>
        <w:pStyle w:val="BodyText"/>
        <w:spacing w:line="292" w:lineRule="auto"/>
        <w:ind w:left="960" w:right="1028"/>
      </w:pPr>
      <w:r>
        <w:rPr>
          <w:color w:val="1C1731"/>
        </w:rPr>
        <w:t>services</w:t>
      </w:r>
      <w:r>
        <w:rPr>
          <w:color w:val="1C1731"/>
          <w:spacing w:val="40"/>
        </w:rPr>
        <w:t xml:space="preserve"> </w:t>
      </w:r>
      <w:r>
        <w:rPr>
          <w:color w:val="1C1731"/>
        </w:rPr>
        <w:t>targeted</w:t>
      </w:r>
      <w:r>
        <w:rPr>
          <w:color w:val="1C1731"/>
          <w:spacing w:val="40"/>
        </w:rPr>
        <w:t xml:space="preserve"> </w:t>
      </w:r>
      <w:r>
        <w:rPr>
          <w:color w:val="1C1731"/>
        </w:rPr>
        <w:t>towards</w:t>
      </w:r>
      <w:r>
        <w:rPr>
          <w:color w:val="1C1731"/>
          <w:spacing w:val="40"/>
        </w:rPr>
        <w:t xml:space="preserve"> </w:t>
      </w:r>
      <w:r>
        <w:rPr>
          <w:color w:val="1C1731"/>
        </w:rPr>
        <w:t>gambling</w:t>
      </w:r>
      <w:r>
        <w:rPr>
          <w:color w:val="1C1731"/>
          <w:spacing w:val="40"/>
        </w:rPr>
        <w:t xml:space="preserve"> </w:t>
      </w:r>
      <w:r>
        <w:rPr>
          <w:color w:val="1C1731"/>
        </w:rPr>
        <w:t>harm</w:t>
      </w:r>
      <w:r>
        <w:rPr>
          <w:color w:val="1C1731"/>
          <w:spacing w:val="40"/>
        </w:rPr>
        <w:t xml:space="preserve"> </w:t>
      </w:r>
      <w:r>
        <w:rPr>
          <w:color w:val="1C1731"/>
        </w:rPr>
        <w:t>would</w:t>
      </w:r>
      <w:r>
        <w:rPr>
          <w:color w:val="1C1731"/>
          <w:spacing w:val="40"/>
        </w:rPr>
        <w:t xml:space="preserve"> </w:t>
      </w:r>
      <w:r>
        <w:rPr>
          <w:color w:val="1C1731"/>
        </w:rPr>
        <w:t>look</w:t>
      </w:r>
      <w:r>
        <w:rPr>
          <w:color w:val="1C1731"/>
          <w:spacing w:val="40"/>
        </w:rPr>
        <w:t xml:space="preserve"> </w:t>
      </w:r>
      <w:r>
        <w:rPr>
          <w:color w:val="1C1731"/>
        </w:rPr>
        <w:t>like,</w:t>
      </w:r>
      <w:r>
        <w:rPr>
          <w:color w:val="1C1731"/>
          <w:spacing w:val="40"/>
        </w:rPr>
        <w:t xml:space="preserve"> </w:t>
      </w:r>
      <w:r>
        <w:rPr>
          <w:color w:val="1C1731"/>
        </w:rPr>
        <w:t>they</w:t>
      </w:r>
      <w:r>
        <w:rPr>
          <w:color w:val="1C1731"/>
          <w:spacing w:val="40"/>
        </w:rPr>
        <w:t xml:space="preserve"> </w:t>
      </w:r>
      <w:r>
        <w:rPr>
          <w:color w:val="1C1731"/>
        </w:rPr>
        <w:t>provided</w:t>
      </w:r>
      <w:r>
        <w:rPr>
          <w:color w:val="1C1731"/>
          <w:spacing w:val="40"/>
        </w:rPr>
        <w:t xml:space="preserve"> </w:t>
      </w:r>
      <w:r>
        <w:rPr>
          <w:color w:val="1C1731"/>
        </w:rPr>
        <w:t>suggestions</w:t>
      </w:r>
      <w:r>
        <w:rPr>
          <w:color w:val="1C1731"/>
          <w:spacing w:val="40"/>
        </w:rPr>
        <w:t xml:space="preserve"> </w:t>
      </w:r>
      <w:r>
        <w:rPr>
          <w:color w:val="1C1731"/>
        </w:rPr>
        <w:t>supported by</w:t>
      </w:r>
      <w:r>
        <w:rPr>
          <w:color w:val="1C1731"/>
          <w:spacing w:val="40"/>
        </w:rPr>
        <w:t xml:space="preserve"> </w:t>
      </w:r>
      <w:r>
        <w:rPr>
          <w:color w:val="1C1731"/>
        </w:rPr>
        <w:t>international</w:t>
      </w:r>
      <w:r>
        <w:rPr>
          <w:color w:val="1C1731"/>
          <w:spacing w:val="40"/>
        </w:rPr>
        <w:t xml:space="preserve"> </w:t>
      </w:r>
      <w:r>
        <w:rPr>
          <w:color w:val="1C1731"/>
        </w:rPr>
        <w:t>research</w:t>
      </w:r>
      <w:r>
        <w:rPr>
          <w:color w:val="1C1731"/>
          <w:spacing w:val="40"/>
        </w:rPr>
        <w:t xml:space="preserve"> </w:t>
      </w:r>
      <w:r>
        <w:rPr>
          <w:color w:val="1C1731"/>
        </w:rPr>
        <w:t>on</w:t>
      </w:r>
      <w:r>
        <w:rPr>
          <w:color w:val="1C1731"/>
          <w:spacing w:val="40"/>
        </w:rPr>
        <w:t xml:space="preserve"> </w:t>
      </w:r>
      <w:r>
        <w:rPr>
          <w:color w:val="1C1731"/>
        </w:rPr>
        <w:t>gaming.</w:t>
      </w:r>
    </w:p>
    <w:p w14:paraId="690B913D" w14:textId="77777777" w:rsidR="005B1E76" w:rsidRDefault="00EC16DA">
      <w:pPr>
        <w:pStyle w:val="BodyText"/>
        <w:spacing w:before="179" w:line="292" w:lineRule="auto"/>
        <w:ind w:left="960" w:right="1079"/>
      </w:pPr>
      <w:r>
        <w:rPr>
          <w:color w:val="1C1731"/>
        </w:rPr>
        <w:t>Working</w:t>
      </w:r>
      <w:r>
        <w:rPr>
          <w:color w:val="1C1731"/>
          <w:spacing w:val="36"/>
        </w:rPr>
        <w:t xml:space="preserve"> </w:t>
      </w:r>
      <w:r>
        <w:rPr>
          <w:color w:val="1C1731"/>
        </w:rPr>
        <w:t>in</w:t>
      </w:r>
      <w:r>
        <w:rPr>
          <w:color w:val="1C1731"/>
          <w:spacing w:val="36"/>
        </w:rPr>
        <w:t xml:space="preserve"> </w:t>
      </w:r>
      <w:r>
        <w:rPr>
          <w:color w:val="1C1731"/>
        </w:rPr>
        <w:t>groups,</w:t>
      </w:r>
      <w:r>
        <w:rPr>
          <w:color w:val="1C1731"/>
          <w:spacing w:val="36"/>
        </w:rPr>
        <w:t xml:space="preserve"> </w:t>
      </w:r>
      <w:r>
        <w:rPr>
          <w:color w:val="1C1731"/>
        </w:rPr>
        <w:t>the</w:t>
      </w:r>
      <w:r>
        <w:rPr>
          <w:color w:val="1C1731"/>
          <w:spacing w:val="36"/>
        </w:rPr>
        <w:t xml:space="preserve"> </w:t>
      </w:r>
      <w:r>
        <w:rPr>
          <w:color w:val="1C1731"/>
        </w:rPr>
        <w:t>participants</w:t>
      </w:r>
      <w:r>
        <w:rPr>
          <w:color w:val="1C1731"/>
          <w:spacing w:val="36"/>
        </w:rPr>
        <w:t xml:space="preserve"> </w:t>
      </w:r>
      <w:r>
        <w:rPr>
          <w:color w:val="1C1731"/>
        </w:rPr>
        <w:t>throughout</w:t>
      </w:r>
      <w:r>
        <w:rPr>
          <w:color w:val="1C1731"/>
          <w:spacing w:val="36"/>
        </w:rPr>
        <w:t xml:space="preserve"> </w:t>
      </w:r>
      <w:r>
        <w:rPr>
          <w:color w:val="1C1731"/>
        </w:rPr>
        <w:t>this</w:t>
      </w:r>
      <w:r>
        <w:rPr>
          <w:color w:val="1C1731"/>
          <w:spacing w:val="36"/>
        </w:rPr>
        <w:t xml:space="preserve"> </w:t>
      </w:r>
      <w:r>
        <w:rPr>
          <w:color w:val="1C1731"/>
        </w:rPr>
        <w:t>study</w:t>
      </w:r>
      <w:r>
        <w:rPr>
          <w:color w:val="1C1731"/>
          <w:spacing w:val="36"/>
        </w:rPr>
        <w:t xml:space="preserve"> </w:t>
      </w:r>
      <w:r>
        <w:rPr>
          <w:color w:val="1C1731"/>
        </w:rPr>
        <w:t>were</w:t>
      </w:r>
      <w:r>
        <w:rPr>
          <w:color w:val="1C1731"/>
          <w:spacing w:val="36"/>
        </w:rPr>
        <w:t xml:space="preserve"> </w:t>
      </w:r>
      <w:r>
        <w:rPr>
          <w:color w:val="1C1731"/>
        </w:rPr>
        <w:t>able</w:t>
      </w:r>
      <w:r>
        <w:rPr>
          <w:color w:val="1C1731"/>
          <w:spacing w:val="36"/>
        </w:rPr>
        <w:t xml:space="preserve"> </w:t>
      </w:r>
      <w:r>
        <w:rPr>
          <w:color w:val="1C1731"/>
        </w:rPr>
        <w:t>to</w:t>
      </w:r>
      <w:r>
        <w:rPr>
          <w:color w:val="1C1731"/>
          <w:spacing w:val="36"/>
        </w:rPr>
        <w:t xml:space="preserve"> </w:t>
      </w:r>
      <w:r>
        <w:rPr>
          <w:color w:val="1C1731"/>
        </w:rPr>
        <w:t>mitigate</w:t>
      </w:r>
      <w:r>
        <w:rPr>
          <w:color w:val="1C1731"/>
          <w:spacing w:val="36"/>
        </w:rPr>
        <w:t xml:space="preserve"> </w:t>
      </w:r>
      <w:r>
        <w:rPr>
          <w:color w:val="1C1731"/>
        </w:rPr>
        <w:t>the</w:t>
      </w:r>
      <w:r>
        <w:rPr>
          <w:color w:val="1C1731"/>
          <w:spacing w:val="36"/>
        </w:rPr>
        <w:t xml:space="preserve"> </w:t>
      </w:r>
      <w:r>
        <w:rPr>
          <w:color w:val="1C1731"/>
        </w:rPr>
        <w:t>risks</w:t>
      </w:r>
      <w:r>
        <w:rPr>
          <w:color w:val="1C1731"/>
          <w:spacing w:val="36"/>
        </w:rPr>
        <w:t xml:space="preserve"> </w:t>
      </w:r>
      <w:r>
        <w:rPr>
          <w:color w:val="1C1731"/>
        </w:rPr>
        <w:t>of problem</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with</w:t>
      </w:r>
      <w:r>
        <w:rPr>
          <w:color w:val="1C1731"/>
          <w:spacing w:val="40"/>
        </w:rPr>
        <w:t xml:space="preserve"> </w:t>
      </w:r>
      <w:r>
        <w:rPr>
          <w:color w:val="1C1731"/>
        </w:rPr>
        <w:t>solutions</w:t>
      </w:r>
      <w:r>
        <w:rPr>
          <w:color w:val="1C1731"/>
          <w:spacing w:val="40"/>
        </w:rPr>
        <w:t xml:space="preserve"> </w:t>
      </w:r>
      <w:r>
        <w:rPr>
          <w:color w:val="1C1731"/>
        </w:rPr>
        <w:t>that</w:t>
      </w:r>
      <w:r>
        <w:rPr>
          <w:color w:val="1C1731"/>
          <w:spacing w:val="40"/>
        </w:rPr>
        <w:t xml:space="preserve"> </w:t>
      </w:r>
      <w:r>
        <w:rPr>
          <w:color w:val="1C1731"/>
        </w:rPr>
        <w:t>include:</w:t>
      </w:r>
    </w:p>
    <w:p w14:paraId="7BCFC752" w14:textId="77777777" w:rsidR="005B1E76" w:rsidRDefault="00EC16DA">
      <w:pPr>
        <w:pStyle w:val="ListParagraph"/>
        <w:numPr>
          <w:ilvl w:val="1"/>
          <w:numId w:val="2"/>
        </w:numPr>
        <w:tabs>
          <w:tab w:val="left" w:pos="1228"/>
        </w:tabs>
        <w:spacing w:before="179"/>
        <w:ind w:hanging="268"/>
        <w:rPr>
          <w:sz w:val="20"/>
        </w:rPr>
      </w:pPr>
      <w:r>
        <w:rPr>
          <w:color w:val="1C1731"/>
          <w:sz w:val="20"/>
        </w:rPr>
        <w:t>Acknowledgment</w:t>
      </w:r>
      <w:r>
        <w:rPr>
          <w:color w:val="1C1731"/>
          <w:spacing w:val="42"/>
          <w:sz w:val="20"/>
        </w:rPr>
        <w:t xml:space="preserve"> </w:t>
      </w:r>
      <w:r>
        <w:rPr>
          <w:color w:val="1C1731"/>
          <w:sz w:val="20"/>
        </w:rPr>
        <w:t>that</w:t>
      </w:r>
      <w:r>
        <w:rPr>
          <w:color w:val="1C1731"/>
          <w:spacing w:val="42"/>
          <w:sz w:val="20"/>
        </w:rPr>
        <w:t xml:space="preserve"> </w:t>
      </w:r>
      <w:r>
        <w:rPr>
          <w:color w:val="1C1731"/>
          <w:sz w:val="20"/>
        </w:rPr>
        <w:t>there</w:t>
      </w:r>
      <w:r>
        <w:rPr>
          <w:color w:val="1C1731"/>
          <w:spacing w:val="42"/>
          <w:sz w:val="20"/>
        </w:rPr>
        <w:t xml:space="preserve"> </w:t>
      </w:r>
      <w:r>
        <w:rPr>
          <w:color w:val="1C1731"/>
          <w:sz w:val="20"/>
        </w:rPr>
        <w:t>is</w:t>
      </w:r>
      <w:r>
        <w:rPr>
          <w:color w:val="1C1731"/>
          <w:spacing w:val="42"/>
          <w:sz w:val="20"/>
        </w:rPr>
        <w:t xml:space="preserve"> </w:t>
      </w:r>
      <w:r>
        <w:rPr>
          <w:color w:val="1C1731"/>
          <w:sz w:val="20"/>
        </w:rPr>
        <w:t>a</w:t>
      </w:r>
      <w:r>
        <w:rPr>
          <w:color w:val="1C1731"/>
          <w:spacing w:val="42"/>
          <w:sz w:val="20"/>
        </w:rPr>
        <w:t xml:space="preserve"> </w:t>
      </w:r>
      <w:r>
        <w:rPr>
          <w:color w:val="1C1731"/>
          <w:sz w:val="20"/>
        </w:rPr>
        <w:t>problem/calling</w:t>
      </w:r>
      <w:r>
        <w:rPr>
          <w:color w:val="1C1731"/>
          <w:spacing w:val="42"/>
          <w:sz w:val="20"/>
        </w:rPr>
        <w:t xml:space="preserve"> </w:t>
      </w:r>
      <w:r>
        <w:rPr>
          <w:color w:val="1C1731"/>
          <w:sz w:val="20"/>
        </w:rPr>
        <w:t>it</w:t>
      </w:r>
      <w:r>
        <w:rPr>
          <w:color w:val="1C1731"/>
          <w:spacing w:val="42"/>
          <w:sz w:val="20"/>
        </w:rPr>
        <w:t xml:space="preserve"> </w:t>
      </w:r>
      <w:r>
        <w:rPr>
          <w:color w:val="1C1731"/>
          <w:spacing w:val="-5"/>
          <w:sz w:val="20"/>
        </w:rPr>
        <w:t>out</w:t>
      </w:r>
    </w:p>
    <w:p w14:paraId="6D1E7FC9" w14:textId="77777777" w:rsidR="005B1E76" w:rsidRDefault="005B1E76">
      <w:pPr>
        <w:pStyle w:val="BodyText"/>
      </w:pPr>
    </w:p>
    <w:p w14:paraId="46192A8B" w14:textId="77777777" w:rsidR="005B1E76" w:rsidRDefault="00EC16DA">
      <w:pPr>
        <w:pStyle w:val="ListParagraph"/>
        <w:numPr>
          <w:ilvl w:val="1"/>
          <w:numId w:val="2"/>
        </w:numPr>
        <w:tabs>
          <w:tab w:val="left" w:pos="1228"/>
        </w:tabs>
        <w:ind w:hanging="268"/>
        <w:rPr>
          <w:sz w:val="20"/>
        </w:rPr>
      </w:pPr>
      <w:r>
        <w:rPr>
          <w:color w:val="1C1731"/>
          <w:sz w:val="20"/>
        </w:rPr>
        <w:t>Setting</w:t>
      </w:r>
      <w:r>
        <w:rPr>
          <w:color w:val="1C1731"/>
          <w:spacing w:val="32"/>
          <w:sz w:val="20"/>
        </w:rPr>
        <w:t xml:space="preserve"> </w:t>
      </w:r>
      <w:r>
        <w:rPr>
          <w:color w:val="1C1731"/>
          <w:sz w:val="20"/>
        </w:rPr>
        <w:t>time</w:t>
      </w:r>
      <w:r>
        <w:rPr>
          <w:color w:val="1C1731"/>
          <w:spacing w:val="35"/>
          <w:sz w:val="20"/>
        </w:rPr>
        <w:t xml:space="preserve"> </w:t>
      </w:r>
      <w:r>
        <w:rPr>
          <w:color w:val="1C1731"/>
          <w:sz w:val="20"/>
        </w:rPr>
        <w:t>limits</w:t>
      </w:r>
      <w:r>
        <w:rPr>
          <w:color w:val="1C1731"/>
          <w:spacing w:val="35"/>
          <w:sz w:val="20"/>
        </w:rPr>
        <w:t xml:space="preserve"> </w:t>
      </w:r>
      <w:r>
        <w:rPr>
          <w:color w:val="1C1731"/>
          <w:sz w:val="20"/>
        </w:rPr>
        <w:t>for</w:t>
      </w:r>
      <w:r>
        <w:rPr>
          <w:color w:val="1C1731"/>
          <w:spacing w:val="35"/>
          <w:sz w:val="20"/>
        </w:rPr>
        <w:t xml:space="preserve"> </w:t>
      </w:r>
      <w:r>
        <w:rPr>
          <w:color w:val="1C1731"/>
          <w:sz w:val="20"/>
        </w:rPr>
        <w:t>game</w:t>
      </w:r>
      <w:r>
        <w:rPr>
          <w:color w:val="1C1731"/>
          <w:spacing w:val="35"/>
          <w:sz w:val="20"/>
        </w:rPr>
        <w:t xml:space="preserve"> </w:t>
      </w:r>
      <w:r>
        <w:rPr>
          <w:color w:val="1C1731"/>
          <w:spacing w:val="-4"/>
          <w:sz w:val="20"/>
        </w:rPr>
        <w:t>time</w:t>
      </w:r>
    </w:p>
    <w:p w14:paraId="4E81FF52" w14:textId="77777777" w:rsidR="005B1E76" w:rsidRDefault="005B1E76">
      <w:pPr>
        <w:pStyle w:val="BodyText"/>
        <w:spacing w:before="1"/>
      </w:pPr>
    </w:p>
    <w:p w14:paraId="6C2CCB0C" w14:textId="77777777" w:rsidR="005B1E76" w:rsidRDefault="00EC16DA">
      <w:pPr>
        <w:pStyle w:val="ListParagraph"/>
        <w:numPr>
          <w:ilvl w:val="1"/>
          <w:numId w:val="2"/>
        </w:numPr>
        <w:tabs>
          <w:tab w:val="left" w:pos="1228"/>
        </w:tabs>
        <w:ind w:hanging="268"/>
        <w:rPr>
          <w:sz w:val="20"/>
        </w:rPr>
      </w:pPr>
      <w:r>
        <w:rPr>
          <w:color w:val="1C1731"/>
          <w:sz w:val="20"/>
        </w:rPr>
        <w:t>Creating</w:t>
      </w:r>
      <w:r>
        <w:rPr>
          <w:color w:val="1C1731"/>
          <w:spacing w:val="70"/>
          <w:w w:val="150"/>
          <w:sz w:val="20"/>
        </w:rPr>
        <w:t xml:space="preserve"> </w:t>
      </w:r>
      <w:r>
        <w:rPr>
          <w:color w:val="1C1731"/>
          <w:sz w:val="20"/>
        </w:rPr>
        <w:t>activities/alternative</w:t>
      </w:r>
      <w:r>
        <w:rPr>
          <w:color w:val="1C1731"/>
          <w:spacing w:val="70"/>
          <w:w w:val="150"/>
          <w:sz w:val="20"/>
        </w:rPr>
        <w:t xml:space="preserve"> </w:t>
      </w:r>
      <w:r>
        <w:rPr>
          <w:color w:val="1C1731"/>
          <w:spacing w:val="-2"/>
          <w:sz w:val="20"/>
        </w:rPr>
        <w:t>hobbies</w:t>
      </w:r>
    </w:p>
    <w:p w14:paraId="0D767889" w14:textId="77777777" w:rsidR="005B1E76" w:rsidRDefault="005B1E76">
      <w:pPr>
        <w:pStyle w:val="BodyText"/>
      </w:pPr>
    </w:p>
    <w:p w14:paraId="14FAC5E9" w14:textId="77777777" w:rsidR="005B1E76" w:rsidRDefault="00EC16DA">
      <w:pPr>
        <w:pStyle w:val="ListParagraph"/>
        <w:numPr>
          <w:ilvl w:val="1"/>
          <w:numId w:val="2"/>
        </w:numPr>
        <w:tabs>
          <w:tab w:val="left" w:pos="1228"/>
        </w:tabs>
        <w:ind w:hanging="268"/>
        <w:rPr>
          <w:sz w:val="20"/>
        </w:rPr>
      </w:pPr>
      <w:r>
        <w:rPr>
          <w:color w:val="1C1731"/>
          <w:sz w:val="20"/>
        </w:rPr>
        <w:t>Parent</w:t>
      </w:r>
      <w:r>
        <w:rPr>
          <w:color w:val="1C1731"/>
          <w:spacing w:val="37"/>
          <w:sz w:val="20"/>
        </w:rPr>
        <w:t xml:space="preserve"> </w:t>
      </w:r>
      <w:r>
        <w:rPr>
          <w:color w:val="1C1731"/>
          <w:sz w:val="20"/>
        </w:rPr>
        <w:t>and</w:t>
      </w:r>
      <w:r>
        <w:rPr>
          <w:color w:val="1C1731"/>
          <w:spacing w:val="37"/>
          <w:sz w:val="20"/>
        </w:rPr>
        <w:t xml:space="preserve"> </w:t>
      </w:r>
      <w:r>
        <w:rPr>
          <w:color w:val="1C1731"/>
          <w:sz w:val="20"/>
        </w:rPr>
        <w:t>family</w:t>
      </w:r>
      <w:r>
        <w:rPr>
          <w:color w:val="1C1731"/>
          <w:spacing w:val="37"/>
          <w:sz w:val="20"/>
        </w:rPr>
        <w:t xml:space="preserve"> </w:t>
      </w:r>
      <w:r>
        <w:rPr>
          <w:color w:val="1C1731"/>
          <w:sz w:val="20"/>
        </w:rPr>
        <w:t>awareness</w:t>
      </w:r>
      <w:r>
        <w:rPr>
          <w:color w:val="1C1731"/>
          <w:spacing w:val="37"/>
          <w:sz w:val="20"/>
        </w:rPr>
        <w:t xml:space="preserve"> </w:t>
      </w:r>
      <w:r>
        <w:rPr>
          <w:color w:val="1C1731"/>
          <w:sz w:val="20"/>
        </w:rPr>
        <w:t>and</w:t>
      </w:r>
      <w:r>
        <w:rPr>
          <w:color w:val="1C1731"/>
          <w:spacing w:val="37"/>
          <w:sz w:val="20"/>
        </w:rPr>
        <w:t xml:space="preserve"> </w:t>
      </w:r>
      <w:r>
        <w:rPr>
          <w:color w:val="1C1731"/>
          <w:spacing w:val="-2"/>
          <w:sz w:val="20"/>
        </w:rPr>
        <w:t>support</w:t>
      </w:r>
    </w:p>
    <w:p w14:paraId="73874093" w14:textId="77777777" w:rsidR="005B1E76" w:rsidRDefault="005B1E76">
      <w:pPr>
        <w:pStyle w:val="BodyText"/>
      </w:pPr>
    </w:p>
    <w:p w14:paraId="26C54BCD" w14:textId="77777777" w:rsidR="005B1E76" w:rsidRDefault="00EC16DA">
      <w:pPr>
        <w:pStyle w:val="BodyText"/>
        <w:spacing w:before="1"/>
        <w:ind w:left="960"/>
      </w:pPr>
      <w:r>
        <w:rPr>
          <w:color w:val="1C1731"/>
        </w:rPr>
        <w:t>Like</w:t>
      </w:r>
      <w:r>
        <w:rPr>
          <w:color w:val="1C1731"/>
          <w:spacing w:val="34"/>
        </w:rPr>
        <w:t xml:space="preserve"> </w:t>
      </w:r>
      <w:r>
        <w:rPr>
          <w:color w:val="1C1731"/>
        </w:rPr>
        <w:t>gambling,</w:t>
      </w:r>
      <w:r>
        <w:rPr>
          <w:color w:val="1C1731"/>
          <w:spacing w:val="36"/>
        </w:rPr>
        <w:t xml:space="preserve"> </w:t>
      </w:r>
      <w:r>
        <w:rPr>
          <w:color w:val="1C1731"/>
        </w:rPr>
        <w:t>the</w:t>
      </w:r>
      <w:r>
        <w:rPr>
          <w:color w:val="1C1731"/>
          <w:spacing w:val="36"/>
        </w:rPr>
        <w:t xml:space="preserve"> </w:t>
      </w:r>
      <w:r>
        <w:rPr>
          <w:color w:val="1C1731"/>
        </w:rPr>
        <w:t>symptoms</w:t>
      </w:r>
      <w:r>
        <w:rPr>
          <w:color w:val="1C1731"/>
          <w:spacing w:val="36"/>
        </w:rPr>
        <w:t xml:space="preserve"> </w:t>
      </w:r>
      <w:r>
        <w:rPr>
          <w:color w:val="1C1731"/>
        </w:rPr>
        <w:t>of</w:t>
      </w:r>
      <w:r>
        <w:rPr>
          <w:color w:val="1C1731"/>
          <w:spacing w:val="36"/>
        </w:rPr>
        <w:t xml:space="preserve"> </w:t>
      </w:r>
      <w:r>
        <w:rPr>
          <w:color w:val="1C1731"/>
        </w:rPr>
        <w:t>gaming</w:t>
      </w:r>
      <w:r>
        <w:rPr>
          <w:color w:val="1C1731"/>
          <w:spacing w:val="36"/>
        </w:rPr>
        <w:t xml:space="preserve"> </w:t>
      </w:r>
      <w:r>
        <w:rPr>
          <w:color w:val="1C1731"/>
        </w:rPr>
        <w:t>can</w:t>
      </w:r>
      <w:r>
        <w:rPr>
          <w:color w:val="1C1731"/>
          <w:spacing w:val="36"/>
        </w:rPr>
        <w:t xml:space="preserve"> </w:t>
      </w:r>
      <w:r>
        <w:rPr>
          <w:color w:val="1C1731"/>
        </w:rPr>
        <w:t>go</w:t>
      </w:r>
      <w:r>
        <w:rPr>
          <w:color w:val="1C1731"/>
          <w:spacing w:val="36"/>
        </w:rPr>
        <w:t xml:space="preserve"> </w:t>
      </w:r>
      <w:r>
        <w:rPr>
          <w:color w:val="1C1731"/>
        </w:rPr>
        <w:t>unnoticed.</w:t>
      </w:r>
      <w:r>
        <w:rPr>
          <w:color w:val="1C1731"/>
          <w:spacing w:val="36"/>
        </w:rPr>
        <w:t xml:space="preserve"> </w:t>
      </w:r>
      <w:r>
        <w:rPr>
          <w:color w:val="1C1731"/>
        </w:rPr>
        <w:t>For</w:t>
      </w:r>
      <w:r>
        <w:rPr>
          <w:color w:val="1C1731"/>
          <w:spacing w:val="36"/>
        </w:rPr>
        <w:t xml:space="preserve"> </w:t>
      </w:r>
      <w:r>
        <w:rPr>
          <w:color w:val="1C1731"/>
        </w:rPr>
        <w:t>example,</w:t>
      </w:r>
      <w:r>
        <w:rPr>
          <w:color w:val="1C1731"/>
          <w:spacing w:val="36"/>
        </w:rPr>
        <w:t xml:space="preserve"> </w:t>
      </w:r>
      <w:r>
        <w:rPr>
          <w:color w:val="1C1731"/>
        </w:rPr>
        <w:t>compared</w:t>
      </w:r>
      <w:r>
        <w:rPr>
          <w:color w:val="1C1731"/>
          <w:spacing w:val="36"/>
        </w:rPr>
        <w:t xml:space="preserve"> </w:t>
      </w:r>
      <w:r>
        <w:rPr>
          <w:color w:val="1C1731"/>
        </w:rPr>
        <w:t>to</w:t>
      </w:r>
      <w:r>
        <w:rPr>
          <w:color w:val="1C1731"/>
          <w:spacing w:val="36"/>
        </w:rPr>
        <w:t xml:space="preserve"> </w:t>
      </w:r>
      <w:r>
        <w:rPr>
          <w:color w:val="1C1731"/>
          <w:spacing w:val="-2"/>
        </w:rPr>
        <w:t>other</w:t>
      </w:r>
    </w:p>
    <w:p w14:paraId="79F9CFCF" w14:textId="77777777" w:rsidR="005B1E76" w:rsidRDefault="00EC16DA">
      <w:pPr>
        <w:pStyle w:val="BodyText"/>
        <w:spacing w:before="50" w:line="292" w:lineRule="auto"/>
        <w:ind w:left="960" w:right="1028"/>
      </w:pPr>
      <w:r>
        <w:rPr>
          <w:color w:val="1C1731"/>
        </w:rPr>
        <w:t>addictions</w:t>
      </w:r>
      <w:r>
        <w:rPr>
          <w:color w:val="1C1731"/>
          <w:spacing w:val="40"/>
        </w:rPr>
        <w:t xml:space="preserve"> </w:t>
      </w:r>
      <w:r>
        <w:rPr>
          <w:color w:val="1C1731"/>
        </w:rPr>
        <w:t>such</w:t>
      </w:r>
      <w:r>
        <w:rPr>
          <w:color w:val="1C1731"/>
          <w:spacing w:val="40"/>
        </w:rPr>
        <w:t xml:space="preserve"> </w:t>
      </w:r>
      <w:r>
        <w:rPr>
          <w:color w:val="1C1731"/>
        </w:rPr>
        <w:t>as</w:t>
      </w:r>
      <w:r>
        <w:rPr>
          <w:color w:val="1C1731"/>
          <w:spacing w:val="40"/>
        </w:rPr>
        <w:t xml:space="preserve"> </w:t>
      </w:r>
      <w:r>
        <w:rPr>
          <w:color w:val="1C1731"/>
        </w:rPr>
        <w:t>alcohol</w:t>
      </w:r>
      <w:r>
        <w:rPr>
          <w:color w:val="1C1731"/>
          <w:spacing w:val="40"/>
        </w:rPr>
        <w:t xml:space="preserve"> </w:t>
      </w:r>
      <w:r>
        <w:rPr>
          <w:color w:val="1C1731"/>
        </w:rPr>
        <w:t>and</w:t>
      </w:r>
      <w:r>
        <w:rPr>
          <w:color w:val="1C1731"/>
          <w:spacing w:val="40"/>
        </w:rPr>
        <w:t xml:space="preserve"> </w:t>
      </w:r>
      <w:r>
        <w:rPr>
          <w:color w:val="1C1731"/>
        </w:rPr>
        <w:t>drug</w:t>
      </w:r>
      <w:r>
        <w:rPr>
          <w:color w:val="1C1731"/>
          <w:spacing w:val="40"/>
        </w:rPr>
        <w:t xml:space="preserve"> </w:t>
      </w:r>
      <w:r>
        <w:rPr>
          <w:color w:val="1C1731"/>
        </w:rPr>
        <w:t>use,</w:t>
      </w:r>
      <w:r>
        <w:rPr>
          <w:color w:val="1C1731"/>
          <w:spacing w:val="40"/>
        </w:rPr>
        <w:t xml:space="preserve"> </w:t>
      </w:r>
      <w:r>
        <w:rPr>
          <w:color w:val="1C1731"/>
        </w:rPr>
        <w:t>the</w:t>
      </w:r>
      <w:r>
        <w:rPr>
          <w:color w:val="1C1731"/>
          <w:spacing w:val="40"/>
        </w:rPr>
        <w:t xml:space="preserve"> </w:t>
      </w:r>
      <w:r>
        <w:rPr>
          <w:color w:val="1C1731"/>
        </w:rPr>
        <w:t>physical</w:t>
      </w:r>
      <w:r>
        <w:rPr>
          <w:color w:val="1C1731"/>
          <w:spacing w:val="40"/>
        </w:rPr>
        <w:t xml:space="preserve"> </w:t>
      </w:r>
      <w:r>
        <w:rPr>
          <w:color w:val="1C1731"/>
        </w:rPr>
        <w:t>manifestations</w:t>
      </w:r>
      <w:r>
        <w:rPr>
          <w:color w:val="1C1731"/>
          <w:spacing w:val="40"/>
        </w:rPr>
        <w:t xml:space="preserve"> </w:t>
      </w:r>
      <w:r>
        <w:rPr>
          <w:color w:val="1C1731"/>
        </w:rPr>
        <w:t>are</w:t>
      </w:r>
      <w:r>
        <w:rPr>
          <w:color w:val="1C1731"/>
          <w:spacing w:val="40"/>
        </w:rPr>
        <w:t xml:space="preserve"> </w:t>
      </w:r>
      <w:r>
        <w:rPr>
          <w:color w:val="1C1731"/>
        </w:rPr>
        <w:t>more</w:t>
      </w:r>
      <w:r>
        <w:rPr>
          <w:color w:val="1C1731"/>
          <w:spacing w:val="40"/>
        </w:rPr>
        <w:t xml:space="preserve"> </w:t>
      </w:r>
      <w:r>
        <w:rPr>
          <w:color w:val="1C1731"/>
        </w:rPr>
        <w:t>subtle.</w:t>
      </w:r>
      <w:r>
        <w:rPr>
          <w:color w:val="1C1731"/>
          <w:spacing w:val="40"/>
        </w:rPr>
        <w:t xml:space="preserve"> </w:t>
      </w:r>
      <w:r>
        <w:rPr>
          <w:color w:val="1C1731"/>
        </w:rPr>
        <w:t>However, when</w:t>
      </w:r>
      <w:r>
        <w:rPr>
          <w:color w:val="1C1731"/>
          <w:spacing w:val="38"/>
        </w:rPr>
        <w:t xml:space="preserve"> </w:t>
      </w:r>
      <w:r>
        <w:rPr>
          <w:color w:val="1C1731"/>
        </w:rPr>
        <w:t>others</w:t>
      </w:r>
      <w:r>
        <w:rPr>
          <w:color w:val="1C1731"/>
          <w:spacing w:val="38"/>
        </w:rPr>
        <w:t xml:space="preserve"> </w:t>
      </w:r>
      <w:r>
        <w:rPr>
          <w:color w:val="1C1731"/>
        </w:rPr>
        <w:t>start</w:t>
      </w:r>
      <w:r>
        <w:rPr>
          <w:color w:val="1C1731"/>
          <w:spacing w:val="38"/>
        </w:rPr>
        <w:t xml:space="preserve"> </w:t>
      </w:r>
      <w:r>
        <w:rPr>
          <w:color w:val="1C1731"/>
        </w:rPr>
        <w:t>to</w:t>
      </w:r>
      <w:r>
        <w:rPr>
          <w:color w:val="1C1731"/>
          <w:spacing w:val="38"/>
        </w:rPr>
        <w:t xml:space="preserve"> </w:t>
      </w:r>
      <w:proofErr w:type="spellStart"/>
      <w:r>
        <w:rPr>
          <w:color w:val="1C1731"/>
        </w:rPr>
        <w:t>verbalise</w:t>
      </w:r>
      <w:proofErr w:type="spellEnd"/>
      <w:r>
        <w:rPr>
          <w:color w:val="1C1731"/>
          <w:spacing w:val="38"/>
        </w:rPr>
        <w:t xml:space="preserve"> </w:t>
      </w:r>
      <w:r>
        <w:rPr>
          <w:color w:val="1C1731"/>
        </w:rPr>
        <w:t>their</w:t>
      </w:r>
      <w:r>
        <w:rPr>
          <w:color w:val="1C1731"/>
          <w:spacing w:val="38"/>
        </w:rPr>
        <w:t xml:space="preserve"> </w:t>
      </w:r>
      <w:r>
        <w:rPr>
          <w:color w:val="1C1731"/>
        </w:rPr>
        <w:t>concerns</w:t>
      </w:r>
      <w:r>
        <w:rPr>
          <w:color w:val="1C1731"/>
          <w:spacing w:val="38"/>
        </w:rPr>
        <w:t xml:space="preserve"> </w:t>
      </w:r>
      <w:r>
        <w:rPr>
          <w:color w:val="1C1731"/>
        </w:rPr>
        <w:t>or</w:t>
      </w:r>
      <w:r>
        <w:rPr>
          <w:color w:val="1C1731"/>
          <w:spacing w:val="38"/>
        </w:rPr>
        <w:t xml:space="preserve"> </w:t>
      </w:r>
      <w:r>
        <w:rPr>
          <w:color w:val="1C1731"/>
        </w:rPr>
        <w:t>a</w:t>
      </w:r>
      <w:r>
        <w:rPr>
          <w:color w:val="1C1731"/>
          <w:spacing w:val="38"/>
        </w:rPr>
        <w:t xml:space="preserve"> </w:t>
      </w:r>
      <w:r>
        <w:rPr>
          <w:color w:val="1C1731"/>
        </w:rPr>
        <w:t>young</w:t>
      </w:r>
      <w:r>
        <w:rPr>
          <w:color w:val="1C1731"/>
          <w:spacing w:val="38"/>
        </w:rPr>
        <w:t xml:space="preserve"> </w:t>
      </w:r>
      <w:r>
        <w:rPr>
          <w:color w:val="1C1731"/>
        </w:rPr>
        <w:t>person</w:t>
      </w:r>
      <w:r>
        <w:rPr>
          <w:color w:val="1C1731"/>
          <w:spacing w:val="38"/>
        </w:rPr>
        <w:t xml:space="preserve"> </w:t>
      </w:r>
      <w:r>
        <w:rPr>
          <w:color w:val="1C1731"/>
        </w:rPr>
        <w:t>acknowledges</w:t>
      </w:r>
      <w:r>
        <w:rPr>
          <w:color w:val="1C1731"/>
          <w:spacing w:val="38"/>
        </w:rPr>
        <w:t xml:space="preserve"> </w:t>
      </w:r>
      <w:r>
        <w:rPr>
          <w:color w:val="1C1731"/>
        </w:rPr>
        <w:t>adverse</w:t>
      </w:r>
      <w:r>
        <w:rPr>
          <w:color w:val="1C1731"/>
          <w:spacing w:val="38"/>
        </w:rPr>
        <w:t xml:space="preserve"> </w:t>
      </w:r>
      <w:r>
        <w:rPr>
          <w:color w:val="1C1731"/>
        </w:rPr>
        <w:t xml:space="preserve">changes </w:t>
      </w:r>
      <w:proofErr w:type="gramStart"/>
      <w:r>
        <w:rPr>
          <w:color w:val="1C1731"/>
        </w:rPr>
        <w:t>as</w:t>
      </w:r>
      <w:r>
        <w:rPr>
          <w:color w:val="1C1731"/>
          <w:spacing w:val="40"/>
        </w:rPr>
        <w:t xml:space="preserve"> </w:t>
      </w:r>
      <w:r>
        <w:rPr>
          <w:color w:val="1C1731"/>
        </w:rPr>
        <w:t>a</w:t>
      </w:r>
      <w:r>
        <w:rPr>
          <w:color w:val="1C1731"/>
          <w:spacing w:val="40"/>
        </w:rPr>
        <w:t xml:space="preserve"> </w:t>
      </w:r>
      <w:r>
        <w:rPr>
          <w:color w:val="1C1731"/>
        </w:rPr>
        <w:t>result</w:t>
      </w:r>
      <w:r>
        <w:rPr>
          <w:color w:val="1C1731"/>
          <w:spacing w:val="40"/>
        </w:rPr>
        <w:t xml:space="preserve"> </w:t>
      </w:r>
      <w:r>
        <w:rPr>
          <w:color w:val="1C1731"/>
        </w:rPr>
        <w:t>of</w:t>
      </w:r>
      <w:proofErr w:type="gramEnd"/>
      <w:r>
        <w:rPr>
          <w:color w:val="1C1731"/>
          <w:spacing w:val="40"/>
        </w:rPr>
        <w:t xml:space="preserve"> </w:t>
      </w:r>
      <w:r>
        <w:rPr>
          <w:color w:val="1C1731"/>
        </w:rPr>
        <w:t>gaming,</w:t>
      </w:r>
      <w:r>
        <w:rPr>
          <w:color w:val="1C1731"/>
          <w:spacing w:val="40"/>
        </w:rPr>
        <w:t xml:space="preserve"> </w:t>
      </w:r>
      <w:r>
        <w:rPr>
          <w:color w:val="1C1731"/>
        </w:rPr>
        <w:t>often</w:t>
      </w:r>
      <w:r>
        <w:rPr>
          <w:color w:val="1C1731"/>
          <w:spacing w:val="40"/>
        </w:rPr>
        <w:t xml:space="preserve"> </w:t>
      </w:r>
      <w:r>
        <w:rPr>
          <w:color w:val="1C1731"/>
        </w:rPr>
        <w:t>this</w:t>
      </w:r>
      <w:r>
        <w:rPr>
          <w:color w:val="1C1731"/>
          <w:spacing w:val="40"/>
        </w:rPr>
        <w:t xml:space="preserve"> </w:t>
      </w:r>
      <w:r>
        <w:rPr>
          <w:color w:val="1C1731"/>
        </w:rPr>
        <w:t>becomes</w:t>
      </w:r>
      <w:r>
        <w:rPr>
          <w:color w:val="1C1731"/>
          <w:spacing w:val="40"/>
        </w:rPr>
        <w:t xml:space="preserve"> </w:t>
      </w:r>
      <w:r>
        <w:rPr>
          <w:color w:val="1C1731"/>
        </w:rPr>
        <w:t>a</w:t>
      </w:r>
      <w:r>
        <w:rPr>
          <w:color w:val="1C1731"/>
          <w:spacing w:val="40"/>
        </w:rPr>
        <w:t xml:space="preserve"> </w:t>
      </w:r>
      <w:r>
        <w:rPr>
          <w:color w:val="1C1731"/>
        </w:rPr>
        <w:t>trigger</w:t>
      </w:r>
      <w:r>
        <w:rPr>
          <w:color w:val="1C1731"/>
          <w:spacing w:val="40"/>
        </w:rPr>
        <w:t xml:space="preserve"> </w:t>
      </w:r>
      <w:r>
        <w:rPr>
          <w:color w:val="1C1731"/>
        </w:rPr>
        <w:t>for</w:t>
      </w:r>
      <w:r>
        <w:rPr>
          <w:color w:val="1C1731"/>
          <w:spacing w:val="40"/>
        </w:rPr>
        <w:t xml:space="preserve"> </w:t>
      </w:r>
      <w:r>
        <w:rPr>
          <w:color w:val="1C1731"/>
        </w:rPr>
        <w:t>change.</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have</w:t>
      </w:r>
      <w:r>
        <w:rPr>
          <w:color w:val="1C1731"/>
          <w:spacing w:val="40"/>
        </w:rPr>
        <w:t xml:space="preserve"> </w:t>
      </w:r>
      <w:r>
        <w:rPr>
          <w:color w:val="1C1731"/>
        </w:rPr>
        <w:t>mentioned monitoring</w:t>
      </w:r>
      <w:r>
        <w:rPr>
          <w:color w:val="1C1731"/>
          <w:spacing w:val="40"/>
        </w:rPr>
        <w:t xml:space="preserve"> </w:t>
      </w:r>
      <w:r>
        <w:rPr>
          <w:color w:val="1C1731"/>
        </w:rPr>
        <w:t>game</w:t>
      </w:r>
      <w:r>
        <w:rPr>
          <w:color w:val="1C1731"/>
          <w:spacing w:val="40"/>
        </w:rPr>
        <w:t xml:space="preserve"> </w:t>
      </w:r>
      <w:r>
        <w:rPr>
          <w:color w:val="1C1731"/>
        </w:rPr>
        <w:t>use</w:t>
      </w:r>
      <w:r>
        <w:rPr>
          <w:color w:val="1C1731"/>
          <w:spacing w:val="40"/>
        </w:rPr>
        <w:t xml:space="preserve"> </w:t>
      </w:r>
      <w:r>
        <w:rPr>
          <w:color w:val="1C1731"/>
        </w:rPr>
        <w:t>and</w:t>
      </w:r>
      <w:r>
        <w:rPr>
          <w:color w:val="1C1731"/>
          <w:spacing w:val="40"/>
        </w:rPr>
        <w:t xml:space="preserve"> </w:t>
      </w:r>
      <w:r>
        <w:rPr>
          <w:color w:val="1C1731"/>
        </w:rPr>
        <w:t>recording</w:t>
      </w:r>
      <w:r>
        <w:rPr>
          <w:color w:val="1C1731"/>
          <w:spacing w:val="40"/>
        </w:rPr>
        <w:t xml:space="preserve"> </w:t>
      </w:r>
      <w:r>
        <w:rPr>
          <w:color w:val="1C1731"/>
        </w:rPr>
        <w:t>the</w:t>
      </w:r>
      <w:r>
        <w:rPr>
          <w:color w:val="1C1731"/>
          <w:spacing w:val="40"/>
        </w:rPr>
        <w:t xml:space="preserve"> </w:t>
      </w:r>
      <w:r>
        <w:rPr>
          <w:color w:val="1C1731"/>
        </w:rPr>
        <w:t>hours</w:t>
      </w:r>
      <w:r>
        <w:rPr>
          <w:color w:val="1C1731"/>
          <w:spacing w:val="40"/>
        </w:rPr>
        <w:t xml:space="preserve"> </w:t>
      </w:r>
      <w:r>
        <w:rPr>
          <w:color w:val="1C1731"/>
        </w:rPr>
        <w:t>spent</w:t>
      </w:r>
      <w:r>
        <w:rPr>
          <w:color w:val="1C1731"/>
          <w:spacing w:val="40"/>
        </w:rPr>
        <w:t xml:space="preserve"> </w:t>
      </w:r>
      <w:r>
        <w:rPr>
          <w:color w:val="1C1731"/>
        </w:rPr>
        <w:t>as</w:t>
      </w:r>
      <w:r>
        <w:rPr>
          <w:color w:val="1C1731"/>
          <w:spacing w:val="40"/>
        </w:rPr>
        <w:t xml:space="preserve"> </w:t>
      </w:r>
      <w:r>
        <w:rPr>
          <w:color w:val="1C1731"/>
        </w:rPr>
        <w:t>a</w:t>
      </w:r>
      <w:r>
        <w:rPr>
          <w:color w:val="1C1731"/>
          <w:spacing w:val="40"/>
        </w:rPr>
        <w:t xml:space="preserve"> </w:t>
      </w:r>
      <w:r>
        <w:rPr>
          <w:color w:val="1C1731"/>
        </w:rPr>
        <w:t>step</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right</w:t>
      </w:r>
      <w:r>
        <w:rPr>
          <w:color w:val="1C1731"/>
          <w:spacing w:val="40"/>
        </w:rPr>
        <w:t xml:space="preserve"> </w:t>
      </w:r>
      <w:r>
        <w:rPr>
          <w:color w:val="1C1731"/>
        </w:rPr>
        <w:t>direction</w:t>
      </w:r>
      <w:r>
        <w:rPr>
          <w:color w:val="1C1731"/>
          <w:spacing w:val="40"/>
        </w:rPr>
        <w:t xml:space="preserve"> </w:t>
      </w:r>
      <w:r>
        <w:rPr>
          <w:color w:val="1C1731"/>
        </w:rPr>
        <w:t>because</w:t>
      </w:r>
      <w:r>
        <w:rPr>
          <w:color w:val="1C1731"/>
          <w:spacing w:val="40"/>
        </w:rPr>
        <w:t xml:space="preserve"> </w:t>
      </w:r>
      <w:r>
        <w:rPr>
          <w:color w:val="1C1731"/>
        </w:rPr>
        <w:t>it</w:t>
      </w:r>
    </w:p>
    <w:p w14:paraId="7FA63E51" w14:textId="77777777" w:rsidR="005B1E76" w:rsidRDefault="00EC16DA">
      <w:pPr>
        <w:pStyle w:val="BodyText"/>
        <w:spacing w:line="228" w:lineRule="exact"/>
        <w:ind w:left="960"/>
      </w:pPr>
      <w:r>
        <w:rPr>
          <w:color w:val="1C1731"/>
        </w:rPr>
        <w:t>allows</w:t>
      </w:r>
      <w:r>
        <w:rPr>
          <w:color w:val="1C1731"/>
          <w:spacing w:val="32"/>
        </w:rPr>
        <w:t xml:space="preserve"> </w:t>
      </w:r>
      <w:r>
        <w:rPr>
          <w:color w:val="1C1731"/>
        </w:rPr>
        <w:t>both</w:t>
      </w:r>
      <w:r>
        <w:rPr>
          <w:color w:val="1C1731"/>
          <w:spacing w:val="32"/>
        </w:rPr>
        <w:t xml:space="preserve"> </w:t>
      </w:r>
      <w:r>
        <w:rPr>
          <w:color w:val="1C1731"/>
        </w:rPr>
        <w:t>the</w:t>
      </w:r>
      <w:r>
        <w:rPr>
          <w:color w:val="1C1731"/>
          <w:spacing w:val="33"/>
        </w:rPr>
        <w:t xml:space="preserve"> </w:t>
      </w:r>
      <w:r>
        <w:rPr>
          <w:color w:val="1C1731"/>
        </w:rPr>
        <w:t>individual</w:t>
      </w:r>
      <w:r>
        <w:rPr>
          <w:color w:val="1C1731"/>
          <w:spacing w:val="32"/>
        </w:rPr>
        <w:t xml:space="preserve"> </w:t>
      </w:r>
      <w:r>
        <w:rPr>
          <w:color w:val="1C1731"/>
        </w:rPr>
        <w:t>and</w:t>
      </w:r>
      <w:r>
        <w:rPr>
          <w:color w:val="1C1731"/>
          <w:spacing w:val="32"/>
        </w:rPr>
        <w:t xml:space="preserve"> </w:t>
      </w:r>
      <w:r>
        <w:rPr>
          <w:color w:val="1C1731"/>
        </w:rPr>
        <w:t>his/her</w:t>
      </w:r>
      <w:r>
        <w:rPr>
          <w:color w:val="1C1731"/>
          <w:spacing w:val="33"/>
        </w:rPr>
        <w:t xml:space="preserve"> </w:t>
      </w:r>
      <w:r>
        <w:rPr>
          <w:color w:val="1C1731"/>
        </w:rPr>
        <w:t>family</w:t>
      </w:r>
      <w:r>
        <w:rPr>
          <w:color w:val="1C1731"/>
          <w:spacing w:val="32"/>
        </w:rPr>
        <w:t xml:space="preserve"> </w:t>
      </w:r>
      <w:r>
        <w:rPr>
          <w:color w:val="1C1731"/>
        </w:rPr>
        <w:t>to</w:t>
      </w:r>
      <w:r>
        <w:rPr>
          <w:color w:val="1C1731"/>
          <w:spacing w:val="32"/>
        </w:rPr>
        <w:t xml:space="preserve"> </w:t>
      </w:r>
      <w:r>
        <w:rPr>
          <w:color w:val="1C1731"/>
        </w:rPr>
        <w:t>begin</w:t>
      </w:r>
      <w:r>
        <w:rPr>
          <w:color w:val="1C1731"/>
          <w:spacing w:val="33"/>
        </w:rPr>
        <w:t xml:space="preserve"> </w:t>
      </w:r>
      <w:r>
        <w:rPr>
          <w:color w:val="1C1731"/>
        </w:rPr>
        <w:t>to</w:t>
      </w:r>
      <w:r>
        <w:rPr>
          <w:color w:val="1C1731"/>
          <w:spacing w:val="32"/>
        </w:rPr>
        <w:t xml:space="preserve"> </w:t>
      </w:r>
      <w:r>
        <w:rPr>
          <w:color w:val="1C1731"/>
        </w:rPr>
        <w:t>set</w:t>
      </w:r>
      <w:r>
        <w:rPr>
          <w:color w:val="1C1731"/>
          <w:spacing w:val="32"/>
        </w:rPr>
        <w:t xml:space="preserve"> </w:t>
      </w:r>
      <w:r>
        <w:rPr>
          <w:color w:val="1C1731"/>
        </w:rPr>
        <w:t>limits</w:t>
      </w:r>
      <w:r>
        <w:rPr>
          <w:color w:val="1C1731"/>
          <w:spacing w:val="33"/>
        </w:rPr>
        <w:t xml:space="preserve"> </w:t>
      </w:r>
      <w:r>
        <w:rPr>
          <w:color w:val="1C1731"/>
        </w:rPr>
        <w:t>on</w:t>
      </w:r>
      <w:r>
        <w:rPr>
          <w:color w:val="1C1731"/>
          <w:spacing w:val="32"/>
        </w:rPr>
        <w:t xml:space="preserve"> </w:t>
      </w:r>
      <w:r>
        <w:rPr>
          <w:color w:val="1C1731"/>
        </w:rPr>
        <w:t>game</w:t>
      </w:r>
      <w:r>
        <w:rPr>
          <w:color w:val="1C1731"/>
          <w:spacing w:val="33"/>
        </w:rPr>
        <w:t xml:space="preserve"> </w:t>
      </w:r>
      <w:r>
        <w:rPr>
          <w:color w:val="1C1731"/>
          <w:spacing w:val="-2"/>
        </w:rPr>
        <w:t>time.</w:t>
      </w:r>
    </w:p>
    <w:p w14:paraId="27B1AF06" w14:textId="77777777" w:rsidR="005B1E76" w:rsidRDefault="005B1E76">
      <w:pPr>
        <w:pStyle w:val="BodyText"/>
      </w:pPr>
    </w:p>
    <w:p w14:paraId="66944DEC" w14:textId="77777777" w:rsidR="005B1E76" w:rsidRDefault="00EC16DA">
      <w:pPr>
        <w:pStyle w:val="BodyText"/>
        <w:ind w:left="960"/>
      </w:pPr>
      <w:r>
        <w:rPr>
          <w:color w:val="1C1731"/>
        </w:rPr>
        <w:t>Solutions</w:t>
      </w:r>
      <w:r>
        <w:rPr>
          <w:color w:val="1C1731"/>
          <w:spacing w:val="41"/>
        </w:rPr>
        <w:t xml:space="preserve"> </w:t>
      </w:r>
      <w:r>
        <w:rPr>
          <w:color w:val="1C1731"/>
        </w:rPr>
        <w:t>that</w:t>
      </w:r>
      <w:r>
        <w:rPr>
          <w:color w:val="1C1731"/>
          <w:spacing w:val="41"/>
        </w:rPr>
        <w:t xml:space="preserve"> </w:t>
      </w:r>
      <w:r>
        <w:rPr>
          <w:color w:val="1C1731"/>
        </w:rPr>
        <w:t>involve</w:t>
      </w:r>
      <w:r>
        <w:rPr>
          <w:color w:val="1C1731"/>
          <w:spacing w:val="42"/>
        </w:rPr>
        <w:t xml:space="preserve"> </w:t>
      </w:r>
      <w:r>
        <w:rPr>
          <w:color w:val="1C1731"/>
        </w:rPr>
        <w:t>providing</w:t>
      </w:r>
      <w:r>
        <w:rPr>
          <w:color w:val="1C1731"/>
          <w:spacing w:val="41"/>
        </w:rPr>
        <w:t xml:space="preserve"> </w:t>
      </w:r>
      <w:r>
        <w:rPr>
          <w:color w:val="1C1731"/>
        </w:rPr>
        <w:t>an</w:t>
      </w:r>
      <w:r>
        <w:rPr>
          <w:color w:val="1C1731"/>
          <w:spacing w:val="41"/>
        </w:rPr>
        <w:t xml:space="preserve"> </w:t>
      </w:r>
      <w:r>
        <w:rPr>
          <w:color w:val="1C1731"/>
        </w:rPr>
        <w:t>alternative</w:t>
      </w:r>
      <w:r>
        <w:rPr>
          <w:color w:val="1C1731"/>
          <w:spacing w:val="42"/>
        </w:rPr>
        <w:t xml:space="preserve"> </w:t>
      </w:r>
      <w:r>
        <w:rPr>
          <w:color w:val="1C1731"/>
        </w:rPr>
        <w:t>activity</w:t>
      </w:r>
      <w:r>
        <w:rPr>
          <w:color w:val="1C1731"/>
          <w:spacing w:val="41"/>
        </w:rPr>
        <w:t xml:space="preserve"> </w:t>
      </w:r>
      <w:r>
        <w:rPr>
          <w:color w:val="1C1731"/>
        </w:rPr>
        <w:t>while</w:t>
      </w:r>
      <w:r>
        <w:rPr>
          <w:color w:val="1C1731"/>
          <w:spacing w:val="42"/>
        </w:rPr>
        <w:t xml:space="preserve"> </w:t>
      </w:r>
      <w:r>
        <w:rPr>
          <w:color w:val="1C1731"/>
        </w:rPr>
        <w:t>steering</w:t>
      </w:r>
      <w:r>
        <w:rPr>
          <w:color w:val="1C1731"/>
          <w:spacing w:val="41"/>
        </w:rPr>
        <w:t xml:space="preserve"> </w:t>
      </w:r>
      <w:r>
        <w:rPr>
          <w:color w:val="1C1731"/>
        </w:rPr>
        <w:t>a</w:t>
      </w:r>
      <w:r>
        <w:rPr>
          <w:color w:val="1C1731"/>
          <w:spacing w:val="41"/>
        </w:rPr>
        <w:t xml:space="preserve"> </w:t>
      </w:r>
      <w:r>
        <w:rPr>
          <w:color w:val="1C1731"/>
        </w:rPr>
        <w:t>problem</w:t>
      </w:r>
      <w:r>
        <w:rPr>
          <w:color w:val="1C1731"/>
          <w:spacing w:val="42"/>
        </w:rPr>
        <w:t xml:space="preserve"> </w:t>
      </w:r>
      <w:r>
        <w:rPr>
          <w:color w:val="1C1731"/>
        </w:rPr>
        <w:t>gamer</w:t>
      </w:r>
      <w:r>
        <w:rPr>
          <w:color w:val="1C1731"/>
          <w:spacing w:val="41"/>
        </w:rPr>
        <w:t xml:space="preserve"> </w:t>
      </w:r>
      <w:r>
        <w:rPr>
          <w:color w:val="1C1731"/>
        </w:rPr>
        <w:t>back</w:t>
      </w:r>
      <w:r>
        <w:rPr>
          <w:color w:val="1C1731"/>
          <w:spacing w:val="42"/>
        </w:rPr>
        <w:t xml:space="preserve"> </w:t>
      </w:r>
      <w:r>
        <w:rPr>
          <w:color w:val="1C1731"/>
          <w:spacing w:val="-5"/>
        </w:rPr>
        <w:t>to</w:t>
      </w:r>
    </w:p>
    <w:p w14:paraId="627E4148" w14:textId="77777777" w:rsidR="005B1E76" w:rsidRDefault="00EC16DA">
      <w:pPr>
        <w:pStyle w:val="BodyText"/>
        <w:spacing w:before="50"/>
        <w:ind w:left="960"/>
      </w:pPr>
      <w:r>
        <w:rPr>
          <w:color w:val="1C1731"/>
        </w:rPr>
        <w:t>human</w:t>
      </w:r>
      <w:r>
        <w:rPr>
          <w:color w:val="1C1731"/>
          <w:spacing w:val="39"/>
        </w:rPr>
        <w:t xml:space="preserve"> </w:t>
      </w:r>
      <w:r>
        <w:rPr>
          <w:color w:val="1C1731"/>
        </w:rPr>
        <w:t>interaction</w:t>
      </w:r>
      <w:r>
        <w:rPr>
          <w:color w:val="1C1731"/>
          <w:spacing w:val="39"/>
        </w:rPr>
        <w:t xml:space="preserve"> </w:t>
      </w:r>
      <w:proofErr w:type="gramStart"/>
      <w:r>
        <w:rPr>
          <w:color w:val="1C1731"/>
        </w:rPr>
        <w:t>are</w:t>
      </w:r>
      <w:proofErr w:type="gramEnd"/>
      <w:r>
        <w:rPr>
          <w:color w:val="1C1731"/>
          <w:spacing w:val="39"/>
        </w:rPr>
        <w:t xml:space="preserve"> </w:t>
      </w:r>
      <w:r>
        <w:rPr>
          <w:color w:val="1C1731"/>
        </w:rPr>
        <w:t>currently</w:t>
      </w:r>
      <w:r>
        <w:rPr>
          <w:color w:val="1C1731"/>
          <w:spacing w:val="39"/>
        </w:rPr>
        <w:t xml:space="preserve"> </w:t>
      </w:r>
      <w:r>
        <w:rPr>
          <w:color w:val="1C1731"/>
        </w:rPr>
        <w:t>used</w:t>
      </w:r>
      <w:r>
        <w:rPr>
          <w:color w:val="1C1731"/>
          <w:spacing w:val="39"/>
        </w:rPr>
        <w:t xml:space="preserve"> </w:t>
      </w:r>
      <w:r>
        <w:rPr>
          <w:color w:val="1C1731"/>
        </w:rPr>
        <w:t>by</w:t>
      </w:r>
      <w:r>
        <w:rPr>
          <w:color w:val="1C1731"/>
          <w:spacing w:val="39"/>
        </w:rPr>
        <w:t xml:space="preserve"> </w:t>
      </w:r>
      <w:r>
        <w:rPr>
          <w:color w:val="1C1731"/>
        </w:rPr>
        <w:t>clinicians</w:t>
      </w:r>
      <w:r>
        <w:rPr>
          <w:color w:val="1C1731"/>
          <w:spacing w:val="39"/>
        </w:rPr>
        <w:t xml:space="preserve"> </w:t>
      </w:r>
      <w:r>
        <w:rPr>
          <w:color w:val="1C1731"/>
        </w:rPr>
        <w:t>who</w:t>
      </w:r>
      <w:r>
        <w:rPr>
          <w:color w:val="1C1731"/>
          <w:spacing w:val="39"/>
        </w:rPr>
        <w:t xml:space="preserve"> </w:t>
      </w:r>
      <w:r>
        <w:rPr>
          <w:color w:val="1C1731"/>
        </w:rPr>
        <w:t>work</w:t>
      </w:r>
      <w:r>
        <w:rPr>
          <w:color w:val="1C1731"/>
          <w:spacing w:val="39"/>
        </w:rPr>
        <w:t xml:space="preserve"> </w:t>
      </w:r>
      <w:r>
        <w:rPr>
          <w:color w:val="1C1731"/>
        </w:rPr>
        <w:t>with</w:t>
      </w:r>
      <w:r>
        <w:rPr>
          <w:color w:val="1C1731"/>
          <w:spacing w:val="39"/>
        </w:rPr>
        <w:t xml:space="preserve"> </w:t>
      </w:r>
      <w:r>
        <w:rPr>
          <w:color w:val="1C1731"/>
        </w:rPr>
        <w:t>clients</w:t>
      </w:r>
      <w:r>
        <w:rPr>
          <w:color w:val="1C1731"/>
          <w:spacing w:val="39"/>
        </w:rPr>
        <w:t xml:space="preserve"> </w:t>
      </w:r>
      <w:r>
        <w:rPr>
          <w:color w:val="1C1731"/>
        </w:rPr>
        <w:t>with</w:t>
      </w:r>
      <w:r>
        <w:rPr>
          <w:color w:val="1C1731"/>
          <w:spacing w:val="39"/>
        </w:rPr>
        <w:t xml:space="preserve"> </w:t>
      </w:r>
      <w:r>
        <w:rPr>
          <w:color w:val="1C1731"/>
        </w:rPr>
        <w:t>problem</w:t>
      </w:r>
      <w:r>
        <w:rPr>
          <w:color w:val="1C1731"/>
          <w:spacing w:val="40"/>
        </w:rPr>
        <w:t xml:space="preserve"> </w:t>
      </w:r>
      <w:r>
        <w:rPr>
          <w:color w:val="1C1731"/>
          <w:spacing w:val="-2"/>
        </w:rPr>
        <w:t>gambling.</w:t>
      </w:r>
    </w:p>
    <w:p w14:paraId="209B4C3D" w14:textId="77777777" w:rsidR="005B1E76" w:rsidRDefault="005B1E76">
      <w:pPr>
        <w:pStyle w:val="BodyText"/>
        <w:spacing w:before="1"/>
      </w:pPr>
    </w:p>
    <w:p w14:paraId="00C874EA" w14:textId="77777777" w:rsidR="005B1E76" w:rsidRDefault="00EC16DA">
      <w:pPr>
        <w:pStyle w:val="BodyText"/>
        <w:ind w:left="960"/>
      </w:pPr>
      <w:r>
        <w:rPr>
          <w:color w:val="1C1731"/>
        </w:rPr>
        <w:t>Clinicians</w:t>
      </w:r>
      <w:r>
        <w:rPr>
          <w:color w:val="1C1731"/>
          <w:spacing w:val="34"/>
        </w:rPr>
        <w:t xml:space="preserve"> </w:t>
      </w:r>
      <w:r>
        <w:rPr>
          <w:color w:val="1C1731"/>
        </w:rPr>
        <w:t>who</w:t>
      </w:r>
      <w:r>
        <w:rPr>
          <w:color w:val="1C1731"/>
          <w:spacing w:val="34"/>
        </w:rPr>
        <w:t xml:space="preserve"> </w:t>
      </w:r>
      <w:r>
        <w:rPr>
          <w:color w:val="1C1731"/>
        </w:rPr>
        <w:t>were</w:t>
      </w:r>
      <w:r>
        <w:rPr>
          <w:color w:val="1C1731"/>
          <w:spacing w:val="34"/>
        </w:rPr>
        <w:t xml:space="preserve"> </w:t>
      </w:r>
      <w:r>
        <w:rPr>
          <w:color w:val="1C1731"/>
        </w:rPr>
        <w:t>brought</w:t>
      </w:r>
      <w:r>
        <w:rPr>
          <w:color w:val="1C1731"/>
          <w:spacing w:val="34"/>
        </w:rPr>
        <w:t xml:space="preserve"> </w:t>
      </w:r>
      <w:r>
        <w:rPr>
          <w:color w:val="1C1731"/>
        </w:rPr>
        <w:t>on</w:t>
      </w:r>
      <w:r>
        <w:rPr>
          <w:color w:val="1C1731"/>
          <w:spacing w:val="34"/>
        </w:rPr>
        <w:t xml:space="preserve"> </w:t>
      </w:r>
      <w:r>
        <w:rPr>
          <w:color w:val="1C1731"/>
        </w:rPr>
        <w:t>board</w:t>
      </w:r>
      <w:r>
        <w:rPr>
          <w:color w:val="1C1731"/>
          <w:spacing w:val="34"/>
        </w:rPr>
        <w:t xml:space="preserve"> </w:t>
      </w:r>
      <w:r>
        <w:rPr>
          <w:color w:val="1C1731"/>
        </w:rPr>
        <w:t>to</w:t>
      </w:r>
      <w:r>
        <w:rPr>
          <w:color w:val="1C1731"/>
          <w:spacing w:val="35"/>
        </w:rPr>
        <w:t xml:space="preserve"> </w:t>
      </w:r>
      <w:r>
        <w:rPr>
          <w:color w:val="1C1731"/>
        </w:rPr>
        <w:t>comment</w:t>
      </w:r>
      <w:r>
        <w:rPr>
          <w:color w:val="1C1731"/>
          <w:spacing w:val="34"/>
        </w:rPr>
        <w:t xml:space="preserve"> </w:t>
      </w:r>
      <w:r>
        <w:rPr>
          <w:color w:val="1C1731"/>
        </w:rPr>
        <w:t>on</w:t>
      </w:r>
      <w:r>
        <w:rPr>
          <w:color w:val="1C1731"/>
          <w:spacing w:val="34"/>
        </w:rPr>
        <w:t xml:space="preserve"> </w:t>
      </w:r>
      <w:r>
        <w:rPr>
          <w:color w:val="1C1731"/>
        </w:rPr>
        <w:t>findings</w:t>
      </w:r>
      <w:r>
        <w:rPr>
          <w:color w:val="1C1731"/>
          <w:spacing w:val="34"/>
        </w:rPr>
        <w:t xml:space="preserve"> </w:t>
      </w:r>
      <w:r>
        <w:rPr>
          <w:color w:val="1C1731"/>
        </w:rPr>
        <w:t>suggest</w:t>
      </w:r>
      <w:r>
        <w:rPr>
          <w:color w:val="1C1731"/>
          <w:spacing w:val="34"/>
        </w:rPr>
        <w:t xml:space="preserve"> </w:t>
      </w:r>
      <w:r>
        <w:rPr>
          <w:color w:val="1C1731"/>
        </w:rPr>
        <w:t>that</w:t>
      </w:r>
      <w:r>
        <w:rPr>
          <w:color w:val="1C1731"/>
          <w:spacing w:val="34"/>
        </w:rPr>
        <w:t xml:space="preserve"> </w:t>
      </w:r>
      <w:proofErr w:type="gramStart"/>
      <w:r>
        <w:rPr>
          <w:color w:val="1C1731"/>
        </w:rPr>
        <w:t>a</w:t>
      </w:r>
      <w:r>
        <w:rPr>
          <w:color w:val="1C1731"/>
          <w:spacing w:val="35"/>
        </w:rPr>
        <w:t xml:space="preserve"> </w:t>
      </w:r>
      <w:r>
        <w:rPr>
          <w:color w:val="1C1731"/>
          <w:spacing w:val="-2"/>
        </w:rPr>
        <w:t>psychosocial</w:t>
      </w:r>
      <w:proofErr w:type="gramEnd"/>
    </w:p>
    <w:p w14:paraId="2539E3B1" w14:textId="77777777" w:rsidR="005B1E76" w:rsidRDefault="00EC16DA">
      <w:pPr>
        <w:pStyle w:val="BodyText"/>
        <w:spacing w:before="50"/>
        <w:ind w:left="960"/>
      </w:pPr>
      <w:r>
        <w:rPr>
          <w:color w:val="1C1731"/>
        </w:rPr>
        <w:t>education</w:t>
      </w:r>
      <w:r>
        <w:rPr>
          <w:color w:val="1C1731"/>
          <w:spacing w:val="43"/>
        </w:rPr>
        <w:t xml:space="preserve"> </w:t>
      </w:r>
      <w:r>
        <w:rPr>
          <w:color w:val="1C1731"/>
        </w:rPr>
        <w:t>approach</w:t>
      </w:r>
      <w:r>
        <w:rPr>
          <w:color w:val="1C1731"/>
          <w:spacing w:val="44"/>
        </w:rPr>
        <w:t xml:space="preserve"> </w:t>
      </w:r>
      <w:r>
        <w:rPr>
          <w:color w:val="1C1731"/>
        </w:rPr>
        <w:t>to</w:t>
      </w:r>
      <w:r>
        <w:rPr>
          <w:color w:val="1C1731"/>
          <w:spacing w:val="44"/>
        </w:rPr>
        <w:t xml:space="preserve"> </w:t>
      </w:r>
      <w:r>
        <w:rPr>
          <w:color w:val="1C1731"/>
        </w:rPr>
        <w:t>preventing</w:t>
      </w:r>
      <w:r>
        <w:rPr>
          <w:color w:val="1C1731"/>
          <w:spacing w:val="44"/>
        </w:rPr>
        <w:t xml:space="preserve"> </w:t>
      </w:r>
      <w:r>
        <w:rPr>
          <w:color w:val="1C1731"/>
        </w:rPr>
        <w:t>the</w:t>
      </w:r>
      <w:r>
        <w:rPr>
          <w:color w:val="1C1731"/>
          <w:spacing w:val="44"/>
        </w:rPr>
        <w:t xml:space="preserve"> </w:t>
      </w:r>
      <w:r>
        <w:rPr>
          <w:color w:val="1C1731"/>
        </w:rPr>
        <w:t>potential</w:t>
      </w:r>
      <w:r>
        <w:rPr>
          <w:color w:val="1C1731"/>
          <w:spacing w:val="44"/>
        </w:rPr>
        <w:t xml:space="preserve"> </w:t>
      </w:r>
      <w:r>
        <w:rPr>
          <w:color w:val="1C1731"/>
        </w:rPr>
        <w:t>problematic</w:t>
      </w:r>
      <w:r>
        <w:rPr>
          <w:color w:val="1C1731"/>
          <w:spacing w:val="44"/>
        </w:rPr>
        <w:t xml:space="preserve"> </w:t>
      </w:r>
      <w:proofErr w:type="spellStart"/>
      <w:r>
        <w:rPr>
          <w:color w:val="1C1731"/>
        </w:rPr>
        <w:t>behaviours</w:t>
      </w:r>
      <w:proofErr w:type="spellEnd"/>
      <w:r>
        <w:rPr>
          <w:color w:val="1C1731"/>
          <w:spacing w:val="44"/>
        </w:rPr>
        <w:t xml:space="preserve"> </w:t>
      </w:r>
      <w:r>
        <w:rPr>
          <w:color w:val="1C1731"/>
        </w:rPr>
        <w:t>indicated</w:t>
      </w:r>
      <w:r>
        <w:rPr>
          <w:color w:val="1C1731"/>
          <w:spacing w:val="44"/>
        </w:rPr>
        <w:t xml:space="preserve"> </w:t>
      </w:r>
      <w:r>
        <w:rPr>
          <w:color w:val="1C1731"/>
        </w:rPr>
        <w:t>by</w:t>
      </w:r>
      <w:r>
        <w:rPr>
          <w:color w:val="1C1731"/>
          <w:spacing w:val="44"/>
        </w:rPr>
        <w:t xml:space="preserve"> </w:t>
      </w:r>
      <w:r>
        <w:rPr>
          <w:color w:val="1C1731"/>
        </w:rPr>
        <w:t>the</w:t>
      </w:r>
      <w:r>
        <w:rPr>
          <w:color w:val="1C1731"/>
          <w:spacing w:val="44"/>
        </w:rPr>
        <w:t xml:space="preserve"> </w:t>
      </w:r>
      <w:r>
        <w:rPr>
          <w:color w:val="1C1731"/>
        </w:rPr>
        <w:t>DSM</w:t>
      </w:r>
      <w:r>
        <w:rPr>
          <w:color w:val="1C1731"/>
          <w:spacing w:val="44"/>
        </w:rPr>
        <w:t xml:space="preserve"> </w:t>
      </w:r>
      <w:r>
        <w:rPr>
          <w:color w:val="1C1731"/>
          <w:spacing w:val="-10"/>
        </w:rPr>
        <w:t>5</w:t>
      </w:r>
    </w:p>
    <w:p w14:paraId="38E0B6FF" w14:textId="77777777" w:rsidR="005B1E76" w:rsidRDefault="00EC16DA">
      <w:pPr>
        <w:pStyle w:val="BodyText"/>
        <w:spacing w:before="50" w:line="292" w:lineRule="auto"/>
        <w:ind w:left="960" w:right="708"/>
      </w:pPr>
      <w:r>
        <w:rPr>
          <w:color w:val="1C1731"/>
        </w:rPr>
        <w:t>and</w:t>
      </w:r>
      <w:r>
        <w:rPr>
          <w:color w:val="1C1731"/>
          <w:spacing w:val="32"/>
        </w:rPr>
        <w:t xml:space="preserve"> </w:t>
      </w:r>
      <w:r>
        <w:rPr>
          <w:color w:val="1C1731"/>
        </w:rPr>
        <w:t>ICD</w:t>
      </w:r>
      <w:r>
        <w:rPr>
          <w:color w:val="1C1731"/>
          <w:spacing w:val="32"/>
        </w:rPr>
        <w:t xml:space="preserve"> </w:t>
      </w:r>
      <w:r>
        <w:rPr>
          <w:color w:val="1C1731"/>
        </w:rPr>
        <w:t>11</w:t>
      </w:r>
      <w:r>
        <w:rPr>
          <w:color w:val="1C1731"/>
          <w:spacing w:val="32"/>
        </w:rPr>
        <w:t xml:space="preserve"> </w:t>
      </w:r>
      <w:r>
        <w:rPr>
          <w:color w:val="1C1731"/>
        </w:rPr>
        <w:t>on</w:t>
      </w:r>
      <w:r>
        <w:rPr>
          <w:color w:val="1C1731"/>
          <w:spacing w:val="32"/>
        </w:rPr>
        <w:t xml:space="preserve"> </w:t>
      </w:r>
      <w:r>
        <w:rPr>
          <w:color w:val="1C1731"/>
        </w:rPr>
        <w:t>gaming</w:t>
      </w:r>
      <w:r>
        <w:rPr>
          <w:color w:val="1C1731"/>
          <w:spacing w:val="32"/>
        </w:rPr>
        <w:t xml:space="preserve"> </w:t>
      </w:r>
      <w:r>
        <w:rPr>
          <w:color w:val="1C1731"/>
        </w:rPr>
        <w:t>is</w:t>
      </w:r>
      <w:r>
        <w:rPr>
          <w:color w:val="1C1731"/>
          <w:spacing w:val="32"/>
        </w:rPr>
        <w:t xml:space="preserve"> </w:t>
      </w:r>
      <w:r>
        <w:rPr>
          <w:color w:val="1C1731"/>
        </w:rPr>
        <w:t>needed.</w:t>
      </w:r>
      <w:r>
        <w:rPr>
          <w:color w:val="1C1731"/>
          <w:spacing w:val="32"/>
        </w:rPr>
        <w:t xml:space="preserve"> </w:t>
      </w:r>
      <w:r>
        <w:rPr>
          <w:color w:val="1C1731"/>
        </w:rPr>
        <w:t>This</w:t>
      </w:r>
      <w:r>
        <w:rPr>
          <w:color w:val="1C1731"/>
          <w:spacing w:val="32"/>
        </w:rPr>
        <w:t xml:space="preserve"> </w:t>
      </w:r>
      <w:r>
        <w:rPr>
          <w:color w:val="1C1731"/>
        </w:rPr>
        <w:t>is</w:t>
      </w:r>
      <w:r>
        <w:rPr>
          <w:color w:val="1C1731"/>
          <w:spacing w:val="32"/>
        </w:rPr>
        <w:t xml:space="preserve"> </w:t>
      </w:r>
      <w:r>
        <w:rPr>
          <w:color w:val="1C1731"/>
        </w:rPr>
        <w:t>aligned</w:t>
      </w:r>
      <w:r>
        <w:rPr>
          <w:color w:val="1C1731"/>
          <w:spacing w:val="32"/>
        </w:rPr>
        <w:t xml:space="preserve"> </w:t>
      </w:r>
      <w:r>
        <w:rPr>
          <w:color w:val="1C1731"/>
        </w:rPr>
        <w:t>with</w:t>
      </w:r>
      <w:r>
        <w:rPr>
          <w:color w:val="1C1731"/>
          <w:spacing w:val="32"/>
        </w:rPr>
        <w:t xml:space="preserve"> </w:t>
      </w:r>
      <w:r>
        <w:rPr>
          <w:color w:val="1C1731"/>
        </w:rPr>
        <w:t>the</w:t>
      </w:r>
      <w:r>
        <w:rPr>
          <w:color w:val="1C1731"/>
          <w:spacing w:val="32"/>
        </w:rPr>
        <w:t xml:space="preserve"> </w:t>
      </w:r>
      <w:r>
        <w:rPr>
          <w:color w:val="1C1731"/>
        </w:rPr>
        <w:t>mental</w:t>
      </w:r>
      <w:r>
        <w:rPr>
          <w:color w:val="1C1731"/>
          <w:spacing w:val="32"/>
        </w:rPr>
        <w:t xml:space="preserve"> </w:t>
      </w:r>
      <w:r>
        <w:rPr>
          <w:color w:val="1C1731"/>
        </w:rPr>
        <w:t>health</w:t>
      </w:r>
      <w:r>
        <w:rPr>
          <w:color w:val="1C1731"/>
          <w:spacing w:val="32"/>
        </w:rPr>
        <w:t xml:space="preserve"> </w:t>
      </w:r>
      <w:r>
        <w:rPr>
          <w:color w:val="1C1731"/>
        </w:rPr>
        <w:t>wellbeing</w:t>
      </w:r>
      <w:r>
        <w:rPr>
          <w:color w:val="1C1731"/>
          <w:spacing w:val="32"/>
        </w:rPr>
        <w:t xml:space="preserve"> </w:t>
      </w:r>
      <w:r>
        <w:rPr>
          <w:color w:val="1C1731"/>
        </w:rPr>
        <w:t>aspirations</w:t>
      </w:r>
      <w:r>
        <w:rPr>
          <w:color w:val="1C1731"/>
          <w:spacing w:val="32"/>
        </w:rPr>
        <w:t xml:space="preserve"> </w:t>
      </w:r>
      <w:r>
        <w:rPr>
          <w:color w:val="1C1731"/>
        </w:rPr>
        <w:t>in</w:t>
      </w:r>
      <w:r>
        <w:rPr>
          <w:color w:val="1C1731"/>
          <w:spacing w:val="32"/>
        </w:rPr>
        <w:t xml:space="preserve"> </w:t>
      </w:r>
      <w:r>
        <w:rPr>
          <w:color w:val="1C1731"/>
        </w:rPr>
        <w:t>He Ara</w:t>
      </w:r>
      <w:r>
        <w:rPr>
          <w:color w:val="1C1731"/>
          <w:spacing w:val="40"/>
        </w:rPr>
        <w:t xml:space="preserve"> </w:t>
      </w:r>
      <w:r>
        <w:rPr>
          <w:color w:val="1C1731"/>
        </w:rPr>
        <w:t>Oranga</w:t>
      </w:r>
      <w:r>
        <w:rPr>
          <w:color w:val="1C1731"/>
          <w:spacing w:val="40"/>
        </w:rPr>
        <w:t xml:space="preserve"> </w:t>
      </w:r>
      <w:r>
        <w:rPr>
          <w:color w:val="1C1731"/>
        </w:rPr>
        <w:t>(2018)</w:t>
      </w:r>
      <w:r>
        <w:rPr>
          <w:color w:val="1C1731"/>
          <w:spacing w:val="40"/>
        </w:rPr>
        <w:t xml:space="preserve"> </w:t>
      </w:r>
      <w:r>
        <w:rPr>
          <w:color w:val="1C1731"/>
        </w:rPr>
        <w:t>and</w:t>
      </w:r>
      <w:r>
        <w:rPr>
          <w:color w:val="1C1731"/>
          <w:spacing w:val="40"/>
        </w:rPr>
        <w:t xml:space="preserve"> </w:t>
      </w:r>
      <w:r>
        <w:rPr>
          <w:color w:val="1C1731"/>
        </w:rPr>
        <w:t>with</w:t>
      </w:r>
      <w:r>
        <w:rPr>
          <w:color w:val="1C1731"/>
          <w:spacing w:val="40"/>
        </w:rPr>
        <w:t xml:space="preserve"> </w:t>
      </w:r>
      <w:r>
        <w:rPr>
          <w:color w:val="1C1731"/>
        </w:rPr>
        <w:t>social</w:t>
      </w:r>
      <w:r>
        <w:rPr>
          <w:color w:val="1C1731"/>
          <w:spacing w:val="40"/>
        </w:rPr>
        <w:t xml:space="preserve"> </w:t>
      </w:r>
      <w:r>
        <w:rPr>
          <w:color w:val="1C1731"/>
        </w:rPr>
        <w:t>policies</w:t>
      </w:r>
      <w:r>
        <w:rPr>
          <w:color w:val="1C1731"/>
          <w:spacing w:val="40"/>
        </w:rPr>
        <w:t xml:space="preserve"> </w:t>
      </w:r>
      <w:r>
        <w:rPr>
          <w:color w:val="1C1731"/>
        </w:rPr>
        <w:t>aimed</w:t>
      </w:r>
      <w:r>
        <w:rPr>
          <w:color w:val="1C1731"/>
          <w:spacing w:val="40"/>
        </w:rPr>
        <w:t xml:space="preserve"> </w:t>
      </w:r>
      <w:r>
        <w:rPr>
          <w:color w:val="1C1731"/>
        </w:rPr>
        <w:t>at</w:t>
      </w:r>
      <w:r>
        <w:rPr>
          <w:color w:val="1C1731"/>
          <w:spacing w:val="40"/>
        </w:rPr>
        <w:t xml:space="preserve"> </w:t>
      </w:r>
      <w:r>
        <w:rPr>
          <w:color w:val="1C1731"/>
        </w:rPr>
        <w:t>strengthening</w:t>
      </w:r>
      <w:r>
        <w:rPr>
          <w:color w:val="1C1731"/>
          <w:spacing w:val="40"/>
        </w:rPr>
        <w:t xml:space="preserve"> </w:t>
      </w:r>
      <w:r>
        <w:rPr>
          <w:color w:val="1C1731"/>
        </w:rPr>
        <w:t>personal</w:t>
      </w:r>
      <w:r>
        <w:rPr>
          <w:color w:val="1C1731"/>
          <w:spacing w:val="40"/>
        </w:rPr>
        <w:t xml:space="preserve"> </w:t>
      </w:r>
      <w:r>
        <w:rPr>
          <w:color w:val="1C1731"/>
        </w:rPr>
        <w:t>resiliency,</w:t>
      </w:r>
      <w:r>
        <w:rPr>
          <w:color w:val="1C1731"/>
          <w:spacing w:val="40"/>
        </w:rPr>
        <w:t xml:space="preserve"> </w:t>
      </w:r>
      <w:r>
        <w:rPr>
          <w:color w:val="1C1731"/>
        </w:rPr>
        <w:t>family</w:t>
      </w:r>
      <w:r>
        <w:rPr>
          <w:color w:val="1C1731"/>
          <w:spacing w:val="40"/>
        </w:rPr>
        <w:t xml:space="preserve"> </w:t>
      </w:r>
      <w:r>
        <w:rPr>
          <w:color w:val="1C1731"/>
        </w:rPr>
        <w:t>well- being,</w:t>
      </w:r>
      <w:r>
        <w:rPr>
          <w:color w:val="1C1731"/>
          <w:spacing w:val="40"/>
        </w:rPr>
        <w:t xml:space="preserve"> </w:t>
      </w:r>
      <w:r>
        <w:rPr>
          <w:color w:val="1C1731"/>
        </w:rPr>
        <w:t>and</w:t>
      </w:r>
      <w:r>
        <w:rPr>
          <w:color w:val="1C1731"/>
          <w:spacing w:val="40"/>
        </w:rPr>
        <w:t xml:space="preserve"> </w:t>
      </w:r>
      <w:r>
        <w:rPr>
          <w:color w:val="1C1731"/>
        </w:rPr>
        <w:t>healthy</w:t>
      </w:r>
      <w:r>
        <w:rPr>
          <w:color w:val="1C1731"/>
          <w:spacing w:val="40"/>
        </w:rPr>
        <w:t xml:space="preserve"> </w:t>
      </w:r>
      <w:r>
        <w:rPr>
          <w:color w:val="1C1731"/>
        </w:rPr>
        <w:t>child</w:t>
      </w:r>
      <w:r>
        <w:rPr>
          <w:color w:val="1C1731"/>
          <w:spacing w:val="40"/>
        </w:rPr>
        <w:t xml:space="preserve"> </w:t>
      </w:r>
      <w:r>
        <w:rPr>
          <w:color w:val="1C1731"/>
        </w:rPr>
        <w:t>development</w:t>
      </w:r>
      <w:r>
        <w:rPr>
          <w:color w:val="1C1731"/>
          <w:spacing w:val="40"/>
        </w:rPr>
        <w:t xml:space="preserve"> </w:t>
      </w:r>
      <w:r>
        <w:rPr>
          <w:color w:val="1C1731"/>
        </w:rPr>
        <w:t>(</w:t>
      </w:r>
      <w:proofErr w:type="spellStart"/>
      <w:r>
        <w:rPr>
          <w:color w:val="1C1731"/>
        </w:rPr>
        <w:t>Siataga</w:t>
      </w:r>
      <w:proofErr w:type="spellEnd"/>
      <w:r>
        <w:rPr>
          <w:color w:val="1C1731"/>
          <w:spacing w:val="40"/>
        </w:rPr>
        <w:t xml:space="preserve"> </w:t>
      </w:r>
      <w:r>
        <w:rPr>
          <w:color w:val="1C1731"/>
        </w:rPr>
        <w:t>2011).</w:t>
      </w:r>
      <w:r>
        <w:rPr>
          <w:color w:val="1C1731"/>
          <w:spacing w:val="40"/>
        </w:rPr>
        <w:t xml:space="preserve"> </w:t>
      </w:r>
      <w:r>
        <w:rPr>
          <w:color w:val="1C1731"/>
        </w:rPr>
        <w:t>Therefore,</w:t>
      </w:r>
      <w:r>
        <w:rPr>
          <w:color w:val="1C1731"/>
          <w:spacing w:val="40"/>
        </w:rPr>
        <w:t xml:space="preserve"> </w:t>
      </w:r>
      <w:r>
        <w:rPr>
          <w:color w:val="1C1731"/>
        </w:rPr>
        <w:t>creating</w:t>
      </w:r>
      <w:r>
        <w:rPr>
          <w:color w:val="1C1731"/>
          <w:spacing w:val="40"/>
        </w:rPr>
        <w:t xml:space="preserve"> </w:t>
      </w:r>
      <w:r>
        <w:rPr>
          <w:color w:val="1C1731"/>
        </w:rPr>
        <w:t>activities</w:t>
      </w:r>
      <w:r>
        <w:rPr>
          <w:color w:val="1C1731"/>
          <w:spacing w:val="40"/>
        </w:rPr>
        <w:t xml:space="preserve"> </w:t>
      </w:r>
      <w:r>
        <w:rPr>
          <w:color w:val="1C1731"/>
        </w:rPr>
        <w:t>and</w:t>
      </w:r>
      <w:r>
        <w:rPr>
          <w:color w:val="1C1731"/>
          <w:spacing w:val="40"/>
        </w:rPr>
        <w:t xml:space="preserve"> </w:t>
      </w:r>
      <w:r>
        <w:rPr>
          <w:color w:val="1C1731"/>
        </w:rPr>
        <w:t>alternative hobbies</w:t>
      </w:r>
      <w:r>
        <w:rPr>
          <w:color w:val="1C1731"/>
          <w:spacing w:val="38"/>
        </w:rPr>
        <w:t xml:space="preserve"> </w:t>
      </w:r>
      <w:r>
        <w:rPr>
          <w:color w:val="1C1731"/>
        </w:rPr>
        <w:t>or</w:t>
      </w:r>
      <w:r>
        <w:rPr>
          <w:color w:val="1C1731"/>
          <w:spacing w:val="38"/>
        </w:rPr>
        <w:t xml:space="preserve"> </w:t>
      </w:r>
      <w:r>
        <w:rPr>
          <w:color w:val="1C1731"/>
        </w:rPr>
        <w:t>programs</w:t>
      </w:r>
      <w:r>
        <w:rPr>
          <w:color w:val="1C1731"/>
          <w:spacing w:val="38"/>
        </w:rPr>
        <w:t xml:space="preserve"> </w:t>
      </w:r>
      <w:r>
        <w:rPr>
          <w:color w:val="1C1731"/>
        </w:rPr>
        <w:t>that</w:t>
      </w:r>
      <w:r>
        <w:rPr>
          <w:color w:val="1C1731"/>
          <w:spacing w:val="38"/>
        </w:rPr>
        <w:t xml:space="preserve"> </w:t>
      </w:r>
      <w:r>
        <w:rPr>
          <w:color w:val="1C1731"/>
        </w:rPr>
        <w:t>are</w:t>
      </w:r>
      <w:r>
        <w:rPr>
          <w:color w:val="1C1731"/>
          <w:spacing w:val="38"/>
        </w:rPr>
        <w:t xml:space="preserve"> </w:t>
      </w:r>
      <w:r>
        <w:rPr>
          <w:color w:val="1C1731"/>
        </w:rPr>
        <w:t>easily</w:t>
      </w:r>
      <w:r>
        <w:rPr>
          <w:color w:val="1C1731"/>
          <w:spacing w:val="38"/>
        </w:rPr>
        <w:t xml:space="preserve"> </w:t>
      </w:r>
      <w:r>
        <w:rPr>
          <w:color w:val="1C1731"/>
        </w:rPr>
        <w:t>accessible</w:t>
      </w:r>
      <w:r>
        <w:rPr>
          <w:color w:val="1C1731"/>
          <w:spacing w:val="38"/>
        </w:rPr>
        <w:t xml:space="preserve"> </w:t>
      </w:r>
      <w:r>
        <w:rPr>
          <w:color w:val="1C1731"/>
        </w:rPr>
        <w:t>and</w:t>
      </w:r>
      <w:r>
        <w:rPr>
          <w:color w:val="1C1731"/>
          <w:spacing w:val="38"/>
        </w:rPr>
        <w:t xml:space="preserve"> </w:t>
      </w:r>
      <w:r>
        <w:rPr>
          <w:color w:val="1C1731"/>
        </w:rPr>
        <w:t>that</w:t>
      </w:r>
      <w:r>
        <w:rPr>
          <w:color w:val="1C1731"/>
          <w:spacing w:val="38"/>
        </w:rPr>
        <w:t xml:space="preserve"> </w:t>
      </w:r>
      <w:r>
        <w:rPr>
          <w:color w:val="1C1731"/>
        </w:rPr>
        <w:t>break</w:t>
      </w:r>
      <w:r>
        <w:rPr>
          <w:color w:val="1C1731"/>
          <w:spacing w:val="38"/>
        </w:rPr>
        <w:t xml:space="preserve"> </w:t>
      </w:r>
      <w:r>
        <w:rPr>
          <w:color w:val="1C1731"/>
        </w:rPr>
        <w:t>gaming</w:t>
      </w:r>
      <w:r>
        <w:rPr>
          <w:color w:val="1C1731"/>
          <w:spacing w:val="38"/>
        </w:rPr>
        <w:t xml:space="preserve"> </w:t>
      </w:r>
      <w:proofErr w:type="spellStart"/>
      <w:r>
        <w:rPr>
          <w:color w:val="1C1731"/>
        </w:rPr>
        <w:t>behaviour</w:t>
      </w:r>
      <w:proofErr w:type="spellEnd"/>
      <w:r>
        <w:rPr>
          <w:color w:val="1C1731"/>
          <w:spacing w:val="38"/>
        </w:rPr>
        <w:t xml:space="preserve"> </w:t>
      </w:r>
      <w:r>
        <w:rPr>
          <w:color w:val="1C1731"/>
        </w:rPr>
        <w:t>can</w:t>
      </w:r>
      <w:r>
        <w:rPr>
          <w:color w:val="1C1731"/>
          <w:spacing w:val="38"/>
        </w:rPr>
        <w:t xml:space="preserve"> </w:t>
      </w:r>
      <w:r>
        <w:rPr>
          <w:color w:val="1C1731"/>
        </w:rPr>
        <w:t>help</w:t>
      </w:r>
      <w:r>
        <w:rPr>
          <w:color w:val="1C1731"/>
          <w:spacing w:val="38"/>
        </w:rPr>
        <w:t xml:space="preserve"> </w:t>
      </w:r>
      <w:proofErr w:type="spellStart"/>
      <w:r>
        <w:rPr>
          <w:color w:val="1C1731"/>
        </w:rPr>
        <w:t>minimise</w:t>
      </w:r>
      <w:proofErr w:type="spellEnd"/>
      <w:r>
        <w:rPr>
          <w:color w:val="1C1731"/>
        </w:rPr>
        <w:t xml:space="preserve"> the</w:t>
      </w:r>
      <w:r>
        <w:rPr>
          <w:color w:val="1C1731"/>
          <w:spacing w:val="40"/>
        </w:rPr>
        <w:t xml:space="preserve"> </w:t>
      </w:r>
      <w:r>
        <w:rPr>
          <w:color w:val="1C1731"/>
        </w:rPr>
        <w:t>potential</w:t>
      </w:r>
      <w:r>
        <w:rPr>
          <w:color w:val="1C1731"/>
          <w:spacing w:val="40"/>
        </w:rPr>
        <w:t xml:space="preserve"> </w:t>
      </w:r>
      <w:r>
        <w:rPr>
          <w:color w:val="1C1731"/>
        </w:rPr>
        <w:t>harms</w:t>
      </w:r>
      <w:r>
        <w:rPr>
          <w:color w:val="1C1731"/>
          <w:spacing w:val="40"/>
        </w:rPr>
        <w:t xml:space="preserve"> </w:t>
      </w:r>
      <w:r>
        <w:rPr>
          <w:color w:val="1C1731"/>
        </w:rPr>
        <w:t>of</w:t>
      </w:r>
      <w:r>
        <w:rPr>
          <w:color w:val="1C1731"/>
          <w:spacing w:val="40"/>
        </w:rPr>
        <w:t xml:space="preserve"> </w:t>
      </w:r>
      <w:r>
        <w:rPr>
          <w:color w:val="1C1731"/>
        </w:rPr>
        <w:t>prolonged</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raise</w:t>
      </w:r>
      <w:r>
        <w:rPr>
          <w:color w:val="1C1731"/>
          <w:spacing w:val="40"/>
        </w:rPr>
        <w:t xml:space="preserve"> </w:t>
      </w:r>
      <w:r>
        <w:rPr>
          <w:color w:val="1C1731"/>
        </w:rPr>
        <w:t>awareness</w:t>
      </w:r>
      <w:r>
        <w:rPr>
          <w:color w:val="1C1731"/>
          <w:spacing w:val="40"/>
        </w:rPr>
        <w:t xml:space="preserve"> </w:t>
      </w:r>
      <w:r>
        <w:rPr>
          <w:color w:val="1C1731"/>
        </w:rPr>
        <w:t>among</w:t>
      </w:r>
      <w:r>
        <w:rPr>
          <w:color w:val="1C1731"/>
          <w:spacing w:val="40"/>
        </w:rPr>
        <w:t xml:space="preserve"> </w:t>
      </w:r>
      <w:r>
        <w:rPr>
          <w:color w:val="1C1731"/>
        </w:rPr>
        <w:t>parents</w:t>
      </w:r>
      <w:r>
        <w:rPr>
          <w:color w:val="1C1731"/>
          <w:spacing w:val="40"/>
        </w:rPr>
        <w:t xml:space="preserve"> </w:t>
      </w:r>
      <w:r>
        <w:rPr>
          <w:color w:val="1C1731"/>
        </w:rPr>
        <w:t>and</w:t>
      </w:r>
      <w:r>
        <w:rPr>
          <w:color w:val="1C1731"/>
          <w:spacing w:val="40"/>
        </w:rPr>
        <w:t xml:space="preserve"> </w:t>
      </w:r>
      <w:r>
        <w:rPr>
          <w:color w:val="1C1731"/>
        </w:rPr>
        <w:t>families</w:t>
      </w:r>
      <w:r>
        <w:rPr>
          <w:color w:val="1C1731"/>
          <w:spacing w:val="40"/>
        </w:rPr>
        <w:t xml:space="preserve"> </w:t>
      </w:r>
      <w:r>
        <w:rPr>
          <w:color w:val="1C1731"/>
        </w:rPr>
        <w:t>of</w:t>
      </w:r>
      <w:r>
        <w:rPr>
          <w:color w:val="1C1731"/>
          <w:spacing w:val="40"/>
        </w:rPr>
        <w:t xml:space="preserve"> </w:t>
      </w:r>
      <w:r>
        <w:rPr>
          <w:color w:val="1C1731"/>
        </w:rPr>
        <w:t>the signs</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From</w:t>
      </w:r>
      <w:r>
        <w:rPr>
          <w:color w:val="1C1731"/>
          <w:spacing w:val="40"/>
        </w:rPr>
        <w:t xml:space="preserve"> </w:t>
      </w:r>
      <w:r>
        <w:rPr>
          <w:color w:val="1C1731"/>
        </w:rPr>
        <w:t>a</w:t>
      </w:r>
      <w:r>
        <w:rPr>
          <w:color w:val="1C1731"/>
          <w:spacing w:val="40"/>
        </w:rPr>
        <w:t xml:space="preserve"> </w:t>
      </w:r>
      <w:r>
        <w:rPr>
          <w:color w:val="1C1731"/>
        </w:rPr>
        <w:t>public</w:t>
      </w:r>
      <w:r>
        <w:rPr>
          <w:color w:val="1C1731"/>
          <w:spacing w:val="40"/>
        </w:rPr>
        <w:t xml:space="preserve"> </w:t>
      </w:r>
      <w:r>
        <w:rPr>
          <w:color w:val="1C1731"/>
        </w:rPr>
        <w:t>health</w:t>
      </w:r>
      <w:r>
        <w:rPr>
          <w:color w:val="1C1731"/>
          <w:spacing w:val="40"/>
        </w:rPr>
        <w:t xml:space="preserve"> </w:t>
      </w:r>
      <w:r>
        <w:rPr>
          <w:color w:val="1C1731"/>
        </w:rPr>
        <w:t>perspective,</w:t>
      </w:r>
      <w:r>
        <w:rPr>
          <w:color w:val="1C1731"/>
          <w:spacing w:val="40"/>
        </w:rPr>
        <w:t xml:space="preserve"> </w:t>
      </w:r>
      <w:r>
        <w:rPr>
          <w:color w:val="1C1731"/>
        </w:rPr>
        <w:t>prevention</w:t>
      </w:r>
      <w:r>
        <w:rPr>
          <w:color w:val="1C1731"/>
          <w:spacing w:val="40"/>
        </w:rPr>
        <w:t xml:space="preserve"> </w:t>
      </w:r>
      <w:r>
        <w:rPr>
          <w:color w:val="1C1731"/>
        </w:rPr>
        <w:t>strategies</w:t>
      </w:r>
      <w:r>
        <w:rPr>
          <w:color w:val="1C1731"/>
          <w:spacing w:val="40"/>
        </w:rPr>
        <w:t xml:space="preserve"> </w:t>
      </w:r>
      <w:r>
        <w:rPr>
          <w:color w:val="1C1731"/>
        </w:rPr>
        <w:t>could</w:t>
      </w:r>
      <w:r>
        <w:rPr>
          <w:color w:val="1C1731"/>
          <w:spacing w:val="40"/>
        </w:rPr>
        <w:t xml:space="preserve"> </w:t>
      </w:r>
      <w:r>
        <w:rPr>
          <w:color w:val="1C1731"/>
        </w:rPr>
        <w:t>include</w:t>
      </w:r>
      <w:r>
        <w:rPr>
          <w:color w:val="1C1731"/>
          <w:spacing w:val="40"/>
        </w:rPr>
        <w:t xml:space="preserve"> </w:t>
      </w:r>
      <w:r>
        <w:rPr>
          <w:color w:val="1C1731"/>
        </w:rPr>
        <w:t>the</w:t>
      </w:r>
    </w:p>
    <w:p w14:paraId="1FD934BC" w14:textId="77777777" w:rsidR="005B1E76" w:rsidRDefault="00EC16DA">
      <w:pPr>
        <w:pStyle w:val="BodyText"/>
        <w:spacing w:line="228" w:lineRule="exact"/>
        <w:ind w:left="960"/>
      </w:pPr>
      <w:r>
        <w:rPr>
          <w:color w:val="1C1731"/>
        </w:rPr>
        <w:t>development</w:t>
      </w:r>
      <w:r>
        <w:rPr>
          <w:color w:val="1C1731"/>
          <w:spacing w:val="59"/>
        </w:rPr>
        <w:t xml:space="preserve"> </w:t>
      </w:r>
      <w:r>
        <w:rPr>
          <w:color w:val="1C1731"/>
        </w:rPr>
        <w:t>of</w:t>
      </w:r>
      <w:r>
        <w:rPr>
          <w:color w:val="1C1731"/>
          <w:spacing w:val="61"/>
        </w:rPr>
        <w:t xml:space="preserve"> </w:t>
      </w:r>
      <w:r>
        <w:rPr>
          <w:color w:val="1C1731"/>
        </w:rPr>
        <w:t>education-based</w:t>
      </w:r>
      <w:r>
        <w:rPr>
          <w:color w:val="1C1731"/>
          <w:spacing w:val="61"/>
        </w:rPr>
        <w:t xml:space="preserve"> </w:t>
      </w:r>
      <w:r>
        <w:rPr>
          <w:color w:val="1C1731"/>
          <w:spacing w:val="-2"/>
        </w:rPr>
        <w:t>approaches.</w:t>
      </w:r>
    </w:p>
    <w:p w14:paraId="6AC8D53B" w14:textId="77777777" w:rsidR="005B1E76" w:rsidRDefault="005B1E76">
      <w:pPr>
        <w:pStyle w:val="BodyText"/>
      </w:pPr>
    </w:p>
    <w:p w14:paraId="35A91678" w14:textId="77777777" w:rsidR="005B1E76" w:rsidRDefault="00EC16DA">
      <w:pPr>
        <w:pStyle w:val="BodyText"/>
        <w:spacing w:before="1" w:line="292" w:lineRule="auto"/>
        <w:ind w:left="960"/>
      </w:pPr>
      <w:r>
        <w:rPr>
          <w:color w:val="1C1731"/>
        </w:rPr>
        <w:t>Although</w:t>
      </w:r>
      <w:r>
        <w:rPr>
          <w:color w:val="1C1731"/>
          <w:spacing w:val="35"/>
        </w:rPr>
        <w:t xml:space="preserve"> </w:t>
      </w:r>
      <w:r>
        <w:rPr>
          <w:color w:val="1C1731"/>
        </w:rPr>
        <w:t>this</w:t>
      </w:r>
      <w:r>
        <w:rPr>
          <w:color w:val="1C1731"/>
          <w:spacing w:val="35"/>
        </w:rPr>
        <w:t xml:space="preserve"> </w:t>
      </w:r>
      <w:r>
        <w:rPr>
          <w:color w:val="1C1731"/>
        </w:rPr>
        <w:t>is</w:t>
      </w:r>
      <w:r>
        <w:rPr>
          <w:color w:val="1C1731"/>
          <w:spacing w:val="35"/>
        </w:rPr>
        <w:t xml:space="preserve"> </w:t>
      </w:r>
      <w:r>
        <w:rPr>
          <w:color w:val="1C1731"/>
        </w:rPr>
        <w:t>the</w:t>
      </w:r>
      <w:r>
        <w:rPr>
          <w:color w:val="1C1731"/>
          <w:spacing w:val="35"/>
        </w:rPr>
        <w:t xml:space="preserve"> </w:t>
      </w:r>
      <w:r>
        <w:rPr>
          <w:color w:val="1C1731"/>
        </w:rPr>
        <w:t>first</w:t>
      </w:r>
      <w:r>
        <w:rPr>
          <w:color w:val="1C1731"/>
          <w:spacing w:val="35"/>
        </w:rPr>
        <w:t xml:space="preserve"> </w:t>
      </w:r>
      <w:proofErr w:type="spellStart"/>
      <w:r>
        <w:rPr>
          <w:color w:val="1C1731"/>
        </w:rPr>
        <w:t>researchof</w:t>
      </w:r>
      <w:proofErr w:type="spellEnd"/>
      <w:r>
        <w:rPr>
          <w:color w:val="1C1731"/>
          <w:spacing w:val="35"/>
        </w:rPr>
        <w:t xml:space="preserve"> </w:t>
      </w:r>
      <w:r>
        <w:rPr>
          <w:color w:val="1C1731"/>
        </w:rPr>
        <w:t>its</w:t>
      </w:r>
      <w:r>
        <w:rPr>
          <w:color w:val="1C1731"/>
          <w:spacing w:val="35"/>
        </w:rPr>
        <w:t xml:space="preserve"> </w:t>
      </w:r>
      <w:r>
        <w:rPr>
          <w:color w:val="1C1731"/>
        </w:rPr>
        <w:t>kind</w:t>
      </w:r>
      <w:r>
        <w:rPr>
          <w:color w:val="1C1731"/>
          <w:spacing w:val="35"/>
        </w:rPr>
        <w:t xml:space="preserve"> </w:t>
      </w:r>
      <w:r>
        <w:rPr>
          <w:color w:val="1C1731"/>
        </w:rPr>
        <w:t>in</w:t>
      </w:r>
      <w:r>
        <w:rPr>
          <w:color w:val="1C1731"/>
          <w:spacing w:val="35"/>
        </w:rPr>
        <w:t xml:space="preserve"> </w:t>
      </w:r>
      <w:r>
        <w:rPr>
          <w:color w:val="1C1731"/>
        </w:rPr>
        <w:t>that</w:t>
      </w:r>
      <w:r>
        <w:rPr>
          <w:color w:val="1C1731"/>
          <w:spacing w:val="35"/>
        </w:rPr>
        <w:t xml:space="preserve"> </w:t>
      </w:r>
      <w:r>
        <w:rPr>
          <w:color w:val="1C1731"/>
        </w:rPr>
        <w:t>it</w:t>
      </w:r>
      <w:r>
        <w:rPr>
          <w:color w:val="1C1731"/>
          <w:spacing w:val="35"/>
        </w:rPr>
        <w:t xml:space="preserve"> </w:t>
      </w:r>
      <w:r>
        <w:rPr>
          <w:color w:val="1C1731"/>
        </w:rPr>
        <w:t>looks</w:t>
      </w:r>
      <w:r>
        <w:rPr>
          <w:color w:val="1C1731"/>
          <w:spacing w:val="35"/>
        </w:rPr>
        <w:t xml:space="preserve"> </w:t>
      </w:r>
      <w:r>
        <w:rPr>
          <w:color w:val="1C1731"/>
        </w:rPr>
        <w:t>specifically</w:t>
      </w:r>
      <w:r>
        <w:rPr>
          <w:color w:val="1C1731"/>
          <w:spacing w:val="35"/>
        </w:rPr>
        <w:t xml:space="preserve"> </w:t>
      </w:r>
      <w:r>
        <w:rPr>
          <w:color w:val="1C1731"/>
        </w:rPr>
        <w:t>at</w:t>
      </w:r>
      <w:r>
        <w:rPr>
          <w:color w:val="1C1731"/>
          <w:spacing w:val="35"/>
        </w:rPr>
        <w:t xml:space="preserve"> </w:t>
      </w:r>
      <w:r>
        <w:rPr>
          <w:color w:val="1C1731"/>
        </w:rPr>
        <w:t>Pasifika</w:t>
      </w:r>
      <w:r>
        <w:rPr>
          <w:color w:val="1C1731"/>
          <w:spacing w:val="35"/>
        </w:rPr>
        <w:t xml:space="preserve"> </w:t>
      </w:r>
      <w:r>
        <w:rPr>
          <w:color w:val="1C1731"/>
        </w:rPr>
        <w:t>young</w:t>
      </w:r>
      <w:r>
        <w:rPr>
          <w:color w:val="1C1731"/>
          <w:spacing w:val="35"/>
        </w:rPr>
        <w:t xml:space="preserve"> </w:t>
      </w:r>
      <w:r>
        <w:rPr>
          <w:color w:val="1C1731"/>
        </w:rPr>
        <w:t>people, international</w:t>
      </w:r>
      <w:r>
        <w:rPr>
          <w:color w:val="1C1731"/>
          <w:spacing w:val="40"/>
        </w:rPr>
        <w:t xml:space="preserve"> </w:t>
      </w:r>
      <w:r>
        <w:rPr>
          <w:color w:val="1C1731"/>
        </w:rPr>
        <w:t>studies</w:t>
      </w:r>
      <w:r>
        <w:rPr>
          <w:color w:val="1C1731"/>
          <w:spacing w:val="40"/>
        </w:rPr>
        <w:t xml:space="preserve"> </w:t>
      </w:r>
      <w:r>
        <w:rPr>
          <w:color w:val="1C1731"/>
        </w:rPr>
        <w:t>conducted</w:t>
      </w:r>
      <w:r>
        <w:rPr>
          <w:color w:val="1C1731"/>
          <w:spacing w:val="40"/>
        </w:rPr>
        <w:t xml:space="preserve"> </w:t>
      </w:r>
      <w:r>
        <w:rPr>
          <w:color w:val="1C1731"/>
        </w:rPr>
        <w:t>by</w:t>
      </w:r>
      <w:r>
        <w:rPr>
          <w:color w:val="1C1731"/>
          <w:spacing w:val="40"/>
        </w:rPr>
        <w:t xml:space="preserve"> </w:t>
      </w:r>
      <w:proofErr w:type="spellStart"/>
      <w:r>
        <w:rPr>
          <w:color w:val="1C1731"/>
        </w:rPr>
        <w:t>Billieux</w:t>
      </w:r>
      <w:proofErr w:type="spellEnd"/>
      <w:r>
        <w:rPr>
          <w:color w:val="1C1731"/>
        </w:rPr>
        <w:t>,</w:t>
      </w:r>
      <w:r>
        <w:rPr>
          <w:color w:val="1C1731"/>
          <w:spacing w:val="40"/>
        </w:rPr>
        <w:t xml:space="preserve"> </w:t>
      </w:r>
      <w:r>
        <w:rPr>
          <w:color w:val="1C1731"/>
        </w:rPr>
        <w:t>et</w:t>
      </w:r>
      <w:r>
        <w:rPr>
          <w:color w:val="1C1731"/>
          <w:spacing w:val="40"/>
        </w:rPr>
        <w:t xml:space="preserve"> </w:t>
      </w:r>
      <w:r>
        <w:rPr>
          <w:color w:val="1C1731"/>
        </w:rPr>
        <w:t>al</w:t>
      </w:r>
      <w:r>
        <w:rPr>
          <w:color w:val="1C1731"/>
          <w:spacing w:val="40"/>
        </w:rPr>
        <w:t xml:space="preserve"> </w:t>
      </w:r>
      <w:r>
        <w:rPr>
          <w:color w:val="1C1731"/>
        </w:rPr>
        <w:t>(2015)</w:t>
      </w:r>
      <w:r>
        <w:rPr>
          <w:color w:val="1C1731"/>
          <w:spacing w:val="40"/>
        </w:rPr>
        <w:t xml:space="preserve"> </w:t>
      </w:r>
      <w:r>
        <w:rPr>
          <w:color w:val="1C1731"/>
        </w:rPr>
        <w:t>concluded</w:t>
      </w:r>
      <w:r>
        <w:rPr>
          <w:color w:val="1C1731"/>
          <w:spacing w:val="40"/>
        </w:rPr>
        <w:t xml:space="preserve"> </w:t>
      </w:r>
      <w:r>
        <w:rPr>
          <w:color w:val="1C1731"/>
        </w:rPr>
        <w:t>that</w:t>
      </w:r>
    </w:p>
    <w:p w14:paraId="32CFD1EF" w14:textId="77777777" w:rsidR="005B1E76" w:rsidRDefault="00EC16DA">
      <w:pPr>
        <w:pStyle w:val="BodyText"/>
        <w:spacing w:before="179"/>
        <w:ind w:left="1244"/>
      </w:pPr>
      <w:r>
        <w:rPr>
          <w:color w:val="1C1731"/>
        </w:rPr>
        <w:t>Education-based</w:t>
      </w:r>
      <w:r>
        <w:rPr>
          <w:color w:val="1C1731"/>
          <w:spacing w:val="45"/>
        </w:rPr>
        <w:t xml:space="preserve"> </w:t>
      </w:r>
      <w:r>
        <w:rPr>
          <w:color w:val="1C1731"/>
        </w:rPr>
        <w:t>approaches</w:t>
      </w:r>
      <w:r>
        <w:rPr>
          <w:color w:val="1C1731"/>
          <w:spacing w:val="46"/>
        </w:rPr>
        <w:t xml:space="preserve"> </w:t>
      </w:r>
      <w:r>
        <w:rPr>
          <w:color w:val="1C1731"/>
        </w:rPr>
        <w:t>to</w:t>
      </w:r>
      <w:r>
        <w:rPr>
          <w:color w:val="1C1731"/>
          <w:spacing w:val="45"/>
        </w:rPr>
        <w:t xml:space="preserve"> </w:t>
      </w:r>
      <w:r>
        <w:rPr>
          <w:color w:val="1C1731"/>
        </w:rPr>
        <w:t>preventing</w:t>
      </w:r>
      <w:r>
        <w:rPr>
          <w:color w:val="1C1731"/>
          <w:spacing w:val="46"/>
        </w:rPr>
        <w:t xml:space="preserve"> </w:t>
      </w:r>
      <w:r>
        <w:rPr>
          <w:color w:val="1C1731"/>
        </w:rPr>
        <w:t>problematic</w:t>
      </w:r>
      <w:r>
        <w:rPr>
          <w:color w:val="1C1731"/>
          <w:spacing w:val="45"/>
        </w:rPr>
        <w:t xml:space="preserve"> </w:t>
      </w:r>
      <w:r>
        <w:rPr>
          <w:color w:val="1C1731"/>
        </w:rPr>
        <w:t>gaming</w:t>
      </w:r>
      <w:r>
        <w:rPr>
          <w:color w:val="1C1731"/>
          <w:spacing w:val="46"/>
        </w:rPr>
        <w:t xml:space="preserve"> </w:t>
      </w:r>
      <w:r>
        <w:rPr>
          <w:color w:val="1C1731"/>
        </w:rPr>
        <w:t>should</w:t>
      </w:r>
      <w:r>
        <w:rPr>
          <w:color w:val="1C1731"/>
          <w:spacing w:val="45"/>
        </w:rPr>
        <w:t xml:space="preserve"> </w:t>
      </w:r>
      <w:r>
        <w:rPr>
          <w:color w:val="1C1731"/>
        </w:rPr>
        <w:t>be</w:t>
      </w:r>
      <w:r>
        <w:rPr>
          <w:color w:val="1C1731"/>
          <w:spacing w:val="46"/>
        </w:rPr>
        <w:t xml:space="preserve"> </w:t>
      </w:r>
      <w:r>
        <w:rPr>
          <w:color w:val="1C1731"/>
        </w:rPr>
        <w:t>given</w:t>
      </w:r>
      <w:r>
        <w:rPr>
          <w:color w:val="1C1731"/>
          <w:spacing w:val="45"/>
        </w:rPr>
        <w:t xml:space="preserve"> </w:t>
      </w:r>
      <w:r>
        <w:rPr>
          <w:color w:val="1C1731"/>
        </w:rPr>
        <w:t>a</w:t>
      </w:r>
      <w:r>
        <w:rPr>
          <w:color w:val="1C1731"/>
          <w:spacing w:val="46"/>
        </w:rPr>
        <w:t xml:space="preserve"> </w:t>
      </w:r>
      <w:r>
        <w:rPr>
          <w:color w:val="1C1731"/>
          <w:spacing w:val="-4"/>
        </w:rPr>
        <w:t>more</w:t>
      </w:r>
    </w:p>
    <w:p w14:paraId="69B59D95" w14:textId="77777777" w:rsidR="005B1E76" w:rsidRDefault="00EC16DA">
      <w:pPr>
        <w:pStyle w:val="BodyText"/>
        <w:spacing w:before="50"/>
        <w:ind w:left="1244"/>
      </w:pPr>
      <w:proofErr w:type="spellStart"/>
      <w:r>
        <w:rPr>
          <w:color w:val="1C1731"/>
        </w:rPr>
        <w:t>criticalrole</w:t>
      </w:r>
      <w:proofErr w:type="spellEnd"/>
      <w:r>
        <w:rPr>
          <w:color w:val="1C1731"/>
        </w:rPr>
        <w:t>,</w:t>
      </w:r>
      <w:r>
        <w:rPr>
          <w:color w:val="1C1731"/>
          <w:spacing w:val="40"/>
        </w:rPr>
        <w:t xml:space="preserve"> </w:t>
      </w:r>
      <w:r>
        <w:rPr>
          <w:color w:val="1C1731"/>
        </w:rPr>
        <w:t>and</w:t>
      </w:r>
      <w:r>
        <w:rPr>
          <w:color w:val="1C1731"/>
          <w:spacing w:val="43"/>
        </w:rPr>
        <w:t xml:space="preserve"> </w:t>
      </w:r>
      <w:r>
        <w:rPr>
          <w:color w:val="1C1731"/>
        </w:rPr>
        <w:t>there</w:t>
      </w:r>
      <w:r>
        <w:rPr>
          <w:color w:val="1C1731"/>
          <w:spacing w:val="42"/>
        </w:rPr>
        <w:t xml:space="preserve"> </w:t>
      </w:r>
      <w:r>
        <w:rPr>
          <w:color w:val="1C1731"/>
        </w:rPr>
        <w:t>is</w:t>
      </w:r>
      <w:r>
        <w:rPr>
          <w:color w:val="1C1731"/>
          <w:spacing w:val="43"/>
        </w:rPr>
        <w:t xml:space="preserve"> </w:t>
      </w:r>
      <w:r>
        <w:rPr>
          <w:color w:val="1C1731"/>
        </w:rPr>
        <w:t>some</w:t>
      </w:r>
      <w:r>
        <w:rPr>
          <w:color w:val="1C1731"/>
          <w:spacing w:val="42"/>
        </w:rPr>
        <w:t xml:space="preserve"> </w:t>
      </w:r>
      <w:r>
        <w:rPr>
          <w:color w:val="1C1731"/>
        </w:rPr>
        <w:t>evidence</w:t>
      </w:r>
      <w:r>
        <w:rPr>
          <w:color w:val="1C1731"/>
          <w:spacing w:val="43"/>
        </w:rPr>
        <w:t xml:space="preserve"> </w:t>
      </w:r>
      <w:r>
        <w:rPr>
          <w:color w:val="1C1731"/>
        </w:rPr>
        <w:t>of</w:t>
      </w:r>
      <w:r>
        <w:rPr>
          <w:color w:val="1C1731"/>
          <w:spacing w:val="42"/>
        </w:rPr>
        <w:t xml:space="preserve"> </w:t>
      </w:r>
      <w:r>
        <w:rPr>
          <w:color w:val="1C1731"/>
        </w:rPr>
        <w:t>their</w:t>
      </w:r>
      <w:r>
        <w:rPr>
          <w:color w:val="1C1731"/>
          <w:spacing w:val="43"/>
        </w:rPr>
        <w:t xml:space="preserve"> </w:t>
      </w:r>
      <w:r>
        <w:rPr>
          <w:color w:val="1C1731"/>
        </w:rPr>
        <w:t>effectiveness.</w:t>
      </w:r>
      <w:r>
        <w:rPr>
          <w:color w:val="1C1731"/>
          <w:spacing w:val="42"/>
        </w:rPr>
        <w:t xml:space="preserve"> </w:t>
      </w:r>
      <w:r>
        <w:rPr>
          <w:color w:val="1C1731"/>
        </w:rPr>
        <w:t>These</w:t>
      </w:r>
      <w:r>
        <w:rPr>
          <w:color w:val="1C1731"/>
          <w:spacing w:val="43"/>
        </w:rPr>
        <w:t xml:space="preserve"> </w:t>
      </w:r>
      <w:r>
        <w:rPr>
          <w:color w:val="1C1731"/>
        </w:rPr>
        <w:t>measures</w:t>
      </w:r>
      <w:r>
        <w:rPr>
          <w:color w:val="1C1731"/>
          <w:spacing w:val="42"/>
        </w:rPr>
        <w:t xml:space="preserve"> </w:t>
      </w:r>
      <w:r>
        <w:rPr>
          <w:color w:val="1C1731"/>
        </w:rPr>
        <w:t>could</w:t>
      </w:r>
      <w:r>
        <w:rPr>
          <w:color w:val="1C1731"/>
          <w:spacing w:val="43"/>
        </w:rPr>
        <w:t xml:space="preserve"> </w:t>
      </w:r>
      <w:r>
        <w:rPr>
          <w:color w:val="1C1731"/>
          <w:spacing w:val="-4"/>
        </w:rPr>
        <w:t>take</w:t>
      </w:r>
    </w:p>
    <w:p w14:paraId="776B3C36" w14:textId="77777777" w:rsidR="005B1E76" w:rsidRDefault="00EC16DA">
      <w:pPr>
        <w:pStyle w:val="BodyText"/>
        <w:spacing w:before="50" w:line="292" w:lineRule="auto"/>
        <w:ind w:left="1244" w:right="874"/>
      </w:pPr>
      <w:r>
        <w:rPr>
          <w:color w:val="1C1731"/>
        </w:rPr>
        <w:t>different</w:t>
      </w:r>
      <w:r>
        <w:rPr>
          <w:color w:val="1C1731"/>
          <w:spacing w:val="40"/>
        </w:rPr>
        <w:t xml:space="preserve"> </w:t>
      </w:r>
      <w:r>
        <w:rPr>
          <w:color w:val="1C1731"/>
        </w:rPr>
        <w:t>forms</w:t>
      </w:r>
      <w:r>
        <w:rPr>
          <w:color w:val="1C1731"/>
          <w:spacing w:val="40"/>
        </w:rPr>
        <w:t xml:space="preserve"> </w:t>
      </w:r>
      <w:r>
        <w:rPr>
          <w:color w:val="1C1731"/>
        </w:rPr>
        <w:t>and</w:t>
      </w:r>
      <w:r>
        <w:rPr>
          <w:color w:val="1C1731"/>
          <w:spacing w:val="40"/>
        </w:rPr>
        <w:t xml:space="preserve"> </w:t>
      </w:r>
      <w:r>
        <w:rPr>
          <w:color w:val="1C1731"/>
        </w:rPr>
        <w:t>be</w:t>
      </w:r>
      <w:r>
        <w:rPr>
          <w:color w:val="1C1731"/>
          <w:spacing w:val="40"/>
        </w:rPr>
        <w:t xml:space="preserve"> </w:t>
      </w:r>
      <w:r>
        <w:rPr>
          <w:color w:val="1C1731"/>
        </w:rPr>
        <w:t>implemented</w:t>
      </w:r>
      <w:r>
        <w:rPr>
          <w:color w:val="1C1731"/>
          <w:spacing w:val="40"/>
        </w:rPr>
        <w:t xml:space="preserve"> </w:t>
      </w:r>
      <w:r>
        <w:rPr>
          <w:color w:val="1C1731"/>
        </w:rPr>
        <w:t>by</w:t>
      </w:r>
      <w:r>
        <w:rPr>
          <w:color w:val="1C1731"/>
          <w:spacing w:val="40"/>
        </w:rPr>
        <w:t xml:space="preserve"> </w:t>
      </w:r>
      <w:r>
        <w:rPr>
          <w:color w:val="1C1731"/>
        </w:rPr>
        <w:t>parents,</w:t>
      </w:r>
      <w:r>
        <w:rPr>
          <w:color w:val="1C1731"/>
          <w:spacing w:val="40"/>
        </w:rPr>
        <w:t xml:space="preserve"> </w:t>
      </w:r>
      <w:proofErr w:type="spellStart"/>
      <w:proofErr w:type="gramStart"/>
      <w:r>
        <w:rPr>
          <w:color w:val="1C1731"/>
        </w:rPr>
        <w:t>schools,agencies</w:t>
      </w:r>
      <w:proofErr w:type="spellEnd"/>
      <w:proofErr w:type="gramEnd"/>
      <w:r>
        <w:rPr>
          <w:color w:val="1C1731"/>
          <w:spacing w:val="40"/>
        </w:rPr>
        <w:t xml:space="preserve"> </w:t>
      </w:r>
      <w:r>
        <w:rPr>
          <w:color w:val="1C1731"/>
        </w:rPr>
        <w:t>developed</w:t>
      </w:r>
      <w:r>
        <w:rPr>
          <w:color w:val="1C1731"/>
          <w:spacing w:val="40"/>
        </w:rPr>
        <w:t xml:space="preserve"> </w:t>
      </w:r>
      <w:r>
        <w:rPr>
          <w:color w:val="1C1731"/>
        </w:rPr>
        <w:t>to</w:t>
      </w:r>
      <w:r>
        <w:rPr>
          <w:color w:val="1C1731"/>
          <w:spacing w:val="40"/>
        </w:rPr>
        <w:t xml:space="preserve"> </w:t>
      </w:r>
      <w:r>
        <w:rPr>
          <w:color w:val="1C1731"/>
        </w:rPr>
        <w:t>promote</w:t>
      </w:r>
      <w:r>
        <w:rPr>
          <w:color w:val="1C1731"/>
          <w:spacing w:val="40"/>
        </w:rPr>
        <w:t xml:space="preserve"> </w:t>
      </w:r>
      <w:r>
        <w:rPr>
          <w:color w:val="1C1731"/>
        </w:rPr>
        <w:t>safe gaming</w:t>
      </w:r>
      <w:r>
        <w:rPr>
          <w:color w:val="1C1731"/>
          <w:spacing w:val="40"/>
        </w:rPr>
        <w:t xml:space="preserve"> </w:t>
      </w:r>
      <w:r>
        <w:rPr>
          <w:color w:val="1C1731"/>
        </w:rPr>
        <w:t>or</w:t>
      </w:r>
      <w:r>
        <w:rPr>
          <w:color w:val="1C1731"/>
          <w:spacing w:val="40"/>
        </w:rPr>
        <w:t xml:space="preserve"> </w:t>
      </w:r>
      <w:r>
        <w:rPr>
          <w:color w:val="1C1731"/>
        </w:rPr>
        <w:t>even</w:t>
      </w:r>
      <w:r>
        <w:rPr>
          <w:color w:val="1C1731"/>
          <w:spacing w:val="40"/>
        </w:rPr>
        <w:t xml:space="preserve"> </w:t>
      </w:r>
      <w:r>
        <w:rPr>
          <w:color w:val="1C1731"/>
        </w:rPr>
        <w:t>gaming</w:t>
      </w:r>
      <w:r>
        <w:rPr>
          <w:color w:val="1C1731"/>
          <w:spacing w:val="40"/>
        </w:rPr>
        <w:t xml:space="preserve"> </w:t>
      </w:r>
      <w:r>
        <w:rPr>
          <w:color w:val="1C1731"/>
        </w:rPr>
        <w:t>companies.</w:t>
      </w:r>
      <w:r>
        <w:rPr>
          <w:color w:val="1C1731"/>
          <w:spacing w:val="40"/>
        </w:rPr>
        <w:t xml:space="preserve"> </w:t>
      </w:r>
      <w:r>
        <w:rPr>
          <w:color w:val="1C1731"/>
        </w:rPr>
        <w:t>Regardless</w:t>
      </w:r>
      <w:r>
        <w:rPr>
          <w:color w:val="1C1731"/>
          <w:spacing w:val="40"/>
        </w:rPr>
        <w:t xml:space="preserve"> </w:t>
      </w:r>
      <w:r>
        <w:rPr>
          <w:color w:val="1C1731"/>
        </w:rPr>
        <w:t>of</w:t>
      </w:r>
      <w:r>
        <w:rPr>
          <w:color w:val="1C1731"/>
          <w:spacing w:val="40"/>
        </w:rPr>
        <w:t xml:space="preserve"> </w:t>
      </w:r>
      <w:r>
        <w:rPr>
          <w:color w:val="1C1731"/>
        </w:rPr>
        <w:t>who</w:t>
      </w:r>
      <w:r>
        <w:rPr>
          <w:color w:val="1C1731"/>
          <w:spacing w:val="40"/>
        </w:rPr>
        <w:t xml:space="preserve"> </w:t>
      </w:r>
      <w:proofErr w:type="spellStart"/>
      <w:r>
        <w:rPr>
          <w:color w:val="1C1731"/>
        </w:rPr>
        <w:t>carriesout</w:t>
      </w:r>
      <w:proofErr w:type="spellEnd"/>
      <w:r>
        <w:rPr>
          <w:color w:val="1C1731"/>
          <w:spacing w:val="40"/>
        </w:rPr>
        <w:t xml:space="preserve"> </w:t>
      </w:r>
      <w:r>
        <w:rPr>
          <w:color w:val="1C1731"/>
        </w:rPr>
        <w:t>education,</w:t>
      </w:r>
      <w:r>
        <w:rPr>
          <w:color w:val="1C1731"/>
          <w:spacing w:val="40"/>
        </w:rPr>
        <w:t xml:space="preserve"> </w:t>
      </w:r>
      <w:r>
        <w:rPr>
          <w:color w:val="1C1731"/>
        </w:rPr>
        <w:t>its</w:t>
      </w:r>
      <w:r>
        <w:rPr>
          <w:color w:val="1C1731"/>
          <w:spacing w:val="40"/>
        </w:rPr>
        <w:t xml:space="preserve"> </w:t>
      </w:r>
      <w:r>
        <w:rPr>
          <w:color w:val="1C1731"/>
        </w:rPr>
        <w:t>common</w:t>
      </w:r>
      <w:r>
        <w:rPr>
          <w:color w:val="1C1731"/>
          <w:spacing w:val="40"/>
        </w:rPr>
        <w:t xml:space="preserve"> </w:t>
      </w:r>
      <w:r>
        <w:rPr>
          <w:color w:val="1C1731"/>
        </w:rPr>
        <w:t>and key</w:t>
      </w:r>
      <w:r>
        <w:rPr>
          <w:color w:val="1C1731"/>
          <w:spacing w:val="40"/>
        </w:rPr>
        <w:t xml:space="preserve"> </w:t>
      </w:r>
      <w:r>
        <w:rPr>
          <w:color w:val="1C1731"/>
        </w:rPr>
        <w:t>ingredient</w:t>
      </w:r>
      <w:r>
        <w:rPr>
          <w:color w:val="1C1731"/>
          <w:spacing w:val="40"/>
        </w:rPr>
        <w:t xml:space="preserve"> </w:t>
      </w:r>
      <w:r>
        <w:rPr>
          <w:color w:val="1C1731"/>
        </w:rPr>
        <w:t>is</w:t>
      </w:r>
      <w:r>
        <w:rPr>
          <w:color w:val="1C1731"/>
          <w:spacing w:val="40"/>
        </w:rPr>
        <w:t xml:space="preserve"> </w:t>
      </w:r>
      <w:r>
        <w:rPr>
          <w:color w:val="1C1731"/>
        </w:rPr>
        <w:t>the</w:t>
      </w:r>
      <w:r>
        <w:rPr>
          <w:color w:val="1C1731"/>
          <w:spacing w:val="40"/>
        </w:rPr>
        <w:t xml:space="preserve"> </w:t>
      </w:r>
      <w:r>
        <w:rPr>
          <w:color w:val="1C1731"/>
        </w:rPr>
        <w:t>provision</w:t>
      </w:r>
      <w:r>
        <w:rPr>
          <w:color w:val="1C1731"/>
          <w:spacing w:val="40"/>
        </w:rPr>
        <w:t xml:space="preserve"> </w:t>
      </w:r>
      <w:r>
        <w:rPr>
          <w:color w:val="1C1731"/>
        </w:rPr>
        <w:t>of</w:t>
      </w:r>
      <w:r>
        <w:rPr>
          <w:color w:val="1C1731"/>
          <w:spacing w:val="40"/>
        </w:rPr>
        <w:t xml:space="preserve"> </w:t>
      </w:r>
      <w:r>
        <w:rPr>
          <w:color w:val="1C1731"/>
        </w:rPr>
        <w:t>information</w:t>
      </w:r>
      <w:r>
        <w:rPr>
          <w:color w:val="1C1731"/>
          <w:spacing w:val="40"/>
        </w:rPr>
        <w:t xml:space="preserve"> </w:t>
      </w:r>
      <w:r>
        <w:rPr>
          <w:color w:val="1C1731"/>
        </w:rPr>
        <w:t>about</w:t>
      </w:r>
      <w:r>
        <w:rPr>
          <w:color w:val="1C1731"/>
          <w:spacing w:val="40"/>
        </w:rPr>
        <w:t xml:space="preserve"> </w:t>
      </w:r>
      <w:r>
        <w:rPr>
          <w:color w:val="1C1731"/>
        </w:rPr>
        <w:t>safe</w:t>
      </w:r>
      <w:r>
        <w:rPr>
          <w:color w:val="1C1731"/>
          <w:spacing w:val="40"/>
        </w:rPr>
        <w:t xml:space="preserve"> </w:t>
      </w:r>
      <w:r>
        <w:rPr>
          <w:color w:val="1C1731"/>
        </w:rPr>
        <w:t>and</w:t>
      </w:r>
      <w:r>
        <w:rPr>
          <w:color w:val="1C1731"/>
          <w:spacing w:val="40"/>
        </w:rPr>
        <w:t xml:space="preserve"> </w:t>
      </w:r>
      <w:r>
        <w:rPr>
          <w:color w:val="1C1731"/>
        </w:rPr>
        <w:t>responsible</w:t>
      </w:r>
      <w:r>
        <w:rPr>
          <w:color w:val="1C1731"/>
          <w:spacing w:val="40"/>
        </w:rPr>
        <w:t xml:space="preserve"> </w:t>
      </w:r>
      <w:proofErr w:type="spellStart"/>
      <w:proofErr w:type="gramStart"/>
      <w:r>
        <w:rPr>
          <w:color w:val="1C1731"/>
        </w:rPr>
        <w:t>gaming.This</w:t>
      </w:r>
      <w:proofErr w:type="spellEnd"/>
      <w:proofErr w:type="gramEnd"/>
      <w:r>
        <w:rPr>
          <w:color w:val="1C1731"/>
          <w:spacing w:val="40"/>
        </w:rPr>
        <w:t xml:space="preserve"> </w:t>
      </w:r>
      <w:r>
        <w:rPr>
          <w:color w:val="1C1731"/>
        </w:rPr>
        <w:t>includes making</w:t>
      </w:r>
      <w:r>
        <w:rPr>
          <w:color w:val="1C1731"/>
          <w:spacing w:val="40"/>
        </w:rPr>
        <w:t xml:space="preserve"> </w:t>
      </w:r>
      <w:proofErr w:type="spellStart"/>
      <w:r>
        <w:rPr>
          <w:color w:val="1C1731"/>
        </w:rPr>
        <w:t>gamersaware</w:t>
      </w:r>
      <w:proofErr w:type="spellEnd"/>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potential</w:t>
      </w:r>
      <w:r>
        <w:rPr>
          <w:color w:val="1C1731"/>
          <w:spacing w:val="40"/>
        </w:rPr>
        <w:t xml:space="preserve"> </w:t>
      </w:r>
      <w:proofErr w:type="spellStart"/>
      <w:r>
        <w:rPr>
          <w:color w:val="1C1731"/>
        </w:rPr>
        <w:t>problemsand</w:t>
      </w:r>
      <w:proofErr w:type="spellEnd"/>
      <w:r>
        <w:rPr>
          <w:color w:val="1C1731"/>
          <w:spacing w:val="40"/>
        </w:rPr>
        <w:t xml:space="preserve"> </w:t>
      </w:r>
      <w:r>
        <w:rPr>
          <w:color w:val="1C1731"/>
        </w:rPr>
        <w:t>dangers</w:t>
      </w:r>
      <w:r>
        <w:rPr>
          <w:color w:val="1C1731"/>
          <w:spacing w:val="40"/>
        </w:rPr>
        <w:t xml:space="preserve"> </w:t>
      </w:r>
      <w:r>
        <w:rPr>
          <w:color w:val="1C1731"/>
        </w:rPr>
        <w:t>and</w:t>
      </w:r>
      <w:r>
        <w:rPr>
          <w:color w:val="1C1731"/>
          <w:spacing w:val="40"/>
        </w:rPr>
        <w:t xml:space="preserve"> </w:t>
      </w:r>
      <w:r>
        <w:rPr>
          <w:color w:val="1C1731"/>
        </w:rPr>
        <w:t>teaching</w:t>
      </w:r>
      <w:r>
        <w:rPr>
          <w:color w:val="1C1731"/>
          <w:spacing w:val="40"/>
        </w:rPr>
        <w:t xml:space="preserve"> </w:t>
      </w:r>
      <w:r>
        <w:rPr>
          <w:color w:val="1C1731"/>
        </w:rPr>
        <w:t>them</w:t>
      </w:r>
      <w:r>
        <w:rPr>
          <w:color w:val="1C1731"/>
          <w:spacing w:val="40"/>
        </w:rPr>
        <w:t xml:space="preserve"> </w:t>
      </w:r>
      <w:r>
        <w:rPr>
          <w:color w:val="1C1731"/>
        </w:rPr>
        <w:t>how</w:t>
      </w:r>
      <w:r>
        <w:rPr>
          <w:color w:val="1C1731"/>
          <w:spacing w:val="40"/>
        </w:rPr>
        <w:t xml:space="preserve"> </w:t>
      </w:r>
      <w:r>
        <w:rPr>
          <w:color w:val="1C1731"/>
        </w:rPr>
        <w:t>to</w:t>
      </w:r>
      <w:r>
        <w:rPr>
          <w:color w:val="1C1731"/>
          <w:spacing w:val="40"/>
        </w:rPr>
        <w:t xml:space="preserve"> </w:t>
      </w:r>
      <w:r>
        <w:rPr>
          <w:color w:val="1C1731"/>
        </w:rPr>
        <w:t>avoid</w:t>
      </w:r>
    </w:p>
    <w:p w14:paraId="67F1D0B6" w14:textId="77777777" w:rsidR="005B1E76" w:rsidRDefault="00EC16DA">
      <w:pPr>
        <w:pStyle w:val="BodyText"/>
        <w:spacing w:line="292" w:lineRule="auto"/>
        <w:ind w:left="1244" w:right="747"/>
        <w:jc w:val="both"/>
      </w:pPr>
      <w:r>
        <w:rPr>
          <w:color w:val="1C1731"/>
        </w:rPr>
        <w:t>these</w:t>
      </w:r>
      <w:r>
        <w:rPr>
          <w:color w:val="1C1731"/>
          <w:spacing w:val="39"/>
        </w:rPr>
        <w:t xml:space="preserve"> </w:t>
      </w:r>
      <w:proofErr w:type="spellStart"/>
      <w:r>
        <w:rPr>
          <w:color w:val="1C1731"/>
        </w:rPr>
        <w:t>unwantedeffects</w:t>
      </w:r>
      <w:proofErr w:type="spellEnd"/>
      <w:r>
        <w:rPr>
          <w:color w:val="1C1731"/>
          <w:spacing w:val="39"/>
        </w:rPr>
        <w:t xml:space="preserve"> </w:t>
      </w:r>
      <w:r>
        <w:rPr>
          <w:color w:val="1C1731"/>
        </w:rPr>
        <w:t>of</w:t>
      </w:r>
      <w:r>
        <w:rPr>
          <w:color w:val="1C1731"/>
          <w:spacing w:val="39"/>
        </w:rPr>
        <w:t xml:space="preserve"> </w:t>
      </w:r>
      <w:r>
        <w:rPr>
          <w:color w:val="1C1731"/>
        </w:rPr>
        <w:t>gaming</w:t>
      </w:r>
      <w:r>
        <w:rPr>
          <w:color w:val="1C1731"/>
          <w:spacing w:val="39"/>
        </w:rPr>
        <w:t xml:space="preserve"> </w:t>
      </w:r>
      <w:r>
        <w:rPr>
          <w:color w:val="1C1731"/>
        </w:rPr>
        <w:t>and</w:t>
      </w:r>
      <w:r>
        <w:rPr>
          <w:color w:val="1C1731"/>
          <w:spacing w:val="39"/>
        </w:rPr>
        <w:t xml:space="preserve"> </w:t>
      </w:r>
      <w:r>
        <w:rPr>
          <w:color w:val="1C1731"/>
        </w:rPr>
        <w:t>what</w:t>
      </w:r>
      <w:r>
        <w:rPr>
          <w:color w:val="1C1731"/>
          <w:spacing w:val="39"/>
        </w:rPr>
        <w:t xml:space="preserve"> </w:t>
      </w:r>
      <w:r>
        <w:rPr>
          <w:color w:val="1C1731"/>
        </w:rPr>
        <w:t>to</w:t>
      </w:r>
      <w:r>
        <w:rPr>
          <w:color w:val="1C1731"/>
          <w:spacing w:val="39"/>
        </w:rPr>
        <w:t xml:space="preserve"> </w:t>
      </w:r>
      <w:r>
        <w:rPr>
          <w:color w:val="1C1731"/>
        </w:rPr>
        <w:t>do</w:t>
      </w:r>
      <w:r>
        <w:rPr>
          <w:color w:val="1C1731"/>
          <w:spacing w:val="39"/>
        </w:rPr>
        <w:t xml:space="preserve"> </w:t>
      </w:r>
      <w:r>
        <w:rPr>
          <w:color w:val="1C1731"/>
        </w:rPr>
        <w:t>if</w:t>
      </w:r>
      <w:r>
        <w:rPr>
          <w:color w:val="1C1731"/>
          <w:spacing w:val="39"/>
        </w:rPr>
        <w:t xml:space="preserve"> </w:t>
      </w:r>
      <w:r>
        <w:rPr>
          <w:color w:val="1C1731"/>
        </w:rPr>
        <w:t>they</w:t>
      </w:r>
      <w:r>
        <w:rPr>
          <w:color w:val="1C1731"/>
          <w:spacing w:val="39"/>
        </w:rPr>
        <w:t xml:space="preserve"> </w:t>
      </w:r>
      <w:r>
        <w:rPr>
          <w:color w:val="1C1731"/>
        </w:rPr>
        <w:t>do</w:t>
      </w:r>
      <w:r>
        <w:rPr>
          <w:color w:val="1C1731"/>
          <w:spacing w:val="39"/>
        </w:rPr>
        <w:t xml:space="preserve"> </w:t>
      </w:r>
      <w:r>
        <w:rPr>
          <w:color w:val="1C1731"/>
        </w:rPr>
        <w:t>occur.</w:t>
      </w:r>
      <w:r>
        <w:rPr>
          <w:color w:val="1C1731"/>
          <w:spacing w:val="39"/>
        </w:rPr>
        <w:t xml:space="preserve"> </w:t>
      </w:r>
      <w:r>
        <w:rPr>
          <w:color w:val="1C1731"/>
        </w:rPr>
        <w:t>Education-based</w:t>
      </w:r>
      <w:r>
        <w:rPr>
          <w:color w:val="1C1731"/>
          <w:spacing w:val="39"/>
        </w:rPr>
        <w:t xml:space="preserve"> </w:t>
      </w:r>
      <w:r>
        <w:rPr>
          <w:color w:val="1C1731"/>
        </w:rPr>
        <w:t>approaches may</w:t>
      </w:r>
      <w:r>
        <w:rPr>
          <w:color w:val="1C1731"/>
          <w:spacing w:val="35"/>
        </w:rPr>
        <w:t xml:space="preserve"> </w:t>
      </w:r>
      <w:r>
        <w:rPr>
          <w:color w:val="1C1731"/>
        </w:rPr>
        <w:t>have</w:t>
      </w:r>
      <w:r>
        <w:rPr>
          <w:color w:val="1C1731"/>
          <w:spacing w:val="35"/>
        </w:rPr>
        <w:t xml:space="preserve"> </w:t>
      </w:r>
      <w:r>
        <w:rPr>
          <w:color w:val="1C1731"/>
        </w:rPr>
        <w:t>an</w:t>
      </w:r>
      <w:r>
        <w:rPr>
          <w:color w:val="1C1731"/>
          <w:spacing w:val="35"/>
        </w:rPr>
        <w:t xml:space="preserve"> </w:t>
      </w:r>
      <w:r>
        <w:rPr>
          <w:color w:val="1C1731"/>
        </w:rPr>
        <w:t>advantage,</w:t>
      </w:r>
      <w:r>
        <w:rPr>
          <w:color w:val="1C1731"/>
          <w:spacing w:val="35"/>
        </w:rPr>
        <w:t xml:space="preserve"> </w:t>
      </w:r>
      <w:proofErr w:type="spellStart"/>
      <w:r>
        <w:rPr>
          <w:color w:val="1C1731"/>
        </w:rPr>
        <w:t>becausethey</w:t>
      </w:r>
      <w:proofErr w:type="spellEnd"/>
      <w:r>
        <w:rPr>
          <w:color w:val="1C1731"/>
          <w:spacing w:val="35"/>
        </w:rPr>
        <w:t xml:space="preserve"> </w:t>
      </w:r>
      <w:r>
        <w:rPr>
          <w:color w:val="1C1731"/>
        </w:rPr>
        <w:t>are</w:t>
      </w:r>
      <w:r>
        <w:rPr>
          <w:color w:val="1C1731"/>
          <w:spacing w:val="35"/>
        </w:rPr>
        <w:t xml:space="preserve"> </w:t>
      </w:r>
      <w:r>
        <w:rPr>
          <w:color w:val="1C1731"/>
        </w:rPr>
        <w:t>more</w:t>
      </w:r>
      <w:r>
        <w:rPr>
          <w:color w:val="1C1731"/>
          <w:spacing w:val="35"/>
        </w:rPr>
        <w:t xml:space="preserve"> </w:t>
      </w:r>
      <w:r>
        <w:rPr>
          <w:color w:val="1C1731"/>
        </w:rPr>
        <w:t>likely</w:t>
      </w:r>
      <w:r>
        <w:rPr>
          <w:color w:val="1C1731"/>
          <w:spacing w:val="35"/>
        </w:rPr>
        <w:t xml:space="preserve"> </w:t>
      </w:r>
      <w:r>
        <w:rPr>
          <w:color w:val="1C1731"/>
        </w:rPr>
        <w:t>to</w:t>
      </w:r>
      <w:r>
        <w:rPr>
          <w:color w:val="1C1731"/>
          <w:spacing w:val="35"/>
        </w:rPr>
        <w:t xml:space="preserve"> </w:t>
      </w:r>
      <w:r>
        <w:rPr>
          <w:color w:val="1C1731"/>
        </w:rPr>
        <w:t>empower</w:t>
      </w:r>
      <w:r>
        <w:rPr>
          <w:color w:val="1C1731"/>
          <w:spacing w:val="35"/>
        </w:rPr>
        <w:t xml:space="preserve"> </w:t>
      </w:r>
      <w:r>
        <w:rPr>
          <w:color w:val="1C1731"/>
        </w:rPr>
        <w:t>gamers</w:t>
      </w:r>
      <w:r>
        <w:rPr>
          <w:color w:val="1C1731"/>
          <w:spacing w:val="35"/>
        </w:rPr>
        <w:t xml:space="preserve"> </w:t>
      </w:r>
      <w:r>
        <w:rPr>
          <w:color w:val="1C1731"/>
        </w:rPr>
        <w:t>and</w:t>
      </w:r>
      <w:r>
        <w:rPr>
          <w:color w:val="1C1731"/>
          <w:spacing w:val="35"/>
        </w:rPr>
        <w:t xml:space="preserve"> </w:t>
      </w:r>
      <w:r>
        <w:rPr>
          <w:color w:val="1C1731"/>
        </w:rPr>
        <w:t>foster</w:t>
      </w:r>
      <w:r>
        <w:rPr>
          <w:color w:val="1C1731"/>
          <w:spacing w:val="35"/>
        </w:rPr>
        <w:t xml:space="preserve"> </w:t>
      </w:r>
      <w:r>
        <w:rPr>
          <w:color w:val="1C1731"/>
        </w:rPr>
        <w:t>their</w:t>
      </w:r>
      <w:r>
        <w:rPr>
          <w:color w:val="1C1731"/>
          <w:spacing w:val="35"/>
        </w:rPr>
        <w:t xml:space="preserve"> </w:t>
      </w:r>
      <w:r>
        <w:rPr>
          <w:color w:val="1C1731"/>
        </w:rPr>
        <w:t>sense of</w:t>
      </w:r>
      <w:r>
        <w:rPr>
          <w:color w:val="1C1731"/>
          <w:spacing w:val="40"/>
        </w:rPr>
        <w:t xml:space="preserve"> </w:t>
      </w:r>
      <w:r>
        <w:rPr>
          <w:color w:val="1C1731"/>
        </w:rPr>
        <w:t>ownership</w:t>
      </w:r>
      <w:r>
        <w:rPr>
          <w:color w:val="1C1731"/>
          <w:spacing w:val="40"/>
        </w:rPr>
        <w:t xml:space="preserve"> </w:t>
      </w:r>
      <w:r>
        <w:rPr>
          <w:color w:val="1C1731"/>
        </w:rPr>
        <w:t>of</w:t>
      </w:r>
      <w:r>
        <w:rPr>
          <w:color w:val="1C1731"/>
          <w:spacing w:val="40"/>
        </w:rPr>
        <w:t xml:space="preserve"> </w:t>
      </w:r>
      <w:r>
        <w:rPr>
          <w:color w:val="1C1731"/>
        </w:rPr>
        <w:t>their</w:t>
      </w:r>
      <w:r>
        <w:rPr>
          <w:color w:val="1C1731"/>
          <w:spacing w:val="40"/>
        </w:rPr>
        <w:t xml:space="preserve"> </w:t>
      </w:r>
      <w:proofErr w:type="spellStart"/>
      <w:r>
        <w:rPr>
          <w:color w:val="1C1731"/>
        </w:rPr>
        <w:t>gamingchoices</w:t>
      </w:r>
      <w:proofErr w:type="spellEnd"/>
      <w:r>
        <w:rPr>
          <w:color w:val="1C1731"/>
          <w:spacing w:val="40"/>
        </w:rPr>
        <w:t xml:space="preserve"> </w:t>
      </w:r>
      <w:r>
        <w:rPr>
          <w:color w:val="1C1731"/>
        </w:rPr>
        <w:t>and</w:t>
      </w:r>
      <w:r>
        <w:rPr>
          <w:color w:val="1C1731"/>
          <w:spacing w:val="40"/>
        </w:rPr>
        <w:t xml:space="preserve"> </w:t>
      </w:r>
      <w:r>
        <w:rPr>
          <w:color w:val="1C1731"/>
        </w:rPr>
        <w:t>habits.</w:t>
      </w:r>
    </w:p>
    <w:p w14:paraId="42E0C1F0" w14:textId="77777777" w:rsidR="005B1E76" w:rsidRDefault="005B1E76">
      <w:pPr>
        <w:spacing w:line="292" w:lineRule="auto"/>
        <w:jc w:val="both"/>
        <w:sectPr w:rsidR="005B1E76">
          <w:pgSz w:w="11910" w:h="16840"/>
          <w:pgMar w:top="700" w:right="340" w:bottom="480" w:left="400" w:header="386" w:footer="298" w:gutter="0"/>
          <w:cols w:space="720"/>
        </w:sectPr>
      </w:pPr>
    </w:p>
    <w:p w14:paraId="437CFCA3" w14:textId="77777777" w:rsidR="005B1E76" w:rsidRDefault="00EC16DA">
      <w:pPr>
        <w:pStyle w:val="BodyText"/>
      </w:pPr>
      <w:r>
        <w:rPr>
          <w:noProof/>
        </w:rPr>
        <w:lastRenderedPageBreak/>
        <w:drawing>
          <wp:anchor distT="0" distB="0" distL="0" distR="0" simplePos="0" relativeHeight="15851520" behindDoc="0" locked="0" layoutInCell="1" allowOverlap="1" wp14:anchorId="58F0DB9D" wp14:editId="2B2606A7">
            <wp:simplePos x="0" y="0"/>
            <wp:positionH relativeFrom="page">
              <wp:posOffset>0</wp:posOffset>
            </wp:positionH>
            <wp:positionV relativeFrom="page">
              <wp:posOffset>0</wp:posOffset>
            </wp:positionV>
            <wp:extent cx="162001" cy="10692003"/>
            <wp:effectExtent l="0" t="0" r="0" b="0"/>
            <wp:wrapNone/>
            <wp:docPr id="3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52032" behindDoc="0" locked="0" layoutInCell="1" allowOverlap="1" wp14:anchorId="6CDA0EBB" wp14:editId="04740284">
            <wp:simplePos x="0" y="0"/>
            <wp:positionH relativeFrom="page">
              <wp:posOffset>324002</wp:posOffset>
            </wp:positionH>
            <wp:positionV relativeFrom="page">
              <wp:posOffset>10558805</wp:posOffset>
            </wp:positionV>
            <wp:extent cx="162001" cy="133197"/>
            <wp:effectExtent l="0" t="0" r="0" b="0"/>
            <wp:wrapNone/>
            <wp:docPr id="3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CF4DAFF" w14:textId="77777777" w:rsidR="005B1E76" w:rsidRDefault="005B1E76">
      <w:pPr>
        <w:pStyle w:val="BodyText"/>
      </w:pPr>
    </w:p>
    <w:p w14:paraId="4882440D" w14:textId="77777777" w:rsidR="005B1E76" w:rsidRDefault="005B1E76">
      <w:pPr>
        <w:pStyle w:val="BodyText"/>
      </w:pPr>
    </w:p>
    <w:p w14:paraId="48797147" w14:textId="77777777" w:rsidR="005B1E76" w:rsidRDefault="005B1E76">
      <w:pPr>
        <w:pStyle w:val="BodyText"/>
      </w:pPr>
    </w:p>
    <w:p w14:paraId="75FB805D" w14:textId="77777777" w:rsidR="005B1E76" w:rsidRDefault="005B1E76">
      <w:pPr>
        <w:pStyle w:val="BodyText"/>
      </w:pPr>
    </w:p>
    <w:p w14:paraId="4C786C3E" w14:textId="77777777" w:rsidR="005B1E76" w:rsidRDefault="005B1E76">
      <w:pPr>
        <w:pStyle w:val="BodyText"/>
      </w:pPr>
    </w:p>
    <w:p w14:paraId="42DD5520" w14:textId="77777777" w:rsidR="005B1E76" w:rsidRDefault="005B1E76">
      <w:pPr>
        <w:pStyle w:val="BodyText"/>
        <w:rPr>
          <w:sz w:val="16"/>
        </w:rPr>
      </w:pPr>
    </w:p>
    <w:p w14:paraId="401774DB" w14:textId="77777777" w:rsidR="005B1E76" w:rsidRDefault="00EC16DA">
      <w:pPr>
        <w:pStyle w:val="BodyText"/>
        <w:spacing w:before="95" w:line="292" w:lineRule="auto"/>
        <w:ind w:left="677" w:right="647"/>
        <w:jc w:val="both"/>
      </w:pPr>
      <w:r>
        <w:rPr>
          <w:color w:val="1C1731"/>
        </w:rPr>
        <w:t xml:space="preserve">We would qualify this in our research and add that who develops and provides Education matters. The researchers (Moana Research and </w:t>
      </w:r>
      <w:proofErr w:type="spellStart"/>
      <w:r>
        <w:rPr>
          <w:color w:val="1C1731"/>
        </w:rPr>
        <w:t>Mapu</w:t>
      </w:r>
      <w:proofErr w:type="spellEnd"/>
      <w:r>
        <w:rPr>
          <w:color w:val="1C1731"/>
        </w:rPr>
        <w:t xml:space="preserve"> Maia) were able to engage with participants based on (a) their experience in both research and knowledge of gaming and gambling and (b) their cultural intelligence,</w:t>
      </w:r>
      <w:r>
        <w:rPr>
          <w:color w:val="1C1731"/>
          <w:spacing w:val="80"/>
          <w:w w:val="150"/>
        </w:rPr>
        <w:t xml:space="preserve"> </w:t>
      </w:r>
      <w:r>
        <w:rPr>
          <w:color w:val="1C1731"/>
        </w:rPr>
        <w:t>being</w:t>
      </w:r>
      <w:r>
        <w:rPr>
          <w:color w:val="1C1731"/>
          <w:spacing w:val="40"/>
        </w:rPr>
        <w:t xml:space="preserve"> </w:t>
      </w:r>
      <w:r>
        <w:rPr>
          <w:color w:val="1C1731"/>
        </w:rPr>
        <w:t>of</w:t>
      </w:r>
      <w:r>
        <w:rPr>
          <w:color w:val="1C1731"/>
          <w:spacing w:val="40"/>
        </w:rPr>
        <w:t xml:space="preserve"> </w:t>
      </w:r>
      <w:r>
        <w:rPr>
          <w:color w:val="1C1731"/>
        </w:rPr>
        <w:t>Pasifika</w:t>
      </w:r>
      <w:r>
        <w:rPr>
          <w:color w:val="1C1731"/>
          <w:spacing w:val="40"/>
        </w:rPr>
        <w:t xml:space="preserve"> </w:t>
      </w:r>
      <w:r>
        <w:rPr>
          <w:color w:val="1C1731"/>
        </w:rPr>
        <w:t>ethnicity</w:t>
      </w:r>
      <w:r>
        <w:rPr>
          <w:color w:val="1C1731"/>
          <w:spacing w:val="40"/>
        </w:rPr>
        <w:t xml:space="preserve"> </w:t>
      </w:r>
      <w:r>
        <w:rPr>
          <w:color w:val="1C1731"/>
        </w:rPr>
        <w:t>and</w:t>
      </w:r>
      <w:r>
        <w:rPr>
          <w:color w:val="1C1731"/>
          <w:spacing w:val="40"/>
        </w:rPr>
        <w:t xml:space="preserve"> </w:t>
      </w:r>
      <w:r>
        <w:rPr>
          <w:color w:val="1C1731"/>
        </w:rPr>
        <w:t>having</w:t>
      </w:r>
      <w:r>
        <w:rPr>
          <w:color w:val="1C1731"/>
          <w:spacing w:val="40"/>
        </w:rPr>
        <w:t xml:space="preserve"> </w:t>
      </w:r>
      <w:r>
        <w:rPr>
          <w:color w:val="1C1731"/>
        </w:rPr>
        <w:t>lived</w:t>
      </w:r>
      <w:r>
        <w:rPr>
          <w:color w:val="1C1731"/>
          <w:spacing w:val="40"/>
        </w:rPr>
        <w:t xml:space="preserve"> </w:t>
      </w:r>
      <w:r>
        <w:rPr>
          <w:color w:val="1C1731"/>
        </w:rPr>
        <w:t>within</w:t>
      </w:r>
      <w:r>
        <w:rPr>
          <w:color w:val="1C1731"/>
          <w:spacing w:val="40"/>
        </w:rPr>
        <w:t xml:space="preserve"> </w:t>
      </w:r>
      <w:r>
        <w:rPr>
          <w:color w:val="1C1731"/>
        </w:rPr>
        <w:t>Pasifika</w:t>
      </w:r>
      <w:r>
        <w:rPr>
          <w:color w:val="1C1731"/>
          <w:spacing w:val="40"/>
        </w:rPr>
        <w:t xml:space="preserve"> </w:t>
      </w:r>
      <w:r>
        <w:rPr>
          <w:color w:val="1C1731"/>
        </w:rPr>
        <w:t>context,</w:t>
      </w:r>
      <w:r>
        <w:rPr>
          <w:color w:val="1C1731"/>
          <w:spacing w:val="40"/>
        </w:rPr>
        <w:t xml:space="preserve"> </w:t>
      </w:r>
      <w:r>
        <w:rPr>
          <w:color w:val="1C1731"/>
        </w:rPr>
        <w:t>where</w:t>
      </w:r>
      <w:r>
        <w:rPr>
          <w:color w:val="1C1731"/>
          <w:spacing w:val="40"/>
        </w:rPr>
        <w:t xml:space="preserve"> </w:t>
      </w:r>
      <w:r>
        <w:rPr>
          <w:color w:val="1C1731"/>
        </w:rPr>
        <w:t>some</w:t>
      </w:r>
      <w:r>
        <w:rPr>
          <w:color w:val="1C1731"/>
          <w:spacing w:val="40"/>
        </w:rPr>
        <w:t xml:space="preserve"> </w:t>
      </w:r>
      <w:r>
        <w:rPr>
          <w:color w:val="1C1731"/>
        </w:rPr>
        <w:t>nuances</w:t>
      </w:r>
      <w:r>
        <w:rPr>
          <w:color w:val="1C1731"/>
          <w:spacing w:val="40"/>
        </w:rPr>
        <w:t xml:space="preserve"> </w:t>
      </w:r>
      <w:r>
        <w:rPr>
          <w:color w:val="1C1731"/>
        </w:rPr>
        <w:t>are</w:t>
      </w:r>
      <w:r>
        <w:rPr>
          <w:color w:val="1C1731"/>
          <w:spacing w:val="40"/>
        </w:rPr>
        <w:t xml:space="preserve"> </w:t>
      </w:r>
      <w:r>
        <w:rPr>
          <w:color w:val="1C1731"/>
        </w:rPr>
        <w:t>hard</w:t>
      </w:r>
      <w:r>
        <w:rPr>
          <w:color w:val="1C1731"/>
          <w:spacing w:val="40"/>
        </w:rPr>
        <w:t xml:space="preserve"> </w:t>
      </w:r>
      <w:r>
        <w:rPr>
          <w:color w:val="1C1731"/>
        </w:rPr>
        <w:t>to</w:t>
      </w:r>
    </w:p>
    <w:p w14:paraId="5EEAD34B" w14:textId="77777777" w:rsidR="005B1E76" w:rsidRDefault="00EC16DA">
      <w:pPr>
        <w:pStyle w:val="BodyText"/>
        <w:spacing w:line="228" w:lineRule="exact"/>
        <w:ind w:left="677"/>
        <w:jc w:val="both"/>
      </w:pPr>
      <w:r>
        <w:rPr>
          <w:color w:val="1C1731"/>
        </w:rPr>
        <w:t>understand</w:t>
      </w:r>
      <w:r>
        <w:rPr>
          <w:color w:val="1C1731"/>
          <w:spacing w:val="54"/>
        </w:rPr>
        <w:t xml:space="preserve"> </w:t>
      </w:r>
      <w:r>
        <w:rPr>
          <w:color w:val="1C1731"/>
        </w:rPr>
        <w:t>without</w:t>
      </w:r>
      <w:r>
        <w:rPr>
          <w:color w:val="1C1731"/>
          <w:spacing w:val="56"/>
        </w:rPr>
        <w:t xml:space="preserve"> </w:t>
      </w:r>
      <w:r>
        <w:rPr>
          <w:color w:val="1C1731"/>
        </w:rPr>
        <w:t>cultural</w:t>
      </w:r>
      <w:r>
        <w:rPr>
          <w:color w:val="1C1731"/>
          <w:spacing w:val="56"/>
        </w:rPr>
        <w:t xml:space="preserve"> </w:t>
      </w:r>
      <w:r>
        <w:rPr>
          <w:color w:val="1C1731"/>
          <w:spacing w:val="-2"/>
        </w:rPr>
        <w:t>insights.</w:t>
      </w:r>
    </w:p>
    <w:p w14:paraId="71B8C700" w14:textId="77777777" w:rsidR="005B1E76" w:rsidRDefault="005B1E76">
      <w:pPr>
        <w:pStyle w:val="BodyText"/>
      </w:pPr>
    </w:p>
    <w:p w14:paraId="58B73446" w14:textId="77777777" w:rsidR="005B1E76" w:rsidRDefault="00EC16DA">
      <w:pPr>
        <w:pStyle w:val="BodyText"/>
        <w:spacing w:line="292" w:lineRule="auto"/>
        <w:ind w:left="677" w:right="787"/>
      </w:pPr>
      <w:r>
        <w:rPr>
          <w:color w:val="1C1731"/>
        </w:rPr>
        <w:t>The</w:t>
      </w:r>
      <w:r>
        <w:rPr>
          <w:color w:val="1C1731"/>
          <w:spacing w:val="40"/>
        </w:rPr>
        <w:t xml:space="preserve"> </w:t>
      </w:r>
      <w:r>
        <w:rPr>
          <w:color w:val="1C1731"/>
        </w:rPr>
        <w:t>development</w:t>
      </w:r>
      <w:r>
        <w:rPr>
          <w:color w:val="1C1731"/>
          <w:spacing w:val="40"/>
        </w:rPr>
        <w:t xml:space="preserve"> </w:t>
      </w:r>
      <w:r>
        <w:rPr>
          <w:color w:val="1C1731"/>
        </w:rPr>
        <w:t>of</w:t>
      </w:r>
      <w:r>
        <w:rPr>
          <w:color w:val="1C1731"/>
          <w:spacing w:val="40"/>
        </w:rPr>
        <w:t xml:space="preserve"> </w:t>
      </w:r>
      <w:r>
        <w:rPr>
          <w:color w:val="1C1731"/>
        </w:rPr>
        <w:t>psycho-social</w:t>
      </w:r>
      <w:r>
        <w:rPr>
          <w:color w:val="1C1731"/>
          <w:spacing w:val="40"/>
        </w:rPr>
        <w:t xml:space="preserve"> </w:t>
      </w:r>
      <w:r>
        <w:rPr>
          <w:color w:val="1C1731"/>
        </w:rPr>
        <w:t>education</w:t>
      </w:r>
      <w:r>
        <w:rPr>
          <w:color w:val="1C1731"/>
          <w:spacing w:val="40"/>
        </w:rPr>
        <w:t xml:space="preserve"> </w:t>
      </w:r>
      <w:r>
        <w:rPr>
          <w:color w:val="1C1731"/>
        </w:rPr>
        <w:t>approaches</w:t>
      </w:r>
      <w:r>
        <w:rPr>
          <w:color w:val="1C1731"/>
          <w:spacing w:val="40"/>
        </w:rPr>
        <w:t xml:space="preserve"> </w:t>
      </w:r>
      <w:r>
        <w:rPr>
          <w:color w:val="1C1731"/>
        </w:rPr>
        <w:t>and</w:t>
      </w:r>
      <w:r>
        <w:rPr>
          <w:color w:val="1C1731"/>
          <w:spacing w:val="40"/>
        </w:rPr>
        <w:t xml:space="preserve"> </w:t>
      </w:r>
      <w:r>
        <w:rPr>
          <w:color w:val="1C1731"/>
        </w:rPr>
        <w:t>resources</w:t>
      </w:r>
      <w:r>
        <w:rPr>
          <w:color w:val="1C1731"/>
          <w:spacing w:val="40"/>
        </w:rPr>
        <w:t xml:space="preserve"> </w:t>
      </w:r>
      <w:r>
        <w:rPr>
          <w:color w:val="1C1731"/>
        </w:rPr>
        <w:t>needs</w:t>
      </w:r>
      <w:r>
        <w:rPr>
          <w:color w:val="1C1731"/>
          <w:spacing w:val="40"/>
        </w:rPr>
        <w:t xml:space="preserve"> </w:t>
      </w:r>
      <w:r>
        <w:rPr>
          <w:color w:val="1C1731"/>
        </w:rPr>
        <w:t>to</w:t>
      </w:r>
      <w:r>
        <w:rPr>
          <w:color w:val="1C1731"/>
          <w:spacing w:val="40"/>
        </w:rPr>
        <w:t xml:space="preserve"> </w:t>
      </w:r>
      <w:r>
        <w:rPr>
          <w:color w:val="1C1731"/>
        </w:rPr>
        <w:t>be</w:t>
      </w:r>
      <w:r>
        <w:rPr>
          <w:color w:val="1C1731"/>
          <w:spacing w:val="40"/>
        </w:rPr>
        <w:t xml:space="preserve"> </w:t>
      </w:r>
      <w:r>
        <w:rPr>
          <w:color w:val="1C1731"/>
        </w:rPr>
        <w:t>undertaken</w:t>
      </w:r>
      <w:r>
        <w:rPr>
          <w:color w:val="1C1731"/>
          <w:spacing w:val="40"/>
        </w:rPr>
        <w:t xml:space="preserve"> </w:t>
      </w:r>
      <w:r>
        <w:rPr>
          <w:color w:val="1C1731"/>
        </w:rPr>
        <w:t>by Pasifika</w:t>
      </w:r>
      <w:r>
        <w:rPr>
          <w:color w:val="1C1731"/>
          <w:spacing w:val="40"/>
        </w:rPr>
        <w:t xml:space="preserve"> </w:t>
      </w:r>
      <w:r>
        <w:rPr>
          <w:color w:val="1C1731"/>
        </w:rPr>
        <w:t>peoples</w:t>
      </w:r>
      <w:r>
        <w:rPr>
          <w:color w:val="1C1731"/>
          <w:spacing w:val="40"/>
        </w:rPr>
        <w:t xml:space="preserve"> </w:t>
      </w:r>
      <w:r>
        <w:rPr>
          <w:color w:val="1C1731"/>
        </w:rPr>
        <w:t>who</w:t>
      </w:r>
      <w:r>
        <w:rPr>
          <w:color w:val="1C1731"/>
          <w:spacing w:val="40"/>
        </w:rPr>
        <w:t xml:space="preserve"> </w:t>
      </w:r>
      <w:r>
        <w:rPr>
          <w:color w:val="1C1731"/>
        </w:rPr>
        <w:t>are</w:t>
      </w:r>
      <w:r>
        <w:rPr>
          <w:color w:val="1C1731"/>
          <w:spacing w:val="40"/>
        </w:rPr>
        <w:t xml:space="preserve"> </w:t>
      </w:r>
      <w:r>
        <w:rPr>
          <w:color w:val="1C1731"/>
        </w:rPr>
        <w:t>culturally</w:t>
      </w:r>
      <w:r>
        <w:rPr>
          <w:color w:val="1C1731"/>
          <w:spacing w:val="40"/>
        </w:rPr>
        <w:t xml:space="preserve"> </w:t>
      </w:r>
      <w:r>
        <w:rPr>
          <w:color w:val="1C1731"/>
        </w:rPr>
        <w:t>aware</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specific</w:t>
      </w:r>
      <w:r>
        <w:rPr>
          <w:color w:val="1C1731"/>
          <w:spacing w:val="40"/>
        </w:rPr>
        <w:t xml:space="preserve"> </w:t>
      </w:r>
      <w:r>
        <w:rPr>
          <w:color w:val="1C1731"/>
        </w:rPr>
        <w:t>cultural,</w:t>
      </w:r>
      <w:r>
        <w:rPr>
          <w:color w:val="1C1731"/>
          <w:spacing w:val="40"/>
        </w:rPr>
        <w:t xml:space="preserve"> </w:t>
      </w:r>
      <w:r>
        <w:rPr>
          <w:color w:val="1C1731"/>
        </w:rPr>
        <w:t>social</w:t>
      </w:r>
      <w:r>
        <w:rPr>
          <w:color w:val="1C1731"/>
          <w:spacing w:val="40"/>
        </w:rPr>
        <w:t xml:space="preserve"> </w:t>
      </w:r>
      <w:r>
        <w:rPr>
          <w:color w:val="1C1731"/>
        </w:rPr>
        <w:t>dynamics</w:t>
      </w:r>
      <w:r>
        <w:rPr>
          <w:color w:val="1C1731"/>
          <w:spacing w:val="40"/>
        </w:rPr>
        <w:t xml:space="preserve"> </w:t>
      </w:r>
      <w:r>
        <w:rPr>
          <w:color w:val="1C1731"/>
        </w:rPr>
        <w:t>and</w:t>
      </w:r>
      <w:r>
        <w:rPr>
          <w:color w:val="1C1731"/>
          <w:spacing w:val="40"/>
        </w:rPr>
        <w:t xml:space="preserve"> </w:t>
      </w:r>
      <w:r>
        <w:rPr>
          <w:color w:val="1C1731"/>
        </w:rPr>
        <w:t>communication nuances</w:t>
      </w:r>
      <w:r>
        <w:rPr>
          <w:color w:val="1C1731"/>
          <w:spacing w:val="40"/>
        </w:rPr>
        <w:t xml:space="preserve"> </w:t>
      </w:r>
      <w:r>
        <w:rPr>
          <w:color w:val="1C1731"/>
        </w:rPr>
        <w:t>and</w:t>
      </w:r>
      <w:r>
        <w:rPr>
          <w:color w:val="1C1731"/>
          <w:spacing w:val="40"/>
        </w:rPr>
        <w:t xml:space="preserve"> </w:t>
      </w:r>
      <w:r>
        <w:rPr>
          <w:color w:val="1C1731"/>
        </w:rPr>
        <w:t>already</w:t>
      </w:r>
      <w:r>
        <w:rPr>
          <w:color w:val="1C1731"/>
          <w:spacing w:val="40"/>
        </w:rPr>
        <w:t xml:space="preserve"> </w:t>
      </w:r>
      <w:r>
        <w:rPr>
          <w:color w:val="1C1731"/>
        </w:rPr>
        <w:t>have</w:t>
      </w:r>
      <w:r>
        <w:rPr>
          <w:color w:val="1C1731"/>
          <w:spacing w:val="40"/>
        </w:rPr>
        <w:t xml:space="preserve"> </w:t>
      </w:r>
      <w:r>
        <w:rPr>
          <w:color w:val="1C1731"/>
        </w:rPr>
        <w:t>tacit</w:t>
      </w:r>
      <w:r>
        <w:rPr>
          <w:color w:val="1C1731"/>
          <w:spacing w:val="40"/>
        </w:rPr>
        <w:t xml:space="preserve"> </w:t>
      </w:r>
      <w:r>
        <w:rPr>
          <w:color w:val="1C1731"/>
        </w:rPr>
        <w:t>cultural</w:t>
      </w:r>
      <w:r>
        <w:rPr>
          <w:color w:val="1C1731"/>
          <w:spacing w:val="40"/>
        </w:rPr>
        <w:t xml:space="preserve"> </w:t>
      </w:r>
      <w:r>
        <w:rPr>
          <w:color w:val="1C1731"/>
        </w:rPr>
        <w:t>knowledge</w:t>
      </w:r>
      <w:r>
        <w:rPr>
          <w:color w:val="1C1731"/>
          <w:spacing w:val="40"/>
        </w:rPr>
        <w:t xml:space="preserve"> </w:t>
      </w:r>
      <w:r>
        <w:rPr>
          <w:color w:val="1C1731"/>
        </w:rPr>
        <w:t>relevant</w:t>
      </w:r>
      <w:r>
        <w:rPr>
          <w:color w:val="1C1731"/>
          <w:spacing w:val="40"/>
        </w:rPr>
        <w:t xml:space="preserve"> </w:t>
      </w:r>
      <w:r>
        <w:rPr>
          <w:color w:val="1C1731"/>
        </w:rPr>
        <w:t>to</w:t>
      </w:r>
      <w:r>
        <w:rPr>
          <w:color w:val="1C1731"/>
          <w:spacing w:val="40"/>
        </w:rPr>
        <w:t xml:space="preserve"> </w:t>
      </w:r>
      <w:r>
        <w:rPr>
          <w:color w:val="1C1731"/>
        </w:rPr>
        <w:t>engagement</w:t>
      </w:r>
      <w:r>
        <w:rPr>
          <w:color w:val="1C1731"/>
          <w:spacing w:val="40"/>
        </w:rPr>
        <w:t xml:space="preserve"> </w:t>
      </w:r>
      <w:r>
        <w:rPr>
          <w:color w:val="1C1731"/>
        </w:rPr>
        <w:t>with</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and</w:t>
      </w:r>
    </w:p>
    <w:p w14:paraId="075D4337" w14:textId="77777777" w:rsidR="005B1E76" w:rsidRDefault="00EC16DA">
      <w:pPr>
        <w:pStyle w:val="BodyText"/>
        <w:spacing w:line="292" w:lineRule="auto"/>
        <w:ind w:left="677" w:right="787"/>
      </w:pPr>
      <w:r>
        <w:rPr>
          <w:color w:val="1C1731"/>
        </w:rPr>
        <w:t>families.</w:t>
      </w:r>
      <w:r>
        <w:rPr>
          <w:color w:val="1C1731"/>
          <w:spacing w:val="40"/>
        </w:rPr>
        <w:t xml:space="preserve"> </w:t>
      </w:r>
      <w:r>
        <w:rPr>
          <w:color w:val="1C1731"/>
        </w:rPr>
        <w:t>This</w:t>
      </w:r>
      <w:r>
        <w:rPr>
          <w:color w:val="1C1731"/>
          <w:spacing w:val="40"/>
        </w:rPr>
        <w:t xml:space="preserve"> </w:t>
      </w:r>
      <w:r>
        <w:rPr>
          <w:color w:val="1C1731"/>
        </w:rPr>
        <w:t>aligns</w:t>
      </w:r>
      <w:r>
        <w:rPr>
          <w:color w:val="1C1731"/>
          <w:spacing w:val="40"/>
        </w:rPr>
        <w:t xml:space="preserve"> </w:t>
      </w:r>
      <w:r>
        <w:rPr>
          <w:color w:val="1C1731"/>
        </w:rPr>
        <w:t>with</w:t>
      </w:r>
      <w:r>
        <w:rPr>
          <w:color w:val="1C1731"/>
          <w:spacing w:val="40"/>
        </w:rPr>
        <w:t xml:space="preserve"> </w:t>
      </w:r>
      <w:r>
        <w:rPr>
          <w:color w:val="1C1731"/>
        </w:rPr>
        <w:t>Pasifika</w:t>
      </w:r>
      <w:r>
        <w:rPr>
          <w:color w:val="1C1731"/>
          <w:spacing w:val="40"/>
        </w:rPr>
        <w:t xml:space="preserve"> </w:t>
      </w:r>
      <w:r>
        <w:rPr>
          <w:color w:val="1C1731"/>
        </w:rPr>
        <w:t>cultural</w:t>
      </w:r>
      <w:r>
        <w:rPr>
          <w:color w:val="1C1731"/>
          <w:spacing w:val="40"/>
        </w:rPr>
        <w:t xml:space="preserve"> </w:t>
      </w:r>
      <w:r>
        <w:rPr>
          <w:color w:val="1C1731"/>
        </w:rPr>
        <w:t>safety</w:t>
      </w:r>
      <w:r>
        <w:rPr>
          <w:color w:val="1C1731"/>
          <w:spacing w:val="40"/>
        </w:rPr>
        <w:t xml:space="preserve"> </w:t>
      </w:r>
      <w:r>
        <w:rPr>
          <w:color w:val="1C1731"/>
        </w:rPr>
        <w:t>and</w:t>
      </w:r>
      <w:r>
        <w:rPr>
          <w:color w:val="1C1731"/>
          <w:spacing w:val="40"/>
        </w:rPr>
        <w:t xml:space="preserve"> </w:t>
      </w:r>
      <w:r>
        <w:rPr>
          <w:color w:val="1C1731"/>
        </w:rPr>
        <w:t>‘cultural</w:t>
      </w:r>
      <w:r>
        <w:rPr>
          <w:color w:val="1C1731"/>
          <w:spacing w:val="40"/>
        </w:rPr>
        <w:t xml:space="preserve"> </w:t>
      </w:r>
      <w:r>
        <w:rPr>
          <w:color w:val="1C1731"/>
        </w:rPr>
        <w:t>competency</w:t>
      </w:r>
      <w:r>
        <w:rPr>
          <w:color w:val="1C1731"/>
          <w:spacing w:val="40"/>
        </w:rPr>
        <w:t xml:space="preserve"> </w:t>
      </w:r>
      <w:r>
        <w:rPr>
          <w:color w:val="1C1731"/>
        </w:rPr>
        <w:t>standards</w:t>
      </w:r>
      <w:r>
        <w:rPr>
          <w:color w:val="1C1731"/>
          <w:spacing w:val="40"/>
        </w:rPr>
        <w:t xml:space="preserve"> </w:t>
      </w:r>
      <w:r>
        <w:rPr>
          <w:color w:val="1C1731"/>
        </w:rPr>
        <w:t>and</w:t>
      </w:r>
      <w:r>
        <w:rPr>
          <w:color w:val="1C1731"/>
          <w:spacing w:val="40"/>
        </w:rPr>
        <w:t xml:space="preserve"> </w:t>
      </w:r>
      <w:r>
        <w:rPr>
          <w:color w:val="1C1731"/>
        </w:rPr>
        <w:t>frameworks across</w:t>
      </w:r>
      <w:r>
        <w:rPr>
          <w:color w:val="1C1731"/>
          <w:spacing w:val="40"/>
        </w:rPr>
        <w:t xml:space="preserve"> </w:t>
      </w:r>
      <w:r>
        <w:rPr>
          <w:color w:val="1C1731"/>
        </w:rPr>
        <w:t>the</w:t>
      </w:r>
      <w:r>
        <w:rPr>
          <w:color w:val="1C1731"/>
          <w:spacing w:val="40"/>
        </w:rPr>
        <w:t xml:space="preserve"> </w:t>
      </w:r>
      <w:r>
        <w:rPr>
          <w:color w:val="1C1731"/>
        </w:rPr>
        <w:t>Education</w:t>
      </w:r>
      <w:r>
        <w:rPr>
          <w:color w:val="1C1731"/>
          <w:spacing w:val="40"/>
        </w:rPr>
        <w:t xml:space="preserve"> </w:t>
      </w:r>
      <w:r>
        <w:rPr>
          <w:color w:val="1C1731"/>
        </w:rPr>
        <w:t>and</w:t>
      </w:r>
      <w:r>
        <w:rPr>
          <w:color w:val="1C1731"/>
          <w:spacing w:val="40"/>
        </w:rPr>
        <w:t xml:space="preserve"> </w:t>
      </w:r>
      <w:r>
        <w:rPr>
          <w:color w:val="1C1731"/>
        </w:rPr>
        <w:t>Mental</w:t>
      </w:r>
      <w:r>
        <w:rPr>
          <w:color w:val="1C1731"/>
          <w:spacing w:val="40"/>
        </w:rPr>
        <w:t xml:space="preserve"> </w:t>
      </w:r>
      <w:r>
        <w:rPr>
          <w:color w:val="1C1731"/>
        </w:rPr>
        <w:t>Health</w:t>
      </w:r>
      <w:r>
        <w:rPr>
          <w:color w:val="1C1731"/>
          <w:spacing w:val="40"/>
        </w:rPr>
        <w:t xml:space="preserve"> </w:t>
      </w:r>
      <w:r>
        <w:rPr>
          <w:color w:val="1C1731"/>
        </w:rPr>
        <w:t>sector</w:t>
      </w:r>
      <w:r>
        <w:rPr>
          <w:color w:val="1C1731"/>
          <w:spacing w:val="40"/>
        </w:rPr>
        <w:t xml:space="preserve"> </w:t>
      </w:r>
      <w:r>
        <w:rPr>
          <w:color w:val="1C1731"/>
        </w:rPr>
        <w:t>(MOE</w:t>
      </w:r>
      <w:r>
        <w:rPr>
          <w:color w:val="1C1731"/>
          <w:spacing w:val="40"/>
        </w:rPr>
        <w:t xml:space="preserve"> </w:t>
      </w:r>
      <w:r>
        <w:rPr>
          <w:color w:val="1C1731"/>
        </w:rPr>
        <w:t>2021,</w:t>
      </w:r>
      <w:r>
        <w:rPr>
          <w:color w:val="1C1731"/>
          <w:spacing w:val="40"/>
        </w:rPr>
        <w:t xml:space="preserve"> </w:t>
      </w:r>
      <w:r>
        <w:rPr>
          <w:color w:val="1C1731"/>
        </w:rPr>
        <w:t>2020,</w:t>
      </w:r>
      <w:r>
        <w:rPr>
          <w:color w:val="1C1731"/>
          <w:spacing w:val="40"/>
        </w:rPr>
        <w:t xml:space="preserve"> </w:t>
      </w:r>
      <w:r>
        <w:rPr>
          <w:color w:val="1C1731"/>
        </w:rPr>
        <w:t>2018,</w:t>
      </w:r>
      <w:r>
        <w:rPr>
          <w:color w:val="1C1731"/>
          <w:spacing w:val="40"/>
        </w:rPr>
        <w:t xml:space="preserve"> </w:t>
      </w:r>
      <w:r>
        <w:rPr>
          <w:color w:val="1C1731"/>
        </w:rPr>
        <w:t>Te</w:t>
      </w:r>
      <w:r>
        <w:rPr>
          <w:color w:val="1C1731"/>
          <w:spacing w:val="40"/>
        </w:rPr>
        <w:t xml:space="preserve"> </w:t>
      </w:r>
      <w:proofErr w:type="spellStart"/>
      <w:r>
        <w:rPr>
          <w:color w:val="1C1731"/>
        </w:rPr>
        <w:t>Pou</w:t>
      </w:r>
      <w:proofErr w:type="spellEnd"/>
      <w:r>
        <w:rPr>
          <w:color w:val="1C1731"/>
          <w:spacing w:val="40"/>
        </w:rPr>
        <w:t xml:space="preserve"> </w:t>
      </w:r>
      <w:r>
        <w:rPr>
          <w:color w:val="1C1731"/>
        </w:rPr>
        <w:t>2009,</w:t>
      </w:r>
      <w:r>
        <w:rPr>
          <w:color w:val="1C1731"/>
          <w:spacing w:val="40"/>
        </w:rPr>
        <w:t xml:space="preserve"> </w:t>
      </w:r>
      <w:r>
        <w:rPr>
          <w:color w:val="1C1731"/>
        </w:rPr>
        <w:t>Le</w:t>
      </w:r>
      <w:r>
        <w:rPr>
          <w:color w:val="1C1731"/>
          <w:spacing w:val="40"/>
        </w:rPr>
        <w:t xml:space="preserve"> </w:t>
      </w:r>
      <w:proofErr w:type="spellStart"/>
      <w:r>
        <w:rPr>
          <w:color w:val="1C1731"/>
        </w:rPr>
        <w:t>Va</w:t>
      </w:r>
      <w:proofErr w:type="spellEnd"/>
      <w:r>
        <w:rPr>
          <w:color w:val="1C1731"/>
        </w:rPr>
        <w:t>).</w:t>
      </w:r>
    </w:p>
    <w:p w14:paraId="1FE84A08" w14:textId="77777777" w:rsidR="005B1E76" w:rsidRDefault="005B1E76">
      <w:pPr>
        <w:pStyle w:val="BodyText"/>
        <w:rPr>
          <w:sz w:val="22"/>
        </w:rPr>
      </w:pPr>
    </w:p>
    <w:p w14:paraId="2D6CDF76" w14:textId="77777777" w:rsidR="005B1E76" w:rsidRDefault="005B1E76">
      <w:pPr>
        <w:pStyle w:val="BodyText"/>
        <w:spacing w:before="2"/>
        <w:rPr>
          <w:sz w:val="30"/>
        </w:rPr>
      </w:pPr>
    </w:p>
    <w:p w14:paraId="44C58171" w14:textId="77777777" w:rsidR="005B1E76" w:rsidRDefault="00EC16DA">
      <w:pPr>
        <w:pStyle w:val="Heading6"/>
        <w:spacing w:before="1"/>
      </w:pPr>
      <w:bookmarkStart w:id="52" w:name="_TOC_250009"/>
      <w:bookmarkEnd w:id="52"/>
      <w:r>
        <w:rPr>
          <w:spacing w:val="-2"/>
        </w:rPr>
        <w:t>Recommendations</w:t>
      </w:r>
    </w:p>
    <w:p w14:paraId="6803A224" w14:textId="77777777" w:rsidR="005B1E76" w:rsidRDefault="00EC16DA">
      <w:pPr>
        <w:pStyle w:val="BodyText"/>
        <w:spacing w:before="222"/>
        <w:ind w:left="677"/>
      </w:pPr>
      <w:r>
        <w:rPr>
          <w:color w:val="1C1731"/>
        </w:rPr>
        <w:t>As</w:t>
      </w:r>
      <w:r>
        <w:rPr>
          <w:color w:val="1C1731"/>
          <w:spacing w:val="29"/>
        </w:rPr>
        <w:t xml:space="preserve"> </w:t>
      </w:r>
      <w:r>
        <w:rPr>
          <w:color w:val="1C1731"/>
        </w:rPr>
        <w:t>this</w:t>
      </w:r>
      <w:r>
        <w:rPr>
          <w:color w:val="1C1731"/>
          <w:spacing w:val="31"/>
        </w:rPr>
        <w:t xml:space="preserve"> </w:t>
      </w:r>
      <w:r>
        <w:rPr>
          <w:color w:val="1C1731"/>
        </w:rPr>
        <w:t>is</w:t>
      </w:r>
      <w:r>
        <w:rPr>
          <w:color w:val="1C1731"/>
          <w:spacing w:val="32"/>
        </w:rPr>
        <w:t xml:space="preserve"> </w:t>
      </w:r>
      <w:r>
        <w:rPr>
          <w:color w:val="1C1731"/>
        </w:rPr>
        <w:t>the</w:t>
      </w:r>
      <w:r>
        <w:rPr>
          <w:color w:val="1C1731"/>
          <w:spacing w:val="31"/>
        </w:rPr>
        <w:t xml:space="preserve"> </w:t>
      </w:r>
      <w:r>
        <w:rPr>
          <w:color w:val="1C1731"/>
        </w:rPr>
        <w:t>first</w:t>
      </w:r>
      <w:r>
        <w:rPr>
          <w:color w:val="1C1731"/>
          <w:spacing w:val="31"/>
        </w:rPr>
        <w:t xml:space="preserve"> </w:t>
      </w:r>
      <w:r>
        <w:rPr>
          <w:color w:val="1C1731"/>
        </w:rPr>
        <w:t>study,</w:t>
      </w:r>
      <w:r>
        <w:rPr>
          <w:color w:val="1C1731"/>
          <w:spacing w:val="32"/>
        </w:rPr>
        <w:t xml:space="preserve"> </w:t>
      </w:r>
      <w:r>
        <w:rPr>
          <w:color w:val="1C1731"/>
        </w:rPr>
        <w:t>that</w:t>
      </w:r>
      <w:r>
        <w:rPr>
          <w:color w:val="1C1731"/>
          <w:spacing w:val="31"/>
        </w:rPr>
        <w:t xml:space="preserve"> </w:t>
      </w:r>
      <w:r>
        <w:rPr>
          <w:color w:val="1C1731"/>
        </w:rPr>
        <w:t>has</w:t>
      </w:r>
      <w:r>
        <w:rPr>
          <w:color w:val="1C1731"/>
          <w:spacing w:val="31"/>
        </w:rPr>
        <w:t xml:space="preserve"> </w:t>
      </w:r>
      <w:r>
        <w:rPr>
          <w:color w:val="1C1731"/>
        </w:rPr>
        <w:t>examined</w:t>
      </w:r>
      <w:r>
        <w:rPr>
          <w:color w:val="1C1731"/>
          <w:spacing w:val="32"/>
        </w:rPr>
        <w:t xml:space="preserve"> </w:t>
      </w:r>
      <w:r>
        <w:rPr>
          <w:color w:val="1C1731"/>
        </w:rPr>
        <w:t>whether</w:t>
      </w:r>
      <w:r>
        <w:rPr>
          <w:color w:val="1C1731"/>
          <w:spacing w:val="31"/>
        </w:rPr>
        <w:t xml:space="preserve"> </w:t>
      </w:r>
      <w:r>
        <w:rPr>
          <w:color w:val="1C1731"/>
        </w:rPr>
        <w:t>online</w:t>
      </w:r>
      <w:r>
        <w:rPr>
          <w:color w:val="1C1731"/>
          <w:spacing w:val="31"/>
        </w:rPr>
        <w:t xml:space="preserve"> </w:t>
      </w:r>
      <w:r>
        <w:rPr>
          <w:color w:val="1C1731"/>
        </w:rPr>
        <w:t>video</w:t>
      </w:r>
      <w:r>
        <w:rPr>
          <w:color w:val="1C1731"/>
          <w:spacing w:val="32"/>
        </w:rPr>
        <w:t xml:space="preserve"> </w:t>
      </w:r>
      <w:r>
        <w:rPr>
          <w:color w:val="1C1731"/>
        </w:rPr>
        <w:t>games</w:t>
      </w:r>
      <w:r>
        <w:rPr>
          <w:color w:val="1C1731"/>
          <w:spacing w:val="31"/>
        </w:rPr>
        <w:t xml:space="preserve"> </w:t>
      </w:r>
      <w:r>
        <w:rPr>
          <w:color w:val="1C1731"/>
        </w:rPr>
        <w:t>are</w:t>
      </w:r>
      <w:r>
        <w:rPr>
          <w:color w:val="1C1731"/>
          <w:spacing w:val="31"/>
        </w:rPr>
        <w:t xml:space="preserve"> </w:t>
      </w:r>
      <w:r>
        <w:rPr>
          <w:color w:val="1C1731"/>
        </w:rPr>
        <w:t>a</w:t>
      </w:r>
      <w:r>
        <w:rPr>
          <w:color w:val="1C1731"/>
          <w:spacing w:val="32"/>
        </w:rPr>
        <w:t xml:space="preserve"> </w:t>
      </w:r>
      <w:r>
        <w:rPr>
          <w:color w:val="1C1731"/>
        </w:rPr>
        <w:t>gateway</w:t>
      </w:r>
      <w:r>
        <w:rPr>
          <w:color w:val="1C1731"/>
          <w:spacing w:val="31"/>
        </w:rPr>
        <w:t xml:space="preserve"> </w:t>
      </w:r>
      <w:r>
        <w:rPr>
          <w:color w:val="1C1731"/>
        </w:rPr>
        <w:t>to</w:t>
      </w:r>
      <w:r>
        <w:rPr>
          <w:color w:val="1C1731"/>
          <w:spacing w:val="32"/>
        </w:rPr>
        <w:t xml:space="preserve"> </w:t>
      </w:r>
      <w:r>
        <w:rPr>
          <w:color w:val="1C1731"/>
          <w:spacing w:val="-2"/>
        </w:rPr>
        <w:t>problem</w:t>
      </w:r>
    </w:p>
    <w:p w14:paraId="6E7033F7" w14:textId="77777777" w:rsidR="005B1E76" w:rsidRDefault="00EC16DA">
      <w:pPr>
        <w:pStyle w:val="BodyText"/>
        <w:spacing w:before="50" w:line="292" w:lineRule="auto"/>
        <w:ind w:left="677" w:right="576"/>
      </w:pPr>
      <w:r>
        <w:rPr>
          <w:color w:val="1C1731"/>
        </w:rPr>
        <w:t>gambling</w:t>
      </w:r>
      <w:r>
        <w:rPr>
          <w:color w:val="1C1731"/>
          <w:spacing w:val="38"/>
        </w:rPr>
        <w:t xml:space="preserve"> </w:t>
      </w:r>
      <w:r>
        <w:rPr>
          <w:color w:val="1C1731"/>
        </w:rPr>
        <w:t>among</w:t>
      </w:r>
      <w:r>
        <w:rPr>
          <w:color w:val="1C1731"/>
          <w:spacing w:val="38"/>
        </w:rPr>
        <w:t xml:space="preserve"> </w:t>
      </w:r>
      <w:r>
        <w:rPr>
          <w:color w:val="1C1731"/>
        </w:rPr>
        <w:t>Pasifika</w:t>
      </w:r>
      <w:r>
        <w:rPr>
          <w:color w:val="1C1731"/>
          <w:spacing w:val="38"/>
        </w:rPr>
        <w:t xml:space="preserve"> </w:t>
      </w:r>
      <w:r>
        <w:rPr>
          <w:color w:val="1C1731"/>
        </w:rPr>
        <w:t>youth,</w:t>
      </w:r>
      <w:r>
        <w:rPr>
          <w:color w:val="1C1731"/>
          <w:spacing w:val="38"/>
        </w:rPr>
        <w:t xml:space="preserve"> </w:t>
      </w:r>
      <w:r>
        <w:rPr>
          <w:color w:val="1C1731"/>
        </w:rPr>
        <w:t>no</w:t>
      </w:r>
      <w:r>
        <w:rPr>
          <w:color w:val="1C1731"/>
          <w:spacing w:val="38"/>
        </w:rPr>
        <w:t xml:space="preserve"> </w:t>
      </w:r>
      <w:r>
        <w:rPr>
          <w:color w:val="1C1731"/>
        </w:rPr>
        <w:t>comparisons</w:t>
      </w:r>
      <w:r>
        <w:rPr>
          <w:color w:val="1C1731"/>
          <w:spacing w:val="38"/>
        </w:rPr>
        <w:t xml:space="preserve"> </w:t>
      </w:r>
      <w:r>
        <w:rPr>
          <w:color w:val="1C1731"/>
        </w:rPr>
        <w:t>with</w:t>
      </w:r>
      <w:r>
        <w:rPr>
          <w:color w:val="1C1731"/>
          <w:spacing w:val="38"/>
        </w:rPr>
        <w:t xml:space="preserve"> </w:t>
      </w:r>
      <w:r>
        <w:rPr>
          <w:color w:val="1C1731"/>
        </w:rPr>
        <w:t>other</w:t>
      </w:r>
      <w:r>
        <w:rPr>
          <w:color w:val="1C1731"/>
          <w:spacing w:val="38"/>
        </w:rPr>
        <w:t xml:space="preserve"> </w:t>
      </w:r>
      <w:r>
        <w:rPr>
          <w:color w:val="1C1731"/>
        </w:rPr>
        <w:t>similar</w:t>
      </w:r>
      <w:r>
        <w:rPr>
          <w:color w:val="1C1731"/>
          <w:spacing w:val="38"/>
        </w:rPr>
        <w:t xml:space="preserve"> </w:t>
      </w:r>
      <w:r>
        <w:rPr>
          <w:color w:val="1C1731"/>
        </w:rPr>
        <w:t>studies</w:t>
      </w:r>
      <w:r>
        <w:rPr>
          <w:color w:val="1C1731"/>
          <w:spacing w:val="38"/>
        </w:rPr>
        <w:t xml:space="preserve"> </w:t>
      </w:r>
      <w:r>
        <w:rPr>
          <w:color w:val="1C1731"/>
        </w:rPr>
        <w:t>can</w:t>
      </w:r>
      <w:r>
        <w:rPr>
          <w:color w:val="1C1731"/>
          <w:spacing w:val="38"/>
        </w:rPr>
        <w:t xml:space="preserve"> </w:t>
      </w:r>
      <w:r>
        <w:rPr>
          <w:color w:val="1C1731"/>
        </w:rPr>
        <w:t>be</w:t>
      </w:r>
      <w:r>
        <w:rPr>
          <w:color w:val="1C1731"/>
          <w:spacing w:val="38"/>
        </w:rPr>
        <w:t xml:space="preserve"> </w:t>
      </w:r>
      <w:r>
        <w:rPr>
          <w:color w:val="1C1731"/>
        </w:rPr>
        <w:t>made.</w:t>
      </w:r>
      <w:r>
        <w:rPr>
          <w:color w:val="1C1731"/>
          <w:spacing w:val="38"/>
        </w:rPr>
        <w:t xml:space="preserve"> </w:t>
      </w:r>
      <w:r>
        <w:rPr>
          <w:color w:val="1C1731"/>
        </w:rPr>
        <w:t>However,</w:t>
      </w:r>
      <w:r>
        <w:rPr>
          <w:color w:val="1C1731"/>
          <w:spacing w:val="38"/>
        </w:rPr>
        <w:t xml:space="preserve"> </w:t>
      </w:r>
      <w:r>
        <w:rPr>
          <w:color w:val="1C1731"/>
        </w:rPr>
        <w:t>this study</w:t>
      </w:r>
      <w:r>
        <w:rPr>
          <w:color w:val="1C1731"/>
          <w:spacing w:val="40"/>
        </w:rPr>
        <w:t xml:space="preserve"> </w:t>
      </w:r>
      <w:r>
        <w:rPr>
          <w:color w:val="1C1731"/>
        </w:rPr>
        <w:t>creates</w:t>
      </w:r>
      <w:r>
        <w:rPr>
          <w:color w:val="1C1731"/>
          <w:spacing w:val="40"/>
        </w:rPr>
        <w:t xml:space="preserve"> </w:t>
      </w:r>
      <w:r>
        <w:rPr>
          <w:color w:val="1C1731"/>
        </w:rPr>
        <w:t>a</w:t>
      </w:r>
      <w:r>
        <w:rPr>
          <w:color w:val="1C1731"/>
          <w:spacing w:val="40"/>
        </w:rPr>
        <w:t xml:space="preserve"> </w:t>
      </w:r>
      <w:r>
        <w:rPr>
          <w:color w:val="1C1731"/>
        </w:rPr>
        <w:t>platform</w:t>
      </w:r>
      <w:r>
        <w:rPr>
          <w:color w:val="1C1731"/>
          <w:spacing w:val="40"/>
        </w:rPr>
        <w:t xml:space="preserve"> </w:t>
      </w:r>
      <w:r>
        <w:rPr>
          <w:color w:val="1C1731"/>
        </w:rPr>
        <w:t>on</w:t>
      </w:r>
      <w:r>
        <w:rPr>
          <w:color w:val="1C1731"/>
          <w:spacing w:val="40"/>
        </w:rPr>
        <w:t xml:space="preserve"> </w:t>
      </w:r>
      <w:r>
        <w:rPr>
          <w:color w:val="1C1731"/>
        </w:rPr>
        <w:t>which</w:t>
      </w:r>
      <w:r>
        <w:rPr>
          <w:color w:val="1C1731"/>
          <w:spacing w:val="40"/>
        </w:rPr>
        <w:t xml:space="preserve"> </w:t>
      </w:r>
      <w:r>
        <w:rPr>
          <w:color w:val="1C1731"/>
        </w:rPr>
        <w:t>we</w:t>
      </w:r>
      <w:r>
        <w:rPr>
          <w:color w:val="1C1731"/>
          <w:spacing w:val="40"/>
        </w:rPr>
        <w:t xml:space="preserve"> </w:t>
      </w:r>
      <w:r>
        <w:rPr>
          <w:color w:val="1C1731"/>
        </w:rPr>
        <w:t>can</w:t>
      </w:r>
      <w:r>
        <w:rPr>
          <w:color w:val="1C1731"/>
          <w:spacing w:val="40"/>
        </w:rPr>
        <w:t xml:space="preserve"> </w:t>
      </w:r>
      <w:r>
        <w:rPr>
          <w:color w:val="1C1731"/>
        </w:rPr>
        <w:t>continue</w:t>
      </w:r>
      <w:r>
        <w:rPr>
          <w:color w:val="1C1731"/>
          <w:spacing w:val="40"/>
        </w:rPr>
        <w:t xml:space="preserve"> </w:t>
      </w:r>
      <w:r>
        <w:rPr>
          <w:color w:val="1C1731"/>
        </w:rPr>
        <w:t>building</w:t>
      </w:r>
      <w:r>
        <w:rPr>
          <w:color w:val="1C1731"/>
          <w:spacing w:val="40"/>
        </w:rPr>
        <w:t xml:space="preserve"> </w:t>
      </w:r>
      <w:r>
        <w:rPr>
          <w:color w:val="1C1731"/>
        </w:rPr>
        <w:t>and</w:t>
      </w:r>
      <w:r>
        <w:rPr>
          <w:color w:val="1C1731"/>
          <w:spacing w:val="40"/>
        </w:rPr>
        <w:t xml:space="preserve"> </w:t>
      </w:r>
      <w:r>
        <w:rPr>
          <w:color w:val="1C1731"/>
        </w:rPr>
        <w:t>offering</w:t>
      </w:r>
      <w:r>
        <w:rPr>
          <w:color w:val="1C1731"/>
          <w:spacing w:val="40"/>
        </w:rPr>
        <w:t xml:space="preserve"> </w:t>
      </w:r>
      <w:r>
        <w:rPr>
          <w:color w:val="1C1731"/>
        </w:rPr>
        <w:t>support</w:t>
      </w:r>
      <w:r>
        <w:rPr>
          <w:color w:val="1C1731"/>
          <w:spacing w:val="40"/>
        </w:rPr>
        <w:t xml:space="preserve"> </w:t>
      </w:r>
      <w:r>
        <w:rPr>
          <w:color w:val="1C1731"/>
        </w:rPr>
        <w:t>for</w:t>
      </w:r>
      <w:r>
        <w:rPr>
          <w:color w:val="1C1731"/>
          <w:spacing w:val="40"/>
        </w:rPr>
        <w:t xml:space="preserve"> </w:t>
      </w:r>
      <w:r>
        <w:rPr>
          <w:color w:val="1C1731"/>
        </w:rPr>
        <w:t>Pasifika</w:t>
      </w:r>
      <w:r>
        <w:rPr>
          <w:color w:val="1C1731"/>
          <w:spacing w:val="40"/>
        </w:rPr>
        <w:t xml:space="preserve"> </w:t>
      </w:r>
      <w:r>
        <w:rPr>
          <w:color w:val="1C1731"/>
        </w:rPr>
        <w:t>young</w:t>
      </w:r>
    </w:p>
    <w:p w14:paraId="6186725B" w14:textId="77777777" w:rsidR="005B1E76" w:rsidRDefault="00EC16DA">
      <w:pPr>
        <w:pStyle w:val="BodyText"/>
        <w:spacing w:line="229" w:lineRule="exact"/>
        <w:ind w:left="677"/>
      </w:pPr>
      <w:r>
        <w:rPr>
          <w:color w:val="1C1731"/>
        </w:rPr>
        <w:t>people</w:t>
      </w:r>
      <w:r>
        <w:rPr>
          <w:color w:val="1C1731"/>
          <w:spacing w:val="46"/>
        </w:rPr>
        <w:t xml:space="preserve"> </w:t>
      </w:r>
      <w:r>
        <w:rPr>
          <w:color w:val="1C1731"/>
        </w:rPr>
        <w:t>who</w:t>
      </w:r>
      <w:r>
        <w:rPr>
          <w:color w:val="1C1731"/>
          <w:spacing w:val="46"/>
        </w:rPr>
        <w:t xml:space="preserve"> </w:t>
      </w:r>
      <w:r>
        <w:rPr>
          <w:color w:val="1C1731"/>
        </w:rPr>
        <w:t>are</w:t>
      </w:r>
      <w:r>
        <w:rPr>
          <w:color w:val="1C1731"/>
          <w:spacing w:val="47"/>
        </w:rPr>
        <w:t xml:space="preserve"> </w:t>
      </w:r>
      <w:r>
        <w:rPr>
          <w:color w:val="1C1731"/>
        </w:rPr>
        <w:t>developing</w:t>
      </w:r>
      <w:r>
        <w:rPr>
          <w:color w:val="1C1731"/>
          <w:spacing w:val="46"/>
        </w:rPr>
        <w:t xml:space="preserve"> </w:t>
      </w:r>
      <w:r>
        <w:rPr>
          <w:color w:val="1C1731"/>
        </w:rPr>
        <w:t>gaming</w:t>
      </w:r>
      <w:r>
        <w:rPr>
          <w:color w:val="1C1731"/>
          <w:spacing w:val="46"/>
        </w:rPr>
        <w:t xml:space="preserve"> </w:t>
      </w:r>
      <w:r>
        <w:rPr>
          <w:color w:val="1C1731"/>
        </w:rPr>
        <w:t>harm.</w:t>
      </w:r>
      <w:r>
        <w:rPr>
          <w:color w:val="1C1731"/>
          <w:spacing w:val="47"/>
        </w:rPr>
        <w:t xml:space="preserve"> </w:t>
      </w:r>
      <w:r>
        <w:rPr>
          <w:color w:val="1C1731"/>
        </w:rPr>
        <w:t>Consequently,</w:t>
      </w:r>
      <w:r>
        <w:rPr>
          <w:color w:val="1C1731"/>
          <w:spacing w:val="46"/>
        </w:rPr>
        <w:t xml:space="preserve"> </w:t>
      </w:r>
      <w:r>
        <w:rPr>
          <w:color w:val="1C1731"/>
        </w:rPr>
        <w:t>the</w:t>
      </w:r>
      <w:r>
        <w:rPr>
          <w:color w:val="1C1731"/>
          <w:spacing w:val="46"/>
        </w:rPr>
        <w:t xml:space="preserve"> </w:t>
      </w:r>
      <w:r>
        <w:rPr>
          <w:color w:val="1C1731"/>
        </w:rPr>
        <w:t>following</w:t>
      </w:r>
      <w:r>
        <w:rPr>
          <w:color w:val="1C1731"/>
          <w:spacing w:val="47"/>
        </w:rPr>
        <w:t xml:space="preserve"> </w:t>
      </w:r>
      <w:r>
        <w:rPr>
          <w:color w:val="1C1731"/>
        </w:rPr>
        <w:t>recommendations</w:t>
      </w:r>
      <w:r>
        <w:rPr>
          <w:color w:val="1C1731"/>
          <w:spacing w:val="46"/>
        </w:rPr>
        <w:t xml:space="preserve"> </w:t>
      </w:r>
      <w:r>
        <w:rPr>
          <w:color w:val="1C1731"/>
        </w:rPr>
        <w:t>are</w:t>
      </w:r>
      <w:r>
        <w:rPr>
          <w:color w:val="1C1731"/>
          <w:spacing w:val="47"/>
        </w:rPr>
        <w:t xml:space="preserve"> </w:t>
      </w:r>
      <w:r>
        <w:rPr>
          <w:color w:val="1C1731"/>
          <w:spacing w:val="-2"/>
        </w:rPr>
        <w:t>given:</w:t>
      </w:r>
    </w:p>
    <w:p w14:paraId="7DDDEEFD" w14:textId="77777777" w:rsidR="005B1E76" w:rsidRDefault="005B1E76">
      <w:pPr>
        <w:pStyle w:val="BodyText"/>
        <w:spacing w:before="1"/>
      </w:pPr>
    </w:p>
    <w:p w14:paraId="46264942" w14:textId="77777777" w:rsidR="005B1E76" w:rsidRDefault="00EC16DA">
      <w:pPr>
        <w:pStyle w:val="Heading7"/>
        <w:spacing w:before="0"/>
        <w:ind w:left="677"/>
      </w:pPr>
      <w:r>
        <w:rPr>
          <w:color w:val="1C1731"/>
        </w:rPr>
        <w:t>Build</w:t>
      </w:r>
      <w:r>
        <w:rPr>
          <w:color w:val="1C1731"/>
          <w:spacing w:val="36"/>
        </w:rPr>
        <w:t xml:space="preserve"> </w:t>
      </w:r>
      <w:r>
        <w:rPr>
          <w:color w:val="1C1731"/>
        </w:rPr>
        <w:t>Literacy</w:t>
      </w:r>
      <w:r>
        <w:rPr>
          <w:color w:val="1C1731"/>
          <w:spacing w:val="36"/>
        </w:rPr>
        <w:t xml:space="preserve"> </w:t>
      </w:r>
      <w:r>
        <w:rPr>
          <w:color w:val="1C1731"/>
        </w:rPr>
        <w:t>on</w:t>
      </w:r>
      <w:r>
        <w:rPr>
          <w:color w:val="1C1731"/>
          <w:spacing w:val="36"/>
        </w:rPr>
        <w:t xml:space="preserve"> </w:t>
      </w:r>
      <w:r>
        <w:rPr>
          <w:color w:val="1C1731"/>
        </w:rPr>
        <w:t>Gaming</w:t>
      </w:r>
      <w:r>
        <w:rPr>
          <w:color w:val="1C1731"/>
          <w:spacing w:val="37"/>
        </w:rPr>
        <w:t xml:space="preserve"> </w:t>
      </w:r>
      <w:r>
        <w:rPr>
          <w:color w:val="1C1731"/>
          <w:spacing w:val="-4"/>
        </w:rPr>
        <w:t>Harm</w:t>
      </w:r>
    </w:p>
    <w:p w14:paraId="45D551CD" w14:textId="77777777" w:rsidR="005B1E76" w:rsidRDefault="005B1E76">
      <w:pPr>
        <w:pStyle w:val="BodyText"/>
        <w:rPr>
          <w:b/>
        </w:rPr>
      </w:pPr>
    </w:p>
    <w:p w14:paraId="23B003BC" w14:textId="77777777" w:rsidR="005B1E76" w:rsidRDefault="00EC16DA">
      <w:pPr>
        <w:pStyle w:val="BodyText"/>
        <w:tabs>
          <w:tab w:val="left" w:pos="1300"/>
        </w:tabs>
        <w:ind w:left="960"/>
      </w:pPr>
      <w:r>
        <w:rPr>
          <w:rFonts w:ascii="Myriad Pro" w:hAnsi="Myriad Pro"/>
          <w:color w:val="1C1731"/>
          <w:spacing w:val="-10"/>
        </w:rPr>
        <w:t>»</w:t>
      </w:r>
      <w:r>
        <w:rPr>
          <w:rFonts w:ascii="Myriad Pro" w:hAnsi="Myriad Pro"/>
          <w:color w:val="1C1731"/>
        </w:rPr>
        <w:tab/>
      </w:r>
      <w:r>
        <w:rPr>
          <w:color w:val="1C1731"/>
        </w:rPr>
        <w:t>Using</w:t>
      </w:r>
      <w:r>
        <w:rPr>
          <w:color w:val="1C1731"/>
          <w:spacing w:val="34"/>
        </w:rPr>
        <w:t xml:space="preserve"> </w:t>
      </w:r>
      <w:r>
        <w:rPr>
          <w:color w:val="1C1731"/>
        </w:rPr>
        <w:t>the</w:t>
      </w:r>
      <w:r>
        <w:rPr>
          <w:color w:val="1C1731"/>
          <w:spacing w:val="37"/>
        </w:rPr>
        <w:t xml:space="preserve"> </w:t>
      </w:r>
      <w:r>
        <w:rPr>
          <w:color w:val="1C1731"/>
        </w:rPr>
        <w:t>findings</w:t>
      </w:r>
      <w:r>
        <w:rPr>
          <w:color w:val="1C1731"/>
          <w:spacing w:val="36"/>
        </w:rPr>
        <w:t xml:space="preserve"> </w:t>
      </w:r>
      <w:r>
        <w:rPr>
          <w:color w:val="1C1731"/>
        </w:rPr>
        <w:t>from</w:t>
      </w:r>
      <w:r>
        <w:rPr>
          <w:color w:val="1C1731"/>
          <w:spacing w:val="37"/>
        </w:rPr>
        <w:t xml:space="preserve"> </w:t>
      </w:r>
      <w:r>
        <w:rPr>
          <w:color w:val="1C1731"/>
        </w:rPr>
        <w:t>this</w:t>
      </w:r>
      <w:r>
        <w:rPr>
          <w:color w:val="1C1731"/>
          <w:spacing w:val="37"/>
        </w:rPr>
        <w:t xml:space="preserve"> </w:t>
      </w:r>
      <w:r>
        <w:rPr>
          <w:color w:val="1C1731"/>
        </w:rPr>
        <w:t>report</w:t>
      </w:r>
      <w:r>
        <w:rPr>
          <w:color w:val="1C1731"/>
          <w:spacing w:val="36"/>
        </w:rPr>
        <w:t xml:space="preserve"> </w:t>
      </w:r>
      <w:r>
        <w:rPr>
          <w:color w:val="1C1731"/>
        </w:rPr>
        <w:t>to</w:t>
      </w:r>
      <w:r>
        <w:rPr>
          <w:color w:val="1C1731"/>
          <w:spacing w:val="37"/>
        </w:rPr>
        <w:t xml:space="preserve"> </w:t>
      </w:r>
      <w:r>
        <w:rPr>
          <w:color w:val="1C1731"/>
        </w:rPr>
        <w:t>deliver</w:t>
      </w:r>
      <w:r>
        <w:rPr>
          <w:color w:val="1C1731"/>
          <w:spacing w:val="36"/>
        </w:rPr>
        <w:t xml:space="preserve"> </w:t>
      </w:r>
      <w:r>
        <w:rPr>
          <w:color w:val="1C1731"/>
        </w:rPr>
        <w:t>workshops</w:t>
      </w:r>
      <w:r>
        <w:rPr>
          <w:color w:val="1C1731"/>
          <w:spacing w:val="37"/>
        </w:rPr>
        <w:t xml:space="preserve"> </w:t>
      </w:r>
      <w:r>
        <w:rPr>
          <w:color w:val="1C1731"/>
        </w:rPr>
        <w:t>and</w:t>
      </w:r>
      <w:r>
        <w:rPr>
          <w:color w:val="1C1731"/>
          <w:spacing w:val="37"/>
        </w:rPr>
        <w:t xml:space="preserve"> </w:t>
      </w:r>
      <w:r>
        <w:rPr>
          <w:color w:val="1C1731"/>
        </w:rPr>
        <w:t>training</w:t>
      </w:r>
      <w:r>
        <w:rPr>
          <w:color w:val="1C1731"/>
          <w:spacing w:val="36"/>
        </w:rPr>
        <w:t xml:space="preserve"> </w:t>
      </w:r>
      <w:r>
        <w:rPr>
          <w:color w:val="1C1731"/>
        </w:rPr>
        <w:t>to</w:t>
      </w:r>
      <w:r>
        <w:rPr>
          <w:color w:val="1C1731"/>
          <w:spacing w:val="37"/>
        </w:rPr>
        <w:t xml:space="preserve"> </w:t>
      </w:r>
      <w:r>
        <w:rPr>
          <w:color w:val="1C1731"/>
        </w:rPr>
        <w:t>Pasifika</w:t>
      </w:r>
      <w:r>
        <w:rPr>
          <w:color w:val="1C1731"/>
          <w:spacing w:val="37"/>
        </w:rPr>
        <w:t xml:space="preserve"> </w:t>
      </w:r>
      <w:r>
        <w:rPr>
          <w:color w:val="1C1731"/>
          <w:spacing w:val="-2"/>
        </w:rPr>
        <w:t>communities</w:t>
      </w:r>
    </w:p>
    <w:p w14:paraId="328C0A1B" w14:textId="77777777" w:rsidR="005B1E76" w:rsidRDefault="00EC16DA">
      <w:pPr>
        <w:pStyle w:val="BodyText"/>
        <w:spacing w:before="38" w:line="292" w:lineRule="auto"/>
        <w:ind w:left="1300" w:right="576"/>
      </w:pPr>
      <w:r>
        <w:rPr>
          <w:color w:val="1C1731"/>
        </w:rPr>
        <w:t>(ECE’s,</w:t>
      </w:r>
      <w:r>
        <w:rPr>
          <w:color w:val="1C1731"/>
          <w:spacing w:val="40"/>
        </w:rPr>
        <w:t xml:space="preserve"> </w:t>
      </w:r>
      <w:r>
        <w:rPr>
          <w:color w:val="1C1731"/>
        </w:rPr>
        <w:t>churches,</w:t>
      </w:r>
      <w:r>
        <w:rPr>
          <w:color w:val="1C1731"/>
          <w:spacing w:val="40"/>
        </w:rPr>
        <w:t xml:space="preserve"> </w:t>
      </w:r>
      <w:r>
        <w:rPr>
          <w:color w:val="1C1731"/>
        </w:rPr>
        <w:t>youth</w:t>
      </w:r>
      <w:r>
        <w:rPr>
          <w:color w:val="1C1731"/>
          <w:spacing w:val="40"/>
        </w:rPr>
        <w:t xml:space="preserve"> </w:t>
      </w:r>
      <w:r>
        <w:rPr>
          <w:color w:val="1C1731"/>
        </w:rPr>
        <w:t>groups,</w:t>
      </w:r>
      <w:r>
        <w:rPr>
          <w:color w:val="1C1731"/>
          <w:spacing w:val="40"/>
        </w:rPr>
        <w:t xml:space="preserve"> </w:t>
      </w:r>
      <w:r>
        <w:rPr>
          <w:color w:val="1C1731"/>
        </w:rPr>
        <w:t>parents)</w:t>
      </w:r>
      <w:r>
        <w:rPr>
          <w:color w:val="1C1731"/>
          <w:spacing w:val="40"/>
        </w:rPr>
        <w:t xml:space="preserve"> </w:t>
      </w:r>
      <w:r>
        <w:rPr>
          <w:color w:val="1C1731"/>
        </w:rPr>
        <w:t>on</w:t>
      </w:r>
      <w:r>
        <w:rPr>
          <w:color w:val="1C1731"/>
          <w:spacing w:val="40"/>
        </w:rPr>
        <w:t xml:space="preserve"> </w:t>
      </w:r>
      <w:r>
        <w:rPr>
          <w:color w:val="1C1731"/>
        </w:rPr>
        <w:t>the</w:t>
      </w:r>
      <w:r>
        <w:rPr>
          <w:color w:val="1C1731"/>
          <w:spacing w:val="40"/>
        </w:rPr>
        <w:t xml:space="preserve"> </w:t>
      </w:r>
      <w:r>
        <w:rPr>
          <w:color w:val="1C1731"/>
        </w:rPr>
        <w:t>characteristics</w:t>
      </w:r>
      <w:r>
        <w:rPr>
          <w:color w:val="1C1731"/>
          <w:spacing w:val="40"/>
        </w:rPr>
        <w:t xml:space="preserve"> </w:t>
      </w:r>
      <w:r>
        <w:rPr>
          <w:color w:val="1C1731"/>
        </w:rPr>
        <w:t>of</w:t>
      </w:r>
      <w:r>
        <w:rPr>
          <w:color w:val="1C1731"/>
          <w:spacing w:val="40"/>
        </w:rPr>
        <w:t xml:space="preserve"> </w:t>
      </w:r>
      <w:r>
        <w:rPr>
          <w:color w:val="1C1731"/>
        </w:rPr>
        <w:t>harmful</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strategies that would mitigate the risks.</w:t>
      </w:r>
    </w:p>
    <w:p w14:paraId="416C7A3C" w14:textId="77777777" w:rsidR="005B1E76" w:rsidRDefault="00EC16DA">
      <w:pPr>
        <w:pStyle w:val="BodyText"/>
        <w:tabs>
          <w:tab w:val="left" w:pos="1300"/>
        </w:tabs>
        <w:spacing w:before="169" w:line="278" w:lineRule="auto"/>
        <w:ind w:left="1300" w:right="601" w:hanging="341"/>
      </w:pPr>
      <w:r>
        <w:rPr>
          <w:rFonts w:ascii="Myriad Pro" w:hAnsi="Myriad Pro"/>
          <w:color w:val="1C1731"/>
          <w:spacing w:val="-10"/>
        </w:rPr>
        <w:t>»</w:t>
      </w:r>
      <w:r>
        <w:rPr>
          <w:rFonts w:ascii="Myriad Pro" w:hAnsi="Myriad Pro"/>
          <w:color w:val="1C1731"/>
        </w:rPr>
        <w:tab/>
      </w:r>
      <w:r>
        <w:rPr>
          <w:color w:val="1C1731"/>
        </w:rPr>
        <w:t>Create</w:t>
      </w:r>
      <w:r>
        <w:rPr>
          <w:color w:val="1C1731"/>
          <w:spacing w:val="36"/>
        </w:rPr>
        <w:t xml:space="preserve"> </w:t>
      </w:r>
      <w:r>
        <w:rPr>
          <w:color w:val="1C1731"/>
        </w:rPr>
        <w:t>workshops/training</w:t>
      </w:r>
      <w:r>
        <w:rPr>
          <w:color w:val="1C1731"/>
          <w:spacing w:val="36"/>
        </w:rPr>
        <w:t xml:space="preserve"> </w:t>
      </w:r>
      <w:r>
        <w:rPr>
          <w:color w:val="1C1731"/>
        </w:rPr>
        <w:t>for</w:t>
      </w:r>
      <w:r>
        <w:rPr>
          <w:color w:val="1C1731"/>
          <w:spacing w:val="36"/>
        </w:rPr>
        <w:t xml:space="preserve"> </w:t>
      </w:r>
      <w:r>
        <w:rPr>
          <w:color w:val="1C1731"/>
        </w:rPr>
        <w:t>youth</w:t>
      </w:r>
      <w:r>
        <w:rPr>
          <w:color w:val="1C1731"/>
          <w:spacing w:val="36"/>
        </w:rPr>
        <w:t xml:space="preserve"> </w:t>
      </w:r>
      <w:r>
        <w:rPr>
          <w:color w:val="1C1731"/>
        </w:rPr>
        <w:t>(</w:t>
      </w:r>
      <w:proofErr w:type="gramStart"/>
      <w:r>
        <w:rPr>
          <w:color w:val="1C1731"/>
        </w:rPr>
        <w:t>similar</w:t>
      </w:r>
      <w:r>
        <w:rPr>
          <w:color w:val="1C1731"/>
          <w:spacing w:val="36"/>
        </w:rPr>
        <w:t xml:space="preserve"> </w:t>
      </w:r>
      <w:r>
        <w:rPr>
          <w:color w:val="1C1731"/>
        </w:rPr>
        <w:t>to</w:t>
      </w:r>
      <w:proofErr w:type="gramEnd"/>
      <w:r>
        <w:rPr>
          <w:color w:val="1C1731"/>
          <w:spacing w:val="36"/>
        </w:rPr>
        <w:t xml:space="preserve"> </w:t>
      </w:r>
      <w:r>
        <w:rPr>
          <w:color w:val="1C1731"/>
        </w:rPr>
        <w:t>the</w:t>
      </w:r>
      <w:r>
        <w:rPr>
          <w:color w:val="1C1731"/>
          <w:spacing w:val="36"/>
        </w:rPr>
        <w:t xml:space="preserve"> </w:t>
      </w:r>
      <w:r>
        <w:rPr>
          <w:color w:val="1C1731"/>
        </w:rPr>
        <w:t>focus</w:t>
      </w:r>
      <w:r>
        <w:rPr>
          <w:color w:val="1C1731"/>
          <w:spacing w:val="36"/>
        </w:rPr>
        <w:t xml:space="preserve"> </w:t>
      </w:r>
      <w:r>
        <w:rPr>
          <w:color w:val="1C1731"/>
        </w:rPr>
        <w:t>groups)</w:t>
      </w:r>
      <w:r>
        <w:rPr>
          <w:color w:val="1C1731"/>
          <w:spacing w:val="36"/>
        </w:rPr>
        <w:t xml:space="preserve"> </w:t>
      </w:r>
      <w:r>
        <w:rPr>
          <w:color w:val="1C1731"/>
        </w:rPr>
        <w:t>to</w:t>
      </w:r>
      <w:r>
        <w:rPr>
          <w:color w:val="1C1731"/>
          <w:spacing w:val="36"/>
        </w:rPr>
        <w:t xml:space="preserve"> </w:t>
      </w:r>
      <w:r>
        <w:rPr>
          <w:color w:val="1C1731"/>
        </w:rPr>
        <w:t>allow</w:t>
      </w:r>
      <w:r>
        <w:rPr>
          <w:color w:val="1C1731"/>
          <w:spacing w:val="36"/>
        </w:rPr>
        <w:t xml:space="preserve"> </w:t>
      </w:r>
      <w:r>
        <w:rPr>
          <w:color w:val="1C1731"/>
        </w:rPr>
        <w:t>young</w:t>
      </w:r>
      <w:r>
        <w:rPr>
          <w:color w:val="1C1731"/>
          <w:spacing w:val="36"/>
        </w:rPr>
        <w:t xml:space="preserve"> </w:t>
      </w:r>
      <w:r>
        <w:rPr>
          <w:color w:val="1C1731"/>
        </w:rPr>
        <w:t>people</w:t>
      </w:r>
      <w:r>
        <w:rPr>
          <w:color w:val="1C1731"/>
          <w:spacing w:val="36"/>
        </w:rPr>
        <w:t xml:space="preserve"> </w:t>
      </w:r>
      <w:r>
        <w:rPr>
          <w:color w:val="1C1731"/>
        </w:rPr>
        <w:t>to</w:t>
      </w:r>
      <w:r>
        <w:rPr>
          <w:color w:val="1C1731"/>
          <w:spacing w:val="36"/>
        </w:rPr>
        <w:t xml:space="preserve"> </w:t>
      </w:r>
      <w:r>
        <w:rPr>
          <w:color w:val="1C1731"/>
        </w:rPr>
        <w:t>draw connections</w:t>
      </w:r>
      <w:r>
        <w:rPr>
          <w:color w:val="1C1731"/>
          <w:spacing w:val="40"/>
        </w:rPr>
        <w:t xml:space="preserve"> </w:t>
      </w:r>
      <w:r>
        <w:rPr>
          <w:color w:val="1C1731"/>
        </w:rPr>
        <w:t>between</w:t>
      </w:r>
      <w:r>
        <w:rPr>
          <w:color w:val="1C1731"/>
          <w:spacing w:val="40"/>
        </w:rPr>
        <w:t xml:space="preserve"> </w:t>
      </w:r>
      <w:r>
        <w:rPr>
          <w:color w:val="1C1731"/>
        </w:rPr>
        <w:t>gaming</w:t>
      </w:r>
      <w:r>
        <w:rPr>
          <w:color w:val="1C1731"/>
          <w:spacing w:val="40"/>
        </w:rPr>
        <w:t xml:space="preserve"> </w:t>
      </w:r>
      <w:r>
        <w:rPr>
          <w:color w:val="1C1731"/>
        </w:rPr>
        <w:t>harm</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harm.</w:t>
      </w:r>
    </w:p>
    <w:p w14:paraId="799A341F" w14:textId="77777777" w:rsidR="005B1E76" w:rsidRDefault="00EC16DA">
      <w:pPr>
        <w:pStyle w:val="BodyText"/>
        <w:tabs>
          <w:tab w:val="left" w:pos="1300"/>
        </w:tabs>
        <w:spacing w:before="184" w:line="278" w:lineRule="auto"/>
        <w:ind w:left="1300" w:right="657" w:hanging="341"/>
      </w:pPr>
      <w:r>
        <w:rPr>
          <w:rFonts w:ascii="Myriad Pro" w:hAnsi="Myriad Pro"/>
          <w:color w:val="1C1731"/>
          <w:spacing w:val="-10"/>
        </w:rPr>
        <w:t>»</w:t>
      </w:r>
      <w:r>
        <w:rPr>
          <w:rFonts w:ascii="Myriad Pro" w:hAnsi="Myriad Pro"/>
          <w:color w:val="1C1731"/>
        </w:rPr>
        <w:tab/>
      </w:r>
      <w:r>
        <w:rPr>
          <w:color w:val="1C1731"/>
        </w:rPr>
        <w:t>Creating</w:t>
      </w:r>
      <w:r>
        <w:rPr>
          <w:color w:val="1C1731"/>
          <w:spacing w:val="30"/>
        </w:rPr>
        <w:t xml:space="preserve"> </w:t>
      </w:r>
      <w:r>
        <w:rPr>
          <w:color w:val="1C1731"/>
        </w:rPr>
        <w:t>resources</w:t>
      </w:r>
      <w:r>
        <w:rPr>
          <w:color w:val="1C1731"/>
          <w:spacing w:val="30"/>
        </w:rPr>
        <w:t xml:space="preserve"> </w:t>
      </w:r>
      <w:r>
        <w:rPr>
          <w:color w:val="1C1731"/>
        </w:rPr>
        <w:t>that</w:t>
      </w:r>
      <w:r>
        <w:rPr>
          <w:color w:val="1C1731"/>
          <w:spacing w:val="30"/>
        </w:rPr>
        <w:t xml:space="preserve"> </w:t>
      </w:r>
      <w:r>
        <w:rPr>
          <w:color w:val="1C1731"/>
        </w:rPr>
        <w:t>are</w:t>
      </w:r>
      <w:r>
        <w:rPr>
          <w:color w:val="1C1731"/>
          <w:spacing w:val="30"/>
        </w:rPr>
        <w:t xml:space="preserve"> </w:t>
      </w:r>
      <w:r>
        <w:rPr>
          <w:color w:val="1C1731"/>
        </w:rPr>
        <w:t>easy</w:t>
      </w:r>
      <w:r>
        <w:rPr>
          <w:color w:val="1C1731"/>
          <w:spacing w:val="30"/>
        </w:rPr>
        <w:t xml:space="preserve"> </w:t>
      </w:r>
      <w:r>
        <w:rPr>
          <w:color w:val="1C1731"/>
        </w:rPr>
        <w:t>to</w:t>
      </w:r>
      <w:r>
        <w:rPr>
          <w:color w:val="1C1731"/>
          <w:spacing w:val="30"/>
        </w:rPr>
        <w:t xml:space="preserve"> </w:t>
      </w:r>
      <w:r>
        <w:rPr>
          <w:color w:val="1C1731"/>
        </w:rPr>
        <w:t>access</w:t>
      </w:r>
      <w:r>
        <w:rPr>
          <w:color w:val="1C1731"/>
          <w:spacing w:val="30"/>
        </w:rPr>
        <w:t xml:space="preserve"> </w:t>
      </w:r>
      <w:r>
        <w:rPr>
          <w:color w:val="1C1731"/>
        </w:rPr>
        <w:t>and</w:t>
      </w:r>
      <w:r>
        <w:rPr>
          <w:color w:val="1C1731"/>
          <w:spacing w:val="30"/>
        </w:rPr>
        <w:t xml:space="preserve"> </w:t>
      </w:r>
      <w:r>
        <w:rPr>
          <w:color w:val="1C1731"/>
        </w:rPr>
        <w:t>use</w:t>
      </w:r>
      <w:r>
        <w:rPr>
          <w:color w:val="1C1731"/>
          <w:spacing w:val="30"/>
        </w:rPr>
        <w:t xml:space="preserve"> </w:t>
      </w:r>
      <w:r>
        <w:rPr>
          <w:color w:val="1C1731"/>
        </w:rPr>
        <w:t>so</w:t>
      </w:r>
      <w:r>
        <w:rPr>
          <w:color w:val="1C1731"/>
          <w:spacing w:val="30"/>
        </w:rPr>
        <w:t xml:space="preserve"> </w:t>
      </w:r>
      <w:r>
        <w:rPr>
          <w:color w:val="1C1731"/>
        </w:rPr>
        <w:t>that</w:t>
      </w:r>
      <w:r>
        <w:rPr>
          <w:color w:val="1C1731"/>
          <w:spacing w:val="30"/>
        </w:rPr>
        <w:t xml:space="preserve"> </w:t>
      </w:r>
      <w:r>
        <w:rPr>
          <w:color w:val="1C1731"/>
        </w:rPr>
        <w:t>people</w:t>
      </w:r>
      <w:r>
        <w:rPr>
          <w:color w:val="1C1731"/>
          <w:spacing w:val="30"/>
        </w:rPr>
        <w:t xml:space="preserve"> </w:t>
      </w:r>
      <w:r>
        <w:rPr>
          <w:color w:val="1C1731"/>
        </w:rPr>
        <w:t>can</w:t>
      </w:r>
      <w:r>
        <w:rPr>
          <w:color w:val="1C1731"/>
          <w:spacing w:val="30"/>
        </w:rPr>
        <w:t xml:space="preserve"> </w:t>
      </w:r>
      <w:r>
        <w:rPr>
          <w:color w:val="1C1731"/>
        </w:rPr>
        <w:t>track</w:t>
      </w:r>
      <w:r>
        <w:rPr>
          <w:color w:val="1C1731"/>
          <w:spacing w:val="30"/>
        </w:rPr>
        <w:t xml:space="preserve"> </w:t>
      </w:r>
      <w:r>
        <w:rPr>
          <w:color w:val="1C1731"/>
        </w:rPr>
        <w:t>how</w:t>
      </w:r>
      <w:r>
        <w:rPr>
          <w:color w:val="1C1731"/>
          <w:spacing w:val="30"/>
        </w:rPr>
        <w:t xml:space="preserve"> </w:t>
      </w:r>
      <w:r>
        <w:rPr>
          <w:color w:val="1C1731"/>
        </w:rPr>
        <w:t>long</w:t>
      </w:r>
      <w:r>
        <w:rPr>
          <w:color w:val="1C1731"/>
          <w:spacing w:val="30"/>
        </w:rPr>
        <w:t xml:space="preserve"> </w:t>
      </w:r>
      <w:r>
        <w:rPr>
          <w:color w:val="1C1731"/>
        </w:rPr>
        <w:t>they</w:t>
      </w:r>
      <w:r>
        <w:rPr>
          <w:color w:val="1C1731"/>
          <w:spacing w:val="30"/>
        </w:rPr>
        <w:t xml:space="preserve"> </w:t>
      </w:r>
      <w:r>
        <w:rPr>
          <w:color w:val="1C1731"/>
        </w:rPr>
        <w:t>game per session.</w:t>
      </w:r>
    </w:p>
    <w:p w14:paraId="2BCE91C8" w14:textId="77777777" w:rsidR="005B1E76" w:rsidRDefault="00EC16DA">
      <w:pPr>
        <w:pStyle w:val="Heading7"/>
        <w:ind w:left="677"/>
      </w:pPr>
      <w:r>
        <w:rPr>
          <w:color w:val="1C1731"/>
        </w:rPr>
        <w:t>Invest</w:t>
      </w:r>
      <w:r>
        <w:rPr>
          <w:color w:val="1C1731"/>
          <w:spacing w:val="26"/>
        </w:rPr>
        <w:t xml:space="preserve"> </w:t>
      </w:r>
      <w:r>
        <w:rPr>
          <w:color w:val="1C1731"/>
        </w:rPr>
        <w:t>in</w:t>
      </w:r>
      <w:r>
        <w:rPr>
          <w:color w:val="1C1731"/>
          <w:spacing w:val="27"/>
        </w:rPr>
        <w:t xml:space="preserve"> </w:t>
      </w:r>
      <w:r>
        <w:rPr>
          <w:color w:val="1C1731"/>
          <w:spacing w:val="-2"/>
        </w:rPr>
        <w:t>Services.</w:t>
      </w:r>
    </w:p>
    <w:p w14:paraId="2EBB7DB3" w14:textId="77777777" w:rsidR="005B1E76" w:rsidRDefault="005B1E76">
      <w:pPr>
        <w:pStyle w:val="BodyText"/>
        <w:rPr>
          <w:b/>
        </w:rPr>
      </w:pPr>
    </w:p>
    <w:p w14:paraId="69D1FFE9" w14:textId="77777777" w:rsidR="005B1E76" w:rsidRDefault="00EC16DA">
      <w:pPr>
        <w:pStyle w:val="BodyText"/>
        <w:tabs>
          <w:tab w:val="left" w:pos="1300"/>
        </w:tabs>
        <w:ind w:left="960"/>
      </w:pPr>
      <w:r>
        <w:rPr>
          <w:rFonts w:ascii="Myriad Pro" w:hAnsi="Myriad Pro"/>
          <w:color w:val="1C1731"/>
          <w:spacing w:val="-10"/>
        </w:rPr>
        <w:t>»</w:t>
      </w:r>
      <w:r>
        <w:rPr>
          <w:rFonts w:ascii="Myriad Pro" w:hAnsi="Myriad Pro"/>
          <w:color w:val="1C1731"/>
        </w:rPr>
        <w:tab/>
      </w:r>
      <w:r>
        <w:rPr>
          <w:color w:val="1C1731"/>
        </w:rPr>
        <w:t>Create</w:t>
      </w:r>
      <w:r>
        <w:rPr>
          <w:color w:val="1C1731"/>
          <w:spacing w:val="40"/>
        </w:rPr>
        <w:t xml:space="preserve"> </w:t>
      </w:r>
      <w:r>
        <w:rPr>
          <w:color w:val="1C1731"/>
        </w:rPr>
        <w:t>support</w:t>
      </w:r>
      <w:r>
        <w:rPr>
          <w:color w:val="1C1731"/>
          <w:spacing w:val="41"/>
        </w:rPr>
        <w:t xml:space="preserve"> </w:t>
      </w:r>
      <w:r>
        <w:rPr>
          <w:color w:val="1C1731"/>
        </w:rPr>
        <w:t>services</w:t>
      </w:r>
      <w:r>
        <w:rPr>
          <w:color w:val="1C1731"/>
          <w:spacing w:val="41"/>
        </w:rPr>
        <w:t xml:space="preserve"> </w:t>
      </w:r>
      <w:r>
        <w:rPr>
          <w:color w:val="1C1731"/>
        </w:rPr>
        <w:t>specifically</w:t>
      </w:r>
      <w:r>
        <w:rPr>
          <w:color w:val="1C1731"/>
          <w:spacing w:val="40"/>
        </w:rPr>
        <w:t xml:space="preserve"> </w:t>
      </w:r>
      <w:r>
        <w:rPr>
          <w:color w:val="1C1731"/>
        </w:rPr>
        <w:t>aimed</w:t>
      </w:r>
      <w:r>
        <w:rPr>
          <w:color w:val="1C1731"/>
          <w:spacing w:val="41"/>
        </w:rPr>
        <w:t xml:space="preserve"> </w:t>
      </w:r>
      <w:r>
        <w:rPr>
          <w:color w:val="1C1731"/>
        </w:rPr>
        <w:t>at</w:t>
      </w:r>
      <w:r>
        <w:rPr>
          <w:color w:val="1C1731"/>
          <w:spacing w:val="41"/>
        </w:rPr>
        <w:t xml:space="preserve"> </w:t>
      </w:r>
      <w:r>
        <w:rPr>
          <w:color w:val="1C1731"/>
        </w:rPr>
        <w:t>helping</w:t>
      </w:r>
      <w:r>
        <w:rPr>
          <w:color w:val="1C1731"/>
          <w:spacing w:val="40"/>
        </w:rPr>
        <w:t xml:space="preserve"> </w:t>
      </w:r>
      <w:r>
        <w:rPr>
          <w:color w:val="1C1731"/>
        </w:rPr>
        <w:t>young</w:t>
      </w:r>
      <w:r>
        <w:rPr>
          <w:color w:val="1C1731"/>
          <w:spacing w:val="41"/>
        </w:rPr>
        <w:t xml:space="preserve"> </w:t>
      </w:r>
      <w:r>
        <w:rPr>
          <w:color w:val="1C1731"/>
        </w:rPr>
        <w:t>people</w:t>
      </w:r>
      <w:r>
        <w:rPr>
          <w:color w:val="1C1731"/>
          <w:spacing w:val="41"/>
        </w:rPr>
        <w:t xml:space="preserve"> </w:t>
      </w:r>
      <w:r>
        <w:rPr>
          <w:color w:val="1C1731"/>
        </w:rPr>
        <w:t>with</w:t>
      </w:r>
      <w:r>
        <w:rPr>
          <w:color w:val="1C1731"/>
          <w:spacing w:val="40"/>
        </w:rPr>
        <w:t xml:space="preserve"> </w:t>
      </w:r>
      <w:r>
        <w:rPr>
          <w:color w:val="1C1731"/>
        </w:rPr>
        <w:t>a</w:t>
      </w:r>
      <w:r>
        <w:rPr>
          <w:color w:val="1C1731"/>
          <w:spacing w:val="41"/>
        </w:rPr>
        <w:t xml:space="preserve"> </w:t>
      </w:r>
      <w:r>
        <w:rPr>
          <w:color w:val="1C1731"/>
        </w:rPr>
        <w:t>Gaming</w:t>
      </w:r>
      <w:r>
        <w:rPr>
          <w:color w:val="1C1731"/>
          <w:spacing w:val="41"/>
        </w:rPr>
        <w:t xml:space="preserve"> </w:t>
      </w:r>
      <w:r>
        <w:rPr>
          <w:color w:val="1C1731"/>
          <w:spacing w:val="-2"/>
        </w:rPr>
        <w:t>Disorder.</w:t>
      </w:r>
    </w:p>
    <w:p w14:paraId="38537D37" w14:textId="77777777" w:rsidR="005B1E76" w:rsidRDefault="00EC16DA">
      <w:pPr>
        <w:pStyle w:val="BodyText"/>
        <w:spacing w:before="38" w:line="292" w:lineRule="auto"/>
        <w:ind w:left="1300" w:right="576"/>
      </w:pPr>
      <w:r>
        <w:rPr>
          <w:color w:val="1C1731"/>
        </w:rPr>
        <w:t>This</w:t>
      </w:r>
      <w:r>
        <w:rPr>
          <w:color w:val="1C1731"/>
          <w:spacing w:val="40"/>
        </w:rPr>
        <w:t xml:space="preserve"> </w:t>
      </w:r>
      <w:r>
        <w:rPr>
          <w:color w:val="1C1731"/>
        </w:rPr>
        <w:t>includes</w:t>
      </w:r>
      <w:r>
        <w:rPr>
          <w:color w:val="1C1731"/>
          <w:spacing w:val="40"/>
        </w:rPr>
        <w:t xml:space="preserve"> </w:t>
      </w:r>
      <w:r>
        <w:rPr>
          <w:color w:val="1C1731"/>
        </w:rPr>
        <w:t>investment</w:t>
      </w:r>
      <w:r>
        <w:rPr>
          <w:color w:val="1C1731"/>
          <w:spacing w:val="40"/>
        </w:rPr>
        <w:t xml:space="preserve"> </w:t>
      </w:r>
      <w:r>
        <w:rPr>
          <w:color w:val="1C1731"/>
        </w:rPr>
        <w:t>in</w:t>
      </w:r>
      <w:r>
        <w:rPr>
          <w:color w:val="1C1731"/>
          <w:spacing w:val="40"/>
        </w:rPr>
        <w:t xml:space="preserve"> </w:t>
      </w:r>
      <w:r>
        <w:rPr>
          <w:color w:val="1C1731"/>
        </w:rPr>
        <w:t>communications</w:t>
      </w:r>
      <w:r>
        <w:rPr>
          <w:color w:val="1C1731"/>
          <w:spacing w:val="40"/>
        </w:rPr>
        <w:t xml:space="preserve"> </w:t>
      </w:r>
      <w:r>
        <w:rPr>
          <w:color w:val="1C1731"/>
        </w:rPr>
        <w:t>and</w:t>
      </w:r>
      <w:r>
        <w:rPr>
          <w:color w:val="1C1731"/>
          <w:spacing w:val="40"/>
        </w:rPr>
        <w:t xml:space="preserve"> </w:t>
      </w:r>
      <w:r>
        <w:rPr>
          <w:color w:val="1C1731"/>
        </w:rPr>
        <w:t>marketing</w:t>
      </w:r>
      <w:r>
        <w:rPr>
          <w:color w:val="1C1731"/>
          <w:spacing w:val="40"/>
        </w:rPr>
        <w:t xml:space="preserve"> </w:t>
      </w:r>
      <w:r>
        <w:rPr>
          <w:color w:val="1C1731"/>
        </w:rPr>
        <w:t>so</w:t>
      </w:r>
      <w:r>
        <w:rPr>
          <w:color w:val="1C1731"/>
          <w:spacing w:val="40"/>
        </w:rPr>
        <w:t xml:space="preserve"> </w:t>
      </w:r>
      <w:r>
        <w:rPr>
          <w:color w:val="1C1731"/>
        </w:rPr>
        <w:t>that</w:t>
      </w:r>
      <w:r>
        <w:rPr>
          <w:color w:val="1C1731"/>
          <w:spacing w:val="40"/>
        </w:rPr>
        <w:t xml:space="preserve"> </w:t>
      </w:r>
      <w:r>
        <w:rPr>
          <w:color w:val="1C1731"/>
        </w:rPr>
        <w:t>our</w:t>
      </w:r>
      <w:r>
        <w:rPr>
          <w:color w:val="1C1731"/>
          <w:spacing w:val="40"/>
        </w:rPr>
        <w:t xml:space="preserve"> </w:t>
      </w:r>
      <w:r>
        <w:rPr>
          <w:color w:val="1C1731"/>
        </w:rPr>
        <w:t>Pasifika</w:t>
      </w:r>
      <w:r>
        <w:rPr>
          <w:color w:val="1C1731"/>
          <w:spacing w:val="40"/>
        </w:rPr>
        <w:t xml:space="preserve"> </w:t>
      </w:r>
      <w:r>
        <w:rPr>
          <w:color w:val="1C1731"/>
        </w:rPr>
        <w:t>communities</w:t>
      </w:r>
      <w:r>
        <w:rPr>
          <w:color w:val="1C1731"/>
          <w:spacing w:val="40"/>
        </w:rPr>
        <w:t xml:space="preserve"> </w:t>
      </w:r>
      <w:r>
        <w:rPr>
          <w:color w:val="1C1731"/>
        </w:rPr>
        <w:t>are aware</w:t>
      </w:r>
      <w:r>
        <w:rPr>
          <w:color w:val="1C1731"/>
          <w:spacing w:val="40"/>
        </w:rPr>
        <w:t xml:space="preserve"> </w:t>
      </w:r>
      <w:r>
        <w:rPr>
          <w:color w:val="1C1731"/>
        </w:rPr>
        <w:t>of</w:t>
      </w:r>
      <w:r>
        <w:rPr>
          <w:color w:val="1C1731"/>
          <w:spacing w:val="40"/>
        </w:rPr>
        <w:t xml:space="preserve"> </w:t>
      </w:r>
      <w:r>
        <w:rPr>
          <w:color w:val="1C1731"/>
        </w:rPr>
        <w:t>such</w:t>
      </w:r>
      <w:r>
        <w:rPr>
          <w:color w:val="1C1731"/>
          <w:spacing w:val="40"/>
        </w:rPr>
        <w:t xml:space="preserve"> </w:t>
      </w:r>
      <w:r>
        <w:rPr>
          <w:color w:val="1C1731"/>
        </w:rPr>
        <w:t>services</w:t>
      </w:r>
      <w:r>
        <w:rPr>
          <w:color w:val="1C1731"/>
          <w:spacing w:val="40"/>
        </w:rPr>
        <w:t xml:space="preserve"> </w:t>
      </w:r>
      <w:r>
        <w:rPr>
          <w:color w:val="1C1731"/>
        </w:rPr>
        <w:t>and</w:t>
      </w:r>
      <w:r>
        <w:rPr>
          <w:color w:val="1C1731"/>
          <w:spacing w:val="40"/>
        </w:rPr>
        <w:t xml:space="preserve"> </w:t>
      </w:r>
      <w:r>
        <w:rPr>
          <w:color w:val="1C1731"/>
        </w:rPr>
        <w:t>services</w:t>
      </w:r>
      <w:r>
        <w:rPr>
          <w:color w:val="1C1731"/>
          <w:spacing w:val="40"/>
        </w:rPr>
        <w:t xml:space="preserve"> </w:t>
      </w:r>
      <w:r>
        <w:rPr>
          <w:color w:val="1C1731"/>
        </w:rPr>
        <w:t>that</w:t>
      </w:r>
      <w:r>
        <w:rPr>
          <w:color w:val="1C1731"/>
          <w:spacing w:val="40"/>
        </w:rPr>
        <w:t xml:space="preserve"> </w:t>
      </w:r>
      <w:r>
        <w:rPr>
          <w:color w:val="1C1731"/>
        </w:rPr>
        <w:t>understand</w:t>
      </w:r>
      <w:r>
        <w:rPr>
          <w:color w:val="1C1731"/>
          <w:spacing w:val="40"/>
        </w:rPr>
        <w:t xml:space="preserve"> </w:t>
      </w:r>
      <w:r>
        <w:rPr>
          <w:color w:val="1C1731"/>
        </w:rPr>
        <w:t>Pasifika</w:t>
      </w:r>
      <w:r>
        <w:rPr>
          <w:color w:val="1C1731"/>
          <w:spacing w:val="40"/>
        </w:rPr>
        <w:t xml:space="preserve"> </w:t>
      </w:r>
      <w:r>
        <w:rPr>
          <w:color w:val="1C1731"/>
        </w:rPr>
        <w:t>ethnic-specific</w:t>
      </w:r>
      <w:r>
        <w:rPr>
          <w:color w:val="1C1731"/>
          <w:spacing w:val="40"/>
        </w:rPr>
        <w:t xml:space="preserve"> </w:t>
      </w:r>
      <w:r>
        <w:rPr>
          <w:color w:val="1C1731"/>
        </w:rPr>
        <w:t>values</w:t>
      </w:r>
      <w:r>
        <w:rPr>
          <w:color w:val="1C1731"/>
          <w:spacing w:val="40"/>
        </w:rPr>
        <w:t xml:space="preserve"> </w:t>
      </w:r>
      <w:r>
        <w:rPr>
          <w:color w:val="1C1731"/>
        </w:rPr>
        <w:t>and</w:t>
      </w:r>
      <w:r>
        <w:rPr>
          <w:color w:val="1C1731"/>
          <w:spacing w:val="40"/>
        </w:rPr>
        <w:t xml:space="preserve"> </w:t>
      </w:r>
      <w:r>
        <w:rPr>
          <w:color w:val="1C1731"/>
        </w:rPr>
        <w:t>context</w:t>
      </w:r>
    </w:p>
    <w:p w14:paraId="75F76C36" w14:textId="77777777" w:rsidR="005B1E76" w:rsidRDefault="00EC16DA">
      <w:pPr>
        <w:pStyle w:val="BodyText"/>
        <w:spacing w:line="229" w:lineRule="exact"/>
        <w:ind w:left="1300"/>
      </w:pPr>
      <w:r>
        <w:rPr>
          <w:color w:val="1C1731"/>
        </w:rPr>
        <w:t>in</w:t>
      </w:r>
      <w:r>
        <w:rPr>
          <w:color w:val="1C1731"/>
          <w:spacing w:val="38"/>
        </w:rPr>
        <w:t xml:space="preserve"> </w:t>
      </w:r>
      <w:r>
        <w:rPr>
          <w:color w:val="1C1731"/>
        </w:rPr>
        <w:t>their</w:t>
      </w:r>
      <w:r>
        <w:rPr>
          <w:color w:val="1C1731"/>
          <w:spacing w:val="40"/>
        </w:rPr>
        <w:t xml:space="preserve"> </w:t>
      </w:r>
      <w:r>
        <w:rPr>
          <w:color w:val="1C1731"/>
        </w:rPr>
        <w:t>engagement</w:t>
      </w:r>
      <w:r>
        <w:rPr>
          <w:color w:val="1C1731"/>
          <w:spacing w:val="40"/>
        </w:rPr>
        <w:t xml:space="preserve"> </w:t>
      </w:r>
      <w:r>
        <w:rPr>
          <w:color w:val="1C1731"/>
        </w:rPr>
        <w:t>with</w:t>
      </w:r>
      <w:r>
        <w:rPr>
          <w:color w:val="1C1731"/>
          <w:spacing w:val="40"/>
        </w:rPr>
        <w:t xml:space="preserve"> </w:t>
      </w:r>
      <w:r>
        <w:rPr>
          <w:color w:val="1C1731"/>
        </w:rPr>
        <w:t>Pasifika</w:t>
      </w:r>
      <w:r>
        <w:rPr>
          <w:color w:val="1C1731"/>
          <w:spacing w:val="40"/>
        </w:rPr>
        <w:t xml:space="preserve"> </w:t>
      </w:r>
      <w:r>
        <w:rPr>
          <w:color w:val="1C1731"/>
          <w:spacing w:val="-2"/>
        </w:rPr>
        <w:t>peoples.</w:t>
      </w:r>
    </w:p>
    <w:p w14:paraId="2FFF4D87" w14:textId="77777777" w:rsidR="005B1E76" w:rsidRDefault="005B1E76">
      <w:pPr>
        <w:pStyle w:val="BodyText"/>
        <w:spacing w:before="2"/>
        <w:rPr>
          <w:sz w:val="19"/>
        </w:rPr>
      </w:pPr>
    </w:p>
    <w:p w14:paraId="704DFBE6" w14:textId="77777777" w:rsidR="005B1E76" w:rsidRDefault="00EC16DA">
      <w:pPr>
        <w:pStyle w:val="BodyText"/>
        <w:tabs>
          <w:tab w:val="left" w:pos="1300"/>
        </w:tabs>
        <w:spacing w:line="278" w:lineRule="auto"/>
        <w:ind w:left="1300" w:right="836" w:hanging="341"/>
      </w:pPr>
      <w:r>
        <w:rPr>
          <w:rFonts w:ascii="Myriad Pro" w:hAnsi="Myriad Pro"/>
          <w:color w:val="1C1731"/>
          <w:spacing w:val="-10"/>
        </w:rPr>
        <w:t>»</w:t>
      </w:r>
      <w:r>
        <w:rPr>
          <w:rFonts w:ascii="Myriad Pro" w:hAnsi="Myriad Pro"/>
          <w:color w:val="1C1731"/>
        </w:rPr>
        <w:tab/>
      </w:r>
      <w:r>
        <w:rPr>
          <w:color w:val="1C1731"/>
        </w:rPr>
        <w:t>Co-design</w:t>
      </w:r>
      <w:r>
        <w:rPr>
          <w:color w:val="1C1731"/>
          <w:spacing w:val="36"/>
        </w:rPr>
        <w:t xml:space="preserve"> </w:t>
      </w:r>
      <w:r>
        <w:rPr>
          <w:color w:val="1C1731"/>
        </w:rPr>
        <w:t>activities</w:t>
      </w:r>
      <w:r>
        <w:rPr>
          <w:color w:val="1C1731"/>
          <w:spacing w:val="36"/>
        </w:rPr>
        <w:t xml:space="preserve"> </w:t>
      </w:r>
      <w:r>
        <w:rPr>
          <w:color w:val="1C1731"/>
        </w:rPr>
        <w:t>that</w:t>
      </w:r>
      <w:r>
        <w:rPr>
          <w:color w:val="1C1731"/>
          <w:spacing w:val="36"/>
        </w:rPr>
        <w:t xml:space="preserve"> </w:t>
      </w:r>
      <w:r>
        <w:rPr>
          <w:color w:val="1C1731"/>
        </w:rPr>
        <w:t>will</w:t>
      </w:r>
      <w:r>
        <w:rPr>
          <w:color w:val="1C1731"/>
          <w:spacing w:val="36"/>
        </w:rPr>
        <w:t xml:space="preserve"> </w:t>
      </w:r>
      <w:r>
        <w:rPr>
          <w:color w:val="1C1731"/>
        </w:rPr>
        <w:t>help</w:t>
      </w:r>
      <w:r>
        <w:rPr>
          <w:color w:val="1C1731"/>
          <w:spacing w:val="36"/>
        </w:rPr>
        <w:t xml:space="preserve"> </w:t>
      </w:r>
      <w:r>
        <w:rPr>
          <w:color w:val="1C1731"/>
        </w:rPr>
        <w:t>Pasifika</w:t>
      </w:r>
      <w:r>
        <w:rPr>
          <w:color w:val="1C1731"/>
          <w:spacing w:val="36"/>
        </w:rPr>
        <w:t xml:space="preserve"> </w:t>
      </w:r>
      <w:r>
        <w:rPr>
          <w:color w:val="1C1731"/>
        </w:rPr>
        <w:t>youth</w:t>
      </w:r>
      <w:r>
        <w:rPr>
          <w:color w:val="1C1731"/>
          <w:spacing w:val="36"/>
        </w:rPr>
        <w:t xml:space="preserve"> </w:t>
      </w:r>
      <w:r>
        <w:rPr>
          <w:color w:val="1C1731"/>
        </w:rPr>
        <w:t>with</w:t>
      </w:r>
      <w:r>
        <w:rPr>
          <w:color w:val="1C1731"/>
          <w:spacing w:val="36"/>
        </w:rPr>
        <w:t xml:space="preserve"> </w:t>
      </w:r>
      <w:r>
        <w:rPr>
          <w:color w:val="1C1731"/>
        </w:rPr>
        <w:t>GD’s</w:t>
      </w:r>
      <w:r>
        <w:rPr>
          <w:color w:val="1C1731"/>
          <w:spacing w:val="36"/>
        </w:rPr>
        <w:t xml:space="preserve"> </w:t>
      </w:r>
      <w:r>
        <w:rPr>
          <w:color w:val="1C1731"/>
        </w:rPr>
        <w:t>and</w:t>
      </w:r>
      <w:r>
        <w:rPr>
          <w:color w:val="1C1731"/>
          <w:spacing w:val="36"/>
        </w:rPr>
        <w:t xml:space="preserve"> </w:t>
      </w:r>
      <w:r>
        <w:rPr>
          <w:color w:val="1C1731"/>
        </w:rPr>
        <w:t>provide</w:t>
      </w:r>
      <w:r>
        <w:rPr>
          <w:color w:val="1C1731"/>
          <w:spacing w:val="36"/>
        </w:rPr>
        <w:t xml:space="preserve"> </w:t>
      </w:r>
      <w:r>
        <w:rPr>
          <w:color w:val="1C1731"/>
        </w:rPr>
        <w:t>information</w:t>
      </w:r>
      <w:r>
        <w:rPr>
          <w:color w:val="1C1731"/>
          <w:spacing w:val="36"/>
        </w:rPr>
        <w:t xml:space="preserve"> </w:t>
      </w:r>
      <w:r>
        <w:rPr>
          <w:color w:val="1C1731"/>
        </w:rPr>
        <w:t>on</w:t>
      </w:r>
      <w:r>
        <w:rPr>
          <w:color w:val="1C1731"/>
          <w:spacing w:val="36"/>
        </w:rPr>
        <w:t xml:space="preserve"> </w:t>
      </w:r>
      <w:r>
        <w:rPr>
          <w:color w:val="1C1731"/>
        </w:rPr>
        <w:t>ways</w:t>
      </w:r>
      <w:r>
        <w:rPr>
          <w:color w:val="1C1731"/>
          <w:spacing w:val="36"/>
        </w:rPr>
        <w:t xml:space="preserve"> </w:t>
      </w:r>
      <w:r>
        <w:rPr>
          <w:color w:val="1C1731"/>
        </w:rPr>
        <w:t>to mitigate</w:t>
      </w:r>
      <w:r>
        <w:rPr>
          <w:color w:val="1C1731"/>
          <w:spacing w:val="40"/>
        </w:rPr>
        <w:t xml:space="preserve"> </w:t>
      </w:r>
      <w:r>
        <w:rPr>
          <w:color w:val="1C1731"/>
        </w:rPr>
        <w:t>risks</w:t>
      </w:r>
      <w:r>
        <w:rPr>
          <w:color w:val="1C1731"/>
          <w:spacing w:val="40"/>
        </w:rPr>
        <w:t xml:space="preserve"> </w:t>
      </w:r>
      <w:r>
        <w:rPr>
          <w:color w:val="1C1731"/>
        </w:rPr>
        <w:t>online,</w:t>
      </w:r>
      <w:r>
        <w:rPr>
          <w:color w:val="1C1731"/>
          <w:spacing w:val="40"/>
        </w:rPr>
        <w:t xml:space="preserve"> </w:t>
      </w:r>
      <w:r>
        <w:rPr>
          <w:color w:val="1C1731"/>
        </w:rPr>
        <w:t>should</w:t>
      </w:r>
      <w:r>
        <w:rPr>
          <w:color w:val="1C1731"/>
          <w:spacing w:val="40"/>
        </w:rPr>
        <w:t xml:space="preserve"> </w:t>
      </w:r>
      <w:r>
        <w:rPr>
          <w:color w:val="1C1731"/>
        </w:rPr>
        <w:t>there</w:t>
      </w:r>
      <w:r>
        <w:rPr>
          <w:color w:val="1C1731"/>
          <w:spacing w:val="40"/>
        </w:rPr>
        <w:t xml:space="preserve"> </w:t>
      </w:r>
      <w:r>
        <w:rPr>
          <w:color w:val="1C1731"/>
        </w:rPr>
        <w:t>be</w:t>
      </w:r>
      <w:r>
        <w:rPr>
          <w:color w:val="1C1731"/>
          <w:spacing w:val="40"/>
        </w:rPr>
        <w:t xml:space="preserve"> </w:t>
      </w:r>
      <w:r>
        <w:rPr>
          <w:color w:val="1C1731"/>
        </w:rPr>
        <w:t>another</w:t>
      </w:r>
      <w:r>
        <w:rPr>
          <w:color w:val="1C1731"/>
          <w:spacing w:val="40"/>
        </w:rPr>
        <w:t xml:space="preserve"> </w:t>
      </w:r>
      <w:r>
        <w:rPr>
          <w:color w:val="1C1731"/>
        </w:rPr>
        <w:t>lockdown.</w:t>
      </w:r>
    </w:p>
    <w:p w14:paraId="7AC587CF" w14:textId="77777777" w:rsidR="005B1E76" w:rsidRDefault="00EC16DA">
      <w:pPr>
        <w:pStyle w:val="BodyText"/>
        <w:tabs>
          <w:tab w:val="left" w:pos="1300"/>
        </w:tabs>
        <w:spacing w:before="183" w:line="278" w:lineRule="auto"/>
        <w:ind w:left="1300" w:right="1207" w:hanging="341"/>
      </w:pPr>
      <w:r>
        <w:rPr>
          <w:rFonts w:ascii="Myriad Pro" w:hAnsi="Myriad Pro"/>
          <w:color w:val="1C1731"/>
          <w:spacing w:val="-10"/>
        </w:rPr>
        <w:t>»</w:t>
      </w:r>
      <w:r>
        <w:rPr>
          <w:rFonts w:ascii="Myriad Pro" w:hAnsi="Myriad Pro"/>
          <w:color w:val="1C1731"/>
        </w:rPr>
        <w:tab/>
      </w:r>
      <w:r>
        <w:rPr>
          <w:color w:val="1C1731"/>
        </w:rPr>
        <w:t>Draw</w:t>
      </w:r>
      <w:r>
        <w:rPr>
          <w:color w:val="1C1731"/>
          <w:spacing w:val="40"/>
        </w:rPr>
        <w:t xml:space="preserve"> </w:t>
      </w:r>
      <w:r>
        <w:rPr>
          <w:color w:val="1C1731"/>
        </w:rPr>
        <w:t>on</w:t>
      </w:r>
      <w:r>
        <w:rPr>
          <w:color w:val="1C1731"/>
          <w:spacing w:val="40"/>
        </w:rPr>
        <w:t xml:space="preserve"> </w:t>
      </w:r>
      <w:r>
        <w:rPr>
          <w:color w:val="1C1731"/>
        </w:rPr>
        <w:t>the</w:t>
      </w:r>
      <w:r>
        <w:rPr>
          <w:color w:val="1C1731"/>
          <w:spacing w:val="40"/>
        </w:rPr>
        <w:t xml:space="preserve"> </w:t>
      </w:r>
      <w:r>
        <w:rPr>
          <w:color w:val="1C1731"/>
        </w:rPr>
        <w:t>Ministry</w:t>
      </w:r>
      <w:r>
        <w:rPr>
          <w:color w:val="1C1731"/>
          <w:spacing w:val="40"/>
        </w:rPr>
        <w:t xml:space="preserve"> </w:t>
      </w:r>
      <w:r>
        <w:rPr>
          <w:color w:val="1C1731"/>
        </w:rPr>
        <w:t>of</w:t>
      </w:r>
      <w:r>
        <w:rPr>
          <w:color w:val="1C1731"/>
          <w:spacing w:val="40"/>
        </w:rPr>
        <w:t xml:space="preserve"> </w:t>
      </w:r>
      <w:r>
        <w:rPr>
          <w:color w:val="1C1731"/>
        </w:rPr>
        <w:t>Health’s</w:t>
      </w:r>
      <w:r>
        <w:rPr>
          <w:color w:val="1C1731"/>
          <w:spacing w:val="40"/>
        </w:rPr>
        <w:t xml:space="preserve"> </w:t>
      </w:r>
      <w:r>
        <w:rPr>
          <w:color w:val="1C1731"/>
        </w:rPr>
        <w:t>(2019)</w:t>
      </w:r>
      <w:r>
        <w:rPr>
          <w:color w:val="1C1731"/>
          <w:spacing w:val="40"/>
        </w:rPr>
        <w:t xml:space="preserve"> </w:t>
      </w:r>
      <w:r>
        <w:rPr>
          <w:color w:val="1C1731"/>
        </w:rPr>
        <w:t>Practitioner’s</w:t>
      </w:r>
      <w:r>
        <w:rPr>
          <w:color w:val="1C1731"/>
          <w:spacing w:val="40"/>
        </w:rPr>
        <w:t xml:space="preserve"> </w:t>
      </w:r>
      <w:r>
        <w:rPr>
          <w:color w:val="1C1731"/>
        </w:rPr>
        <w:t>Guide</w:t>
      </w:r>
      <w:r>
        <w:rPr>
          <w:color w:val="1C1731"/>
          <w:spacing w:val="40"/>
        </w:rPr>
        <w:t xml:space="preserve"> </w:t>
      </w:r>
      <w:r>
        <w:rPr>
          <w:color w:val="1C1731"/>
        </w:rPr>
        <w:t>on</w:t>
      </w:r>
      <w:r>
        <w:rPr>
          <w:color w:val="1C1731"/>
          <w:spacing w:val="40"/>
        </w:rPr>
        <w:t xml:space="preserve"> </w:t>
      </w:r>
      <w:r>
        <w:rPr>
          <w:color w:val="1C1731"/>
        </w:rPr>
        <w:t>Preventing</w:t>
      </w:r>
      <w:r>
        <w:rPr>
          <w:color w:val="1C1731"/>
          <w:spacing w:val="40"/>
        </w:rPr>
        <w:t xml:space="preserve"> </w:t>
      </w:r>
      <w:r>
        <w:rPr>
          <w:color w:val="1C1731"/>
        </w:rPr>
        <w:t>and</w:t>
      </w:r>
      <w:r>
        <w:rPr>
          <w:color w:val="1C1731"/>
          <w:spacing w:val="40"/>
        </w:rPr>
        <w:t xml:space="preserve"> </w:t>
      </w:r>
      <w:proofErr w:type="spellStart"/>
      <w:r>
        <w:rPr>
          <w:color w:val="1C1731"/>
        </w:rPr>
        <w:t>Minimising</w:t>
      </w:r>
      <w:proofErr w:type="spellEnd"/>
      <w:r>
        <w:rPr>
          <w:color w:val="1C1731"/>
        </w:rPr>
        <w:t xml:space="preserve"> Gambling</w:t>
      </w:r>
      <w:r>
        <w:rPr>
          <w:color w:val="1C1731"/>
          <w:spacing w:val="40"/>
        </w:rPr>
        <w:t xml:space="preserve"> </w:t>
      </w:r>
      <w:r>
        <w:rPr>
          <w:color w:val="1C1731"/>
        </w:rPr>
        <w:t>Harm</w:t>
      </w:r>
      <w:r>
        <w:rPr>
          <w:color w:val="1C1731"/>
          <w:spacing w:val="40"/>
        </w:rPr>
        <w:t xml:space="preserve"> </w:t>
      </w:r>
      <w:r>
        <w:rPr>
          <w:color w:val="1C1731"/>
        </w:rPr>
        <w:t>to</w:t>
      </w:r>
      <w:r>
        <w:rPr>
          <w:color w:val="1C1731"/>
          <w:spacing w:val="40"/>
        </w:rPr>
        <w:t xml:space="preserve"> </w:t>
      </w:r>
      <w:r>
        <w:rPr>
          <w:color w:val="1C1731"/>
        </w:rPr>
        <w:t>ensure</w:t>
      </w:r>
      <w:r>
        <w:rPr>
          <w:color w:val="1C1731"/>
          <w:spacing w:val="40"/>
        </w:rPr>
        <w:t xml:space="preserve"> </w:t>
      </w:r>
      <w:r>
        <w:rPr>
          <w:color w:val="1C1731"/>
        </w:rPr>
        <w:t>its</w:t>
      </w:r>
      <w:r>
        <w:rPr>
          <w:color w:val="1C1731"/>
          <w:spacing w:val="40"/>
        </w:rPr>
        <w:t xml:space="preserve"> </w:t>
      </w:r>
      <w:r>
        <w:rPr>
          <w:color w:val="1C1731"/>
        </w:rPr>
        <w:t>responsiveness</w:t>
      </w:r>
      <w:r>
        <w:rPr>
          <w:color w:val="1C1731"/>
          <w:spacing w:val="40"/>
        </w:rPr>
        <w:t xml:space="preserve"> </w:t>
      </w:r>
      <w:r>
        <w:rPr>
          <w:color w:val="1C1731"/>
        </w:rPr>
        <w:t>to</w:t>
      </w:r>
      <w:r>
        <w:rPr>
          <w:color w:val="1C1731"/>
          <w:spacing w:val="40"/>
        </w:rPr>
        <w:t xml:space="preserve"> </w:t>
      </w:r>
      <w:r>
        <w:rPr>
          <w:color w:val="1C1731"/>
        </w:rPr>
        <w:t>Pasifika</w:t>
      </w:r>
      <w:r>
        <w:rPr>
          <w:color w:val="1C1731"/>
          <w:spacing w:val="40"/>
        </w:rPr>
        <w:t xml:space="preserve"> </w:t>
      </w:r>
      <w:r>
        <w:rPr>
          <w:color w:val="1C1731"/>
        </w:rPr>
        <w:t>youth.</w:t>
      </w:r>
    </w:p>
    <w:p w14:paraId="06F807B7" w14:textId="77777777" w:rsidR="005B1E76" w:rsidRDefault="00EC16DA">
      <w:pPr>
        <w:pStyle w:val="Heading7"/>
        <w:ind w:left="677"/>
      </w:pPr>
      <w:r>
        <w:rPr>
          <w:color w:val="1C1731"/>
        </w:rPr>
        <w:t>Invest</w:t>
      </w:r>
      <w:r>
        <w:rPr>
          <w:color w:val="1C1731"/>
          <w:spacing w:val="35"/>
        </w:rPr>
        <w:t xml:space="preserve"> </w:t>
      </w:r>
      <w:r>
        <w:rPr>
          <w:color w:val="1C1731"/>
        </w:rPr>
        <w:t>in</w:t>
      </w:r>
      <w:r>
        <w:rPr>
          <w:color w:val="1C1731"/>
          <w:spacing w:val="36"/>
        </w:rPr>
        <w:t xml:space="preserve"> </w:t>
      </w:r>
      <w:r>
        <w:rPr>
          <w:color w:val="1C1731"/>
        </w:rPr>
        <w:t>the</w:t>
      </w:r>
      <w:r>
        <w:rPr>
          <w:color w:val="1C1731"/>
          <w:spacing w:val="36"/>
        </w:rPr>
        <w:t xml:space="preserve"> </w:t>
      </w:r>
      <w:r>
        <w:rPr>
          <w:color w:val="1C1731"/>
        </w:rPr>
        <w:t>development</w:t>
      </w:r>
      <w:r>
        <w:rPr>
          <w:color w:val="1C1731"/>
          <w:spacing w:val="36"/>
        </w:rPr>
        <w:t xml:space="preserve"> </w:t>
      </w:r>
      <w:r>
        <w:rPr>
          <w:color w:val="1C1731"/>
        </w:rPr>
        <w:t>of</w:t>
      </w:r>
      <w:r>
        <w:rPr>
          <w:color w:val="1C1731"/>
          <w:spacing w:val="35"/>
        </w:rPr>
        <w:t xml:space="preserve"> </w:t>
      </w:r>
      <w:r>
        <w:rPr>
          <w:color w:val="1C1731"/>
        </w:rPr>
        <w:t>E-learning</w:t>
      </w:r>
      <w:r>
        <w:rPr>
          <w:color w:val="1C1731"/>
          <w:spacing w:val="36"/>
        </w:rPr>
        <w:t xml:space="preserve"> </w:t>
      </w:r>
      <w:r>
        <w:rPr>
          <w:color w:val="1C1731"/>
        </w:rPr>
        <w:t>–</w:t>
      </w:r>
      <w:r>
        <w:rPr>
          <w:color w:val="1C1731"/>
          <w:spacing w:val="36"/>
        </w:rPr>
        <w:t xml:space="preserve"> </w:t>
      </w:r>
      <w:r>
        <w:rPr>
          <w:color w:val="1C1731"/>
        </w:rPr>
        <w:t>digital</w:t>
      </w:r>
      <w:r>
        <w:rPr>
          <w:color w:val="1C1731"/>
          <w:spacing w:val="36"/>
        </w:rPr>
        <w:t xml:space="preserve"> </w:t>
      </w:r>
      <w:r>
        <w:rPr>
          <w:color w:val="1C1731"/>
          <w:spacing w:val="-2"/>
        </w:rPr>
        <w:t>tools.</w:t>
      </w:r>
    </w:p>
    <w:p w14:paraId="744CA02A" w14:textId="77777777" w:rsidR="005B1E76" w:rsidRDefault="005B1E76">
      <w:pPr>
        <w:pStyle w:val="BodyText"/>
        <w:rPr>
          <w:b/>
        </w:rPr>
      </w:pPr>
    </w:p>
    <w:p w14:paraId="3AA95D4D" w14:textId="77777777" w:rsidR="005B1E76" w:rsidRDefault="00EC16DA">
      <w:pPr>
        <w:pStyle w:val="BodyText"/>
        <w:tabs>
          <w:tab w:val="left" w:pos="1300"/>
        </w:tabs>
        <w:spacing w:line="278" w:lineRule="auto"/>
        <w:ind w:left="1300" w:right="1433" w:hanging="341"/>
      </w:pPr>
      <w:r>
        <w:rPr>
          <w:rFonts w:ascii="Myriad Pro" w:hAnsi="Myriad Pro"/>
          <w:color w:val="1C1731"/>
          <w:spacing w:val="-10"/>
        </w:rPr>
        <w:t>»</w:t>
      </w:r>
      <w:r>
        <w:rPr>
          <w:rFonts w:ascii="Myriad Pro" w:hAnsi="Myriad Pro"/>
          <w:color w:val="1C1731"/>
        </w:rPr>
        <w:tab/>
      </w:r>
      <w:r>
        <w:rPr>
          <w:color w:val="1C1731"/>
        </w:rPr>
        <w:t>Co-design</w:t>
      </w:r>
      <w:r>
        <w:rPr>
          <w:color w:val="1C1731"/>
          <w:spacing w:val="40"/>
        </w:rPr>
        <w:t xml:space="preserve"> </w:t>
      </w:r>
      <w:r>
        <w:rPr>
          <w:color w:val="1C1731"/>
        </w:rPr>
        <w:t>and</w:t>
      </w:r>
      <w:r>
        <w:rPr>
          <w:color w:val="1C1731"/>
          <w:spacing w:val="40"/>
        </w:rPr>
        <w:t xml:space="preserve"> </w:t>
      </w:r>
      <w:r>
        <w:rPr>
          <w:color w:val="1C1731"/>
        </w:rPr>
        <w:t>develop</w:t>
      </w:r>
      <w:r>
        <w:rPr>
          <w:color w:val="1C1731"/>
          <w:spacing w:val="40"/>
        </w:rPr>
        <w:t xml:space="preserve"> </w:t>
      </w:r>
      <w:r>
        <w:rPr>
          <w:color w:val="1C1731"/>
        </w:rPr>
        <w:t>e-learning/digital</w:t>
      </w:r>
      <w:r>
        <w:rPr>
          <w:color w:val="1C1731"/>
          <w:spacing w:val="40"/>
        </w:rPr>
        <w:t xml:space="preserve"> </w:t>
      </w:r>
      <w:r>
        <w:rPr>
          <w:color w:val="1C1731"/>
        </w:rPr>
        <w:t>tools</w:t>
      </w:r>
      <w:r>
        <w:rPr>
          <w:color w:val="1C1731"/>
          <w:spacing w:val="40"/>
        </w:rPr>
        <w:t xml:space="preserve"> </w:t>
      </w:r>
      <w:r>
        <w:rPr>
          <w:color w:val="1C1731"/>
        </w:rPr>
        <w:t>to</w:t>
      </w:r>
      <w:r>
        <w:rPr>
          <w:color w:val="1C1731"/>
          <w:spacing w:val="40"/>
        </w:rPr>
        <w:t xml:space="preserve"> </w:t>
      </w:r>
      <w:r>
        <w:rPr>
          <w:color w:val="1C1731"/>
        </w:rPr>
        <w:t>raise</w:t>
      </w:r>
      <w:r>
        <w:rPr>
          <w:color w:val="1C1731"/>
          <w:spacing w:val="40"/>
        </w:rPr>
        <w:t xml:space="preserve"> </w:t>
      </w:r>
      <w:r>
        <w:rPr>
          <w:color w:val="1C1731"/>
        </w:rPr>
        <w:t>awareness</w:t>
      </w:r>
      <w:r>
        <w:rPr>
          <w:color w:val="1C1731"/>
          <w:spacing w:val="40"/>
        </w:rPr>
        <w:t xml:space="preserve"> </w:t>
      </w:r>
      <w:r>
        <w:rPr>
          <w:color w:val="1C1731"/>
        </w:rPr>
        <w:t>and</w:t>
      </w:r>
      <w:r>
        <w:rPr>
          <w:color w:val="1C1731"/>
          <w:spacing w:val="40"/>
        </w:rPr>
        <w:t xml:space="preserve"> </w:t>
      </w:r>
      <w:r>
        <w:rPr>
          <w:color w:val="1C1731"/>
        </w:rPr>
        <w:t>provide</w:t>
      </w:r>
      <w:r>
        <w:rPr>
          <w:color w:val="1C1731"/>
          <w:spacing w:val="40"/>
        </w:rPr>
        <w:t xml:space="preserve"> </w:t>
      </w:r>
      <w:r>
        <w:rPr>
          <w:color w:val="1C1731"/>
        </w:rPr>
        <w:t>adequate support</w:t>
      </w:r>
      <w:r>
        <w:rPr>
          <w:color w:val="1C1731"/>
          <w:spacing w:val="40"/>
        </w:rPr>
        <w:t xml:space="preserve"> </w:t>
      </w:r>
      <w:r>
        <w:rPr>
          <w:color w:val="1C1731"/>
        </w:rPr>
        <w:t>to</w:t>
      </w:r>
      <w:r>
        <w:rPr>
          <w:color w:val="1C1731"/>
          <w:spacing w:val="40"/>
        </w:rPr>
        <w:t xml:space="preserve"> </w:t>
      </w:r>
      <w:r>
        <w:rPr>
          <w:color w:val="1C1731"/>
        </w:rPr>
        <w:t>young</w:t>
      </w:r>
      <w:r>
        <w:rPr>
          <w:color w:val="1C1731"/>
          <w:spacing w:val="40"/>
        </w:rPr>
        <w:t xml:space="preserve"> </w:t>
      </w:r>
      <w:r>
        <w:rPr>
          <w:color w:val="1C1731"/>
        </w:rPr>
        <w:t>gamers</w:t>
      </w:r>
      <w:r>
        <w:rPr>
          <w:color w:val="1C1731"/>
          <w:spacing w:val="40"/>
        </w:rPr>
        <w:t xml:space="preserve"> </w:t>
      </w:r>
      <w:r>
        <w:rPr>
          <w:color w:val="1C1731"/>
        </w:rPr>
        <w:t>to</w:t>
      </w:r>
      <w:r>
        <w:rPr>
          <w:color w:val="1C1731"/>
          <w:spacing w:val="40"/>
        </w:rPr>
        <w:t xml:space="preserve"> </w:t>
      </w:r>
      <w:r>
        <w:rPr>
          <w:color w:val="1C1731"/>
        </w:rPr>
        <w:t>prevent</w:t>
      </w:r>
      <w:r>
        <w:rPr>
          <w:color w:val="1C1731"/>
          <w:spacing w:val="40"/>
        </w:rPr>
        <w:t xml:space="preserve"> </w:t>
      </w:r>
      <w:r>
        <w:rPr>
          <w:color w:val="1C1731"/>
        </w:rPr>
        <w:t>gateway</w:t>
      </w:r>
      <w:r>
        <w:rPr>
          <w:color w:val="1C1731"/>
          <w:spacing w:val="40"/>
        </w:rPr>
        <w:t xml:space="preserve"> </w:t>
      </w:r>
      <w:r>
        <w:rPr>
          <w:color w:val="1C1731"/>
        </w:rPr>
        <w:t>harm</w:t>
      </w:r>
      <w:r>
        <w:rPr>
          <w:color w:val="1C1731"/>
          <w:spacing w:val="40"/>
        </w:rPr>
        <w:t xml:space="preserve"> </w:t>
      </w:r>
      <w:r>
        <w:rPr>
          <w:color w:val="1C1731"/>
        </w:rPr>
        <w:t>for</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p>
    <w:p w14:paraId="0E6D1823" w14:textId="77777777" w:rsidR="005B1E76" w:rsidRDefault="00EC16DA">
      <w:pPr>
        <w:pStyle w:val="BodyText"/>
        <w:tabs>
          <w:tab w:val="left" w:pos="1300"/>
        </w:tabs>
        <w:spacing w:before="183" w:line="278" w:lineRule="auto"/>
        <w:ind w:left="1300" w:right="1028" w:hanging="341"/>
      </w:pPr>
      <w:r>
        <w:rPr>
          <w:rFonts w:ascii="Myriad Pro" w:hAnsi="Myriad Pro"/>
          <w:color w:val="1C1731"/>
          <w:spacing w:val="-10"/>
        </w:rPr>
        <w:t>»</w:t>
      </w:r>
      <w:r>
        <w:rPr>
          <w:rFonts w:ascii="Myriad Pro" w:hAnsi="Myriad Pro"/>
          <w:color w:val="1C1731"/>
        </w:rPr>
        <w:tab/>
      </w:r>
      <w:r>
        <w:rPr>
          <w:color w:val="1C1731"/>
        </w:rPr>
        <w:t>Ensure</w:t>
      </w:r>
      <w:r>
        <w:rPr>
          <w:color w:val="1C1731"/>
          <w:spacing w:val="40"/>
        </w:rPr>
        <w:t xml:space="preserve"> </w:t>
      </w:r>
      <w:r>
        <w:rPr>
          <w:color w:val="1C1731"/>
        </w:rPr>
        <w:t>gender-specific</w:t>
      </w:r>
      <w:r>
        <w:rPr>
          <w:color w:val="1C1731"/>
          <w:spacing w:val="40"/>
        </w:rPr>
        <w:t xml:space="preserve"> </w:t>
      </w:r>
      <w:r>
        <w:rPr>
          <w:color w:val="1C1731"/>
        </w:rPr>
        <w:t>workshops</w:t>
      </w:r>
      <w:r>
        <w:rPr>
          <w:color w:val="1C1731"/>
          <w:spacing w:val="40"/>
        </w:rPr>
        <w:t xml:space="preserve"> </w:t>
      </w:r>
      <w:r>
        <w:rPr>
          <w:color w:val="1C1731"/>
        </w:rPr>
        <w:t>and</w:t>
      </w:r>
      <w:r>
        <w:rPr>
          <w:color w:val="1C1731"/>
          <w:spacing w:val="40"/>
        </w:rPr>
        <w:t xml:space="preserve"> </w:t>
      </w:r>
      <w:r>
        <w:rPr>
          <w:color w:val="1C1731"/>
        </w:rPr>
        <w:t>resources</w:t>
      </w:r>
      <w:r>
        <w:rPr>
          <w:color w:val="1C1731"/>
          <w:spacing w:val="40"/>
        </w:rPr>
        <w:t xml:space="preserve"> </w:t>
      </w:r>
      <w:r>
        <w:rPr>
          <w:color w:val="1C1731"/>
        </w:rPr>
        <w:t>to</w:t>
      </w:r>
      <w:r>
        <w:rPr>
          <w:color w:val="1C1731"/>
          <w:spacing w:val="40"/>
        </w:rPr>
        <w:t xml:space="preserve"> </w:t>
      </w:r>
      <w:r>
        <w:rPr>
          <w:color w:val="1C1731"/>
        </w:rPr>
        <w:t>address</w:t>
      </w:r>
      <w:r>
        <w:rPr>
          <w:color w:val="1C1731"/>
          <w:spacing w:val="40"/>
        </w:rPr>
        <w:t xml:space="preserve"> </w:t>
      </w:r>
      <w:r>
        <w:rPr>
          <w:color w:val="1C1731"/>
        </w:rPr>
        <w:t>differences</w:t>
      </w:r>
      <w:r>
        <w:rPr>
          <w:color w:val="1C1731"/>
          <w:spacing w:val="40"/>
        </w:rPr>
        <w:t xml:space="preserve"> </w:t>
      </w:r>
      <w:r>
        <w:rPr>
          <w:color w:val="1C1731"/>
        </w:rPr>
        <w:t>in</w:t>
      </w:r>
      <w:r>
        <w:rPr>
          <w:color w:val="1C1731"/>
          <w:spacing w:val="40"/>
        </w:rPr>
        <w:t xml:space="preserve"> </w:t>
      </w:r>
      <w:r>
        <w:rPr>
          <w:color w:val="1C1731"/>
        </w:rPr>
        <w:t>Pasifika</w:t>
      </w:r>
      <w:r>
        <w:rPr>
          <w:color w:val="1C1731"/>
          <w:spacing w:val="40"/>
        </w:rPr>
        <w:t xml:space="preserve"> </w:t>
      </w:r>
      <w:r>
        <w:rPr>
          <w:color w:val="1C1731"/>
        </w:rPr>
        <w:t>male</w:t>
      </w:r>
      <w:r>
        <w:rPr>
          <w:color w:val="1C1731"/>
          <w:spacing w:val="40"/>
        </w:rPr>
        <w:t xml:space="preserve"> </w:t>
      </w:r>
      <w:r>
        <w:rPr>
          <w:color w:val="1C1731"/>
        </w:rPr>
        <w:t>and female</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proofErr w:type="spellStart"/>
      <w:r>
        <w:rPr>
          <w:color w:val="1C1731"/>
        </w:rPr>
        <w:t>behaviours</w:t>
      </w:r>
      <w:proofErr w:type="spellEnd"/>
      <w:r>
        <w:rPr>
          <w:color w:val="1C1731"/>
        </w:rPr>
        <w:t>.</w:t>
      </w:r>
    </w:p>
    <w:p w14:paraId="0A439CEF" w14:textId="77777777" w:rsidR="005B1E76" w:rsidRDefault="005B1E76">
      <w:pPr>
        <w:spacing w:line="278" w:lineRule="auto"/>
        <w:sectPr w:rsidR="005B1E76">
          <w:pgSz w:w="11910" w:h="16840"/>
          <w:pgMar w:top="700" w:right="340" w:bottom="440" w:left="400" w:header="386" w:footer="253" w:gutter="0"/>
          <w:cols w:space="720"/>
        </w:sectPr>
      </w:pPr>
    </w:p>
    <w:p w14:paraId="5EE8225D" w14:textId="77777777" w:rsidR="005B1E76" w:rsidRDefault="00EC16DA">
      <w:pPr>
        <w:pStyle w:val="BodyText"/>
      </w:pPr>
      <w:r>
        <w:rPr>
          <w:noProof/>
        </w:rPr>
        <w:lastRenderedPageBreak/>
        <w:drawing>
          <wp:anchor distT="0" distB="0" distL="0" distR="0" simplePos="0" relativeHeight="15852544" behindDoc="0" locked="0" layoutInCell="1" allowOverlap="1" wp14:anchorId="719128B0" wp14:editId="68D2E49E">
            <wp:simplePos x="0" y="0"/>
            <wp:positionH relativeFrom="page">
              <wp:posOffset>7398003</wp:posOffset>
            </wp:positionH>
            <wp:positionV relativeFrom="page">
              <wp:posOffset>0</wp:posOffset>
            </wp:positionV>
            <wp:extent cx="162001" cy="10692003"/>
            <wp:effectExtent l="0" t="0" r="0" b="0"/>
            <wp:wrapNone/>
            <wp:docPr id="3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53056" behindDoc="0" locked="0" layoutInCell="1" allowOverlap="1" wp14:anchorId="7D9964D3" wp14:editId="00BDF448">
            <wp:simplePos x="0" y="0"/>
            <wp:positionH relativeFrom="page">
              <wp:posOffset>7074002</wp:posOffset>
            </wp:positionH>
            <wp:positionV relativeFrom="page">
              <wp:posOffset>10558805</wp:posOffset>
            </wp:positionV>
            <wp:extent cx="162001" cy="133197"/>
            <wp:effectExtent l="0" t="0" r="0" b="0"/>
            <wp:wrapNone/>
            <wp:docPr id="3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A7B23B4" w14:textId="77777777" w:rsidR="005B1E76" w:rsidRDefault="005B1E76">
      <w:pPr>
        <w:pStyle w:val="BodyText"/>
      </w:pPr>
    </w:p>
    <w:p w14:paraId="311562AB" w14:textId="77777777" w:rsidR="005B1E76" w:rsidRDefault="005B1E76">
      <w:pPr>
        <w:pStyle w:val="BodyText"/>
      </w:pPr>
    </w:p>
    <w:p w14:paraId="1C770F64" w14:textId="77777777" w:rsidR="005B1E76" w:rsidRDefault="005B1E76">
      <w:pPr>
        <w:pStyle w:val="BodyText"/>
      </w:pPr>
    </w:p>
    <w:p w14:paraId="1E963DEE" w14:textId="77777777" w:rsidR="005B1E76" w:rsidRDefault="005B1E76">
      <w:pPr>
        <w:pStyle w:val="BodyText"/>
      </w:pPr>
    </w:p>
    <w:p w14:paraId="04D29BB2" w14:textId="77777777" w:rsidR="005B1E76" w:rsidRDefault="005B1E76">
      <w:pPr>
        <w:pStyle w:val="BodyText"/>
      </w:pPr>
    </w:p>
    <w:p w14:paraId="1EABB30A" w14:textId="77777777" w:rsidR="005B1E76" w:rsidRDefault="005B1E76">
      <w:pPr>
        <w:pStyle w:val="BodyText"/>
        <w:rPr>
          <w:sz w:val="16"/>
        </w:rPr>
      </w:pPr>
    </w:p>
    <w:p w14:paraId="3C004307" w14:textId="77777777" w:rsidR="005B1E76" w:rsidRDefault="00EC16DA">
      <w:pPr>
        <w:pStyle w:val="Heading7"/>
        <w:spacing w:before="95"/>
      </w:pPr>
      <w:r>
        <w:rPr>
          <w:color w:val="1C1731"/>
        </w:rPr>
        <w:t>Stronger</w:t>
      </w:r>
      <w:r>
        <w:rPr>
          <w:color w:val="1C1731"/>
          <w:spacing w:val="44"/>
        </w:rPr>
        <w:t xml:space="preserve"> </w:t>
      </w:r>
      <w:r>
        <w:rPr>
          <w:color w:val="1C1731"/>
        </w:rPr>
        <w:t>regulation</w:t>
      </w:r>
      <w:r>
        <w:rPr>
          <w:color w:val="1C1731"/>
          <w:spacing w:val="44"/>
        </w:rPr>
        <w:t xml:space="preserve"> </w:t>
      </w:r>
      <w:r>
        <w:rPr>
          <w:color w:val="1C1731"/>
        </w:rPr>
        <w:t>on</w:t>
      </w:r>
      <w:r>
        <w:rPr>
          <w:color w:val="1C1731"/>
          <w:spacing w:val="45"/>
        </w:rPr>
        <w:t xml:space="preserve"> </w:t>
      </w:r>
      <w:r>
        <w:rPr>
          <w:color w:val="1C1731"/>
        </w:rPr>
        <w:t>gaming</w:t>
      </w:r>
      <w:r>
        <w:rPr>
          <w:color w:val="1C1731"/>
          <w:spacing w:val="44"/>
        </w:rPr>
        <w:t xml:space="preserve"> </w:t>
      </w:r>
      <w:r>
        <w:rPr>
          <w:color w:val="1C1731"/>
        </w:rPr>
        <w:t>industry</w:t>
      </w:r>
      <w:r>
        <w:rPr>
          <w:color w:val="1C1731"/>
          <w:spacing w:val="45"/>
        </w:rPr>
        <w:t xml:space="preserve"> </w:t>
      </w:r>
      <w:r>
        <w:rPr>
          <w:color w:val="1C1731"/>
        </w:rPr>
        <w:t>products,</w:t>
      </w:r>
      <w:r>
        <w:rPr>
          <w:color w:val="1C1731"/>
          <w:spacing w:val="44"/>
        </w:rPr>
        <w:t xml:space="preserve"> </w:t>
      </w:r>
      <w:r>
        <w:rPr>
          <w:color w:val="1C1731"/>
        </w:rPr>
        <w:t>policed</w:t>
      </w:r>
      <w:r>
        <w:rPr>
          <w:color w:val="1C1731"/>
          <w:spacing w:val="45"/>
        </w:rPr>
        <w:t xml:space="preserve"> </w:t>
      </w:r>
      <w:r>
        <w:rPr>
          <w:color w:val="1C1731"/>
        </w:rPr>
        <w:t>by</w:t>
      </w:r>
      <w:r>
        <w:rPr>
          <w:color w:val="1C1731"/>
          <w:spacing w:val="44"/>
        </w:rPr>
        <w:t xml:space="preserve"> </w:t>
      </w:r>
      <w:r>
        <w:rPr>
          <w:color w:val="1C1731"/>
        </w:rPr>
        <w:t>Department</w:t>
      </w:r>
      <w:r>
        <w:rPr>
          <w:color w:val="1C1731"/>
          <w:spacing w:val="45"/>
        </w:rPr>
        <w:t xml:space="preserve"> </w:t>
      </w:r>
      <w:r>
        <w:rPr>
          <w:color w:val="1C1731"/>
        </w:rPr>
        <w:t>of</w:t>
      </w:r>
      <w:r>
        <w:rPr>
          <w:color w:val="1C1731"/>
          <w:spacing w:val="44"/>
        </w:rPr>
        <w:t xml:space="preserve"> </w:t>
      </w:r>
      <w:r>
        <w:rPr>
          <w:color w:val="1C1731"/>
        </w:rPr>
        <w:t>Internal</w:t>
      </w:r>
      <w:r>
        <w:rPr>
          <w:color w:val="1C1731"/>
          <w:spacing w:val="45"/>
        </w:rPr>
        <w:t xml:space="preserve"> </w:t>
      </w:r>
      <w:r>
        <w:rPr>
          <w:color w:val="1C1731"/>
          <w:spacing w:val="-2"/>
        </w:rPr>
        <w:t>Affairs.</w:t>
      </w:r>
    </w:p>
    <w:p w14:paraId="71182674" w14:textId="77777777" w:rsidR="005B1E76" w:rsidRDefault="005B1E76">
      <w:pPr>
        <w:pStyle w:val="BodyText"/>
        <w:rPr>
          <w:b/>
        </w:rPr>
      </w:pPr>
    </w:p>
    <w:p w14:paraId="468811D9" w14:textId="77777777" w:rsidR="005B1E76" w:rsidRDefault="00EC16DA">
      <w:pPr>
        <w:pStyle w:val="BodyText"/>
        <w:tabs>
          <w:tab w:val="left" w:pos="1130"/>
        </w:tabs>
        <w:spacing w:line="278" w:lineRule="auto"/>
        <w:ind w:left="1130" w:right="1099" w:hanging="341"/>
      </w:pPr>
      <w:r>
        <w:rPr>
          <w:rFonts w:ascii="Myriad Pro" w:hAnsi="Myriad Pro"/>
          <w:color w:val="1C1731"/>
          <w:spacing w:val="-10"/>
        </w:rPr>
        <w:t>»</w:t>
      </w:r>
      <w:r>
        <w:rPr>
          <w:rFonts w:ascii="Myriad Pro" w:hAnsi="Myriad Pro"/>
          <w:color w:val="1C1731"/>
        </w:rPr>
        <w:tab/>
      </w:r>
      <w:r>
        <w:rPr>
          <w:color w:val="1C1731"/>
        </w:rPr>
        <w:t>Ensure</w:t>
      </w:r>
      <w:r>
        <w:rPr>
          <w:color w:val="1C1731"/>
          <w:spacing w:val="35"/>
        </w:rPr>
        <w:t xml:space="preserve"> </w:t>
      </w:r>
      <w:r>
        <w:rPr>
          <w:color w:val="1C1731"/>
        </w:rPr>
        <w:t>there</w:t>
      </w:r>
      <w:r>
        <w:rPr>
          <w:color w:val="1C1731"/>
          <w:spacing w:val="35"/>
        </w:rPr>
        <w:t xml:space="preserve"> </w:t>
      </w:r>
      <w:r>
        <w:rPr>
          <w:color w:val="1C1731"/>
        </w:rPr>
        <w:t>are</w:t>
      </w:r>
      <w:r>
        <w:rPr>
          <w:color w:val="1C1731"/>
          <w:spacing w:val="35"/>
        </w:rPr>
        <w:t xml:space="preserve"> </w:t>
      </w:r>
      <w:r>
        <w:rPr>
          <w:color w:val="1C1731"/>
        </w:rPr>
        <w:t>safeguards</w:t>
      </w:r>
      <w:r>
        <w:rPr>
          <w:color w:val="1C1731"/>
          <w:spacing w:val="35"/>
        </w:rPr>
        <w:t xml:space="preserve"> </w:t>
      </w:r>
      <w:r>
        <w:rPr>
          <w:color w:val="1C1731"/>
        </w:rPr>
        <w:t>to</w:t>
      </w:r>
      <w:r>
        <w:rPr>
          <w:color w:val="1C1731"/>
          <w:spacing w:val="35"/>
        </w:rPr>
        <w:t xml:space="preserve"> </w:t>
      </w:r>
      <w:r>
        <w:rPr>
          <w:color w:val="1C1731"/>
        </w:rPr>
        <w:t>protect</w:t>
      </w:r>
      <w:r>
        <w:rPr>
          <w:color w:val="1C1731"/>
          <w:spacing w:val="35"/>
        </w:rPr>
        <w:t xml:space="preserve"> </w:t>
      </w:r>
      <w:r>
        <w:rPr>
          <w:color w:val="1C1731"/>
        </w:rPr>
        <w:t>underage</w:t>
      </w:r>
      <w:r>
        <w:rPr>
          <w:color w:val="1C1731"/>
          <w:spacing w:val="35"/>
        </w:rPr>
        <w:t xml:space="preserve"> </w:t>
      </w:r>
      <w:r>
        <w:rPr>
          <w:color w:val="1C1731"/>
        </w:rPr>
        <w:t>gamers</w:t>
      </w:r>
      <w:r>
        <w:rPr>
          <w:color w:val="1C1731"/>
          <w:spacing w:val="35"/>
        </w:rPr>
        <w:t xml:space="preserve"> </w:t>
      </w:r>
      <w:r>
        <w:rPr>
          <w:color w:val="1C1731"/>
        </w:rPr>
        <w:t>and</w:t>
      </w:r>
      <w:r>
        <w:rPr>
          <w:color w:val="1C1731"/>
          <w:spacing w:val="35"/>
        </w:rPr>
        <w:t xml:space="preserve"> </w:t>
      </w:r>
      <w:r>
        <w:rPr>
          <w:color w:val="1C1731"/>
        </w:rPr>
        <w:t>monitor</w:t>
      </w:r>
      <w:r>
        <w:rPr>
          <w:color w:val="1C1731"/>
          <w:spacing w:val="35"/>
        </w:rPr>
        <w:t xml:space="preserve"> </w:t>
      </w:r>
      <w:r>
        <w:rPr>
          <w:color w:val="1C1731"/>
        </w:rPr>
        <w:t>the</w:t>
      </w:r>
      <w:r>
        <w:rPr>
          <w:color w:val="1C1731"/>
          <w:spacing w:val="35"/>
        </w:rPr>
        <w:t xml:space="preserve"> </w:t>
      </w:r>
      <w:r>
        <w:rPr>
          <w:color w:val="1C1731"/>
        </w:rPr>
        <w:t>level</w:t>
      </w:r>
      <w:r>
        <w:rPr>
          <w:color w:val="1C1731"/>
          <w:spacing w:val="35"/>
        </w:rPr>
        <w:t xml:space="preserve"> </w:t>
      </w:r>
      <w:r>
        <w:rPr>
          <w:color w:val="1C1731"/>
        </w:rPr>
        <w:t>of</w:t>
      </w:r>
      <w:r>
        <w:rPr>
          <w:color w:val="1C1731"/>
          <w:spacing w:val="35"/>
        </w:rPr>
        <w:t xml:space="preserve"> </w:t>
      </w:r>
      <w:r>
        <w:rPr>
          <w:color w:val="1C1731"/>
        </w:rPr>
        <w:t>violence</w:t>
      </w:r>
      <w:r>
        <w:rPr>
          <w:color w:val="1C1731"/>
          <w:spacing w:val="35"/>
        </w:rPr>
        <w:t xml:space="preserve"> </w:t>
      </w:r>
      <w:r>
        <w:rPr>
          <w:color w:val="1C1731"/>
        </w:rPr>
        <w:t>in games before they are accepted.</w:t>
      </w:r>
    </w:p>
    <w:p w14:paraId="6D218646" w14:textId="77777777" w:rsidR="005B1E76" w:rsidRDefault="00EC16DA">
      <w:pPr>
        <w:pStyle w:val="Heading7"/>
      </w:pPr>
      <w:r>
        <w:rPr>
          <w:color w:val="1C1731"/>
        </w:rPr>
        <w:t>Ongoing</w:t>
      </w:r>
      <w:r>
        <w:rPr>
          <w:color w:val="1C1731"/>
          <w:spacing w:val="48"/>
        </w:rPr>
        <w:t xml:space="preserve"> </w:t>
      </w:r>
      <w:r>
        <w:rPr>
          <w:color w:val="1C1731"/>
          <w:spacing w:val="-2"/>
        </w:rPr>
        <w:t>Research</w:t>
      </w:r>
    </w:p>
    <w:p w14:paraId="3A292078" w14:textId="77777777" w:rsidR="005B1E76" w:rsidRDefault="005B1E76">
      <w:pPr>
        <w:pStyle w:val="BodyText"/>
        <w:rPr>
          <w:b/>
        </w:rPr>
      </w:pPr>
    </w:p>
    <w:p w14:paraId="56CF6AF1" w14:textId="77777777" w:rsidR="005B1E76" w:rsidRDefault="00EC16DA">
      <w:pPr>
        <w:pStyle w:val="BodyText"/>
        <w:tabs>
          <w:tab w:val="left" w:pos="1130"/>
        </w:tabs>
        <w:spacing w:before="1" w:line="278" w:lineRule="auto"/>
        <w:ind w:left="1130" w:right="1140" w:hanging="341"/>
      </w:pPr>
      <w:r>
        <w:rPr>
          <w:rFonts w:ascii="Myriad Pro" w:hAnsi="Myriad Pro"/>
          <w:color w:val="1C1731"/>
          <w:spacing w:val="-10"/>
        </w:rPr>
        <w:t>»</w:t>
      </w:r>
      <w:r>
        <w:rPr>
          <w:rFonts w:ascii="Myriad Pro" w:hAnsi="Myriad Pro"/>
          <w:color w:val="1C1731"/>
        </w:rPr>
        <w:tab/>
      </w:r>
      <w:r>
        <w:rPr>
          <w:color w:val="1C1731"/>
        </w:rPr>
        <w:t>Ensure</w:t>
      </w:r>
      <w:r>
        <w:rPr>
          <w:color w:val="1C1731"/>
          <w:spacing w:val="40"/>
        </w:rPr>
        <w:t xml:space="preserve"> </w:t>
      </w:r>
      <w:r>
        <w:rPr>
          <w:color w:val="1C1731"/>
        </w:rPr>
        <w:t>future</w:t>
      </w:r>
      <w:r>
        <w:rPr>
          <w:color w:val="1C1731"/>
          <w:spacing w:val="40"/>
        </w:rPr>
        <w:t xml:space="preserve"> </w:t>
      </w:r>
      <w:r>
        <w:rPr>
          <w:color w:val="1C1731"/>
        </w:rPr>
        <w:t>research</w:t>
      </w:r>
      <w:r>
        <w:rPr>
          <w:color w:val="1C1731"/>
          <w:spacing w:val="40"/>
        </w:rPr>
        <w:t xml:space="preserve"> </w:t>
      </w:r>
      <w:r>
        <w:rPr>
          <w:color w:val="1C1731"/>
        </w:rPr>
        <w:t>extends</w:t>
      </w:r>
      <w:r>
        <w:rPr>
          <w:color w:val="1C1731"/>
          <w:spacing w:val="40"/>
        </w:rPr>
        <w:t xml:space="preserve"> </w:t>
      </w:r>
      <w:r>
        <w:rPr>
          <w:color w:val="1C1731"/>
        </w:rPr>
        <w:t>to</w:t>
      </w:r>
      <w:r>
        <w:rPr>
          <w:color w:val="1C1731"/>
          <w:spacing w:val="40"/>
        </w:rPr>
        <w:t xml:space="preserve"> </w:t>
      </w:r>
      <w:r>
        <w:rPr>
          <w:color w:val="1C1731"/>
        </w:rPr>
        <w:t>Pasifika</w:t>
      </w:r>
      <w:r>
        <w:rPr>
          <w:color w:val="1C1731"/>
          <w:spacing w:val="40"/>
        </w:rPr>
        <w:t xml:space="preserve"> </w:t>
      </w:r>
      <w:r>
        <w:rPr>
          <w:color w:val="1C1731"/>
        </w:rPr>
        <w:t>families</w:t>
      </w:r>
      <w:r>
        <w:rPr>
          <w:color w:val="1C1731"/>
          <w:spacing w:val="40"/>
        </w:rPr>
        <w:t xml:space="preserve"> </w:t>
      </w:r>
      <w:r>
        <w:rPr>
          <w:color w:val="1C1731"/>
        </w:rPr>
        <w:t>and</w:t>
      </w:r>
      <w:r>
        <w:rPr>
          <w:color w:val="1C1731"/>
          <w:spacing w:val="40"/>
        </w:rPr>
        <w:t xml:space="preserve"> </w:t>
      </w:r>
      <w:r>
        <w:rPr>
          <w:color w:val="1C1731"/>
        </w:rPr>
        <w:t>provides</w:t>
      </w:r>
      <w:r>
        <w:rPr>
          <w:color w:val="1C1731"/>
          <w:spacing w:val="40"/>
        </w:rPr>
        <w:t xml:space="preserve"> </w:t>
      </w:r>
      <w:r>
        <w:rPr>
          <w:color w:val="1C1731"/>
        </w:rPr>
        <w:t>service</w:t>
      </w:r>
      <w:r>
        <w:rPr>
          <w:color w:val="1C1731"/>
          <w:spacing w:val="40"/>
        </w:rPr>
        <w:t xml:space="preserve"> </w:t>
      </w:r>
      <w:r>
        <w:rPr>
          <w:color w:val="1C1731"/>
        </w:rPr>
        <w:t>response</w:t>
      </w:r>
      <w:r>
        <w:rPr>
          <w:color w:val="1C1731"/>
          <w:spacing w:val="40"/>
        </w:rPr>
        <w:t xml:space="preserve"> </w:t>
      </w:r>
      <w:r>
        <w:rPr>
          <w:color w:val="1C1731"/>
        </w:rPr>
        <w:t>to</w:t>
      </w:r>
      <w:r>
        <w:rPr>
          <w:color w:val="1C1731"/>
          <w:spacing w:val="40"/>
        </w:rPr>
        <w:t xml:space="preserve"> </w:t>
      </w:r>
      <w:r>
        <w:rPr>
          <w:color w:val="1C1731"/>
        </w:rPr>
        <w:t>identify effective</w:t>
      </w:r>
      <w:r>
        <w:rPr>
          <w:color w:val="1C1731"/>
          <w:spacing w:val="40"/>
        </w:rPr>
        <w:t xml:space="preserve"> </w:t>
      </w:r>
      <w:r>
        <w:rPr>
          <w:color w:val="1C1731"/>
        </w:rPr>
        <w:t>strategies</w:t>
      </w:r>
      <w:r>
        <w:rPr>
          <w:color w:val="1C1731"/>
          <w:spacing w:val="40"/>
        </w:rPr>
        <w:t xml:space="preserve"> </w:t>
      </w:r>
      <w:r>
        <w:rPr>
          <w:color w:val="1C1731"/>
        </w:rPr>
        <w:t>to</w:t>
      </w:r>
      <w:r>
        <w:rPr>
          <w:color w:val="1C1731"/>
          <w:spacing w:val="40"/>
        </w:rPr>
        <w:t xml:space="preserve"> </w:t>
      </w:r>
      <w:r>
        <w:rPr>
          <w:color w:val="1C1731"/>
        </w:rPr>
        <w:t>counter</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r>
        <w:rPr>
          <w:color w:val="1C1731"/>
          <w:spacing w:val="40"/>
        </w:rPr>
        <w:t xml:space="preserve"> </w:t>
      </w:r>
      <w:r>
        <w:rPr>
          <w:color w:val="1C1731"/>
        </w:rPr>
        <w:t>harm.</w:t>
      </w:r>
    </w:p>
    <w:p w14:paraId="6E468719" w14:textId="77777777" w:rsidR="005B1E76" w:rsidRDefault="005B1E76">
      <w:pPr>
        <w:pStyle w:val="BodyText"/>
        <w:rPr>
          <w:sz w:val="22"/>
        </w:rPr>
      </w:pPr>
    </w:p>
    <w:p w14:paraId="22B9CB56" w14:textId="77777777" w:rsidR="005B1E76" w:rsidRDefault="005B1E76">
      <w:pPr>
        <w:pStyle w:val="BodyText"/>
        <w:spacing w:before="7"/>
        <w:rPr>
          <w:sz w:val="30"/>
        </w:rPr>
      </w:pPr>
    </w:p>
    <w:p w14:paraId="4CBA6275" w14:textId="77777777" w:rsidR="005B1E76" w:rsidRDefault="00EC16DA">
      <w:pPr>
        <w:pStyle w:val="Heading6"/>
        <w:ind w:left="507"/>
      </w:pPr>
      <w:bookmarkStart w:id="53" w:name="_TOC_250008"/>
      <w:bookmarkEnd w:id="53"/>
      <w:r>
        <w:rPr>
          <w:spacing w:val="-2"/>
        </w:rPr>
        <w:t>Summary</w:t>
      </w:r>
    </w:p>
    <w:p w14:paraId="255FEF88" w14:textId="77777777" w:rsidR="005B1E76" w:rsidRDefault="00EC16DA">
      <w:pPr>
        <w:pStyle w:val="BodyText"/>
        <w:spacing w:before="223" w:line="292" w:lineRule="auto"/>
        <w:ind w:left="507" w:right="787"/>
      </w:pPr>
      <w:r>
        <w:rPr>
          <w:color w:val="1C1731"/>
        </w:rPr>
        <w:t>Pasifika</w:t>
      </w:r>
      <w:r>
        <w:rPr>
          <w:color w:val="1C1731"/>
          <w:spacing w:val="38"/>
        </w:rPr>
        <w:t xml:space="preserve"> </w:t>
      </w:r>
      <w:r>
        <w:rPr>
          <w:color w:val="1C1731"/>
        </w:rPr>
        <w:t>youth</w:t>
      </w:r>
      <w:r>
        <w:rPr>
          <w:color w:val="1C1731"/>
          <w:spacing w:val="38"/>
        </w:rPr>
        <w:t xml:space="preserve"> </w:t>
      </w:r>
      <w:r>
        <w:rPr>
          <w:color w:val="1C1731"/>
        </w:rPr>
        <w:t>shared</w:t>
      </w:r>
      <w:r>
        <w:rPr>
          <w:color w:val="1C1731"/>
          <w:spacing w:val="38"/>
        </w:rPr>
        <w:t xml:space="preserve"> </w:t>
      </w:r>
      <w:r>
        <w:rPr>
          <w:color w:val="1C1731"/>
        </w:rPr>
        <w:t>their</w:t>
      </w:r>
      <w:r>
        <w:rPr>
          <w:color w:val="1C1731"/>
          <w:spacing w:val="38"/>
        </w:rPr>
        <w:t xml:space="preserve"> </w:t>
      </w:r>
      <w:r>
        <w:rPr>
          <w:color w:val="1C1731"/>
        </w:rPr>
        <w:t>perspectives</w:t>
      </w:r>
      <w:r>
        <w:rPr>
          <w:color w:val="1C1731"/>
          <w:spacing w:val="38"/>
        </w:rPr>
        <w:t xml:space="preserve"> </w:t>
      </w:r>
      <w:r>
        <w:rPr>
          <w:color w:val="1C1731"/>
        </w:rPr>
        <w:t>on</w:t>
      </w:r>
      <w:r>
        <w:rPr>
          <w:color w:val="1C1731"/>
          <w:spacing w:val="38"/>
        </w:rPr>
        <w:t xml:space="preserve"> </w:t>
      </w:r>
      <w:r>
        <w:rPr>
          <w:color w:val="1C1731"/>
        </w:rPr>
        <w:t>their</w:t>
      </w:r>
      <w:r>
        <w:rPr>
          <w:color w:val="1C1731"/>
          <w:spacing w:val="38"/>
        </w:rPr>
        <w:t xml:space="preserve"> </w:t>
      </w:r>
      <w:r>
        <w:rPr>
          <w:color w:val="1C1731"/>
        </w:rPr>
        <w:t>gaming</w:t>
      </w:r>
      <w:r>
        <w:rPr>
          <w:color w:val="1C1731"/>
          <w:spacing w:val="38"/>
        </w:rPr>
        <w:t xml:space="preserve"> </w:t>
      </w:r>
      <w:r>
        <w:rPr>
          <w:color w:val="1C1731"/>
        </w:rPr>
        <w:t>and</w:t>
      </w:r>
      <w:r>
        <w:rPr>
          <w:color w:val="1C1731"/>
          <w:spacing w:val="38"/>
        </w:rPr>
        <w:t xml:space="preserve"> </w:t>
      </w:r>
      <w:r>
        <w:rPr>
          <w:color w:val="1C1731"/>
        </w:rPr>
        <w:t>gambling</w:t>
      </w:r>
      <w:r>
        <w:rPr>
          <w:color w:val="1C1731"/>
          <w:spacing w:val="38"/>
        </w:rPr>
        <w:t xml:space="preserve"> </w:t>
      </w:r>
      <w:proofErr w:type="spellStart"/>
      <w:r>
        <w:rPr>
          <w:color w:val="1C1731"/>
        </w:rPr>
        <w:t>behaviour</w:t>
      </w:r>
      <w:proofErr w:type="spellEnd"/>
      <w:r>
        <w:rPr>
          <w:color w:val="1C1731"/>
          <w:spacing w:val="38"/>
        </w:rPr>
        <w:t xml:space="preserve"> </w:t>
      </w:r>
      <w:r>
        <w:rPr>
          <w:color w:val="1C1731"/>
        </w:rPr>
        <w:t>with</w:t>
      </w:r>
      <w:r>
        <w:rPr>
          <w:color w:val="1C1731"/>
          <w:spacing w:val="38"/>
        </w:rPr>
        <w:t xml:space="preserve"> </w:t>
      </w:r>
      <w:r>
        <w:rPr>
          <w:color w:val="1C1731"/>
        </w:rPr>
        <w:t>signs</w:t>
      </w:r>
      <w:r>
        <w:rPr>
          <w:color w:val="1C1731"/>
          <w:spacing w:val="38"/>
        </w:rPr>
        <w:t xml:space="preserve"> </w:t>
      </w:r>
      <w:r>
        <w:rPr>
          <w:color w:val="1C1731"/>
        </w:rPr>
        <w:t>of</w:t>
      </w:r>
      <w:r>
        <w:rPr>
          <w:color w:val="1C1731"/>
          <w:spacing w:val="38"/>
        </w:rPr>
        <w:t xml:space="preserve"> </w:t>
      </w:r>
      <w:r>
        <w:rPr>
          <w:color w:val="1C1731"/>
        </w:rPr>
        <w:t>harm mentioned</w:t>
      </w:r>
      <w:r>
        <w:rPr>
          <w:color w:val="1C1731"/>
          <w:spacing w:val="40"/>
        </w:rPr>
        <w:t xml:space="preserve"> </w:t>
      </w:r>
      <w:r>
        <w:rPr>
          <w:color w:val="1C1731"/>
        </w:rPr>
        <w:t>throughout</w:t>
      </w:r>
      <w:r>
        <w:rPr>
          <w:color w:val="1C1731"/>
          <w:spacing w:val="40"/>
        </w:rPr>
        <w:t xml:space="preserve"> </w:t>
      </w:r>
      <w:r>
        <w:rPr>
          <w:color w:val="1C1731"/>
        </w:rPr>
        <w:t>the</w:t>
      </w:r>
      <w:r>
        <w:rPr>
          <w:color w:val="1C1731"/>
          <w:spacing w:val="40"/>
        </w:rPr>
        <w:t xml:space="preserve"> </w:t>
      </w:r>
      <w:r>
        <w:rPr>
          <w:color w:val="1C1731"/>
        </w:rPr>
        <w:t>focus</w:t>
      </w:r>
      <w:r>
        <w:rPr>
          <w:color w:val="1C1731"/>
          <w:spacing w:val="40"/>
        </w:rPr>
        <w:t xml:space="preserve"> </w:t>
      </w:r>
      <w:r>
        <w:rPr>
          <w:color w:val="1C1731"/>
        </w:rPr>
        <w:t>groups.</w:t>
      </w:r>
    </w:p>
    <w:p w14:paraId="6C7503C1" w14:textId="77777777" w:rsidR="005B1E76" w:rsidRDefault="00EC16DA">
      <w:pPr>
        <w:pStyle w:val="BodyText"/>
        <w:spacing w:before="179" w:line="292" w:lineRule="auto"/>
        <w:ind w:left="507"/>
      </w:pPr>
      <w:r>
        <w:rPr>
          <w:color w:val="1C1731"/>
        </w:rPr>
        <w:t>Pasifika</w:t>
      </w:r>
      <w:r>
        <w:rPr>
          <w:color w:val="1C1731"/>
          <w:spacing w:val="40"/>
        </w:rPr>
        <w:t xml:space="preserve"> </w:t>
      </w:r>
      <w:r>
        <w:rPr>
          <w:color w:val="1C1731"/>
        </w:rPr>
        <w:t>gamers</w:t>
      </w:r>
      <w:r>
        <w:rPr>
          <w:color w:val="1C1731"/>
          <w:spacing w:val="40"/>
        </w:rPr>
        <w:t xml:space="preserve"> </w:t>
      </w:r>
      <w:r>
        <w:rPr>
          <w:color w:val="1C1731"/>
        </w:rPr>
        <w:t>also</w:t>
      </w:r>
      <w:r>
        <w:rPr>
          <w:color w:val="1C1731"/>
          <w:spacing w:val="40"/>
        </w:rPr>
        <w:t xml:space="preserve"> </w:t>
      </w:r>
      <w:r>
        <w:rPr>
          <w:color w:val="1C1731"/>
        </w:rPr>
        <w:t>spend</w:t>
      </w:r>
      <w:r>
        <w:rPr>
          <w:color w:val="1C1731"/>
          <w:spacing w:val="40"/>
        </w:rPr>
        <w:t xml:space="preserve"> </w:t>
      </w:r>
      <w:r>
        <w:rPr>
          <w:color w:val="1C1731"/>
        </w:rPr>
        <w:t>significantly</w:t>
      </w:r>
      <w:r>
        <w:rPr>
          <w:color w:val="1C1731"/>
          <w:spacing w:val="40"/>
        </w:rPr>
        <w:t xml:space="preserve"> </w:t>
      </w:r>
      <w:r>
        <w:rPr>
          <w:color w:val="1C1731"/>
        </w:rPr>
        <w:t>more</w:t>
      </w:r>
      <w:r>
        <w:rPr>
          <w:color w:val="1C1731"/>
          <w:spacing w:val="40"/>
        </w:rPr>
        <w:t xml:space="preserve"> </w:t>
      </w:r>
      <w:r>
        <w:rPr>
          <w:color w:val="1C1731"/>
        </w:rPr>
        <w:t>money</w:t>
      </w:r>
      <w:r>
        <w:rPr>
          <w:color w:val="1C1731"/>
          <w:spacing w:val="40"/>
        </w:rPr>
        <w:t xml:space="preserve"> </w:t>
      </w:r>
      <w:r>
        <w:rPr>
          <w:color w:val="1C1731"/>
        </w:rPr>
        <w:t>on</w:t>
      </w:r>
      <w:r>
        <w:rPr>
          <w:color w:val="1C1731"/>
          <w:spacing w:val="40"/>
        </w:rPr>
        <w:t xml:space="preserve"> </w:t>
      </w:r>
      <w:r>
        <w:rPr>
          <w:color w:val="1C1731"/>
        </w:rPr>
        <w:t>loot</w:t>
      </w:r>
      <w:r>
        <w:rPr>
          <w:color w:val="1C1731"/>
          <w:spacing w:val="40"/>
        </w:rPr>
        <w:t xml:space="preserve"> </w:t>
      </w:r>
      <w:r>
        <w:rPr>
          <w:color w:val="1C1731"/>
        </w:rPr>
        <w:t>boxes</w:t>
      </w:r>
      <w:r>
        <w:rPr>
          <w:color w:val="1C1731"/>
          <w:spacing w:val="40"/>
        </w:rPr>
        <w:t xml:space="preserve"> </w:t>
      </w:r>
      <w:r>
        <w:rPr>
          <w:color w:val="1C1731"/>
        </w:rPr>
        <w:t>than</w:t>
      </w:r>
      <w:r>
        <w:rPr>
          <w:color w:val="1C1731"/>
          <w:spacing w:val="40"/>
        </w:rPr>
        <w:t xml:space="preserve"> </w:t>
      </w:r>
      <w:r>
        <w:rPr>
          <w:color w:val="1C1731"/>
        </w:rPr>
        <w:t>their</w:t>
      </w:r>
      <w:r>
        <w:rPr>
          <w:color w:val="1C1731"/>
          <w:spacing w:val="40"/>
        </w:rPr>
        <w:t xml:space="preserve"> </w:t>
      </w:r>
      <w:r>
        <w:rPr>
          <w:color w:val="1C1731"/>
        </w:rPr>
        <w:t>non-Māori,</w:t>
      </w:r>
      <w:r>
        <w:rPr>
          <w:color w:val="1C1731"/>
          <w:spacing w:val="40"/>
        </w:rPr>
        <w:t xml:space="preserve"> </w:t>
      </w:r>
      <w:r>
        <w:rPr>
          <w:color w:val="1C1731"/>
        </w:rPr>
        <w:t xml:space="preserve">non-Pasifika </w:t>
      </w:r>
      <w:r>
        <w:rPr>
          <w:color w:val="1C1731"/>
          <w:spacing w:val="-2"/>
        </w:rPr>
        <w:t>counterparts.</w:t>
      </w:r>
    </w:p>
    <w:p w14:paraId="601DEAAA" w14:textId="77777777" w:rsidR="005B1E76" w:rsidRDefault="00EC16DA">
      <w:pPr>
        <w:pStyle w:val="BodyText"/>
        <w:spacing w:before="179" w:line="292" w:lineRule="auto"/>
        <w:ind w:left="507" w:right="1079"/>
      </w:pPr>
      <w:r>
        <w:rPr>
          <w:color w:val="1C1731"/>
        </w:rPr>
        <w:t>Risk</w:t>
      </w:r>
      <w:r>
        <w:rPr>
          <w:color w:val="1C1731"/>
          <w:spacing w:val="39"/>
        </w:rPr>
        <w:t xml:space="preserve"> </w:t>
      </w:r>
      <w:r>
        <w:rPr>
          <w:color w:val="1C1731"/>
        </w:rPr>
        <w:t>factors</w:t>
      </w:r>
      <w:r>
        <w:rPr>
          <w:color w:val="1C1731"/>
          <w:spacing w:val="39"/>
        </w:rPr>
        <w:t xml:space="preserve"> </w:t>
      </w:r>
      <w:r>
        <w:rPr>
          <w:color w:val="1C1731"/>
        </w:rPr>
        <w:t>were</w:t>
      </w:r>
      <w:r>
        <w:rPr>
          <w:color w:val="1C1731"/>
          <w:spacing w:val="39"/>
        </w:rPr>
        <w:t xml:space="preserve"> </w:t>
      </w:r>
      <w:r>
        <w:rPr>
          <w:color w:val="1C1731"/>
        </w:rPr>
        <w:t>similar</w:t>
      </w:r>
      <w:r>
        <w:rPr>
          <w:color w:val="1C1731"/>
          <w:spacing w:val="39"/>
        </w:rPr>
        <w:t xml:space="preserve"> </w:t>
      </w:r>
      <w:r>
        <w:rPr>
          <w:color w:val="1C1731"/>
        </w:rPr>
        <w:t>for</w:t>
      </w:r>
      <w:r>
        <w:rPr>
          <w:color w:val="1C1731"/>
          <w:spacing w:val="39"/>
        </w:rPr>
        <w:t xml:space="preserve"> </w:t>
      </w:r>
      <w:r>
        <w:rPr>
          <w:color w:val="1C1731"/>
        </w:rPr>
        <w:t>gaming</w:t>
      </w:r>
      <w:r>
        <w:rPr>
          <w:color w:val="1C1731"/>
          <w:spacing w:val="39"/>
        </w:rPr>
        <w:t xml:space="preserve"> </w:t>
      </w:r>
      <w:r>
        <w:rPr>
          <w:color w:val="1C1731"/>
        </w:rPr>
        <w:t>and</w:t>
      </w:r>
      <w:r>
        <w:rPr>
          <w:color w:val="1C1731"/>
          <w:spacing w:val="39"/>
        </w:rPr>
        <w:t xml:space="preserve"> </w:t>
      </w:r>
      <w:r>
        <w:rPr>
          <w:color w:val="1C1731"/>
        </w:rPr>
        <w:t>gambling.</w:t>
      </w:r>
      <w:r>
        <w:rPr>
          <w:color w:val="1C1731"/>
          <w:spacing w:val="39"/>
        </w:rPr>
        <w:t xml:space="preserve"> </w:t>
      </w:r>
      <w:r>
        <w:rPr>
          <w:color w:val="1C1731"/>
        </w:rPr>
        <w:t>However,</w:t>
      </w:r>
      <w:r>
        <w:rPr>
          <w:color w:val="1C1731"/>
          <w:spacing w:val="39"/>
        </w:rPr>
        <w:t xml:space="preserve"> </w:t>
      </w:r>
      <w:r>
        <w:rPr>
          <w:color w:val="1C1731"/>
        </w:rPr>
        <w:t>when</w:t>
      </w:r>
      <w:r>
        <w:rPr>
          <w:color w:val="1C1731"/>
          <w:spacing w:val="39"/>
        </w:rPr>
        <w:t xml:space="preserve"> </w:t>
      </w:r>
      <w:r>
        <w:rPr>
          <w:color w:val="1C1731"/>
        </w:rPr>
        <w:t>given</w:t>
      </w:r>
      <w:r>
        <w:rPr>
          <w:color w:val="1C1731"/>
          <w:spacing w:val="39"/>
        </w:rPr>
        <w:t xml:space="preserve"> </w:t>
      </w:r>
      <w:r>
        <w:rPr>
          <w:color w:val="1C1731"/>
        </w:rPr>
        <w:t>the</w:t>
      </w:r>
      <w:r>
        <w:rPr>
          <w:color w:val="1C1731"/>
          <w:spacing w:val="39"/>
        </w:rPr>
        <w:t xml:space="preserve"> </w:t>
      </w:r>
      <w:r>
        <w:rPr>
          <w:color w:val="1C1731"/>
        </w:rPr>
        <w:t>opportunity,</w:t>
      </w:r>
      <w:r>
        <w:rPr>
          <w:color w:val="1C1731"/>
          <w:spacing w:val="39"/>
        </w:rPr>
        <w:t xml:space="preserve"> </w:t>
      </w:r>
      <w:r>
        <w:rPr>
          <w:color w:val="1C1731"/>
        </w:rPr>
        <w:t>Pasifika youth</w:t>
      </w:r>
      <w:r>
        <w:rPr>
          <w:color w:val="1C1731"/>
          <w:spacing w:val="40"/>
        </w:rPr>
        <w:t xml:space="preserve"> </w:t>
      </w:r>
      <w:r>
        <w:rPr>
          <w:color w:val="1C1731"/>
        </w:rPr>
        <w:t>were</w:t>
      </w:r>
      <w:r>
        <w:rPr>
          <w:color w:val="1C1731"/>
          <w:spacing w:val="40"/>
        </w:rPr>
        <w:t xml:space="preserve"> </w:t>
      </w:r>
      <w:r>
        <w:rPr>
          <w:color w:val="1C1731"/>
        </w:rPr>
        <w:t>able</w:t>
      </w:r>
      <w:r>
        <w:rPr>
          <w:color w:val="1C1731"/>
          <w:spacing w:val="40"/>
        </w:rPr>
        <w:t xml:space="preserve"> </w:t>
      </w:r>
      <w:r>
        <w:rPr>
          <w:color w:val="1C1731"/>
        </w:rPr>
        <w:t>to</w:t>
      </w:r>
      <w:r>
        <w:rPr>
          <w:color w:val="1C1731"/>
          <w:spacing w:val="40"/>
        </w:rPr>
        <w:t xml:space="preserve"> </w:t>
      </w:r>
      <w:r>
        <w:rPr>
          <w:color w:val="1C1731"/>
        </w:rPr>
        <w:t>suggest</w:t>
      </w:r>
      <w:r>
        <w:rPr>
          <w:color w:val="1C1731"/>
          <w:spacing w:val="40"/>
        </w:rPr>
        <w:t xml:space="preserve"> </w:t>
      </w:r>
      <w:r>
        <w:rPr>
          <w:color w:val="1C1731"/>
        </w:rPr>
        <w:t>solutions</w:t>
      </w:r>
      <w:r>
        <w:rPr>
          <w:color w:val="1C1731"/>
          <w:spacing w:val="40"/>
        </w:rPr>
        <w:t xml:space="preserve"> </w:t>
      </w:r>
      <w:r>
        <w:rPr>
          <w:color w:val="1C1731"/>
        </w:rPr>
        <w:t>that</w:t>
      </w:r>
      <w:r>
        <w:rPr>
          <w:color w:val="1C1731"/>
          <w:spacing w:val="40"/>
        </w:rPr>
        <w:t xml:space="preserve"> </w:t>
      </w:r>
      <w:r>
        <w:rPr>
          <w:color w:val="1C1731"/>
        </w:rPr>
        <w:t>mitigated</w:t>
      </w:r>
      <w:r>
        <w:rPr>
          <w:color w:val="1C1731"/>
          <w:spacing w:val="40"/>
        </w:rPr>
        <w:t xml:space="preserve"> </w:t>
      </w:r>
      <w:r>
        <w:rPr>
          <w:color w:val="1C1731"/>
        </w:rPr>
        <w:t>the</w:t>
      </w:r>
      <w:r>
        <w:rPr>
          <w:color w:val="1C1731"/>
          <w:spacing w:val="40"/>
        </w:rPr>
        <w:t xml:space="preserve"> </w:t>
      </w:r>
      <w:r>
        <w:rPr>
          <w:color w:val="1C1731"/>
        </w:rPr>
        <w:t>risk</w:t>
      </w:r>
      <w:r>
        <w:rPr>
          <w:color w:val="1C1731"/>
          <w:spacing w:val="40"/>
        </w:rPr>
        <w:t xml:space="preserve"> </w:t>
      </w:r>
      <w:r>
        <w:rPr>
          <w:color w:val="1C1731"/>
        </w:rPr>
        <w:t>of</w:t>
      </w:r>
      <w:r>
        <w:rPr>
          <w:color w:val="1C1731"/>
          <w:spacing w:val="40"/>
        </w:rPr>
        <w:t xml:space="preserve"> </w:t>
      </w:r>
      <w:r>
        <w:rPr>
          <w:color w:val="1C1731"/>
        </w:rPr>
        <w:t>gaming</w:t>
      </w:r>
      <w:r>
        <w:rPr>
          <w:color w:val="1C1731"/>
          <w:spacing w:val="40"/>
        </w:rPr>
        <w:t xml:space="preserve"> </w:t>
      </w:r>
      <w:r>
        <w:rPr>
          <w:color w:val="1C1731"/>
        </w:rPr>
        <w:t>harm.</w:t>
      </w:r>
    </w:p>
    <w:p w14:paraId="76C056CB" w14:textId="77777777" w:rsidR="005B1E76" w:rsidRDefault="00EC16DA">
      <w:pPr>
        <w:pStyle w:val="BodyText"/>
        <w:spacing w:before="179" w:line="292" w:lineRule="auto"/>
        <w:ind w:left="507" w:right="1079"/>
      </w:pPr>
      <w:r>
        <w:rPr>
          <w:color w:val="1C1731"/>
        </w:rPr>
        <w:t>This</w:t>
      </w:r>
      <w:r>
        <w:rPr>
          <w:color w:val="1C1731"/>
          <w:spacing w:val="39"/>
        </w:rPr>
        <w:t xml:space="preserve"> </w:t>
      </w:r>
      <w:r>
        <w:rPr>
          <w:color w:val="1C1731"/>
        </w:rPr>
        <w:t>report</w:t>
      </w:r>
      <w:r>
        <w:rPr>
          <w:color w:val="1C1731"/>
          <w:spacing w:val="39"/>
        </w:rPr>
        <w:t xml:space="preserve"> </w:t>
      </w:r>
      <w:r>
        <w:rPr>
          <w:color w:val="1C1731"/>
        </w:rPr>
        <w:t>provides</w:t>
      </w:r>
      <w:r>
        <w:rPr>
          <w:color w:val="1C1731"/>
          <w:spacing w:val="39"/>
        </w:rPr>
        <w:t xml:space="preserve"> </w:t>
      </w:r>
      <w:r>
        <w:rPr>
          <w:color w:val="1C1731"/>
        </w:rPr>
        <w:t>recommendations</w:t>
      </w:r>
      <w:r>
        <w:rPr>
          <w:color w:val="1C1731"/>
          <w:spacing w:val="39"/>
        </w:rPr>
        <w:t xml:space="preserve"> </w:t>
      </w:r>
      <w:r>
        <w:rPr>
          <w:color w:val="1C1731"/>
        </w:rPr>
        <w:t>that</w:t>
      </w:r>
      <w:r>
        <w:rPr>
          <w:color w:val="1C1731"/>
          <w:spacing w:val="39"/>
        </w:rPr>
        <w:t xml:space="preserve"> </w:t>
      </w:r>
      <w:r>
        <w:rPr>
          <w:color w:val="1C1731"/>
        </w:rPr>
        <w:t>are</w:t>
      </w:r>
      <w:r>
        <w:rPr>
          <w:color w:val="1C1731"/>
          <w:spacing w:val="39"/>
        </w:rPr>
        <w:t xml:space="preserve"> </w:t>
      </w:r>
      <w:r>
        <w:rPr>
          <w:color w:val="1C1731"/>
        </w:rPr>
        <w:t>aimed</w:t>
      </w:r>
      <w:r>
        <w:rPr>
          <w:color w:val="1C1731"/>
          <w:spacing w:val="39"/>
        </w:rPr>
        <w:t xml:space="preserve"> </w:t>
      </w:r>
      <w:r>
        <w:rPr>
          <w:color w:val="1C1731"/>
        </w:rPr>
        <w:t>to</w:t>
      </w:r>
      <w:r>
        <w:rPr>
          <w:color w:val="1C1731"/>
          <w:spacing w:val="39"/>
        </w:rPr>
        <w:t xml:space="preserve"> </w:t>
      </w:r>
      <w:r>
        <w:rPr>
          <w:color w:val="1C1731"/>
        </w:rPr>
        <w:t>counter</w:t>
      </w:r>
      <w:r>
        <w:rPr>
          <w:color w:val="1C1731"/>
          <w:spacing w:val="39"/>
        </w:rPr>
        <w:t xml:space="preserve"> </w:t>
      </w:r>
      <w:r>
        <w:rPr>
          <w:color w:val="1C1731"/>
        </w:rPr>
        <w:t>the</w:t>
      </w:r>
      <w:r>
        <w:rPr>
          <w:color w:val="1C1731"/>
          <w:spacing w:val="39"/>
        </w:rPr>
        <w:t xml:space="preserve"> </w:t>
      </w:r>
      <w:r>
        <w:rPr>
          <w:color w:val="1C1731"/>
        </w:rPr>
        <w:t>potential</w:t>
      </w:r>
      <w:r>
        <w:rPr>
          <w:color w:val="1C1731"/>
          <w:spacing w:val="39"/>
        </w:rPr>
        <w:t xml:space="preserve"> </w:t>
      </w:r>
      <w:r>
        <w:rPr>
          <w:color w:val="1C1731"/>
        </w:rPr>
        <w:t>adverse</w:t>
      </w:r>
      <w:r>
        <w:rPr>
          <w:color w:val="1C1731"/>
          <w:spacing w:val="39"/>
        </w:rPr>
        <w:t xml:space="preserve"> </w:t>
      </w:r>
      <w:r>
        <w:rPr>
          <w:color w:val="1C1731"/>
        </w:rPr>
        <w:t>effects</w:t>
      </w:r>
      <w:r>
        <w:rPr>
          <w:color w:val="1C1731"/>
          <w:spacing w:val="39"/>
        </w:rPr>
        <w:t xml:space="preserve"> </w:t>
      </w:r>
      <w:r>
        <w:rPr>
          <w:color w:val="1C1731"/>
        </w:rPr>
        <w:t>of problem</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in</w:t>
      </w:r>
      <w:r>
        <w:rPr>
          <w:color w:val="1C1731"/>
          <w:spacing w:val="40"/>
        </w:rPr>
        <w:t xml:space="preserve"> </w:t>
      </w:r>
      <w:r>
        <w:rPr>
          <w:color w:val="1C1731"/>
        </w:rPr>
        <w:t>doing</w:t>
      </w:r>
      <w:r>
        <w:rPr>
          <w:color w:val="1C1731"/>
          <w:spacing w:val="40"/>
        </w:rPr>
        <w:t xml:space="preserve"> </w:t>
      </w:r>
      <w:r>
        <w:rPr>
          <w:color w:val="1C1731"/>
        </w:rPr>
        <w:t>so,</w:t>
      </w:r>
      <w:r>
        <w:rPr>
          <w:color w:val="1C1731"/>
          <w:spacing w:val="40"/>
        </w:rPr>
        <w:t xml:space="preserve"> </w:t>
      </w:r>
      <w:r>
        <w:rPr>
          <w:color w:val="1C1731"/>
        </w:rPr>
        <w:t>prevent</w:t>
      </w:r>
      <w:r>
        <w:rPr>
          <w:color w:val="1C1731"/>
          <w:spacing w:val="40"/>
        </w:rPr>
        <w:t xml:space="preserve"> </w:t>
      </w:r>
      <w:r>
        <w:rPr>
          <w:color w:val="1C1731"/>
        </w:rPr>
        <w:t>the</w:t>
      </w:r>
      <w:r>
        <w:rPr>
          <w:color w:val="1C1731"/>
          <w:spacing w:val="40"/>
        </w:rPr>
        <w:t xml:space="preserve"> </w:t>
      </w:r>
      <w:r>
        <w:rPr>
          <w:color w:val="1C1731"/>
        </w:rPr>
        <w:t>likelihood</w:t>
      </w:r>
      <w:r>
        <w:rPr>
          <w:color w:val="1C1731"/>
          <w:spacing w:val="40"/>
        </w:rPr>
        <w:t xml:space="preserve"> </w:t>
      </w:r>
      <w:r>
        <w:rPr>
          <w:color w:val="1C1731"/>
        </w:rPr>
        <w:t>of</w:t>
      </w:r>
      <w:r>
        <w:rPr>
          <w:color w:val="1C1731"/>
          <w:spacing w:val="40"/>
        </w:rPr>
        <w:t xml:space="preserve"> </w:t>
      </w:r>
      <w:r>
        <w:rPr>
          <w:color w:val="1C1731"/>
        </w:rPr>
        <w:t>future</w:t>
      </w:r>
      <w:r>
        <w:rPr>
          <w:color w:val="1C1731"/>
          <w:spacing w:val="40"/>
        </w:rPr>
        <w:t xml:space="preserve"> </w:t>
      </w:r>
      <w:r>
        <w:rPr>
          <w:color w:val="1C1731"/>
        </w:rPr>
        <w:t>problem</w:t>
      </w:r>
      <w:r>
        <w:rPr>
          <w:color w:val="1C1731"/>
          <w:spacing w:val="40"/>
        </w:rPr>
        <w:t xml:space="preserve"> </w:t>
      </w:r>
      <w:r>
        <w:rPr>
          <w:color w:val="1C1731"/>
        </w:rPr>
        <w:t>gambling.</w:t>
      </w:r>
    </w:p>
    <w:p w14:paraId="4BCE9E2F" w14:textId="77777777" w:rsidR="005B1E76" w:rsidRDefault="005B1E76">
      <w:pPr>
        <w:pStyle w:val="BodyText"/>
        <w:rPr>
          <w:sz w:val="22"/>
        </w:rPr>
      </w:pPr>
    </w:p>
    <w:p w14:paraId="50975567" w14:textId="77777777" w:rsidR="005B1E76" w:rsidRDefault="005B1E76">
      <w:pPr>
        <w:pStyle w:val="BodyText"/>
        <w:spacing w:before="4"/>
        <w:rPr>
          <w:sz w:val="30"/>
        </w:rPr>
      </w:pPr>
    </w:p>
    <w:p w14:paraId="58B43293" w14:textId="77777777" w:rsidR="005B1E76" w:rsidRDefault="00EC16DA">
      <w:pPr>
        <w:pStyle w:val="Heading6"/>
        <w:ind w:left="507"/>
      </w:pPr>
      <w:bookmarkStart w:id="54" w:name="_TOC_250007"/>
      <w:bookmarkEnd w:id="54"/>
      <w:r>
        <w:rPr>
          <w:spacing w:val="-2"/>
        </w:rPr>
        <w:t>Conclusion</w:t>
      </w:r>
    </w:p>
    <w:p w14:paraId="1405094C" w14:textId="77777777" w:rsidR="005B1E76" w:rsidRDefault="00EC16DA">
      <w:pPr>
        <w:pStyle w:val="BodyText"/>
        <w:spacing w:before="223"/>
        <w:ind w:left="507"/>
      </w:pPr>
      <w:r>
        <w:rPr>
          <w:color w:val="1C1731"/>
        </w:rPr>
        <w:t>Pasifika</w:t>
      </w:r>
      <w:r>
        <w:rPr>
          <w:color w:val="1C1731"/>
          <w:spacing w:val="38"/>
        </w:rPr>
        <w:t xml:space="preserve"> </w:t>
      </w:r>
      <w:r>
        <w:rPr>
          <w:color w:val="1C1731"/>
        </w:rPr>
        <w:t>youth</w:t>
      </w:r>
      <w:r>
        <w:rPr>
          <w:color w:val="1C1731"/>
          <w:spacing w:val="38"/>
        </w:rPr>
        <w:t xml:space="preserve"> </w:t>
      </w:r>
      <w:r>
        <w:rPr>
          <w:color w:val="1C1731"/>
        </w:rPr>
        <w:t>throughout</w:t>
      </w:r>
      <w:r>
        <w:rPr>
          <w:color w:val="1C1731"/>
          <w:spacing w:val="39"/>
        </w:rPr>
        <w:t xml:space="preserve"> </w:t>
      </w:r>
      <w:r>
        <w:rPr>
          <w:color w:val="1C1731"/>
        </w:rPr>
        <w:t>New</w:t>
      </w:r>
      <w:r>
        <w:rPr>
          <w:color w:val="1C1731"/>
          <w:spacing w:val="38"/>
        </w:rPr>
        <w:t xml:space="preserve"> </w:t>
      </w:r>
      <w:r>
        <w:rPr>
          <w:color w:val="1C1731"/>
        </w:rPr>
        <w:t>Zealand</w:t>
      </w:r>
      <w:r>
        <w:rPr>
          <w:color w:val="1C1731"/>
          <w:spacing w:val="39"/>
        </w:rPr>
        <w:t xml:space="preserve"> </w:t>
      </w:r>
      <w:r>
        <w:rPr>
          <w:color w:val="1C1731"/>
        </w:rPr>
        <w:t>were</w:t>
      </w:r>
      <w:r>
        <w:rPr>
          <w:color w:val="1C1731"/>
          <w:spacing w:val="38"/>
        </w:rPr>
        <w:t xml:space="preserve"> </w:t>
      </w:r>
      <w:r>
        <w:rPr>
          <w:color w:val="1C1731"/>
        </w:rPr>
        <w:t>able</w:t>
      </w:r>
      <w:r>
        <w:rPr>
          <w:color w:val="1C1731"/>
          <w:spacing w:val="39"/>
        </w:rPr>
        <w:t xml:space="preserve"> </w:t>
      </w:r>
      <w:r>
        <w:rPr>
          <w:color w:val="1C1731"/>
        </w:rPr>
        <w:t>to</w:t>
      </w:r>
      <w:r>
        <w:rPr>
          <w:color w:val="1C1731"/>
          <w:spacing w:val="38"/>
        </w:rPr>
        <w:t xml:space="preserve"> </w:t>
      </w:r>
      <w:r>
        <w:rPr>
          <w:color w:val="1C1731"/>
        </w:rPr>
        <w:t>share</w:t>
      </w:r>
      <w:r>
        <w:rPr>
          <w:color w:val="1C1731"/>
          <w:spacing w:val="38"/>
        </w:rPr>
        <w:t xml:space="preserve"> </w:t>
      </w:r>
      <w:r>
        <w:rPr>
          <w:color w:val="1C1731"/>
        </w:rPr>
        <w:t>their</w:t>
      </w:r>
      <w:r>
        <w:rPr>
          <w:color w:val="1C1731"/>
          <w:spacing w:val="39"/>
        </w:rPr>
        <w:t xml:space="preserve"> </w:t>
      </w:r>
      <w:r>
        <w:rPr>
          <w:color w:val="1C1731"/>
        </w:rPr>
        <w:t>perspectives</w:t>
      </w:r>
      <w:r>
        <w:rPr>
          <w:color w:val="1C1731"/>
          <w:spacing w:val="38"/>
        </w:rPr>
        <w:t xml:space="preserve"> </w:t>
      </w:r>
      <w:r>
        <w:rPr>
          <w:color w:val="1C1731"/>
        </w:rPr>
        <w:t>on</w:t>
      </w:r>
      <w:r>
        <w:rPr>
          <w:color w:val="1C1731"/>
          <w:spacing w:val="39"/>
        </w:rPr>
        <w:t xml:space="preserve"> </w:t>
      </w:r>
      <w:r>
        <w:rPr>
          <w:color w:val="1C1731"/>
        </w:rPr>
        <w:t>their</w:t>
      </w:r>
      <w:r>
        <w:rPr>
          <w:color w:val="1C1731"/>
          <w:spacing w:val="38"/>
        </w:rPr>
        <w:t xml:space="preserve"> </w:t>
      </w:r>
      <w:r>
        <w:rPr>
          <w:color w:val="1C1731"/>
        </w:rPr>
        <w:t>gaming</w:t>
      </w:r>
      <w:r>
        <w:rPr>
          <w:color w:val="1C1731"/>
          <w:spacing w:val="39"/>
        </w:rPr>
        <w:t xml:space="preserve"> </w:t>
      </w:r>
      <w:r>
        <w:rPr>
          <w:color w:val="1C1731"/>
          <w:spacing w:val="-5"/>
        </w:rPr>
        <w:t>and</w:t>
      </w:r>
    </w:p>
    <w:p w14:paraId="20425E8F" w14:textId="77777777" w:rsidR="005B1E76" w:rsidRDefault="00EC16DA">
      <w:pPr>
        <w:pStyle w:val="BodyText"/>
        <w:spacing w:before="50"/>
        <w:ind w:left="507"/>
      </w:pPr>
      <w:r>
        <w:rPr>
          <w:color w:val="1C1731"/>
        </w:rPr>
        <w:t>gambling</w:t>
      </w:r>
      <w:r>
        <w:rPr>
          <w:color w:val="1C1731"/>
          <w:spacing w:val="40"/>
        </w:rPr>
        <w:t xml:space="preserve"> </w:t>
      </w:r>
      <w:proofErr w:type="spellStart"/>
      <w:r>
        <w:rPr>
          <w:color w:val="1C1731"/>
        </w:rPr>
        <w:t>behaviour</w:t>
      </w:r>
      <w:proofErr w:type="spellEnd"/>
      <w:r>
        <w:rPr>
          <w:color w:val="1C1731"/>
        </w:rPr>
        <w:t>,</w:t>
      </w:r>
      <w:r>
        <w:rPr>
          <w:color w:val="1C1731"/>
          <w:spacing w:val="41"/>
        </w:rPr>
        <w:t xml:space="preserve"> </w:t>
      </w:r>
      <w:r>
        <w:rPr>
          <w:color w:val="1C1731"/>
        </w:rPr>
        <w:t>identify</w:t>
      </w:r>
      <w:r>
        <w:rPr>
          <w:color w:val="1C1731"/>
          <w:spacing w:val="41"/>
        </w:rPr>
        <w:t xml:space="preserve"> </w:t>
      </w:r>
      <w:r>
        <w:rPr>
          <w:color w:val="1C1731"/>
        </w:rPr>
        <w:t>signs</w:t>
      </w:r>
      <w:r>
        <w:rPr>
          <w:color w:val="1C1731"/>
          <w:spacing w:val="40"/>
        </w:rPr>
        <w:t xml:space="preserve"> </w:t>
      </w:r>
      <w:r>
        <w:rPr>
          <w:color w:val="1C1731"/>
        </w:rPr>
        <w:t>of</w:t>
      </w:r>
      <w:r>
        <w:rPr>
          <w:color w:val="1C1731"/>
          <w:spacing w:val="41"/>
        </w:rPr>
        <w:t xml:space="preserve"> </w:t>
      </w:r>
      <w:r>
        <w:rPr>
          <w:color w:val="1C1731"/>
        </w:rPr>
        <w:t>harm</w:t>
      </w:r>
      <w:r>
        <w:rPr>
          <w:color w:val="1C1731"/>
          <w:spacing w:val="41"/>
        </w:rPr>
        <w:t xml:space="preserve"> </w:t>
      </w:r>
      <w:r>
        <w:rPr>
          <w:color w:val="1C1731"/>
        </w:rPr>
        <w:t>mentioned,</w:t>
      </w:r>
      <w:r>
        <w:rPr>
          <w:color w:val="1C1731"/>
          <w:spacing w:val="40"/>
        </w:rPr>
        <w:t xml:space="preserve"> </w:t>
      </w:r>
      <w:r>
        <w:rPr>
          <w:color w:val="1C1731"/>
        </w:rPr>
        <w:t>and</w:t>
      </w:r>
      <w:r>
        <w:rPr>
          <w:color w:val="1C1731"/>
          <w:spacing w:val="41"/>
        </w:rPr>
        <w:t xml:space="preserve"> </w:t>
      </w:r>
      <w:r>
        <w:rPr>
          <w:color w:val="1C1731"/>
        </w:rPr>
        <w:t>offer</w:t>
      </w:r>
      <w:r>
        <w:rPr>
          <w:color w:val="1C1731"/>
          <w:spacing w:val="41"/>
        </w:rPr>
        <w:t xml:space="preserve"> </w:t>
      </w:r>
      <w:r>
        <w:rPr>
          <w:color w:val="1C1731"/>
        </w:rPr>
        <w:t>suggestions</w:t>
      </w:r>
      <w:r>
        <w:rPr>
          <w:color w:val="1C1731"/>
          <w:spacing w:val="40"/>
        </w:rPr>
        <w:t xml:space="preserve"> </w:t>
      </w:r>
      <w:r>
        <w:rPr>
          <w:color w:val="1C1731"/>
        </w:rPr>
        <w:t>to</w:t>
      </w:r>
      <w:r>
        <w:rPr>
          <w:color w:val="1C1731"/>
          <w:spacing w:val="41"/>
        </w:rPr>
        <w:t xml:space="preserve"> </w:t>
      </w:r>
      <w:r>
        <w:rPr>
          <w:color w:val="1C1731"/>
        </w:rPr>
        <w:t>prevent</w:t>
      </w:r>
      <w:r>
        <w:rPr>
          <w:color w:val="1C1731"/>
          <w:spacing w:val="41"/>
        </w:rPr>
        <w:t xml:space="preserve"> </w:t>
      </w:r>
      <w:r>
        <w:rPr>
          <w:color w:val="1C1731"/>
        </w:rPr>
        <w:t>and</w:t>
      </w:r>
      <w:r>
        <w:rPr>
          <w:color w:val="1C1731"/>
          <w:spacing w:val="41"/>
        </w:rPr>
        <w:t xml:space="preserve"> </w:t>
      </w:r>
      <w:r>
        <w:rPr>
          <w:color w:val="1C1731"/>
          <w:spacing w:val="-2"/>
        </w:rPr>
        <w:t>reduce</w:t>
      </w:r>
    </w:p>
    <w:p w14:paraId="2D326566" w14:textId="77777777" w:rsidR="005B1E76" w:rsidRDefault="00EC16DA">
      <w:pPr>
        <w:pStyle w:val="BodyText"/>
        <w:spacing w:before="50" w:line="292" w:lineRule="auto"/>
        <w:ind w:left="507" w:right="787"/>
      </w:pPr>
      <w:r>
        <w:rPr>
          <w:color w:val="1C1731"/>
        </w:rPr>
        <w:t>harm</w:t>
      </w:r>
      <w:r>
        <w:rPr>
          <w:color w:val="1C1731"/>
          <w:spacing w:val="39"/>
        </w:rPr>
        <w:t xml:space="preserve"> </w:t>
      </w:r>
      <w:r>
        <w:rPr>
          <w:color w:val="1C1731"/>
        </w:rPr>
        <w:t>throughout</w:t>
      </w:r>
      <w:r>
        <w:rPr>
          <w:color w:val="1C1731"/>
          <w:spacing w:val="39"/>
        </w:rPr>
        <w:t xml:space="preserve"> </w:t>
      </w:r>
      <w:r>
        <w:rPr>
          <w:color w:val="1C1731"/>
        </w:rPr>
        <w:t>the</w:t>
      </w:r>
      <w:r>
        <w:rPr>
          <w:color w:val="1C1731"/>
          <w:spacing w:val="39"/>
        </w:rPr>
        <w:t xml:space="preserve"> </w:t>
      </w:r>
      <w:r>
        <w:rPr>
          <w:color w:val="1C1731"/>
        </w:rPr>
        <w:t>focus</w:t>
      </w:r>
      <w:r>
        <w:rPr>
          <w:color w:val="1C1731"/>
          <w:spacing w:val="39"/>
        </w:rPr>
        <w:t xml:space="preserve"> </w:t>
      </w:r>
      <w:r>
        <w:rPr>
          <w:color w:val="1C1731"/>
        </w:rPr>
        <w:t>groups.</w:t>
      </w:r>
      <w:r>
        <w:rPr>
          <w:color w:val="1C1731"/>
          <w:spacing w:val="39"/>
        </w:rPr>
        <w:t xml:space="preserve"> </w:t>
      </w:r>
      <w:r>
        <w:rPr>
          <w:color w:val="1C1731"/>
        </w:rPr>
        <w:t>Pasifika</w:t>
      </w:r>
      <w:r>
        <w:rPr>
          <w:color w:val="1C1731"/>
          <w:spacing w:val="39"/>
        </w:rPr>
        <w:t xml:space="preserve"> </w:t>
      </w:r>
      <w:r>
        <w:rPr>
          <w:color w:val="1C1731"/>
        </w:rPr>
        <w:t>gamers</w:t>
      </w:r>
      <w:r>
        <w:rPr>
          <w:color w:val="1C1731"/>
          <w:spacing w:val="39"/>
        </w:rPr>
        <w:t xml:space="preserve"> </w:t>
      </w:r>
      <w:r>
        <w:rPr>
          <w:color w:val="1C1731"/>
        </w:rPr>
        <w:t>also</w:t>
      </w:r>
      <w:r>
        <w:rPr>
          <w:color w:val="1C1731"/>
          <w:spacing w:val="39"/>
        </w:rPr>
        <w:t xml:space="preserve"> </w:t>
      </w:r>
      <w:r>
        <w:rPr>
          <w:color w:val="1C1731"/>
        </w:rPr>
        <w:t>spend</w:t>
      </w:r>
      <w:r>
        <w:rPr>
          <w:color w:val="1C1731"/>
          <w:spacing w:val="39"/>
        </w:rPr>
        <w:t xml:space="preserve"> </w:t>
      </w:r>
      <w:r>
        <w:rPr>
          <w:color w:val="1C1731"/>
        </w:rPr>
        <w:t>significantly</w:t>
      </w:r>
      <w:r>
        <w:rPr>
          <w:color w:val="1C1731"/>
          <w:spacing w:val="39"/>
        </w:rPr>
        <w:t xml:space="preserve"> </w:t>
      </w:r>
      <w:r>
        <w:rPr>
          <w:color w:val="1C1731"/>
        </w:rPr>
        <w:t>more</w:t>
      </w:r>
      <w:r>
        <w:rPr>
          <w:color w:val="1C1731"/>
          <w:spacing w:val="39"/>
        </w:rPr>
        <w:t xml:space="preserve"> </w:t>
      </w:r>
      <w:r>
        <w:rPr>
          <w:color w:val="1C1731"/>
        </w:rPr>
        <w:t>money</w:t>
      </w:r>
      <w:r>
        <w:rPr>
          <w:color w:val="1C1731"/>
          <w:spacing w:val="39"/>
        </w:rPr>
        <w:t xml:space="preserve"> </w:t>
      </w:r>
      <w:r>
        <w:rPr>
          <w:color w:val="1C1731"/>
        </w:rPr>
        <w:t>on</w:t>
      </w:r>
      <w:r>
        <w:rPr>
          <w:color w:val="1C1731"/>
          <w:spacing w:val="39"/>
        </w:rPr>
        <w:t xml:space="preserve"> </w:t>
      </w:r>
      <w:r>
        <w:rPr>
          <w:color w:val="1C1731"/>
        </w:rPr>
        <w:t>loot</w:t>
      </w:r>
      <w:r>
        <w:rPr>
          <w:color w:val="1C1731"/>
          <w:spacing w:val="39"/>
        </w:rPr>
        <w:t xml:space="preserve"> </w:t>
      </w:r>
      <w:r>
        <w:rPr>
          <w:color w:val="1C1731"/>
        </w:rPr>
        <w:t>boxes than</w:t>
      </w:r>
      <w:r>
        <w:rPr>
          <w:color w:val="1C1731"/>
          <w:spacing w:val="40"/>
        </w:rPr>
        <w:t xml:space="preserve"> </w:t>
      </w:r>
      <w:r>
        <w:rPr>
          <w:color w:val="1C1731"/>
        </w:rPr>
        <w:t>their</w:t>
      </w:r>
      <w:r>
        <w:rPr>
          <w:color w:val="1C1731"/>
          <w:spacing w:val="40"/>
        </w:rPr>
        <w:t xml:space="preserve"> </w:t>
      </w:r>
      <w:r>
        <w:rPr>
          <w:color w:val="1C1731"/>
        </w:rPr>
        <w:t>non-Māori,</w:t>
      </w:r>
      <w:r>
        <w:rPr>
          <w:color w:val="1C1731"/>
          <w:spacing w:val="40"/>
        </w:rPr>
        <w:t xml:space="preserve"> </w:t>
      </w:r>
      <w:r>
        <w:rPr>
          <w:color w:val="1C1731"/>
        </w:rPr>
        <w:t>non-</w:t>
      </w:r>
      <w:r>
        <w:rPr>
          <w:color w:val="1C1731"/>
          <w:spacing w:val="40"/>
        </w:rPr>
        <w:t xml:space="preserve"> </w:t>
      </w:r>
      <w:r>
        <w:rPr>
          <w:color w:val="1C1731"/>
        </w:rPr>
        <w:t>Pasifika</w:t>
      </w:r>
      <w:r>
        <w:rPr>
          <w:color w:val="1C1731"/>
          <w:spacing w:val="40"/>
        </w:rPr>
        <w:t xml:space="preserve"> </w:t>
      </w:r>
      <w:r>
        <w:rPr>
          <w:color w:val="1C1731"/>
        </w:rPr>
        <w:t>counterparts.</w:t>
      </w:r>
      <w:r>
        <w:rPr>
          <w:color w:val="1C1731"/>
          <w:spacing w:val="40"/>
        </w:rPr>
        <w:t xml:space="preserve"> </w:t>
      </w:r>
      <w:r>
        <w:rPr>
          <w:color w:val="1C1731"/>
        </w:rPr>
        <w:t>Risk</w:t>
      </w:r>
      <w:r>
        <w:rPr>
          <w:color w:val="1C1731"/>
          <w:spacing w:val="40"/>
        </w:rPr>
        <w:t xml:space="preserve"> </w:t>
      </w:r>
      <w:r>
        <w:rPr>
          <w:color w:val="1C1731"/>
        </w:rPr>
        <w:t>factors</w:t>
      </w:r>
      <w:r>
        <w:rPr>
          <w:color w:val="1C1731"/>
          <w:spacing w:val="40"/>
        </w:rPr>
        <w:t xml:space="preserve"> </w:t>
      </w:r>
      <w:r>
        <w:rPr>
          <w:color w:val="1C1731"/>
        </w:rPr>
        <w:t>were</w:t>
      </w:r>
      <w:r>
        <w:rPr>
          <w:color w:val="1C1731"/>
          <w:spacing w:val="40"/>
        </w:rPr>
        <w:t xml:space="preserve"> </w:t>
      </w:r>
      <w:r>
        <w:rPr>
          <w:color w:val="1C1731"/>
        </w:rPr>
        <w:t>similar</w:t>
      </w:r>
      <w:r>
        <w:rPr>
          <w:color w:val="1C1731"/>
          <w:spacing w:val="40"/>
        </w:rPr>
        <w:t xml:space="preserve"> </w:t>
      </w:r>
      <w:r>
        <w:rPr>
          <w:color w:val="1C1731"/>
        </w:rPr>
        <w:t>for</w:t>
      </w:r>
      <w:r>
        <w:rPr>
          <w:color w:val="1C1731"/>
          <w:spacing w:val="40"/>
        </w:rPr>
        <w:t xml:space="preserve"> </w:t>
      </w:r>
      <w:r>
        <w:rPr>
          <w:color w:val="1C1731"/>
        </w:rPr>
        <w:t>gaming</w:t>
      </w:r>
      <w:r>
        <w:rPr>
          <w:color w:val="1C1731"/>
          <w:spacing w:val="40"/>
        </w:rPr>
        <w:t xml:space="preserve"> </w:t>
      </w:r>
      <w:r>
        <w:rPr>
          <w:color w:val="1C1731"/>
        </w:rPr>
        <w:t>and</w:t>
      </w:r>
      <w:r>
        <w:rPr>
          <w:color w:val="1C1731"/>
          <w:spacing w:val="40"/>
        </w:rPr>
        <w:t xml:space="preserve"> </w:t>
      </w:r>
      <w:r>
        <w:rPr>
          <w:color w:val="1C1731"/>
        </w:rPr>
        <w:t>gambling.</w:t>
      </w:r>
    </w:p>
    <w:p w14:paraId="0168BE8B" w14:textId="77777777" w:rsidR="005B1E76" w:rsidRDefault="00EC16DA">
      <w:pPr>
        <w:pStyle w:val="BodyText"/>
        <w:spacing w:line="292" w:lineRule="auto"/>
        <w:ind w:left="507" w:right="1045"/>
        <w:jc w:val="both"/>
      </w:pPr>
      <w:r>
        <w:rPr>
          <w:color w:val="1C1731"/>
        </w:rPr>
        <w:t>However,</w:t>
      </w:r>
      <w:r>
        <w:rPr>
          <w:color w:val="1C1731"/>
          <w:spacing w:val="40"/>
        </w:rPr>
        <w:t xml:space="preserve"> </w:t>
      </w:r>
      <w:r>
        <w:rPr>
          <w:color w:val="1C1731"/>
        </w:rPr>
        <w:t>when</w:t>
      </w:r>
      <w:r>
        <w:rPr>
          <w:color w:val="1C1731"/>
          <w:spacing w:val="40"/>
        </w:rPr>
        <w:t xml:space="preserve"> </w:t>
      </w:r>
      <w:r>
        <w:rPr>
          <w:color w:val="1C1731"/>
        </w:rPr>
        <w:t>given</w:t>
      </w:r>
      <w:r>
        <w:rPr>
          <w:color w:val="1C1731"/>
          <w:spacing w:val="40"/>
        </w:rPr>
        <w:t xml:space="preserve"> </w:t>
      </w:r>
      <w:r>
        <w:rPr>
          <w:color w:val="1C1731"/>
        </w:rPr>
        <w:t>the</w:t>
      </w:r>
      <w:r>
        <w:rPr>
          <w:color w:val="1C1731"/>
          <w:spacing w:val="40"/>
        </w:rPr>
        <w:t xml:space="preserve"> </w:t>
      </w:r>
      <w:r>
        <w:rPr>
          <w:color w:val="1C1731"/>
        </w:rPr>
        <w:t>opportunity,</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40"/>
        </w:rPr>
        <w:t xml:space="preserve"> </w:t>
      </w:r>
      <w:r>
        <w:rPr>
          <w:color w:val="1C1731"/>
        </w:rPr>
        <w:t>were</w:t>
      </w:r>
      <w:r>
        <w:rPr>
          <w:color w:val="1C1731"/>
          <w:spacing w:val="40"/>
        </w:rPr>
        <w:t xml:space="preserve"> </w:t>
      </w:r>
      <w:r>
        <w:rPr>
          <w:color w:val="1C1731"/>
        </w:rPr>
        <w:t>able</w:t>
      </w:r>
      <w:r>
        <w:rPr>
          <w:color w:val="1C1731"/>
          <w:spacing w:val="40"/>
        </w:rPr>
        <w:t xml:space="preserve"> </w:t>
      </w:r>
      <w:r>
        <w:rPr>
          <w:color w:val="1C1731"/>
        </w:rPr>
        <w:t>to</w:t>
      </w:r>
      <w:r>
        <w:rPr>
          <w:color w:val="1C1731"/>
          <w:spacing w:val="40"/>
        </w:rPr>
        <w:t xml:space="preserve"> </w:t>
      </w:r>
      <w:r>
        <w:rPr>
          <w:color w:val="1C1731"/>
        </w:rPr>
        <w:t>suggest</w:t>
      </w:r>
      <w:r>
        <w:rPr>
          <w:color w:val="1C1731"/>
          <w:spacing w:val="40"/>
        </w:rPr>
        <w:t xml:space="preserve"> </w:t>
      </w:r>
      <w:r>
        <w:rPr>
          <w:color w:val="1C1731"/>
        </w:rPr>
        <w:t>solutions</w:t>
      </w:r>
      <w:r>
        <w:rPr>
          <w:color w:val="1C1731"/>
          <w:spacing w:val="40"/>
        </w:rPr>
        <w:t xml:space="preserve"> </w:t>
      </w:r>
      <w:r>
        <w:rPr>
          <w:color w:val="1C1731"/>
        </w:rPr>
        <w:t>that</w:t>
      </w:r>
      <w:r>
        <w:rPr>
          <w:color w:val="1C1731"/>
          <w:spacing w:val="40"/>
        </w:rPr>
        <w:t xml:space="preserve"> </w:t>
      </w:r>
      <w:r>
        <w:rPr>
          <w:color w:val="1C1731"/>
        </w:rPr>
        <w:t xml:space="preserve">mitigated the risk of gaming harm. This report highlights the importance of ongoing research into gaming and gambling among young people and support and services led and informed by Pacific youth and their </w:t>
      </w:r>
      <w:r>
        <w:rPr>
          <w:color w:val="1C1731"/>
          <w:spacing w:val="-2"/>
        </w:rPr>
        <w:t>families.</w:t>
      </w:r>
    </w:p>
    <w:p w14:paraId="2A628EB9" w14:textId="77777777" w:rsidR="005B1E76" w:rsidRDefault="005B1E76">
      <w:pPr>
        <w:spacing w:line="292" w:lineRule="auto"/>
        <w:jc w:val="both"/>
        <w:sectPr w:rsidR="005B1E76">
          <w:pgSz w:w="11910" w:h="16840"/>
          <w:pgMar w:top="700" w:right="340" w:bottom="480" w:left="400" w:header="386" w:footer="298" w:gutter="0"/>
          <w:cols w:space="720"/>
        </w:sectPr>
      </w:pPr>
    </w:p>
    <w:p w14:paraId="220A19D7" w14:textId="77777777" w:rsidR="005B1E76" w:rsidRDefault="00EC16DA">
      <w:pPr>
        <w:pStyle w:val="BodyText"/>
      </w:pPr>
      <w:r>
        <w:rPr>
          <w:noProof/>
        </w:rPr>
        <w:lastRenderedPageBreak/>
        <w:drawing>
          <wp:anchor distT="0" distB="0" distL="0" distR="0" simplePos="0" relativeHeight="15853568" behindDoc="0" locked="0" layoutInCell="1" allowOverlap="1" wp14:anchorId="12512AED" wp14:editId="4EE8857D">
            <wp:simplePos x="0" y="0"/>
            <wp:positionH relativeFrom="page">
              <wp:posOffset>0</wp:posOffset>
            </wp:positionH>
            <wp:positionV relativeFrom="page">
              <wp:posOffset>0</wp:posOffset>
            </wp:positionV>
            <wp:extent cx="162001" cy="10692003"/>
            <wp:effectExtent l="0" t="0" r="0" b="0"/>
            <wp:wrapNone/>
            <wp:docPr id="3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png"/>
                    <pic:cNvPicPr/>
                  </pic:nvPicPr>
                  <pic:blipFill>
                    <a:blip r:embed="rId11" cstate="print"/>
                    <a:stretch>
                      <a:fillRect/>
                    </a:stretch>
                  </pic:blipFill>
                  <pic:spPr>
                    <a:xfrm>
                      <a:off x="0" y="0"/>
                      <a:ext cx="162001" cy="10692003"/>
                    </a:xfrm>
                    <a:prstGeom prst="rect">
                      <a:avLst/>
                    </a:prstGeom>
                  </pic:spPr>
                </pic:pic>
              </a:graphicData>
            </a:graphic>
          </wp:anchor>
        </w:drawing>
      </w:r>
    </w:p>
    <w:p w14:paraId="788E08C8" w14:textId="77777777" w:rsidR="005B1E76" w:rsidRDefault="005B1E76">
      <w:pPr>
        <w:pStyle w:val="BodyText"/>
      </w:pPr>
    </w:p>
    <w:p w14:paraId="7BF3E7A3" w14:textId="77777777" w:rsidR="005B1E76" w:rsidRDefault="005B1E76">
      <w:pPr>
        <w:pStyle w:val="BodyText"/>
        <w:spacing w:before="10"/>
        <w:rPr>
          <w:sz w:val="23"/>
        </w:rPr>
      </w:pPr>
    </w:p>
    <w:p w14:paraId="570A4DED" w14:textId="77777777" w:rsidR="005B1E76" w:rsidRDefault="00EC16DA">
      <w:pPr>
        <w:pStyle w:val="Heading4"/>
        <w:spacing w:before="155"/>
      </w:pPr>
      <w:bookmarkStart w:id="55" w:name="_TOC_250006"/>
      <w:bookmarkEnd w:id="55"/>
      <w:r>
        <w:rPr>
          <w:color w:val="ED7D31"/>
          <w:spacing w:val="12"/>
        </w:rPr>
        <w:t>References</w:t>
      </w:r>
    </w:p>
    <w:p w14:paraId="415C64B9" w14:textId="77777777" w:rsidR="005B1E76" w:rsidRDefault="005B1E76">
      <w:pPr>
        <w:pStyle w:val="BodyText"/>
        <w:spacing w:before="13"/>
        <w:rPr>
          <w:rFonts w:ascii="Oswald-Medium"/>
          <w:sz w:val="19"/>
        </w:rPr>
      </w:pPr>
    </w:p>
    <w:p w14:paraId="1090EF11" w14:textId="77777777" w:rsidR="005B1E76" w:rsidRDefault="00EC16DA">
      <w:pPr>
        <w:spacing w:before="95" w:line="278" w:lineRule="auto"/>
        <w:ind w:left="677" w:right="1079"/>
        <w:rPr>
          <w:sz w:val="18"/>
        </w:rPr>
      </w:pPr>
      <w:r>
        <w:rPr>
          <w:color w:val="1C1731"/>
          <w:sz w:val="18"/>
        </w:rPr>
        <w:t>Abbott,</w:t>
      </w:r>
      <w:r>
        <w:rPr>
          <w:color w:val="1C1731"/>
          <w:spacing w:val="33"/>
          <w:sz w:val="18"/>
        </w:rPr>
        <w:t xml:space="preserve"> </w:t>
      </w:r>
      <w:r>
        <w:rPr>
          <w:color w:val="1C1731"/>
          <w:sz w:val="18"/>
        </w:rPr>
        <w:t>M.,</w:t>
      </w:r>
      <w:r>
        <w:rPr>
          <w:color w:val="1C1731"/>
          <w:spacing w:val="33"/>
          <w:sz w:val="18"/>
        </w:rPr>
        <w:t xml:space="preserve"> </w:t>
      </w:r>
      <w:r>
        <w:rPr>
          <w:color w:val="1C1731"/>
          <w:sz w:val="18"/>
        </w:rPr>
        <w:t>Bellringer,</w:t>
      </w:r>
      <w:r>
        <w:rPr>
          <w:color w:val="1C1731"/>
          <w:spacing w:val="33"/>
          <w:sz w:val="18"/>
        </w:rPr>
        <w:t xml:space="preserve"> </w:t>
      </w:r>
      <w:r>
        <w:rPr>
          <w:color w:val="1C1731"/>
          <w:sz w:val="18"/>
        </w:rPr>
        <w:t>M.,</w:t>
      </w:r>
      <w:r>
        <w:rPr>
          <w:color w:val="1C1731"/>
          <w:spacing w:val="33"/>
          <w:sz w:val="18"/>
        </w:rPr>
        <w:t xml:space="preserve"> </w:t>
      </w:r>
      <w:r>
        <w:rPr>
          <w:color w:val="1C1731"/>
          <w:sz w:val="18"/>
        </w:rPr>
        <w:t>&amp;</w:t>
      </w:r>
      <w:r>
        <w:rPr>
          <w:color w:val="1C1731"/>
          <w:spacing w:val="33"/>
          <w:sz w:val="18"/>
        </w:rPr>
        <w:t xml:space="preserve"> </w:t>
      </w:r>
      <w:r>
        <w:rPr>
          <w:color w:val="1C1731"/>
          <w:sz w:val="18"/>
        </w:rPr>
        <w:t>Garrett,</w:t>
      </w:r>
      <w:r>
        <w:rPr>
          <w:color w:val="1C1731"/>
          <w:spacing w:val="33"/>
          <w:sz w:val="18"/>
        </w:rPr>
        <w:t xml:space="preserve"> </w:t>
      </w:r>
      <w:r>
        <w:rPr>
          <w:color w:val="1C1731"/>
          <w:sz w:val="18"/>
        </w:rPr>
        <w:t>N.</w:t>
      </w:r>
      <w:r>
        <w:rPr>
          <w:color w:val="1C1731"/>
          <w:spacing w:val="33"/>
          <w:sz w:val="18"/>
        </w:rPr>
        <w:t xml:space="preserve"> </w:t>
      </w:r>
      <w:r>
        <w:rPr>
          <w:color w:val="1C1731"/>
          <w:sz w:val="18"/>
        </w:rPr>
        <w:t>(2018).</w:t>
      </w:r>
      <w:r>
        <w:rPr>
          <w:color w:val="1C1731"/>
          <w:spacing w:val="33"/>
          <w:sz w:val="18"/>
        </w:rPr>
        <w:t xml:space="preserve"> </w:t>
      </w:r>
      <w:r>
        <w:rPr>
          <w:color w:val="1C1731"/>
          <w:sz w:val="18"/>
        </w:rPr>
        <w:t>New</w:t>
      </w:r>
      <w:r>
        <w:rPr>
          <w:color w:val="1C1731"/>
          <w:spacing w:val="33"/>
          <w:sz w:val="18"/>
        </w:rPr>
        <w:t xml:space="preserve"> </w:t>
      </w:r>
      <w:r>
        <w:rPr>
          <w:color w:val="1C1731"/>
          <w:sz w:val="18"/>
        </w:rPr>
        <w:t>Zealand</w:t>
      </w:r>
      <w:r>
        <w:rPr>
          <w:color w:val="1C1731"/>
          <w:spacing w:val="33"/>
          <w:sz w:val="18"/>
        </w:rPr>
        <w:t xml:space="preserve"> </w:t>
      </w:r>
      <w:r>
        <w:rPr>
          <w:color w:val="1C1731"/>
          <w:sz w:val="18"/>
        </w:rPr>
        <w:t>National</w:t>
      </w:r>
      <w:r>
        <w:rPr>
          <w:color w:val="1C1731"/>
          <w:spacing w:val="33"/>
          <w:sz w:val="18"/>
        </w:rPr>
        <w:t xml:space="preserve"> </w:t>
      </w:r>
      <w:r>
        <w:rPr>
          <w:color w:val="1C1731"/>
          <w:sz w:val="18"/>
        </w:rPr>
        <w:t>Gambling</w:t>
      </w:r>
      <w:r>
        <w:rPr>
          <w:color w:val="1C1731"/>
          <w:spacing w:val="33"/>
          <w:sz w:val="18"/>
        </w:rPr>
        <w:t xml:space="preserve"> </w:t>
      </w:r>
      <w:r>
        <w:rPr>
          <w:color w:val="1C1731"/>
          <w:sz w:val="18"/>
        </w:rPr>
        <w:t>Study:</w:t>
      </w:r>
      <w:r>
        <w:rPr>
          <w:color w:val="1C1731"/>
          <w:spacing w:val="33"/>
          <w:sz w:val="18"/>
        </w:rPr>
        <w:t xml:space="preserve"> </w:t>
      </w:r>
      <w:r>
        <w:rPr>
          <w:color w:val="1C1731"/>
          <w:sz w:val="18"/>
        </w:rPr>
        <w:t>Wave</w:t>
      </w:r>
      <w:r>
        <w:rPr>
          <w:color w:val="1C1731"/>
          <w:spacing w:val="33"/>
          <w:sz w:val="18"/>
        </w:rPr>
        <w:t xml:space="preserve"> </w:t>
      </w:r>
      <w:r>
        <w:rPr>
          <w:color w:val="1C1731"/>
          <w:sz w:val="18"/>
        </w:rPr>
        <w:t>4</w:t>
      </w:r>
      <w:r>
        <w:rPr>
          <w:color w:val="1C1731"/>
          <w:spacing w:val="33"/>
          <w:sz w:val="18"/>
        </w:rPr>
        <w:t xml:space="preserve"> </w:t>
      </w:r>
      <w:r>
        <w:rPr>
          <w:color w:val="1C1731"/>
          <w:sz w:val="18"/>
        </w:rPr>
        <w:t>(2015).</w:t>
      </w:r>
      <w:r>
        <w:rPr>
          <w:color w:val="1C1731"/>
          <w:spacing w:val="33"/>
          <w:sz w:val="18"/>
        </w:rPr>
        <w:t xml:space="preserve"> </w:t>
      </w:r>
      <w:r>
        <w:rPr>
          <w:color w:val="1C1731"/>
          <w:sz w:val="18"/>
        </w:rPr>
        <w:t>Report number</w:t>
      </w:r>
      <w:r>
        <w:rPr>
          <w:color w:val="1C1731"/>
          <w:spacing w:val="40"/>
          <w:sz w:val="18"/>
        </w:rPr>
        <w:t xml:space="preserve"> </w:t>
      </w:r>
      <w:r>
        <w:rPr>
          <w:color w:val="1C1731"/>
          <w:sz w:val="18"/>
        </w:rPr>
        <w:t>6.</w:t>
      </w:r>
      <w:r>
        <w:rPr>
          <w:color w:val="1C1731"/>
          <w:spacing w:val="40"/>
          <w:sz w:val="18"/>
        </w:rPr>
        <w:t xml:space="preserve"> </w:t>
      </w:r>
      <w:r>
        <w:rPr>
          <w:color w:val="1C1731"/>
          <w:sz w:val="18"/>
        </w:rPr>
        <w:t>Auckland:</w:t>
      </w:r>
      <w:r>
        <w:rPr>
          <w:color w:val="1C1731"/>
          <w:spacing w:val="40"/>
          <w:sz w:val="18"/>
        </w:rPr>
        <w:t xml:space="preserve"> </w:t>
      </w:r>
      <w:r>
        <w:rPr>
          <w:color w:val="1C1731"/>
          <w:sz w:val="18"/>
        </w:rPr>
        <w:t>Auckland</w:t>
      </w:r>
      <w:r>
        <w:rPr>
          <w:color w:val="1C1731"/>
          <w:spacing w:val="40"/>
          <w:sz w:val="18"/>
        </w:rPr>
        <w:t xml:space="preserve"> </w:t>
      </w:r>
      <w:r>
        <w:rPr>
          <w:color w:val="1C1731"/>
          <w:sz w:val="18"/>
        </w:rPr>
        <w:t>University</w:t>
      </w:r>
      <w:r>
        <w:rPr>
          <w:color w:val="1C1731"/>
          <w:spacing w:val="40"/>
          <w:sz w:val="18"/>
        </w:rPr>
        <w:t xml:space="preserve"> </w:t>
      </w:r>
      <w:r>
        <w:rPr>
          <w:color w:val="1C1731"/>
          <w:sz w:val="18"/>
        </w:rPr>
        <w:t>of</w:t>
      </w:r>
      <w:r>
        <w:rPr>
          <w:color w:val="1C1731"/>
          <w:spacing w:val="40"/>
          <w:sz w:val="18"/>
        </w:rPr>
        <w:t xml:space="preserve"> </w:t>
      </w:r>
      <w:r>
        <w:rPr>
          <w:color w:val="1C1731"/>
          <w:sz w:val="18"/>
        </w:rPr>
        <w:t>Technology,</w:t>
      </w:r>
      <w:r>
        <w:rPr>
          <w:color w:val="1C1731"/>
          <w:spacing w:val="40"/>
          <w:sz w:val="18"/>
        </w:rPr>
        <w:t xml:space="preserve"> </w:t>
      </w:r>
      <w:r>
        <w:rPr>
          <w:color w:val="1C1731"/>
          <w:sz w:val="18"/>
        </w:rPr>
        <w:t>Gambling</w:t>
      </w:r>
      <w:r>
        <w:rPr>
          <w:color w:val="1C1731"/>
          <w:spacing w:val="40"/>
          <w:sz w:val="18"/>
        </w:rPr>
        <w:t xml:space="preserve"> </w:t>
      </w:r>
      <w:r>
        <w:rPr>
          <w:color w:val="1C1731"/>
          <w:sz w:val="18"/>
        </w:rPr>
        <w:t>and</w:t>
      </w:r>
      <w:r>
        <w:rPr>
          <w:color w:val="1C1731"/>
          <w:spacing w:val="40"/>
          <w:sz w:val="18"/>
        </w:rPr>
        <w:t xml:space="preserve"> </w:t>
      </w:r>
      <w:r>
        <w:rPr>
          <w:color w:val="1C1731"/>
          <w:sz w:val="18"/>
        </w:rPr>
        <w:t>Addictions</w:t>
      </w:r>
      <w:r>
        <w:rPr>
          <w:color w:val="1C1731"/>
          <w:spacing w:val="40"/>
          <w:sz w:val="18"/>
        </w:rPr>
        <w:t xml:space="preserve"> </w:t>
      </w:r>
      <w:r>
        <w:rPr>
          <w:color w:val="1C1731"/>
          <w:sz w:val="18"/>
        </w:rPr>
        <w:t>Research</w:t>
      </w:r>
      <w:r>
        <w:rPr>
          <w:color w:val="1C1731"/>
          <w:spacing w:val="40"/>
          <w:sz w:val="18"/>
        </w:rPr>
        <w:t xml:space="preserve"> </w:t>
      </w:r>
      <w:r>
        <w:rPr>
          <w:color w:val="1C1731"/>
          <w:sz w:val="18"/>
        </w:rPr>
        <w:t>Centre.</w:t>
      </w:r>
    </w:p>
    <w:p w14:paraId="23301B32" w14:textId="77777777" w:rsidR="005B1E76" w:rsidRDefault="005B1E76">
      <w:pPr>
        <w:pStyle w:val="BodyText"/>
        <w:spacing w:before="7"/>
        <w:rPr>
          <w:sz w:val="15"/>
        </w:rPr>
      </w:pPr>
    </w:p>
    <w:p w14:paraId="0790139A" w14:textId="77777777" w:rsidR="005B1E76" w:rsidRDefault="00EC16DA">
      <w:pPr>
        <w:spacing w:before="1" w:line="278" w:lineRule="auto"/>
        <w:ind w:left="677" w:right="787"/>
        <w:rPr>
          <w:sz w:val="18"/>
        </w:rPr>
      </w:pPr>
      <w:r>
        <w:rPr>
          <w:color w:val="1C1731"/>
          <w:sz w:val="18"/>
        </w:rPr>
        <w:t>American</w:t>
      </w:r>
      <w:r>
        <w:rPr>
          <w:color w:val="1C1731"/>
          <w:spacing w:val="40"/>
          <w:sz w:val="18"/>
        </w:rPr>
        <w:t xml:space="preserve"> </w:t>
      </w:r>
      <w:r>
        <w:rPr>
          <w:color w:val="1C1731"/>
          <w:sz w:val="18"/>
        </w:rPr>
        <w:t>Psychiatric</w:t>
      </w:r>
      <w:r>
        <w:rPr>
          <w:color w:val="1C1731"/>
          <w:spacing w:val="40"/>
          <w:sz w:val="18"/>
        </w:rPr>
        <w:t xml:space="preserve"> </w:t>
      </w:r>
      <w:r>
        <w:rPr>
          <w:color w:val="1C1731"/>
          <w:sz w:val="18"/>
        </w:rPr>
        <w:t>Association.</w:t>
      </w:r>
      <w:r>
        <w:rPr>
          <w:color w:val="1C1731"/>
          <w:spacing w:val="40"/>
          <w:sz w:val="18"/>
        </w:rPr>
        <w:t xml:space="preserve"> </w:t>
      </w:r>
      <w:r>
        <w:rPr>
          <w:color w:val="1C1731"/>
          <w:sz w:val="18"/>
        </w:rPr>
        <w:t>(2013)</w:t>
      </w:r>
      <w:r>
        <w:rPr>
          <w:color w:val="1C1731"/>
          <w:spacing w:val="40"/>
          <w:sz w:val="18"/>
        </w:rPr>
        <w:t xml:space="preserve"> </w:t>
      </w:r>
      <w:r>
        <w:rPr>
          <w:color w:val="1C1731"/>
          <w:sz w:val="18"/>
        </w:rPr>
        <w:t>Diagnostic</w:t>
      </w:r>
      <w:r>
        <w:rPr>
          <w:color w:val="1C1731"/>
          <w:spacing w:val="40"/>
          <w:sz w:val="18"/>
        </w:rPr>
        <w:t xml:space="preserve"> </w:t>
      </w:r>
      <w:r>
        <w:rPr>
          <w:color w:val="1C1731"/>
          <w:sz w:val="18"/>
        </w:rPr>
        <w:t>and</w:t>
      </w:r>
      <w:r>
        <w:rPr>
          <w:color w:val="1C1731"/>
          <w:spacing w:val="40"/>
          <w:sz w:val="18"/>
        </w:rPr>
        <w:t xml:space="preserve"> </w:t>
      </w:r>
      <w:r>
        <w:rPr>
          <w:color w:val="1C1731"/>
          <w:sz w:val="18"/>
        </w:rPr>
        <w:t>Statistical</w:t>
      </w:r>
      <w:r>
        <w:rPr>
          <w:color w:val="1C1731"/>
          <w:spacing w:val="40"/>
          <w:sz w:val="18"/>
        </w:rPr>
        <w:t xml:space="preserve"> </w:t>
      </w:r>
      <w:r>
        <w:rPr>
          <w:color w:val="1C1731"/>
          <w:sz w:val="18"/>
        </w:rPr>
        <w:t>Manual</w:t>
      </w:r>
      <w:r>
        <w:rPr>
          <w:color w:val="1C1731"/>
          <w:spacing w:val="40"/>
          <w:sz w:val="18"/>
        </w:rPr>
        <w:t xml:space="preserve"> </w:t>
      </w:r>
      <w:r>
        <w:rPr>
          <w:color w:val="1C1731"/>
          <w:sz w:val="18"/>
        </w:rPr>
        <w:t>of</w:t>
      </w:r>
      <w:r>
        <w:rPr>
          <w:color w:val="1C1731"/>
          <w:spacing w:val="40"/>
          <w:sz w:val="18"/>
        </w:rPr>
        <w:t xml:space="preserve"> </w:t>
      </w:r>
      <w:r>
        <w:rPr>
          <w:color w:val="1C1731"/>
          <w:sz w:val="18"/>
        </w:rPr>
        <w:t>Mental</w:t>
      </w:r>
      <w:r>
        <w:rPr>
          <w:color w:val="1C1731"/>
          <w:spacing w:val="40"/>
          <w:sz w:val="18"/>
        </w:rPr>
        <w:t xml:space="preserve"> </w:t>
      </w:r>
      <w:r>
        <w:rPr>
          <w:color w:val="1C1731"/>
          <w:sz w:val="18"/>
        </w:rPr>
        <w:t>Disorders</w:t>
      </w:r>
      <w:r>
        <w:rPr>
          <w:color w:val="1C1731"/>
          <w:spacing w:val="40"/>
          <w:sz w:val="18"/>
        </w:rPr>
        <w:t xml:space="preserve"> </w:t>
      </w:r>
      <w:r>
        <w:rPr>
          <w:color w:val="1C1731"/>
          <w:sz w:val="18"/>
        </w:rPr>
        <w:t>(DSM-5),</w:t>
      </w:r>
      <w:r>
        <w:rPr>
          <w:color w:val="1C1731"/>
          <w:spacing w:val="40"/>
          <w:sz w:val="18"/>
        </w:rPr>
        <w:t xml:space="preserve"> </w:t>
      </w:r>
      <w:r>
        <w:rPr>
          <w:color w:val="1C1731"/>
          <w:sz w:val="18"/>
        </w:rPr>
        <w:t>5th</w:t>
      </w:r>
      <w:r>
        <w:rPr>
          <w:color w:val="1C1731"/>
          <w:spacing w:val="40"/>
          <w:sz w:val="18"/>
        </w:rPr>
        <w:t xml:space="preserve"> </w:t>
      </w:r>
      <w:r>
        <w:rPr>
          <w:color w:val="1C1731"/>
          <w:sz w:val="18"/>
        </w:rPr>
        <w:t>ed.; American</w:t>
      </w:r>
      <w:r>
        <w:rPr>
          <w:color w:val="1C1731"/>
          <w:spacing w:val="54"/>
          <w:sz w:val="18"/>
        </w:rPr>
        <w:t xml:space="preserve"> </w:t>
      </w:r>
      <w:r>
        <w:rPr>
          <w:color w:val="1C1731"/>
          <w:sz w:val="18"/>
        </w:rPr>
        <w:t>Psychiatric</w:t>
      </w:r>
      <w:r>
        <w:rPr>
          <w:color w:val="1C1731"/>
          <w:spacing w:val="54"/>
          <w:sz w:val="18"/>
        </w:rPr>
        <w:t xml:space="preserve"> </w:t>
      </w:r>
      <w:r>
        <w:rPr>
          <w:color w:val="1C1731"/>
          <w:sz w:val="18"/>
        </w:rPr>
        <w:t>Association:</w:t>
      </w:r>
      <w:r>
        <w:rPr>
          <w:color w:val="1C1731"/>
          <w:spacing w:val="54"/>
          <w:sz w:val="18"/>
        </w:rPr>
        <w:t xml:space="preserve"> </w:t>
      </w:r>
      <w:r>
        <w:rPr>
          <w:color w:val="1C1731"/>
          <w:sz w:val="18"/>
        </w:rPr>
        <w:t>Washington,</w:t>
      </w:r>
      <w:r>
        <w:rPr>
          <w:color w:val="1C1731"/>
          <w:spacing w:val="54"/>
          <w:sz w:val="18"/>
        </w:rPr>
        <w:t xml:space="preserve"> </w:t>
      </w:r>
      <w:r>
        <w:rPr>
          <w:color w:val="1C1731"/>
          <w:sz w:val="18"/>
        </w:rPr>
        <w:t>DC,</w:t>
      </w:r>
      <w:r>
        <w:rPr>
          <w:color w:val="1C1731"/>
          <w:spacing w:val="54"/>
          <w:sz w:val="18"/>
        </w:rPr>
        <w:t xml:space="preserve"> </w:t>
      </w:r>
      <w:r>
        <w:rPr>
          <w:color w:val="1C1731"/>
          <w:sz w:val="18"/>
        </w:rPr>
        <w:t>USA.</w:t>
      </w:r>
      <w:r>
        <w:rPr>
          <w:color w:val="1C1731"/>
          <w:spacing w:val="54"/>
          <w:sz w:val="18"/>
        </w:rPr>
        <w:t xml:space="preserve"> </w:t>
      </w:r>
      <w:r>
        <w:rPr>
          <w:color w:val="1C1731"/>
          <w:sz w:val="18"/>
        </w:rPr>
        <w:t>https://doi.org/10.1176/appi.books.9780890425596.</w:t>
      </w:r>
    </w:p>
    <w:p w14:paraId="3D4CA488" w14:textId="77777777" w:rsidR="005B1E76" w:rsidRDefault="00EC16DA">
      <w:pPr>
        <w:spacing w:before="180"/>
        <w:ind w:left="677"/>
        <w:rPr>
          <w:sz w:val="18"/>
        </w:rPr>
      </w:pPr>
      <w:r>
        <w:rPr>
          <w:color w:val="1C1731"/>
          <w:sz w:val="18"/>
        </w:rPr>
        <w:t>Bellringer,</w:t>
      </w:r>
      <w:r>
        <w:rPr>
          <w:color w:val="1C1731"/>
          <w:spacing w:val="29"/>
          <w:sz w:val="18"/>
        </w:rPr>
        <w:t xml:space="preserve"> </w:t>
      </w:r>
      <w:r>
        <w:rPr>
          <w:color w:val="1C1731"/>
          <w:sz w:val="18"/>
        </w:rPr>
        <w:t>M.,</w:t>
      </w:r>
      <w:r>
        <w:rPr>
          <w:color w:val="1C1731"/>
          <w:spacing w:val="29"/>
          <w:sz w:val="18"/>
        </w:rPr>
        <w:t xml:space="preserve"> </w:t>
      </w:r>
      <w:r>
        <w:rPr>
          <w:color w:val="1C1731"/>
          <w:sz w:val="18"/>
        </w:rPr>
        <w:t>Taylor,</w:t>
      </w:r>
      <w:r>
        <w:rPr>
          <w:color w:val="1C1731"/>
          <w:spacing w:val="30"/>
          <w:sz w:val="18"/>
        </w:rPr>
        <w:t xml:space="preserve"> </w:t>
      </w:r>
      <w:r>
        <w:rPr>
          <w:color w:val="1C1731"/>
          <w:sz w:val="18"/>
        </w:rPr>
        <w:t>S.,</w:t>
      </w:r>
      <w:r>
        <w:rPr>
          <w:color w:val="1C1731"/>
          <w:spacing w:val="29"/>
          <w:sz w:val="18"/>
        </w:rPr>
        <w:t xml:space="preserve"> </w:t>
      </w:r>
      <w:proofErr w:type="spellStart"/>
      <w:r>
        <w:rPr>
          <w:color w:val="1C1731"/>
          <w:sz w:val="18"/>
        </w:rPr>
        <w:t>Savila</w:t>
      </w:r>
      <w:proofErr w:type="spellEnd"/>
      <w:r>
        <w:rPr>
          <w:color w:val="1C1731"/>
          <w:sz w:val="18"/>
        </w:rPr>
        <w:t>,</w:t>
      </w:r>
      <w:r>
        <w:rPr>
          <w:color w:val="1C1731"/>
          <w:spacing w:val="29"/>
          <w:sz w:val="18"/>
        </w:rPr>
        <w:t xml:space="preserve"> </w:t>
      </w:r>
      <w:r>
        <w:rPr>
          <w:color w:val="1C1731"/>
          <w:sz w:val="18"/>
        </w:rPr>
        <w:t>F.</w:t>
      </w:r>
      <w:r>
        <w:rPr>
          <w:color w:val="1C1731"/>
          <w:spacing w:val="74"/>
          <w:w w:val="150"/>
          <w:sz w:val="18"/>
        </w:rPr>
        <w:t xml:space="preserve"> </w:t>
      </w:r>
      <w:r>
        <w:rPr>
          <w:color w:val="1C1731"/>
          <w:sz w:val="18"/>
        </w:rPr>
        <w:t>&amp;</w:t>
      </w:r>
      <w:r>
        <w:rPr>
          <w:color w:val="1C1731"/>
          <w:spacing w:val="73"/>
          <w:w w:val="150"/>
          <w:sz w:val="18"/>
        </w:rPr>
        <w:t xml:space="preserve"> </w:t>
      </w:r>
      <w:r>
        <w:rPr>
          <w:color w:val="1C1731"/>
          <w:sz w:val="18"/>
        </w:rPr>
        <w:t>Abbott,</w:t>
      </w:r>
      <w:r>
        <w:rPr>
          <w:color w:val="1C1731"/>
          <w:spacing w:val="29"/>
          <w:sz w:val="18"/>
        </w:rPr>
        <w:t xml:space="preserve"> </w:t>
      </w:r>
      <w:r>
        <w:rPr>
          <w:color w:val="1C1731"/>
          <w:sz w:val="18"/>
        </w:rPr>
        <w:t>M.,</w:t>
      </w:r>
      <w:r>
        <w:rPr>
          <w:color w:val="1C1731"/>
          <w:spacing w:val="30"/>
          <w:sz w:val="18"/>
        </w:rPr>
        <w:t xml:space="preserve"> </w:t>
      </w:r>
      <w:r>
        <w:rPr>
          <w:color w:val="1C1731"/>
          <w:sz w:val="18"/>
        </w:rPr>
        <w:t>(2014).</w:t>
      </w:r>
      <w:r>
        <w:rPr>
          <w:color w:val="1C1731"/>
          <w:spacing w:val="29"/>
          <w:sz w:val="18"/>
        </w:rPr>
        <w:t xml:space="preserve"> </w:t>
      </w:r>
      <w:r>
        <w:rPr>
          <w:color w:val="1C1731"/>
          <w:sz w:val="18"/>
        </w:rPr>
        <w:t>Gambling</w:t>
      </w:r>
      <w:r>
        <w:rPr>
          <w:color w:val="1C1731"/>
          <w:spacing w:val="29"/>
          <w:sz w:val="18"/>
        </w:rPr>
        <w:t xml:space="preserve"> </w:t>
      </w:r>
      <w:proofErr w:type="spellStart"/>
      <w:r>
        <w:rPr>
          <w:color w:val="1C1731"/>
          <w:sz w:val="18"/>
        </w:rPr>
        <w:t>behaviours</w:t>
      </w:r>
      <w:proofErr w:type="spellEnd"/>
      <w:r>
        <w:rPr>
          <w:color w:val="1C1731"/>
          <w:spacing w:val="30"/>
          <w:sz w:val="18"/>
        </w:rPr>
        <w:t xml:space="preserve"> </w:t>
      </w:r>
      <w:r>
        <w:rPr>
          <w:color w:val="1C1731"/>
          <w:sz w:val="18"/>
        </w:rPr>
        <w:t>and</w:t>
      </w:r>
      <w:r>
        <w:rPr>
          <w:color w:val="1C1731"/>
          <w:spacing w:val="29"/>
          <w:sz w:val="18"/>
        </w:rPr>
        <w:t xml:space="preserve"> </w:t>
      </w:r>
      <w:r>
        <w:rPr>
          <w:color w:val="1C1731"/>
          <w:sz w:val="18"/>
        </w:rPr>
        <w:t>associated</w:t>
      </w:r>
      <w:r>
        <w:rPr>
          <w:color w:val="1C1731"/>
          <w:spacing w:val="30"/>
          <w:sz w:val="18"/>
        </w:rPr>
        <w:t xml:space="preserve"> </w:t>
      </w:r>
      <w:r>
        <w:rPr>
          <w:color w:val="1C1731"/>
          <w:sz w:val="18"/>
        </w:rPr>
        <w:t>familial</w:t>
      </w:r>
      <w:r>
        <w:rPr>
          <w:color w:val="1C1731"/>
          <w:spacing w:val="29"/>
          <w:sz w:val="18"/>
        </w:rPr>
        <w:t xml:space="preserve"> </w:t>
      </w:r>
      <w:r>
        <w:rPr>
          <w:color w:val="1C1731"/>
          <w:spacing w:val="-2"/>
          <w:sz w:val="18"/>
        </w:rPr>
        <w:t>influences</w:t>
      </w:r>
    </w:p>
    <w:p w14:paraId="4050C7FA" w14:textId="77777777" w:rsidR="005B1E76" w:rsidRDefault="00EC16DA">
      <w:pPr>
        <w:spacing w:before="33" w:line="278" w:lineRule="auto"/>
        <w:ind w:left="677"/>
        <w:rPr>
          <w:sz w:val="18"/>
        </w:rPr>
      </w:pPr>
      <w:r>
        <w:rPr>
          <w:color w:val="1C1731"/>
          <w:sz w:val="18"/>
        </w:rPr>
        <w:t>among</w:t>
      </w:r>
      <w:r>
        <w:rPr>
          <w:color w:val="1C1731"/>
          <w:spacing w:val="40"/>
          <w:sz w:val="18"/>
        </w:rPr>
        <w:t xml:space="preserve"> </w:t>
      </w:r>
      <w:proofErr w:type="gramStart"/>
      <w:r>
        <w:rPr>
          <w:color w:val="1C1731"/>
          <w:sz w:val="18"/>
        </w:rPr>
        <w:t>9-year</w:t>
      </w:r>
      <w:r>
        <w:rPr>
          <w:color w:val="1C1731"/>
          <w:spacing w:val="40"/>
          <w:sz w:val="18"/>
        </w:rPr>
        <w:t xml:space="preserve"> </w:t>
      </w:r>
      <w:r>
        <w:rPr>
          <w:color w:val="1C1731"/>
          <w:sz w:val="18"/>
        </w:rPr>
        <w:t>old</w:t>
      </w:r>
      <w:proofErr w:type="gramEnd"/>
      <w:r>
        <w:rPr>
          <w:color w:val="1C1731"/>
          <w:spacing w:val="40"/>
          <w:sz w:val="18"/>
        </w:rPr>
        <w:t xml:space="preserve"> </w:t>
      </w:r>
      <w:r>
        <w:rPr>
          <w:color w:val="1C1731"/>
          <w:sz w:val="18"/>
        </w:rPr>
        <w:t>Pasifika</w:t>
      </w:r>
      <w:r>
        <w:rPr>
          <w:color w:val="1C1731"/>
          <w:spacing w:val="40"/>
          <w:sz w:val="18"/>
        </w:rPr>
        <w:t xml:space="preserve"> </w:t>
      </w:r>
      <w:r>
        <w:rPr>
          <w:color w:val="1C1731"/>
          <w:sz w:val="18"/>
        </w:rPr>
        <w:t>children</w:t>
      </w:r>
      <w:r>
        <w:rPr>
          <w:color w:val="1C1731"/>
          <w:spacing w:val="40"/>
          <w:sz w:val="18"/>
        </w:rPr>
        <w:t xml:space="preserve"> </w:t>
      </w:r>
      <w:r>
        <w:rPr>
          <w:color w:val="1C1731"/>
          <w:sz w:val="18"/>
        </w:rPr>
        <w:t>in</w:t>
      </w:r>
      <w:r>
        <w:rPr>
          <w:color w:val="1C1731"/>
          <w:spacing w:val="40"/>
          <w:sz w:val="18"/>
        </w:rPr>
        <w:t xml:space="preserve"> </w:t>
      </w:r>
      <w:r>
        <w:rPr>
          <w:color w:val="1C1731"/>
          <w:sz w:val="18"/>
        </w:rPr>
        <w:t>New</w:t>
      </w:r>
      <w:r>
        <w:rPr>
          <w:color w:val="1C1731"/>
          <w:spacing w:val="40"/>
          <w:sz w:val="18"/>
        </w:rPr>
        <w:t xml:space="preserve"> </w:t>
      </w:r>
      <w:r>
        <w:rPr>
          <w:color w:val="1C1731"/>
          <w:sz w:val="18"/>
        </w:rPr>
        <w:t>Zealand.</w:t>
      </w:r>
      <w:r>
        <w:rPr>
          <w:color w:val="1C1731"/>
          <w:spacing w:val="40"/>
          <w:sz w:val="18"/>
        </w:rPr>
        <w:t xml:space="preserve"> </w:t>
      </w:r>
      <w:r>
        <w:rPr>
          <w:color w:val="1C1731"/>
          <w:sz w:val="18"/>
        </w:rPr>
        <w:t>International</w:t>
      </w:r>
      <w:r>
        <w:rPr>
          <w:color w:val="1C1731"/>
          <w:spacing w:val="40"/>
          <w:sz w:val="18"/>
        </w:rPr>
        <w:t xml:space="preserve"> </w:t>
      </w:r>
      <w:r>
        <w:rPr>
          <w:color w:val="1C1731"/>
          <w:sz w:val="18"/>
        </w:rPr>
        <w:t>Gambling</w:t>
      </w:r>
      <w:r>
        <w:rPr>
          <w:color w:val="1C1731"/>
          <w:spacing w:val="40"/>
          <w:sz w:val="18"/>
        </w:rPr>
        <w:t xml:space="preserve"> </w:t>
      </w:r>
      <w:r>
        <w:rPr>
          <w:color w:val="1C1731"/>
          <w:sz w:val="18"/>
        </w:rPr>
        <w:t>Studies,</w:t>
      </w:r>
      <w:r>
        <w:rPr>
          <w:color w:val="1C1731"/>
          <w:spacing w:val="40"/>
          <w:sz w:val="18"/>
        </w:rPr>
        <w:t xml:space="preserve"> </w:t>
      </w:r>
      <w:r>
        <w:rPr>
          <w:color w:val="1C1731"/>
          <w:sz w:val="18"/>
        </w:rPr>
        <w:t>14(3),</w:t>
      </w:r>
      <w:r>
        <w:rPr>
          <w:color w:val="1C1731"/>
          <w:spacing w:val="40"/>
          <w:sz w:val="18"/>
        </w:rPr>
        <w:t xml:space="preserve"> </w:t>
      </w:r>
      <w:r>
        <w:rPr>
          <w:color w:val="1C1731"/>
          <w:sz w:val="18"/>
        </w:rPr>
        <w:t>457-471.</w:t>
      </w:r>
      <w:r>
        <w:rPr>
          <w:color w:val="1C1731"/>
          <w:spacing w:val="40"/>
          <w:sz w:val="18"/>
        </w:rPr>
        <w:t xml:space="preserve"> </w:t>
      </w:r>
      <w:r>
        <w:rPr>
          <w:color w:val="1C1731"/>
          <w:sz w:val="18"/>
        </w:rPr>
        <w:t xml:space="preserve">https://doi.org/ </w:t>
      </w:r>
      <w:r>
        <w:rPr>
          <w:color w:val="1C1731"/>
          <w:spacing w:val="-2"/>
          <w:sz w:val="18"/>
        </w:rPr>
        <w:t>10.1080/14459795.2014.937728</w:t>
      </w:r>
    </w:p>
    <w:p w14:paraId="7614A21A" w14:textId="77777777" w:rsidR="005B1E76" w:rsidRDefault="005B1E76">
      <w:pPr>
        <w:pStyle w:val="BodyText"/>
        <w:spacing w:before="7"/>
        <w:rPr>
          <w:sz w:val="15"/>
        </w:rPr>
      </w:pPr>
    </w:p>
    <w:p w14:paraId="109BA8F3" w14:textId="77777777" w:rsidR="005B1E76" w:rsidRDefault="00EC16DA">
      <w:pPr>
        <w:spacing w:before="1" w:line="278" w:lineRule="auto"/>
        <w:ind w:left="677" w:right="1079"/>
        <w:rPr>
          <w:sz w:val="18"/>
        </w:rPr>
      </w:pPr>
      <w:r>
        <w:rPr>
          <w:color w:val="1C1731"/>
          <w:sz w:val="18"/>
        </w:rPr>
        <w:t>Berking</w:t>
      </w:r>
      <w:r>
        <w:rPr>
          <w:color w:val="1C1731"/>
          <w:spacing w:val="33"/>
          <w:sz w:val="18"/>
        </w:rPr>
        <w:t xml:space="preserve"> </w:t>
      </w:r>
      <w:r>
        <w:rPr>
          <w:color w:val="1C1731"/>
          <w:sz w:val="18"/>
        </w:rPr>
        <w:t>G.,</w:t>
      </w:r>
      <w:r>
        <w:rPr>
          <w:color w:val="1C1731"/>
          <w:spacing w:val="33"/>
          <w:sz w:val="18"/>
        </w:rPr>
        <w:t xml:space="preserve"> </w:t>
      </w:r>
      <w:r>
        <w:rPr>
          <w:color w:val="1C1731"/>
          <w:sz w:val="18"/>
        </w:rPr>
        <w:t>&amp;</w:t>
      </w:r>
      <w:r>
        <w:rPr>
          <w:color w:val="1C1731"/>
          <w:spacing w:val="33"/>
          <w:sz w:val="18"/>
        </w:rPr>
        <w:t xml:space="preserve"> </w:t>
      </w:r>
      <w:proofErr w:type="spellStart"/>
      <w:proofErr w:type="gramStart"/>
      <w:r>
        <w:rPr>
          <w:color w:val="1C1731"/>
          <w:sz w:val="18"/>
        </w:rPr>
        <w:t>Siataga,P</w:t>
      </w:r>
      <w:proofErr w:type="spellEnd"/>
      <w:r>
        <w:rPr>
          <w:color w:val="1C1731"/>
          <w:sz w:val="18"/>
        </w:rPr>
        <w:t>.</w:t>
      </w:r>
      <w:proofErr w:type="gramEnd"/>
      <w:r>
        <w:rPr>
          <w:color w:val="1C1731"/>
          <w:spacing w:val="33"/>
          <w:sz w:val="18"/>
        </w:rPr>
        <w:t xml:space="preserve"> </w:t>
      </w:r>
      <w:r>
        <w:rPr>
          <w:color w:val="1C1731"/>
          <w:sz w:val="18"/>
        </w:rPr>
        <w:t>(2018)</w:t>
      </w:r>
      <w:r>
        <w:rPr>
          <w:color w:val="1C1731"/>
          <w:spacing w:val="33"/>
          <w:sz w:val="18"/>
        </w:rPr>
        <w:t xml:space="preserve"> </w:t>
      </w:r>
      <w:r>
        <w:rPr>
          <w:color w:val="1C1731"/>
          <w:sz w:val="18"/>
        </w:rPr>
        <w:t>Pasifika</w:t>
      </w:r>
      <w:r>
        <w:rPr>
          <w:color w:val="1C1731"/>
          <w:spacing w:val="33"/>
          <w:sz w:val="18"/>
        </w:rPr>
        <w:t xml:space="preserve"> </w:t>
      </w:r>
      <w:r>
        <w:rPr>
          <w:color w:val="1C1731"/>
          <w:sz w:val="18"/>
        </w:rPr>
        <w:t>youth</w:t>
      </w:r>
      <w:r>
        <w:rPr>
          <w:color w:val="1C1731"/>
          <w:spacing w:val="33"/>
          <w:sz w:val="18"/>
        </w:rPr>
        <w:t xml:space="preserve"> </w:t>
      </w:r>
      <w:r>
        <w:rPr>
          <w:color w:val="1C1731"/>
          <w:sz w:val="18"/>
        </w:rPr>
        <w:t>and</w:t>
      </w:r>
      <w:r>
        <w:rPr>
          <w:color w:val="1C1731"/>
          <w:spacing w:val="33"/>
          <w:sz w:val="18"/>
        </w:rPr>
        <w:t xml:space="preserve"> </w:t>
      </w:r>
      <w:r>
        <w:rPr>
          <w:color w:val="1C1731"/>
          <w:sz w:val="18"/>
        </w:rPr>
        <w:t>online</w:t>
      </w:r>
      <w:r>
        <w:rPr>
          <w:color w:val="1C1731"/>
          <w:spacing w:val="33"/>
          <w:sz w:val="18"/>
        </w:rPr>
        <w:t xml:space="preserve"> </w:t>
      </w:r>
      <w:r>
        <w:rPr>
          <w:color w:val="1C1731"/>
          <w:sz w:val="18"/>
        </w:rPr>
        <w:t>Gaming.</w:t>
      </w:r>
      <w:r>
        <w:rPr>
          <w:color w:val="1C1731"/>
          <w:spacing w:val="33"/>
          <w:sz w:val="18"/>
        </w:rPr>
        <w:t xml:space="preserve"> </w:t>
      </w:r>
      <w:r>
        <w:rPr>
          <w:color w:val="1C1731"/>
          <w:sz w:val="18"/>
        </w:rPr>
        <w:t>DAPAANZ</w:t>
      </w:r>
      <w:r>
        <w:rPr>
          <w:color w:val="1C1731"/>
          <w:spacing w:val="33"/>
          <w:sz w:val="18"/>
        </w:rPr>
        <w:t xml:space="preserve"> </w:t>
      </w:r>
      <w:r>
        <w:rPr>
          <w:color w:val="1C1731"/>
          <w:sz w:val="18"/>
        </w:rPr>
        <w:t>-Cutting</w:t>
      </w:r>
      <w:r>
        <w:rPr>
          <w:color w:val="1C1731"/>
          <w:spacing w:val="33"/>
          <w:sz w:val="18"/>
        </w:rPr>
        <w:t xml:space="preserve"> </w:t>
      </w:r>
      <w:r>
        <w:rPr>
          <w:color w:val="1C1731"/>
          <w:sz w:val="18"/>
        </w:rPr>
        <w:t>Edge</w:t>
      </w:r>
      <w:r>
        <w:rPr>
          <w:color w:val="1C1731"/>
          <w:spacing w:val="33"/>
          <w:sz w:val="18"/>
        </w:rPr>
        <w:t xml:space="preserve"> </w:t>
      </w:r>
      <w:r>
        <w:rPr>
          <w:color w:val="1C1731"/>
          <w:sz w:val="18"/>
        </w:rPr>
        <w:t>Conference</w:t>
      </w:r>
      <w:r>
        <w:rPr>
          <w:color w:val="1C1731"/>
          <w:spacing w:val="33"/>
          <w:sz w:val="18"/>
        </w:rPr>
        <w:t xml:space="preserve"> </w:t>
      </w:r>
      <w:r>
        <w:rPr>
          <w:color w:val="1C1731"/>
          <w:sz w:val="18"/>
        </w:rPr>
        <w:t>&amp; Presentation</w:t>
      </w:r>
      <w:r>
        <w:rPr>
          <w:color w:val="1C1731"/>
          <w:spacing w:val="40"/>
          <w:sz w:val="18"/>
        </w:rPr>
        <w:t xml:space="preserve"> </w:t>
      </w:r>
      <w:r>
        <w:rPr>
          <w:color w:val="1C1731"/>
          <w:sz w:val="18"/>
        </w:rPr>
        <w:t>to</w:t>
      </w:r>
      <w:r>
        <w:rPr>
          <w:color w:val="1C1731"/>
          <w:spacing w:val="40"/>
          <w:sz w:val="18"/>
        </w:rPr>
        <w:t xml:space="preserve"> </w:t>
      </w:r>
      <w:proofErr w:type="spellStart"/>
      <w:r>
        <w:rPr>
          <w:color w:val="1C1731"/>
          <w:sz w:val="18"/>
        </w:rPr>
        <w:t>Drua</w:t>
      </w:r>
      <w:proofErr w:type="spellEnd"/>
      <w:r>
        <w:rPr>
          <w:color w:val="1C1731"/>
          <w:spacing w:val="40"/>
          <w:sz w:val="18"/>
        </w:rPr>
        <w:t xml:space="preserve"> </w:t>
      </w:r>
      <w:r>
        <w:rPr>
          <w:color w:val="1C1731"/>
          <w:sz w:val="18"/>
        </w:rPr>
        <w:t>National</w:t>
      </w:r>
      <w:r>
        <w:rPr>
          <w:color w:val="1C1731"/>
          <w:spacing w:val="40"/>
          <w:sz w:val="18"/>
        </w:rPr>
        <w:t xml:space="preserve"> </w:t>
      </w:r>
      <w:r>
        <w:rPr>
          <w:color w:val="1C1731"/>
          <w:sz w:val="18"/>
        </w:rPr>
        <w:t>network</w:t>
      </w:r>
      <w:r>
        <w:rPr>
          <w:color w:val="1C1731"/>
          <w:spacing w:val="40"/>
          <w:sz w:val="18"/>
        </w:rPr>
        <w:t xml:space="preserve"> </w:t>
      </w:r>
      <w:r>
        <w:rPr>
          <w:color w:val="1C1731"/>
          <w:sz w:val="18"/>
        </w:rPr>
        <w:t>caucus</w:t>
      </w:r>
      <w:r>
        <w:rPr>
          <w:color w:val="1C1731"/>
          <w:spacing w:val="40"/>
          <w:sz w:val="18"/>
        </w:rPr>
        <w:t xml:space="preserve"> </w:t>
      </w:r>
      <w:proofErr w:type="spellStart"/>
      <w:r>
        <w:rPr>
          <w:color w:val="1C1731"/>
          <w:sz w:val="18"/>
        </w:rPr>
        <w:t>fono</w:t>
      </w:r>
      <w:proofErr w:type="spellEnd"/>
      <w:r>
        <w:rPr>
          <w:color w:val="1C1731"/>
          <w:spacing w:val="40"/>
          <w:sz w:val="18"/>
        </w:rPr>
        <w:t xml:space="preserve"> </w:t>
      </w:r>
      <w:r>
        <w:rPr>
          <w:color w:val="1C1731"/>
          <w:sz w:val="18"/>
        </w:rPr>
        <w:t>Pre-Cutting</w:t>
      </w:r>
      <w:r>
        <w:rPr>
          <w:color w:val="1C1731"/>
          <w:spacing w:val="40"/>
          <w:sz w:val="18"/>
        </w:rPr>
        <w:t xml:space="preserve"> </w:t>
      </w:r>
      <w:r>
        <w:rPr>
          <w:color w:val="1C1731"/>
          <w:sz w:val="18"/>
        </w:rPr>
        <w:t>Edge</w:t>
      </w:r>
      <w:r>
        <w:rPr>
          <w:color w:val="1C1731"/>
          <w:spacing w:val="40"/>
          <w:sz w:val="18"/>
        </w:rPr>
        <w:t xml:space="preserve"> </w:t>
      </w:r>
      <w:r>
        <w:rPr>
          <w:color w:val="1C1731"/>
          <w:sz w:val="18"/>
        </w:rPr>
        <w:t>Rotorua.</w:t>
      </w:r>
    </w:p>
    <w:p w14:paraId="3EAD1C2A" w14:textId="77777777" w:rsidR="005B1E76" w:rsidRDefault="00EC16DA">
      <w:pPr>
        <w:spacing w:before="180"/>
        <w:ind w:left="724"/>
        <w:rPr>
          <w:sz w:val="18"/>
        </w:rPr>
      </w:pPr>
      <w:proofErr w:type="spellStart"/>
      <w:proofErr w:type="gramStart"/>
      <w:r>
        <w:rPr>
          <w:color w:val="1C1731"/>
          <w:sz w:val="18"/>
        </w:rPr>
        <w:t>Billieux,J</w:t>
      </w:r>
      <w:proofErr w:type="spellEnd"/>
      <w:r>
        <w:rPr>
          <w:color w:val="1C1731"/>
          <w:sz w:val="18"/>
        </w:rPr>
        <w:t>.</w:t>
      </w:r>
      <w:proofErr w:type="gramEnd"/>
      <w:r>
        <w:rPr>
          <w:color w:val="1C1731"/>
          <w:sz w:val="18"/>
        </w:rPr>
        <w:t>,</w:t>
      </w:r>
      <w:r>
        <w:rPr>
          <w:color w:val="1C1731"/>
          <w:spacing w:val="44"/>
          <w:sz w:val="18"/>
        </w:rPr>
        <w:t xml:space="preserve"> </w:t>
      </w:r>
      <w:proofErr w:type="spellStart"/>
      <w:r>
        <w:rPr>
          <w:color w:val="1C1731"/>
          <w:sz w:val="18"/>
        </w:rPr>
        <w:t>Schimmenti,A</w:t>
      </w:r>
      <w:proofErr w:type="spellEnd"/>
      <w:r>
        <w:rPr>
          <w:color w:val="1C1731"/>
          <w:sz w:val="18"/>
        </w:rPr>
        <w:t>.,</w:t>
      </w:r>
      <w:r>
        <w:rPr>
          <w:color w:val="1C1731"/>
          <w:spacing w:val="45"/>
          <w:sz w:val="18"/>
        </w:rPr>
        <w:t xml:space="preserve"> </w:t>
      </w:r>
      <w:proofErr w:type="spellStart"/>
      <w:r>
        <w:rPr>
          <w:color w:val="1C1731"/>
          <w:sz w:val="18"/>
        </w:rPr>
        <w:t>Khazaal,Y</w:t>
      </w:r>
      <w:proofErr w:type="spellEnd"/>
      <w:r>
        <w:rPr>
          <w:color w:val="1C1731"/>
          <w:sz w:val="18"/>
        </w:rPr>
        <w:t>.,</w:t>
      </w:r>
      <w:r>
        <w:rPr>
          <w:color w:val="1C1731"/>
          <w:spacing w:val="45"/>
          <w:sz w:val="18"/>
        </w:rPr>
        <w:t xml:space="preserve"> </w:t>
      </w:r>
      <w:r>
        <w:rPr>
          <w:color w:val="1C1731"/>
          <w:sz w:val="18"/>
        </w:rPr>
        <w:t>Pierre</w:t>
      </w:r>
      <w:r>
        <w:rPr>
          <w:color w:val="1C1731"/>
          <w:spacing w:val="45"/>
          <w:sz w:val="18"/>
        </w:rPr>
        <w:t xml:space="preserve"> </w:t>
      </w:r>
      <w:proofErr w:type="spellStart"/>
      <w:r>
        <w:rPr>
          <w:color w:val="1C1731"/>
          <w:sz w:val="18"/>
        </w:rPr>
        <w:t>Maurage,P</w:t>
      </w:r>
      <w:proofErr w:type="spellEnd"/>
      <w:r>
        <w:rPr>
          <w:color w:val="1C1731"/>
          <w:sz w:val="18"/>
        </w:rPr>
        <w:t>.,</w:t>
      </w:r>
      <w:r>
        <w:rPr>
          <w:color w:val="1C1731"/>
          <w:spacing w:val="45"/>
          <w:sz w:val="18"/>
        </w:rPr>
        <w:t xml:space="preserve"> </w:t>
      </w:r>
      <w:r>
        <w:rPr>
          <w:color w:val="1C1731"/>
          <w:sz w:val="18"/>
        </w:rPr>
        <w:t>Alexandre</w:t>
      </w:r>
      <w:r>
        <w:rPr>
          <w:color w:val="1C1731"/>
          <w:spacing w:val="45"/>
          <w:sz w:val="18"/>
        </w:rPr>
        <w:t xml:space="preserve"> </w:t>
      </w:r>
      <w:proofErr w:type="spellStart"/>
      <w:r>
        <w:rPr>
          <w:color w:val="1C1731"/>
          <w:sz w:val="18"/>
        </w:rPr>
        <w:t>Heeren,A</w:t>
      </w:r>
      <w:proofErr w:type="spellEnd"/>
      <w:r>
        <w:rPr>
          <w:color w:val="1C1731"/>
          <w:sz w:val="18"/>
        </w:rPr>
        <w:t>.,</w:t>
      </w:r>
      <w:r>
        <w:rPr>
          <w:color w:val="1C1731"/>
          <w:spacing w:val="45"/>
          <w:sz w:val="18"/>
        </w:rPr>
        <w:t xml:space="preserve"> </w:t>
      </w:r>
      <w:r>
        <w:rPr>
          <w:color w:val="1C1731"/>
          <w:sz w:val="18"/>
        </w:rPr>
        <w:t>(2015)</w:t>
      </w:r>
      <w:r>
        <w:rPr>
          <w:color w:val="1C1731"/>
          <w:spacing w:val="45"/>
          <w:sz w:val="18"/>
        </w:rPr>
        <w:t xml:space="preserve"> </w:t>
      </w:r>
      <w:r>
        <w:rPr>
          <w:color w:val="1C1731"/>
          <w:sz w:val="18"/>
        </w:rPr>
        <w:t>Are</w:t>
      </w:r>
      <w:r>
        <w:rPr>
          <w:color w:val="1C1731"/>
          <w:spacing w:val="45"/>
          <w:sz w:val="18"/>
        </w:rPr>
        <w:t xml:space="preserve"> </w:t>
      </w:r>
      <w:r>
        <w:rPr>
          <w:color w:val="1C1731"/>
          <w:sz w:val="18"/>
        </w:rPr>
        <w:t>we</w:t>
      </w:r>
      <w:r>
        <w:rPr>
          <w:color w:val="1C1731"/>
          <w:spacing w:val="45"/>
          <w:sz w:val="18"/>
        </w:rPr>
        <w:t xml:space="preserve"> </w:t>
      </w:r>
      <w:proofErr w:type="spellStart"/>
      <w:r>
        <w:rPr>
          <w:color w:val="1C1731"/>
          <w:spacing w:val="-2"/>
          <w:sz w:val="18"/>
        </w:rPr>
        <w:t>overpathologizing</w:t>
      </w:r>
      <w:proofErr w:type="spellEnd"/>
    </w:p>
    <w:p w14:paraId="121E3F58" w14:textId="77777777" w:rsidR="005B1E76" w:rsidRDefault="00EC16DA">
      <w:pPr>
        <w:spacing w:before="33" w:line="278" w:lineRule="auto"/>
        <w:ind w:left="677" w:right="576"/>
        <w:rPr>
          <w:sz w:val="18"/>
        </w:rPr>
      </w:pPr>
      <w:r>
        <w:rPr>
          <w:color w:val="1C1731"/>
          <w:sz w:val="18"/>
        </w:rPr>
        <w:t>everyday</w:t>
      </w:r>
      <w:r>
        <w:rPr>
          <w:color w:val="1C1731"/>
          <w:spacing w:val="38"/>
          <w:sz w:val="18"/>
        </w:rPr>
        <w:t xml:space="preserve"> </w:t>
      </w:r>
      <w:r>
        <w:rPr>
          <w:color w:val="1C1731"/>
          <w:sz w:val="18"/>
        </w:rPr>
        <w:t>life?</w:t>
      </w:r>
      <w:r>
        <w:rPr>
          <w:color w:val="1C1731"/>
          <w:spacing w:val="38"/>
          <w:sz w:val="18"/>
        </w:rPr>
        <w:t xml:space="preserve"> </w:t>
      </w:r>
      <w:r>
        <w:rPr>
          <w:color w:val="1C1731"/>
          <w:sz w:val="18"/>
        </w:rPr>
        <w:t>A</w:t>
      </w:r>
      <w:r>
        <w:rPr>
          <w:color w:val="1C1731"/>
          <w:spacing w:val="38"/>
          <w:sz w:val="18"/>
        </w:rPr>
        <w:t xml:space="preserve"> </w:t>
      </w:r>
      <w:r>
        <w:rPr>
          <w:color w:val="1C1731"/>
          <w:sz w:val="18"/>
        </w:rPr>
        <w:t>tenable</w:t>
      </w:r>
      <w:r>
        <w:rPr>
          <w:color w:val="1C1731"/>
          <w:spacing w:val="38"/>
          <w:sz w:val="18"/>
        </w:rPr>
        <w:t xml:space="preserve"> </w:t>
      </w:r>
      <w:r>
        <w:rPr>
          <w:color w:val="1C1731"/>
          <w:sz w:val="18"/>
        </w:rPr>
        <w:t>blueprint</w:t>
      </w:r>
      <w:r>
        <w:rPr>
          <w:color w:val="1C1731"/>
          <w:spacing w:val="38"/>
          <w:sz w:val="18"/>
        </w:rPr>
        <w:t xml:space="preserve"> </w:t>
      </w:r>
      <w:r>
        <w:rPr>
          <w:color w:val="1C1731"/>
          <w:sz w:val="18"/>
        </w:rPr>
        <w:t>for</w:t>
      </w:r>
      <w:r>
        <w:rPr>
          <w:color w:val="1C1731"/>
          <w:spacing w:val="38"/>
          <w:sz w:val="18"/>
        </w:rPr>
        <w:t xml:space="preserve"> </w:t>
      </w:r>
      <w:r>
        <w:rPr>
          <w:color w:val="1C1731"/>
          <w:sz w:val="18"/>
        </w:rPr>
        <w:t>behavioral</w:t>
      </w:r>
      <w:r>
        <w:rPr>
          <w:color w:val="1C1731"/>
          <w:spacing w:val="38"/>
          <w:sz w:val="18"/>
        </w:rPr>
        <w:t xml:space="preserve"> </w:t>
      </w:r>
      <w:r>
        <w:rPr>
          <w:color w:val="1C1731"/>
          <w:sz w:val="18"/>
        </w:rPr>
        <w:t>addiction</w:t>
      </w:r>
      <w:r>
        <w:rPr>
          <w:color w:val="1C1731"/>
          <w:spacing w:val="38"/>
          <w:sz w:val="18"/>
        </w:rPr>
        <w:t xml:space="preserve"> </w:t>
      </w:r>
      <w:r>
        <w:rPr>
          <w:color w:val="1C1731"/>
          <w:sz w:val="18"/>
        </w:rPr>
        <w:t>research.</w:t>
      </w:r>
      <w:r>
        <w:rPr>
          <w:color w:val="1C1731"/>
          <w:spacing w:val="38"/>
          <w:sz w:val="18"/>
        </w:rPr>
        <w:t xml:space="preserve"> </w:t>
      </w:r>
      <w:r>
        <w:rPr>
          <w:color w:val="1C1731"/>
          <w:sz w:val="18"/>
        </w:rPr>
        <w:t>In</w:t>
      </w:r>
      <w:r>
        <w:rPr>
          <w:color w:val="1C1731"/>
          <w:spacing w:val="38"/>
          <w:sz w:val="18"/>
        </w:rPr>
        <w:t xml:space="preserve"> </w:t>
      </w:r>
      <w:r>
        <w:rPr>
          <w:color w:val="1C1731"/>
          <w:sz w:val="18"/>
        </w:rPr>
        <w:t>Journal</w:t>
      </w:r>
      <w:r>
        <w:rPr>
          <w:color w:val="1C1731"/>
          <w:spacing w:val="38"/>
          <w:sz w:val="18"/>
        </w:rPr>
        <w:t xml:space="preserve"> </w:t>
      </w:r>
      <w:r>
        <w:rPr>
          <w:color w:val="1C1731"/>
          <w:sz w:val="18"/>
        </w:rPr>
        <w:t>of</w:t>
      </w:r>
      <w:r>
        <w:rPr>
          <w:color w:val="1C1731"/>
          <w:spacing w:val="38"/>
          <w:sz w:val="18"/>
        </w:rPr>
        <w:t xml:space="preserve"> </w:t>
      </w:r>
      <w:r>
        <w:rPr>
          <w:color w:val="1C1731"/>
          <w:sz w:val="18"/>
        </w:rPr>
        <w:t>Behavioral</w:t>
      </w:r>
      <w:r>
        <w:rPr>
          <w:color w:val="1C1731"/>
          <w:spacing w:val="38"/>
          <w:sz w:val="18"/>
        </w:rPr>
        <w:t xml:space="preserve"> </w:t>
      </w:r>
      <w:r>
        <w:rPr>
          <w:color w:val="1C1731"/>
          <w:sz w:val="18"/>
        </w:rPr>
        <w:t>Addictions</w:t>
      </w:r>
      <w:r>
        <w:rPr>
          <w:color w:val="1C1731"/>
          <w:spacing w:val="38"/>
          <w:sz w:val="18"/>
        </w:rPr>
        <w:t xml:space="preserve"> </w:t>
      </w:r>
      <w:r>
        <w:rPr>
          <w:color w:val="1C1731"/>
          <w:sz w:val="18"/>
        </w:rPr>
        <w:t>2015</w:t>
      </w:r>
      <w:r>
        <w:rPr>
          <w:color w:val="1C1731"/>
          <w:spacing w:val="38"/>
          <w:sz w:val="18"/>
        </w:rPr>
        <w:t xml:space="preserve"> </w:t>
      </w:r>
      <w:r>
        <w:rPr>
          <w:color w:val="1C1731"/>
          <w:sz w:val="18"/>
        </w:rPr>
        <w:t>Sep; 4(3):</w:t>
      </w:r>
      <w:r>
        <w:rPr>
          <w:color w:val="1C1731"/>
          <w:spacing w:val="40"/>
          <w:sz w:val="18"/>
        </w:rPr>
        <w:t xml:space="preserve"> </w:t>
      </w:r>
      <w:r>
        <w:rPr>
          <w:color w:val="1C1731"/>
          <w:sz w:val="18"/>
        </w:rPr>
        <w:t>119–123.</w:t>
      </w:r>
      <w:r>
        <w:rPr>
          <w:color w:val="1C1731"/>
          <w:spacing w:val="40"/>
          <w:sz w:val="18"/>
        </w:rPr>
        <w:t xml:space="preserve"> </w:t>
      </w:r>
      <w:r>
        <w:rPr>
          <w:color w:val="1C1731"/>
          <w:sz w:val="18"/>
        </w:rPr>
        <w:t>Published</w:t>
      </w:r>
      <w:r>
        <w:rPr>
          <w:color w:val="1C1731"/>
          <w:spacing w:val="40"/>
          <w:sz w:val="18"/>
        </w:rPr>
        <w:t xml:space="preserve"> </w:t>
      </w:r>
      <w:r>
        <w:rPr>
          <w:color w:val="1C1731"/>
          <w:sz w:val="18"/>
        </w:rPr>
        <w:t>online</w:t>
      </w:r>
      <w:r>
        <w:rPr>
          <w:color w:val="1C1731"/>
          <w:spacing w:val="40"/>
          <w:sz w:val="18"/>
        </w:rPr>
        <w:t xml:space="preserve"> </w:t>
      </w:r>
      <w:r>
        <w:rPr>
          <w:color w:val="1C1731"/>
          <w:sz w:val="18"/>
        </w:rPr>
        <w:t>2015</w:t>
      </w:r>
      <w:r>
        <w:rPr>
          <w:color w:val="1C1731"/>
          <w:spacing w:val="40"/>
          <w:sz w:val="18"/>
        </w:rPr>
        <w:t xml:space="preserve"> </w:t>
      </w:r>
      <w:r>
        <w:rPr>
          <w:color w:val="1C1731"/>
          <w:sz w:val="18"/>
        </w:rPr>
        <w:t>May</w:t>
      </w:r>
      <w:r>
        <w:rPr>
          <w:color w:val="1C1731"/>
          <w:spacing w:val="40"/>
          <w:sz w:val="18"/>
        </w:rPr>
        <w:t xml:space="preserve"> </w:t>
      </w:r>
      <w:r>
        <w:rPr>
          <w:color w:val="1C1731"/>
          <w:sz w:val="18"/>
        </w:rPr>
        <w:t>27.</w:t>
      </w:r>
      <w:r>
        <w:rPr>
          <w:color w:val="1C1731"/>
          <w:spacing w:val="40"/>
          <w:sz w:val="18"/>
        </w:rPr>
        <w:t xml:space="preserve"> </w:t>
      </w:r>
      <w:proofErr w:type="spellStart"/>
      <w:r>
        <w:rPr>
          <w:color w:val="1C1731"/>
          <w:sz w:val="18"/>
        </w:rPr>
        <w:t>doi</w:t>
      </w:r>
      <w:proofErr w:type="spellEnd"/>
      <w:r>
        <w:rPr>
          <w:color w:val="1C1731"/>
          <w:sz w:val="18"/>
        </w:rPr>
        <w:t>:</w:t>
      </w:r>
      <w:r>
        <w:rPr>
          <w:color w:val="1C1731"/>
          <w:spacing w:val="40"/>
          <w:sz w:val="18"/>
        </w:rPr>
        <w:t xml:space="preserve"> </w:t>
      </w:r>
      <w:r>
        <w:rPr>
          <w:color w:val="1C1731"/>
          <w:sz w:val="18"/>
        </w:rPr>
        <w:t>10.1556/2006.4.2015.009</w:t>
      </w:r>
    </w:p>
    <w:p w14:paraId="2D70BC68" w14:textId="77777777" w:rsidR="005B1E76" w:rsidRDefault="005B1E76">
      <w:pPr>
        <w:pStyle w:val="BodyText"/>
        <w:spacing w:before="7"/>
        <w:rPr>
          <w:sz w:val="15"/>
        </w:rPr>
      </w:pPr>
    </w:p>
    <w:p w14:paraId="58F8A66A" w14:textId="77777777" w:rsidR="005B1E76" w:rsidRDefault="00EC16DA">
      <w:pPr>
        <w:ind w:left="677"/>
        <w:rPr>
          <w:sz w:val="18"/>
        </w:rPr>
      </w:pPr>
      <w:proofErr w:type="spellStart"/>
      <w:r>
        <w:rPr>
          <w:color w:val="1C1731"/>
          <w:sz w:val="18"/>
        </w:rPr>
        <w:t>Borgonovi</w:t>
      </w:r>
      <w:proofErr w:type="spellEnd"/>
      <w:r>
        <w:rPr>
          <w:color w:val="1C1731"/>
          <w:sz w:val="18"/>
        </w:rPr>
        <w:t>,</w:t>
      </w:r>
      <w:r>
        <w:rPr>
          <w:color w:val="1C1731"/>
          <w:spacing w:val="34"/>
          <w:sz w:val="18"/>
        </w:rPr>
        <w:t xml:space="preserve"> </w:t>
      </w:r>
      <w:r>
        <w:rPr>
          <w:color w:val="1C1731"/>
          <w:sz w:val="18"/>
        </w:rPr>
        <w:t>F.</w:t>
      </w:r>
      <w:r>
        <w:rPr>
          <w:color w:val="1C1731"/>
          <w:spacing w:val="35"/>
          <w:sz w:val="18"/>
        </w:rPr>
        <w:t xml:space="preserve"> </w:t>
      </w:r>
      <w:r>
        <w:rPr>
          <w:color w:val="1C1731"/>
          <w:sz w:val="18"/>
        </w:rPr>
        <w:t>(2016).</w:t>
      </w:r>
      <w:r>
        <w:rPr>
          <w:color w:val="1C1731"/>
          <w:spacing w:val="35"/>
          <w:sz w:val="18"/>
        </w:rPr>
        <w:t xml:space="preserve"> </w:t>
      </w:r>
      <w:r>
        <w:rPr>
          <w:color w:val="1C1731"/>
          <w:sz w:val="18"/>
        </w:rPr>
        <w:t>Video</w:t>
      </w:r>
      <w:r>
        <w:rPr>
          <w:color w:val="1C1731"/>
          <w:spacing w:val="35"/>
          <w:sz w:val="18"/>
        </w:rPr>
        <w:t xml:space="preserve"> </w:t>
      </w:r>
      <w:r>
        <w:rPr>
          <w:color w:val="1C1731"/>
          <w:sz w:val="18"/>
        </w:rPr>
        <w:t>gaming</w:t>
      </w:r>
      <w:r>
        <w:rPr>
          <w:color w:val="1C1731"/>
          <w:spacing w:val="35"/>
          <w:sz w:val="18"/>
        </w:rPr>
        <w:t xml:space="preserve"> </w:t>
      </w:r>
      <w:r>
        <w:rPr>
          <w:color w:val="1C1731"/>
          <w:sz w:val="18"/>
        </w:rPr>
        <w:t>and</w:t>
      </w:r>
      <w:r>
        <w:rPr>
          <w:color w:val="1C1731"/>
          <w:spacing w:val="35"/>
          <w:sz w:val="18"/>
        </w:rPr>
        <w:t xml:space="preserve"> </w:t>
      </w:r>
      <w:r>
        <w:rPr>
          <w:color w:val="1C1731"/>
          <w:sz w:val="18"/>
        </w:rPr>
        <w:t>gender</w:t>
      </w:r>
      <w:r>
        <w:rPr>
          <w:color w:val="1C1731"/>
          <w:spacing w:val="35"/>
          <w:sz w:val="18"/>
        </w:rPr>
        <w:t xml:space="preserve"> </w:t>
      </w:r>
      <w:r>
        <w:rPr>
          <w:color w:val="1C1731"/>
          <w:sz w:val="18"/>
        </w:rPr>
        <w:t>differences</w:t>
      </w:r>
      <w:r>
        <w:rPr>
          <w:color w:val="1C1731"/>
          <w:spacing w:val="34"/>
          <w:sz w:val="18"/>
        </w:rPr>
        <w:t xml:space="preserve"> </w:t>
      </w:r>
      <w:r>
        <w:rPr>
          <w:color w:val="1C1731"/>
          <w:sz w:val="18"/>
        </w:rPr>
        <w:t>in</w:t>
      </w:r>
      <w:r>
        <w:rPr>
          <w:color w:val="1C1731"/>
          <w:spacing w:val="35"/>
          <w:sz w:val="18"/>
        </w:rPr>
        <w:t xml:space="preserve"> </w:t>
      </w:r>
      <w:r>
        <w:rPr>
          <w:color w:val="1C1731"/>
          <w:sz w:val="18"/>
        </w:rPr>
        <w:t>digital</w:t>
      </w:r>
      <w:r>
        <w:rPr>
          <w:color w:val="1C1731"/>
          <w:spacing w:val="35"/>
          <w:sz w:val="18"/>
        </w:rPr>
        <w:t xml:space="preserve"> </w:t>
      </w:r>
      <w:r>
        <w:rPr>
          <w:color w:val="1C1731"/>
          <w:sz w:val="18"/>
        </w:rPr>
        <w:t>and</w:t>
      </w:r>
      <w:r>
        <w:rPr>
          <w:color w:val="1C1731"/>
          <w:spacing w:val="35"/>
          <w:sz w:val="18"/>
        </w:rPr>
        <w:t xml:space="preserve"> </w:t>
      </w:r>
      <w:r>
        <w:rPr>
          <w:color w:val="1C1731"/>
          <w:sz w:val="18"/>
        </w:rPr>
        <w:t>printed</w:t>
      </w:r>
      <w:r>
        <w:rPr>
          <w:color w:val="1C1731"/>
          <w:spacing w:val="35"/>
          <w:sz w:val="18"/>
        </w:rPr>
        <w:t xml:space="preserve"> </w:t>
      </w:r>
      <w:r>
        <w:rPr>
          <w:color w:val="1C1731"/>
          <w:sz w:val="18"/>
        </w:rPr>
        <w:t>reading</w:t>
      </w:r>
      <w:r>
        <w:rPr>
          <w:color w:val="1C1731"/>
          <w:spacing w:val="35"/>
          <w:sz w:val="18"/>
        </w:rPr>
        <w:t xml:space="preserve"> </w:t>
      </w:r>
      <w:r>
        <w:rPr>
          <w:color w:val="1C1731"/>
          <w:sz w:val="18"/>
        </w:rPr>
        <w:t>performance</w:t>
      </w:r>
      <w:r>
        <w:rPr>
          <w:color w:val="1C1731"/>
          <w:spacing w:val="35"/>
          <w:sz w:val="18"/>
        </w:rPr>
        <w:t xml:space="preserve"> </w:t>
      </w:r>
      <w:r>
        <w:rPr>
          <w:color w:val="1C1731"/>
          <w:spacing w:val="-2"/>
          <w:sz w:val="18"/>
        </w:rPr>
        <w:t>among</w:t>
      </w:r>
    </w:p>
    <w:p w14:paraId="56151908" w14:textId="77777777" w:rsidR="005B1E76" w:rsidRDefault="00EC16DA">
      <w:pPr>
        <w:pStyle w:val="ListParagraph"/>
        <w:numPr>
          <w:ilvl w:val="0"/>
          <w:numId w:val="1"/>
        </w:numPr>
        <w:tabs>
          <w:tab w:val="left" w:pos="951"/>
        </w:tabs>
        <w:spacing w:before="34" w:line="487" w:lineRule="auto"/>
        <w:ind w:right="771" w:firstLine="0"/>
        <w:rPr>
          <w:sz w:val="18"/>
        </w:rPr>
      </w:pPr>
      <w:r>
        <w:rPr>
          <w:color w:val="1C1731"/>
          <w:sz w:val="18"/>
        </w:rPr>
        <w:t>year-olds</w:t>
      </w:r>
      <w:r>
        <w:rPr>
          <w:color w:val="1C1731"/>
          <w:spacing w:val="40"/>
          <w:sz w:val="18"/>
        </w:rPr>
        <w:t xml:space="preserve"> </w:t>
      </w:r>
      <w:r>
        <w:rPr>
          <w:color w:val="1C1731"/>
          <w:sz w:val="18"/>
        </w:rPr>
        <w:t>students</w:t>
      </w:r>
      <w:r>
        <w:rPr>
          <w:color w:val="1C1731"/>
          <w:spacing w:val="40"/>
          <w:sz w:val="18"/>
        </w:rPr>
        <w:t xml:space="preserve"> </w:t>
      </w:r>
      <w:r>
        <w:rPr>
          <w:color w:val="1C1731"/>
          <w:sz w:val="18"/>
        </w:rPr>
        <w:t>in</w:t>
      </w:r>
      <w:r>
        <w:rPr>
          <w:color w:val="1C1731"/>
          <w:spacing w:val="40"/>
          <w:sz w:val="18"/>
        </w:rPr>
        <w:t xml:space="preserve"> </w:t>
      </w:r>
      <w:r>
        <w:rPr>
          <w:color w:val="1C1731"/>
          <w:sz w:val="18"/>
        </w:rPr>
        <w:t>26</w:t>
      </w:r>
      <w:r>
        <w:rPr>
          <w:color w:val="1C1731"/>
          <w:spacing w:val="40"/>
          <w:sz w:val="18"/>
        </w:rPr>
        <w:t xml:space="preserve"> </w:t>
      </w:r>
      <w:r>
        <w:rPr>
          <w:color w:val="1C1731"/>
          <w:sz w:val="18"/>
        </w:rPr>
        <w:t>countries.</w:t>
      </w:r>
      <w:r>
        <w:rPr>
          <w:color w:val="1C1731"/>
          <w:spacing w:val="40"/>
          <w:sz w:val="18"/>
        </w:rPr>
        <w:t xml:space="preserve"> </w:t>
      </w:r>
      <w:r>
        <w:rPr>
          <w:color w:val="1C1731"/>
          <w:sz w:val="18"/>
        </w:rPr>
        <w:t>Journal</w:t>
      </w:r>
      <w:r>
        <w:rPr>
          <w:color w:val="1C1731"/>
          <w:spacing w:val="40"/>
          <w:sz w:val="18"/>
        </w:rPr>
        <w:t xml:space="preserve"> </w:t>
      </w:r>
      <w:r>
        <w:rPr>
          <w:color w:val="1C1731"/>
          <w:sz w:val="18"/>
        </w:rPr>
        <w:t>of</w:t>
      </w:r>
      <w:r>
        <w:rPr>
          <w:color w:val="1C1731"/>
          <w:spacing w:val="40"/>
          <w:sz w:val="18"/>
        </w:rPr>
        <w:t xml:space="preserve"> </w:t>
      </w:r>
      <w:r>
        <w:rPr>
          <w:color w:val="1C1731"/>
          <w:sz w:val="18"/>
        </w:rPr>
        <w:t>Adolescence,</w:t>
      </w:r>
      <w:r>
        <w:rPr>
          <w:color w:val="1C1731"/>
          <w:spacing w:val="40"/>
          <w:sz w:val="18"/>
        </w:rPr>
        <w:t xml:space="preserve"> </w:t>
      </w:r>
      <w:r>
        <w:rPr>
          <w:color w:val="1C1731"/>
          <w:sz w:val="18"/>
        </w:rPr>
        <w:t>48,</w:t>
      </w:r>
      <w:r>
        <w:rPr>
          <w:color w:val="1C1731"/>
          <w:spacing w:val="40"/>
          <w:sz w:val="18"/>
        </w:rPr>
        <w:t xml:space="preserve"> </w:t>
      </w:r>
      <w:r>
        <w:rPr>
          <w:color w:val="1C1731"/>
          <w:sz w:val="18"/>
        </w:rPr>
        <w:t>45–61.</w:t>
      </w:r>
      <w:r>
        <w:rPr>
          <w:color w:val="1C1731"/>
          <w:spacing w:val="40"/>
          <w:sz w:val="18"/>
        </w:rPr>
        <w:t xml:space="preserve"> </w:t>
      </w:r>
      <w:proofErr w:type="gramStart"/>
      <w:r>
        <w:rPr>
          <w:color w:val="1C1731"/>
          <w:sz w:val="18"/>
        </w:rPr>
        <w:t>doi:10.1016/j.adolescence</w:t>
      </w:r>
      <w:proofErr w:type="gramEnd"/>
      <w:r>
        <w:rPr>
          <w:color w:val="1C1731"/>
          <w:sz w:val="18"/>
        </w:rPr>
        <w:t>.2016.01.004 Brand,</w:t>
      </w:r>
      <w:r>
        <w:rPr>
          <w:color w:val="1C1731"/>
          <w:spacing w:val="35"/>
          <w:sz w:val="18"/>
        </w:rPr>
        <w:t xml:space="preserve"> </w:t>
      </w:r>
      <w:r>
        <w:rPr>
          <w:color w:val="1C1731"/>
          <w:sz w:val="18"/>
        </w:rPr>
        <w:t>J.</w:t>
      </w:r>
      <w:r>
        <w:rPr>
          <w:color w:val="1C1731"/>
          <w:spacing w:val="35"/>
          <w:sz w:val="18"/>
        </w:rPr>
        <w:t xml:space="preserve"> </w:t>
      </w:r>
      <w:r>
        <w:rPr>
          <w:color w:val="1C1731"/>
          <w:sz w:val="18"/>
        </w:rPr>
        <w:t>E.,</w:t>
      </w:r>
      <w:r>
        <w:rPr>
          <w:color w:val="1C1731"/>
          <w:spacing w:val="35"/>
          <w:sz w:val="18"/>
        </w:rPr>
        <w:t xml:space="preserve"> </w:t>
      </w:r>
      <w:r>
        <w:rPr>
          <w:color w:val="1C1731"/>
          <w:sz w:val="18"/>
        </w:rPr>
        <w:t>Jervis,</w:t>
      </w:r>
      <w:r>
        <w:rPr>
          <w:color w:val="1C1731"/>
          <w:spacing w:val="35"/>
          <w:sz w:val="18"/>
        </w:rPr>
        <w:t xml:space="preserve"> </w:t>
      </w:r>
      <w:r>
        <w:rPr>
          <w:color w:val="1C1731"/>
          <w:sz w:val="18"/>
        </w:rPr>
        <w:t>J.,</w:t>
      </w:r>
      <w:r>
        <w:rPr>
          <w:color w:val="1C1731"/>
          <w:spacing w:val="35"/>
          <w:sz w:val="18"/>
        </w:rPr>
        <w:t xml:space="preserve"> </w:t>
      </w:r>
      <w:r>
        <w:rPr>
          <w:color w:val="1C1731"/>
          <w:sz w:val="18"/>
        </w:rPr>
        <w:t>Huggins,</w:t>
      </w:r>
      <w:r>
        <w:rPr>
          <w:color w:val="1C1731"/>
          <w:spacing w:val="35"/>
          <w:sz w:val="18"/>
        </w:rPr>
        <w:t xml:space="preserve"> </w:t>
      </w:r>
      <w:r>
        <w:rPr>
          <w:color w:val="1C1731"/>
          <w:sz w:val="18"/>
        </w:rPr>
        <w:t>P.</w:t>
      </w:r>
      <w:r>
        <w:rPr>
          <w:color w:val="1C1731"/>
          <w:spacing w:val="35"/>
          <w:sz w:val="18"/>
        </w:rPr>
        <w:t xml:space="preserve"> </w:t>
      </w:r>
      <w:r>
        <w:rPr>
          <w:color w:val="1C1731"/>
          <w:sz w:val="18"/>
        </w:rPr>
        <w:t>M.,</w:t>
      </w:r>
      <w:r>
        <w:rPr>
          <w:color w:val="1C1731"/>
          <w:spacing w:val="35"/>
          <w:sz w:val="18"/>
        </w:rPr>
        <w:t xml:space="preserve"> </w:t>
      </w:r>
      <w:r>
        <w:rPr>
          <w:color w:val="1C1731"/>
          <w:sz w:val="18"/>
        </w:rPr>
        <w:t>&amp;</w:t>
      </w:r>
      <w:r>
        <w:rPr>
          <w:color w:val="1C1731"/>
          <w:spacing w:val="35"/>
          <w:sz w:val="18"/>
        </w:rPr>
        <w:t xml:space="preserve"> </w:t>
      </w:r>
      <w:r>
        <w:rPr>
          <w:color w:val="1C1731"/>
          <w:sz w:val="18"/>
        </w:rPr>
        <w:t>Wilson,</w:t>
      </w:r>
      <w:r>
        <w:rPr>
          <w:color w:val="1C1731"/>
          <w:spacing w:val="35"/>
          <w:sz w:val="18"/>
        </w:rPr>
        <w:t xml:space="preserve"> </w:t>
      </w:r>
      <w:r>
        <w:rPr>
          <w:color w:val="1C1731"/>
          <w:sz w:val="18"/>
        </w:rPr>
        <w:t>T.</w:t>
      </w:r>
      <w:r>
        <w:rPr>
          <w:color w:val="1C1731"/>
          <w:spacing w:val="35"/>
          <w:sz w:val="18"/>
        </w:rPr>
        <w:t xml:space="preserve"> </w:t>
      </w:r>
      <w:r>
        <w:rPr>
          <w:color w:val="1C1731"/>
          <w:sz w:val="18"/>
        </w:rPr>
        <w:t>W.</w:t>
      </w:r>
      <w:r>
        <w:rPr>
          <w:color w:val="1C1731"/>
          <w:spacing w:val="35"/>
          <w:sz w:val="18"/>
        </w:rPr>
        <w:t xml:space="preserve"> </w:t>
      </w:r>
      <w:r>
        <w:rPr>
          <w:color w:val="1C1731"/>
          <w:sz w:val="18"/>
        </w:rPr>
        <w:t>(2019).</w:t>
      </w:r>
      <w:r>
        <w:rPr>
          <w:color w:val="1C1731"/>
          <w:spacing w:val="35"/>
          <w:sz w:val="18"/>
        </w:rPr>
        <w:t xml:space="preserve"> </w:t>
      </w:r>
      <w:r>
        <w:rPr>
          <w:color w:val="1C1731"/>
          <w:sz w:val="18"/>
        </w:rPr>
        <w:t>Digital</w:t>
      </w:r>
      <w:r>
        <w:rPr>
          <w:color w:val="1C1731"/>
          <w:spacing w:val="35"/>
          <w:sz w:val="18"/>
        </w:rPr>
        <w:t xml:space="preserve"> </w:t>
      </w:r>
      <w:r>
        <w:rPr>
          <w:color w:val="1C1731"/>
          <w:sz w:val="18"/>
        </w:rPr>
        <w:t>New</w:t>
      </w:r>
      <w:r>
        <w:rPr>
          <w:color w:val="1C1731"/>
          <w:spacing w:val="35"/>
          <w:sz w:val="18"/>
        </w:rPr>
        <w:t xml:space="preserve"> </w:t>
      </w:r>
      <w:r>
        <w:rPr>
          <w:color w:val="1C1731"/>
          <w:sz w:val="18"/>
        </w:rPr>
        <w:t>Zealand</w:t>
      </w:r>
      <w:r>
        <w:rPr>
          <w:color w:val="1C1731"/>
          <w:spacing w:val="35"/>
          <w:sz w:val="18"/>
        </w:rPr>
        <w:t xml:space="preserve"> </w:t>
      </w:r>
      <w:r>
        <w:rPr>
          <w:color w:val="1C1731"/>
          <w:sz w:val="18"/>
        </w:rPr>
        <w:t>2020.</w:t>
      </w:r>
      <w:r>
        <w:rPr>
          <w:color w:val="1C1731"/>
          <w:spacing w:val="35"/>
          <w:sz w:val="18"/>
        </w:rPr>
        <w:t xml:space="preserve"> </w:t>
      </w:r>
      <w:r>
        <w:rPr>
          <w:color w:val="1C1731"/>
          <w:sz w:val="18"/>
        </w:rPr>
        <w:t>Eveleigh,</w:t>
      </w:r>
      <w:r>
        <w:rPr>
          <w:color w:val="1C1731"/>
          <w:spacing w:val="35"/>
          <w:sz w:val="18"/>
        </w:rPr>
        <w:t xml:space="preserve"> </w:t>
      </w:r>
      <w:r>
        <w:rPr>
          <w:color w:val="1C1731"/>
          <w:sz w:val="18"/>
        </w:rPr>
        <w:t>NSW:</w:t>
      </w:r>
      <w:r>
        <w:rPr>
          <w:color w:val="1C1731"/>
          <w:spacing w:val="35"/>
          <w:sz w:val="18"/>
        </w:rPr>
        <w:t xml:space="preserve"> </w:t>
      </w:r>
      <w:r>
        <w:rPr>
          <w:color w:val="1C1731"/>
          <w:sz w:val="18"/>
        </w:rPr>
        <w:t>IGEA.</w:t>
      </w:r>
    </w:p>
    <w:p w14:paraId="026E30A9" w14:textId="77777777" w:rsidR="005B1E76" w:rsidRDefault="00EC16DA">
      <w:pPr>
        <w:spacing w:line="278" w:lineRule="auto"/>
        <w:ind w:left="677" w:right="650"/>
        <w:rPr>
          <w:sz w:val="18"/>
        </w:rPr>
      </w:pPr>
      <w:r>
        <w:rPr>
          <w:color w:val="1C1731"/>
          <w:sz w:val="18"/>
        </w:rPr>
        <w:t>Decision</w:t>
      </w:r>
      <w:r>
        <w:rPr>
          <w:color w:val="1C1731"/>
          <w:spacing w:val="40"/>
          <w:sz w:val="18"/>
        </w:rPr>
        <w:t xml:space="preserve"> </w:t>
      </w:r>
      <w:r>
        <w:rPr>
          <w:color w:val="1C1731"/>
          <w:sz w:val="18"/>
        </w:rPr>
        <w:t>Making,</w:t>
      </w:r>
      <w:r>
        <w:rPr>
          <w:color w:val="1C1731"/>
          <w:spacing w:val="40"/>
          <w:sz w:val="18"/>
        </w:rPr>
        <w:t xml:space="preserve"> </w:t>
      </w:r>
      <w:r>
        <w:rPr>
          <w:color w:val="1C1731"/>
          <w:sz w:val="18"/>
        </w:rPr>
        <w:t>21(2),</w:t>
      </w:r>
      <w:r>
        <w:rPr>
          <w:color w:val="1C1731"/>
          <w:spacing w:val="40"/>
          <w:sz w:val="18"/>
        </w:rPr>
        <w:t xml:space="preserve"> </w:t>
      </w:r>
      <w:r>
        <w:rPr>
          <w:color w:val="1C1731"/>
          <w:sz w:val="18"/>
        </w:rPr>
        <w:t>113–137.</w:t>
      </w:r>
      <w:r>
        <w:rPr>
          <w:color w:val="1C1731"/>
          <w:spacing w:val="40"/>
          <w:sz w:val="18"/>
        </w:rPr>
        <w:t xml:space="preserve"> </w:t>
      </w:r>
      <w:r>
        <w:rPr>
          <w:color w:val="1C1731"/>
          <w:sz w:val="18"/>
        </w:rPr>
        <w:t>https://doi.org/10.1002/bdm.582</w:t>
      </w:r>
      <w:r>
        <w:rPr>
          <w:color w:val="1C1731"/>
          <w:spacing w:val="40"/>
          <w:sz w:val="18"/>
        </w:rPr>
        <w:t xml:space="preserve"> </w:t>
      </w:r>
      <w:r>
        <w:rPr>
          <w:color w:val="1C1731"/>
          <w:sz w:val="18"/>
        </w:rPr>
        <w:t>cited</w:t>
      </w:r>
      <w:r>
        <w:rPr>
          <w:color w:val="1C1731"/>
          <w:spacing w:val="40"/>
          <w:sz w:val="18"/>
        </w:rPr>
        <w:t xml:space="preserve"> </w:t>
      </w:r>
      <w:r>
        <w:rPr>
          <w:color w:val="1C1731"/>
          <w:sz w:val="18"/>
        </w:rPr>
        <w:t>from</w:t>
      </w:r>
      <w:r>
        <w:rPr>
          <w:color w:val="1C1731"/>
          <w:spacing w:val="40"/>
          <w:sz w:val="18"/>
        </w:rPr>
        <w:t xml:space="preserve"> </w:t>
      </w:r>
      <w:hyperlink r:id="rId184">
        <w:r>
          <w:rPr>
            <w:color w:val="1C1731"/>
            <w:sz w:val="18"/>
          </w:rPr>
          <w:t>https://w</w:t>
        </w:r>
      </w:hyperlink>
      <w:r>
        <w:rPr>
          <w:color w:val="1C1731"/>
          <w:sz w:val="18"/>
        </w:rPr>
        <w:t>ww</w:t>
      </w:r>
      <w:hyperlink r:id="rId185">
        <w:r>
          <w:rPr>
            <w:color w:val="1C1731"/>
            <w:sz w:val="18"/>
          </w:rPr>
          <w:t>.digital.go</w:t>
        </w:r>
      </w:hyperlink>
      <w:r>
        <w:rPr>
          <w:color w:val="1C1731"/>
          <w:sz w:val="18"/>
        </w:rPr>
        <w:t>vt</w:t>
      </w:r>
      <w:hyperlink r:id="rId186">
        <w:r>
          <w:rPr>
            <w:color w:val="1C1731"/>
            <w:sz w:val="18"/>
          </w:rPr>
          <w:t>.nz/digital-</w:t>
        </w:r>
      </w:hyperlink>
      <w:r>
        <w:rPr>
          <w:color w:val="1C1731"/>
          <w:spacing w:val="80"/>
          <w:sz w:val="18"/>
        </w:rPr>
        <w:t xml:space="preserve"> </w:t>
      </w:r>
      <w:r>
        <w:rPr>
          <w:color w:val="1C1731"/>
          <w:spacing w:val="-2"/>
          <w:sz w:val="18"/>
        </w:rPr>
        <w:t>government/programmes-and-projects/digital-inclusion/digital-inclusion-research/report-digital-inclusion-and-</w:t>
      </w:r>
    </w:p>
    <w:p w14:paraId="584D7452" w14:textId="77777777" w:rsidR="005B1E76" w:rsidRDefault="00EC16DA">
      <w:pPr>
        <w:ind w:left="677"/>
        <w:rPr>
          <w:sz w:val="18"/>
        </w:rPr>
      </w:pPr>
      <w:r>
        <w:rPr>
          <w:color w:val="1C1731"/>
          <w:sz w:val="18"/>
        </w:rPr>
        <w:t>wellbeing-in-new-</w:t>
      </w:r>
      <w:proofErr w:type="spellStart"/>
      <w:r>
        <w:rPr>
          <w:color w:val="1C1731"/>
          <w:spacing w:val="-2"/>
          <w:sz w:val="18"/>
        </w:rPr>
        <w:t>zealand</w:t>
      </w:r>
      <w:proofErr w:type="spellEnd"/>
      <w:r>
        <w:rPr>
          <w:color w:val="1C1731"/>
          <w:spacing w:val="-2"/>
          <w:sz w:val="18"/>
        </w:rPr>
        <w:t>/</w:t>
      </w:r>
    </w:p>
    <w:p w14:paraId="2E745F16" w14:textId="77777777" w:rsidR="005B1E76" w:rsidRDefault="005B1E76">
      <w:pPr>
        <w:pStyle w:val="BodyText"/>
        <w:spacing w:before="6"/>
        <w:rPr>
          <w:sz w:val="18"/>
        </w:rPr>
      </w:pPr>
    </w:p>
    <w:p w14:paraId="41708BAF" w14:textId="77777777" w:rsidR="005B1E76" w:rsidRDefault="00EC16DA">
      <w:pPr>
        <w:spacing w:line="278" w:lineRule="auto"/>
        <w:ind w:left="677" w:right="983"/>
        <w:jc w:val="both"/>
        <w:rPr>
          <w:sz w:val="18"/>
        </w:rPr>
      </w:pPr>
      <w:r>
        <w:rPr>
          <w:color w:val="1C1731"/>
          <w:sz w:val="18"/>
        </w:rPr>
        <w:t>Desai, R. A., Krishnan-Sarin, S., Cavallo, D., &amp; Potenza, M. N. (2010). Video-gaming among high school students:</w:t>
      </w:r>
      <w:r>
        <w:rPr>
          <w:color w:val="1C1731"/>
          <w:spacing w:val="80"/>
          <w:sz w:val="18"/>
        </w:rPr>
        <w:t xml:space="preserve"> </w:t>
      </w:r>
      <w:r>
        <w:rPr>
          <w:color w:val="1C1731"/>
          <w:sz w:val="18"/>
        </w:rPr>
        <w:t xml:space="preserve">Health correlates, gender differences, and problematic gaming. Pediatrics, 126(6), E1414–E1424. doi:10.1542/ </w:t>
      </w:r>
      <w:r>
        <w:rPr>
          <w:color w:val="1C1731"/>
          <w:spacing w:val="-2"/>
          <w:sz w:val="18"/>
        </w:rPr>
        <w:t>peds.2009-2706</w:t>
      </w:r>
    </w:p>
    <w:p w14:paraId="15AB975D" w14:textId="77777777" w:rsidR="005B1E76" w:rsidRDefault="005B1E76">
      <w:pPr>
        <w:pStyle w:val="BodyText"/>
        <w:spacing w:before="8"/>
        <w:rPr>
          <w:sz w:val="15"/>
        </w:rPr>
      </w:pPr>
    </w:p>
    <w:p w14:paraId="72DA75A4" w14:textId="77777777" w:rsidR="005B1E76" w:rsidRDefault="00EC16DA">
      <w:pPr>
        <w:spacing w:line="278" w:lineRule="auto"/>
        <w:ind w:left="677" w:right="787"/>
        <w:rPr>
          <w:sz w:val="18"/>
        </w:rPr>
      </w:pPr>
      <w:r>
        <w:rPr>
          <w:color w:val="1C1731"/>
          <w:sz w:val="18"/>
        </w:rPr>
        <w:t>Drummond,</w:t>
      </w:r>
      <w:r>
        <w:rPr>
          <w:color w:val="1C1731"/>
          <w:spacing w:val="31"/>
          <w:sz w:val="18"/>
        </w:rPr>
        <w:t xml:space="preserve"> </w:t>
      </w:r>
      <w:r>
        <w:rPr>
          <w:color w:val="1C1731"/>
          <w:sz w:val="18"/>
        </w:rPr>
        <w:t>A.,</w:t>
      </w:r>
      <w:r>
        <w:rPr>
          <w:color w:val="1C1731"/>
          <w:spacing w:val="31"/>
          <w:sz w:val="18"/>
        </w:rPr>
        <w:t xml:space="preserve"> </w:t>
      </w:r>
      <w:r>
        <w:rPr>
          <w:color w:val="1C1731"/>
          <w:sz w:val="18"/>
        </w:rPr>
        <w:t>&amp;</w:t>
      </w:r>
      <w:r>
        <w:rPr>
          <w:color w:val="1C1731"/>
          <w:spacing w:val="31"/>
          <w:sz w:val="18"/>
        </w:rPr>
        <w:t xml:space="preserve"> </w:t>
      </w:r>
      <w:r>
        <w:rPr>
          <w:color w:val="1C1731"/>
          <w:sz w:val="18"/>
        </w:rPr>
        <w:t>Sauer,</w:t>
      </w:r>
      <w:r>
        <w:rPr>
          <w:color w:val="1C1731"/>
          <w:spacing w:val="31"/>
          <w:sz w:val="18"/>
        </w:rPr>
        <w:t xml:space="preserve"> </w:t>
      </w:r>
      <w:r>
        <w:rPr>
          <w:color w:val="1C1731"/>
          <w:sz w:val="18"/>
        </w:rPr>
        <w:t>J.</w:t>
      </w:r>
      <w:r>
        <w:rPr>
          <w:color w:val="1C1731"/>
          <w:spacing w:val="31"/>
          <w:sz w:val="18"/>
        </w:rPr>
        <w:t xml:space="preserve"> </w:t>
      </w:r>
      <w:r>
        <w:rPr>
          <w:color w:val="1C1731"/>
          <w:sz w:val="18"/>
        </w:rPr>
        <w:t>D.</w:t>
      </w:r>
      <w:r>
        <w:rPr>
          <w:color w:val="1C1731"/>
          <w:spacing w:val="31"/>
          <w:sz w:val="18"/>
        </w:rPr>
        <w:t xml:space="preserve"> </w:t>
      </w:r>
      <w:r>
        <w:rPr>
          <w:color w:val="1C1731"/>
          <w:sz w:val="18"/>
        </w:rPr>
        <w:t>(2018).</w:t>
      </w:r>
      <w:r>
        <w:rPr>
          <w:color w:val="1C1731"/>
          <w:spacing w:val="31"/>
          <w:sz w:val="18"/>
        </w:rPr>
        <w:t xml:space="preserve"> </w:t>
      </w:r>
      <w:r>
        <w:rPr>
          <w:color w:val="1C1731"/>
          <w:sz w:val="18"/>
        </w:rPr>
        <w:t>Video</w:t>
      </w:r>
      <w:r>
        <w:rPr>
          <w:color w:val="1C1731"/>
          <w:spacing w:val="31"/>
          <w:sz w:val="18"/>
        </w:rPr>
        <w:t xml:space="preserve"> </w:t>
      </w:r>
      <w:r>
        <w:rPr>
          <w:color w:val="1C1731"/>
          <w:sz w:val="18"/>
        </w:rPr>
        <w:t>game</w:t>
      </w:r>
      <w:r>
        <w:rPr>
          <w:color w:val="1C1731"/>
          <w:spacing w:val="31"/>
          <w:sz w:val="18"/>
        </w:rPr>
        <w:t xml:space="preserve"> </w:t>
      </w:r>
      <w:r>
        <w:rPr>
          <w:color w:val="1C1731"/>
          <w:sz w:val="18"/>
        </w:rPr>
        <w:t>loot</w:t>
      </w:r>
      <w:r>
        <w:rPr>
          <w:color w:val="1C1731"/>
          <w:spacing w:val="31"/>
          <w:sz w:val="18"/>
        </w:rPr>
        <w:t xml:space="preserve"> </w:t>
      </w:r>
      <w:r>
        <w:rPr>
          <w:color w:val="1C1731"/>
          <w:sz w:val="18"/>
        </w:rPr>
        <w:t>boxes</w:t>
      </w:r>
      <w:r>
        <w:rPr>
          <w:color w:val="1C1731"/>
          <w:spacing w:val="31"/>
          <w:sz w:val="18"/>
        </w:rPr>
        <w:t xml:space="preserve"> </w:t>
      </w:r>
      <w:r>
        <w:rPr>
          <w:color w:val="1C1731"/>
          <w:sz w:val="18"/>
        </w:rPr>
        <w:t>are</w:t>
      </w:r>
      <w:r>
        <w:rPr>
          <w:color w:val="1C1731"/>
          <w:spacing w:val="31"/>
          <w:sz w:val="18"/>
        </w:rPr>
        <w:t xml:space="preserve"> </w:t>
      </w:r>
      <w:r>
        <w:rPr>
          <w:color w:val="1C1731"/>
          <w:sz w:val="18"/>
        </w:rPr>
        <w:t>psychologically</w:t>
      </w:r>
      <w:r>
        <w:rPr>
          <w:color w:val="1C1731"/>
          <w:spacing w:val="31"/>
          <w:sz w:val="18"/>
        </w:rPr>
        <w:t xml:space="preserve"> </w:t>
      </w:r>
      <w:r>
        <w:rPr>
          <w:color w:val="1C1731"/>
          <w:sz w:val="18"/>
        </w:rPr>
        <w:t>akin</w:t>
      </w:r>
      <w:r>
        <w:rPr>
          <w:color w:val="1C1731"/>
          <w:spacing w:val="31"/>
          <w:sz w:val="18"/>
        </w:rPr>
        <w:t xml:space="preserve"> </w:t>
      </w:r>
      <w:r>
        <w:rPr>
          <w:color w:val="1C1731"/>
          <w:sz w:val="18"/>
        </w:rPr>
        <w:t>to</w:t>
      </w:r>
      <w:r>
        <w:rPr>
          <w:color w:val="1C1731"/>
          <w:spacing w:val="31"/>
          <w:sz w:val="18"/>
        </w:rPr>
        <w:t xml:space="preserve"> </w:t>
      </w:r>
      <w:r>
        <w:rPr>
          <w:color w:val="1C1731"/>
          <w:sz w:val="18"/>
        </w:rPr>
        <w:t>gambling</w:t>
      </w:r>
      <w:r>
        <w:rPr>
          <w:color w:val="1C1731"/>
          <w:spacing w:val="31"/>
          <w:sz w:val="18"/>
        </w:rPr>
        <w:t xml:space="preserve"> </w:t>
      </w:r>
      <w:r>
        <w:rPr>
          <w:color w:val="1C1731"/>
          <w:sz w:val="18"/>
        </w:rPr>
        <w:t>Nature</w:t>
      </w:r>
      <w:r>
        <w:rPr>
          <w:color w:val="1C1731"/>
          <w:spacing w:val="31"/>
          <w:sz w:val="18"/>
        </w:rPr>
        <w:t xml:space="preserve"> </w:t>
      </w:r>
      <w:r>
        <w:rPr>
          <w:color w:val="1C1731"/>
          <w:sz w:val="18"/>
        </w:rPr>
        <w:t xml:space="preserve">Human </w:t>
      </w:r>
      <w:proofErr w:type="spellStart"/>
      <w:r>
        <w:rPr>
          <w:color w:val="1C1731"/>
          <w:sz w:val="18"/>
        </w:rPr>
        <w:t>Behaviour</w:t>
      </w:r>
      <w:proofErr w:type="spellEnd"/>
      <w:r>
        <w:rPr>
          <w:color w:val="1C1731"/>
          <w:sz w:val="18"/>
        </w:rPr>
        <w:t>,</w:t>
      </w:r>
      <w:r>
        <w:rPr>
          <w:color w:val="1C1731"/>
          <w:spacing w:val="48"/>
          <w:sz w:val="18"/>
        </w:rPr>
        <w:t xml:space="preserve"> </w:t>
      </w:r>
      <w:r>
        <w:rPr>
          <w:color w:val="1C1731"/>
          <w:sz w:val="18"/>
        </w:rPr>
        <w:t>2(8),</w:t>
      </w:r>
      <w:r>
        <w:rPr>
          <w:color w:val="1C1731"/>
          <w:spacing w:val="48"/>
          <w:sz w:val="18"/>
        </w:rPr>
        <w:t xml:space="preserve"> </w:t>
      </w:r>
      <w:r>
        <w:rPr>
          <w:color w:val="1C1731"/>
          <w:sz w:val="18"/>
        </w:rPr>
        <w:t>530-532.</w:t>
      </w:r>
      <w:r>
        <w:rPr>
          <w:color w:val="1C1731"/>
          <w:spacing w:val="48"/>
          <w:sz w:val="18"/>
        </w:rPr>
        <w:t xml:space="preserve"> </w:t>
      </w:r>
      <w:r>
        <w:rPr>
          <w:color w:val="1C1731"/>
          <w:sz w:val="18"/>
        </w:rPr>
        <w:t>https://doi.org/10.1038/s41562-018-0360-1.</w:t>
      </w:r>
    </w:p>
    <w:p w14:paraId="41E010E2" w14:textId="77777777" w:rsidR="005B1E76" w:rsidRDefault="005B1E76">
      <w:pPr>
        <w:pStyle w:val="BodyText"/>
        <w:spacing w:before="7"/>
        <w:rPr>
          <w:sz w:val="15"/>
        </w:rPr>
      </w:pPr>
    </w:p>
    <w:p w14:paraId="4BF49521" w14:textId="77777777" w:rsidR="005B1E76" w:rsidRDefault="00EC16DA">
      <w:pPr>
        <w:spacing w:before="1" w:line="278" w:lineRule="auto"/>
        <w:ind w:left="677" w:right="708"/>
        <w:rPr>
          <w:sz w:val="18"/>
        </w:rPr>
      </w:pPr>
      <w:r>
        <w:rPr>
          <w:color w:val="1C1731"/>
          <w:sz w:val="18"/>
        </w:rPr>
        <w:t>Fortune,</w:t>
      </w:r>
      <w:r>
        <w:rPr>
          <w:color w:val="1C1731"/>
          <w:spacing w:val="36"/>
          <w:sz w:val="18"/>
        </w:rPr>
        <w:t xml:space="preserve"> </w:t>
      </w:r>
      <w:r>
        <w:rPr>
          <w:color w:val="1C1731"/>
          <w:sz w:val="18"/>
        </w:rPr>
        <w:t>E.</w:t>
      </w:r>
      <w:r>
        <w:rPr>
          <w:color w:val="1C1731"/>
          <w:spacing w:val="36"/>
          <w:sz w:val="18"/>
        </w:rPr>
        <w:t xml:space="preserve"> </w:t>
      </w:r>
      <w:r>
        <w:rPr>
          <w:color w:val="1C1731"/>
          <w:sz w:val="18"/>
        </w:rPr>
        <w:t>E.,</w:t>
      </w:r>
      <w:r>
        <w:rPr>
          <w:color w:val="1C1731"/>
          <w:spacing w:val="36"/>
          <w:sz w:val="18"/>
        </w:rPr>
        <w:t xml:space="preserve"> </w:t>
      </w:r>
      <w:r>
        <w:rPr>
          <w:color w:val="1C1731"/>
          <w:sz w:val="18"/>
        </w:rPr>
        <w:t>&amp;</w:t>
      </w:r>
      <w:r>
        <w:rPr>
          <w:color w:val="1C1731"/>
          <w:spacing w:val="36"/>
          <w:sz w:val="18"/>
        </w:rPr>
        <w:t xml:space="preserve"> </w:t>
      </w:r>
      <w:r>
        <w:rPr>
          <w:color w:val="1C1731"/>
          <w:sz w:val="18"/>
        </w:rPr>
        <w:t>Goodie,</w:t>
      </w:r>
      <w:r>
        <w:rPr>
          <w:color w:val="1C1731"/>
          <w:spacing w:val="36"/>
          <w:sz w:val="18"/>
        </w:rPr>
        <w:t xml:space="preserve"> </w:t>
      </w:r>
      <w:r>
        <w:rPr>
          <w:color w:val="1C1731"/>
          <w:sz w:val="18"/>
        </w:rPr>
        <w:t>A.</w:t>
      </w:r>
      <w:r>
        <w:rPr>
          <w:color w:val="1C1731"/>
          <w:spacing w:val="36"/>
          <w:sz w:val="18"/>
        </w:rPr>
        <w:t xml:space="preserve"> </w:t>
      </w:r>
      <w:r>
        <w:rPr>
          <w:color w:val="1C1731"/>
          <w:sz w:val="18"/>
        </w:rPr>
        <w:t>S.</w:t>
      </w:r>
      <w:r>
        <w:rPr>
          <w:color w:val="1C1731"/>
          <w:spacing w:val="36"/>
          <w:sz w:val="18"/>
        </w:rPr>
        <w:t xml:space="preserve"> </w:t>
      </w:r>
      <w:r>
        <w:rPr>
          <w:color w:val="1C1731"/>
          <w:sz w:val="18"/>
        </w:rPr>
        <w:t>(2010).</w:t>
      </w:r>
      <w:r>
        <w:rPr>
          <w:color w:val="1C1731"/>
          <w:spacing w:val="36"/>
          <w:sz w:val="18"/>
        </w:rPr>
        <w:t xml:space="preserve"> </w:t>
      </w:r>
      <w:r>
        <w:rPr>
          <w:color w:val="1C1731"/>
          <w:sz w:val="18"/>
        </w:rPr>
        <w:t>The</w:t>
      </w:r>
      <w:r>
        <w:rPr>
          <w:color w:val="1C1731"/>
          <w:spacing w:val="36"/>
          <w:sz w:val="18"/>
        </w:rPr>
        <w:t xml:space="preserve"> </w:t>
      </w:r>
      <w:r>
        <w:rPr>
          <w:color w:val="1C1731"/>
          <w:sz w:val="18"/>
        </w:rPr>
        <w:t>relationship</w:t>
      </w:r>
      <w:r>
        <w:rPr>
          <w:color w:val="1C1731"/>
          <w:spacing w:val="36"/>
          <w:sz w:val="18"/>
        </w:rPr>
        <w:t xml:space="preserve"> </w:t>
      </w:r>
      <w:r>
        <w:rPr>
          <w:color w:val="1C1731"/>
          <w:sz w:val="18"/>
        </w:rPr>
        <w:t>between</w:t>
      </w:r>
      <w:r>
        <w:rPr>
          <w:color w:val="1C1731"/>
          <w:spacing w:val="36"/>
          <w:sz w:val="18"/>
        </w:rPr>
        <w:t xml:space="preserve"> </w:t>
      </w:r>
      <w:r>
        <w:rPr>
          <w:color w:val="1C1731"/>
          <w:sz w:val="18"/>
        </w:rPr>
        <w:t>pathological</w:t>
      </w:r>
      <w:r>
        <w:rPr>
          <w:color w:val="1C1731"/>
          <w:spacing w:val="36"/>
          <w:sz w:val="18"/>
        </w:rPr>
        <w:t xml:space="preserve"> </w:t>
      </w:r>
      <w:r>
        <w:rPr>
          <w:color w:val="1C1731"/>
          <w:sz w:val="18"/>
        </w:rPr>
        <w:t>gambling</w:t>
      </w:r>
      <w:r>
        <w:rPr>
          <w:color w:val="1C1731"/>
          <w:spacing w:val="36"/>
          <w:sz w:val="18"/>
        </w:rPr>
        <w:t xml:space="preserve"> </w:t>
      </w:r>
      <w:r>
        <w:rPr>
          <w:color w:val="1C1731"/>
          <w:sz w:val="18"/>
        </w:rPr>
        <w:t>and</w:t>
      </w:r>
      <w:r>
        <w:rPr>
          <w:color w:val="1C1731"/>
          <w:spacing w:val="36"/>
          <w:sz w:val="18"/>
        </w:rPr>
        <w:t xml:space="preserve"> </w:t>
      </w:r>
      <w:r>
        <w:rPr>
          <w:color w:val="1C1731"/>
          <w:sz w:val="18"/>
        </w:rPr>
        <w:t>sensation</w:t>
      </w:r>
      <w:r>
        <w:rPr>
          <w:color w:val="1C1731"/>
          <w:spacing w:val="36"/>
          <w:sz w:val="18"/>
        </w:rPr>
        <w:t xml:space="preserve"> </w:t>
      </w:r>
      <w:r>
        <w:rPr>
          <w:color w:val="1C1731"/>
          <w:sz w:val="18"/>
        </w:rPr>
        <w:t>seeking:</w:t>
      </w:r>
      <w:r>
        <w:rPr>
          <w:color w:val="1C1731"/>
          <w:spacing w:val="36"/>
          <w:sz w:val="18"/>
        </w:rPr>
        <w:t xml:space="preserve"> </w:t>
      </w:r>
      <w:r>
        <w:rPr>
          <w:color w:val="1C1731"/>
          <w:sz w:val="18"/>
        </w:rPr>
        <w:t>The role</w:t>
      </w:r>
      <w:r>
        <w:rPr>
          <w:color w:val="1C1731"/>
          <w:spacing w:val="40"/>
          <w:sz w:val="18"/>
        </w:rPr>
        <w:t xml:space="preserve"> </w:t>
      </w:r>
      <w:r>
        <w:rPr>
          <w:color w:val="1C1731"/>
          <w:sz w:val="18"/>
        </w:rPr>
        <w:t>of</w:t>
      </w:r>
      <w:r>
        <w:rPr>
          <w:color w:val="1C1731"/>
          <w:spacing w:val="40"/>
          <w:sz w:val="18"/>
        </w:rPr>
        <w:t xml:space="preserve"> </w:t>
      </w:r>
      <w:r>
        <w:rPr>
          <w:color w:val="1C1731"/>
          <w:sz w:val="18"/>
        </w:rPr>
        <w:t>subscale</w:t>
      </w:r>
      <w:r>
        <w:rPr>
          <w:color w:val="1C1731"/>
          <w:spacing w:val="40"/>
          <w:sz w:val="18"/>
        </w:rPr>
        <w:t xml:space="preserve"> </w:t>
      </w:r>
      <w:r>
        <w:rPr>
          <w:color w:val="1C1731"/>
          <w:sz w:val="18"/>
        </w:rPr>
        <w:t>scores.</w:t>
      </w:r>
      <w:r>
        <w:rPr>
          <w:color w:val="1C1731"/>
          <w:spacing w:val="40"/>
          <w:sz w:val="18"/>
        </w:rPr>
        <w:t xml:space="preserve"> </w:t>
      </w:r>
      <w:r>
        <w:rPr>
          <w:color w:val="1C1731"/>
          <w:sz w:val="18"/>
        </w:rPr>
        <w:t>Journal</w:t>
      </w:r>
      <w:r>
        <w:rPr>
          <w:color w:val="1C1731"/>
          <w:spacing w:val="40"/>
          <w:sz w:val="18"/>
        </w:rPr>
        <w:t xml:space="preserve"> </w:t>
      </w:r>
      <w:r>
        <w:rPr>
          <w:color w:val="1C1731"/>
          <w:sz w:val="18"/>
        </w:rPr>
        <w:t>of</w:t>
      </w:r>
      <w:r>
        <w:rPr>
          <w:color w:val="1C1731"/>
          <w:spacing w:val="40"/>
          <w:sz w:val="18"/>
        </w:rPr>
        <w:t xml:space="preserve"> </w:t>
      </w:r>
      <w:r>
        <w:rPr>
          <w:color w:val="1C1731"/>
          <w:sz w:val="18"/>
        </w:rPr>
        <w:t>Gambling</w:t>
      </w:r>
      <w:r>
        <w:rPr>
          <w:color w:val="1C1731"/>
          <w:spacing w:val="40"/>
          <w:sz w:val="18"/>
        </w:rPr>
        <w:t xml:space="preserve"> </w:t>
      </w:r>
      <w:r>
        <w:rPr>
          <w:color w:val="1C1731"/>
          <w:sz w:val="18"/>
        </w:rPr>
        <w:t>Studies,</w:t>
      </w:r>
      <w:r>
        <w:rPr>
          <w:color w:val="1C1731"/>
          <w:spacing w:val="40"/>
          <w:sz w:val="18"/>
        </w:rPr>
        <w:t xml:space="preserve"> </w:t>
      </w:r>
      <w:r>
        <w:rPr>
          <w:color w:val="1C1731"/>
          <w:sz w:val="18"/>
        </w:rPr>
        <w:t>26(3),</w:t>
      </w:r>
      <w:r>
        <w:rPr>
          <w:color w:val="1C1731"/>
          <w:spacing w:val="40"/>
          <w:sz w:val="18"/>
        </w:rPr>
        <w:t xml:space="preserve"> </w:t>
      </w:r>
      <w:r>
        <w:rPr>
          <w:color w:val="1C1731"/>
          <w:sz w:val="18"/>
        </w:rPr>
        <w:t>331–346.</w:t>
      </w:r>
      <w:r>
        <w:rPr>
          <w:color w:val="1C1731"/>
          <w:spacing w:val="40"/>
          <w:sz w:val="18"/>
        </w:rPr>
        <w:t xml:space="preserve"> </w:t>
      </w:r>
      <w:proofErr w:type="spellStart"/>
      <w:r>
        <w:rPr>
          <w:color w:val="1C1731"/>
          <w:sz w:val="18"/>
        </w:rPr>
        <w:t>doi</w:t>
      </w:r>
      <w:proofErr w:type="spellEnd"/>
      <w:r>
        <w:rPr>
          <w:color w:val="1C1731"/>
          <w:sz w:val="18"/>
        </w:rPr>
        <w:t>:</w:t>
      </w:r>
      <w:r>
        <w:rPr>
          <w:color w:val="1C1731"/>
          <w:spacing w:val="40"/>
          <w:sz w:val="18"/>
        </w:rPr>
        <w:t xml:space="preserve"> </w:t>
      </w:r>
      <w:r>
        <w:rPr>
          <w:color w:val="1C1731"/>
          <w:sz w:val="18"/>
        </w:rPr>
        <w:t>10.1007/s10899-009-9162-8</w:t>
      </w:r>
    </w:p>
    <w:p w14:paraId="0109E377" w14:textId="77777777" w:rsidR="005B1E76" w:rsidRDefault="00EC16DA">
      <w:pPr>
        <w:spacing w:before="180"/>
        <w:ind w:left="677"/>
        <w:rPr>
          <w:sz w:val="18"/>
        </w:rPr>
      </w:pPr>
      <w:r>
        <w:rPr>
          <w:color w:val="1C1731"/>
          <w:sz w:val="18"/>
        </w:rPr>
        <w:t>Johansson</w:t>
      </w:r>
      <w:r>
        <w:rPr>
          <w:color w:val="1C1731"/>
          <w:spacing w:val="30"/>
          <w:sz w:val="18"/>
        </w:rPr>
        <w:t xml:space="preserve"> </w:t>
      </w:r>
      <w:proofErr w:type="spellStart"/>
      <w:r>
        <w:rPr>
          <w:color w:val="1C1731"/>
          <w:sz w:val="18"/>
        </w:rPr>
        <w:t>Fua</w:t>
      </w:r>
      <w:proofErr w:type="spellEnd"/>
      <w:r>
        <w:rPr>
          <w:color w:val="1C1731"/>
          <w:sz w:val="18"/>
        </w:rPr>
        <w:t>,</w:t>
      </w:r>
      <w:r>
        <w:rPr>
          <w:color w:val="1C1731"/>
          <w:spacing w:val="30"/>
          <w:sz w:val="18"/>
        </w:rPr>
        <w:t xml:space="preserve"> </w:t>
      </w:r>
      <w:r>
        <w:rPr>
          <w:color w:val="1C1731"/>
          <w:sz w:val="18"/>
        </w:rPr>
        <w:t>S.</w:t>
      </w:r>
      <w:r>
        <w:rPr>
          <w:color w:val="1C1731"/>
          <w:spacing w:val="30"/>
          <w:sz w:val="18"/>
        </w:rPr>
        <w:t xml:space="preserve"> </w:t>
      </w:r>
      <w:r>
        <w:rPr>
          <w:color w:val="1C1731"/>
          <w:sz w:val="18"/>
        </w:rPr>
        <w:t>(2014).</w:t>
      </w:r>
      <w:r>
        <w:rPr>
          <w:color w:val="1C1731"/>
          <w:spacing w:val="30"/>
          <w:sz w:val="18"/>
        </w:rPr>
        <w:t xml:space="preserve"> </w:t>
      </w:r>
      <w:proofErr w:type="spellStart"/>
      <w:r>
        <w:rPr>
          <w:color w:val="1C1731"/>
          <w:sz w:val="18"/>
        </w:rPr>
        <w:t>Kakala</w:t>
      </w:r>
      <w:proofErr w:type="spellEnd"/>
      <w:r>
        <w:rPr>
          <w:color w:val="1C1731"/>
          <w:spacing w:val="30"/>
          <w:sz w:val="18"/>
        </w:rPr>
        <w:t xml:space="preserve"> </w:t>
      </w:r>
      <w:r>
        <w:rPr>
          <w:color w:val="1C1731"/>
          <w:sz w:val="18"/>
        </w:rPr>
        <w:t>Research</w:t>
      </w:r>
      <w:r>
        <w:rPr>
          <w:color w:val="1C1731"/>
          <w:spacing w:val="30"/>
          <w:sz w:val="18"/>
        </w:rPr>
        <w:t xml:space="preserve"> </w:t>
      </w:r>
      <w:r>
        <w:rPr>
          <w:color w:val="1C1731"/>
          <w:sz w:val="18"/>
        </w:rPr>
        <w:t>Framework:</w:t>
      </w:r>
      <w:r>
        <w:rPr>
          <w:color w:val="1C1731"/>
          <w:spacing w:val="30"/>
          <w:sz w:val="18"/>
        </w:rPr>
        <w:t xml:space="preserve"> </w:t>
      </w:r>
      <w:proofErr w:type="gramStart"/>
      <w:r>
        <w:rPr>
          <w:color w:val="1C1731"/>
          <w:sz w:val="18"/>
        </w:rPr>
        <w:t>a</w:t>
      </w:r>
      <w:proofErr w:type="gramEnd"/>
      <w:r>
        <w:rPr>
          <w:color w:val="1C1731"/>
          <w:spacing w:val="30"/>
          <w:sz w:val="18"/>
        </w:rPr>
        <w:t xml:space="preserve"> </w:t>
      </w:r>
      <w:r>
        <w:rPr>
          <w:color w:val="1C1731"/>
          <w:sz w:val="18"/>
        </w:rPr>
        <w:t>Garland</w:t>
      </w:r>
      <w:r>
        <w:rPr>
          <w:color w:val="1C1731"/>
          <w:spacing w:val="30"/>
          <w:sz w:val="18"/>
        </w:rPr>
        <w:t xml:space="preserve"> </w:t>
      </w:r>
      <w:r>
        <w:rPr>
          <w:color w:val="1C1731"/>
          <w:sz w:val="18"/>
        </w:rPr>
        <w:t>in</w:t>
      </w:r>
      <w:r>
        <w:rPr>
          <w:color w:val="1C1731"/>
          <w:spacing w:val="30"/>
          <w:sz w:val="18"/>
        </w:rPr>
        <w:t xml:space="preserve"> </w:t>
      </w:r>
      <w:r>
        <w:rPr>
          <w:color w:val="1C1731"/>
          <w:sz w:val="18"/>
        </w:rPr>
        <w:t>Celebration</w:t>
      </w:r>
      <w:r>
        <w:rPr>
          <w:color w:val="1C1731"/>
          <w:spacing w:val="30"/>
          <w:sz w:val="18"/>
        </w:rPr>
        <w:t xml:space="preserve"> </w:t>
      </w:r>
      <w:r>
        <w:rPr>
          <w:color w:val="1C1731"/>
          <w:sz w:val="18"/>
        </w:rPr>
        <w:t>of</w:t>
      </w:r>
      <w:r>
        <w:rPr>
          <w:color w:val="1C1731"/>
          <w:spacing w:val="30"/>
          <w:sz w:val="18"/>
        </w:rPr>
        <w:t xml:space="preserve"> </w:t>
      </w:r>
      <w:r>
        <w:rPr>
          <w:color w:val="1C1731"/>
          <w:sz w:val="18"/>
        </w:rPr>
        <w:t>a</w:t>
      </w:r>
      <w:r>
        <w:rPr>
          <w:color w:val="1C1731"/>
          <w:spacing w:val="30"/>
          <w:sz w:val="18"/>
        </w:rPr>
        <w:t xml:space="preserve"> </w:t>
      </w:r>
      <w:r>
        <w:rPr>
          <w:color w:val="1C1731"/>
          <w:sz w:val="18"/>
        </w:rPr>
        <w:t>Decade</w:t>
      </w:r>
      <w:r>
        <w:rPr>
          <w:color w:val="1C1731"/>
          <w:spacing w:val="30"/>
          <w:sz w:val="18"/>
        </w:rPr>
        <w:t xml:space="preserve"> </w:t>
      </w:r>
      <w:r>
        <w:rPr>
          <w:color w:val="1C1731"/>
          <w:sz w:val="18"/>
        </w:rPr>
        <w:t>of</w:t>
      </w:r>
      <w:r>
        <w:rPr>
          <w:color w:val="1C1731"/>
          <w:spacing w:val="30"/>
          <w:sz w:val="18"/>
        </w:rPr>
        <w:t xml:space="preserve"> </w:t>
      </w:r>
      <w:r>
        <w:rPr>
          <w:color w:val="1C1731"/>
          <w:spacing w:val="-2"/>
          <w:sz w:val="18"/>
        </w:rPr>
        <w:t>Rethinking</w:t>
      </w:r>
    </w:p>
    <w:p w14:paraId="736802DA" w14:textId="77777777" w:rsidR="005B1E76" w:rsidRDefault="00EC16DA">
      <w:pPr>
        <w:spacing w:before="33" w:line="278" w:lineRule="auto"/>
        <w:ind w:left="677" w:right="787"/>
        <w:rPr>
          <w:sz w:val="18"/>
        </w:rPr>
      </w:pPr>
      <w:r>
        <w:rPr>
          <w:color w:val="1C1731"/>
          <w:sz w:val="18"/>
        </w:rPr>
        <w:t>Education.</w:t>
      </w:r>
      <w:r>
        <w:rPr>
          <w:color w:val="1C1731"/>
          <w:spacing w:val="30"/>
          <w:sz w:val="18"/>
        </w:rPr>
        <w:t xml:space="preserve"> </w:t>
      </w:r>
      <w:r>
        <w:rPr>
          <w:color w:val="1C1731"/>
          <w:sz w:val="18"/>
        </w:rPr>
        <w:t>In</w:t>
      </w:r>
      <w:r>
        <w:rPr>
          <w:color w:val="1C1731"/>
          <w:spacing w:val="30"/>
          <w:sz w:val="18"/>
        </w:rPr>
        <w:t xml:space="preserve"> </w:t>
      </w:r>
      <w:r>
        <w:rPr>
          <w:color w:val="1C1731"/>
          <w:sz w:val="18"/>
        </w:rPr>
        <w:t>M.</w:t>
      </w:r>
      <w:r>
        <w:rPr>
          <w:color w:val="1C1731"/>
          <w:spacing w:val="30"/>
          <w:sz w:val="18"/>
        </w:rPr>
        <w:t xml:space="preserve"> </w:t>
      </w:r>
      <w:r>
        <w:rPr>
          <w:color w:val="1C1731"/>
          <w:sz w:val="18"/>
        </w:rPr>
        <w:t>‘</w:t>
      </w:r>
      <w:proofErr w:type="spellStart"/>
      <w:r>
        <w:rPr>
          <w:color w:val="1C1731"/>
          <w:sz w:val="18"/>
        </w:rPr>
        <w:t>Otunuku</w:t>
      </w:r>
      <w:proofErr w:type="spellEnd"/>
      <w:r>
        <w:rPr>
          <w:color w:val="1C1731"/>
          <w:sz w:val="18"/>
        </w:rPr>
        <w:t>,</w:t>
      </w:r>
      <w:r>
        <w:rPr>
          <w:color w:val="1C1731"/>
          <w:spacing w:val="30"/>
          <w:sz w:val="18"/>
        </w:rPr>
        <w:t xml:space="preserve"> </w:t>
      </w:r>
      <w:r>
        <w:rPr>
          <w:color w:val="1C1731"/>
          <w:sz w:val="18"/>
        </w:rPr>
        <w:t>O.</w:t>
      </w:r>
      <w:r>
        <w:rPr>
          <w:color w:val="1C1731"/>
          <w:spacing w:val="30"/>
          <w:sz w:val="18"/>
        </w:rPr>
        <w:t xml:space="preserve"> </w:t>
      </w:r>
      <w:proofErr w:type="spellStart"/>
      <w:r>
        <w:rPr>
          <w:color w:val="1C1731"/>
          <w:sz w:val="18"/>
        </w:rPr>
        <w:t>Nabobo</w:t>
      </w:r>
      <w:proofErr w:type="spellEnd"/>
      <w:r>
        <w:rPr>
          <w:color w:val="1C1731"/>
          <w:sz w:val="18"/>
        </w:rPr>
        <w:t>-Baba,</w:t>
      </w:r>
      <w:r>
        <w:rPr>
          <w:color w:val="1C1731"/>
          <w:spacing w:val="30"/>
          <w:sz w:val="18"/>
        </w:rPr>
        <w:t xml:space="preserve"> </w:t>
      </w:r>
      <w:r>
        <w:rPr>
          <w:color w:val="1C1731"/>
          <w:sz w:val="18"/>
        </w:rPr>
        <w:t>&amp;</w:t>
      </w:r>
      <w:r>
        <w:rPr>
          <w:color w:val="1C1731"/>
          <w:spacing w:val="30"/>
          <w:sz w:val="18"/>
        </w:rPr>
        <w:t xml:space="preserve"> </w:t>
      </w:r>
      <w:r>
        <w:rPr>
          <w:color w:val="1C1731"/>
          <w:sz w:val="18"/>
        </w:rPr>
        <w:t>S.</w:t>
      </w:r>
      <w:r>
        <w:rPr>
          <w:color w:val="1C1731"/>
          <w:spacing w:val="30"/>
          <w:sz w:val="18"/>
        </w:rPr>
        <w:t xml:space="preserve"> </w:t>
      </w:r>
      <w:r>
        <w:rPr>
          <w:color w:val="1C1731"/>
          <w:sz w:val="18"/>
        </w:rPr>
        <w:t>Johansson</w:t>
      </w:r>
      <w:r>
        <w:rPr>
          <w:color w:val="1C1731"/>
          <w:spacing w:val="30"/>
          <w:sz w:val="18"/>
        </w:rPr>
        <w:t xml:space="preserve"> </w:t>
      </w:r>
      <w:proofErr w:type="spellStart"/>
      <w:r>
        <w:rPr>
          <w:color w:val="1C1731"/>
          <w:sz w:val="18"/>
        </w:rPr>
        <w:t>Fua</w:t>
      </w:r>
      <w:proofErr w:type="spellEnd"/>
      <w:r>
        <w:rPr>
          <w:color w:val="1C1731"/>
          <w:spacing w:val="30"/>
          <w:sz w:val="18"/>
        </w:rPr>
        <w:t xml:space="preserve"> </w:t>
      </w:r>
      <w:r>
        <w:rPr>
          <w:color w:val="1C1731"/>
          <w:sz w:val="18"/>
        </w:rPr>
        <w:t>(Eds.),</w:t>
      </w:r>
      <w:r>
        <w:rPr>
          <w:color w:val="1C1731"/>
          <w:spacing w:val="30"/>
          <w:sz w:val="18"/>
        </w:rPr>
        <w:t xml:space="preserve"> </w:t>
      </w:r>
      <w:r>
        <w:rPr>
          <w:color w:val="1C1731"/>
          <w:sz w:val="18"/>
        </w:rPr>
        <w:t>Of</w:t>
      </w:r>
      <w:r>
        <w:rPr>
          <w:color w:val="1C1731"/>
          <w:spacing w:val="30"/>
          <w:sz w:val="18"/>
        </w:rPr>
        <w:t xml:space="preserve"> </w:t>
      </w:r>
      <w:r>
        <w:rPr>
          <w:color w:val="1C1731"/>
          <w:sz w:val="18"/>
        </w:rPr>
        <w:t>Waves,</w:t>
      </w:r>
      <w:r>
        <w:rPr>
          <w:color w:val="1C1731"/>
          <w:spacing w:val="30"/>
          <w:sz w:val="18"/>
        </w:rPr>
        <w:t xml:space="preserve"> </w:t>
      </w:r>
      <w:r>
        <w:rPr>
          <w:color w:val="1C1731"/>
          <w:sz w:val="18"/>
        </w:rPr>
        <w:t>Winds</w:t>
      </w:r>
      <w:r>
        <w:rPr>
          <w:color w:val="1C1731"/>
          <w:spacing w:val="30"/>
          <w:sz w:val="18"/>
        </w:rPr>
        <w:t xml:space="preserve"> </w:t>
      </w:r>
      <w:r>
        <w:rPr>
          <w:color w:val="1C1731"/>
          <w:sz w:val="18"/>
        </w:rPr>
        <w:t>and</w:t>
      </w:r>
      <w:r>
        <w:rPr>
          <w:color w:val="1C1731"/>
          <w:spacing w:val="30"/>
          <w:sz w:val="18"/>
        </w:rPr>
        <w:t xml:space="preserve"> </w:t>
      </w:r>
      <w:r>
        <w:rPr>
          <w:color w:val="1C1731"/>
          <w:sz w:val="18"/>
        </w:rPr>
        <w:t>Wonderful</w:t>
      </w:r>
      <w:r>
        <w:rPr>
          <w:color w:val="1C1731"/>
          <w:spacing w:val="30"/>
          <w:sz w:val="18"/>
        </w:rPr>
        <w:t xml:space="preserve"> </w:t>
      </w:r>
      <w:r>
        <w:rPr>
          <w:color w:val="1C1731"/>
          <w:sz w:val="18"/>
        </w:rPr>
        <w:t>Things:</w:t>
      </w:r>
      <w:r>
        <w:rPr>
          <w:color w:val="1C1731"/>
          <w:spacing w:val="30"/>
          <w:sz w:val="18"/>
        </w:rPr>
        <w:t xml:space="preserve"> </w:t>
      </w:r>
      <w:r>
        <w:rPr>
          <w:color w:val="1C1731"/>
          <w:sz w:val="18"/>
        </w:rPr>
        <w:t>a decade</w:t>
      </w:r>
      <w:r>
        <w:rPr>
          <w:color w:val="1C1731"/>
          <w:spacing w:val="40"/>
          <w:sz w:val="18"/>
        </w:rPr>
        <w:t xml:space="preserve"> </w:t>
      </w:r>
      <w:r>
        <w:rPr>
          <w:color w:val="1C1731"/>
          <w:sz w:val="18"/>
        </w:rPr>
        <w:t>of</w:t>
      </w:r>
      <w:r>
        <w:rPr>
          <w:color w:val="1C1731"/>
          <w:spacing w:val="40"/>
          <w:sz w:val="18"/>
        </w:rPr>
        <w:t xml:space="preserve"> </w:t>
      </w:r>
      <w:r>
        <w:rPr>
          <w:color w:val="1C1731"/>
          <w:sz w:val="18"/>
        </w:rPr>
        <w:t>rethinking</w:t>
      </w:r>
      <w:r>
        <w:rPr>
          <w:color w:val="1C1731"/>
          <w:spacing w:val="40"/>
          <w:sz w:val="18"/>
        </w:rPr>
        <w:t xml:space="preserve"> </w:t>
      </w:r>
      <w:r>
        <w:rPr>
          <w:color w:val="1C1731"/>
          <w:sz w:val="18"/>
        </w:rPr>
        <w:t>education</w:t>
      </w:r>
      <w:r>
        <w:rPr>
          <w:color w:val="1C1731"/>
          <w:spacing w:val="40"/>
          <w:sz w:val="18"/>
        </w:rPr>
        <w:t xml:space="preserve"> </w:t>
      </w:r>
      <w:r>
        <w:rPr>
          <w:color w:val="1C1731"/>
          <w:sz w:val="18"/>
        </w:rPr>
        <w:t>(pp.</w:t>
      </w:r>
      <w:r>
        <w:rPr>
          <w:color w:val="1C1731"/>
          <w:spacing w:val="40"/>
          <w:sz w:val="18"/>
        </w:rPr>
        <w:t xml:space="preserve"> </w:t>
      </w:r>
      <w:r>
        <w:rPr>
          <w:color w:val="1C1731"/>
          <w:sz w:val="18"/>
        </w:rPr>
        <w:t>50-60).</w:t>
      </w:r>
      <w:r>
        <w:rPr>
          <w:color w:val="1C1731"/>
          <w:spacing w:val="40"/>
          <w:sz w:val="18"/>
        </w:rPr>
        <w:t xml:space="preserve"> </w:t>
      </w:r>
      <w:r>
        <w:rPr>
          <w:color w:val="1C1731"/>
          <w:sz w:val="18"/>
        </w:rPr>
        <w:t>Suva,</w:t>
      </w:r>
      <w:r>
        <w:rPr>
          <w:color w:val="1C1731"/>
          <w:spacing w:val="40"/>
          <w:sz w:val="18"/>
        </w:rPr>
        <w:t xml:space="preserve"> </w:t>
      </w:r>
      <w:r>
        <w:rPr>
          <w:color w:val="1C1731"/>
          <w:sz w:val="18"/>
        </w:rPr>
        <w:t>Fiji:</w:t>
      </w:r>
      <w:r>
        <w:rPr>
          <w:color w:val="1C1731"/>
          <w:spacing w:val="40"/>
          <w:sz w:val="18"/>
        </w:rPr>
        <w:t xml:space="preserve"> </w:t>
      </w:r>
      <w:r>
        <w:rPr>
          <w:color w:val="1C1731"/>
          <w:sz w:val="18"/>
        </w:rPr>
        <w:t>University</w:t>
      </w:r>
      <w:r>
        <w:rPr>
          <w:color w:val="1C1731"/>
          <w:spacing w:val="40"/>
          <w:sz w:val="18"/>
        </w:rPr>
        <w:t xml:space="preserve"> </w:t>
      </w:r>
      <w:r>
        <w:rPr>
          <w:color w:val="1C1731"/>
          <w:sz w:val="18"/>
        </w:rPr>
        <w:t>of</w:t>
      </w:r>
      <w:r>
        <w:rPr>
          <w:color w:val="1C1731"/>
          <w:spacing w:val="40"/>
          <w:sz w:val="18"/>
        </w:rPr>
        <w:t xml:space="preserve"> </w:t>
      </w:r>
      <w:r>
        <w:rPr>
          <w:color w:val="1C1731"/>
          <w:sz w:val="18"/>
        </w:rPr>
        <w:t>the</w:t>
      </w:r>
      <w:r>
        <w:rPr>
          <w:color w:val="1C1731"/>
          <w:spacing w:val="40"/>
          <w:sz w:val="18"/>
        </w:rPr>
        <w:t xml:space="preserve"> </w:t>
      </w:r>
      <w:r>
        <w:rPr>
          <w:color w:val="1C1731"/>
          <w:sz w:val="18"/>
        </w:rPr>
        <w:t>South</w:t>
      </w:r>
      <w:r>
        <w:rPr>
          <w:color w:val="1C1731"/>
          <w:spacing w:val="40"/>
          <w:sz w:val="18"/>
        </w:rPr>
        <w:t xml:space="preserve"> </w:t>
      </w:r>
      <w:r>
        <w:rPr>
          <w:color w:val="1C1731"/>
          <w:sz w:val="18"/>
        </w:rPr>
        <w:t>Pasifika</w:t>
      </w:r>
      <w:r>
        <w:rPr>
          <w:color w:val="1C1731"/>
          <w:spacing w:val="40"/>
          <w:sz w:val="18"/>
        </w:rPr>
        <w:t xml:space="preserve"> </w:t>
      </w:r>
      <w:r>
        <w:rPr>
          <w:color w:val="1C1731"/>
          <w:sz w:val="18"/>
        </w:rPr>
        <w:t>Press.</w:t>
      </w:r>
    </w:p>
    <w:p w14:paraId="78424EFE" w14:textId="77777777" w:rsidR="005B1E76" w:rsidRDefault="005B1E76">
      <w:pPr>
        <w:pStyle w:val="BodyText"/>
        <w:spacing w:before="7"/>
        <w:rPr>
          <w:sz w:val="15"/>
        </w:rPr>
      </w:pPr>
    </w:p>
    <w:p w14:paraId="22DD5DF0" w14:textId="77777777" w:rsidR="005B1E76" w:rsidRDefault="00EC16DA">
      <w:pPr>
        <w:spacing w:line="278" w:lineRule="auto"/>
        <w:ind w:left="677" w:right="1079"/>
        <w:rPr>
          <w:sz w:val="18"/>
        </w:rPr>
      </w:pPr>
      <w:r>
        <w:rPr>
          <w:color w:val="1C1731"/>
          <w:sz w:val="18"/>
        </w:rPr>
        <w:t>King,</w:t>
      </w:r>
      <w:r>
        <w:rPr>
          <w:color w:val="1C1731"/>
          <w:spacing w:val="28"/>
          <w:sz w:val="18"/>
        </w:rPr>
        <w:t xml:space="preserve"> </w:t>
      </w:r>
      <w:r>
        <w:rPr>
          <w:color w:val="1C1731"/>
          <w:sz w:val="18"/>
        </w:rPr>
        <w:t>D.</w:t>
      </w:r>
      <w:r>
        <w:rPr>
          <w:color w:val="1C1731"/>
          <w:spacing w:val="28"/>
          <w:sz w:val="18"/>
        </w:rPr>
        <w:t xml:space="preserve"> </w:t>
      </w:r>
      <w:r>
        <w:rPr>
          <w:color w:val="1C1731"/>
          <w:sz w:val="18"/>
        </w:rPr>
        <w:t>L.,</w:t>
      </w:r>
      <w:r>
        <w:rPr>
          <w:color w:val="1C1731"/>
          <w:spacing w:val="28"/>
          <w:sz w:val="18"/>
        </w:rPr>
        <w:t xml:space="preserve"> </w:t>
      </w:r>
      <w:r>
        <w:rPr>
          <w:color w:val="1C1731"/>
          <w:sz w:val="18"/>
        </w:rPr>
        <w:t>&amp;</w:t>
      </w:r>
      <w:r>
        <w:rPr>
          <w:color w:val="1C1731"/>
          <w:spacing w:val="28"/>
          <w:sz w:val="18"/>
        </w:rPr>
        <w:t xml:space="preserve"> </w:t>
      </w:r>
      <w:proofErr w:type="spellStart"/>
      <w:r>
        <w:rPr>
          <w:color w:val="1C1731"/>
          <w:sz w:val="18"/>
        </w:rPr>
        <w:t>Delfabbro</w:t>
      </w:r>
      <w:proofErr w:type="spellEnd"/>
      <w:r>
        <w:rPr>
          <w:color w:val="1C1731"/>
          <w:sz w:val="18"/>
        </w:rPr>
        <w:t>,</w:t>
      </w:r>
      <w:r>
        <w:rPr>
          <w:color w:val="1C1731"/>
          <w:spacing w:val="28"/>
          <w:sz w:val="18"/>
        </w:rPr>
        <w:t xml:space="preserve"> </w:t>
      </w:r>
      <w:r>
        <w:rPr>
          <w:color w:val="1C1731"/>
          <w:sz w:val="18"/>
        </w:rPr>
        <w:t>P.</w:t>
      </w:r>
      <w:r>
        <w:rPr>
          <w:color w:val="1C1731"/>
          <w:spacing w:val="28"/>
          <w:sz w:val="18"/>
        </w:rPr>
        <w:t xml:space="preserve"> </w:t>
      </w:r>
      <w:r>
        <w:rPr>
          <w:color w:val="1C1731"/>
          <w:sz w:val="18"/>
        </w:rPr>
        <w:t>H.</w:t>
      </w:r>
      <w:r>
        <w:rPr>
          <w:color w:val="1C1731"/>
          <w:spacing w:val="28"/>
          <w:sz w:val="18"/>
        </w:rPr>
        <w:t xml:space="preserve"> </w:t>
      </w:r>
      <w:r>
        <w:rPr>
          <w:color w:val="1C1731"/>
          <w:sz w:val="18"/>
        </w:rPr>
        <w:t>(2018).</w:t>
      </w:r>
      <w:r>
        <w:rPr>
          <w:color w:val="1C1731"/>
          <w:spacing w:val="28"/>
          <w:sz w:val="18"/>
        </w:rPr>
        <w:t xml:space="preserve"> </w:t>
      </w:r>
      <w:r>
        <w:rPr>
          <w:color w:val="1C1731"/>
          <w:sz w:val="18"/>
        </w:rPr>
        <w:t>The</w:t>
      </w:r>
      <w:r>
        <w:rPr>
          <w:color w:val="1C1731"/>
          <w:spacing w:val="28"/>
          <w:sz w:val="18"/>
        </w:rPr>
        <w:t xml:space="preserve"> </w:t>
      </w:r>
      <w:r>
        <w:rPr>
          <w:color w:val="1C1731"/>
          <w:sz w:val="18"/>
        </w:rPr>
        <w:t>concept</w:t>
      </w:r>
      <w:r>
        <w:rPr>
          <w:color w:val="1C1731"/>
          <w:spacing w:val="28"/>
          <w:sz w:val="18"/>
        </w:rPr>
        <w:t xml:space="preserve"> </w:t>
      </w:r>
      <w:r>
        <w:rPr>
          <w:color w:val="1C1731"/>
          <w:sz w:val="18"/>
        </w:rPr>
        <w:t>of</w:t>
      </w:r>
      <w:r>
        <w:rPr>
          <w:color w:val="1C1731"/>
          <w:spacing w:val="28"/>
          <w:sz w:val="18"/>
        </w:rPr>
        <w:t xml:space="preserve"> </w:t>
      </w:r>
      <w:r>
        <w:rPr>
          <w:color w:val="1C1731"/>
          <w:sz w:val="18"/>
        </w:rPr>
        <w:t>harm</w:t>
      </w:r>
      <w:r>
        <w:rPr>
          <w:color w:val="1C1731"/>
          <w:spacing w:val="28"/>
          <w:sz w:val="18"/>
        </w:rPr>
        <w:t xml:space="preserve"> </w:t>
      </w:r>
      <w:r>
        <w:rPr>
          <w:color w:val="1C1731"/>
          <w:sz w:val="18"/>
        </w:rPr>
        <w:t>in</w:t>
      </w:r>
      <w:r>
        <w:rPr>
          <w:color w:val="1C1731"/>
          <w:spacing w:val="80"/>
          <w:sz w:val="18"/>
        </w:rPr>
        <w:t xml:space="preserve"> </w:t>
      </w:r>
      <w:r>
        <w:rPr>
          <w:color w:val="1C1731"/>
          <w:sz w:val="18"/>
        </w:rPr>
        <w:t>Internet</w:t>
      </w:r>
      <w:r>
        <w:rPr>
          <w:color w:val="1C1731"/>
          <w:spacing w:val="28"/>
          <w:sz w:val="18"/>
        </w:rPr>
        <w:t xml:space="preserve"> </w:t>
      </w:r>
      <w:r>
        <w:rPr>
          <w:color w:val="1C1731"/>
          <w:sz w:val="18"/>
        </w:rPr>
        <w:t>gaming</w:t>
      </w:r>
      <w:r>
        <w:rPr>
          <w:color w:val="1C1731"/>
          <w:spacing w:val="28"/>
          <w:sz w:val="18"/>
        </w:rPr>
        <w:t xml:space="preserve"> </w:t>
      </w:r>
      <w:r>
        <w:rPr>
          <w:color w:val="1C1731"/>
          <w:sz w:val="18"/>
        </w:rPr>
        <w:t>disorder.</w:t>
      </w:r>
      <w:r>
        <w:rPr>
          <w:color w:val="1C1731"/>
          <w:spacing w:val="28"/>
          <w:sz w:val="18"/>
        </w:rPr>
        <w:t xml:space="preserve"> </w:t>
      </w:r>
      <w:r>
        <w:rPr>
          <w:color w:val="1C1731"/>
          <w:sz w:val="18"/>
        </w:rPr>
        <w:t>Journal</w:t>
      </w:r>
      <w:r>
        <w:rPr>
          <w:color w:val="1C1731"/>
          <w:spacing w:val="28"/>
          <w:sz w:val="18"/>
        </w:rPr>
        <w:t xml:space="preserve"> </w:t>
      </w:r>
      <w:r>
        <w:rPr>
          <w:color w:val="1C1731"/>
          <w:sz w:val="18"/>
        </w:rPr>
        <w:t>of</w:t>
      </w:r>
      <w:r>
        <w:rPr>
          <w:color w:val="1C1731"/>
          <w:spacing w:val="28"/>
          <w:sz w:val="18"/>
        </w:rPr>
        <w:t xml:space="preserve"> </w:t>
      </w:r>
      <w:r>
        <w:rPr>
          <w:color w:val="1C1731"/>
          <w:sz w:val="18"/>
        </w:rPr>
        <w:t>Behavioral Addictions, 7(3), 562–564</w:t>
      </w:r>
    </w:p>
    <w:p w14:paraId="216976D0" w14:textId="77777777" w:rsidR="005B1E76" w:rsidRDefault="005B1E76">
      <w:pPr>
        <w:pStyle w:val="BodyText"/>
        <w:spacing w:before="8"/>
        <w:rPr>
          <w:sz w:val="15"/>
        </w:rPr>
      </w:pPr>
    </w:p>
    <w:p w14:paraId="65FFCCFF" w14:textId="77777777" w:rsidR="005B1E76" w:rsidRDefault="00EC16DA">
      <w:pPr>
        <w:spacing w:line="278" w:lineRule="auto"/>
        <w:ind w:left="677" w:right="787"/>
        <w:rPr>
          <w:sz w:val="18"/>
        </w:rPr>
      </w:pPr>
      <w:proofErr w:type="spellStart"/>
      <w:r>
        <w:rPr>
          <w:color w:val="1C1731"/>
          <w:sz w:val="18"/>
        </w:rPr>
        <w:t>Lakey</w:t>
      </w:r>
      <w:proofErr w:type="spellEnd"/>
      <w:r>
        <w:rPr>
          <w:color w:val="1C1731"/>
          <w:sz w:val="18"/>
        </w:rPr>
        <w:t>,</w:t>
      </w:r>
      <w:r>
        <w:rPr>
          <w:color w:val="1C1731"/>
          <w:spacing w:val="29"/>
          <w:sz w:val="18"/>
        </w:rPr>
        <w:t xml:space="preserve"> </w:t>
      </w:r>
      <w:r>
        <w:rPr>
          <w:color w:val="1C1731"/>
          <w:sz w:val="18"/>
        </w:rPr>
        <w:t>C.</w:t>
      </w:r>
      <w:r>
        <w:rPr>
          <w:color w:val="1C1731"/>
          <w:spacing w:val="29"/>
          <w:sz w:val="18"/>
        </w:rPr>
        <w:t xml:space="preserve"> </w:t>
      </w:r>
      <w:r>
        <w:rPr>
          <w:color w:val="1C1731"/>
          <w:sz w:val="18"/>
        </w:rPr>
        <w:t>E.,</w:t>
      </w:r>
      <w:r>
        <w:rPr>
          <w:color w:val="1C1731"/>
          <w:spacing w:val="29"/>
          <w:sz w:val="18"/>
        </w:rPr>
        <w:t xml:space="preserve"> </w:t>
      </w:r>
      <w:r>
        <w:rPr>
          <w:color w:val="1C1731"/>
          <w:sz w:val="18"/>
        </w:rPr>
        <w:t>Rose,</w:t>
      </w:r>
      <w:r>
        <w:rPr>
          <w:color w:val="1C1731"/>
          <w:spacing w:val="29"/>
          <w:sz w:val="18"/>
        </w:rPr>
        <w:t xml:space="preserve"> </w:t>
      </w:r>
      <w:r>
        <w:rPr>
          <w:color w:val="1C1731"/>
          <w:sz w:val="18"/>
        </w:rPr>
        <w:t>P.,</w:t>
      </w:r>
      <w:r>
        <w:rPr>
          <w:color w:val="1C1731"/>
          <w:spacing w:val="29"/>
          <w:sz w:val="18"/>
        </w:rPr>
        <w:t xml:space="preserve"> </w:t>
      </w:r>
      <w:r>
        <w:rPr>
          <w:color w:val="1C1731"/>
          <w:sz w:val="18"/>
        </w:rPr>
        <w:t>Campbell,</w:t>
      </w:r>
      <w:r>
        <w:rPr>
          <w:color w:val="1C1731"/>
          <w:spacing w:val="29"/>
          <w:sz w:val="18"/>
        </w:rPr>
        <w:t xml:space="preserve"> </w:t>
      </w:r>
      <w:r>
        <w:rPr>
          <w:color w:val="1C1731"/>
          <w:sz w:val="18"/>
        </w:rPr>
        <w:t>W.</w:t>
      </w:r>
      <w:r>
        <w:rPr>
          <w:color w:val="1C1731"/>
          <w:spacing w:val="29"/>
          <w:sz w:val="18"/>
        </w:rPr>
        <w:t xml:space="preserve"> </w:t>
      </w:r>
      <w:r>
        <w:rPr>
          <w:color w:val="1C1731"/>
          <w:sz w:val="18"/>
        </w:rPr>
        <w:t>K.,</w:t>
      </w:r>
      <w:r>
        <w:rPr>
          <w:color w:val="1C1731"/>
          <w:spacing w:val="29"/>
          <w:sz w:val="18"/>
        </w:rPr>
        <w:t xml:space="preserve"> </w:t>
      </w:r>
      <w:r>
        <w:rPr>
          <w:color w:val="1C1731"/>
          <w:sz w:val="18"/>
        </w:rPr>
        <w:t>&amp;</w:t>
      </w:r>
      <w:r>
        <w:rPr>
          <w:color w:val="1C1731"/>
          <w:spacing w:val="29"/>
          <w:sz w:val="18"/>
        </w:rPr>
        <w:t xml:space="preserve"> </w:t>
      </w:r>
      <w:r>
        <w:rPr>
          <w:color w:val="1C1731"/>
          <w:sz w:val="18"/>
        </w:rPr>
        <w:t>Goodie,</w:t>
      </w:r>
      <w:r>
        <w:rPr>
          <w:color w:val="1C1731"/>
          <w:spacing w:val="29"/>
          <w:sz w:val="18"/>
        </w:rPr>
        <w:t xml:space="preserve"> </w:t>
      </w:r>
      <w:r>
        <w:rPr>
          <w:color w:val="1C1731"/>
          <w:sz w:val="18"/>
        </w:rPr>
        <w:t>A.</w:t>
      </w:r>
      <w:r>
        <w:rPr>
          <w:color w:val="1C1731"/>
          <w:spacing w:val="29"/>
          <w:sz w:val="18"/>
        </w:rPr>
        <w:t xml:space="preserve"> </w:t>
      </w:r>
      <w:r>
        <w:rPr>
          <w:color w:val="1C1731"/>
          <w:sz w:val="18"/>
        </w:rPr>
        <w:t>S.</w:t>
      </w:r>
      <w:r>
        <w:rPr>
          <w:color w:val="1C1731"/>
          <w:spacing w:val="29"/>
          <w:sz w:val="18"/>
        </w:rPr>
        <w:t xml:space="preserve"> </w:t>
      </w:r>
      <w:r>
        <w:rPr>
          <w:color w:val="1C1731"/>
          <w:sz w:val="18"/>
        </w:rPr>
        <w:t>(2008).</w:t>
      </w:r>
      <w:r>
        <w:rPr>
          <w:color w:val="1C1731"/>
          <w:spacing w:val="29"/>
          <w:sz w:val="18"/>
        </w:rPr>
        <w:t xml:space="preserve"> </w:t>
      </w:r>
      <w:r>
        <w:rPr>
          <w:color w:val="1C1731"/>
          <w:sz w:val="18"/>
        </w:rPr>
        <w:t>Probing</w:t>
      </w:r>
      <w:r>
        <w:rPr>
          <w:color w:val="1C1731"/>
          <w:spacing w:val="29"/>
          <w:sz w:val="18"/>
        </w:rPr>
        <w:t xml:space="preserve"> </w:t>
      </w:r>
      <w:r>
        <w:rPr>
          <w:color w:val="1C1731"/>
          <w:sz w:val="18"/>
        </w:rPr>
        <w:t>the</w:t>
      </w:r>
      <w:r>
        <w:rPr>
          <w:color w:val="1C1731"/>
          <w:spacing w:val="29"/>
          <w:sz w:val="18"/>
        </w:rPr>
        <w:t xml:space="preserve"> </w:t>
      </w:r>
      <w:r>
        <w:rPr>
          <w:color w:val="1C1731"/>
          <w:sz w:val="18"/>
        </w:rPr>
        <w:t>link</w:t>
      </w:r>
      <w:r>
        <w:rPr>
          <w:color w:val="1C1731"/>
          <w:spacing w:val="29"/>
          <w:sz w:val="18"/>
        </w:rPr>
        <w:t xml:space="preserve"> </w:t>
      </w:r>
      <w:r>
        <w:rPr>
          <w:color w:val="1C1731"/>
          <w:sz w:val="18"/>
        </w:rPr>
        <w:t>between</w:t>
      </w:r>
      <w:r>
        <w:rPr>
          <w:color w:val="1C1731"/>
          <w:spacing w:val="29"/>
          <w:sz w:val="18"/>
        </w:rPr>
        <w:t xml:space="preserve"> </w:t>
      </w:r>
      <w:r>
        <w:rPr>
          <w:color w:val="1C1731"/>
          <w:sz w:val="18"/>
        </w:rPr>
        <w:t>narcissism</w:t>
      </w:r>
      <w:r>
        <w:rPr>
          <w:color w:val="1C1731"/>
          <w:spacing w:val="29"/>
          <w:sz w:val="18"/>
        </w:rPr>
        <w:t xml:space="preserve"> </w:t>
      </w:r>
      <w:r>
        <w:rPr>
          <w:color w:val="1C1731"/>
          <w:sz w:val="18"/>
        </w:rPr>
        <w:t>and</w:t>
      </w:r>
      <w:r>
        <w:rPr>
          <w:color w:val="1C1731"/>
          <w:spacing w:val="29"/>
          <w:sz w:val="18"/>
        </w:rPr>
        <w:t xml:space="preserve"> </w:t>
      </w:r>
      <w:r>
        <w:rPr>
          <w:color w:val="1C1731"/>
          <w:sz w:val="18"/>
        </w:rPr>
        <w:t>gambling: The</w:t>
      </w:r>
      <w:r>
        <w:rPr>
          <w:color w:val="1C1731"/>
          <w:spacing w:val="40"/>
          <w:sz w:val="18"/>
        </w:rPr>
        <w:t xml:space="preserve"> </w:t>
      </w:r>
      <w:r>
        <w:rPr>
          <w:color w:val="1C1731"/>
          <w:sz w:val="18"/>
        </w:rPr>
        <w:t>mediating</w:t>
      </w:r>
      <w:r>
        <w:rPr>
          <w:color w:val="1C1731"/>
          <w:spacing w:val="40"/>
          <w:sz w:val="18"/>
        </w:rPr>
        <w:t xml:space="preserve"> </w:t>
      </w:r>
      <w:r>
        <w:rPr>
          <w:color w:val="1C1731"/>
          <w:sz w:val="18"/>
        </w:rPr>
        <w:t>role</w:t>
      </w:r>
      <w:r>
        <w:rPr>
          <w:color w:val="1C1731"/>
          <w:spacing w:val="40"/>
          <w:sz w:val="18"/>
        </w:rPr>
        <w:t xml:space="preserve"> </w:t>
      </w:r>
      <w:r>
        <w:rPr>
          <w:color w:val="1C1731"/>
          <w:sz w:val="18"/>
        </w:rPr>
        <w:t>of</w:t>
      </w:r>
      <w:r>
        <w:rPr>
          <w:color w:val="1C1731"/>
          <w:spacing w:val="40"/>
          <w:sz w:val="18"/>
        </w:rPr>
        <w:t xml:space="preserve"> </w:t>
      </w:r>
      <w:r>
        <w:rPr>
          <w:color w:val="1C1731"/>
          <w:sz w:val="18"/>
        </w:rPr>
        <w:t>judgment</w:t>
      </w:r>
      <w:r>
        <w:rPr>
          <w:color w:val="1C1731"/>
          <w:spacing w:val="40"/>
          <w:sz w:val="18"/>
        </w:rPr>
        <w:t xml:space="preserve"> </w:t>
      </w:r>
      <w:r>
        <w:rPr>
          <w:color w:val="1C1731"/>
          <w:sz w:val="18"/>
        </w:rPr>
        <w:t>and</w:t>
      </w:r>
      <w:r>
        <w:rPr>
          <w:color w:val="1C1731"/>
          <w:spacing w:val="40"/>
          <w:sz w:val="18"/>
        </w:rPr>
        <w:t xml:space="preserve"> </w:t>
      </w:r>
      <w:r>
        <w:rPr>
          <w:color w:val="1C1731"/>
          <w:sz w:val="18"/>
        </w:rPr>
        <w:t>decision-making</w:t>
      </w:r>
      <w:r>
        <w:rPr>
          <w:color w:val="1C1731"/>
          <w:spacing w:val="40"/>
          <w:sz w:val="18"/>
        </w:rPr>
        <w:t xml:space="preserve"> </w:t>
      </w:r>
      <w:r>
        <w:rPr>
          <w:color w:val="1C1731"/>
          <w:sz w:val="18"/>
        </w:rPr>
        <w:t>biases.</w:t>
      </w:r>
      <w:r>
        <w:rPr>
          <w:color w:val="1C1731"/>
          <w:spacing w:val="40"/>
          <w:sz w:val="18"/>
        </w:rPr>
        <w:t xml:space="preserve"> </w:t>
      </w:r>
      <w:r>
        <w:rPr>
          <w:color w:val="1C1731"/>
          <w:sz w:val="18"/>
        </w:rPr>
        <w:t>Journal</w:t>
      </w:r>
      <w:r>
        <w:rPr>
          <w:color w:val="1C1731"/>
          <w:spacing w:val="40"/>
          <w:sz w:val="18"/>
        </w:rPr>
        <w:t xml:space="preserve"> </w:t>
      </w:r>
      <w:r>
        <w:rPr>
          <w:color w:val="1C1731"/>
          <w:sz w:val="18"/>
        </w:rPr>
        <w:t>of</w:t>
      </w:r>
      <w:r>
        <w:rPr>
          <w:color w:val="1C1731"/>
          <w:spacing w:val="40"/>
          <w:sz w:val="18"/>
        </w:rPr>
        <w:t xml:space="preserve"> </w:t>
      </w:r>
      <w:r>
        <w:rPr>
          <w:color w:val="1C1731"/>
          <w:sz w:val="18"/>
        </w:rPr>
        <w:t>Behavioral</w:t>
      </w:r>
    </w:p>
    <w:p w14:paraId="21683EC3" w14:textId="77777777" w:rsidR="005B1E76" w:rsidRDefault="005B1E76">
      <w:pPr>
        <w:pStyle w:val="BodyText"/>
        <w:spacing w:before="8"/>
        <w:rPr>
          <w:sz w:val="15"/>
        </w:rPr>
      </w:pPr>
    </w:p>
    <w:p w14:paraId="373C7670" w14:textId="77777777" w:rsidR="005B1E76" w:rsidRDefault="00EC16DA">
      <w:pPr>
        <w:ind w:left="677"/>
        <w:rPr>
          <w:sz w:val="18"/>
        </w:rPr>
      </w:pPr>
      <w:proofErr w:type="gramStart"/>
      <w:r>
        <w:rPr>
          <w:color w:val="1C1731"/>
          <w:sz w:val="18"/>
        </w:rPr>
        <w:t>Le</w:t>
      </w:r>
      <w:r>
        <w:rPr>
          <w:color w:val="1C1731"/>
          <w:spacing w:val="35"/>
          <w:sz w:val="18"/>
        </w:rPr>
        <w:t xml:space="preserve">  </w:t>
      </w:r>
      <w:r>
        <w:rPr>
          <w:color w:val="1C1731"/>
          <w:sz w:val="18"/>
        </w:rPr>
        <w:t>Va.</w:t>
      </w:r>
      <w:proofErr w:type="gramEnd"/>
      <w:r>
        <w:rPr>
          <w:color w:val="1C1731"/>
          <w:spacing w:val="35"/>
          <w:sz w:val="18"/>
        </w:rPr>
        <w:t xml:space="preserve">  </w:t>
      </w:r>
      <w:r>
        <w:rPr>
          <w:color w:val="1C1731"/>
          <w:sz w:val="18"/>
        </w:rPr>
        <w:t>Pasifika-Youth-Participation-guide-A4.pd</w:t>
      </w:r>
      <w:r>
        <w:rPr>
          <w:color w:val="1C1731"/>
          <w:spacing w:val="35"/>
          <w:sz w:val="18"/>
        </w:rPr>
        <w:t xml:space="preserve">  </w:t>
      </w:r>
      <w:hyperlink r:id="rId187">
        <w:r>
          <w:rPr>
            <w:color w:val="1C1731"/>
            <w:sz w:val="18"/>
          </w:rPr>
          <w:t>https://w</w:t>
        </w:r>
      </w:hyperlink>
      <w:r>
        <w:rPr>
          <w:color w:val="1C1731"/>
          <w:sz w:val="18"/>
        </w:rPr>
        <w:t>ww</w:t>
      </w:r>
      <w:hyperlink r:id="rId188">
        <w:r>
          <w:rPr>
            <w:color w:val="1C1731"/>
            <w:sz w:val="18"/>
          </w:rPr>
          <w:t>.leva.co.nz/wp-</w:t>
        </w:r>
        <w:r>
          <w:rPr>
            <w:color w:val="1C1731"/>
            <w:spacing w:val="-2"/>
            <w:sz w:val="18"/>
          </w:rPr>
          <w:t>c</w:t>
        </w:r>
      </w:hyperlink>
      <w:r>
        <w:rPr>
          <w:color w:val="1C1731"/>
          <w:spacing w:val="-2"/>
          <w:sz w:val="18"/>
        </w:rPr>
        <w:t>ont</w:t>
      </w:r>
      <w:hyperlink r:id="rId189">
        <w:r>
          <w:rPr>
            <w:color w:val="1C1731"/>
            <w:spacing w:val="-2"/>
            <w:sz w:val="18"/>
          </w:rPr>
          <w:t>ent/uploads/2016/07/</w:t>
        </w:r>
      </w:hyperlink>
    </w:p>
    <w:p w14:paraId="259877FD" w14:textId="77777777" w:rsidR="005B1E76" w:rsidRDefault="005B1E76">
      <w:pPr>
        <w:pStyle w:val="BodyText"/>
        <w:spacing w:before="6"/>
        <w:rPr>
          <w:sz w:val="18"/>
        </w:rPr>
      </w:pPr>
    </w:p>
    <w:p w14:paraId="653FDB75" w14:textId="77777777" w:rsidR="005B1E76" w:rsidRDefault="00EC16DA">
      <w:pPr>
        <w:ind w:left="677"/>
        <w:rPr>
          <w:sz w:val="18"/>
        </w:rPr>
      </w:pPr>
      <w:proofErr w:type="spellStart"/>
      <w:r>
        <w:rPr>
          <w:color w:val="1C1731"/>
          <w:sz w:val="18"/>
        </w:rPr>
        <w:t>Ledgerwood</w:t>
      </w:r>
      <w:proofErr w:type="spellEnd"/>
      <w:r>
        <w:rPr>
          <w:color w:val="1C1731"/>
          <w:sz w:val="18"/>
        </w:rPr>
        <w:t>,</w:t>
      </w:r>
      <w:r>
        <w:rPr>
          <w:color w:val="1C1731"/>
          <w:spacing w:val="27"/>
          <w:sz w:val="18"/>
        </w:rPr>
        <w:t xml:space="preserve"> </w:t>
      </w:r>
      <w:r>
        <w:rPr>
          <w:color w:val="1C1731"/>
          <w:sz w:val="18"/>
        </w:rPr>
        <w:t>D.</w:t>
      </w:r>
      <w:r>
        <w:rPr>
          <w:color w:val="1C1731"/>
          <w:spacing w:val="27"/>
          <w:sz w:val="18"/>
        </w:rPr>
        <w:t xml:space="preserve"> </w:t>
      </w:r>
      <w:r>
        <w:rPr>
          <w:color w:val="1C1731"/>
          <w:sz w:val="18"/>
        </w:rPr>
        <w:t>M.,</w:t>
      </w:r>
      <w:r>
        <w:rPr>
          <w:color w:val="1C1731"/>
          <w:spacing w:val="28"/>
          <w:sz w:val="18"/>
        </w:rPr>
        <w:t xml:space="preserve"> </w:t>
      </w:r>
      <w:r>
        <w:rPr>
          <w:color w:val="1C1731"/>
          <w:sz w:val="18"/>
        </w:rPr>
        <w:t>Orr,</w:t>
      </w:r>
      <w:r>
        <w:rPr>
          <w:color w:val="1C1731"/>
          <w:spacing w:val="27"/>
          <w:sz w:val="18"/>
        </w:rPr>
        <w:t xml:space="preserve"> </w:t>
      </w:r>
      <w:r>
        <w:rPr>
          <w:color w:val="1C1731"/>
          <w:sz w:val="18"/>
        </w:rPr>
        <w:t>E.</w:t>
      </w:r>
      <w:r>
        <w:rPr>
          <w:color w:val="1C1731"/>
          <w:spacing w:val="28"/>
          <w:sz w:val="18"/>
        </w:rPr>
        <w:t xml:space="preserve"> </w:t>
      </w:r>
      <w:r>
        <w:rPr>
          <w:color w:val="1C1731"/>
          <w:sz w:val="18"/>
        </w:rPr>
        <w:t>S.,</w:t>
      </w:r>
      <w:r>
        <w:rPr>
          <w:color w:val="1C1731"/>
          <w:spacing w:val="27"/>
          <w:sz w:val="18"/>
        </w:rPr>
        <w:t xml:space="preserve"> </w:t>
      </w:r>
      <w:proofErr w:type="spellStart"/>
      <w:r>
        <w:rPr>
          <w:color w:val="1C1731"/>
          <w:sz w:val="18"/>
        </w:rPr>
        <w:t>Kaploun</w:t>
      </w:r>
      <w:proofErr w:type="spellEnd"/>
      <w:r>
        <w:rPr>
          <w:color w:val="1C1731"/>
          <w:sz w:val="18"/>
        </w:rPr>
        <w:t>,</w:t>
      </w:r>
      <w:r>
        <w:rPr>
          <w:color w:val="1C1731"/>
          <w:spacing w:val="28"/>
          <w:sz w:val="18"/>
        </w:rPr>
        <w:t xml:space="preserve"> </w:t>
      </w:r>
      <w:r>
        <w:rPr>
          <w:color w:val="1C1731"/>
          <w:sz w:val="18"/>
        </w:rPr>
        <w:t>K.</w:t>
      </w:r>
      <w:r>
        <w:rPr>
          <w:color w:val="1C1731"/>
          <w:spacing w:val="27"/>
          <w:sz w:val="18"/>
        </w:rPr>
        <w:t xml:space="preserve"> </w:t>
      </w:r>
      <w:r>
        <w:rPr>
          <w:color w:val="1C1731"/>
          <w:sz w:val="18"/>
        </w:rPr>
        <w:t>A.,</w:t>
      </w:r>
      <w:r>
        <w:rPr>
          <w:color w:val="1C1731"/>
          <w:spacing w:val="28"/>
          <w:sz w:val="18"/>
        </w:rPr>
        <w:t xml:space="preserve"> </w:t>
      </w:r>
      <w:r>
        <w:rPr>
          <w:color w:val="1C1731"/>
          <w:sz w:val="18"/>
        </w:rPr>
        <w:t>Milosevic,</w:t>
      </w:r>
      <w:r>
        <w:rPr>
          <w:color w:val="1C1731"/>
          <w:spacing w:val="27"/>
          <w:sz w:val="18"/>
        </w:rPr>
        <w:t xml:space="preserve"> </w:t>
      </w:r>
      <w:r>
        <w:rPr>
          <w:color w:val="1C1731"/>
          <w:sz w:val="18"/>
        </w:rPr>
        <w:t>A.,</w:t>
      </w:r>
      <w:r>
        <w:rPr>
          <w:color w:val="1C1731"/>
          <w:spacing w:val="28"/>
          <w:sz w:val="18"/>
        </w:rPr>
        <w:t xml:space="preserve"> </w:t>
      </w:r>
      <w:r>
        <w:rPr>
          <w:color w:val="1C1731"/>
          <w:sz w:val="18"/>
        </w:rPr>
        <w:t>Frisch,</w:t>
      </w:r>
      <w:r>
        <w:rPr>
          <w:color w:val="1C1731"/>
          <w:spacing w:val="27"/>
          <w:sz w:val="18"/>
        </w:rPr>
        <w:t xml:space="preserve"> </w:t>
      </w:r>
      <w:r>
        <w:rPr>
          <w:color w:val="1C1731"/>
          <w:sz w:val="18"/>
        </w:rPr>
        <w:t>G.</w:t>
      </w:r>
      <w:r>
        <w:rPr>
          <w:color w:val="1C1731"/>
          <w:spacing w:val="28"/>
          <w:sz w:val="18"/>
        </w:rPr>
        <w:t xml:space="preserve"> </w:t>
      </w:r>
      <w:r>
        <w:rPr>
          <w:color w:val="1C1731"/>
          <w:sz w:val="18"/>
        </w:rPr>
        <w:t>R.,</w:t>
      </w:r>
      <w:r>
        <w:rPr>
          <w:color w:val="1C1731"/>
          <w:spacing w:val="27"/>
          <w:sz w:val="18"/>
        </w:rPr>
        <w:t xml:space="preserve"> </w:t>
      </w:r>
      <w:proofErr w:type="spellStart"/>
      <w:r>
        <w:rPr>
          <w:color w:val="1C1731"/>
          <w:sz w:val="18"/>
        </w:rPr>
        <w:t>Rupcich</w:t>
      </w:r>
      <w:proofErr w:type="spellEnd"/>
      <w:r>
        <w:rPr>
          <w:color w:val="1C1731"/>
          <w:sz w:val="18"/>
        </w:rPr>
        <w:t>,</w:t>
      </w:r>
      <w:r>
        <w:rPr>
          <w:color w:val="1C1731"/>
          <w:spacing w:val="28"/>
          <w:sz w:val="18"/>
        </w:rPr>
        <w:t xml:space="preserve"> </w:t>
      </w:r>
      <w:r>
        <w:rPr>
          <w:color w:val="1C1731"/>
          <w:sz w:val="18"/>
        </w:rPr>
        <w:t>N.,</w:t>
      </w:r>
      <w:r>
        <w:rPr>
          <w:color w:val="1C1731"/>
          <w:spacing w:val="27"/>
          <w:sz w:val="18"/>
        </w:rPr>
        <w:t xml:space="preserve"> </w:t>
      </w:r>
      <w:r>
        <w:rPr>
          <w:color w:val="1C1731"/>
          <w:sz w:val="18"/>
        </w:rPr>
        <w:t>et</w:t>
      </w:r>
      <w:r>
        <w:rPr>
          <w:color w:val="1C1731"/>
          <w:spacing w:val="28"/>
          <w:sz w:val="18"/>
        </w:rPr>
        <w:t xml:space="preserve"> </w:t>
      </w:r>
      <w:r>
        <w:rPr>
          <w:color w:val="1C1731"/>
          <w:sz w:val="18"/>
        </w:rPr>
        <w:t>al.</w:t>
      </w:r>
      <w:r>
        <w:rPr>
          <w:color w:val="1C1731"/>
          <w:spacing w:val="27"/>
          <w:sz w:val="18"/>
        </w:rPr>
        <w:t xml:space="preserve"> </w:t>
      </w:r>
      <w:r>
        <w:rPr>
          <w:color w:val="1C1731"/>
          <w:sz w:val="18"/>
        </w:rPr>
        <w:t>(2012).</w:t>
      </w:r>
      <w:r>
        <w:rPr>
          <w:color w:val="1C1731"/>
          <w:spacing w:val="28"/>
          <w:sz w:val="18"/>
        </w:rPr>
        <w:t xml:space="preserve"> </w:t>
      </w:r>
      <w:r>
        <w:rPr>
          <w:color w:val="1C1731"/>
          <w:spacing w:val="-2"/>
          <w:sz w:val="18"/>
        </w:rPr>
        <w:t>Executive</w:t>
      </w:r>
    </w:p>
    <w:p w14:paraId="5DD2FA55" w14:textId="77777777" w:rsidR="005B1E76" w:rsidRDefault="00EC16DA">
      <w:pPr>
        <w:spacing w:before="33" w:line="278" w:lineRule="auto"/>
        <w:ind w:left="677" w:right="867"/>
        <w:rPr>
          <w:sz w:val="18"/>
        </w:rPr>
      </w:pPr>
      <w:r>
        <w:rPr>
          <w:color w:val="1C1731"/>
          <w:sz w:val="18"/>
        </w:rPr>
        <w:t>function</w:t>
      </w:r>
      <w:r>
        <w:rPr>
          <w:color w:val="1C1731"/>
          <w:spacing w:val="40"/>
          <w:sz w:val="18"/>
        </w:rPr>
        <w:t xml:space="preserve"> </w:t>
      </w:r>
      <w:r>
        <w:rPr>
          <w:color w:val="1C1731"/>
          <w:sz w:val="18"/>
        </w:rPr>
        <w:t>in</w:t>
      </w:r>
      <w:r>
        <w:rPr>
          <w:color w:val="1C1731"/>
          <w:spacing w:val="40"/>
          <w:sz w:val="18"/>
        </w:rPr>
        <w:t xml:space="preserve"> </w:t>
      </w:r>
      <w:r>
        <w:rPr>
          <w:color w:val="1C1731"/>
          <w:sz w:val="18"/>
        </w:rPr>
        <w:t>pathological</w:t>
      </w:r>
      <w:r>
        <w:rPr>
          <w:color w:val="1C1731"/>
          <w:spacing w:val="40"/>
          <w:sz w:val="18"/>
        </w:rPr>
        <w:t xml:space="preserve"> </w:t>
      </w:r>
      <w:r>
        <w:rPr>
          <w:color w:val="1C1731"/>
          <w:sz w:val="18"/>
        </w:rPr>
        <w:t>gamblers</w:t>
      </w:r>
      <w:r>
        <w:rPr>
          <w:color w:val="1C1731"/>
          <w:spacing w:val="40"/>
          <w:sz w:val="18"/>
        </w:rPr>
        <w:t xml:space="preserve"> </w:t>
      </w:r>
      <w:r>
        <w:rPr>
          <w:color w:val="1C1731"/>
          <w:sz w:val="18"/>
        </w:rPr>
        <w:t>and</w:t>
      </w:r>
      <w:r>
        <w:rPr>
          <w:color w:val="1C1731"/>
          <w:spacing w:val="40"/>
          <w:sz w:val="18"/>
        </w:rPr>
        <w:t xml:space="preserve"> </w:t>
      </w:r>
      <w:r>
        <w:rPr>
          <w:color w:val="1C1731"/>
          <w:sz w:val="18"/>
        </w:rPr>
        <w:t>healthy</w:t>
      </w:r>
      <w:r>
        <w:rPr>
          <w:color w:val="1C1731"/>
          <w:spacing w:val="40"/>
          <w:sz w:val="18"/>
        </w:rPr>
        <w:t xml:space="preserve"> </w:t>
      </w:r>
      <w:r>
        <w:rPr>
          <w:color w:val="1C1731"/>
          <w:sz w:val="18"/>
        </w:rPr>
        <w:t>controls.</w:t>
      </w:r>
      <w:r>
        <w:rPr>
          <w:color w:val="1C1731"/>
          <w:spacing w:val="40"/>
          <w:sz w:val="18"/>
        </w:rPr>
        <w:t xml:space="preserve"> </w:t>
      </w:r>
      <w:r>
        <w:rPr>
          <w:color w:val="1C1731"/>
          <w:sz w:val="18"/>
        </w:rPr>
        <w:t>Journal</w:t>
      </w:r>
      <w:r>
        <w:rPr>
          <w:color w:val="1C1731"/>
          <w:spacing w:val="40"/>
          <w:sz w:val="18"/>
        </w:rPr>
        <w:t xml:space="preserve"> </w:t>
      </w:r>
      <w:r>
        <w:rPr>
          <w:color w:val="1C1731"/>
          <w:sz w:val="18"/>
        </w:rPr>
        <w:t>of</w:t>
      </w:r>
      <w:r>
        <w:rPr>
          <w:color w:val="1C1731"/>
          <w:spacing w:val="40"/>
          <w:sz w:val="18"/>
        </w:rPr>
        <w:t xml:space="preserve"> </w:t>
      </w:r>
      <w:r>
        <w:rPr>
          <w:color w:val="1C1731"/>
          <w:sz w:val="18"/>
        </w:rPr>
        <w:t>Gambling</w:t>
      </w:r>
      <w:r>
        <w:rPr>
          <w:color w:val="1C1731"/>
          <w:spacing w:val="40"/>
          <w:sz w:val="18"/>
        </w:rPr>
        <w:t xml:space="preserve"> </w:t>
      </w:r>
      <w:r>
        <w:rPr>
          <w:color w:val="1C1731"/>
          <w:sz w:val="18"/>
        </w:rPr>
        <w:t>Studies,</w:t>
      </w:r>
      <w:r>
        <w:rPr>
          <w:color w:val="1C1731"/>
          <w:spacing w:val="40"/>
          <w:sz w:val="18"/>
        </w:rPr>
        <w:t xml:space="preserve"> </w:t>
      </w:r>
      <w:r>
        <w:rPr>
          <w:color w:val="1C1731"/>
          <w:sz w:val="18"/>
        </w:rPr>
        <w:t>28(1),</w:t>
      </w:r>
      <w:r>
        <w:rPr>
          <w:color w:val="1C1731"/>
          <w:spacing w:val="40"/>
          <w:sz w:val="18"/>
        </w:rPr>
        <w:t xml:space="preserve"> </w:t>
      </w:r>
      <w:r>
        <w:rPr>
          <w:color w:val="1C1731"/>
          <w:sz w:val="18"/>
        </w:rPr>
        <w:t>89–103.</w:t>
      </w:r>
      <w:r>
        <w:rPr>
          <w:color w:val="1C1731"/>
          <w:spacing w:val="40"/>
          <w:sz w:val="18"/>
        </w:rPr>
        <w:t xml:space="preserve"> </w:t>
      </w:r>
      <w:r>
        <w:rPr>
          <w:color w:val="1C1731"/>
          <w:sz w:val="18"/>
        </w:rPr>
        <w:t xml:space="preserve">https://doi. </w:t>
      </w:r>
      <w:r>
        <w:rPr>
          <w:color w:val="1C1731"/>
          <w:spacing w:val="-2"/>
          <w:sz w:val="18"/>
        </w:rPr>
        <w:t>org/10.1007/s10899-010-9237-6.</w:t>
      </w:r>
    </w:p>
    <w:p w14:paraId="01DA7F20" w14:textId="77777777" w:rsidR="005B1E76" w:rsidRDefault="005B1E76">
      <w:pPr>
        <w:pStyle w:val="BodyText"/>
        <w:spacing w:before="8"/>
        <w:rPr>
          <w:sz w:val="15"/>
        </w:rPr>
      </w:pPr>
    </w:p>
    <w:p w14:paraId="364BA5D9" w14:textId="77777777" w:rsidR="005B1E76" w:rsidRDefault="00EC16DA">
      <w:pPr>
        <w:spacing w:line="278" w:lineRule="auto"/>
        <w:ind w:left="677" w:right="576"/>
        <w:rPr>
          <w:sz w:val="18"/>
        </w:rPr>
      </w:pPr>
      <w:r>
        <w:rPr>
          <w:color w:val="1C1731"/>
          <w:sz w:val="18"/>
        </w:rPr>
        <w:t>Liu,</w:t>
      </w:r>
      <w:r>
        <w:rPr>
          <w:color w:val="1C1731"/>
          <w:spacing w:val="34"/>
          <w:sz w:val="18"/>
        </w:rPr>
        <w:t xml:space="preserve"> </w:t>
      </w:r>
      <w:r>
        <w:rPr>
          <w:color w:val="1C1731"/>
          <w:sz w:val="18"/>
        </w:rPr>
        <w:t>M</w:t>
      </w:r>
      <w:r>
        <w:rPr>
          <w:color w:val="1C1731"/>
          <w:spacing w:val="34"/>
          <w:sz w:val="18"/>
        </w:rPr>
        <w:t xml:space="preserve"> </w:t>
      </w:r>
      <w:r>
        <w:rPr>
          <w:color w:val="1C1731"/>
          <w:sz w:val="18"/>
        </w:rPr>
        <w:t>&amp;</w:t>
      </w:r>
      <w:r>
        <w:rPr>
          <w:color w:val="1C1731"/>
          <w:spacing w:val="34"/>
          <w:sz w:val="18"/>
        </w:rPr>
        <w:t xml:space="preserve"> </w:t>
      </w:r>
      <w:r>
        <w:rPr>
          <w:color w:val="1C1731"/>
          <w:sz w:val="18"/>
        </w:rPr>
        <w:t>Peng,</w:t>
      </w:r>
      <w:r>
        <w:rPr>
          <w:color w:val="1C1731"/>
          <w:spacing w:val="34"/>
          <w:sz w:val="18"/>
        </w:rPr>
        <w:t xml:space="preserve"> </w:t>
      </w:r>
      <w:r>
        <w:rPr>
          <w:color w:val="1C1731"/>
          <w:sz w:val="18"/>
        </w:rPr>
        <w:t>W</w:t>
      </w:r>
      <w:r>
        <w:rPr>
          <w:color w:val="1C1731"/>
          <w:spacing w:val="34"/>
          <w:sz w:val="18"/>
        </w:rPr>
        <w:t xml:space="preserve"> </w:t>
      </w:r>
      <w:r>
        <w:rPr>
          <w:color w:val="1C1731"/>
          <w:sz w:val="18"/>
        </w:rPr>
        <w:t>(2010)</w:t>
      </w:r>
      <w:r>
        <w:rPr>
          <w:color w:val="1C1731"/>
          <w:spacing w:val="34"/>
          <w:sz w:val="18"/>
        </w:rPr>
        <w:t xml:space="preserve"> </w:t>
      </w:r>
      <w:r>
        <w:rPr>
          <w:color w:val="1C1731"/>
          <w:sz w:val="18"/>
        </w:rPr>
        <w:t>Online</w:t>
      </w:r>
      <w:r>
        <w:rPr>
          <w:color w:val="1C1731"/>
          <w:spacing w:val="34"/>
          <w:sz w:val="18"/>
        </w:rPr>
        <w:t xml:space="preserve"> </w:t>
      </w:r>
      <w:r>
        <w:rPr>
          <w:color w:val="1C1731"/>
          <w:sz w:val="18"/>
        </w:rPr>
        <w:t>Gaming</w:t>
      </w:r>
      <w:r>
        <w:rPr>
          <w:color w:val="1C1731"/>
          <w:spacing w:val="34"/>
          <w:sz w:val="18"/>
        </w:rPr>
        <w:t xml:space="preserve"> </w:t>
      </w:r>
      <w:r>
        <w:rPr>
          <w:color w:val="1C1731"/>
          <w:sz w:val="18"/>
        </w:rPr>
        <w:t>Dependency:</w:t>
      </w:r>
      <w:r>
        <w:rPr>
          <w:color w:val="1C1731"/>
          <w:spacing w:val="34"/>
          <w:sz w:val="18"/>
        </w:rPr>
        <w:t xml:space="preserve"> </w:t>
      </w:r>
      <w:r>
        <w:rPr>
          <w:color w:val="1C1731"/>
          <w:sz w:val="18"/>
        </w:rPr>
        <w:t>A</w:t>
      </w:r>
      <w:r>
        <w:rPr>
          <w:color w:val="1C1731"/>
          <w:spacing w:val="34"/>
          <w:sz w:val="18"/>
        </w:rPr>
        <w:t xml:space="preserve"> </w:t>
      </w:r>
      <w:r>
        <w:rPr>
          <w:color w:val="1C1731"/>
          <w:sz w:val="18"/>
        </w:rPr>
        <w:t>Preliminary</w:t>
      </w:r>
      <w:r>
        <w:rPr>
          <w:color w:val="1C1731"/>
          <w:spacing w:val="34"/>
          <w:sz w:val="18"/>
        </w:rPr>
        <w:t xml:space="preserve"> </w:t>
      </w:r>
      <w:r>
        <w:rPr>
          <w:color w:val="1C1731"/>
          <w:sz w:val="18"/>
        </w:rPr>
        <w:t>Study</w:t>
      </w:r>
      <w:r>
        <w:rPr>
          <w:color w:val="1C1731"/>
          <w:spacing w:val="34"/>
          <w:sz w:val="18"/>
        </w:rPr>
        <w:t xml:space="preserve"> </w:t>
      </w:r>
      <w:r>
        <w:rPr>
          <w:color w:val="1C1731"/>
          <w:sz w:val="18"/>
        </w:rPr>
        <w:t>in</w:t>
      </w:r>
      <w:r>
        <w:rPr>
          <w:color w:val="1C1731"/>
          <w:spacing w:val="34"/>
          <w:sz w:val="18"/>
        </w:rPr>
        <w:t xml:space="preserve"> </w:t>
      </w:r>
      <w:r>
        <w:rPr>
          <w:color w:val="1C1731"/>
          <w:sz w:val="18"/>
        </w:rPr>
        <w:t>China.</w:t>
      </w:r>
      <w:r>
        <w:rPr>
          <w:color w:val="1C1731"/>
          <w:spacing w:val="34"/>
          <w:sz w:val="18"/>
        </w:rPr>
        <w:t xml:space="preserve"> </w:t>
      </w:r>
      <w:r>
        <w:rPr>
          <w:color w:val="1C1731"/>
          <w:sz w:val="18"/>
        </w:rPr>
        <w:t>Cyberpsychology,</w:t>
      </w:r>
      <w:r>
        <w:rPr>
          <w:color w:val="1C1731"/>
          <w:spacing w:val="34"/>
          <w:sz w:val="18"/>
        </w:rPr>
        <w:t xml:space="preserve"> </w:t>
      </w:r>
      <w:r>
        <w:rPr>
          <w:color w:val="1C1731"/>
          <w:sz w:val="18"/>
        </w:rPr>
        <w:t>Behavior,</w:t>
      </w:r>
      <w:r>
        <w:rPr>
          <w:color w:val="1C1731"/>
          <w:spacing w:val="34"/>
          <w:sz w:val="18"/>
        </w:rPr>
        <w:t xml:space="preserve"> </w:t>
      </w:r>
      <w:r>
        <w:rPr>
          <w:color w:val="1C1731"/>
          <w:sz w:val="18"/>
        </w:rPr>
        <w:t>and Social</w:t>
      </w:r>
      <w:r>
        <w:rPr>
          <w:color w:val="1C1731"/>
          <w:spacing w:val="40"/>
          <w:sz w:val="18"/>
        </w:rPr>
        <w:t xml:space="preserve"> </w:t>
      </w:r>
      <w:r>
        <w:rPr>
          <w:color w:val="1C1731"/>
          <w:sz w:val="18"/>
        </w:rPr>
        <w:t>Networking</w:t>
      </w:r>
      <w:r>
        <w:rPr>
          <w:color w:val="1C1731"/>
          <w:spacing w:val="40"/>
          <w:sz w:val="18"/>
        </w:rPr>
        <w:t xml:space="preserve"> </w:t>
      </w:r>
      <w:r>
        <w:rPr>
          <w:color w:val="1C1731"/>
          <w:sz w:val="18"/>
        </w:rPr>
        <w:t>13(3):329-33.</w:t>
      </w:r>
      <w:r>
        <w:rPr>
          <w:color w:val="1C1731"/>
          <w:spacing w:val="40"/>
          <w:sz w:val="18"/>
        </w:rPr>
        <w:t xml:space="preserve"> </w:t>
      </w:r>
      <w:r>
        <w:rPr>
          <w:color w:val="1C1731"/>
          <w:sz w:val="18"/>
        </w:rPr>
        <w:t>DOI:</w:t>
      </w:r>
      <w:r>
        <w:rPr>
          <w:color w:val="1C1731"/>
          <w:spacing w:val="40"/>
          <w:sz w:val="18"/>
        </w:rPr>
        <w:t xml:space="preserve"> </w:t>
      </w:r>
      <w:r>
        <w:rPr>
          <w:color w:val="1C1731"/>
          <w:sz w:val="18"/>
        </w:rPr>
        <w:t>10.1089/cyber.2009.0082</w:t>
      </w:r>
    </w:p>
    <w:p w14:paraId="0F264AA8" w14:textId="77777777" w:rsidR="005B1E76" w:rsidRDefault="005B1E76">
      <w:pPr>
        <w:pStyle w:val="BodyText"/>
        <w:spacing w:before="7"/>
        <w:rPr>
          <w:sz w:val="15"/>
        </w:rPr>
      </w:pPr>
    </w:p>
    <w:p w14:paraId="4B0ACAD3" w14:textId="77777777" w:rsidR="005B1E76" w:rsidRDefault="00EC16DA">
      <w:pPr>
        <w:spacing w:before="1" w:line="278" w:lineRule="auto"/>
        <w:ind w:left="677"/>
        <w:rPr>
          <w:sz w:val="18"/>
        </w:rPr>
      </w:pPr>
      <w:proofErr w:type="spellStart"/>
      <w:r>
        <w:rPr>
          <w:color w:val="1C1731"/>
          <w:sz w:val="18"/>
        </w:rPr>
        <w:t>Lorains</w:t>
      </w:r>
      <w:proofErr w:type="spellEnd"/>
      <w:r>
        <w:rPr>
          <w:color w:val="1C1731"/>
          <w:sz w:val="18"/>
        </w:rPr>
        <w:t>,</w:t>
      </w:r>
      <w:r>
        <w:rPr>
          <w:color w:val="1C1731"/>
          <w:spacing w:val="33"/>
          <w:sz w:val="18"/>
        </w:rPr>
        <w:t xml:space="preserve"> </w:t>
      </w:r>
      <w:r>
        <w:rPr>
          <w:color w:val="1C1731"/>
          <w:sz w:val="18"/>
        </w:rPr>
        <w:t>F.</w:t>
      </w:r>
      <w:r>
        <w:rPr>
          <w:color w:val="1C1731"/>
          <w:spacing w:val="33"/>
          <w:sz w:val="18"/>
        </w:rPr>
        <w:t xml:space="preserve"> </w:t>
      </w:r>
      <w:r>
        <w:rPr>
          <w:color w:val="1C1731"/>
          <w:sz w:val="18"/>
        </w:rPr>
        <w:t>K.,</w:t>
      </w:r>
      <w:r>
        <w:rPr>
          <w:color w:val="1C1731"/>
          <w:spacing w:val="33"/>
          <w:sz w:val="18"/>
        </w:rPr>
        <w:t xml:space="preserve"> </w:t>
      </w:r>
      <w:proofErr w:type="spellStart"/>
      <w:r>
        <w:rPr>
          <w:color w:val="1C1731"/>
          <w:sz w:val="18"/>
        </w:rPr>
        <w:t>Cowlishaw</w:t>
      </w:r>
      <w:proofErr w:type="spellEnd"/>
      <w:r>
        <w:rPr>
          <w:color w:val="1C1731"/>
          <w:sz w:val="18"/>
        </w:rPr>
        <w:t>,</w:t>
      </w:r>
      <w:r>
        <w:rPr>
          <w:color w:val="1C1731"/>
          <w:spacing w:val="33"/>
          <w:sz w:val="18"/>
        </w:rPr>
        <w:t xml:space="preserve"> </w:t>
      </w:r>
      <w:r>
        <w:rPr>
          <w:color w:val="1C1731"/>
          <w:sz w:val="18"/>
        </w:rPr>
        <w:t>S.,</w:t>
      </w:r>
      <w:r>
        <w:rPr>
          <w:color w:val="1C1731"/>
          <w:spacing w:val="33"/>
          <w:sz w:val="18"/>
        </w:rPr>
        <w:t xml:space="preserve"> </w:t>
      </w:r>
      <w:r>
        <w:rPr>
          <w:color w:val="1C1731"/>
          <w:sz w:val="18"/>
        </w:rPr>
        <w:t>&amp;</w:t>
      </w:r>
      <w:r>
        <w:rPr>
          <w:color w:val="1C1731"/>
          <w:spacing w:val="33"/>
          <w:sz w:val="18"/>
        </w:rPr>
        <w:t xml:space="preserve"> </w:t>
      </w:r>
      <w:r>
        <w:rPr>
          <w:color w:val="1C1731"/>
          <w:sz w:val="18"/>
        </w:rPr>
        <w:t>Thomas,</w:t>
      </w:r>
      <w:r>
        <w:rPr>
          <w:color w:val="1C1731"/>
          <w:spacing w:val="33"/>
          <w:sz w:val="18"/>
        </w:rPr>
        <w:t xml:space="preserve"> </w:t>
      </w:r>
      <w:r>
        <w:rPr>
          <w:color w:val="1C1731"/>
          <w:sz w:val="18"/>
        </w:rPr>
        <w:t>S.</w:t>
      </w:r>
      <w:r>
        <w:rPr>
          <w:color w:val="1C1731"/>
          <w:spacing w:val="33"/>
          <w:sz w:val="18"/>
        </w:rPr>
        <w:t xml:space="preserve"> </w:t>
      </w:r>
      <w:r>
        <w:rPr>
          <w:color w:val="1C1731"/>
          <w:sz w:val="18"/>
        </w:rPr>
        <w:t>A.</w:t>
      </w:r>
      <w:r>
        <w:rPr>
          <w:color w:val="1C1731"/>
          <w:spacing w:val="33"/>
          <w:sz w:val="18"/>
        </w:rPr>
        <w:t xml:space="preserve"> </w:t>
      </w:r>
      <w:r>
        <w:rPr>
          <w:color w:val="1C1731"/>
          <w:sz w:val="18"/>
        </w:rPr>
        <w:t>(2011).</w:t>
      </w:r>
      <w:r>
        <w:rPr>
          <w:color w:val="1C1731"/>
          <w:spacing w:val="33"/>
          <w:sz w:val="18"/>
        </w:rPr>
        <w:t xml:space="preserve"> </w:t>
      </w:r>
      <w:r>
        <w:rPr>
          <w:color w:val="1C1731"/>
          <w:sz w:val="18"/>
        </w:rPr>
        <w:t>Prevalence</w:t>
      </w:r>
      <w:r>
        <w:rPr>
          <w:color w:val="1C1731"/>
          <w:spacing w:val="33"/>
          <w:sz w:val="18"/>
        </w:rPr>
        <w:t xml:space="preserve"> </w:t>
      </w:r>
      <w:r>
        <w:rPr>
          <w:color w:val="1C1731"/>
          <w:sz w:val="18"/>
        </w:rPr>
        <w:t>of</w:t>
      </w:r>
      <w:r>
        <w:rPr>
          <w:color w:val="1C1731"/>
          <w:spacing w:val="33"/>
          <w:sz w:val="18"/>
        </w:rPr>
        <w:t xml:space="preserve"> </w:t>
      </w:r>
      <w:r>
        <w:rPr>
          <w:color w:val="1C1731"/>
          <w:sz w:val="18"/>
        </w:rPr>
        <w:t>comorbid</w:t>
      </w:r>
      <w:r>
        <w:rPr>
          <w:color w:val="1C1731"/>
          <w:spacing w:val="33"/>
          <w:sz w:val="18"/>
        </w:rPr>
        <w:t xml:space="preserve"> </w:t>
      </w:r>
      <w:r>
        <w:rPr>
          <w:color w:val="1C1731"/>
          <w:sz w:val="18"/>
        </w:rPr>
        <w:t>disorders</w:t>
      </w:r>
      <w:r>
        <w:rPr>
          <w:color w:val="1C1731"/>
          <w:spacing w:val="33"/>
          <w:sz w:val="18"/>
        </w:rPr>
        <w:t xml:space="preserve"> </w:t>
      </w:r>
      <w:r>
        <w:rPr>
          <w:color w:val="1C1731"/>
          <w:sz w:val="18"/>
        </w:rPr>
        <w:t>in</w:t>
      </w:r>
      <w:r>
        <w:rPr>
          <w:color w:val="1C1731"/>
          <w:spacing w:val="33"/>
          <w:sz w:val="18"/>
        </w:rPr>
        <w:t xml:space="preserve"> </w:t>
      </w:r>
      <w:r>
        <w:rPr>
          <w:color w:val="1C1731"/>
          <w:sz w:val="18"/>
        </w:rPr>
        <w:t>problem</w:t>
      </w:r>
      <w:r>
        <w:rPr>
          <w:color w:val="1C1731"/>
          <w:spacing w:val="33"/>
          <w:sz w:val="18"/>
        </w:rPr>
        <w:t xml:space="preserve"> </w:t>
      </w:r>
      <w:r>
        <w:rPr>
          <w:color w:val="1C1731"/>
          <w:sz w:val="18"/>
        </w:rPr>
        <w:t>and</w:t>
      </w:r>
      <w:r>
        <w:rPr>
          <w:color w:val="1C1731"/>
          <w:spacing w:val="33"/>
          <w:sz w:val="18"/>
        </w:rPr>
        <w:t xml:space="preserve"> </w:t>
      </w:r>
      <w:r>
        <w:rPr>
          <w:color w:val="1C1731"/>
          <w:sz w:val="18"/>
        </w:rPr>
        <w:t>pathological gambling:</w:t>
      </w:r>
      <w:r>
        <w:rPr>
          <w:color w:val="1C1731"/>
          <w:spacing w:val="40"/>
          <w:sz w:val="18"/>
        </w:rPr>
        <w:t xml:space="preserve"> </w:t>
      </w:r>
      <w:r>
        <w:rPr>
          <w:color w:val="1C1731"/>
          <w:sz w:val="18"/>
        </w:rPr>
        <w:t>systematic</w:t>
      </w:r>
      <w:r>
        <w:rPr>
          <w:color w:val="1C1731"/>
          <w:spacing w:val="40"/>
          <w:sz w:val="18"/>
        </w:rPr>
        <w:t xml:space="preserve"> </w:t>
      </w:r>
      <w:r>
        <w:rPr>
          <w:color w:val="1C1731"/>
          <w:sz w:val="18"/>
        </w:rPr>
        <w:t>review</w:t>
      </w:r>
      <w:r>
        <w:rPr>
          <w:color w:val="1C1731"/>
          <w:spacing w:val="40"/>
          <w:sz w:val="18"/>
        </w:rPr>
        <w:t xml:space="preserve"> </w:t>
      </w:r>
      <w:r>
        <w:rPr>
          <w:color w:val="1C1731"/>
          <w:sz w:val="18"/>
        </w:rPr>
        <w:t>and</w:t>
      </w:r>
      <w:r>
        <w:rPr>
          <w:color w:val="1C1731"/>
          <w:spacing w:val="40"/>
          <w:sz w:val="18"/>
        </w:rPr>
        <w:t xml:space="preserve"> </w:t>
      </w:r>
      <w:r>
        <w:rPr>
          <w:color w:val="1C1731"/>
          <w:sz w:val="18"/>
        </w:rPr>
        <w:t>meta-analysis</w:t>
      </w:r>
      <w:r>
        <w:rPr>
          <w:color w:val="1C1731"/>
          <w:spacing w:val="40"/>
          <w:sz w:val="18"/>
        </w:rPr>
        <w:t xml:space="preserve"> </w:t>
      </w:r>
      <w:r>
        <w:rPr>
          <w:color w:val="1C1731"/>
          <w:sz w:val="18"/>
        </w:rPr>
        <w:t>of</w:t>
      </w:r>
      <w:r>
        <w:rPr>
          <w:color w:val="1C1731"/>
          <w:spacing w:val="40"/>
          <w:sz w:val="18"/>
        </w:rPr>
        <w:t xml:space="preserve"> </w:t>
      </w:r>
      <w:r>
        <w:rPr>
          <w:color w:val="1C1731"/>
          <w:sz w:val="18"/>
        </w:rPr>
        <w:t>population</w:t>
      </w:r>
      <w:r>
        <w:rPr>
          <w:color w:val="1C1731"/>
          <w:spacing w:val="40"/>
          <w:sz w:val="18"/>
        </w:rPr>
        <w:t xml:space="preserve"> </w:t>
      </w:r>
      <w:r>
        <w:rPr>
          <w:color w:val="1C1731"/>
          <w:sz w:val="18"/>
        </w:rPr>
        <w:t>surveys.</w:t>
      </w:r>
      <w:r>
        <w:rPr>
          <w:color w:val="1C1731"/>
          <w:spacing w:val="40"/>
          <w:sz w:val="18"/>
        </w:rPr>
        <w:t xml:space="preserve"> </w:t>
      </w:r>
      <w:r>
        <w:rPr>
          <w:color w:val="1C1731"/>
          <w:sz w:val="18"/>
        </w:rPr>
        <w:t>Addiction,</w:t>
      </w:r>
      <w:r>
        <w:rPr>
          <w:color w:val="1C1731"/>
          <w:spacing w:val="40"/>
          <w:sz w:val="18"/>
        </w:rPr>
        <w:t xml:space="preserve"> </w:t>
      </w:r>
      <w:r>
        <w:rPr>
          <w:color w:val="1C1731"/>
          <w:sz w:val="18"/>
        </w:rPr>
        <w:t>106(3),</w:t>
      </w:r>
      <w:r>
        <w:rPr>
          <w:color w:val="1C1731"/>
          <w:spacing w:val="40"/>
          <w:sz w:val="18"/>
        </w:rPr>
        <w:t xml:space="preserve"> </w:t>
      </w:r>
      <w:r>
        <w:rPr>
          <w:color w:val="1C1731"/>
          <w:sz w:val="18"/>
        </w:rPr>
        <w:t>490–498.</w:t>
      </w:r>
      <w:r>
        <w:rPr>
          <w:color w:val="1C1731"/>
          <w:spacing w:val="40"/>
          <w:sz w:val="18"/>
        </w:rPr>
        <w:t xml:space="preserve"> </w:t>
      </w:r>
      <w:r>
        <w:rPr>
          <w:color w:val="1C1731"/>
          <w:sz w:val="18"/>
        </w:rPr>
        <w:t>DOI:</w:t>
      </w:r>
      <w:r>
        <w:rPr>
          <w:color w:val="1C1731"/>
          <w:spacing w:val="40"/>
          <w:sz w:val="18"/>
        </w:rPr>
        <w:t xml:space="preserve"> </w:t>
      </w:r>
      <w:r>
        <w:rPr>
          <w:color w:val="1C1731"/>
          <w:sz w:val="18"/>
        </w:rPr>
        <w:t>10.1111/</w:t>
      </w:r>
    </w:p>
    <w:p w14:paraId="7813D88A" w14:textId="77777777" w:rsidR="005B1E76" w:rsidRDefault="00EC16DA">
      <w:pPr>
        <w:ind w:left="677"/>
        <w:rPr>
          <w:sz w:val="18"/>
        </w:rPr>
      </w:pPr>
      <w:r>
        <w:rPr>
          <w:color w:val="1C1731"/>
          <w:sz w:val="18"/>
        </w:rPr>
        <w:t>j.1360-</w:t>
      </w:r>
      <w:r>
        <w:rPr>
          <w:color w:val="1C1731"/>
          <w:spacing w:val="-2"/>
          <w:sz w:val="18"/>
        </w:rPr>
        <w:t>0443.2010.03300</w:t>
      </w:r>
    </w:p>
    <w:p w14:paraId="2C6728CF" w14:textId="77777777" w:rsidR="005B1E76" w:rsidRDefault="005B1E76">
      <w:pPr>
        <w:pStyle w:val="BodyText"/>
        <w:spacing w:before="6"/>
        <w:rPr>
          <w:sz w:val="18"/>
        </w:rPr>
      </w:pPr>
    </w:p>
    <w:p w14:paraId="0C955EA6" w14:textId="77777777" w:rsidR="005B1E76" w:rsidRDefault="00EC16DA">
      <w:pPr>
        <w:spacing w:line="278" w:lineRule="auto"/>
        <w:ind w:left="677" w:right="787"/>
        <w:rPr>
          <w:sz w:val="18"/>
        </w:rPr>
      </w:pPr>
      <w:r>
        <w:rPr>
          <w:color w:val="1C1731"/>
          <w:sz w:val="18"/>
        </w:rPr>
        <w:t>Ministry</w:t>
      </w:r>
      <w:r>
        <w:rPr>
          <w:color w:val="1C1731"/>
          <w:spacing w:val="40"/>
          <w:sz w:val="18"/>
        </w:rPr>
        <w:t xml:space="preserve"> </w:t>
      </w:r>
      <w:r>
        <w:rPr>
          <w:color w:val="1C1731"/>
          <w:sz w:val="18"/>
        </w:rPr>
        <w:t>of</w:t>
      </w:r>
      <w:r>
        <w:rPr>
          <w:color w:val="1C1731"/>
          <w:spacing w:val="40"/>
          <w:sz w:val="18"/>
        </w:rPr>
        <w:t xml:space="preserve"> </w:t>
      </w:r>
      <w:r>
        <w:rPr>
          <w:color w:val="1C1731"/>
          <w:sz w:val="18"/>
        </w:rPr>
        <w:t>Health.</w:t>
      </w:r>
      <w:r>
        <w:rPr>
          <w:color w:val="1C1731"/>
          <w:spacing w:val="40"/>
          <w:sz w:val="18"/>
        </w:rPr>
        <w:t xml:space="preserve"> </w:t>
      </w:r>
      <w:r>
        <w:rPr>
          <w:color w:val="1C1731"/>
          <w:sz w:val="18"/>
        </w:rPr>
        <w:t>(2019).</w:t>
      </w:r>
      <w:r>
        <w:rPr>
          <w:color w:val="1C1731"/>
          <w:spacing w:val="40"/>
          <w:sz w:val="18"/>
        </w:rPr>
        <w:t xml:space="preserve"> </w:t>
      </w:r>
      <w:r>
        <w:rPr>
          <w:color w:val="1C1731"/>
          <w:sz w:val="18"/>
        </w:rPr>
        <w:t>Preventing</w:t>
      </w:r>
      <w:r>
        <w:rPr>
          <w:color w:val="1C1731"/>
          <w:spacing w:val="40"/>
          <w:sz w:val="18"/>
        </w:rPr>
        <w:t xml:space="preserve"> </w:t>
      </w:r>
      <w:r>
        <w:rPr>
          <w:color w:val="1C1731"/>
          <w:sz w:val="18"/>
        </w:rPr>
        <w:t>and</w:t>
      </w:r>
      <w:r>
        <w:rPr>
          <w:color w:val="1C1731"/>
          <w:spacing w:val="40"/>
          <w:sz w:val="18"/>
        </w:rPr>
        <w:t xml:space="preserve"> </w:t>
      </w:r>
      <w:proofErr w:type="spellStart"/>
      <w:r>
        <w:rPr>
          <w:color w:val="1C1731"/>
          <w:sz w:val="18"/>
        </w:rPr>
        <w:t>Minimising</w:t>
      </w:r>
      <w:proofErr w:type="spellEnd"/>
      <w:r>
        <w:rPr>
          <w:color w:val="1C1731"/>
          <w:spacing w:val="40"/>
          <w:sz w:val="18"/>
        </w:rPr>
        <w:t xml:space="preserve"> </w:t>
      </w:r>
      <w:r>
        <w:rPr>
          <w:color w:val="1C1731"/>
          <w:sz w:val="18"/>
        </w:rPr>
        <w:t>Gambling</w:t>
      </w:r>
      <w:r>
        <w:rPr>
          <w:color w:val="1C1731"/>
          <w:spacing w:val="40"/>
          <w:sz w:val="18"/>
        </w:rPr>
        <w:t xml:space="preserve"> </w:t>
      </w:r>
      <w:r>
        <w:rPr>
          <w:color w:val="1C1731"/>
          <w:sz w:val="18"/>
        </w:rPr>
        <w:t>Harm:</w:t>
      </w:r>
      <w:r>
        <w:rPr>
          <w:color w:val="1C1731"/>
          <w:spacing w:val="40"/>
          <w:sz w:val="18"/>
        </w:rPr>
        <w:t xml:space="preserve"> </w:t>
      </w:r>
      <w:r>
        <w:rPr>
          <w:color w:val="1C1731"/>
          <w:sz w:val="18"/>
        </w:rPr>
        <w:t>Practitioner’s</w:t>
      </w:r>
      <w:r>
        <w:rPr>
          <w:color w:val="1C1731"/>
          <w:spacing w:val="40"/>
          <w:sz w:val="18"/>
        </w:rPr>
        <w:t xml:space="preserve"> </w:t>
      </w:r>
      <w:r>
        <w:rPr>
          <w:color w:val="1C1731"/>
          <w:sz w:val="18"/>
        </w:rPr>
        <w:t>Guide.</w:t>
      </w:r>
      <w:r>
        <w:rPr>
          <w:color w:val="1C1731"/>
          <w:spacing w:val="40"/>
          <w:sz w:val="18"/>
        </w:rPr>
        <w:t xml:space="preserve"> </w:t>
      </w:r>
      <w:r>
        <w:rPr>
          <w:color w:val="1C1731"/>
          <w:sz w:val="18"/>
        </w:rPr>
        <w:t>Wellington:</w:t>
      </w:r>
      <w:r>
        <w:rPr>
          <w:color w:val="1C1731"/>
          <w:spacing w:val="40"/>
          <w:sz w:val="18"/>
        </w:rPr>
        <w:t xml:space="preserve"> </w:t>
      </w:r>
      <w:r>
        <w:rPr>
          <w:color w:val="1C1731"/>
          <w:sz w:val="18"/>
        </w:rPr>
        <w:t>Ministry of</w:t>
      </w:r>
      <w:r>
        <w:rPr>
          <w:color w:val="1C1731"/>
          <w:spacing w:val="72"/>
          <w:sz w:val="18"/>
        </w:rPr>
        <w:t xml:space="preserve"> </w:t>
      </w:r>
      <w:r>
        <w:rPr>
          <w:color w:val="1C1731"/>
          <w:sz w:val="18"/>
        </w:rPr>
        <w:t>Health.</w:t>
      </w:r>
      <w:r>
        <w:rPr>
          <w:color w:val="1C1731"/>
          <w:spacing w:val="75"/>
          <w:sz w:val="18"/>
        </w:rPr>
        <w:t xml:space="preserve"> </w:t>
      </w:r>
      <w:r>
        <w:rPr>
          <w:color w:val="1C1731"/>
          <w:sz w:val="18"/>
        </w:rPr>
        <w:t>Cited</w:t>
      </w:r>
      <w:r>
        <w:rPr>
          <w:color w:val="1C1731"/>
          <w:spacing w:val="75"/>
          <w:sz w:val="18"/>
        </w:rPr>
        <w:t xml:space="preserve"> </w:t>
      </w:r>
      <w:r>
        <w:rPr>
          <w:color w:val="1C1731"/>
          <w:sz w:val="18"/>
        </w:rPr>
        <w:t>from</w:t>
      </w:r>
      <w:r>
        <w:rPr>
          <w:color w:val="1C1731"/>
          <w:spacing w:val="75"/>
          <w:sz w:val="18"/>
        </w:rPr>
        <w:t xml:space="preserve"> </w:t>
      </w:r>
      <w:hyperlink r:id="rId190">
        <w:r>
          <w:rPr>
            <w:color w:val="1C1731"/>
            <w:sz w:val="18"/>
          </w:rPr>
          <w:t>https://w</w:t>
        </w:r>
      </w:hyperlink>
      <w:r>
        <w:rPr>
          <w:color w:val="1C1731"/>
          <w:sz w:val="18"/>
        </w:rPr>
        <w:t>ww</w:t>
      </w:r>
      <w:hyperlink r:id="rId191">
        <w:r>
          <w:rPr>
            <w:color w:val="1C1731"/>
            <w:sz w:val="18"/>
          </w:rPr>
          <w:t>.health.go</w:t>
        </w:r>
      </w:hyperlink>
      <w:r>
        <w:rPr>
          <w:color w:val="1C1731"/>
          <w:sz w:val="18"/>
        </w:rPr>
        <w:t>vt</w:t>
      </w:r>
      <w:hyperlink r:id="rId192">
        <w:r>
          <w:rPr>
            <w:color w:val="1C1731"/>
            <w:sz w:val="18"/>
          </w:rPr>
          <w:t>.nz/publication/preventing-and-minimising-gambling-harm-</w:t>
        </w:r>
      </w:hyperlink>
    </w:p>
    <w:p w14:paraId="595CCACA" w14:textId="77777777" w:rsidR="005B1E76" w:rsidRDefault="00EC16DA">
      <w:pPr>
        <w:ind w:left="677"/>
        <w:rPr>
          <w:sz w:val="18"/>
        </w:rPr>
      </w:pPr>
      <w:r>
        <w:rPr>
          <w:color w:val="1C1731"/>
          <w:sz w:val="18"/>
        </w:rPr>
        <w:t>practitioners-</w:t>
      </w:r>
      <w:r>
        <w:rPr>
          <w:color w:val="1C1731"/>
          <w:spacing w:val="-2"/>
          <w:sz w:val="18"/>
        </w:rPr>
        <w:t>guide</w:t>
      </w:r>
    </w:p>
    <w:p w14:paraId="57DC81F8" w14:textId="77777777" w:rsidR="005B1E76" w:rsidRDefault="005B1E76">
      <w:pPr>
        <w:pStyle w:val="BodyText"/>
        <w:spacing w:before="3"/>
        <w:rPr>
          <w:sz w:val="10"/>
        </w:rPr>
      </w:pPr>
    </w:p>
    <w:p w14:paraId="4172F816" w14:textId="77777777" w:rsidR="005B1E76" w:rsidRDefault="00EC16DA">
      <w:pPr>
        <w:spacing w:before="62" w:line="240" w:lineRule="atLeast"/>
        <w:ind w:left="677" w:right="932"/>
        <w:rPr>
          <w:sz w:val="18"/>
        </w:rPr>
      </w:pPr>
      <w:r>
        <w:rPr>
          <w:color w:val="1C1731"/>
          <w:sz w:val="18"/>
        </w:rPr>
        <w:t>Ministry</w:t>
      </w:r>
      <w:r>
        <w:rPr>
          <w:color w:val="1C1731"/>
          <w:spacing w:val="40"/>
          <w:sz w:val="18"/>
        </w:rPr>
        <w:t xml:space="preserve"> </w:t>
      </w:r>
      <w:r>
        <w:rPr>
          <w:color w:val="1C1731"/>
          <w:sz w:val="18"/>
        </w:rPr>
        <w:t>of</w:t>
      </w:r>
      <w:r>
        <w:rPr>
          <w:color w:val="1C1731"/>
          <w:spacing w:val="40"/>
          <w:sz w:val="18"/>
        </w:rPr>
        <w:t xml:space="preserve"> </w:t>
      </w:r>
      <w:r>
        <w:rPr>
          <w:color w:val="1C1731"/>
          <w:sz w:val="18"/>
        </w:rPr>
        <w:t>Education.</w:t>
      </w:r>
      <w:r>
        <w:rPr>
          <w:color w:val="1C1731"/>
          <w:spacing w:val="40"/>
          <w:sz w:val="18"/>
        </w:rPr>
        <w:t xml:space="preserve"> </w:t>
      </w:r>
      <w:r>
        <w:rPr>
          <w:color w:val="1C1731"/>
          <w:sz w:val="18"/>
        </w:rPr>
        <w:t>Action</w:t>
      </w:r>
      <w:r>
        <w:rPr>
          <w:color w:val="1C1731"/>
          <w:spacing w:val="40"/>
          <w:sz w:val="18"/>
        </w:rPr>
        <w:t xml:space="preserve"> </w:t>
      </w:r>
      <w:r>
        <w:rPr>
          <w:color w:val="1C1731"/>
          <w:sz w:val="18"/>
        </w:rPr>
        <w:t>Plan</w:t>
      </w:r>
      <w:r>
        <w:rPr>
          <w:color w:val="1C1731"/>
          <w:spacing w:val="40"/>
          <w:sz w:val="18"/>
        </w:rPr>
        <w:t xml:space="preserve"> </w:t>
      </w:r>
      <w:r>
        <w:rPr>
          <w:color w:val="1C1731"/>
          <w:sz w:val="18"/>
        </w:rPr>
        <w:t>for</w:t>
      </w:r>
      <w:r>
        <w:rPr>
          <w:color w:val="1C1731"/>
          <w:spacing w:val="40"/>
          <w:sz w:val="18"/>
        </w:rPr>
        <w:t xml:space="preserve"> </w:t>
      </w:r>
      <w:r>
        <w:rPr>
          <w:color w:val="1C1731"/>
          <w:sz w:val="18"/>
        </w:rPr>
        <w:t>Pasifika</w:t>
      </w:r>
      <w:r>
        <w:rPr>
          <w:color w:val="1C1731"/>
          <w:spacing w:val="40"/>
          <w:sz w:val="18"/>
        </w:rPr>
        <w:t xml:space="preserve"> </w:t>
      </w:r>
      <w:r>
        <w:rPr>
          <w:color w:val="1C1731"/>
          <w:sz w:val="18"/>
        </w:rPr>
        <w:t>Education</w:t>
      </w:r>
      <w:r>
        <w:rPr>
          <w:color w:val="1C1731"/>
          <w:spacing w:val="40"/>
          <w:sz w:val="18"/>
        </w:rPr>
        <w:t xml:space="preserve"> </w:t>
      </w:r>
      <w:r>
        <w:rPr>
          <w:color w:val="1C1731"/>
          <w:sz w:val="18"/>
        </w:rPr>
        <w:t>2020-2030.</w:t>
      </w:r>
      <w:r>
        <w:rPr>
          <w:color w:val="1C1731"/>
          <w:spacing w:val="40"/>
          <w:sz w:val="18"/>
        </w:rPr>
        <w:t xml:space="preserve"> </w:t>
      </w:r>
      <w:hyperlink r:id="rId193">
        <w:r>
          <w:rPr>
            <w:color w:val="1C1731"/>
            <w:sz w:val="18"/>
          </w:rPr>
          <w:t>https://w</w:t>
        </w:r>
      </w:hyperlink>
      <w:r>
        <w:rPr>
          <w:color w:val="1C1731"/>
          <w:sz w:val="18"/>
        </w:rPr>
        <w:t>ww</w:t>
      </w:r>
      <w:hyperlink r:id="rId194">
        <w:r>
          <w:rPr>
            <w:color w:val="1C1731"/>
            <w:sz w:val="18"/>
          </w:rPr>
          <w:t>.education.go</w:t>
        </w:r>
      </w:hyperlink>
      <w:r>
        <w:rPr>
          <w:color w:val="1C1731"/>
          <w:sz w:val="18"/>
        </w:rPr>
        <w:t>vt</w:t>
      </w:r>
      <w:hyperlink r:id="rId195">
        <w:r>
          <w:rPr>
            <w:color w:val="1C1731"/>
            <w:sz w:val="18"/>
          </w:rPr>
          <w:t>.nz/our</w:t>
        </w:r>
      </w:hyperlink>
      <w:r>
        <w:rPr>
          <w:color w:val="1C1731"/>
          <w:sz w:val="18"/>
        </w:rPr>
        <w:t>-w</w:t>
      </w:r>
      <w:hyperlink r:id="rId196">
        <w:r>
          <w:rPr>
            <w:color w:val="1C1731"/>
            <w:sz w:val="18"/>
          </w:rPr>
          <w:t>ork</w:t>
        </w:r>
      </w:hyperlink>
      <w:r>
        <w:rPr>
          <w:color w:val="1C1731"/>
          <w:sz w:val="18"/>
        </w:rPr>
        <w:t xml:space="preserve">/ </w:t>
      </w:r>
      <w:r>
        <w:rPr>
          <w:color w:val="1C1731"/>
          <w:spacing w:val="-2"/>
          <w:sz w:val="18"/>
        </w:rPr>
        <w:t>overall-</w:t>
      </w:r>
      <w:r>
        <w:rPr>
          <w:color w:val="1C1731"/>
          <w:spacing w:val="-2"/>
          <w:sz w:val="18"/>
        </w:rPr>
        <w:lastRenderedPageBreak/>
        <w:t>strategies-and-policies/action-plan-for-Pasifika-education-2020-2030</w:t>
      </w:r>
    </w:p>
    <w:p w14:paraId="72A43A88" w14:textId="77777777" w:rsidR="005B1E76" w:rsidRDefault="00EC16DA">
      <w:pPr>
        <w:spacing w:line="177" w:lineRule="exact"/>
        <w:ind w:left="166"/>
        <w:rPr>
          <w:rFonts w:ascii="Oswald-Medium"/>
          <w:sz w:val="14"/>
        </w:rPr>
      </w:pPr>
      <w:r>
        <w:rPr>
          <w:noProof/>
        </w:rPr>
        <w:drawing>
          <wp:anchor distT="0" distB="0" distL="0" distR="0" simplePos="0" relativeHeight="15854080" behindDoc="0" locked="0" layoutInCell="1" allowOverlap="1" wp14:anchorId="4955E503" wp14:editId="7F3F8917">
            <wp:simplePos x="0" y="0"/>
            <wp:positionH relativeFrom="page">
              <wp:posOffset>324002</wp:posOffset>
            </wp:positionH>
            <wp:positionV relativeFrom="paragraph">
              <wp:posOffset>124480</wp:posOffset>
            </wp:positionV>
            <wp:extent cx="162001" cy="133197"/>
            <wp:effectExtent l="0" t="0" r="0" b="0"/>
            <wp:wrapNone/>
            <wp:docPr id="3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8.png"/>
                    <pic:cNvPicPr/>
                  </pic:nvPicPr>
                  <pic:blipFill>
                    <a:blip r:embed="rId16" cstate="print"/>
                    <a:stretch>
                      <a:fillRect/>
                    </a:stretch>
                  </pic:blipFill>
                  <pic:spPr>
                    <a:xfrm>
                      <a:off x="0" y="0"/>
                      <a:ext cx="162001" cy="133197"/>
                    </a:xfrm>
                    <a:prstGeom prst="rect">
                      <a:avLst/>
                    </a:prstGeom>
                  </pic:spPr>
                </pic:pic>
              </a:graphicData>
            </a:graphic>
          </wp:anchor>
        </w:drawing>
      </w:r>
      <w:r>
        <w:rPr>
          <w:rFonts w:ascii="Oswald-Medium"/>
          <w:spacing w:val="-5"/>
          <w:sz w:val="14"/>
        </w:rPr>
        <w:t>64</w:t>
      </w:r>
    </w:p>
    <w:p w14:paraId="21666BBE" w14:textId="77777777" w:rsidR="005B1E76" w:rsidRDefault="005B1E76">
      <w:pPr>
        <w:spacing w:line="177" w:lineRule="exact"/>
        <w:rPr>
          <w:rFonts w:ascii="Oswald-Medium"/>
          <w:sz w:val="14"/>
        </w:rPr>
        <w:sectPr w:rsidR="005B1E76">
          <w:headerReference w:type="even" r:id="rId197"/>
          <w:footerReference w:type="even" r:id="rId198"/>
          <w:pgSz w:w="11910" w:h="16840"/>
          <w:pgMar w:top="0" w:right="340" w:bottom="0" w:left="400" w:header="0" w:footer="0" w:gutter="0"/>
          <w:cols w:space="720"/>
        </w:sectPr>
      </w:pPr>
    </w:p>
    <w:p w14:paraId="71402712" w14:textId="77777777" w:rsidR="005B1E76" w:rsidRDefault="00EC16DA">
      <w:pPr>
        <w:pStyle w:val="BodyText"/>
        <w:rPr>
          <w:rFonts w:ascii="Oswald-Medium"/>
        </w:rPr>
      </w:pPr>
      <w:r>
        <w:rPr>
          <w:noProof/>
        </w:rPr>
        <w:lastRenderedPageBreak/>
        <w:drawing>
          <wp:anchor distT="0" distB="0" distL="0" distR="0" simplePos="0" relativeHeight="15854592" behindDoc="0" locked="0" layoutInCell="1" allowOverlap="1" wp14:anchorId="437B31DD" wp14:editId="6834C486">
            <wp:simplePos x="0" y="0"/>
            <wp:positionH relativeFrom="page">
              <wp:posOffset>7398003</wp:posOffset>
            </wp:positionH>
            <wp:positionV relativeFrom="page">
              <wp:posOffset>0</wp:posOffset>
            </wp:positionV>
            <wp:extent cx="162001" cy="10692003"/>
            <wp:effectExtent l="0" t="0" r="0" b="0"/>
            <wp:wrapNone/>
            <wp:docPr id="3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55104" behindDoc="0" locked="0" layoutInCell="1" allowOverlap="1" wp14:anchorId="4B642F55" wp14:editId="5D78A3DF">
            <wp:simplePos x="0" y="0"/>
            <wp:positionH relativeFrom="page">
              <wp:posOffset>7074002</wp:posOffset>
            </wp:positionH>
            <wp:positionV relativeFrom="page">
              <wp:posOffset>10558805</wp:posOffset>
            </wp:positionV>
            <wp:extent cx="162001" cy="133197"/>
            <wp:effectExtent l="0" t="0" r="0" b="0"/>
            <wp:wrapNone/>
            <wp:docPr id="3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4527CF94" w14:textId="77777777" w:rsidR="005B1E76" w:rsidRDefault="005B1E76">
      <w:pPr>
        <w:pStyle w:val="BodyText"/>
        <w:rPr>
          <w:rFonts w:ascii="Oswald-Medium"/>
        </w:rPr>
      </w:pPr>
    </w:p>
    <w:p w14:paraId="23534C4A" w14:textId="77777777" w:rsidR="005B1E76" w:rsidRDefault="005B1E76">
      <w:pPr>
        <w:pStyle w:val="BodyText"/>
        <w:rPr>
          <w:rFonts w:ascii="Oswald-Medium"/>
        </w:rPr>
      </w:pPr>
    </w:p>
    <w:p w14:paraId="4DA27F76" w14:textId="77777777" w:rsidR="005B1E76" w:rsidRDefault="005B1E76">
      <w:pPr>
        <w:pStyle w:val="BodyText"/>
        <w:spacing w:before="12"/>
        <w:rPr>
          <w:rFonts w:ascii="Oswald-Medium"/>
        </w:rPr>
      </w:pPr>
    </w:p>
    <w:p w14:paraId="6E009DC4" w14:textId="77777777" w:rsidR="005B1E76" w:rsidRDefault="00EC16DA">
      <w:pPr>
        <w:spacing w:before="95"/>
        <w:ind w:left="507"/>
        <w:rPr>
          <w:sz w:val="18"/>
        </w:rPr>
      </w:pPr>
      <w:r>
        <w:rPr>
          <w:color w:val="1C1731"/>
          <w:sz w:val="18"/>
        </w:rPr>
        <w:t>Ministry</w:t>
      </w:r>
      <w:r>
        <w:rPr>
          <w:color w:val="1C1731"/>
          <w:spacing w:val="36"/>
          <w:sz w:val="18"/>
        </w:rPr>
        <w:t xml:space="preserve"> </w:t>
      </w:r>
      <w:r>
        <w:rPr>
          <w:color w:val="1C1731"/>
          <w:sz w:val="18"/>
        </w:rPr>
        <w:t>of</w:t>
      </w:r>
      <w:r>
        <w:rPr>
          <w:color w:val="1C1731"/>
          <w:spacing w:val="37"/>
          <w:sz w:val="18"/>
        </w:rPr>
        <w:t xml:space="preserve"> </w:t>
      </w:r>
      <w:r>
        <w:rPr>
          <w:color w:val="1C1731"/>
          <w:sz w:val="18"/>
        </w:rPr>
        <w:t>Education</w:t>
      </w:r>
      <w:r>
        <w:rPr>
          <w:color w:val="1C1731"/>
          <w:spacing w:val="37"/>
          <w:sz w:val="18"/>
        </w:rPr>
        <w:t xml:space="preserve"> </w:t>
      </w:r>
      <w:r>
        <w:rPr>
          <w:color w:val="1C1731"/>
          <w:sz w:val="18"/>
        </w:rPr>
        <w:t>(2018)</w:t>
      </w:r>
      <w:r>
        <w:rPr>
          <w:color w:val="1C1731"/>
          <w:spacing w:val="37"/>
          <w:sz w:val="18"/>
        </w:rPr>
        <w:t xml:space="preserve"> </w:t>
      </w:r>
      <w:proofErr w:type="spellStart"/>
      <w:r>
        <w:rPr>
          <w:color w:val="1C1731"/>
          <w:sz w:val="18"/>
        </w:rPr>
        <w:t>Tapasā</w:t>
      </w:r>
      <w:proofErr w:type="spellEnd"/>
      <w:r>
        <w:rPr>
          <w:color w:val="1C1731"/>
          <w:spacing w:val="37"/>
          <w:sz w:val="18"/>
        </w:rPr>
        <w:t xml:space="preserve"> </w:t>
      </w:r>
      <w:r>
        <w:rPr>
          <w:color w:val="1C1731"/>
          <w:sz w:val="18"/>
        </w:rPr>
        <w:t>Cultural</w:t>
      </w:r>
      <w:r>
        <w:rPr>
          <w:color w:val="1C1731"/>
          <w:spacing w:val="37"/>
          <w:sz w:val="18"/>
        </w:rPr>
        <w:t xml:space="preserve"> </w:t>
      </w:r>
      <w:r>
        <w:rPr>
          <w:color w:val="1C1731"/>
          <w:sz w:val="18"/>
        </w:rPr>
        <w:t>competencies</w:t>
      </w:r>
      <w:r>
        <w:rPr>
          <w:color w:val="1C1731"/>
          <w:spacing w:val="36"/>
          <w:sz w:val="18"/>
        </w:rPr>
        <w:t xml:space="preserve"> </w:t>
      </w:r>
      <w:r>
        <w:rPr>
          <w:color w:val="1C1731"/>
          <w:sz w:val="18"/>
        </w:rPr>
        <w:t>framework</w:t>
      </w:r>
      <w:r>
        <w:rPr>
          <w:color w:val="1C1731"/>
          <w:spacing w:val="37"/>
          <w:sz w:val="18"/>
        </w:rPr>
        <w:t xml:space="preserve"> </w:t>
      </w:r>
      <w:r>
        <w:rPr>
          <w:color w:val="1C1731"/>
          <w:sz w:val="18"/>
        </w:rPr>
        <w:t>for</w:t>
      </w:r>
      <w:r>
        <w:rPr>
          <w:color w:val="1C1731"/>
          <w:spacing w:val="37"/>
          <w:sz w:val="18"/>
        </w:rPr>
        <w:t xml:space="preserve"> </w:t>
      </w:r>
      <w:r>
        <w:rPr>
          <w:color w:val="1C1731"/>
          <w:sz w:val="18"/>
        </w:rPr>
        <w:t>teachers</w:t>
      </w:r>
      <w:r>
        <w:rPr>
          <w:color w:val="1C1731"/>
          <w:spacing w:val="37"/>
          <w:sz w:val="18"/>
        </w:rPr>
        <w:t xml:space="preserve"> </w:t>
      </w:r>
      <w:r>
        <w:rPr>
          <w:color w:val="1C1731"/>
          <w:sz w:val="18"/>
        </w:rPr>
        <w:t>of</w:t>
      </w:r>
      <w:r>
        <w:rPr>
          <w:color w:val="1C1731"/>
          <w:spacing w:val="37"/>
          <w:sz w:val="18"/>
        </w:rPr>
        <w:t xml:space="preserve"> </w:t>
      </w:r>
      <w:r>
        <w:rPr>
          <w:color w:val="1C1731"/>
          <w:sz w:val="18"/>
        </w:rPr>
        <w:t>Pasifika</w:t>
      </w:r>
      <w:r>
        <w:rPr>
          <w:color w:val="1C1731"/>
          <w:spacing w:val="37"/>
          <w:sz w:val="18"/>
        </w:rPr>
        <w:t xml:space="preserve"> </w:t>
      </w:r>
      <w:r>
        <w:rPr>
          <w:color w:val="1C1731"/>
          <w:spacing w:val="-2"/>
          <w:sz w:val="18"/>
        </w:rPr>
        <w:t>learners</w:t>
      </w:r>
    </w:p>
    <w:p w14:paraId="28B1687B" w14:textId="77777777" w:rsidR="005B1E76" w:rsidRDefault="005B1E76">
      <w:pPr>
        <w:pStyle w:val="BodyText"/>
        <w:spacing w:before="6"/>
        <w:rPr>
          <w:sz w:val="18"/>
        </w:rPr>
      </w:pPr>
    </w:p>
    <w:p w14:paraId="39020F53" w14:textId="77777777" w:rsidR="005B1E76" w:rsidRDefault="00EC16DA">
      <w:pPr>
        <w:spacing w:line="278" w:lineRule="auto"/>
        <w:ind w:left="507" w:right="787"/>
        <w:rPr>
          <w:sz w:val="18"/>
        </w:rPr>
      </w:pPr>
      <w:r>
        <w:rPr>
          <w:color w:val="1C1731"/>
          <w:sz w:val="18"/>
        </w:rPr>
        <w:t>Ministry</w:t>
      </w:r>
      <w:r>
        <w:rPr>
          <w:color w:val="1C1731"/>
          <w:spacing w:val="39"/>
          <w:sz w:val="18"/>
        </w:rPr>
        <w:t xml:space="preserve"> </w:t>
      </w:r>
      <w:r>
        <w:rPr>
          <w:color w:val="1C1731"/>
          <w:sz w:val="18"/>
        </w:rPr>
        <w:t>of</w:t>
      </w:r>
      <w:r>
        <w:rPr>
          <w:color w:val="1C1731"/>
          <w:spacing w:val="39"/>
          <w:sz w:val="18"/>
        </w:rPr>
        <w:t xml:space="preserve"> </w:t>
      </w:r>
      <w:r>
        <w:rPr>
          <w:color w:val="1C1731"/>
          <w:sz w:val="18"/>
        </w:rPr>
        <w:t>Education</w:t>
      </w:r>
      <w:r>
        <w:rPr>
          <w:color w:val="1C1731"/>
          <w:spacing w:val="39"/>
          <w:sz w:val="18"/>
        </w:rPr>
        <w:t xml:space="preserve"> </w:t>
      </w:r>
      <w:r>
        <w:rPr>
          <w:color w:val="1C1731"/>
          <w:sz w:val="18"/>
        </w:rPr>
        <w:t>(2020).</w:t>
      </w:r>
      <w:r>
        <w:rPr>
          <w:color w:val="1C1731"/>
          <w:spacing w:val="39"/>
          <w:sz w:val="18"/>
        </w:rPr>
        <w:t xml:space="preserve"> </w:t>
      </w:r>
      <w:r>
        <w:rPr>
          <w:color w:val="1C1731"/>
          <w:sz w:val="18"/>
        </w:rPr>
        <w:t>Best</w:t>
      </w:r>
      <w:r>
        <w:rPr>
          <w:color w:val="1C1731"/>
          <w:spacing w:val="39"/>
          <w:sz w:val="18"/>
        </w:rPr>
        <w:t xml:space="preserve"> </w:t>
      </w:r>
      <w:r>
        <w:rPr>
          <w:color w:val="1C1731"/>
          <w:sz w:val="18"/>
        </w:rPr>
        <w:t>practice</w:t>
      </w:r>
      <w:r>
        <w:rPr>
          <w:color w:val="1C1731"/>
          <w:spacing w:val="39"/>
          <w:sz w:val="18"/>
        </w:rPr>
        <w:t xml:space="preserve"> </w:t>
      </w:r>
      <w:r>
        <w:rPr>
          <w:color w:val="1C1731"/>
          <w:sz w:val="18"/>
        </w:rPr>
        <w:t>for</w:t>
      </w:r>
      <w:r>
        <w:rPr>
          <w:color w:val="1C1731"/>
          <w:spacing w:val="39"/>
          <w:sz w:val="18"/>
        </w:rPr>
        <w:t xml:space="preserve"> </w:t>
      </w:r>
      <w:r>
        <w:rPr>
          <w:color w:val="1C1731"/>
          <w:sz w:val="18"/>
        </w:rPr>
        <w:t>teaching</w:t>
      </w:r>
      <w:r>
        <w:rPr>
          <w:color w:val="1C1731"/>
          <w:spacing w:val="39"/>
          <w:sz w:val="18"/>
        </w:rPr>
        <w:t xml:space="preserve"> </w:t>
      </w:r>
      <w:r>
        <w:rPr>
          <w:color w:val="1C1731"/>
          <w:sz w:val="18"/>
        </w:rPr>
        <w:t>Pasifika</w:t>
      </w:r>
      <w:r>
        <w:rPr>
          <w:color w:val="1C1731"/>
          <w:spacing w:val="39"/>
          <w:sz w:val="18"/>
        </w:rPr>
        <w:t xml:space="preserve"> </w:t>
      </w:r>
      <w:r>
        <w:rPr>
          <w:color w:val="1C1731"/>
          <w:sz w:val="18"/>
        </w:rPr>
        <w:t>learners:</w:t>
      </w:r>
      <w:r>
        <w:rPr>
          <w:color w:val="1C1731"/>
          <w:spacing w:val="39"/>
          <w:sz w:val="18"/>
        </w:rPr>
        <w:t xml:space="preserve"> </w:t>
      </w:r>
      <w:r>
        <w:rPr>
          <w:color w:val="1C1731"/>
          <w:sz w:val="18"/>
        </w:rPr>
        <w:t>Pasifika</w:t>
      </w:r>
      <w:r>
        <w:rPr>
          <w:color w:val="1C1731"/>
          <w:spacing w:val="39"/>
          <w:sz w:val="18"/>
        </w:rPr>
        <w:t xml:space="preserve"> </w:t>
      </w:r>
      <w:r>
        <w:rPr>
          <w:color w:val="1C1731"/>
          <w:sz w:val="18"/>
        </w:rPr>
        <w:t>Evidence</w:t>
      </w:r>
      <w:r>
        <w:rPr>
          <w:color w:val="1C1731"/>
          <w:spacing w:val="39"/>
          <w:sz w:val="18"/>
        </w:rPr>
        <w:t xml:space="preserve"> </w:t>
      </w:r>
      <w:r>
        <w:rPr>
          <w:color w:val="1C1731"/>
          <w:sz w:val="18"/>
        </w:rPr>
        <w:t>Brief</w:t>
      </w:r>
      <w:r>
        <w:rPr>
          <w:color w:val="1C1731"/>
          <w:spacing w:val="39"/>
          <w:sz w:val="18"/>
        </w:rPr>
        <w:t xml:space="preserve"> </w:t>
      </w:r>
      <w:r>
        <w:rPr>
          <w:color w:val="1C1731"/>
          <w:sz w:val="18"/>
        </w:rPr>
        <w:t>2019.</w:t>
      </w:r>
      <w:r>
        <w:rPr>
          <w:color w:val="1C1731"/>
          <w:spacing w:val="39"/>
          <w:sz w:val="18"/>
        </w:rPr>
        <w:t xml:space="preserve"> </w:t>
      </w:r>
      <w:r>
        <w:rPr>
          <w:color w:val="1C1731"/>
          <w:sz w:val="18"/>
        </w:rPr>
        <w:t>Ministry</w:t>
      </w:r>
      <w:r>
        <w:rPr>
          <w:color w:val="1C1731"/>
          <w:spacing w:val="39"/>
          <w:sz w:val="18"/>
        </w:rPr>
        <w:t xml:space="preserve"> </w:t>
      </w:r>
      <w:r>
        <w:rPr>
          <w:color w:val="1C1731"/>
          <w:sz w:val="18"/>
        </w:rPr>
        <w:t>of Education, New Zealand</w:t>
      </w:r>
    </w:p>
    <w:p w14:paraId="1F12B86C" w14:textId="77777777" w:rsidR="005B1E76" w:rsidRDefault="005B1E76">
      <w:pPr>
        <w:pStyle w:val="BodyText"/>
        <w:spacing w:before="8"/>
        <w:rPr>
          <w:sz w:val="15"/>
        </w:rPr>
      </w:pPr>
    </w:p>
    <w:p w14:paraId="2C39D5D6" w14:textId="77777777" w:rsidR="005B1E76" w:rsidRDefault="00EC16DA">
      <w:pPr>
        <w:spacing w:line="278" w:lineRule="auto"/>
        <w:ind w:left="507" w:right="787"/>
        <w:rPr>
          <w:sz w:val="18"/>
        </w:rPr>
      </w:pPr>
      <w:r>
        <w:rPr>
          <w:color w:val="1C1731"/>
          <w:sz w:val="18"/>
        </w:rPr>
        <w:t>Montag,</w:t>
      </w:r>
      <w:r>
        <w:rPr>
          <w:color w:val="1C1731"/>
          <w:spacing w:val="40"/>
          <w:sz w:val="18"/>
        </w:rPr>
        <w:t xml:space="preserve"> </w:t>
      </w:r>
      <w:r>
        <w:rPr>
          <w:color w:val="1C1731"/>
          <w:sz w:val="18"/>
        </w:rPr>
        <w:t>C.,</w:t>
      </w:r>
      <w:r>
        <w:rPr>
          <w:color w:val="1C1731"/>
          <w:spacing w:val="40"/>
          <w:sz w:val="18"/>
        </w:rPr>
        <w:t xml:space="preserve"> </w:t>
      </w:r>
      <w:r>
        <w:rPr>
          <w:color w:val="1C1731"/>
          <w:sz w:val="18"/>
        </w:rPr>
        <w:t>&amp;</w:t>
      </w:r>
      <w:r>
        <w:rPr>
          <w:color w:val="1C1731"/>
          <w:spacing w:val="40"/>
          <w:sz w:val="18"/>
        </w:rPr>
        <w:t xml:space="preserve"> </w:t>
      </w:r>
      <w:r>
        <w:rPr>
          <w:color w:val="1C1731"/>
          <w:sz w:val="18"/>
        </w:rPr>
        <w:t>Reuter,</w:t>
      </w:r>
      <w:r>
        <w:rPr>
          <w:color w:val="1C1731"/>
          <w:spacing w:val="40"/>
          <w:sz w:val="18"/>
        </w:rPr>
        <w:t xml:space="preserve"> </w:t>
      </w:r>
      <w:r>
        <w:rPr>
          <w:color w:val="1C1731"/>
          <w:sz w:val="18"/>
        </w:rPr>
        <w:t>M.</w:t>
      </w:r>
      <w:r>
        <w:rPr>
          <w:color w:val="1C1731"/>
          <w:spacing w:val="40"/>
          <w:sz w:val="18"/>
        </w:rPr>
        <w:t xml:space="preserve"> </w:t>
      </w:r>
      <w:r>
        <w:rPr>
          <w:color w:val="1C1731"/>
          <w:sz w:val="18"/>
        </w:rPr>
        <w:t>(2015).</w:t>
      </w:r>
      <w:r>
        <w:rPr>
          <w:color w:val="1C1731"/>
          <w:spacing w:val="40"/>
          <w:sz w:val="18"/>
        </w:rPr>
        <w:t xml:space="preserve"> </w:t>
      </w:r>
      <w:r>
        <w:rPr>
          <w:color w:val="1C1731"/>
          <w:sz w:val="18"/>
        </w:rPr>
        <w:t>Internet</w:t>
      </w:r>
      <w:r>
        <w:rPr>
          <w:color w:val="1C1731"/>
          <w:spacing w:val="40"/>
          <w:sz w:val="18"/>
        </w:rPr>
        <w:t xml:space="preserve"> </w:t>
      </w:r>
      <w:r>
        <w:rPr>
          <w:color w:val="1C1731"/>
          <w:sz w:val="18"/>
        </w:rPr>
        <w:t>addiction:</w:t>
      </w:r>
      <w:r>
        <w:rPr>
          <w:color w:val="1C1731"/>
          <w:spacing w:val="40"/>
          <w:sz w:val="18"/>
        </w:rPr>
        <w:t xml:space="preserve"> </w:t>
      </w:r>
      <w:r>
        <w:rPr>
          <w:color w:val="1C1731"/>
          <w:sz w:val="18"/>
        </w:rPr>
        <w:t>Neuroscientific</w:t>
      </w:r>
      <w:r>
        <w:rPr>
          <w:color w:val="1C1731"/>
          <w:spacing w:val="40"/>
          <w:sz w:val="18"/>
        </w:rPr>
        <w:t xml:space="preserve"> </w:t>
      </w:r>
      <w:r>
        <w:rPr>
          <w:color w:val="1C1731"/>
          <w:sz w:val="18"/>
        </w:rPr>
        <w:t>approaches</w:t>
      </w:r>
      <w:r>
        <w:rPr>
          <w:color w:val="1C1731"/>
          <w:spacing w:val="40"/>
          <w:sz w:val="18"/>
        </w:rPr>
        <w:t xml:space="preserve"> </w:t>
      </w:r>
      <w:r>
        <w:rPr>
          <w:color w:val="1C1731"/>
          <w:sz w:val="18"/>
        </w:rPr>
        <w:t>and</w:t>
      </w:r>
      <w:r>
        <w:rPr>
          <w:color w:val="1C1731"/>
          <w:spacing w:val="40"/>
          <w:sz w:val="18"/>
        </w:rPr>
        <w:t xml:space="preserve"> </w:t>
      </w:r>
      <w:r>
        <w:rPr>
          <w:color w:val="1C1731"/>
          <w:sz w:val="18"/>
        </w:rPr>
        <w:t>therapeutical</w:t>
      </w:r>
      <w:r>
        <w:rPr>
          <w:color w:val="1C1731"/>
          <w:spacing w:val="40"/>
          <w:sz w:val="18"/>
        </w:rPr>
        <w:t xml:space="preserve"> </w:t>
      </w:r>
      <w:r>
        <w:rPr>
          <w:color w:val="1C1731"/>
          <w:sz w:val="18"/>
        </w:rPr>
        <w:t>interventions. Cham,</w:t>
      </w:r>
      <w:r>
        <w:rPr>
          <w:color w:val="1C1731"/>
          <w:spacing w:val="40"/>
          <w:sz w:val="18"/>
        </w:rPr>
        <w:t xml:space="preserve"> </w:t>
      </w:r>
      <w:r>
        <w:rPr>
          <w:color w:val="1C1731"/>
          <w:sz w:val="18"/>
        </w:rPr>
        <w:t>Switzerland:</w:t>
      </w:r>
      <w:r>
        <w:rPr>
          <w:color w:val="1C1731"/>
          <w:spacing w:val="40"/>
          <w:sz w:val="18"/>
        </w:rPr>
        <w:t xml:space="preserve"> </w:t>
      </w:r>
      <w:r>
        <w:rPr>
          <w:color w:val="1C1731"/>
          <w:sz w:val="18"/>
        </w:rPr>
        <w:t>Springer</w:t>
      </w:r>
      <w:r>
        <w:rPr>
          <w:color w:val="1C1731"/>
          <w:spacing w:val="40"/>
          <w:sz w:val="18"/>
        </w:rPr>
        <w:t xml:space="preserve"> </w:t>
      </w:r>
      <w:r>
        <w:rPr>
          <w:color w:val="1C1731"/>
          <w:sz w:val="18"/>
        </w:rPr>
        <w:t>Publishing</w:t>
      </w:r>
      <w:r>
        <w:rPr>
          <w:color w:val="1C1731"/>
          <w:spacing w:val="40"/>
          <w:sz w:val="18"/>
        </w:rPr>
        <w:t xml:space="preserve"> </w:t>
      </w:r>
      <w:r>
        <w:rPr>
          <w:color w:val="1C1731"/>
          <w:sz w:val="18"/>
        </w:rPr>
        <w:t>Company,</w:t>
      </w:r>
      <w:r>
        <w:rPr>
          <w:color w:val="1C1731"/>
          <w:spacing w:val="40"/>
          <w:sz w:val="18"/>
        </w:rPr>
        <w:t xml:space="preserve"> </w:t>
      </w:r>
      <w:r>
        <w:rPr>
          <w:color w:val="1C1731"/>
          <w:sz w:val="18"/>
        </w:rPr>
        <w:t>Incorporated.</w:t>
      </w:r>
    </w:p>
    <w:p w14:paraId="41CD3AF9" w14:textId="77777777" w:rsidR="005B1E76" w:rsidRDefault="005B1E76">
      <w:pPr>
        <w:pStyle w:val="BodyText"/>
        <w:spacing w:before="8"/>
        <w:rPr>
          <w:sz w:val="15"/>
        </w:rPr>
      </w:pPr>
    </w:p>
    <w:p w14:paraId="795C4030" w14:textId="77777777" w:rsidR="005B1E76" w:rsidRDefault="00EC16DA">
      <w:pPr>
        <w:spacing w:line="278" w:lineRule="auto"/>
        <w:ind w:left="507"/>
        <w:rPr>
          <w:sz w:val="18"/>
        </w:rPr>
      </w:pPr>
      <w:r>
        <w:rPr>
          <w:color w:val="1C1731"/>
          <w:sz w:val="18"/>
        </w:rPr>
        <w:t>Nettleton,</w:t>
      </w:r>
      <w:r>
        <w:rPr>
          <w:color w:val="1C1731"/>
          <w:spacing w:val="38"/>
          <w:sz w:val="18"/>
        </w:rPr>
        <w:t xml:space="preserve"> </w:t>
      </w:r>
      <w:r>
        <w:rPr>
          <w:color w:val="1C1731"/>
          <w:sz w:val="18"/>
        </w:rPr>
        <w:t>J.,</w:t>
      </w:r>
      <w:r>
        <w:rPr>
          <w:color w:val="1C1731"/>
          <w:spacing w:val="38"/>
          <w:sz w:val="18"/>
        </w:rPr>
        <w:t xml:space="preserve"> </w:t>
      </w:r>
      <w:r>
        <w:rPr>
          <w:color w:val="1C1731"/>
          <w:sz w:val="18"/>
        </w:rPr>
        <w:t>&amp;</w:t>
      </w:r>
      <w:r>
        <w:rPr>
          <w:color w:val="1C1731"/>
          <w:spacing w:val="38"/>
          <w:sz w:val="18"/>
        </w:rPr>
        <w:t xml:space="preserve"> </w:t>
      </w:r>
      <w:r>
        <w:rPr>
          <w:color w:val="1C1731"/>
          <w:sz w:val="18"/>
        </w:rPr>
        <w:t>Chong,</w:t>
      </w:r>
      <w:r>
        <w:rPr>
          <w:color w:val="1C1731"/>
          <w:spacing w:val="38"/>
          <w:sz w:val="18"/>
        </w:rPr>
        <w:t xml:space="preserve"> </w:t>
      </w:r>
      <w:r>
        <w:rPr>
          <w:color w:val="1C1731"/>
          <w:sz w:val="18"/>
        </w:rPr>
        <w:t>K.</w:t>
      </w:r>
      <w:r>
        <w:rPr>
          <w:color w:val="1C1731"/>
          <w:spacing w:val="38"/>
          <w:sz w:val="18"/>
        </w:rPr>
        <w:t xml:space="preserve"> </w:t>
      </w:r>
      <w:r>
        <w:rPr>
          <w:color w:val="1C1731"/>
          <w:sz w:val="18"/>
        </w:rPr>
        <w:t>(2013).</w:t>
      </w:r>
      <w:r>
        <w:rPr>
          <w:color w:val="1C1731"/>
          <w:spacing w:val="38"/>
          <w:sz w:val="18"/>
        </w:rPr>
        <w:t xml:space="preserve"> </w:t>
      </w:r>
      <w:r>
        <w:rPr>
          <w:color w:val="1C1731"/>
          <w:sz w:val="18"/>
        </w:rPr>
        <w:t>Online</w:t>
      </w:r>
      <w:r>
        <w:rPr>
          <w:color w:val="1C1731"/>
          <w:spacing w:val="38"/>
          <w:sz w:val="18"/>
        </w:rPr>
        <w:t xml:space="preserve"> </w:t>
      </w:r>
      <w:r>
        <w:rPr>
          <w:color w:val="1C1731"/>
          <w:sz w:val="18"/>
        </w:rPr>
        <w:t>social</w:t>
      </w:r>
      <w:r>
        <w:rPr>
          <w:color w:val="1C1731"/>
          <w:spacing w:val="38"/>
          <w:sz w:val="18"/>
        </w:rPr>
        <w:t xml:space="preserve"> </w:t>
      </w:r>
      <w:r>
        <w:rPr>
          <w:color w:val="1C1731"/>
          <w:sz w:val="18"/>
        </w:rPr>
        <w:t>games—The</w:t>
      </w:r>
      <w:r>
        <w:rPr>
          <w:color w:val="1C1731"/>
          <w:spacing w:val="38"/>
          <w:sz w:val="18"/>
        </w:rPr>
        <w:t xml:space="preserve"> </w:t>
      </w:r>
      <w:r>
        <w:rPr>
          <w:color w:val="1C1731"/>
          <w:sz w:val="18"/>
        </w:rPr>
        <w:t>Australian</w:t>
      </w:r>
      <w:r>
        <w:rPr>
          <w:color w:val="1C1731"/>
          <w:spacing w:val="38"/>
          <w:sz w:val="18"/>
        </w:rPr>
        <w:t xml:space="preserve"> </w:t>
      </w:r>
      <w:r>
        <w:rPr>
          <w:color w:val="1C1731"/>
          <w:sz w:val="18"/>
        </w:rPr>
        <w:t>position</w:t>
      </w:r>
      <w:r>
        <w:rPr>
          <w:color w:val="1C1731"/>
          <w:spacing w:val="38"/>
          <w:sz w:val="18"/>
        </w:rPr>
        <w:t xml:space="preserve"> </w:t>
      </w:r>
      <w:r>
        <w:rPr>
          <w:color w:val="1C1731"/>
          <w:sz w:val="18"/>
        </w:rPr>
        <w:t>[</w:t>
      </w:r>
      <w:proofErr w:type="spellStart"/>
      <w:r>
        <w:rPr>
          <w:color w:val="1C1731"/>
          <w:sz w:val="18"/>
        </w:rPr>
        <w:t>Addisons</w:t>
      </w:r>
      <w:proofErr w:type="spellEnd"/>
      <w:r>
        <w:rPr>
          <w:color w:val="1C1731"/>
          <w:spacing w:val="38"/>
          <w:sz w:val="18"/>
        </w:rPr>
        <w:t xml:space="preserve"> </w:t>
      </w:r>
      <w:r>
        <w:rPr>
          <w:color w:val="1C1731"/>
          <w:sz w:val="18"/>
        </w:rPr>
        <w:t>Focus</w:t>
      </w:r>
      <w:r>
        <w:rPr>
          <w:color w:val="1C1731"/>
          <w:spacing w:val="38"/>
          <w:sz w:val="18"/>
        </w:rPr>
        <w:t xml:space="preserve"> </w:t>
      </w:r>
      <w:r>
        <w:rPr>
          <w:color w:val="1C1731"/>
          <w:sz w:val="18"/>
        </w:rPr>
        <w:t>paper].</w:t>
      </w:r>
      <w:r>
        <w:rPr>
          <w:color w:val="1C1731"/>
          <w:spacing w:val="38"/>
          <w:sz w:val="18"/>
        </w:rPr>
        <w:t xml:space="preserve"> </w:t>
      </w:r>
      <w:proofErr w:type="spellStart"/>
      <w:r>
        <w:rPr>
          <w:color w:val="1C1731"/>
          <w:sz w:val="18"/>
        </w:rPr>
        <w:t>Mondaq</w:t>
      </w:r>
      <w:proofErr w:type="spellEnd"/>
      <w:r>
        <w:rPr>
          <w:color w:val="1C1731"/>
          <w:sz w:val="18"/>
        </w:rPr>
        <w:t xml:space="preserve">. </w:t>
      </w:r>
      <w:hyperlink r:id="rId199">
        <w:r>
          <w:rPr>
            <w:color w:val="1C1731"/>
            <w:spacing w:val="-2"/>
            <w:sz w:val="18"/>
          </w:rPr>
          <w:t>https://w</w:t>
        </w:r>
      </w:hyperlink>
      <w:r>
        <w:rPr>
          <w:color w:val="1C1731"/>
          <w:spacing w:val="-2"/>
          <w:sz w:val="18"/>
        </w:rPr>
        <w:t>ww</w:t>
      </w:r>
      <w:hyperlink r:id="rId200">
        <w:r>
          <w:rPr>
            <w:color w:val="1C1731"/>
            <w:spacing w:val="-2"/>
            <w:sz w:val="18"/>
          </w:rPr>
          <w:t>.mondaq.com/australia/gaming/270002</w:t>
        </w:r>
      </w:hyperlink>
    </w:p>
    <w:p w14:paraId="63177A8E" w14:textId="77777777" w:rsidR="005B1E76" w:rsidRDefault="005B1E76">
      <w:pPr>
        <w:pStyle w:val="BodyText"/>
        <w:spacing w:before="7"/>
        <w:rPr>
          <w:sz w:val="15"/>
        </w:rPr>
      </w:pPr>
    </w:p>
    <w:p w14:paraId="16C58303" w14:textId="77777777" w:rsidR="005B1E76" w:rsidRDefault="00EC16DA">
      <w:pPr>
        <w:ind w:left="507"/>
        <w:rPr>
          <w:sz w:val="18"/>
        </w:rPr>
      </w:pPr>
      <w:proofErr w:type="spellStart"/>
      <w:r>
        <w:rPr>
          <w:color w:val="1C1731"/>
          <w:sz w:val="18"/>
        </w:rPr>
        <w:t>Newzoo</w:t>
      </w:r>
      <w:proofErr w:type="spellEnd"/>
      <w:r>
        <w:rPr>
          <w:color w:val="1C1731"/>
          <w:spacing w:val="34"/>
          <w:sz w:val="18"/>
        </w:rPr>
        <w:t xml:space="preserve"> </w:t>
      </w:r>
      <w:r>
        <w:rPr>
          <w:color w:val="1C1731"/>
          <w:sz w:val="18"/>
        </w:rPr>
        <w:t>(2020).</w:t>
      </w:r>
      <w:r>
        <w:rPr>
          <w:color w:val="1C1731"/>
          <w:spacing w:val="37"/>
          <w:sz w:val="18"/>
        </w:rPr>
        <w:t xml:space="preserve"> </w:t>
      </w:r>
      <w:proofErr w:type="spellStart"/>
      <w:r>
        <w:rPr>
          <w:color w:val="1C1731"/>
          <w:sz w:val="18"/>
        </w:rPr>
        <w:t>Newzoo</w:t>
      </w:r>
      <w:proofErr w:type="spellEnd"/>
      <w:r>
        <w:rPr>
          <w:color w:val="1C1731"/>
          <w:spacing w:val="37"/>
          <w:sz w:val="18"/>
        </w:rPr>
        <w:t xml:space="preserve"> </w:t>
      </w:r>
      <w:r>
        <w:rPr>
          <w:color w:val="1C1731"/>
          <w:sz w:val="18"/>
        </w:rPr>
        <w:t>Global</w:t>
      </w:r>
      <w:r>
        <w:rPr>
          <w:color w:val="1C1731"/>
          <w:spacing w:val="37"/>
          <w:sz w:val="18"/>
        </w:rPr>
        <w:t xml:space="preserve"> </w:t>
      </w:r>
      <w:r>
        <w:rPr>
          <w:color w:val="1C1731"/>
          <w:sz w:val="18"/>
        </w:rPr>
        <w:t>Games</w:t>
      </w:r>
      <w:r>
        <w:rPr>
          <w:color w:val="1C1731"/>
          <w:spacing w:val="36"/>
          <w:sz w:val="18"/>
        </w:rPr>
        <w:t xml:space="preserve"> </w:t>
      </w:r>
      <w:r>
        <w:rPr>
          <w:color w:val="1C1731"/>
          <w:sz w:val="18"/>
        </w:rPr>
        <w:t>Market</w:t>
      </w:r>
      <w:r>
        <w:rPr>
          <w:color w:val="1C1731"/>
          <w:spacing w:val="37"/>
          <w:sz w:val="18"/>
        </w:rPr>
        <w:t xml:space="preserve"> </w:t>
      </w:r>
      <w:r>
        <w:rPr>
          <w:color w:val="1C1731"/>
          <w:sz w:val="18"/>
        </w:rPr>
        <w:t>Report</w:t>
      </w:r>
      <w:r>
        <w:rPr>
          <w:color w:val="1C1731"/>
          <w:spacing w:val="37"/>
          <w:sz w:val="18"/>
        </w:rPr>
        <w:t xml:space="preserve"> </w:t>
      </w:r>
      <w:r>
        <w:rPr>
          <w:color w:val="1C1731"/>
          <w:sz w:val="18"/>
        </w:rPr>
        <w:t>2020.</w:t>
      </w:r>
      <w:r>
        <w:rPr>
          <w:color w:val="1C1731"/>
          <w:spacing w:val="37"/>
          <w:sz w:val="18"/>
        </w:rPr>
        <w:t xml:space="preserve"> </w:t>
      </w:r>
      <w:hyperlink r:id="rId201">
        <w:r>
          <w:rPr>
            <w:color w:val="1C1731"/>
            <w:spacing w:val="-2"/>
            <w:sz w:val="18"/>
          </w:rPr>
          <w:t>https://w</w:t>
        </w:r>
      </w:hyperlink>
      <w:proofErr w:type="gramStart"/>
      <w:r>
        <w:rPr>
          <w:color w:val="1C1731"/>
          <w:spacing w:val="-2"/>
          <w:sz w:val="18"/>
        </w:rPr>
        <w:t>ww.newz</w:t>
      </w:r>
      <w:proofErr w:type="gramEnd"/>
      <w:r w:rsidR="00606663">
        <w:fldChar w:fldCharType="begin"/>
      </w:r>
      <w:r w:rsidR="00606663">
        <w:instrText xml:space="preserve"> HYPERLINK "http://www.newzoo.com/gamesreport" \h </w:instrText>
      </w:r>
      <w:r w:rsidR="00606663">
        <w:fldChar w:fldCharType="separate"/>
      </w:r>
      <w:r>
        <w:rPr>
          <w:color w:val="1C1731"/>
          <w:spacing w:val="-2"/>
          <w:sz w:val="18"/>
        </w:rPr>
        <w:t>oo.com/gamesreport</w:t>
      </w:r>
      <w:r w:rsidR="00606663">
        <w:rPr>
          <w:color w:val="1C1731"/>
          <w:spacing w:val="-2"/>
          <w:sz w:val="18"/>
        </w:rPr>
        <w:fldChar w:fldCharType="end"/>
      </w:r>
    </w:p>
    <w:p w14:paraId="323FD35F" w14:textId="77777777" w:rsidR="005B1E76" w:rsidRDefault="005B1E76">
      <w:pPr>
        <w:pStyle w:val="BodyText"/>
        <w:spacing w:before="7"/>
        <w:rPr>
          <w:sz w:val="18"/>
        </w:rPr>
      </w:pPr>
    </w:p>
    <w:p w14:paraId="559CAFB6" w14:textId="77777777" w:rsidR="005B1E76" w:rsidRDefault="00EC16DA">
      <w:pPr>
        <w:ind w:left="507"/>
        <w:rPr>
          <w:sz w:val="18"/>
        </w:rPr>
      </w:pPr>
      <w:proofErr w:type="spellStart"/>
      <w:r>
        <w:rPr>
          <w:color w:val="1C1731"/>
          <w:sz w:val="18"/>
        </w:rPr>
        <w:t>Paschke</w:t>
      </w:r>
      <w:proofErr w:type="spellEnd"/>
      <w:r>
        <w:rPr>
          <w:color w:val="1C1731"/>
          <w:spacing w:val="34"/>
          <w:sz w:val="18"/>
        </w:rPr>
        <w:t xml:space="preserve"> </w:t>
      </w:r>
      <w:r>
        <w:rPr>
          <w:color w:val="1C1731"/>
          <w:sz w:val="18"/>
        </w:rPr>
        <w:t>K,</w:t>
      </w:r>
      <w:r>
        <w:rPr>
          <w:color w:val="1C1731"/>
          <w:spacing w:val="35"/>
          <w:sz w:val="18"/>
        </w:rPr>
        <w:t xml:space="preserve"> </w:t>
      </w:r>
      <w:proofErr w:type="spellStart"/>
      <w:r>
        <w:rPr>
          <w:color w:val="1C1731"/>
          <w:sz w:val="18"/>
        </w:rPr>
        <w:t>Austermann</w:t>
      </w:r>
      <w:proofErr w:type="spellEnd"/>
      <w:r>
        <w:rPr>
          <w:color w:val="1C1731"/>
          <w:spacing w:val="35"/>
          <w:sz w:val="18"/>
        </w:rPr>
        <w:t xml:space="preserve"> </w:t>
      </w:r>
      <w:r>
        <w:rPr>
          <w:color w:val="1C1731"/>
          <w:sz w:val="18"/>
        </w:rPr>
        <w:t>MI,</w:t>
      </w:r>
      <w:r>
        <w:rPr>
          <w:color w:val="1C1731"/>
          <w:spacing w:val="34"/>
          <w:sz w:val="18"/>
        </w:rPr>
        <w:t xml:space="preserve"> </w:t>
      </w:r>
      <w:proofErr w:type="spellStart"/>
      <w:r>
        <w:rPr>
          <w:color w:val="1C1731"/>
          <w:sz w:val="18"/>
        </w:rPr>
        <w:t>Thomasius</w:t>
      </w:r>
      <w:proofErr w:type="spellEnd"/>
      <w:r>
        <w:rPr>
          <w:color w:val="1C1731"/>
          <w:spacing w:val="35"/>
          <w:sz w:val="18"/>
        </w:rPr>
        <w:t xml:space="preserve"> </w:t>
      </w:r>
      <w:r>
        <w:rPr>
          <w:color w:val="1C1731"/>
          <w:sz w:val="18"/>
        </w:rPr>
        <w:t>R</w:t>
      </w:r>
      <w:r>
        <w:rPr>
          <w:color w:val="1C1731"/>
          <w:spacing w:val="35"/>
          <w:sz w:val="18"/>
        </w:rPr>
        <w:t xml:space="preserve"> </w:t>
      </w:r>
      <w:r>
        <w:rPr>
          <w:color w:val="1C1731"/>
          <w:sz w:val="18"/>
        </w:rPr>
        <w:t>(2020)</w:t>
      </w:r>
      <w:r>
        <w:rPr>
          <w:color w:val="1C1731"/>
          <w:spacing w:val="34"/>
          <w:sz w:val="18"/>
        </w:rPr>
        <w:t xml:space="preserve"> </w:t>
      </w:r>
      <w:r>
        <w:rPr>
          <w:color w:val="1C1731"/>
          <w:sz w:val="18"/>
        </w:rPr>
        <w:t>Assessing</w:t>
      </w:r>
      <w:r>
        <w:rPr>
          <w:color w:val="1C1731"/>
          <w:spacing w:val="35"/>
          <w:sz w:val="18"/>
        </w:rPr>
        <w:t xml:space="preserve"> </w:t>
      </w:r>
      <w:r>
        <w:rPr>
          <w:color w:val="1C1731"/>
          <w:sz w:val="18"/>
        </w:rPr>
        <w:t>ICD-11</w:t>
      </w:r>
      <w:r>
        <w:rPr>
          <w:color w:val="1C1731"/>
          <w:spacing w:val="35"/>
          <w:sz w:val="18"/>
        </w:rPr>
        <w:t xml:space="preserve"> </w:t>
      </w:r>
      <w:r>
        <w:rPr>
          <w:color w:val="1C1731"/>
          <w:sz w:val="18"/>
        </w:rPr>
        <w:t>gaming</w:t>
      </w:r>
      <w:r>
        <w:rPr>
          <w:color w:val="1C1731"/>
          <w:spacing w:val="34"/>
          <w:sz w:val="18"/>
        </w:rPr>
        <w:t xml:space="preserve"> </w:t>
      </w:r>
      <w:r>
        <w:rPr>
          <w:color w:val="1C1731"/>
          <w:sz w:val="18"/>
        </w:rPr>
        <w:t>disorder</w:t>
      </w:r>
      <w:r>
        <w:rPr>
          <w:color w:val="1C1731"/>
          <w:spacing w:val="35"/>
          <w:sz w:val="18"/>
        </w:rPr>
        <w:t xml:space="preserve"> </w:t>
      </w:r>
      <w:r>
        <w:rPr>
          <w:color w:val="1C1731"/>
          <w:sz w:val="18"/>
        </w:rPr>
        <w:t>in</w:t>
      </w:r>
      <w:r>
        <w:rPr>
          <w:color w:val="1C1731"/>
          <w:spacing w:val="35"/>
          <w:sz w:val="18"/>
        </w:rPr>
        <w:t xml:space="preserve"> </w:t>
      </w:r>
      <w:r>
        <w:rPr>
          <w:color w:val="1C1731"/>
          <w:sz w:val="18"/>
        </w:rPr>
        <w:t>adolescent</w:t>
      </w:r>
      <w:r>
        <w:rPr>
          <w:color w:val="1C1731"/>
          <w:spacing w:val="35"/>
          <w:sz w:val="18"/>
        </w:rPr>
        <w:t xml:space="preserve"> </w:t>
      </w:r>
      <w:r>
        <w:rPr>
          <w:color w:val="1C1731"/>
          <w:spacing w:val="-2"/>
          <w:sz w:val="18"/>
        </w:rPr>
        <w:t>gamers:</w:t>
      </w:r>
    </w:p>
    <w:p w14:paraId="770DCEE7" w14:textId="77777777" w:rsidR="005B1E76" w:rsidRDefault="00EC16DA">
      <w:pPr>
        <w:spacing w:before="33" w:line="278" w:lineRule="auto"/>
        <w:ind w:left="507"/>
        <w:rPr>
          <w:sz w:val="18"/>
        </w:rPr>
      </w:pPr>
      <w:r>
        <w:rPr>
          <w:color w:val="1C1731"/>
          <w:sz w:val="18"/>
        </w:rPr>
        <w:t>development</w:t>
      </w:r>
      <w:r>
        <w:rPr>
          <w:color w:val="1C1731"/>
          <w:spacing w:val="39"/>
          <w:sz w:val="18"/>
        </w:rPr>
        <w:t xml:space="preserve"> </w:t>
      </w:r>
      <w:r>
        <w:rPr>
          <w:color w:val="1C1731"/>
          <w:sz w:val="18"/>
        </w:rPr>
        <w:t>and</w:t>
      </w:r>
      <w:r>
        <w:rPr>
          <w:color w:val="1C1731"/>
          <w:spacing w:val="39"/>
          <w:sz w:val="18"/>
        </w:rPr>
        <w:t xml:space="preserve"> </w:t>
      </w:r>
      <w:r>
        <w:rPr>
          <w:color w:val="1C1731"/>
          <w:sz w:val="18"/>
        </w:rPr>
        <w:t>validation</w:t>
      </w:r>
      <w:r>
        <w:rPr>
          <w:color w:val="1C1731"/>
          <w:spacing w:val="39"/>
          <w:sz w:val="18"/>
        </w:rPr>
        <w:t xml:space="preserve"> </w:t>
      </w:r>
      <w:r>
        <w:rPr>
          <w:color w:val="1C1731"/>
          <w:sz w:val="18"/>
        </w:rPr>
        <w:t>of</w:t>
      </w:r>
      <w:r>
        <w:rPr>
          <w:color w:val="1C1731"/>
          <w:spacing w:val="39"/>
          <w:sz w:val="18"/>
        </w:rPr>
        <w:t xml:space="preserve"> </w:t>
      </w:r>
      <w:r>
        <w:rPr>
          <w:color w:val="1C1731"/>
          <w:sz w:val="18"/>
        </w:rPr>
        <w:t>the</w:t>
      </w:r>
      <w:r>
        <w:rPr>
          <w:color w:val="1C1731"/>
          <w:spacing w:val="39"/>
          <w:sz w:val="18"/>
        </w:rPr>
        <w:t xml:space="preserve"> </w:t>
      </w:r>
      <w:r>
        <w:rPr>
          <w:color w:val="1C1731"/>
          <w:sz w:val="18"/>
        </w:rPr>
        <w:t>gaming</w:t>
      </w:r>
      <w:r>
        <w:rPr>
          <w:color w:val="1C1731"/>
          <w:spacing w:val="39"/>
          <w:sz w:val="18"/>
        </w:rPr>
        <w:t xml:space="preserve"> </w:t>
      </w:r>
      <w:r>
        <w:rPr>
          <w:color w:val="1C1731"/>
          <w:sz w:val="18"/>
        </w:rPr>
        <w:t>disorder</w:t>
      </w:r>
      <w:r>
        <w:rPr>
          <w:color w:val="1C1731"/>
          <w:spacing w:val="39"/>
          <w:sz w:val="18"/>
        </w:rPr>
        <w:t xml:space="preserve"> </w:t>
      </w:r>
      <w:r>
        <w:rPr>
          <w:color w:val="1C1731"/>
          <w:sz w:val="18"/>
        </w:rPr>
        <w:t>scale</w:t>
      </w:r>
      <w:r>
        <w:rPr>
          <w:color w:val="1C1731"/>
          <w:spacing w:val="39"/>
          <w:sz w:val="18"/>
        </w:rPr>
        <w:t xml:space="preserve"> </w:t>
      </w:r>
      <w:r>
        <w:rPr>
          <w:color w:val="1C1731"/>
          <w:sz w:val="18"/>
        </w:rPr>
        <w:t>for</w:t>
      </w:r>
      <w:r>
        <w:rPr>
          <w:color w:val="1C1731"/>
          <w:spacing w:val="39"/>
          <w:sz w:val="18"/>
        </w:rPr>
        <w:t xml:space="preserve"> </w:t>
      </w:r>
      <w:proofErr w:type="gramStart"/>
      <w:r>
        <w:rPr>
          <w:color w:val="1C1731"/>
          <w:sz w:val="18"/>
        </w:rPr>
        <w:t>adolescents(</w:t>
      </w:r>
      <w:proofErr w:type="gramEnd"/>
      <w:r>
        <w:rPr>
          <w:color w:val="1C1731"/>
          <w:sz w:val="18"/>
        </w:rPr>
        <w:t>GADIS-A).</w:t>
      </w:r>
      <w:r>
        <w:rPr>
          <w:color w:val="1C1731"/>
          <w:spacing w:val="39"/>
          <w:sz w:val="18"/>
        </w:rPr>
        <w:t xml:space="preserve"> </w:t>
      </w:r>
      <w:r>
        <w:rPr>
          <w:color w:val="1C1731"/>
          <w:sz w:val="18"/>
        </w:rPr>
        <w:t>J</w:t>
      </w:r>
      <w:r>
        <w:rPr>
          <w:color w:val="1C1731"/>
          <w:spacing w:val="39"/>
          <w:sz w:val="18"/>
        </w:rPr>
        <w:t xml:space="preserve"> </w:t>
      </w:r>
      <w:r>
        <w:rPr>
          <w:color w:val="1C1731"/>
          <w:sz w:val="18"/>
        </w:rPr>
        <w:t>Clinical</w:t>
      </w:r>
      <w:r>
        <w:rPr>
          <w:color w:val="1C1731"/>
          <w:spacing w:val="39"/>
          <w:sz w:val="18"/>
        </w:rPr>
        <w:t xml:space="preserve"> </w:t>
      </w:r>
      <w:r>
        <w:rPr>
          <w:color w:val="1C1731"/>
          <w:sz w:val="18"/>
        </w:rPr>
        <w:t>Med</w:t>
      </w:r>
      <w:r>
        <w:rPr>
          <w:color w:val="1C1731"/>
          <w:spacing w:val="39"/>
          <w:sz w:val="18"/>
        </w:rPr>
        <w:t xml:space="preserve"> </w:t>
      </w:r>
      <w:r>
        <w:rPr>
          <w:color w:val="1C1731"/>
          <w:sz w:val="18"/>
        </w:rPr>
        <w:t>2020,</w:t>
      </w:r>
      <w:r>
        <w:rPr>
          <w:color w:val="1C1731"/>
          <w:spacing w:val="39"/>
          <w:sz w:val="18"/>
        </w:rPr>
        <w:t xml:space="preserve"> </w:t>
      </w:r>
      <w:r>
        <w:rPr>
          <w:color w:val="1C1731"/>
          <w:sz w:val="18"/>
        </w:rPr>
        <w:t xml:space="preserve">9:11-22 </w:t>
      </w:r>
      <w:hyperlink r:id="rId202">
        <w:r>
          <w:rPr>
            <w:color w:val="1C1731"/>
            <w:spacing w:val="-2"/>
            <w:sz w:val="18"/>
          </w:rPr>
          <w:t>http://dx.doi.org/10.3390/jcm9040993</w:t>
        </w:r>
      </w:hyperlink>
    </w:p>
    <w:p w14:paraId="67C7626F" w14:textId="77777777" w:rsidR="005B1E76" w:rsidRDefault="005B1E76">
      <w:pPr>
        <w:pStyle w:val="BodyText"/>
        <w:spacing w:before="7"/>
        <w:rPr>
          <w:sz w:val="15"/>
        </w:rPr>
      </w:pPr>
    </w:p>
    <w:p w14:paraId="67183987" w14:textId="77777777" w:rsidR="005B1E76" w:rsidRDefault="00EC16DA">
      <w:pPr>
        <w:spacing w:before="1" w:line="278" w:lineRule="auto"/>
        <w:ind w:left="507" w:right="708"/>
        <w:rPr>
          <w:sz w:val="18"/>
        </w:rPr>
      </w:pPr>
      <w:r>
        <w:rPr>
          <w:color w:val="1C1731"/>
          <w:sz w:val="18"/>
        </w:rPr>
        <w:t>Peter,</w:t>
      </w:r>
      <w:r>
        <w:rPr>
          <w:color w:val="1C1731"/>
          <w:spacing w:val="30"/>
          <w:sz w:val="18"/>
        </w:rPr>
        <w:t xml:space="preserve"> </w:t>
      </w:r>
      <w:r>
        <w:rPr>
          <w:color w:val="1C1731"/>
          <w:sz w:val="18"/>
        </w:rPr>
        <w:t>S.</w:t>
      </w:r>
      <w:r>
        <w:rPr>
          <w:color w:val="1C1731"/>
          <w:spacing w:val="30"/>
          <w:sz w:val="18"/>
        </w:rPr>
        <w:t xml:space="preserve"> </w:t>
      </w:r>
      <w:r>
        <w:rPr>
          <w:color w:val="1C1731"/>
          <w:sz w:val="18"/>
        </w:rPr>
        <w:t>C.,</w:t>
      </w:r>
      <w:r>
        <w:rPr>
          <w:color w:val="1C1731"/>
          <w:spacing w:val="30"/>
          <w:sz w:val="18"/>
        </w:rPr>
        <w:t xml:space="preserve"> </w:t>
      </w:r>
      <w:proofErr w:type="spellStart"/>
      <w:r>
        <w:rPr>
          <w:color w:val="1C1731"/>
          <w:sz w:val="18"/>
        </w:rPr>
        <w:t>Ginley</w:t>
      </w:r>
      <w:proofErr w:type="spellEnd"/>
      <w:r>
        <w:rPr>
          <w:color w:val="1C1731"/>
          <w:sz w:val="18"/>
        </w:rPr>
        <w:t>,</w:t>
      </w:r>
      <w:r>
        <w:rPr>
          <w:color w:val="1C1731"/>
          <w:spacing w:val="30"/>
          <w:sz w:val="18"/>
        </w:rPr>
        <w:t xml:space="preserve"> </w:t>
      </w:r>
      <w:r>
        <w:rPr>
          <w:color w:val="1C1731"/>
          <w:sz w:val="18"/>
        </w:rPr>
        <w:t>M.</w:t>
      </w:r>
      <w:r>
        <w:rPr>
          <w:color w:val="1C1731"/>
          <w:spacing w:val="30"/>
          <w:sz w:val="18"/>
        </w:rPr>
        <w:t xml:space="preserve"> </w:t>
      </w:r>
      <w:r>
        <w:rPr>
          <w:color w:val="1C1731"/>
          <w:sz w:val="18"/>
        </w:rPr>
        <w:t>K.,</w:t>
      </w:r>
      <w:r>
        <w:rPr>
          <w:color w:val="1C1731"/>
          <w:spacing w:val="30"/>
          <w:sz w:val="18"/>
        </w:rPr>
        <w:t xml:space="preserve"> </w:t>
      </w:r>
      <w:r>
        <w:rPr>
          <w:color w:val="1C1731"/>
          <w:sz w:val="18"/>
        </w:rPr>
        <w:t>&amp;</w:t>
      </w:r>
      <w:r>
        <w:rPr>
          <w:color w:val="1C1731"/>
          <w:spacing w:val="30"/>
          <w:sz w:val="18"/>
        </w:rPr>
        <w:t xml:space="preserve"> </w:t>
      </w:r>
      <w:proofErr w:type="spellStart"/>
      <w:r>
        <w:rPr>
          <w:color w:val="1C1731"/>
          <w:sz w:val="18"/>
        </w:rPr>
        <w:t>Pfund</w:t>
      </w:r>
      <w:proofErr w:type="spellEnd"/>
      <w:r>
        <w:rPr>
          <w:color w:val="1C1731"/>
          <w:sz w:val="18"/>
        </w:rPr>
        <w:t>,</w:t>
      </w:r>
      <w:r>
        <w:rPr>
          <w:color w:val="1C1731"/>
          <w:spacing w:val="30"/>
          <w:sz w:val="18"/>
        </w:rPr>
        <w:t xml:space="preserve"> </w:t>
      </w:r>
      <w:r>
        <w:rPr>
          <w:color w:val="1C1731"/>
          <w:sz w:val="18"/>
        </w:rPr>
        <w:t>R.</w:t>
      </w:r>
      <w:r>
        <w:rPr>
          <w:color w:val="1C1731"/>
          <w:spacing w:val="30"/>
          <w:sz w:val="18"/>
        </w:rPr>
        <w:t xml:space="preserve"> </w:t>
      </w:r>
      <w:r>
        <w:rPr>
          <w:color w:val="1C1731"/>
          <w:sz w:val="18"/>
        </w:rPr>
        <w:t>A.</w:t>
      </w:r>
      <w:r>
        <w:rPr>
          <w:color w:val="1C1731"/>
          <w:spacing w:val="30"/>
          <w:sz w:val="18"/>
        </w:rPr>
        <w:t xml:space="preserve"> </w:t>
      </w:r>
      <w:r>
        <w:rPr>
          <w:color w:val="1C1731"/>
          <w:sz w:val="18"/>
        </w:rPr>
        <w:t>(2020).</w:t>
      </w:r>
      <w:r>
        <w:rPr>
          <w:color w:val="1C1731"/>
          <w:spacing w:val="30"/>
          <w:sz w:val="18"/>
        </w:rPr>
        <w:t xml:space="preserve"> </w:t>
      </w:r>
      <w:r>
        <w:rPr>
          <w:color w:val="1C1731"/>
          <w:sz w:val="18"/>
        </w:rPr>
        <w:t>Assessment</w:t>
      </w:r>
      <w:r>
        <w:rPr>
          <w:color w:val="1C1731"/>
          <w:spacing w:val="30"/>
          <w:sz w:val="18"/>
        </w:rPr>
        <w:t xml:space="preserve"> </w:t>
      </w:r>
      <w:r>
        <w:rPr>
          <w:color w:val="1C1731"/>
          <w:sz w:val="18"/>
        </w:rPr>
        <w:t>and</w:t>
      </w:r>
      <w:r>
        <w:rPr>
          <w:color w:val="1C1731"/>
          <w:spacing w:val="30"/>
          <w:sz w:val="18"/>
        </w:rPr>
        <w:t xml:space="preserve"> </w:t>
      </w:r>
      <w:r>
        <w:rPr>
          <w:color w:val="1C1731"/>
          <w:sz w:val="18"/>
        </w:rPr>
        <w:t>Treatment</w:t>
      </w:r>
      <w:r>
        <w:rPr>
          <w:color w:val="1C1731"/>
          <w:spacing w:val="30"/>
          <w:sz w:val="18"/>
        </w:rPr>
        <w:t xml:space="preserve"> </w:t>
      </w:r>
      <w:r>
        <w:rPr>
          <w:color w:val="1C1731"/>
          <w:sz w:val="18"/>
        </w:rPr>
        <w:t>of</w:t>
      </w:r>
      <w:r>
        <w:rPr>
          <w:color w:val="1C1731"/>
          <w:spacing w:val="30"/>
          <w:sz w:val="18"/>
        </w:rPr>
        <w:t xml:space="preserve"> </w:t>
      </w:r>
      <w:r>
        <w:rPr>
          <w:color w:val="1C1731"/>
          <w:sz w:val="18"/>
        </w:rPr>
        <w:t>Internet</w:t>
      </w:r>
      <w:r>
        <w:rPr>
          <w:color w:val="1C1731"/>
          <w:spacing w:val="30"/>
          <w:sz w:val="18"/>
        </w:rPr>
        <w:t xml:space="preserve"> </w:t>
      </w:r>
      <w:r>
        <w:rPr>
          <w:color w:val="1C1731"/>
          <w:sz w:val="18"/>
        </w:rPr>
        <w:t>Gaming</w:t>
      </w:r>
      <w:r>
        <w:rPr>
          <w:color w:val="1C1731"/>
          <w:spacing w:val="30"/>
          <w:sz w:val="18"/>
        </w:rPr>
        <w:t xml:space="preserve"> </w:t>
      </w:r>
      <w:r>
        <w:rPr>
          <w:color w:val="1C1731"/>
          <w:sz w:val="18"/>
        </w:rPr>
        <w:t>Disorder.</w:t>
      </w:r>
      <w:r>
        <w:rPr>
          <w:color w:val="1C1731"/>
          <w:spacing w:val="30"/>
          <w:sz w:val="18"/>
        </w:rPr>
        <w:t xml:space="preserve"> </w:t>
      </w:r>
      <w:r>
        <w:rPr>
          <w:color w:val="1C1731"/>
          <w:sz w:val="18"/>
        </w:rPr>
        <w:t>Journal</w:t>
      </w:r>
      <w:r>
        <w:rPr>
          <w:color w:val="1C1731"/>
          <w:spacing w:val="30"/>
          <w:sz w:val="18"/>
        </w:rPr>
        <w:t xml:space="preserve"> </w:t>
      </w:r>
      <w:r>
        <w:rPr>
          <w:color w:val="1C1731"/>
          <w:sz w:val="18"/>
        </w:rPr>
        <w:t>of Health</w:t>
      </w:r>
      <w:r>
        <w:rPr>
          <w:color w:val="1C1731"/>
          <w:spacing w:val="40"/>
          <w:sz w:val="18"/>
        </w:rPr>
        <w:t xml:space="preserve"> </w:t>
      </w:r>
      <w:r>
        <w:rPr>
          <w:color w:val="1C1731"/>
          <w:sz w:val="18"/>
        </w:rPr>
        <w:t>Service</w:t>
      </w:r>
      <w:r>
        <w:rPr>
          <w:color w:val="1C1731"/>
          <w:spacing w:val="40"/>
          <w:sz w:val="18"/>
        </w:rPr>
        <w:t xml:space="preserve"> </w:t>
      </w:r>
      <w:r>
        <w:rPr>
          <w:color w:val="1C1731"/>
          <w:sz w:val="18"/>
        </w:rPr>
        <w:t>Psychology,</w:t>
      </w:r>
      <w:r>
        <w:rPr>
          <w:color w:val="1C1731"/>
          <w:spacing w:val="40"/>
          <w:sz w:val="18"/>
        </w:rPr>
        <w:t xml:space="preserve"> </w:t>
      </w:r>
      <w:r>
        <w:rPr>
          <w:color w:val="1C1731"/>
          <w:sz w:val="18"/>
        </w:rPr>
        <w:t>46(1),</w:t>
      </w:r>
      <w:r>
        <w:rPr>
          <w:color w:val="1C1731"/>
          <w:spacing w:val="40"/>
          <w:sz w:val="18"/>
        </w:rPr>
        <w:t xml:space="preserve"> </w:t>
      </w:r>
      <w:r>
        <w:rPr>
          <w:color w:val="1C1731"/>
          <w:sz w:val="18"/>
        </w:rPr>
        <w:t>29–36.</w:t>
      </w:r>
    </w:p>
    <w:p w14:paraId="2763DDE4" w14:textId="77777777" w:rsidR="005B1E76" w:rsidRDefault="00EC16DA">
      <w:pPr>
        <w:spacing w:before="180" w:line="278" w:lineRule="auto"/>
        <w:ind w:left="507" w:right="787"/>
        <w:rPr>
          <w:sz w:val="18"/>
        </w:rPr>
      </w:pPr>
      <w:r>
        <w:rPr>
          <w:color w:val="1C1731"/>
          <w:sz w:val="18"/>
        </w:rPr>
        <w:t>Petry,</w:t>
      </w:r>
      <w:r>
        <w:rPr>
          <w:color w:val="1C1731"/>
          <w:spacing w:val="32"/>
          <w:sz w:val="18"/>
        </w:rPr>
        <w:t xml:space="preserve"> </w:t>
      </w:r>
      <w:r>
        <w:rPr>
          <w:color w:val="1C1731"/>
          <w:sz w:val="18"/>
        </w:rPr>
        <w:t>N.M.;</w:t>
      </w:r>
      <w:r>
        <w:rPr>
          <w:color w:val="1C1731"/>
          <w:spacing w:val="32"/>
          <w:sz w:val="18"/>
        </w:rPr>
        <w:t xml:space="preserve"> </w:t>
      </w:r>
      <w:proofErr w:type="spellStart"/>
      <w:r>
        <w:rPr>
          <w:color w:val="1C1731"/>
          <w:sz w:val="18"/>
        </w:rPr>
        <w:t>Rehbein</w:t>
      </w:r>
      <w:proofErr w:type="spellEnd"/>
      <w:r>
        <w:rPr>
          <w:color w:val="1C1731"/>
          <w:sz w:val="18"/>
        </w:rPr>
        <w:t>,</w:t>
      </w:r>
      <w:r>
        <w:rPr>
          <w:color w:val="1C1731"/>
          <w:spacing w:val="32"/>
          <w:sz w:val="18"/>
        </w:rPr>
        <w:t xml:space="preserve"> </w:t>
      </w:r>
      <w:r>
        <w:rPr>
          <w:color w:val="1C1731"/>
          <w:sz w:val="18"/>
        </w:rPr>
        <w:t>F.;</w:t>
      </w:r>
      <w:r>
        <w:rPr>
          <w:color w:val="1C1731"/>
          <w:spacing w:val="32"/>
          <w:sz w:val="18"/>
        </w:rPr>
        <w:t xml:space="preserve"> </w:t>
      </w:r>
      <w:r>
        <w:rPr>
          <w:color w:val="1C1731"/>
          <w:sz w:val="18"/>
        </w:rPr>
        <w:t>Ko,</w:t>
      </w:r>
      <w:r>
        <w:rPr>
          <w:color w:val="1C1731"/>
          <w:spacing w:val="32"/>
          <w:sz w:val="18"/>
        </w:rPr>
        <w:t xml:space="preserve"> </w:t>
      </w:r>
      <w:r>
        <w:rPr>
          <w:color w:val="1C1731"/>
          <w:sz w:val="18"/>
        </w:rPr>
        <w:t>C.H.;</w:t>
      </w:r>
      <w:r>
        <w:rPr>
          <w:color w:val="1C1731"/>
          <w:spacing w:val="32"/>
          <w:sz w:val="18"/>
        </w:rPr>
        <w:t xml:space="preserve"> </w:t>
      </w:r>
      <w:r>
        <w:rPr>
          <w:color w:val="1C1731"/>
          <w:sz w:val="18"/>
        </w:rPr>
        <w:t>O’Brien,</w:t>
      </w:r>
      <w:r>
        <w:rPr>
          <w:color w:val="1C1731"/>
          <w:spacing w:val="32"/>
          <w:sz w:val="18"/>
        </w:rPr>
        <w:t xml:space="preserve"> </w:t>
      </w:r>
      <w:r>
        <w:rPr>
          <w:color w:val="1C1731"/>
          <w:sz w:val="18"/>
        </w:rPr>
        <w:t>C.P.</w:t>
      </w:r>
      <w:r>
        <w:rPr>
          <w:color w:val="1C1731"/>
          <w:spacing w:val="32"/>
          <w:sz w:val="18"/>
        </w:rPr>
        <w:t xml:space="preserve"> </w:t>
      </w:r>
      <w:r>
        <w:rPr>
          <w:color w:val="1C1731"/>
          <w:sz w:val="18"/>
        </w:rPr>
        <w:t>(2015)</w:t>
      </w:r>
      <w:r>
        <w:rPr>
          <w:color w:val="1C1731"/>
          <w:spacing w:val="32"/>
          <w:sz w:val="18"/>
        </w:rPr>
        <w:t xml:space="preserve"> </w:t>
      </w:r>
      <w:r>
        <w:rPr>
          <w:color w:val="1C1731"/>
          <w:sz w:val="18"/>
        </w:rPr>
        <w:t>Internet</w:t>
      </w:r>
      <w:r>
        <w:rPr>
          <w:color w:val="1C1731"/>
          <w:spacing w:val="32"/>
          <w:sz w:val="18"/>
        </w:rPr>
        <w:t xml:space="preserve"> </w:t>
      </w:r>
      <w:r>
        <w:rPr>
          <w:color w:val="1C1731"/>
          <w:sz w:val="18"/>
        </w:rPr>
        <w:t>Gaming</w:t>
      </w:r>
      <w:r>
        <w:rPr>
          <w:color w:val="1C1731"/>
          <w:spacing w:val="32"/>
          <w:sz w:val="18"/>
        </w:rPr>
        <w:t xml:space="preserve"> </w:t>
      </w:r>
      <w:r>
        <w:rPr>
          <w:color w:val="1C1731"/>
          <w:sz w:val="18"/>
        </w:rPr>
        <w:t>Disorder</w:t>
      </w:r>
      <w:r>
        <w:rPr>
          <w:color w:val="1C1731"/>
          <w:spacing w:val="32"/>
          <w:sz w:val="18"/>
        </w:rPr>
        <w:t xml:space="preserve"> </w:t>
      </w:r>
      <w:r>
        <w:rPr>
          <w:color w:val="1C1731"/>
          <w:sz w:val="18"/>
        </w:rPr>
        <w:t>in</w:t>
      </w:r>
      <w:r>
        <w:rPr>
          <w:color w:val="1C1731"/>
          <w:spacing w:val="32"/>
          <w:sz w:val="18"/>
        </w:rPr>
        <w:t xml:space="preserve"> </w:t>
      </w:r>
      <w:r>
        <w:rPr>
          <w:color w:val="1C1731"/>
          <w:sz w:val="18"/>
        </w:rPr>
        <w:t>the</w:t>
      </w:r>
      <w:r>
        <w:rPr>
          <w:color w:val="1C1731"/>
          <w:spacing w:val="32"/>
          <w:sz w:val="18"/>
        </w:rPr>
        <w:t xml:space="preserve"> </w:t>
      </w:r>
      <w:r>
        <w:rPr>
          <w:color w:val="1C1731"/>
          <w:sz w:val="18"/>
        </w:rPr>
        <w:t>DSM-5.</w:t>
      </w:r>
      <w:r>
        <w:rPr>
          <w:color w:val="1C1731"/>
          <w:spacing w:val="32"/>
          <w:sz w:val="18"/>
        </w:rPr>
        <w:t xml:space="preserve"> </w:t>
      </w:r>
      <w:proofErr w:type="spellStart"/>
      <w:r>
        <w:rPr>
          <w:color w:val="1C1731"/>
          <w:sz w:val="18"/>
        </w:rPr>
        <w:t>Curr</w:t>
      </w:r>
      <w:proofErr w:type="spellEnd"/>
      <w:r>
        <w:rPr>
          <w:color w:val="1C1731"/>
          <w:sz w:val="18"/>
        </w:rPr>
        <w:t>.</w:t>
      </w:r>
      <w:r>
        <w:rPr>
          <w:color w:val="1C1731"/>
          <w:spacing w:val="32"/>
          <w:sz w:val="18"/>
        </w:rPr>
        <w:t xml:space="preserve"> </w:t>
      </w:r>
      <w:r>
        <w:rPr>
          <w:color w:val="1C1731"/>
          <w:sz w:val="18"/>
        </w:rPr>
        <w:t>Psychiatry</w:t>
      </w:r>
      <w:r>
        <w:rPr>
          <w:color w:val="1C1731"/>
          <w:spacing w:val="32"/>
          <w:sz w:val="18"/>
        </w:rPr>
        <w:t xml:space="preserve"> </w:t>
      </w:r>
      <w:r>
        <w:rPr>
          <w:color w:val="1C1731"/>
          <w:sz w:val="18"/>
        </w:rPr>
        <w:t>Rep, 17, 72.</w:t>
      </w:r>
    </w:p>
    <w:p w14:paraId="3D44323E" w14:textId="77777777" w:rsidR="005B1E76" w:rsidRDefault="005B1E76">
      <w:pPr>
        <w:pStyle w:val="BodyText"/>
        <w:spacing w:before="7"/>
        <w:rPr>
          <w:sz w:val="15"/>
        </w:rPr>
      </w:pPr>
    </w:p>
    <w:p w14:paraId="7C485A1F" w14:textId="77777777" w:rsidR="005B1E76" w:rsidRDefault="00EC16DA">
      <w:pPr>
        <w:spacing w:line="278" w:lineRule="auto"/>
        <w:ind w:left="507" w:right="708"/>
        <w:rPr>
          <w:sz w:val="18"/>
        </w:rPr>
      </w:pPr>
      <w:proofErr w:type="spellStart"/>
      <w:proofErr w:type="gramStart"/>
      <w:r>
        <w:rPr>
          <w:color w:val="1C1731"/>
          <w:sz w:val="18"/>
        </w:rPr>
        <w:t>Poulton,R</w:t>
      </w:r>
      <w:proofErr w:type="spellEnd"/>
      <w:proofErr w:type="gramEnd"/>
      <w:r>
        <w:rPr>
          <w:color w:val="1C1731"/>
          <w:sz w:val="18"/>
        </w:rPr>
        <w:t>,</w:t>
      </w:r>
      <w:r>
        <w:rPr>
          <w:color w:val="1C1731"/>
          <w:spacing w:val="40"/>
          <w:sz w:val="18"/>
        </w:rPr>
        <w:t xml:space="preserve"> </w:t>
      </w:r>
      <w:proofErr w:type="spellStart"/>
      <w:r>
        <w:rPr>
          <w:color w:val="1C1731"/>
          <w:sz w:val="18"/>
        </w:rPr>
        <w:t>Gluckman,P,Menzies,R</w:t>
      </w:r>
      <w:proofErr w:type="spellEnd"/>
      <w:r>
        <w:rPr>
          <w:color w:val="1C1731"/>
          <w:sz w:val="18"/>
        </w:rPr>
        <w:t>,</w:t>
      </w:r>
      <w:r>
        <w:rPr>
          <w:color w:val="1C1731"/>
          <w:spacing w:val="40"/>
          <w:sz w:val="18"/>
        </w:rPr>
        <w:t xml:space="preserve"> </w:t>
      </w:r>
      <w:proofErr w:type="spellStart"/>
      <w:r>
        <w:rPr>
          <w:color w:val="1C1731"/>
          <w:sz w:val="18"/>
        </w:rPr>
        <w:t>Bardsley,A,Mcintosh,T</w:t>
      </w:r>
      <w:proofErr w:type="spellEnd"/>
      <w:r>
        <w:rPr>
          <w:color w:val="1C1731"/>
          <w:sz w:val="18"/>
        </w:rPr>
        <w:t>,</w:t>
      </w:r>
      <w:r>
        <w:rPr>
          <w:color w:val="1C1731"/>
          <w:spacing w:val="40"/>
          <w:sz w:val="18"/>
        </w:rPr>
        <w:t xml:space="preserve"> </w:t>
      </w:r>
      <w:r>
        <w:rPr>
          <w:color w:val="1C1731"/>
          <w:sz w:val="18"/>
        </w:rPr>
        <w:t>&amp;</w:t>
      </w:r>
      <w:proofErr w:type="spellStart"/>
      <w:r>
        <w:rPr>
          <w:color w:val="1C1731"/>
          <w:sz w:val="18"/>
        </w:rPr>
        <w:t>Faleafa,M</w:t>
      </w:r>
      <w:proofErr w:type="spellEnd"/>
      <w:r>
        <w:rPr>
          <w:color w:val="1C1731"/>
          <w:spacing w:val="40"/>
          <w:sz w:val="18"/>
        </w:rPr>
        <w:t xml:space="preserve"> </w:t>
      </w:r>
      <w:r>
        <w:rPr>
          <w:color w:val="1C1731"/>
          <w:sz w:val="18"/>
        </w:rPr>
        <w:t>(2020)</w:t>
      </w:r>
      <w:r>
        <w:rPr>
          <w:color w:val="1C1731"/>
          <w:spacing w:val="40"/>
          <w:sz w:val="18"/>
        </w:rPr>
        <w:t xml:space="preserve"> </w:t>
      </w:r>
      <w:r>
        <w:rPr>
          <w:color w:val="1C1731"/>
          <w:sz w:val="18"/>
        </w:rPr>
        <w:t>Protecting</w:t>
      </w:r>
      <w:r>
        <w:rPr>
          <w:color w:val="1C1731"/>
          <w:spacing w:val="40"/>
          <w:sz w:val="18"/>
        </w:rPr>
        <w:t xml:space="preserve"> </w:t>
      </w:r>
      <w:r>
        <w:rPr>
          <w:color w:val="1C1731"/>
          <w:sz w:val="18"/>
        </w:rPr>
        <w:t>and</w:t>
      </w:r>
      <w:r>
        <w:rPr>
          <w:color w:val="1C1731"/>
          <w:spacing w:val="40"/>
          <w:sz w:val="18"/>
        </w:rPr>
        <w:t xml:space="preserve"> </w:t>
      </w:r>
      <w:r>
        <w:rPr>
          <w:color w:val="1C1731"/>
          <w:sz w:val="18"/>
        </w:rPr>
        <w:t>Promoting</w:t>
      </w:r>
      <w:r>
        <w:rPr>
          <w:color w:val="1C1731"/>
          <w:spacing w:val="40"/>
          <w:sz w:val="18"/>
        </w:rPr>
        <w:t xml:space="preserve"> </w:t>
      </w:r>
      <w:r>
        <w:rPr>
          <w:color w:val="1C1731"/>
          <w:sz w:val="18"/>
        </w:rPr>
        <w:t>Mental Wellbeing:</w:t>
      </w:r>
      <w:r>
        <w:rPr>
          <w:color w:val="1C1731"/>
          <w:spacing w:val="32"/>
          <w:sz w:val="18"/>
        </w:rPr>
        <w:t xml:space="preserve"> </w:t>
      </w:r>
      <w:r>
        <w:rPr>
          <w:color w:val="1C1731"/>
          <w:sz w:val="18"/>
        </w:rPr>
        <w:t>Beyond</w:t>
      </w:r>
      <w:r>
        <w:rPr>
          <w:color w:val="1C1731"/>
          <w:spacing w:val="32"/>
          <w:sz w:val="18"/>
        </w:rPr>
        <w:t xml:space="preserve"> </w:t>
      </w:r>
      <w:r>
        <w:rPr>
          <w:color w:val="1C1731"/>
          <w:sz w:val="18"/>
        </w:rPr>
        <w:t>Covid-19</w:t>
      </w:r>
      <w:r>
        <w:rPr>
          <w:color w:val="1C1731"/>
          <w:spacing w:val="32"/>
          <w:sz w:val="18"/>
        </w:rPr>
        <w:t xml:space="preserve"> </w:t>
      </w:r>
      <w:r>
        <w:rPr>
          <w:color w:val="1C1731"/>
          <w:sz w:val="18"/>
        </w:rPr>
        <w:t>on</w:t>
      </w:r>
      <w:r>
        <w:rPr>
          <w:color w:val="1C1731"/>
          <w:spacing w:val="32"/>
          <w:sz w:val="18"/>
        </w:rPr>
        <w:t xml:space="preserve"> </w:t>
      </w:r>
      <w:r>
        <w:rPr>
          <w:color w:val="1C1731"/>
          <w:sz w:val="18"/>
        </w:rPr>
        <w:t>behalf</w:t>
      </w:r>
      <w:r>
        <w:rPr>
          <w:color w:val="1C1731"/>
          <w:spacing w:val="32"/>
          <w:sz w:val="18"/>
        </w:rPr>
        <w:t xml:space="preserve"> </w:t>
      </w:r>
      <w:r>
        <w:rPr>
          <w:color w:val="1C1731"/>
          <w:sz w:val="18"/>
        </w:rPr>
        <w:t>of</w:t>
      </w:r>
      <w:r>
        <w:rPr>
          <w:color w:val="1C1731"/>
          <w:spacing w:val="32"/>
          <w:sz w:val="18"/>
        </w:rPr>
        <w:t xml:space="preserve"> </w:t>
      </w:r>
      <w:r>
        <w:rPr>
          <w:color w:val="1C1731"/>
          <w:sz w:val="18"/>
        </w:rPr>
        <w:t>the</w:t>
      </w:r>
      <w:r>
        <w:rPr>
          <w:color w:val="1C1731"/>
          <w:spacing w:val="32"/>
          <w:sz w:val="18"/>
        </w:rPr>
        <w:t xml:space="preserve"> </w:t>
      </w:r>
      <w:r>
        <w:rPr>
          <w:color w:val="1C1731"/>
          <w:sz w:val="18"/>
        </w:rPr>
        <w:t>Koi</w:t>
      </w:r>
      <w:r>
        <w:rPr>
          <w:color w:val="1C1731"/>
          <w:spacing w:val="32"/>
          <w:sz w:val="18"/>
        </w:rPr>
        <w:t xml:space="preserve"> </w:t>
      </w:r>
      <w:proofErr w:type="spellStart"/>
      <w:r>
        <w:rPr>
          <w:color w:val="1C1731"/>
          <w:sz w:val="18"/>
        </w:rPr>
        <w:t>Tū</w:t>
      </w:r>
      <w:proofErr w:type="spellEnd"/>
      <w:r>
        <w:rPr>
          <w:color w:val="1C1731"/>
          <w:sz w:val="18"/>
        </w:rPr>
        <w:t>:</w:t>
      </w:r>
      <w:r>
        <w:rPr>
          <w:color w:val="1C1731"/>
          <w:spacing w:val="32"/>
          <w:sz w:val="18"/>
        </w:rPr>
        <w:t xml:space="preserve"> </w:t>
      </w:r>
      <w:r>
        <w:rPr>
          <w:color w:val="1C1731"/>
          <w:sz w:val="18"/>
        </w:rPr>
        <w:t>mental</w:t>
      </w:r>
      <w:r>
        <w:rPr>
          <w:color w:val="1C1731"/>
          <w:spacing w:val="32"/>
          <w:sz w:val="18"/>
        </w:rPr>
        <w:t xml:space="preserve"> </w:t>
      </w:r>
      <w:r>
        <w:rPr>
          <w:color w:val="1C1731"/>
          <w:sz w:val="18"/>
        </w:rPr>
        <w:t>health</w:t>
      </w:r>
      <w:r>
        <w:rPr>
          <w:color w:val="1C1731"/>
          <w:spacing w:val="32"/>
          <w:sz w:val="18"/>
        </w:rPr>
        <w:t xml:space="preserve"> </w:t>
      </w:r>
      <w:r>
        <w:rPr>
          <w:color w:val="1C1731"/>
          <w:sz w:val="18"/>
        </w:rPr>
        <w:t>expert</w:t>
      </w:r>
      <w:r>
        <w:rPr>
          <w:color w:val="1C1731"/>
          <w:spacing w:val="32"/>
          <w:sz w:val="18"/>
        </w:rPr>
        <w:t xml:space="preserve"> </w:t>
      </w:r>
      <w:r>
        <w:rPr>
          <w:color w:val="1C1731"/>
          <w:sz w:val="18"/>
        </w:rPr>
        <w:t>advisory</w:t>
      </w:r>
      <w:r>
        <w:rPr>
          <w:color w:val="1C1731"/>
          <w:spacing w:val="32"/>
          <w:sz w:val="18"/>
        </w:rPr>
        <w:t xml:space="preserve"> </w:t>
      </w:r>
      <w:r>
        <w:rPr>
          <w:color w:val="1C1731"/>
          <w:sz w:val="18"/>
        </w:rPr>
        <w:t>group.</w:t>
      </w:r>
      <w:r>
        <w:rPr>
          <w:color w:val="1C1731"/>
          <w:spacing w:val="32"/>
          <w:sz w:val="18"/>
        </w:rPr>
        <w:t xml:space="preserve"> </w:t>
      </w:r>
      <w:r>
        <w:rPr>
          <w:color w:val="1C1731"/>
          <w:sz w:val="18"/>
        </w:rPr>
        <w:t>The</w:t>
      </w:r>
      <w:r>
        <w:rPr>
          <w:color w:val="1C1731"/>
          <w:spacing w:val="32"/>
          <w:sz w:val="18"/>
        </w:rPr>
        <w:t xml:space="preserve"> </w:t>
      </w:r>
      <w:r>
        <w:rPr>
          <w:color w:val="1C1731"/>
          <w:sz w:val="18"/>
        </w:rPr>
        <w:t>Center</w:t>
      </w:r>
      <w:r>
        <w:rPr>
          <w:color w:val="1C1731"/>
          <w:spacing w:val="32"/>
          <w:sz w:val="18"/>
        </w:rPr>
        <w:t xml:space="preserve"> </w:t>
      </w:r>
      <w:r>
        <w:rPr>
          <w:color w:val="1C1731"/>
          <w:sz w:val="18"/>
        </w:rPr>
        <w:t>for</w:t>
      </w:r>
      <w:r>
        <w:rPr>
          <w:color w:val="1C1731"/>
          <w:spacing w:val="32"/>
          <w:sz w:val="18"/>
        </w:rPr>
        <w:t xml:space="preserve"> </w:t>
      </w:r>
      <w:r>
        <w:rPr>
          <w:color w:val="1C1731"/>
          <w:sz w:val="18"/>
        </w:rPr>
        <w:t>Informed futures.</w:t>
      </w:r>
      <w:r>
        <w:rPr>
          <w:color w:val="1C1731"/>
          <w:spacing w:val="54"/>
          <w:sz w:val="18"/>
        </w:rPr>
        <w:t xml:space="preserve"> </w:t>
      </w:r>
      <w:r>
        <w:rPr>
          <w:color w:val="1C1731"/>
          <w:sz w:val="18"/>
        </w:rPr>
        <w:t>University</w:t>
      </w:r>
      <w:r>
        <w:rPr>
          <w:color w:val="1C1731"/>
          <w:spacing w:val="54"/>
          <w:sz w:val="18"/>
        </w:rPr>
        <w:t xml:space="preserve"> </w:t>
      </w:r>
      <w:r>
        <w:rPr>
          <w:color w:val="1C1731"/>
          <w:sz w:val="18"/>
        </w:rPr>
        <w:t>of</w:t>
      </w:r>
      <w:r>
        <w:rPr>
          <w:color w:val="1C1731"/>
          <w:spacing w:val="54"/>
          <w:sz w:val="18"/>
        </w:rPr>
        <w:t xml:space="preserve"> </w:t>
      </w:r>
      <w:r>
        <w:rPr>
          <w:color w:val="1C1731"/>
          <w:sz w:val="18"/>
        </w:rPr>
        <w:t>Auckland.</w:t>
      </w:r>
      <w:r>
        <w:rPr>
          <w:color w:val="1C1731"/>
          <w:spacing w:val="54"/>
          <w:sz w:val="18"/>
        </w:rPr>
        <w:t xml:space="preserve"> </w:t>
      </w:r>
      <w:r>
        <w:rPr>
          <w:color w:val="1C1731"/>
          <w:sz w:val="18"/>
        </w:rPr>
        <w:t>Cited</w:t>
      </w:r>
      <w:r>
        <w:rPr>
          <w:color w:val="1C1731"/>
          <w:spacing w:val="54"/>
          <w:sz w:val="18"/>
        </w:rPr>
        <w:t xml:space="preserve"> </w:t>
      </w:r>
      <w:r>
        <w:rPr>
          <w:color w:val="1C1731"/>
          <w:sz w:val="18"/>
        </w:rPr>
        <w:t>from</w:t>
      </w:r>
      <w:r>
        <w:rPr>
          <w:color w:val="1C1731"/>
          <w:spacing w:val="54"/>
          <w:sz w:val="18"/>
        </w:rPr>
        <w:t xml:space="preserve"> </w:t>
      </w:r>
      <w:r>
        <w:rPr>
          <w:color w:val="1C1731"/>
          <w:sz w:val="18"/>
        </w:rPr>
        <w:t>https://informedfutures.org/protecting-and-promoting-mental-</w:t>
      </w:r>
    </w:p>
    <w:p w14:paraId="7EB66326" w14:textId="77777777" w:rsidR="005B1E76" w:rsidRDefault="00EC16DA">
      <w:pPr>
        <w:ind w:left="507"/>
        <w:rPr>
          <w:sz w:val="18"/>
        </w:rPr>
      </w:pPr>
      <w:r>
        <w:rPr>
          <w:color w:val="1C1731"/>
          <w:sz w:val="18"/>
        </w:rPr>
        <w:t>wellbeing-beyond-covid-</w:t>
      </w:r>
      <w:r>
        <w:rPr>
          <w:color w:val="1C1731"/>
          <w:spacing w:val="-5"/>
          <w:sz w:val="18"/>
        </w:rPr>
        <w:t>19/</w:t>
      </w:r>
    </w:p>
    <w:p w14:paraId="3606ADCE" w14:textId="77777777" w:rsidR="005B1E76" w:rsidRDefault="005B1E76">
      <w:pPr>
        <w:pStyle w:val="BodyText"/>
        <w:spacing w:before="7"/>
        <w:rPr>
          <w:sz w:val="18"/>
        </w:rPr>
      </w:pPr>
    </w:p>
    <w:p w14:paraId="39467B32" w14:textId="77777777" w:rsidR="005B1E76" w:rsidRDefault="00EC16DA">
      <w:pPr>
        <w:ind w:left="507"/>
        <w:rPr>
          <w:sz w:val="18"/>
        </w:rPr>
      </w:pPr>
      <w:r>
        <w:rPr>
          <w:color w:val="1C1731"/>
          <w:sz w:val="18"/>
        </w:rPr>
        <w:t>Przybylski,</w:t>
      </w:r>
      <w:r>
        <w:rPr>
          <w:color w:val="1C1731"/>
          <w:spacing w:val="35"/>
          <w:sz w:val="18"/>
        </w:rPr>
        <w:t xml:space="preserve"> </w:t>
      </w:r>
      <w:r>
        <w:rPr>
          <w:color w:val="1C1731"/>
          <w:sz w:val="18"/>
        </w:rPr>
        <w:t>A.</w:t>
      </w:r>
      <w:r>
        <w:rPr>
          <w:color w:val="1C1731"/>
          <w:spacing w:val="36"/>
          <w:sz w:val="18"/>
        </w:rPr>
        <w:t xml:space="preserve"> </w:t>
      </w:r>
      <w:r>
        <w:rPr>
          <w:color w:val="1C1731"/>
          <w:sz w:val="18"/>
        </w:rPr>
        <w:t>K.,</w:t>
      </w:r>
      <w:r>
        <w:rPr>
          <w:color w:val="1C1731"/>
          <w:spacing w:val="35"/>
          <w:sz w:val="18"/>
        </w:rPr>
        <w:t xml:space="preserve"> </w:t>
      </w:r>
      <w:r>
        <w:rPr>
          <w:color w:val="1C1731"/>
          <w:sz w:val="18"/>
        </w:rPr>
        <w:t>Weinstein,</w:t>
      </w:r>
      <w:r>
        <w:rPr>
          <w:color w:val="1C1731"/>
          <w:spacing w:val="36"/>
          <w:sz w:val="18"/>
        </w:rPr>
        <w:t xml:space="preserve"> </w:t>
      </w:r>
      <w:r>
        <w:rPr>
          <w:color w:val="1C1731"/>
          <w:sz w:val="18"/>
        </w:rPr>
        <w:t>N.,</w:t>
      </w:r>
      <w:r>
        <w:rPr>
          <w:color w:val="1C1731"/>
          <w:spacing w:val="35"/>
          <w:sz w:val="18"/>
        </w:rPr>
        <w:t xml:space="preserve"> </w:t>
      </w:r>
      <w:r>
        <w:rPr>
          <w:color w:val="1C1731"/>
          <w:sz w:val="18"/>
        </w:rPr>
        <w:t>&amp;</w:t>
      </w:r>
      <w:r>
        <w:rPr>
          <w:color w:val="1C1731"/>
          <w:spacing w:val="36"/>
          <w:sz w:val="18"/>
        </w:rPr>
        <w:t xml:space="preserve"> </w:t>
      </w:r>
      <w:r>
        <w:rPr>
          <w:color w:val="1C1731"/>
          <w:sz w:val="18"/>
        </w:rPr>
        <w:t>Murayama,</w:t>
      </w:r>
      <w:r>
        <w:rPr>
          <w:color w:val="1C1731"/>
          <w:spacing w:val="35"/>
          <w:sz w:val="18"/>
        </w:rPr>
        <w:t xml:space="preserve"> </w:t>
      </w:r>
      <w:r>
        <w:rPr>
          <w:color w:val="1C1731"/>
          <w:sz w:val="18"/>
        </w:rPr>
        <w:t>K.</w:t>
      </w:r>
      <w:r>
        <w:rPr>
          <w:color w:val="1C1731"/>
          <w:spacing w:val="36"/>
          <w:sz w:val="18"/>
        </w:rPr>
        <w:t xml:space="preserve"> </w:t>
      </w:r>
      <w:r>
        <w:rPr>
          <w:color w:val="1C1731"/>
          <w:sz w:val="18"/>
        </w:rPr>
        <w:t>(2017).</w:t>
      </w:r>
      <w:r>
        <w:rPr>
          <w:color w:val="1C1731"/>
          <w:spacing w:val="35"/>
          <w:sz w:val="18"/>
        </w:rPr>
        <w:t xml:space="preserve"> </w:t>
      </w:r>
      <w:r>
        <w:rPr>
          <w:color w:val="1C1731"/>
          <w:sz w:val="18"/>
        </w:rPr>
        <w:t>Internet</w:t>
      </w:r>
      <w:r>
        <w:rPr>
          <w:color w:val="1C1731"/>
          <w:spacing w:val="36"/>
          <w:sz w:val="18"/>
        </w:rPr>
        <w:t xml:space="preserve"> </w:t>
      </w:r>
      <w:r>
        <w:rPr>
          <w:color w:val="1C1731"/>
          <w:sz w:val="18"/>
        </w:rPr>
        <w:t>gaming</w:t>
      </w:r>
      <w:r>
        <w:rPr>
          <w:color w:val="1C1731"/>
          <w:spacing w:val="35"/>
          <w:sz w:val="18"/>
        </w:rPr>
        <w:t xml:space="preserve"> </w:t>
      </w:r>
      <w:r>
        <w:rPr>
          <w:color w:val="1C1731"/>
          <w:sz w:val="18"/>
        </w:rPr>
        <w:t>disorder:</w:t>
      </w:r>
      <w:r>
        <w:rPr>
          <w:color w:val="1C1731"/>
          <w:spacing w:val="36"/>
          <w:sz w:val="18"/>
        </w:rPr>
        <w:t xml:space="preserve"> </w:t>
      </w:r>
      <w:r>
        <w:rPr>
          <w:color w:val="1C1731"/>
          <w:sz w:val="18"/>
        </w:rPr>
        <w:t>Investigating</w:t>
      </w:r>
      <w:r>
        <w:rPr>
          <w:color w:val="1C1731"/>
          <w:spacing w:val="35"/>
          <w:sz w:val="18"/>
        </w:rPr>
        <w:t xml:space="preserve"> </w:t>
      </w:r>
      <w:r>
        <w:rPr>
          <w:color w:val="1C1731"/>
          <w:sz w:val="18"/>
        </w:rPr>
        <w:t>the</w:t>
      </w:r>
      <w:r>
        <w:rPr>
          <w:color w:val="1C1731"/>
          <w:spacing w:val="36"/>
          <w:sz w:val="18"/>
        </w:rPr>
        <w:t xml:space="preserve"> </w:t>
      </w:r>
      <w:r>
        <w:rPr>
          <w:color w:val="1C1731"/>
          <w:spacing w:val="-2"/>
          <w:sz w:val="18"/>
        </w:rPr>
        <w:t>clinical</w:t>
      </w:r>
    </w:p>
    <w:p w14:paraId="5FF11251" w14:textId="77777777" w:rsidR="005B1E76" w:rsidRDefault="00EC16DA">
      <w:pPr>
        <w:spacing w:before="33" w:line="278" w:lineRule="auto"/>
        <w:ind w:left="507"/>
        <w:rPr>
          <w:sz w:val="18"/>
        </w:rPr>
      </w:pPr>
      <w:r>
        <w:rPr>
          <w:color w:val="1C1731"/>
          <w:sz w:val="18"/>
        </w:rPr>
        <w:t>relevance</w:t>
      </w:r>
      <w:r>
        <w:rPr>
          <w:color w:val="1C1731"/>
          <w:spacing w:val="39"/>
          <w:sz w:val="18"/>
        </w:rPr>
        <w:t xml:space="preserve"> </w:t>
      </w:r>
      <w:r>
        <w:rPr>
          <w:color w:val="1C1731"/>
          <w:sz w:val="18"/>
        </w:rPr>
        <w:t>of</w:t>
      </w:r>
      <w:r>
        <w:rPr>
          <w:color w:val="1C1731"/>
          <w:spacing w:val="39"/>
          <w:sz w:val="18"/>
        </w:rPr>
        <w:t xml:space="preserve"> </w:t>
      </w:r>
      <w:r>
        <w:rPr>
          <w:color w:val="1C1731"/>
          <w:sz w:val="18"/>
        </w:rPr>
        <w:t>a</w:t>
      </w:r>
      <w:r>
        <w:rPr>
          <w:color w:val="1C1731"/>
          <w:spacing w:val="39"/>
          <w:sz w:val="18"/>
        </w:rPr>
        <w:t xml:space="preserve"> </w:t>
      </w:r>
      <w:r>
        <w:rPr>
          <w:color w:val="1C1731"/>
          <w:sz w:val="18"/>
        </w:rPr>
        <w:t>new</w:t>
      </w:r>
      <w:r>
        <w:rPr>
          <w:color w:val="1C1731"/>
          <w:spacing w:val="39"/>
          <w:sz w:val="18"/>
        </w:rPr>
        <w:t xml:space="preserve"> </w:t>
      </w:r>
      <w:r>
        <w:rPr>
          <w:color w:val="1C1731"/>
          <w:sz w:val="18"/>
        </w:rPr>
        <w:t>phenomenon.</w:t>
      </w:r>
      <w:r>
        <w:rPr>
          <w:color w:val="1C1731"/>
          <w:spacing w:val="39"/>
          <w:sz w:val="18"/>
        </w:rPr>
        <w:t xml:space="preserve"> </w:t>
      </w:r>
      <w:r>
        <w:rPr>
          <w:color w:val="1C1731"/>
          <w:sz w:val="18"/>
        </w:rPr>
        <w:t>The</w:t>
      </w:r>
      <w:r>
        <w:rPr>
          <w:color w:val="1C1731"/>
          <w:spacing w:val="39"/>
          <w:sz w:val="18"/>
        </w:rPr>
        <w:t xml:space="preserve"> </w:t>
      </w:r>
      <w:r>
        <w:rPr>
          <w:color w:val="1C1731"/>
          <w:sz w:val="18"/>
        </w:rPr>
        <w:t>American</w:t>
      </w:r>
      <w:r>
        <w:rPr>
          <w:color w:val="1C1731"/>
          <w:spacing w:val="39"/>
          <w:sz w:val="18"/>
        </w:rPr>
        <w:t xml:space="preserve"> </w:t>
      </w:r>
      <w:r>
        <w:rPr>
          <w:color w:val="1C1731"/>
          <w:sz w:val="18"/>
        </w:rPr>
        <w:t>Journal</w:t>
      </w:r>
      <w:r>
        <w:rPr>
          <w:color w:val="1C1731"/>
          <w:spacing w:val="39"/>
          <w:sz w:val="18"/>
        </w:rPr>
        <w:t xml:space="preserve"> </w:t>
      </w:r>
      <w:r>
        <w:rPr>
          <w:color w:val="1C1731"/>
          <w:sz w:val="18"/>
        </w:rPr>
        <w:t>of</w:t>
      </w:r>
      <w:r>
        <w:rPr>
          <w:color w:val="1C1731"/>
          <w:spacing w:val="39"/>
          <w:sz w:val="18"/>
        </w:rPr>
        <w:t xml:space="preserve"> </w:t>
      </w:r>
      <w:r>
        <w:rPr>
          <w:color w:val="1C1731"/>
          <w:sz w:val="18"/>
        </w:rPr>
        <w:t>Psychiatry,</w:t>
      </w:r>
      <w:r>
        <w:rPr>
          <w:color w:val="1C1731"/>
          <w:spacing w:val="39"/>
          <w:sz w:val="18"/>
        </w:rPr>
        <w:t xml:space="preserve"> </w:t>
      </w:r>
      <w:r>
        <w:rPr>
          <w:color w:val="1C1731"/>
          <w:sz w:val="18"/>
        </w:rPr>
        <w:t>174(3),</w:t>
      </w:r>
      <w:r>
        <w:rPr>
          <w:color w:val="1C1731"/>
          <w:spacing w:val="39"/>
          <w:sz w:val="18"/>
        </w:rPr>
        <w:t xml:space="preserve"> </w:t>
      </w:r>
      <w:r>
        <w:rPr>
          <w:color w:val="1C1731"/>
          <w:sz w:val="18"/>
        </w:rPr>
        <w:t>230–236.</w:t>
      </w:r>
      <w:r>
        <w:rPr>
          <w:color w:val="1C1731"/>
          <w:spacing w:val="39"/>
          <w:sz w:val="18"/>
        </w:rPr>
        <w:t xml:space="preserve"> </w:t>
      </w:r>
      <w:r>
        <w:rPr>
          <w:color w:val="1C1731"/>
          <w:sz w:val="18"/>
        </w:rPr>
        <w:t>Cited</w:t>
      </w:r>
      <w:r>
        <w:rPr>
          <w:color w:val="1C1731"/>
          <w:spacing w:val="39"/>
          <w:sz w:val="18"/>
        </w:rPr>
        <w:t xml:space="preserve"> </w:t>
      </w:r>
      <w:r>
        <w:rPr>
          <w:color w:val="1C1731"/>
          <w:sz w:val="18"/>
        </w:rPr>
        <w:t>from</w:t>
      </w:r>
      <w:r>
        <w:rPr>
          <w:color w:val="1C1731"/>
          <w:spacing w:val="39"/>
          <w:sz w:val="18"/>
        </w:rPr>
        <w:t xml:space="preserve"> </w:t>
      </w:r>
      <w:r>
        <w:rPr>
          <w:color w:val="1C1731"/>
          <w:sz w:val="18"/>
        </w:rPr>
        <w:t xml:space="preserve">https://doi. </w:t>
      </w:r>
      <w:r>
        <w:rPr>
          <w:color w:val="1C1731"/>
          <w:spacing w:val="-2"/>
          <w:sz w:val="18"/>
        </w:rPr>
        <w:t>org/10.1176/appi.ajp.2016.16020224</w:t>
      </w:r>
    </w:p>
    <w:p w14:paraId="3E588F82" w14:textId="77777777" w:rsidR="005B1E76" w:rsidRDefault="005B1E76">
      <w:pPr>
        <w:pStyle w:val="BodyText"/>
        <w:spacing w:before="7"/>
        <w:rPr>
          <w:sz w:val="15"/>
        </w:rPr>
      </w:pPr>
    </w:p>
    <w:p w14:paraId="66863F26" w14:textId="77777777" w:rsidR="005B1E76" w:rsidRDefault="00EC16DA">
      <w:pPr>
        <w:spacing w:before="1"/>
        <w:ind w:left="507"/>
        <w:rPr>
          <w:sz w:val="18"/>
        </w:rPr>
      </w:pPr>
      <w:r>
        <w:rPr>
          <w:color w:val="1C1731"/>
          <w:sz w:val="18"/>
        </w:rPr>
        <w:t>Shafer,</w:t>
      </w:r>
      <w:r>
        <w:rPr>
          <w:color w:val="1C1731"/>
          <w:spacing w:val="28"/>
          <w:sz w:val="18"/>
        </w:rPr>
        <w:t xml:space="preserve"> </w:t>
      </w:r>
      <w:r>
        <w:rPr>
          <w:color w:val="1C1731"/>
          <w:sz w:val="18"/>
        </w:rPr>
        <w:t>D.</w:t>
      </w:r>
      <w:r>
        <w:rPr>
          <w:color w:val="1C1731"/>
          <w:spacing w:val="29"/>
          <w:sz w:val="18"/>
        </w:rPr>
        <w:t xml:space="preserve"> </w:t>
      </w:r>
      <w:r>
        <w:rPr>
          <w:color w:val="1C1731"/>
          <w:sz w:val="18"/>
        </w:rPr>
        <w:t>M.,</w:t>
      </w:r>
      <w:r>
        <w:rPr>
          <w:color w:val="1C1731"/>
          <w:spacing w:val="29"/>
          <w:sz w:val="18"/>
        </w:rPr>
        <w:t xml:space="preserve"> </w:t>
      </w:r>
      <w:r>
        <w:rPr>
          <w:color w:val="1C1731"/>
          <w:sz w:val="18"/>
        </w:rPr>
        <w:t>Carbonara,</w:t>
      </w:r>
      <w:r>
        <w:rPr>
          <w:color w:val="1C1731"/>
          <w:spacing w:val="29"/>
          <w:sz w:val="18"/>
        </w:rPr>
        <w:t xml:space="preserve"> </w:t>
      </w:r>
      <w:r>
        <w:rPr>
          <w:color w:val="1C1731"/>
          <w:sz w:val="18"/>
        </w:rPr>
        <w:t>C.</w:t>
      </w:r>
      <w:r>
        <w:rPr>
          <w:color w:val="1C1731"/>
          <w:spacing w:val="29"/>
          <w:sz w:val="18"/>
        </w:rPr>
        <w:t xml:space="preserve"> </w:t>
      </w:r>
      <w:r>
        <w:rPr>
          <w:color w:val="1C1731"/>
          <w:sz w:val="18"/>
        </w:rPr>
        <w:t>P.,</w:t>
      </w:r>
      <w:r>
        <w:rPr>
          <w:color w:val="1C1731"/>
          <w:spacing w:val="29"/>
          <w:sz w:val="18"/>
        </w:rPr>
        <w:t xml:space="preserve"> </w:t>
      </w:r>
      <w:r>
        <w:rPr>
          <w:color w:val="1C1731"/>
          <w:sz w:val="18"/>
        </w:rPr>
        <w:t>&amp;</w:t>
      </w:r>
      <w:r>
        <w:rPr>
          <w:color w:val="1C1731"/>
          <w:spacing w:val="29"/>
          <w:sz w:val="18"/>
        </w:rPr>
        <w:t xml:space="preserve"> </w:t>
      </w:r>
      <w:r>
        <w:rPr>
          <w:color w:val="1C1731"/>
          <w:sz w:val="18"/>
        </w:rPr>
        <w:t>Popova,</w:t>
      </w:r>
      <w:r>
        <w:rPr>
          <w:color w:val="1C1731"/>
          <w:spacing w:val="29"/>
          <w:sz w:val="18"/>
        </w:rPr>
        <w:t xml:space="preserve"> </w:t>
      </w:r>
      <w:r>
        <w:rPr>
          <w:color w:val="1C1731"/>
          <w:sz w:val="18"/>
        </w:rPr>
        <w:t>L.</w:t>
      </w:r>
      <w:r>
        <w:rPr>
          <w:color w:val="1C1731"/>
          <w:spacing w:val="28"/>
          <w:sz w:val="18"/>
        </w:rPr>
        <w:t xml:space="preserve"> </w:t>
      </w:r>
      <w:r>
        <w:rPr>
          <w:color w:val="1C1731"/>
          <w:sz w:val="18"/>
        </w:rPr>
        <w:t>(2014).</w:t>
      </w:r>
      <w:r>
        <w:rPr>
          <w:color w:val="1C1731"/>
          <w:spacing w:val="29"/>
          <w:sz w:val="18"/>
        </w:rPr>
        <w:t xml:space="preserve"> </w:t>
      </w:r>
      <w:r>
        <w:rPr>
          <w:color w:val="1C1731"/>
          <w:sz w:val="18"/>
        </w:rPr>
        <w:t>Controller</w:t>
      </w:r>
      <w:r>
        <w:rPr>
          <w:color w:val="1C1731"/>
          <w:spacing w:val="29"/>
          <w:sz w:val="18"/>
        </w:rPr>
        <w:t xml:space="preserve"> </w:t>
      </w:r>
      <w:r>
        <w:rPr>
          <w:color w:val="1C1731"/>
          <w:sz w:val="18"/>
        </w:rPr>
        <w:t>required?</w:t>
      </w:r>
      <w:r>
        <w:rPr>
          <w:color w:val="1C1731"/>
          <w:spacing w:val="29"/>
          <w:sz w:val="18"/>
        </w:rPr>
        <w:t xml:space="preserve"> </w:t>
      </w:r>
      <w:r>
        <w:rPr>
          <w:color w:val="1C1731"/>
          <w:sz w:val="18"/>
        </w:rPr>
        <w:t>the</w:t>
      </w:r>
      <w:r>
        <w:rPr>
          <w:color w:val="1C1731"/>
          <w:spacing w:val="29"/>
          <w:sz w:val="18"/>
        </w:rPr>
        <w:t xml:space="preserve"> </w:t>
      </w:r>
      <w:r>
        <w:rPr>
          <w:color w:val="1C1731"/>
          <w:sz w:val="18"/>
        </w:rPr>
        <w:t>impact</w:t>
      </w:r>
      <w:r>
        <w:rPr>
          <w:color w:val="1C1731"/>
          <w:spacing w:val="29"/>
          <w:sz w:val="18"/>
        </w:rPr>
        <w:t xml:space="preserve"> </w:t>
      </w:r>
      <w:r>
        <w:rPr>
          <w:color w:val="1C1731"/>
          <w:sz w:val="18"/>
        </w:rPr>
        <w:t>of</w:t>
      </w:r>
      <w:r>
        <w:rPr>
          <w:color w:val="1C1731"/>
          <w:spacing w:val="29"/>
          <w:sz w:val="18"/>
        </w:rPr>
        <w:t xml:space="preserve"> </w:t>
      </w:r>
      <w:r>
        <w:rPr>
          <w:color w:val="1C1731"/>
          <w:sz w:val="18"/>
        </w:rPr>
        <w:t>natural</w:t>
      </w:r>
      <w:r>
        <w:rPr>
          <w:color w:val="1C1731"/>
          <w:spacing w:val="29"/>
          <w:sz w:val="18"/>
        </w:rPr>
        <w:t xml:space="preserve"> </w:t>
      </w:r>
      <w:r>
        <w:rPr>
          <w:color w:val="1C1731"/>
          <w:sz w:val="18"/>
        </w:rPr>
        <w:t>mapping</w:t>
      </w:r>
      <w:r>
        <w:rPr>
          <w:color w:val="1C1731"/>
          <w:spacing w:val="29"/>
          <w:sz w:val="18"/>
        </w:rPr>
        <w:t xml:space="preserve"> </w:t>
      </w:r>
      <w:r>
        <w:rPr>
          <w:color w:val="1C1731"/>
          <w:spacing w:val="-5"/>
          <w:sz w:val="18"/>
        </w:rPr>
        <w:t>on</w:t>
      </w:r>
    </w:p>
    <w:p w14:paraId="4731753D" w14:textId="77777777" w:rsidR="005B1E76" w:rsidRDefault="00EC16DA">
      <w:pPr>
        <w:spacing w:before="33" w:line="278" w:lineRule="auto"/>
        <w:ind w:left="507"/>
        <w:rPr>
          <w:sz w:val="18"/>
        </w:rPr>
      </w:pPr>
      <w:r>
        <w:rPr>
          <w:color w:val="1C1731"/>
          <w:sz w:val="18"/>
        </w:rPr>
        <w:t>interactivity,</w:t>
      </w:r>
      <w:r>
        <w:rPr>
          <w:color w:val="1C1731"/>
          <w:spacing w:val="40"/>
          <w:sz w:val="18"/>
        </w:rPr>
        <w:t xml:space="preserve"> </w:t>
      </w:r>
      <w:r>
        <w:rPr>
          <w:color w:val="1C1731"/>
          <w:sz w:val="18"/>
        </w:rPr>
        <w:t>realism,</w:t>
      </w:r>
      <w:r>
        <w:rPr>
          <w:color w:val="1C1731"/>
          <w:spacing w:val="40"/>
          <w:sz w:val="18"/>
        </w:rPr>
        <w:t xml:space="preserve"> </w:t>
      </w:r>
      <w:r>
        <w:rPr>
          <w:color w:val="1C1731"/>
          <w:sz w:val="18"/>
        </w:rPr>
        <w:t>presence,</w:t>
      </w:r>
      <w:r>
        <w:rPr>
          <w:color w:val="1C1731"/>
          <w:spacing w:val="40"/>
          <w:sz w:val="18"/>
        </w:rPr>
        <w:t xml:space="preserve"> </w:t>
      </w:r>
      <w:r>
        <w:rPr>
          <w:color w:val="1C1731"/>
          <w:sz w:val="18"/>
        </w:rPr>
        <w:t>and</w:t>
      </w:r>
      <w:r>
        <w:rPr>
          <w:color w:val="1C1731"/>
          <w:spacing w:val="40"/>
          <w:sz w:val="18"/>
        </w:rPr>
        <w:t xml:space="preserve"> </w:t>
      </w:r>
      <w:r>
        <w:rPr>
          <w:color w:val="1C1731"/>
          <w:sz w:val="18"/>
        </w:rPr>
        <w:t>enjoyment</w:t>
      </w:r>
      <w:r>
        <w:rPr>
          <w:color w:val="1C1731"/>
          <w:spacing w:val="40"/>
          <w:sz w:val="18"/>
        </w:rPr>
        <w:t xml:space="preserve"> </w:t>
      </w:r>
      <w:r>
        <w:rPr>
          <w:color w:val="1C1731"/>
          <w:sz w:val="18"/>
        </w:rPr>
        <w:t>in</w:t>
      </w:r>
      <w:r>
        <w:rPr>
          <w:color w:val="1C1731"/>
          <w:spacing w:val="40"/>
          <w:sz w:val="18"/>
        </w:rPr>
        <w:t xml:space="preserve"> </w:t>
      </w:r>
      <w:r>
        <w:rPr>
          <w:color w:val="1C1731"/>
          <w:sz w:val="18"/>
        </w:rPr>
        <w:t>motion-based</w:t>
      </w:r>
      <w:r>
        <w:rPr>
          <w:color w:val="1C1731"/>
          <w:spacing w:val="40"/>
          <w:sz w:val="18"/>
        </w:rPr>
        <w:t xml:space="preserve"> </w:t>
      </w:r>
      <w:r>
        <w:rPr>
          <w:color w:val="1C1731"/>
          <w:sz w:val="18"/>
        </w:rPr>
        <w:t>video</w:t>
      </w:r>
      <w:r>
        <w:rPr>
          <w:color w:val="1C1731"/>
          <w:spacing w:val="40"/>
          <w:sz w:val="18"/>
        </w:rPr>
        <w:t xml:space="preserve"> </w:t>
      </w:r>
      <w:r>
        <w:rPr>
          <w:color w:val="1C1731"/>
          <w:sz w:val="18"/>
        </w:rPr>
        <w:t>games.</w:t>
      </w:r>
      <w:r>
        <w:rPr>
          <w:color w:val="1C1731"/>
          <w:spacing w:val="40"/>
          <w:sz w:val="18"/>
        </w:rPr>
        <w:t xml:space="preserve"> </w:t>
      </w:r>
      <w:r>
        <w:rPr>
          <w:color w:val="1C1731"/>
          <w:sz w:val="18"/>
        </w:rPr>
        <w:t>Presence:</w:t>
      </w:r>
      <w:r>
        <w:rPr>
          <w:color w:val="1C1731"/>
          <w:spacing w:val="40"/>
          <w:sz w:val="18"/>
        </w:rPr>
        <w:t xml:space="preserve"> </w:t>
      </w:r>
      <w:r>
        <w:rPr>
          <w:color w:val="1C1731"/>
          <w:sz w:val="18"/>
        </w:rPr>
        <w:t>Teleoperators</w:t>
      </w:r>
      <w:r>
        <w:rPr>
          <w:color w:val="1C1731"/>
          <w:spacing w:val="40"/>
          <w:sz w:val="18"/>
        </w:rPr>
        <w:t xml:space="preserve"> </w:t>
      </w:r>
      <w:r>
        <w:rPr>
          <w:color w:val="1C1731"/>
          <w:sz w:val="18"/>
        </w:rPr>
        <w:t>and</w:t>
      </w:r>
      <w:r>
        <w:rPr>
          <w:color w:val="1C1731"/>
          <w:spacing w:val="40"/>
          <w:sz w:val="18"/>
        </w:rPr>
        <w:t xml:space="preserve"> </w:t>
      </w:r>
      <w:r>
        <w:rPr>
          <w:color w:val="1C1731"/>
          <w:sz w:val="18"/>
        </w:rPr>
        <w:t>Virtual Environments, 23(3), 267e283.</w:t>
      </w:r>
    </w:p>
    <w:p w14:paraId="4F6B763B" w14:textId="77777777" w:rsidR="005B1E76" w:rsidRDefault="005B1E76">
      <w:pPr>
        <w:pStyle w:val="BodyText"/>
        <w:spacing w:before="7"/>
        <w:rPr>
          <w:sz w:val="15"/>
        </w:rPr>
      </w:pPr>
    </w:p>
    <w:p w14:paraId="68A3A3CD" w14:textId="77777777" w:rsidR="005B1E76" w:rsidRDefault="00EC16DA">
      <w:pPr>
        <w:spacing w:line="278" w:lineRule="auto"/>
        <w:ind w:left="507" w:right="1079"/>
        <w:rPr>
          <w:sz w:val="18"/>
        </w:rPr>
      </w:pPr>
      <w:proofErr w:type="spellStart"/>
      <w:r>
        <w:rPr>
          <w:color w:val="1C1731"/>
          <w:sz w:val="18"/>
        </w:rPr>
        <w:t>Starcevic</w:t>
      </w:r>
      <w:proofErr w:type="spellEnd"/>
      <w:r>
        <w:rPr>
          <w:color w:val="1C1731"/>
          <w:sz w:val="18"/>
        </w:rPr>
        <w:t>,</w:t>
      </w:r>
      <w:r>
        <w:rPr>
          <w:color w:val="1C1731"/>
          <w:spacing w:val="35"/>
          <w:sz w:val="18"/>
        </w:rPr>
        <w:t xml:space="preserve"> </w:t>
      </w:r>
      <w:r>
        <w:rPr>
          <w:color w:val="1C1731"/>
          <w:sz w:val="18"/>
        </w:rPr>
        <w:t>V.,</w:t>
      </w:r>
      <w:r>
        <w:rPr>
          <w:color w:val="1C1731"/>
          <w:spacing w:val="35"/>
          <w:sz w:val="18"/>
        </w:rPr>
        <w:t xml:space="preserve"> </w:t>
      </w:r>
      <w:r>
        <w:rPr>
          <w:color w:val="1C1731"/>
          <w:sz w:val="18"/>
        </w:rPr>
        <w:t>&amp;</w:t>
      </w:r>
      <w:r>
        <w:rPr>
          <w:color w:val="1C1731"/>
          <w:spacing w:val="34"/>
          <w:sz w:val="18"/>
        </w:rPr>
        <w:t xml:space="preserve"> </w:t>
      </w:r>
      <w:proofErr w:type="spellStart"/>
      <w:r>
        <w:rPr>
          <w:color w:val="1C1731"/>
          <w:sz w:val="18"/>
        </w:rPr>
        <w:t>Billieux</w:t>
      </w:r>
      <w:proofErr w:type="spellEnd"/>
      <w:r>
        <w:rPr>
          <w:color w:val="1C1731"/>
          <w:sz w:val="18"/>
        </w:rPr>
        <w:t>,</w:t>
      </w:r>
      <w:r>
        <w:rPr>
          <w:color w:val="1C1731"/>
          <w:spacing w:val="35"/>
          <w:sz w:val="18"/>
        </w:rPr>
        <w:t xml:space="preserve"> </w:t>
      </w:r>
      <w:r>
        <w:rPr>
          <w:color w:val="1C1731"/>
          <w:sz w:val="18"/>
        </w:rPr>
        <w:t>J.</w:t>
      </w:r>
      <w:r>
        <w:rPr>
          <w:color w:val="1C1731"/>
          <w:spacing w:val="35"/>
          <w:sz w:val="18"/>
        </w:rPr>
        <w:t xml:space="preserve"> </w:t>
      </w:r>
      <w:r>
        <w:rPr>
          <w:color w:val="1C1731"/>
          <w:sz w:val="18"/>
        </w:rPr>
        <w:t>(2018).</w:t>
      </w:r>
      <w:r>
        <w:rPr>
          <w:color w:val="1C1731"/>
          <w:spacing w:val="34"/>
          <w:sz w:val="18"/>
        </w:rPr>
        <w:t xml:space="preserve"> </w:t>
      </w:r>
      <w:r>
        <w:rPr>
          <w:color w:val="1C1731"/>
          <w:sz w:val="18"/>
        </w:rPr>
        <w:t>Precise</w:t>
      </w:r>
      <w:r>
        <w:rPr>
          <w:color w:val="1C1731"/>
          <w:spacing w:val="35"/>
          <w:sz w:val="18"/>
        </w:rPr>
        <w:t xml:space="preserve"> </w:t>
      </w:r>
      <w:r>
        <w:rPr>
          <w:color w:val="1C1731"/>
          <w:sz w:val="18"/>
        </w:rPr>
        <w:t>estimates</w:t>
      </w:r>
      <w:r>
        <w:rPr>
          <w:color w:val="1C1731"/>
          <w:spacing w:val="35"/>
          <w:sz w:val="18"/>
        </w:rPr>
        <w:t xml:space="preserve"> </w:t>
      </w:r>
      <w:r>
        <w:rPr>
          <w:color w:val="1C1731"/>
          <w:sz w:val="18"/>
        </w:rPr>
        <w:t>of</w:t>
      </w:r>
      <w:r>
        <w:rPr>
          <w:color w:val="1C1731"/>
          <w:spacing w:val="34"/>
          <w:sz w:val="18"/>
        </w:rPr>
        <w:t xml:space="preserve"> </w:t>
      </w:r>
      <w:r>
        <w:rPr>
          <w:color w:val="1C1731"/>
          <w:sz w:val="18"/>
        </w:rPr>
        <w:t>gaming</w:t>
      </w:r>
      <w:r>
        <w:rPr>
          <w:color w:val="1C1731"/>
          <w:spacing w:val="35"/>
          <w:sz w:val="18"/>
        </w:rPr>
        <w:t xml:space="preserve"> </w:t>
      </w:r>
      <w:r>
        <w:rPr>
          <w:color w:val="1C1731"/>
          <w:sz w:val="18"/>
        </w:rPr>
        <w:t>related</w:t>
      </w:r>
      <w:r>
        <w:rPr>
          <w:color w:val="1C1731"/>
          <w:spacing w:val="35"/>
          <w:sz w:val="18"/>
        </w:rPr>
        <w:t xml:space="preserve"> </w:t>
      </w:r>
      <w:r>
        <w:rPr>
          <w:color w:val="1C1731"/>
          <w:sz w:val="18"/>
        </w:rPr>
        <w:t>harm</w:t>
      </w:r>
      <w:r>
        <w:rPr>
          <w:color w:val="1C1731"/>
          <w:spacing w:val="34"/>
          <w:sz w:val="18"/>
        </w:rPr>
        <w:t xml:space="preserve"> </w:t>
      </w:r>
      <w:r>
        <w:rPr>
          <w:color w:val="1C1731"/>
          <w:sz w:val="18"/>
        </w:rPr>
        <w:t>should</w:t>
      </w:r>
      <w:r>
        <w:rPr>
          <w:color w:val="1C1731"/>
          <w:spacing w:val="35"/>
          <w:sz w:val="18"/>
        </w:rPr>
        <w:t xml:space="preserve"> </w:t>
      </w:r>
      <w:r>
        <w:rPr>
          <w:color w:val="1C1731"/>
          <w:sz w:val="18"/>
        </w:rPr>
        <w:t>guide</w:t>
      </w:r>
      <w:r>
        <w:rPr>
          <w:color w:val="1C1731"/>
          <w:spacing w:val="35"/>
          <w:sz w:val="18"/>
        </w:rPr>
        <w:t xml:space="preserve"> </w:t>
      </w:r>
      <w:r>
        <w:rPr>
          <w:color w:val="1C1731"/>
          <w:sz w:val="18"/>
        </w:rPr>
        <w:t>regulation</w:t>
      </w:r>
      <w:r>
        <w:rPr>
          <w:color w:val="1C1731"/>
          <w:spacing w:val="34"/>
          <w:sz w:val="18"/>
        </w:rPr>
        <w:t xml:space="preserve"> </w:t>
      </w:r>
      <w:r>
        <w:rPr>
          <w:color w:val="1C1731"/>
          <w:sz w:val="18"/>
        </w:rPr>
        <w:t>of</w:t>
      </w:r>
      <w:r>
        <w:rPr>
          <w:color w:val="1C1731"/>
          <w:spacing w:val="35"/>
          <w:sz w:val="18"/>
        </w:rPr>
        <w:t xml:space="preserve"> </w:t>
      </w:r>
      <w:r>
        <w:rPr>
          <w:color w:val="1C1731"/>
          <w:sz w:val="18"/>
        </w:rPr>
        <w:t>gaming. Journal</w:t>
      </w:r>
      <w:r>
        <w:rPr>
          <w:color w:val="1C1731"/>
          <w:spacing w:val="40"/>
          <w:sz w:val="18"/>
        </w:rPr>
        <w:t xml:space="preserve"> </w:t>
      </w:r>
      <w:r>
        <w:rPr>
          <w:color w:val="1C1731"/>
          <w:sz w:val="18"/>
        </w:rPr>
        <w:t>of</w:t>
      </w:r>
      <w:r>
        <w:rPr>
          <w:color w:val="1C1731"/>
          <w:spacing w:val="40"/>
          <w:sz w:val="18"/>
        </w:rPr>
        <w:t xml:space="preserve"> </w:t>
      </w:r>
      <w:r>
        <w:rPr>
          <w:color w:val="1C1731"/>
          <w:sz w:val="18"/>
        </w:rPr>
        <w:t>Behavioral</w:t>
      </w:r>
      <w:r>
        <w:rPr>
          <w:color w:val="1C1731"/>
          <w:spacing w:val="40"/>
          <w:sz w:val="18"/>
        </w:rPr>
        <w:t xml:space="preserve"> </w:t>
      </w:r>
      <w:r>
        <w:rPr>
          <w:color w:val="1C1731"/>
          <w:sz w:val="18"/>
        </w:rPr>
        <w:t>Addictions,</w:t>
      </w:r>
      <w:r>
        <w:rPr>
          <w:color w:val="1C1731"/>
          <w:spacing w:val="40"/>
          <w:sz w:val="18"/>
        </w:rPr>
        <w:t xml:space="preserve"> </w:t>
      </w:r>
      <w:r>
        <w:rPr>
          <w:color w:val="1C1731"/>
          <w:sz w:val="18"/>
        </w:rPr>
        <w:t>7(3),</w:t>
      </w:r>
      <w:r>
        <w:rPr>
          <w:color w:val="1C1731"/>
          <w:spacing w:val="40"/>
          <w:sz w:val="18"/>
        </w:rPr>
        <w:t xml:space="preserve"> </w:t>
      </w:r>
      <w:r>
        <w:rPr>
          <w:color w:val="1C1731"/>
          <w:sz w:val="18"/>
        </w:rPr>
        <w:t>522–525.</w:t>
      </w:r>
      <w:r>
        <w:rPr>
          <w:color w:val="1C1731"/>
          <w:spacing w:val="40"/>
          <w:sz w:val="18"/>
        </w:rPr>
        <w:t xml:space="preserve"> </w:t>
      </w:r>
      <w:r>
        <w:rPr>
          <w:color w:val="1C1731"/>
          <w:sz w:val="18"/>
        </w:rPr>
        <w:t>DOI:</w:t>
      </w:r>
      <w:r>
        <w:rPr>
          <w:color w:val="1C1731"/>
          <w:spacing w:val="40"/>
          <w:sz w:val="18"/>
        </w:rPr>
        <w:t xml:space="preserve"> </w:t>
      </w:r>
      <w:r>
        <w:rPr>
          <w:color w:val="1C1731"/>
          <w:sz w:val="18"/>
        </w:rPr>
        <w:t>10.1556/2006.7.2018.54</w:t>
      </w:r>
    </w:p>
    <w:p w14:paraId="68CFDEAA" w14:textId="77777777" w:rsidR="005B1E76" w:rsidRDefault="005B1E76">
      <w:pPr>
        <w:pStyle w:val="BodyText"/>
        <w:spacing w:before="8"/>
        <w:rPr>
          <w:sz w:val="15"/>
        </w:rPr>
      </w:pPr>
    </w:p>
    <w:p w14:paraId="099E0EE1" w14:textId="77777777" w:rsidR="005B1E76" w:rsidRDefault="00EC16DA">
      <w:pPr>
        <w:spacing w:line="278" w:lineRule="auto"/>
        <w:ind w:left="507" w:right="949"/>
        <w:rPr>
          <w:sz w:val="18"/>
        </w:rPr>
      </w:pPr>
      <w:proofErr w:type="spellStart"/>
      <w:r>
        <w:rPr>
          <w:color w:val="1C1731"/>
          <w:sz w:val="18"/>
        </w:rPr>
        <w:t>Stea</w:t>
      </w:r>
      <w:proofErr w:type="spellEnd"/>
      <w:r>
        <w:rPr>
          <w:color w:val="1C1731"/>
          <w:sz w:val="18"/>
        </w:rPr>
        <w:t>,</w:t>
      </w:r>
      <w:r>
        <w:rPr>
          <w:color w:val="1C1731"/>
          <w:spacing w:val="32"/>
          <w:sz w:val="18"/>
        </w:rPr>
        <w:t xml:space="preserve"> </w:t>
      </w:r>
      <w:r>
        <w:rPr>
          <w:color w:val="1C1731"/>
          <w:sz w:val="18"/>
        </w:rPr>
        <w:t>J.</w:t>
      </w:r>
      <w:r>
        <w:rPr>
          <w:color w:val="1C1731"/>
          <w:spacing w:val="32"/>
          <w:sz w:val="18"/>
        </w:rPr>
        <w:t xml:space="preserve"> </w:t>
      </w:r>
      <w:r>
        <w:rPr>
          <w:color w:val="1C1731"/>
          <w:sz w:val="18"/>
        </w:rPr>
        <w:t>N.,</w:t>
      </w:r>
      <w:r>
        <w:rPr>
          <w:color w:val="1C1731"/>
          <w:spacing w:val="32"/>
          <w:sz w:val="18"/>
        </w:rPr>
        <w:t xml:space="preserve"> </w:t>
      </w:r>
      <w:r>
        <w:rPr>
          <w:color w:val="1C1731"/>
          <w:sz w:val="18"/>
        </w:rPr>
        <w:t>Hodgins,</w:t>
      </w:r>
      <w:r>
        <w:rPr>
          <w:color w:val="1C1731"/>
          <w:spacing w:val="32"/>
          <w:sz w:val="18"/>
        </w:rPr>
        <w:t xml:space="preserve"> </w:t>
      </w:r>
      <w:r>
        <w:rPr>
          <w:color w:val="1C1731"/>
          <w:sz w:val="18"/>
        </w:rPr>
        <w:t>D.</w:t>
      </w:r>
      <w:r>
        <w:rPr>
          <w:color w:val="1C1731"/>
          <w:spacing w:val="32"/>
          <w:sz w:val="18"/>
        </w:rPr>
        <w:t xml:space="preserve"> </w:t>
      </w:r>
      <w:r>
        <w:rPr>
          <w:color w:val="1C1731"/>
          <w:sz w:val="18"/>
        </w:rPr>
        <w:t>C.,</w:t>
      </w:r>
      <w:r>
        <w:rPr>
          <w:color w:val="1C1731"/>
          <w:spacing w:val="32"/>
          <w:sz w:val="18"/>
        </w:rPr>
        <w:t xml:space="preserve"> </w:t>
      </w:r>
      <w:r>
        <w:rPr>
          <w:color w:val="1C1731"/>
          <w:sz w:val="18"/>
        </w:rPr>
        <w:t>&amp;</w:t>
      </w:r>
      <w:r>
        <w:rPr>
          <w:color w:val="1C1731"/>
          <w:spacing w:val="32"/>
          <w:sz w:val="18"/>
        </w:rPr>
        <w:t xml:space="preserve"> </w:t>
      </w:r>
      <w:r>
        <w:rPr>
          <w:color w:val="1C1731"/>
          <w:sz w:val="18"/>
        </w:rPr>
        <w:t>Fung,</w:t>
      </w:r>
      <w:r>
        <w:rPr>
          <w:color w:val="1C1731"/>
          <w:spacing w:val="32"/>
          <w:sz w:val="18"/>
        </w:rPr>
        <w:t xml:space="preserve"> </w:t>
      </w:r>
      <w:r>
        <w:rPr>
          <w:color w:val="1C1731"/>
          <w:sz w:val="18"/>
        </w:rPr>
        <w:t>T.</w:t>
      </w:r>
      <w:r>
        <w:rPr>
          <w:color w:val="1C1731"/>
          <w:spacing w:val="32"/>
          <w:sz w:val="18"/>
        </w:rPr>
        <w:t xml:space="preserve"> </w:t>
      </w:r>
      <w:r>
        <w:rPr>
          <w:color w:val="1C1731"/>
          <w:sz w:val="18"/>
        </w:rPr>
        <w:t>(2015).</w:t>
      </w:r>
      <w:r>
        <w:rPr>
          <w:color w:val="1C1731"/>
          <w:spacing w:val="32"/>
          <w:sz w:val="18"/>
        </w:rPr>
        <w:t xml:space="preserve"> </w:t>
      </w:r>
      <w:r>
        <w:rPr>
          <w:color w:val="1C1731"/>
          <w:sz w:val="18"/>
        </w:rPr>
        <w:t>Abstinence</w:t>
      </w:r>
      <w:r>
        <w:rPr>
          <w:color w:val="1C1731"/>
          <w:spacing w:val="32"/>
          <w:sz w:val="18"/>
        </w:rPr>
        <w:t xml:space="preserve"> </w:t>
      </w:r>
      <w:r>
        <w:rPr>
          <w:color w:val="1C1731"/>
          <w:sz w:val="18"/>
        </w:rPr>
        <w:t>versus</w:t>
      </w:r>
      <w:r>
        <w:rPr>
          <w:color w:val="1C1731"/>
          <w:spacing w:val="32"/>
          <w:sz w:val="18"/>
        </w:rPr>
        <w:t xml:space="preserve"> </w:t>
      </w:r>
      <w:r>
        <w:rPr>
          <w:color w:val="1C1731"/>
          <w:sz w:val="18"/>
        </w:rPr>
        <w:t>moderation</w:t>
      </w:r>
      <w:r>
        <w:rPr>
          <w:color w:val="1C1731"/>
          <w:spacing w:val="32"/>
          <w:sz w:val="18"/>
        </w:rPr>
        <w:t xml:space="preserve"> </w:t>
      </w:r>
      <w:r>
        <w:rPr>
          <w:color w:val="1C1731"/>
          <w:sz w:val="18"/>
        </w:rPr>
        <w:t>goals</w:t>
      </w:r>
      <w:r>
        <w:rPr>
          <w:color w:val="1C1731"/>
          <w:spacing w:val="32"/>
          <w:sz w:val="18"/>
        </w:rPr>
        <w:t xml:space="preserve"> </w:t>
      </w:r>
      <w:r>
        <w:rPr>
          <w:color w:val="1C1731"/>
          <w:sz w:val="18"/>
        </w:rPr>
        <w:t>in</w:t>
      </w:r>
      <w:r>
        <w:rPr>
          <w:color w:val="1C1731"/>
          <w:spacing w:val="32"/>
          <w:sz w:val="18"/>
        </w:rPr>
        <w:t xml:space="preserve"> </w:t>
      </w:r>
      <w:r>
        <w:rPr>
          <w:color w:val="1C1731"/>
          <w:sz w:val="18"/>
        </w:rPr>
        <w:t>brief</w:t>
      </w:r>
      <w:r>
        <w:rPr>
          <w:color w:val="1C1731"/>
          <w:spacing w:val="32"/>
          <w:sz w:val="18"/>
        </w:rPr>
        <w:t xml:space="preserve"> </w:t>
      </w:r>
      <w:r>
        <w:rPr>
          <w:color w:val="1C1731"/>
          <w:sz w:val="18"/>
        </w:rPr>
        <w:t>motivational</w:t>
      </w:r>
      <w:r>
        <w:rPr>
          <w:color w:val="1C1731"/>
          <w:spacing w:val="32"/>
          <w:sz w:val="18"/>
        </w:rPr>
        <w:t xml:space="preserve"> </w:t>
      </w:r>
      <w:r>
        <w:rPr>
          <w:color w:val="1C1731"/>
          <w:sz w:val="18"/>
        </w:rPr>
        <w:t>treatment for</w:t>
      </w:r>
      <w:r>
        <w:rPr>
          <w:color w:val="1C1731"/>
          <w:spacing w:val="40"/>
          <w:sz w:val="18"/>
        </w:rPr>
        <w:t xml:space="preserve"> </w:t>
      </w:r>
      <w:r>
        <w:rPr>
          <w:color w:val="1C1731"/>
          <w:sz w:val="18"/>
        </w:rPr>
        <w:t>pathological</w:t>
      </w:r>
      <w:r>
        <w:rPr>
          <w:color w:val="1C1731"/>
          <w:spacing w:val="40"/>
          <w:sz w:val="18"/>
        </w:rPr>
        <w:t xml:space="preserve"> </w:t>
      </w:r>
      <w:r>
        <w:rPr>
          <w:color w:val="1C1731"/>
          <w:sz w:val="18"/>
        </w:rPr>
        <w:t>gambling.</w:t>
      </w:r>
      <w:r>
        <w:rPr>
          <w:color w:val="1C1731"/>
          <w:spacing w:val="40"/>
          <w:sz w:val="18"/>
        </w:rPr>
        <w:t xml:space="preserve"> </w:t>
      </w:r>
      <w:r>
        <w:rPr>
          <w:color w:val="1C1731"/>
          <w:sz w:val="18"/>
        </w:rPr>
        <w:t>Journal</w:t>
      </w:r>
      <w:r>
        <w:rPr>
          <w:color w:val="1C1731"/>
          <w:spacing w:val="40"/>
          <w:sz w:val="18"/>
        </w:rPr>
        <w:t xml:space="preserve"> </w:t>
      </w:r>
      <w:r>
        <w:rPr>
          <w:color w:val="1C1731"/>
          <w:sz w:val="18"/>
        </w:rPr>
        <w:t>of</w:t>
      </w:r>
      <w:r>
        <w:rPr>
          <w:color w:val="1C1731"/>
          <w:spacing w:val="40"/>
          <w:sz w:val="18"/>
        </w:rPr>
        <w:t xml:space="preserve"> </w:t>
      </w:r>
      <w:r>
        <w:rPr>
          <w:color w:val="1C1731"/>
          <w:sz w:val="18"/>
        </w:rPr>
        <w:t>Gambling</w:t>
      </w:r>
      <w:r>
        <w:rPr>
          <w:color w:val="1C1731"/>
          <w:spacing w:val="40"/>
          <w:sz w:val="18"/>
        </w:rPr>
        <w:t xml:space="preserve"> </w:t>
      </w:r>
      <w:r>
        <w:rPr>
          <w:color w:val="1C1731"/>
          <w:sz w:val="18"/>
        </w:rPr>
        <w:t>Studies,</w:t>
      </w:r>
      <w:r>
        <w:rPr>
          <w:color w:val="1C1731"/>
          <w:spacing w:val="40"/>
          <w:sz w:val="18"/>
        </w:rPr>
        <w:t xml:space="preserve"> </w:t>
      </w:r>
      <w:r>
        <w:rPr>
          <w:color w:val="1C1731"/>
          <w:sz w:val="18"/>
        </w:rPr>
        <w:t>31(3),</w:t>
      </w:r>
      <w:r>
        <w:rPr>
          <w:color w:val="1C1731"/>
          <w:spacing w:val="40"/>
          <w:sz w:val="18"/>
        </w:rPr>
        <w:t xml:space="preserve"> </w:t>
      </w:r>
      <w:r>
        <w:rPr>
          <w:color w:val="1C1731"/>
          <w:sz w:val="18"/>
        </w:rPr>
        <w:t>1029-1045.</w:t>
      </w:r>
      <w:r>
        <w:rPr>
          <w:color w:val="1C1731"/>
          <w:spacing w:val="40"/>
          <w:sz w:val="18"/>
        </w:rPr>
        <w:t xml:space="preserve"> </w:t>
      </w:r>
      <w:r>
        <w:rPr>
          <w:color w:val="1C1731"/>
          <w:sz w:val="18"/>
        </w:rPr>
        <w:t>DOI:</w:t>
      </w:r>
      <w:r>
        <w:rPr>
          <w:color w:val="1C1731"/>
          <w:spacing w:val="40"/>
          <w:sz w:val="18"/>
        </w:rPr>
        <w:t xml:space="preserve"> </w:t>
      </w:r>
      <w:r>
        <w:rPr>
          <w:color w:val="1C1731"/>
          <w:sz w:val="18"/>
        </w:rPr>
        <w:t>10.1007/s10899-014-9461-6</w:t>
      </w:r>
    </w:p>
    <w:p w14:paraId="0FAD8F87" w14:textId="77777777" w:rsidR="005B1E76" w:rsidRDefault="005B1E76">
      <w:pPr>
        <w:pStyle w:val="BodyText"/>
        <w:spacing w:before="8"/>
        <w:rPr>
          <w:sz w:val="15"/>
        </w:rPr>
      </w:pPr>
    </w:p>
    <w:p w14:paraId="1067F3F4" w14:textId="77777777" w:rsidR="005B1E76" w:rsidRDefault="00EC16DA">
      <w:pPr>
        <w:ind w:left="507"/>
        <w:rPr>
          <w:sz w:val="18"/>
        </w:rPr>
      </w:pPr>
      <w:r>
        <w:rPr>
          <w:color w:val="1C1731"/>
          <w:sz w:val="18"/>
        </w:rPr>
        <w:t>Te</w:t>
      </w:r>
      <w:r>
        <w:rPr>
          <w:color w:val="1C1731"/>
          <w:spacing w:val="28"/>
          <w:sz w:val="18"/>
        </w:rPr>
        <w:t xml:space="preserve"> </w:t>
      </w:r>
      <w:proofErr w:type="spellStart"/>
      <w:r>
        <w:rPr>
          <w:color w:val="1C1731"/>
          <w:sz w:val="18"/>
        </w:rPr>
        <w:t>Pou</w:t>
      </w:r>
      <w:proofErr w:type="spellEnd"/>
      <w:r>
        <w:rPr>
          <w:color w:val="1C1731"/>
          <w:spacing w:val="29"/>
          <w:sz w:val="18"/>
        </w:rPr>
        <w:t xml:space="preserve"> </w:t>
      </w:r>
      <w:r>
        <w:rPr>
          <w:color w:val="1C1731"/>
          <w:sz w:val="18"/>
        </w:rPr>
        <w:t>(2009).</w:t>
      </w:r>
      <w:r>
        <w:rPr>
          <w:color w:val="1C1731"/>
          <w:spacing w:val="29"/>
          <w:sz w:val="18"/>
        </w:rPr>
        <w:t xml:space="preserve"> </w:t>
      </w:r>
      <w:r>
        <w:rPr>
          <w:color w:val="1C1731"/>
          <w:sz w:val="18"/>
        </w:rPr>
        <w:t>Real</w:t>
      </w:r>
      <w:r>
        <w:rPr>
          <w:color w:val="1C1731"/>
          <w:spacing w:val="28"/>
          <w:sz w:val="18"/>
        </w:rPr>
        <w:t xml:space="preserve"> </w:t>
      </w:r>
      <w:r>
        <w:rPr>
          <w:color w:val="1C1731"/>
          <w:sz w:val="18"/>
        </w:rPr>
        <w:t>Skills</w:t>
      </w:r>
      <w:r>
        <w:rPr>
          <w:color w:val="1C1731"/>
          <w:spacing w:val="29"/>
          <w:sz w:val="18"/>
        </w:rPr>
        <w:t xml:space="preserve"> </w:t>
      </w:r>
      <w:r>
        <w:rPr>
          <w:color w:val="1C1731"/>
          <w:sz w:val="18"/>
        </w:rPr>
        <w:t>Plus</w:t>
      </w:r>
      <w:r>
        <w:rPr>
          <w:color w:val="1C1731"/>
          <w:spacing w:val="29"/>
          <w:sz w:val="18"/>
        </w:rPr>
        <w:t xml:space="preserve"> </w:t>
      </w:r>
      <w:proofErr w:type="spellStart"/>
      <w:r>
        <w:rPr>
          <w:color w:val="1C1731"/>
          <w:sz w:val="18"/>
        </w:rPr>
        <w:t>Seitapu</w:t>
      </w:r>
      <w:proofErr w:type="spellEnd"/>
      <w:r>
        <w:rPr>
          <w:color w:val="1C1731"/>
          <w:sz w:val="18"/>
        </w:rPr>
        <w:t>,</w:t>
      </w:r>
      <w:r>
        <w:rPr>
          <w:color w:val="1C1731"/>
          <w:spacing w:val="28"/>
          <w:sz w:val="18"/>
        </w:rPr>
        <w:t xml:space="preserve"> </w:t>
      </w:r>
      <w:r>
        <w:rPr>
          <w:color w:val="1C1731"/>
          <w:sz w:val="18"/>
        </w:rPr>
        <w:t>Auckland:</w:t>
      </w:r>
      <w:r>
        <w:rPr>
          <w:color w:val="1C1731"/>
          <w:spacing w:val="29"/>
          <w:sz w:val="18"/>
        </w:rPr>
        <w:t xml:space="preserve"> </w:t>
      </w:r>
      <w:r>
        <w:rPr>
          <w:color w:val="1C1731"/>
          <w:sz w:val="18"/>
        </w:rPr>
        <w:t>New</w:t>
      </w:r>
      <w:r>
        <w:rPr>
          <w:color w:val="1C1731"/>
          <w:spacing w:val="29"/>
          <w:sz w:val="18"/>
        </w:rPr>
        <w:t xml:space="preserve"> </w:t>
      </w:r>
      <w:r>
        <w:rPr>
          <w:color w:val="1C1731"/>
          <w:spacing w:val="-2"/>
          <w:sz w:val="18"/>
        </w:rPr>
        <w:t>Zealand.</w:t>
      </w:r>
    </w:p>
    <w:p w14:paraId="7F069D2C" w14:textId="77777777" w:rsidR="005B1E76" w:rsidRDefault="005B1E76">
      <w:pPr>
        <w:pStyle w:val="BodyText"/>
        <w:spacing w:before="6"/>
        <w:rPr>
          <w:sz w:val="18"/>
        </w:rPr>
      </w:pPr>
    </w:p>
    <w:p w14:paraId="3BC89067" w14:textId="77777777" w:rsidR="005B1E76" w:rsidRDefault="00EC16DA">
      <w:pPr>
        <w:spacing w:line="278" w:lineRule="auto"/>
        <w:ind w:left="507" w:right="787"/>
        <w:rPr>
          <w:sz w:val="18"/>
        </w:rPr>
      </w:pPr>
      <w:proofErr w:type="spellStart"/>
      <w:r>
        <w:rPr>
          <w:color w:val="1C1731"/>
          <w:sz w:val="18"/>
        </w:rPr>
        <w:t>Veissière</w:t>
      </w:r>
      <w:proofErr w:type="spellEnd"/>
      <w:r>
        <w:rPr>
          <w:color w:val="1C1731"/>
          <w:sz w:val="18"/>
        </w:rPr>
        <w:t>,</w:t>
      </w:r>
      <w:r>
        <w:rPr>
          <w:color w:val="1C1731"/>
          <w:spacing w:val="40"/>
          <w:sz w:val="18"/>
        </w:rPr>
        <w:t xml:space="preserve"> </w:t>
      </w:r>
      <w:r>
        <w:rPr>
          <w:color w:val="1C1731"/>
          <w:sz w:val="18"/>
        </w:rPr>
        <w:t>S.P.L.;</w:t>
      </w:r>
      <w:r>
        <w:rPr>
          <w:color w:val="1C1731"/>
          <w:spacing w:val="40"/>
          <w:sz w:val="18"/>
        </w:rPr>
        <w:t xml:space="preserve"> </w:t>
      </w:r>
      <w:proofErr w:type="spellStart"/>
      <w:r>
        <w:rPr>
          <w:color w:val="1C1731"/>
          <w:sz w:val="18"/>
        </w:rPr>
        <w:t>Stendel</w:t>
      </w:r>
      <w:proofErr w:type="spellEnd"/>
      <w:r>
        <w:rPr>
          <w:color w:val="1C1731"/>
          <w:sz w:val="18"/>
        </w:rPr>
        <w:t>,</w:t>
      </w:r>
      <w:r>
        <w:rPr>
          <w:color w:val="1C1731"/>
          <w:spacing w:val="40"/>
          <w:sz w:val="18"/>
        </w:rPr>
        <w:t xml:space="preserve"> </w:t>
      </w:r>
      <w:r>
        <w:rPr>
          <w:color w:val="1C1731"/>
          <w:sz w:val="18"/>
        </w:rPr>
        <w:t>M.</w:t>
      </w:r>
      <w:r>
        <w:rPr>
          <w:color w:val="1C1731"/>
          <w:spacing w:val="40"/>
          <w:sz w:val="18"/>
        </w:rPr>
        <w:t xml:space="preserve"> </w:t>
      </w:r>
      <w:r>
        <w:rPr>
          <w:color w:val="1C1731"/>
          <w:sz w:val="18"/>
        </w:rPr>
        <w:t>(2018)</w:t>
      </w:r>
      <w:r>
        <w:rPr>
          <w:color w:val="1C1731"/>
          <w:spacing w:val="40"/>
          <w:sz w:val="18"/>
        </w:rPr>
        <w:t xml:space="preserve"> </w:t>
      </w:r>
      <w:r>
        <w:rPr>
          <w:color w:val="1C1731"/>
          <w:sz w:val="18"/>
        </w:rPr>
        <w:t>Hypernatural</w:t>
      </w:r>
      <w:r>
        <w:rPr>
          <w:color w:val="1C1731"/>
          <w:spacing w:val="40"/>
          <w:sz w:val="18"/>
        </w:rPr>
        <w:t xml:space="preserve"> </w:t>
      </w:r>
      <w:r>
        <w:rPr>
          <w:color w:val="1C1731"/>
          <w:sz w:val="18"/>
        </w:rPr>
        <w:t>Monitoring:</w:t>
      </w:r>
      <w:r>
        <w:rPr>
          <w:color w:val="1C1731"/>
          <w:spacing w:val="40"/>
          <w:sz w:val="18"/>
        </w:rPr>
        <w:t xml:space="preserve"> </w:t>
      </w:r>
      <w:r>
        <w:rPr>
          <w:color w:val="1C1731"/>
          <w:sz w:val="18"/>
        </w:rPr>
        <w:t>A</w:t>
      </w:r>
      <w:r>
        <w:rPr>
          <w:color w:val="1C1731"/>
          <w:spacing w:val="40"/>
          <w:sz w:val="18"/>
        </w:rPr>
        <w:t xml:space="preserve"> </w:t>
      </w:r>
      <w:r>
        <w:rPr>
          <w:color w:val="1C1731"/>
          <w:sz w:val="18"/>
        </w:rPr>
        <w:t>Social</w:t>
      </w:r>
      <w:r>
        <w:rPr>
          <w:color w:val="1C1731"/>
          <w:spacing w:val="40"/>
          <w:sz w:val="18"/>
        </w:rPr>
        <w:t xml:space="preserve"> </w:t>
      </w:r>
      <w:r>
        <w:rPr>
          <w:color w:val="1C1731"/>
          <w:sz w:val="18"/>
        </w:rPr>
        <w:t>Rehearsal</w:t>
      </w:r>
      <w:r>
        <w:rPr>
          <w:color w:val="1C1731"/>
          <w:spacing w:val="40"/>
          <w:sz w:val="18"/>
        </w:rPr>
        <w:t xml:space="preserve"> </w:t>
      </w:r>
      <w:r>
        <w:rPr>
          <w:color w:val="1C1731"/>
          <w:sz w:val="18"/>
        </w:rPr>
        <w:t>Account</w:t>
      </w:r>
      <w:r>
        <w:rPr>
          <w:color w:val="1C1731"/>
          <w:spacing w:val="40"/>
          <w:sz w:val="18"/>
        </w:rPr>
        <w:t xml:space="preserve"> </w:t>
      </w:r>
      <w:r>
        <w:rPr>
          <w:color w:val="1C1731"/>
          <w:sz w:val="18"/>
        </w:rPr>
        <w:t>of</w:t>
      </w:r>
      <w:r>
        <w:rPr>
          <w:color w:val="1C1731"/>
          <w:spacing w:val="40"/>
          <w:sz w:val="18"/>
        </w:rPr>
        <w:t xml:space="preserve"> </w:t>
      </w:r>
      <w:r>
        <w:rPr>
          <w:color w:val="1C1731"/>
          <w:sz w:val="18"/>
        </w:rPr>
        <w:t>Smartphone</w:t>
      </w:r>
      <w:r>
        <w:rPr>
          <w:color w:val="1C1731"/>
          <w:spacing w:val="40"/>
          <w:sz w:val="18"/>
        </w:rPr>
        <w:t xml:space="preserve"> </w:t>
      </w:r>
      <w:r>
        <w:rPr>
          <w:color w:val="1C1731"/>
          <w:sz w:val="18"/>
        </w:rPr>
        <w:t>Addiction. Front. Psychol. 2018, 9, 141.</w:t>
      </w:r>
    </w:p>
    <w:p w14:paraId="18589D28" w14:textId="77777777" w:rsidR="005B1E76" w:rsidRDefault="005B1E76">
      <w:pPr>
        <w:pStyle w:val="BodyText"/>
        <w:spacing w:before="8"/>
        <w:rPr>
          <w:sz w:val="15"/>
        </w:rPr>
      </w:pPr>
    </w:p>
    <w:p w14:paraId="1A91C3ED" w14:textId="77777777" w:rsidR="005B1E76" w:rsidRDefault="00EC16DA">
      <w:pPr>
        <w:spacing w:line="278" w:lineRule="auto"/>
        <w:ind w:left="507" w:right="836"/>
        <w:rPr>
          <w:sz w:val="18"/>
        </w:rPr>
      </w:pPr>
      <w:r>
        <w:rPr>
          <w:color w:val="1C1731"/>
          <w:sz w:val="18"/>
        </w:rPr>
        <w:t>Wood,</w:t>
      </w:r>
      <w:r>
        <w:rPr>
          <w:color w:val="1C1731"/>
          <w:spacing w:val="28"/>
          <w:sz w:val="18"/>
        </w:rPr>
        <w:t xml:space="preserve"> </w:t>
      </w:r>
      <w:r>
        <w:rPr>
          <w:color w:val="1C1731"/>
          <w:sz w:val="18"/>
        </w:rPr>
        <w:t>R.</w:t>
      </w:r>
      <w:r>
        <w:rPr>
          <w:color w:val="1C1731"/>
          <w:spacing w:val="28"/>
          <w:sz w:val="18"/>
        </w:rPr>
        <w:t xml:space="preserve"> </w:t>
      </w:r>
      <w:r>
        <w:rPr>
          <w:color w:val="1C1731"/>
          <w:sz w:val="18"/>
        </w:rPr>
        <w:t>T.</w:t>
      </w:r>
      <w:r>
        <w:rPr>
          <w:color w:val="1C1731"/>
          <w:spacing w:val="28"/>
          <w:sz w:val="18"/>
        </w:rPr>
        <w:t xml:space="preserve"> </w:t>
      </w:r>
      <w:r>
        <w:rPr>
          <w:color w:val="1C1731"/>
          <w:sz w:val="18"/>
        </w:rPr>
        <w:t>A.,</w:t>
      </w:r>
      <w:r>
        <w:rPr>
          <w:color w:val="1C1731"/>
          <w:spacing w:val="28"/>
          <w:sz w:val="18"/>
        </w:rPr>
        <w:t xml:space="preserve"> </w:t>
      </w:r>
      <w:proofErr w:type="spellStart"/>
      <w:r>
        <w:rPr>
          <w:color w:val="1C1731"/>
          <w:sz w:val="18"/>
        </w:rPr>
        <w:t>Grifths</w:t>
      </w:r>
      <w:proofErr w:type="spellEnd"/>
      <w:r>
        <w:rPr>
          <w:color w:val="1C1731"/>
          <w:sz w:val="18"/>
        </w:rPr>
        <w:t>,</w:t>
      </w:r>
      <w:r>
        <w:rPr>
          <w:color w:val="1C1731"/>
          <w:spacing w:val="28"/>
          <w:sz w:val="18"/>
        </w:rPr>
        <w:t xml:space="preserve"> </w:t>
      </w:r>
      <w:r>
        <w:rPr>
          <w:color w:val="1C1731"/>
          <w:sz w:val="18"/>
        </w:rPr>
        <w:t>M.</w:t>
      </w:r>
      <w:r>
        <w:rPr>
          <w:color w:val="1C1731"/>
          <w:spacing w:val="28"/>
          <w:sz w:val="18"/>
        </w:rPr>
        <w:t xml:space="preserve"> </w:t>
      </w:r>
      <w:r>
        <w:rPr>
          <w:color w:val="1C1731"/>
          <w:sz w:val="18"/>
        </w:rPr>
        <w:t>D.,</w:t>
      </w:r>
      <w:r>
        <w:rPr>
          <w:color w:val="1C1731"/>
          <w:spacing w:val="28"/>
          <w:sz w:val="18"/>
        </w:rPr>
        <w:t xml:space="preserve"> </w:t>
      </w:r>
      <w:r>
        <w:rPr>
          <w:color w:val="1C1731"/>
          <w:sz w:val="18"/>
        </w:rPr>
        <w:t>Chappell,</w:t>
      </w:r>
      <w:r>
        <w:rPr>
          <w:color w:val="1C1731"/>
          <w:spacing w:val="28"/>
          <w:sz w:val="18"/>
        </w:rPr>
        <w:t xml:space="preserve"> </w:t>
      </w:r>
      <w:r>
        <w:rPr>
          <w:color w:val="1C1731"/>
          <w:sz w:val="18"/>
        </w:rPr>
        <w:t>D.,</w:t>
      </w:r>
      <w:r>
        <w:rPr>
          <w:color w:val="1C1731"/>
          <w:spacing w:val="28"/>
          <w:sz w:val="18"/>
        </w:rPr>
        <w:t xml:space="preserve"> </w:t>
      </w:r>
      <w:r>
        <w:rPr>
          <w:color w:val="1C1731"/>
          <w:sz w:val="18"/>
        </w:rPr>
        <w:t>&amp;</w:t>
      </w:r>
      <w:r>
        <w:rPr>
          <w:color w:val="1C1731"/>
          <w:spacing w:val="28"/>
          <w:sz w:val="18"/>
        </w:rPr>
        <w:t xml:space="preserve"> </w:t>
      </w:r>
      <w:r>
        <w:rPr>
          <w:color w:val="1C1731"/>
          <w:sz w:val="18"/>
        </w:rPr>
        <w:t>Davies,</w:t>
      </w:r>
      <w:r>
        <w:rPr>
          <w:color w:val="1C1731"/>
          <w:spacing w:val="28"/>
          <w:sz w:val="18"/>
        </w:rPr>
        <w:t xml:space="preserve"> </w:t>
      </w:r>
      <w:r>
        <w:rPr>
          <w:color w:val="1C1731"/>
          <w:sz w:val="18"/>
        </w:rPr>
        <w:t>M.</w:t>
      </w:r>
      <w:r>
        <w:rPr>
          <w:color w:val="1C1731"/>
          <w:spacing w:val="28"/>
          <w:sz w:val="18"/>
        </w:rPr>
        <w:t xml:space="preserve"> </w:t>
      </w:r>
      <w:r>
        <w:rPr>
          <w:color w:val="1C1731"/>
          <w:sz w:val="18"/>
        </w:rPr>
        <w:t>N.</w:t>
      </w:r>
      <w:r>
        <w:rPr>
          <w:color w:val="1C1731"/>
          <w:spacing w:val="28"/>
          <w:sz w:val="18"/>
        </w:rPr>
        <w:t xml:space="preserve"> </w:t>
      </w:r>
      <w:r>
        <w:rPr>
          <w:color w:val="1C1731"/>
          <w:sz w:val="18"/>
        </w:rPr>
        <w:t>O.</w:t>
      </w:r>
      <w:r>
        <w:rPr>
          <w:color w:val="1C1731"/>
          <w:spacing w:val="28"/>
          <w:sz w:val="18"/>
        </w:rPr>
        <w:t xml:space="preserve"> </w:t>
      </w:r>
      <w:r>
        <w:rPr>
          <w:color w:val="1C1731"/>
          <w:sz w:val="18"/>
        </w:rPr>
        <w:t>(2004).</w:t>
      </w:r>
      <w:r>
        <w:rPr>
          <w:color w:val="1C1731"/>
          <w:spacing w:val="28"/>
          <w:sz w:val="18"/>
        </w:rPr>
        <w:t xml:space="preserve"> </w:t>
      </w:r>
      <w:r>
        <w:rPr>
          <w:color w:val="1C1731"/>
          <w:sz w:val="18"/>
        </w:rPr>
        <w:t>The</w:t>
      </w:r>
      <w:r>
        <w:rPr>
          <w:color w:val="1C1731"/>
          <w:spacing w:val="28"/>
          <w:sz w:val="18"/>
        </w:rPr>
        <w:t xml:space="preserve"> </w:t>
      </w:r>
      <w:r>
        <w:rPr>
          <w:color w:val="1C1731"/>
          <w:sz w:val="18"/>
        </w:rPr>
        <w:t>structural</w:t>
      </w:r>
      <w:r>
        <w:rPr>
          <w:color w:val="1C1731"/>
          <w:spacing w:val="28"/>
          <w:sz w:val="18"/>
        </w:rPr>
        <w:t xml:space="preserve"> </w:t>
      </w:r>
      <w:r>
        <w:rPr>
          <w:color w:val="1C1731"/>
          <w:sz w:val="18"/>
        </w:rPr>
        <w:t>characteristics</w:t>
      </w:r>
      <w:r>
        <w:rPr>
          <w:color w:val="1C1731"/>
          <w:spacing w:val="28"/>
          <w:sz w:val="18"/>
        </w:rPr>
        <w:t xml:space="preserve"> </w:t>
      </w:r>
      <w:r>
        <w:rPr>
          <w:color w:val="1C1731"/>
          <w:sz w:val="18"/>
        </w:rPr>
        <w:t>of</w:t>
      </w:r>
      <w:r>
        <w:rPr>
          <w:color w:val="1C1731"/>
          <w:spacing w:val="28"/>
          <w:sz w:val="18"/>
        </w:rPr>
        <w:t xml:space="preserve"> </w:t>
      </w:r>
      <w:r>
        <w:rPr>
          <w:color w:val="1C1731"/>
          <w:sz w:val="18"/>
        </w:rPr>
        <w:t>video</w:t>
      </w:r>
      <w:r>
        <w:rPr>
          <w:color w:val="1C1731"/>
          <w:spacing w:val="28"/>
          <w:sz w:val="18"/>
        </w:rPr>
        <w:t xml:space="preserve"> </w:t>
      </w:r>
      <w:r>
        <w:rPr>
          <w:color w:val="1C1731"/>
          <w:sz w:val="18"/>
        </w:rPr>
        <w:t>games: A</w:t>
      </w:r>
      <w:r>
        <w:rPr>
          <w:color w:val="1C1731"/>
          <w:spacing w:val="40"/>
          <w:sz w:val="18"/>
        </w:rPr>
        <w:t xml:space="preserve"> </w:t>
      </w:r>
      <w:r>
        <w:rPr>
          <w:color w:val="1C1731"/>
          <w:sz w:val="18"/>
        </w:rPr>
        <w:t>psycho-structural</w:t>
      </w:r>
      <w:r>
        <w:rPr>
          <w:color w:val="1C1731"/>
          <w:spacing w:val="40"/>
          <w:sz w:val="18"/>
        </w:rPr>
        <w:t xml:space="preserve"> </w:t>
      </w:r>
      <w:r>
        <w:rPr>
          <w:color w:val="1C1731"/>
          <w:sz w:val="18"/>
        </w:rPr>
        <w:t>analysis.</w:t>
      </w:r>
      <w:r>
        <w:rPr>
          <w:color w:val="1C1731"/>
          <w:spacing w:val="40"/>
          <w:sz w:val="18"/>
        </w:rPr>
        <w:t xml:space="preserve"> </w:t>
      </w:r>
      <w:r>
        <w:rPr>
          <w:color w:val="1C1731"/>
          <w:sz w:val="18"/>
        </w:rPr>
        <w:t>Cyberpsychology</w:t>
      </w:r>
      <w:r>
        <w:rPr>
          <w:color w:val="1C1731"/>
          <w:spacing w:val="40"/>
          <w:sz w:val="18"/>
        </w:rPr>
        <w:t xml:space="preserve"> </w:t>
      </w:r>
      <w:r>
        <w:rPr>
          <w:color w:val="1C1731"/>
          <w:sz w:val="18"/>
        </w:rPr>
        <w:t>&amp;</w:t>
      </w:r>
      <w:r>
        <w:rPr>
          <w:color w:val="1C1731"/>
          <w:spacing w:val="40"/>
          <w:sz w:val="18"/>
        </w:rPr>
        <w:t xml:space="preserve"> </w:t>
      </w:r>
      <w:r>
        <w:rPr>
          <w:color w:val="1C1731"/>
          <w:sz w:val="18"/>
        </w:rPr>
        <w:t>Behavior,</w:t>
      </w:r>
      <w:r>
        <w:rPr>
          <w:color w:val="1C1731"/>
          <w:spacing w:val="40"/>
          <w:sz w:val="18"/>
        </w:rPr>
        <w:t xml:space="preserve"> </w:t>
      </w:r>
      <w:r>
        <w:rPr>
          <w:color w:val="1C1731"/>
          <w:sz w:val="18"/>
        </w:rPr>
        <w:t>7(1),</w:t>
      </w:r>
      <w:r>
        <w:rPr>
          <w:color w:val="1C1731"/>
          <w:spacing w:val="40"/>
          <w:sz w:val="18"/>
        </w:rPr>
        <w:t xml:space="preserve"> </w:t>
      </w:r>
      <w:r>
        <w:rPr>
          <w:color w:val="1C1731"/>
          <w:sz w:val="18"/>
        </w:rPr>
        <w:t>1–10.</w:t>
      </w:r>
    </w:p>
    <w:p w14:paraId="65161E02" w14:textId="77777777" w:rsidR="005B1E76" w:rsidRDefault="005B1E76">
      <w:pPr>
        <w:pStyle w:val="BodyText"/>
        <w:spacing w:before="7"/>
        <w:rPr>
          <w:sz w:val="15"/>
        </w:rPr>
      </w:pPr>
    </w:p>
    <w:p w14:paraId="1C8A146F" w14:textId="77777777" w:rsidR="005B1E76" w:rsidRDefault="00EC16DA">
      <w:pPr>
        <w:spacing w:before="1"/>
        <w:ind w:left="507"/>
        <w:rPr>
          <w:sz w:val="18"/>
        </w:rPr>
      </w:pPr>
      <w:proofErr w:type="spellStart"/>
      <w:r>
        <w:rPr>
          <w:color w:val="1C1731"/>
          <w:sz w:val="18"/>
        </w:rPr>
        <w:t>Taufe’ulungaki</w:t>
      </w:r>
      <w:proofErr w:type="spellEnd"/>
      <w:r>
        <w:rPr>
          <w:color w:val="1C1731"/>
          <w:sz w:val="18"/>
        </w:rPr>
        <w:t>,</w:t>
      </w:r>
      <w:r>
        <w:rPr>
          <w:color w:val="1C1731"/>
          <w:spacing w:val="38"/>
          <w:sz w:val="18"/>
        </w:rPr>
        <w:t xml:space="preserve"> </w:t>
      </w:r>
      <w:r>
        <w:rPr>
          <w:color w:val="1C1731"/>
          <w:sz w:val="18"/>
        </w:rPr>
        <w:t>A.,</w:t>
      </w:r>
      <w:r>
        <w:rPr>
          <w:color w:val="1C1731"/>
          <w:spacing w:val="38"/>
          <w:sz w:val="18"/>
        </w:rPr>
        <w:t xml:space="preserve"> </w:t>
      </w:r>
      <w:r>
        <w:rPr>
          <w:color w:val="1C1731"/>
          <w:sz w:val="18"/>
        </w:rPr>
        <w:t>Johansson,</w:t>
      </w:r>
      <w:r>
        <w:rPr>
          <w:color w:val="1C1731"/>
          <w:spacing w:val="38"/>
          <w:sz w:val="18"/>
        </w:rPr>
        <w:t xml:space="preserve"> </w:t>
      </w:r>
      <w:proofErr w:type="gramStart"/>
      <w:r>
        <w:rPr>
          <w:color w:val="1C1731"/>
          <w:sz w:val="18"/>
        </w:rPr>
        <w:t>F.,S.</w:t>
      </w:r>
      <w:proofErr w:type="gramEnd"/>
      <w:r>
        <w:rPr>
          <w:color w:val="1C1731"/>
          <w:spacing w:val="38"/>
          <w:sz w:val="18"/>
        </w:rPr>
        <w:t xml:space="preserve"> </w:t>
      </w:r>
      <w:r>
        <w:rPr>
          <w:color w:val="1C1731"/>
          <w:sz w:val="18"/>
        </w:rPr>
        <w:t>Manu.,</w:t>
      </w:r>
      <w:r>
        <w:rPr>
          <w:color w:val="1C1731"/>
          <w:spacing w:val="38"/>
          <w:sz w:val="18"/>
        </w:rPr>
        <w:t xml:space="preserve"> </w:t>
      </w:r>
      <w:proofErr w:type="spellStart"/>
      <w:r>
        <w:rPr>
          <w:color w:val="1C1731"/>
          <w:sz w:val="18"/>
        </w:rPr>
        <w:t>Takapautolo</w:t>
      </w:r>
      <w:proofErr w:type="spellEnd"/>
      <w:r>
        <w:rPr>
          <w:color w:val="1C1731"/>
          <w:sz w:val="18"/>
        </w:rPr>
        <w:t>,</w:t>
      </w:r>
      <w:r>
        <w:rPr>
          <w:color w:val="1C1731"/>
          <w:spacing w:val="38"/>
          <w:sz w:val="18"/>
        </w:rPr>
        <w:t xml:space="preserve"> </w:t>
      </w:r>
      <w:r>
        <w:rPr>
          <w:color w:val="1C1731"/>
          <w:sz w:val="18"/>
        </w:rPr>
        <w:t>T.</w:t>
      </w:r>
      <w:r>
        <w:rPr>
          <w:color w:val="1C1731"/>
          <w:spacing w:val="38"/>
          <w:sz w:val="18"/>
        </w:rPr>
        <w:t xml:space="preserve"> </w:t>
      </w:r>
      <w:r>
        <w:rPr>
          <w:color w:val="1C1731"/>
          <w:sz w:val="18"/>
        </w:rPr>
        <w:t>(2008)</w:t>
      </w:r>
      <w:r>
        <w:rPr>
          <w:color w:val="1C1731"/>
          <w:spacing w:val="38"/>
          <w:sz w:val="18"/>
        </w:rPr>
        <w:t xml:space="preserve"> </w:t>
      </w:r>
      <w:r>
        <w:rPr>
          <w:color w:val="1C1731"/>
          <w:sz w:val="18"/>
        </w:rPr>
        <w:t>Sustainable</w:t>
      </w:r>
      <w:r>
        <w:rPr>
          <w:color w:val="1C1731"/>
          <w:spacing w:val="38"/>
          <w:sz w:val="18"/>
        </w:rPr>
        <w:t xml:space="preserve"> </w:t>
      </w:r>
      <w:r>
        <w:rPr>
          <w:color w:val="1C1731"/>
          <w:sz w:val="18"/>
        </w:rPr>
        <w:t>livelihood</w:t>
      </w:r>
      <w:r>
        <w:rPr>
          <w:color w:val="1C1731"/>
          <w:spacing w:val="38"/>
          <w:sz w:val="18"/>
        </w:rPr>
        <w:t xml:space="preserve"> </w:t>
      </w:r>
      <w:r>
        <w:rPr>
          <w:color w:val="1C1731"/>
          <w:sz w:val="18"/>
        </w:rPr>
        <w:t>and</w:t>
      </w:r>
      <w:r>
        <w:rPr>
          <w:color w:val="1C1731"/>
          <w:spacing w:val="38"/>
          <w:sz w:val="18"/>
        </w:rPr>
        <w:t xml:space="preserve"> </w:t>
      </w:r>
      <w:r>
        <w:rPr>
          <w:color w:val="1C1731"/>
          <w:sz w:val="18"/>
        </w:rPr>
        <w:t>education</w:t>
      </w:r>
      <w:r>
        <w:rPr>
          <w:color w:val="1C1731"/>
          <w:spacing w:val="38"/>
          <w:sz w:val="18"/>
        </w:rPr>
        <w:t xml:space="preserve"> </w:t>
      </w:r>
      <w:r>
        <w:rPr>
          <w:color w:val="1C1731"/>
          <w:sz w:val="18"/>
        </w:rPr>
        <w:t>in</w:t>
      </w:r>
      <w:r>
        <w:rPr>
          <w:color w:val="1C1731"/>
          <w:spacing w:val="38"/>
          <w:sz w:val="18"/>
        </w:rPr>
        <w:t xml:space="preserve"> </w:t>
      </w:r>
      <w:r>
        <w:rPr>
          <w:color w:val="1C1731"/>
          <w:spacing w:val="-5"/>
          <w:sz w:val="18"/>
        </w:rPr>
        <w:t>the</w:t>
      </w:r>
    </w:p>
    <w:p w14:paraId="783EBAC4" w14:textId="77777777" w:rsidR="005B1E76" w:rsidRDefault="00EC16DA">
      <w:pPr>
        <w:spacing w:before="33" w:line="278" w:lineRule="auto"/>
        <w:ind w:left="507"/>
        <w:rPr>
          <w:sz w:val="18"/>
        </w:rPr>
      </w:pPr>
      <w:r>
        <w:rPr>
          <w:color w:val="1C1731"/>
          <w:sz w:val="18"/>
        </w:rPr>
        <w:t>Pasifika.</w:t>
      </w:r>
      <w:r>
        <w:rPr>
          <w:color w:val="1C1731"/>
          <w:spacing w:val="40"/>
          <w:sz w:val="18"/>
        </w:rPr>
        <w:t xml:space="preserve"> </w:t>
      </w:r>
      <w:r>
        <w:rPr>
          <w:color w:val="1C1731"/>
          <w:sz w:val="18"/>
        </w:rPr>
        <w:t>Tongan</w:t>
      </w:r>
      <w:r>
        <w:rPr>
          <w:color w:val="1C1731"/>
          <w:spacing w:val="40"/>
          <w:sz w:val="18"/>
        </w:rPr>
        <w:t xml:space="preserve"> </w:t>
      </w:r>
      <w:r>
        <w:rPr>
          <w:color w:val="1C1731"/>
          <w:sz w:val="18"/>
        </w:rPr>
        <w:t>Pilot.</w:t>
      </w:r>
      <w:r>
        <w:rPr>
          <w:color w:val="1C1731"/>
          <w:spacing w:val="40"/>
          <w:sz w:val="18"/>
        </w:rPr>
        <w:t xml:space="preserve"> </w:t>
      </w:r>
      <w:r>
        <w:rPr>
          <w:color w:val="1C1731"/>
          <w:sz w:val="18"/>
        </w:rPr>
        <w:t>Suva</w:t>
      </w:r>
      <w:r>
        <w:rPr>
          <w:color w:val="1C1731"/>
          <w:spacing w:val="40"/>
          <w:sz w:val="18"/>
        </w:rPr>
        <w:t xml:space="preserve"> </w:t>
      </w:r>
      <w:r>
        <w:rPr>
          <w:color w:val="1C1731"/>
          <w:sz w:val="18"/>
        </w:rPr>
        <w:t>Institute</w:t>
      </w:r>
      <w:r>
        <w:rPr>
          <w:color w:val="1C1731"/>
          <w:spacing w:val="40"/>
          <w:sz w:val="18"/>
        </w:rPr>
        <w:t xml:space="preserve"> </w:t>
      </w:r>
      <w:r>
        <w:rPr>
          <w:color w:val="1C1731"/>
          <w:sz w:val="18"/>
        </w:rPr>
        <w:t>of</w:t>
      </w:r>
      <w:r>
        <w:rPr>
          <w:color w:val="1C1731"/>
          <w:spacing w:val="40"/>
          <w:sz w:val="18"/>
        </w:rPr>
        <w:t xml:space="preserve"> </w:t>
      </w:r>
      <w:r>
        <w:rPr>
          <w:color w:val="1C1731"/>
          <w:sz w:val="18"/>
        </w:rPr>
        <w:t>Education.</w:t>
      </w:r>
      <w:r>
        <w:rPr>
          <w:color w:val="1C1731"/>
          <w:spacing w:val="40"/>
          <w:sz w:val="18"/>
        </w:rPr>
        <w:t xml:space="preserve"> </w:t>
      </w:r>
      <w:r>
        <w:rPr>
          <w:color w:val="1C1731"/>
          <w:sz w:val="18"/>
        </w:rPr>
        <w:t>University</w:t>
      </w:r>
      <w:r>
        <w:rPr>
          <w:color w:val="1C1731"/>
          <w:spacing w:val="40"/>
          <w:sz w:val="18"/>
        </w:rPr>
        <w:t xml:space="preserve"> </w:t>
      </w:r>
      <w:r>
        <w:rPr>
          <w:color w:val="1C1731"/>
          <w:sz w:val="18"/>
        </w:rPr>
        <w:t>of</w:t>
      </w:r>
      <w:r>
        <w:rPr>
          <w:color w:val="1C1731"/>
          <w:spacing w:val="40"/>
          <w:sz w:val="18"/>
        </w:rPr>
        <w:t xml:space="preserve"> </w:t>
      </w:r>
      <w:r>
        <w:rPr>
          <w:color w:val="1C1731"/>
          <w:sz w:val="18"/>
        </w:rPr>
        <w:t>the</w:t>
      </w:r>
      <w:r>
        <w:rPr>
          <w:color w:val="1C1731"/>
          <w:spacing w:val="40"/>
          <w:sz w:val="18"/>
        </w:rPr>
        <w:t xml:space="preserve"> </w:t>
      </w:r>
      <w:r>
        <w:rPr>
          <w:color w:val="1C1731"/>
          <w:sz w:val="18"/>
        </w:rPr>
        <w:t>South</w:t>
      </w:r>
      <w:r>
        <w:rPr>
          <w:color w:val="1C1731"/>
          <w:spacing w:val="40"/>
          <w:sz w:val="18"/>
        </w:rPr>
        <w:t xml:space="preserve"> </w:t>
      </w:r>
      <w:r>
        <w:rPr>
          <w:color w:val="1C1731"/>
          <w:sz w:val="18"/>
        </w:rPr>
        <w:t>Pasifika.</w:t>
      </w:r>
      <w:r>
        <w:rPr>
          <w:color w:val="1C1731"/>
          <w:spacing w:val="40"/>
          <w:sz w:val="18"/>
        </w:rPr>
        <w:t xml:space="preserve"> </w:t>
      </w:r>
      <w:r>
        <w:rPr>
          <w:color w:val="1C1731"/>
          <w:sz w:val="18"/>
        </w:rPr>
        <w:t>Cited</w:t>
      </w:r>
      <w:r>
        <w:rPr>
          <w:color w:val="1C1731"/>
          <w:spacing w:val="40"/>
          <w:sz w:val="18"/>
        </w:rPr>
        <w:t xml:space="preserve"> </w:t>
      </w:r>
      <w:r>
        <w:rPr>
          <w:color w:val="1C1731"/>
          <w:sz w:val="18"/>
        </w:rPr>
        <w:t>from</w:t>
      </w:r>
      <w:r>
        <w:rPr>
          <w:color w:val="1C1731"/>
          <w:spacing w:val="40"/>
          <w:sz w:val="18"/>
        </w:rPr>
        <w:t xml:space="preserve"> </w:t>
      </w:r>
      <w:hyperlink r:id="rId203">
        <w:r>
          <w:rPr>
            <w:color w:val="1C1731"/>
            <w:sz w:val="18"/>
          </w:rPr>
          <w:t>http://repository.</w:t>
        </w:r>
      </w:hyperlink>
      <w:r>
        <w:rPr>
          <w:color w:val="1C1731"/>
          <w:sz w:val="18"/>
        </w:rPr>
        <w:t xml:space="preserve"> </w:t>
      </w:r>
      <w:r>
        <w:rPr>
          <w:color w:val="1C1731"/>
          <w:spacing w:val="-2"/>
          <w:sz w:val="18"/>
        </w:rPr>
        <w:t>usp.ac.fj/5383/</w:t>
      </w:r>
    </w:p>
    <w:p w14:paraId="198FE63E" w14:textId="77777777" w:rsidR="005B1E76" w:rsidRDefault="005B1E76">
      <w:pPr>
        <w:pStyle w:val="BodyText"/>
        <w:spacing w:before="7"/>
        <w:rPr>
          <w:sz w:val="15"/>
        </w:rPr>
      </w:pPr>
    </w:p>
    <w:p w14:paraId="4080A7DF" w14:textId="77777777" w:rsidR="005B1E76" w:rsidRDefault="00EC16DA">
      <w:pPr>
        <w:spacing w:line="278" w:lineRule="auto"/>
        <w:ind w:left="507" w:right="708"/>
        <w:rPr>
          <w:sz w:val="18"/>
        </w:rPr>
      </w:pPr>
      <w:proofErr w:type="spellStart"/>
      <w:r>
        <w:rPr>
          <w:color w:val="1C1731"/>
          <w:sz w:val="18"/>
        </w:rPr>
        <w:t>Thaman</w:t>
      </w:r>
      <w:proofErr w:type="spellEnd"/>
      <w:r>
        <w:rPr>
          <w:color w:val="1C1731"/>
          <w:sz w:val="18"/>
        </w:rPr>
        <w:t>,</w:t>
      </w:r>
      <w:r>
        <w:rPr>
          <w:color w:val="1C1731"/>
          <w:spacing w:val="33"/>
          <w:sz w:val="18"/>
        </w:rPr>
        <w:t xml:space="preserve"> </w:t>
      </w:r>
      <w:r>
        <w:rPr>
          <w:color w:val="1C1731"/>
          <w:sz w:val="18"/>
        </w:rPr>
        <w:t>K.</w:t>
      </w:r>
      <w:r>
        <w:rPr>
          <w:color w:val="1C1731"/>
          <w:spacing w:val="33"/>
          <w:sz w:val="18"/>
        </w:rPr>
        <w:t xml:space="preserve"> </w:t>
      </w:r>
      <w:r>
        <w:rPr>
          <w:color w:val="1C1731"/>
          <w:sz w:val="18"/>
        </w:rPr>
        <w:t>H</w:t>
      </w:r>
      <w:r>
        <w:rPr>
          <w:color w:val="1C1731"/>
          <w:spacing w:val="33"/>
          <w:sz w:val="18"/>
        </w:rPr>
        <w:t xml:space="preserve"> </w:t>
      </w:r>
      <w:r>
        <w:rPr>
          <w:color w:val="1C1731"/>
          <w:sz w:val="18"/>
        </w:rPr>
        <w:t>(1992)</w:t>
      </w:r>
      <w:r>
        <w:rPr>
          <w:color w:val="1C1731"/>
          <w:spacing w:val="33"/>
          <w:sz w:val="18"/>
        </w:rPr>
        <w:t xml:space="preserve"> </w:t>
      </w:r>
      <w:proofErr w:type="spellStart"/>
      <w:r>
        <w:rPr>
          <w:color w:val="1C1731"/>
          <w:sz w:val="18"/>
        </w:rPr>
        <w:t>Kakala</w:t>
      </w:r>
      <w:proofErr w:type="spellEnd"/>
      <w:r>
        <w:rPr>
          <w:color w:val="1C1731"/>
          <w:sz w:val="18"/>
        </w:rPr>
        <w:t>:</w:t>
      </w:r>
      <w:r>
        <w:rPr>
          <w:color w:val="1C1731"/>
          <w:spacing w:val="33"/>
          <w:sz w:val="18"/>
        </w:rPr>
        <w:t xml:space="preserve"> </w:t>
      </w:r>
      <w:r>
        <w:rPr>
          <w:color w:val="1C1731"/>
          <w:sz w:val="18"/>
        </w:rPr>
        <w:t>A</w:t>
      </w:r>
      <w:r>
        <w:rPr>
          <w:color w:val="1C1731"/>
          <w:spacing w:val="33"/>
          <w:sz w:val="18"/>
        </w:rPr>
        <w:t xml:space="preserve"> </w:t>
      </w:r>
      <w:r>
        <w:rPr>
          <w:color w:val="1C1731"/>
          <w:sz w:val="18"/>
        </w:rPr>
        <w:t>Pasifika</w:t>
      </w:r>
      <w:r>
        <w:rPr>
          <w:color w:val="1C1731"/>
          <w:spacing w:val="33"/>
          <w:sz w:val="18"/>
        </w:rPr>
        <w:t xml:space="preserve"> </w:t>
      </w:r>
      <w:r>
        <w:rPr>
          <w:color w:val="1C1731"/>
          <w:sz w:val="18"/>
        </w:rPr>
        <w:t>concept</w:t>
      </w:r>
      <w:r>
        <w:rPr>
          <w:color w:val="1C1731"/>
          <w:spacing w:val="33"/>
          <w:sz w:val="18"/>
        </w:rPr>
        <w:t xml:space="preserve"> </w:t>
      </w:r>
      <w:r>
        <w:rPr>
          <w:color w:val="1C1731"/>
          <w:sz w:val="18"/>
        </w:rPr>
        <w:t>of</w:t>
      </w:r>
      <w:r>
        <w:rPr>
          <w:color w:val="1C1731"/>
          <w:spacing w:val="33"/>
          <w:sz w:val="18"/>
        </w:rPr>
        <w:t xml:space="preserve"> </w:t>
      </w:r>
      <w:r>
        <w:rPr>
          <w:color w:val="1C1731"/>
          <w:sz w:val="18"/>
        </w:rPr>
        <w:t>teaching</w:t>
      </w:r>
      <w:r>
        <w:rPr>
          <w:color w:val="1C1731"/>
          <w:spacing w:val="33"/>
          <w:sz w:val="18"/>
        </w:rPr>
        <w:t xml:space="preserve"> </w:t>
      </w:r>
      <w:r>
        <w:rPr>
          <w:color w:val="1C1731"/>
          <w:sz w:val="18"/>
        </w:rPr>
        <w:t>and</w:t>
      </w:r>
      <w:r>
        <w:rPr>
          <w:color w:val="1C1731"/>
          <w:spacing w:val="33"/>
          <w:sz w:val="18"/>
        </w:rPr>
        <w:t xml:space="preserve"> </w:t>
      </w:r>
      <w:r>
        <w:rPr>
          <w:color w:val="1C1731"/>
          <w:sz w:val="18"/>
        </w:rPr>
        <w:t>learning.</w:t>
      </w:r>
      <w:r>
        <w:rPr>
          <w:color w:val="1C1731"/>
          <w:spacing w:val="33"/>
          <w:sz w:val="18"/>
        </w:rPr>
        <w:t xml:space="preserve"> </w:t>
      </w:r>
      <w:r>
        <w:rPr>
          <w:color w:val="1C1731"/>
          <w:sz w:val="18"/>
        </w:rPr>
        <w:t>Paper</w:t>
      </w:r>
      <w:r>
        <w:rPr>
          <w:color w:val="1C1731"/>
          <w:spacing w:val="33"/>
          <w:sz w:val="18"/>
        </w:rPr>
        <w:t xml:space="preserve"> </w:t>
      </w:r>
      <w:r>
        <w:rPr>
          <w:color w:val="1C1731"/>
          <w:sz w:val="18"/>
        </w:rPr>
        <w:t>presented</w:t>
      </w:r>
      <w:r>
        <w:rPr>
          <w:color w:val="1C1731"/>
          <w:spacing w:val="33"/>
          <w:sz w:val="18"/>
        </w:rPr>
        <w:t xml:space="preserve"> </w:t>
      </w:r>
      <w:r>
        <w:rPr>
          <w:color w:val="1C1731"/>
          <w:sz w:val="18"/>
        </w:rPr>
        <w:t>at</w:t>
      </w:r>
      <w:r>
        <w:rPr>
          <w:color w:val="1C1731"/>
          <w:spacing w:val="33"/>
          <w:sz w:val="18"/>
        </w:rPr>
        <w:t xml:space="preserve"> </w:t>
      </w:r>
      <w:r>
        <w:rPr>
          <w:color w:val="1C1731"/>
          <w:sz w:val="18"/>
        </w:rPr>
        <w:t>the</w:t>
      </w:r>
      <w:r>
        <w:rPr>
          <w:color w:val="1C1731"/>
          <w:spacing w:val="33"/>
          <w:sz w:val="18"/>
        </w:rPr>
        <w:t xml:space="preserve"> </w:t>
      </w:r>
      <w:r>
        <w:rPr>
          <w:color w:val="1C1731"/>
          <w:sz w:val="18"/>
        </w:rPr>
        <w:t>Australian</w:t>
      </w:r>
      <w:r>
        <w:rPr>
          <w:color w:val="1C1731"/>
          <w:spacing w:val="33"/>
          <w:sz w:val="18"/>
        </w:rPr>
        <w:t xml:space="preserve"> </w:t>
      </w:r>
      <w:r>
        <w:rPr>
          <w:color w:val="1C1731"/>
          <w:sz w:val="18"/>
        </w:rPr>
        <w:t>College of Education National Conference, Cairns.</w:t>
      </w:r>
    </w:p>
    <w:p w14:paraId="22B4FD91" w14:textId="77777777" w:rsidR="005B1E76" w:rsidRDefault="005B1E76">
      <w:pPr>
        <w:pStyle w:val="BodyText"/>
        <w:spacing w:before="8"/>
        <w:rPr>
          <w:sz w:val="15"/>
        </w:rPr>
      </w:pPr>
    </w:p>
    <w:p w14:paraId="14705834" w14:textId="77777777" w:rsidR="005B1E76" w:rsidRDefault="00EC16DA">
      <w:pPr>
        <w:ind w:left="507"/>
        <w:rPr>
          <w:sz w:val="18"/>
        </w:rPr>
      </w:pPr>
      <w:r>
        <w:rPr>
          <w:color w:val="1C1731"/>
          <w:sz w:val="18"/>
        </w:rPr>
        <w:t>Todd,</w:t>
      </w:r>
      <w:r>
        <w:rPr>
          <w:color w:val="1C1731"/>
          <w:spacing w:val="28"/>
          <w:sz w:val="18"/>
        </w:rPr>
        <w:t xml:space="preserve"> </w:t>
      </w:r>
      <w:r>
        <w:rPr>
          <w:color w:val="1C1731"/>
          <w:sz w:val="18"/>
        </w:rPr>
        <w:t>F.C.</w:t>
      </w:r>
      <w:r>
        <w:rPr>
          <w:color w:val="1C1731"/>
          <w:spacing w:val="28"/>
          <w:sz w:val="18"/>
        </w:rPr>
        <w:t xml:space="preserve"> </w:t>
      </w:r>
      <w:r>
        <w:rPr>
          <w:color w:val="1C1731"/>
          <w:sz w:val="18"/>
        </w:rPr>
        <w:t>(2010).</w:t>
      </w:r>
      <w:r>
        <w:rPr>
          <w:color w:val="1C1731"/>
          <w:spacing w:val="28"/>
          <w:sz w:val="18"/>
        </w:rPr>
        <w:t xml:space="preserve"> </w:t>
      </w:r>
      <w:r>
        <w:rPr>
          <w:color w:val="1C1731"/>
          <w:sz w:val="18"/>
        </w:rPr>
        <w:t>Te</w:t>
      </w:r>
      <w:r>
        <w:rPr>
          <w:color w:val="1C1731"/>
          <w:spacing w:val="29"/>
          <w:sz w:val="18"/>
        </w:rPr>
        <w:t xml:space="preserve"> </w:t>
      </w:r>
      <w:proofErr w:type="spellStart"/>
      <w:r>
        <w:rPr>
          <w:color w:val="1C1731"/>
          <w:sz w:val="18"/>
        </w:rPr>
        <w:t>Ariari</w:t>
      </w:r>
      <w:proofErr w:type="spellEnd"/>
      <w:r>
        <w:rPr>
          <w:color w:val="1C1731"/>
          <w:spacing w:val="28"/>
          <w:sz w:val="18"/>
        </w:rPr>
        <w:t xml:space="preserve"> </w:t>
      </w:r>
      <w:r>
        <w:rPr>
          <w:color w:val="1C1731"/>
          <w:sz w:val="18"/>
        </w:rPr>
        <w:t>o</w:t>
      </w:r>
      <w:r>
        <w:rPr>
          <w:color w:val="1C1731"/>
          <w:spacing w:val="28"/>
          <w:sz w:val="18"/>
        </w:rPr>
        <w:t xml:space="preserve"> </w:t>
      </w:r>
      <w:proofErr w:type="spellStart"/>
      <w:r>
        <w:rPr>
          <w:color w:val="1C1731"/>
          <w:sz w:val="18"/>
        </w:rPr>
        <w:t>te</w:t>
      </w:r>
      <w:proofErr w:type="spellEnd"/>
      <w:r>
        <w:rPr>
          <w:color w:val="1C1731"/>
          <w:spacing w:val="29"/>
          <w:sz w:val="18"/>
        </w:rPr>
        <w:t xml:space="preserve"> </w:t>
      </w:r>
      <w:r>
        <w:rPr>
          <w:color w:val="1C1731"/>
          <w:sz w:val="18"/>
        </w:rPr>
        <w:t>Oranga:</w:t>
      </w:r>
      <w:r>
        <w:rPr>
          <w:color w:val="1C1731"/>
          <w:spacing w:val="28"/>
          <w:sz w:val="18"/>
        </w:rPr>
        <w:t xml:space="preserve"> </w:t>
      </w:r>
      <w:proofErr w:type="gramStart"/>
      <w:r>
        <w:rPr>
          <w:color w:val="1C1731"/>
          <w:sz w:val="18"/>
        </w:rPr>
        <w:t>the</w:t>
      </w:r>
      <w:proofErr w:type="gramEnd"/>
      <w:r>
        <w:rPr>
          <w:color w:val="1C1731"/>
          <w:spacing w:val="28"/>
          <w:sz w:val="18"/>
        </w:rPr>
        <w:t xml:space="preserve"> </w:t>
      </w:r>
      <w:r>
        <w:rPr>
          <w:color w:val="1C1731"/>
          <w:sz w:val="18"/>
        </w:rPr>
        <w:t>Assessment</w:t>
      </w:r>
      <w:r>
        <w:rPr>
          <w:color w:val="1C1731"/>
          <w:spacing w:val="29"/>
          <w:sz w:val="18"/>
        </w:rPr>
        <w:t xml:space="preserve"> </w:t>
      </w:r>
      <w:r>
        <w:rPr>
          <w:color w:val="1C1731"/>
          <w:sz w:val="18"/>
        </w:rPr>
        <w:t>and</w:t>
      </w:r>
      <w:r>
        <w:rPr>
          <w:color w:val="1C1731"/>
          <w:spacing w:val="28"/>
          <w:sz w:val="18"/>
        </w:rPr>
        <w:t xml:space="preserve"> </w:t>
      </w:r>
      <w:r>
        <w:rPr>
          <w:color w:val="1C1731"/>
          <w:sz w:val="18"/>
        </w:rPr>
        <w:t>Management</w:t>
      </w:r>
      <w:r>
        <w:rPr>
          <w:color w:val="1C1731"/>
          <w:spacing w:val="28"/>
          <w:sz w:val="18"/>
        </w:rPr>
        <w:t xml:space="preserve"> </w:t>
      </w:r>
      <w:r>
        <w:rPr>
          <w:color w:val="1C1731"/>
          <w:sz w:val="18"/>
        </w:rPr>
        <w:t>of</w:t>
      </w:r>
      <w:r>
        <w:rPr>
          <w:color w:val="1C1731"/>
          <w:spacing w:val="29"/>
          <w:sz w:val="18"/>
        </w:rPr>
        <w:t xml:space="preserve"> </w:t>
      </w:r>
      <w:r>
        <w:rPr>
          <w:color w:val="1C1731"/>
          <w:sz w:val="18"/>
        </w:rPr>
        <w:t>People</w:t>
      </w:r>
      <w:r>
        <w:rPr>
          <w:color w:val="1C1731"/>
          <w:spacing w:val="28"/>
          <w:sz w:val="18"/>
        </w:rPr>
        <w:t xml:space="preserve"> </w:t>
      </w:r>
      <w:r>
        <w:rPr>
          <w:color w:val="1C1731"/>
          <w:sz w:val="18"/>
        </w:rPr>
        <w:t>with</w:t>
      </w:r>
      <w:r>
        <w:rPr>
          <w:color w:val="1C1731"/>
          <w:spacing w:val="28"/>
          <w:sz w:val="18"/>
        </w:rPr>
        <w:t xml:space="preserve"> </w:t>
      </w:r>
      <w:r>
        <w:rPr>
          <w:color w:val="1C1731"/>
          <w:sz w:val="18"/>
        </w:rPr>
        <w:t>Co-existing</w:t>
      </w:r>
      <w:r>
        <w:rPr>
          <w:color w:val="1C1731"/>
          <w:spacing w:val="29"/>
          <w:sz w:val="18"/>
        </w:rPr>
        <w:t xml:space="preserve"> </w:t>
      </w:r>
      <w:r>
        <w:rPr>
          <w:color w:val="1C1731"/>
          <w:spacing w:val="-2"/>
          <w:sz w:val="18"/>
        </w:rPr>
        <w:t>Mental</w:t>
      </w:r>
    </w:p>
    <w:p w14:paraId="34F48308" w14:textId="77777777" w:rsidR="005B1E76" w:rsidRDefault="00EC16DA">
      <w:pPr>
        <w:spacing w:before="33" w:line="278" w:lineRule="auto"/>
        <w:ind w:left="507" w:right="979"/>
        <w:rPr>
          <w:sz w:val="18"/>
        </w:rPr>
      </w:pPr>
      <w:r>
        <w:rPr>
          <w:color w:val="1C1731"/>
          <w:sz w:val="18"/>
        </w:rPr>
        <w:t>Health</w:t>
      </w:r>
      <w:r>
        <w:rPr>
          <w:color w:val="1C1731"/>
          <w:spacing w:val="40"/>
          <w:sz w:val="18"/>
        </w:rPr>
        <w:t xml:space="preserve"> </w:t>
      </w:r>
      <w:r>
        <w:rPr>
          <w:color w:val="1C1731"/>
          <w:sz w:val="18"/>
        </w:rPr>
        <w:t>and</w:t>
      </w:r>
      <w:r>
        <w:rPr>
          <w:color w:val="1C1731"/>
          <w:spacing w:val="40"/>
          <w:sz w:val="18"/>
        </w:rPr>
        <w:t xml:space="preserve"> </w:t>
      </w:r>
      <w:r>
        <w:rPr>
          <w:color w:val="1C1731"/>
          <w:sz w:val="18"/>
        </w:rPr>
        <w:t>Substance</w:t>
      </w:r>
      <w:r>
        <w:rPr>
          <w:color w:val="1C1731"/>
          <w:spacing w:val="40"/>
          <w:sz w:val="18"/>
        </w:rPr>
        <w:t xml:space="preserve"> </w:t>
      </w:r>
      <w:r>
        <w:rPr>
          <w:color w:val="1C1731"/>
          <w:sz w:val="18"/>
        </w:rPr>
        <w:t>Use</w:t>
      </w:r>
      <w:r>
        <w:rPr>
          <w:color w:val="1C1731"/>
          <w:spacing w:val="40"/>
          <w:sz w:val="18"/>
        </w:rPr>
        <w:t xml:space="preserve"> </w:t>
      </w:r>
      <w:r>
        <w:rPr>
          <w:color w:val="1C1731"/>
          <w:sz w:val="18"/>
        </w:rPr>
        <w:t>Problems.</w:t>
      </w:r>
      <w:r>
        <w:rPr>
          <w:color w:val="1C1731"/>
          <w:spacing w:val="40"/>
          <w:sz w:val="18"/>
        </w:rPr>
        <w:t xml:space="preserve"> </w:t>
      </w:r>
      <w:r>
        <w:rPr>
          <w:color w:val="1C1731"/>
          <w:sz w:val="18"/>
        </w:rPr>
        <w:t>Ministry</w:t>
      </w:r>
      <w:r>
        <w:rPr>
          <w:color w:val="1C1731"/>
          <w:spacing w:val="40"/>
          <w:sz w:val="18"/>
        </w:rPr>
        <w:t xml:space="preserve"> </w:t>
      </w:r>
      <w:r>
        <w:rPr>
          <w:color w:val="1C1731"/>
          <w:sz w:val="18"/>
        </w:rPr>
        <w:t>of</w:t>
      </w:r>
      <w:r>
        <w:rPr>
          <w:color w:val="1C1731"/>
          <w:spacing w:val="40"/>
          <w:sz w:val="18"/>
        </w:rPr>
        <w:t xml:space="preserve"> </w:t>
      </w:r>
      <w:r>
        <w:rPr>
          <w:color w:val="1C1731"/>
          <w:sz w:val="18"/>
        </w:rPr>
        <w:t>Health,</w:t>
      </w:r>
      <w:r>
        <w:rPr>
          <w:color w:val="1C1731"/>
          <w:spacing w:val="40"/>
          <w:sz w:val="18"/>
        </w:rPr>
        <w:t xml:space="preserve"> </w:t>
      </w:r>
      <w:r>
        <w:rPr>
          <w:color w:val="1C1731"/>
          <w:sz w:val="18"/>
        </w:rPr>
        <w:t>Wellington.</w:t>
      </w:r>
      <w:r>
        <w:rPr>
          <w:color w:val="1C1731"/>
          <w:spacing w:val="40"/>
          <w:sz w:val="18"/>
        </w:rPr>
        <w:t xml:space="preserve"> </w:t>
      </w:r>
      <w:hyperlink r:id="rId204">
        <w:r>
          <w:rPr>
            <w:color w:val="1C1731"/>
            <w:sz w:val="18"/>
          </w:rPr>
          <w:t>https://w</w:t>
        </w:r>
      </w:hyperlink>
      <w:r>
        <w:rPr>
          <w:color w:val="1C1731"/>
          <w:sz w:val="18"/>
        </w:rPr>
        <w:t>ww</w:t>
      </w:r>
      <w:hyperlink r:id="rId205">
        <w:r>
          <w:rPr>
            <w:color w:val="1C1731"/>
            <w:sz w:val="18"/>
          </w:rPr>
          <w:t>.health.go</w:t>
        </w:r>
      </w:hyperlink>
      <w:r>
        <w:rPr>
          <w:color w:val="1C1731"/>
          <w:sz w:val="18"/>
        </w:rPr>
        <w:t>vt</w:t>
      </w:r>
      <w:hyperlink r:id="rId206">
        <w:r>
          <w:rPr>
            <w:color w:val="1C1731"/>
            <w:sz w:val="18"/>
          </w:rPr>
          <w:t>.nz/publication/t</w:t>
        </w:r>
      </w:hyperlink>
      <w:r>
        <w:rPr>
          <w:color w:val="1C1731"/>
          <w:sz w:val="18"/>
        </w:rPr>
        <w:t xml:space="preserve">e- </w:t>
      </w:r>
      <w:r>
        <w:rPr>
          <w:color w:val="1C1731"/>
          <w:spacing w:val="-2"/>
          <w:sz w:val="18"/>
        </w:rPr>
        <w:t>ariari-o-te-oranga-assessment-and-management-people-co-existing-mental-health-and-drug-problems</w:t>
      </w:r>
    </w:p>
    <w:p w14:paraId="23538FF7" w14:textId="77777777" w:rsidR="005B1E76" w:rsidRDefault="005B1E76">
      <w:pPr>
        <w:pStyle w:val="BodyText"/>
        <w:spacing w:before="8"/>
        <w:rPr>
          <w:sz w:val="15"/>
        </w:rPr>
      </w:pPr>
    </w:p>
    <w:p w14:paraId="57C6CA33" w14:textId="77777777" w:rsidR="005B1E76" w:rsidRDefault="00EC16DA">
      <w:pPr>
        <w:spacing w:line="278" w:lineRule="auto"/>
        <w:ind w:left="507" w:right="787"/>
        <w:rPr>
          <w:sz w:val="18"/>
        </w:rPr>
      </w:pPr>
      <w:proofErr w:type="spellStart"/>
      <w:r>
        <w:rPr>
          <w:color w:val="1C1731"/>
          <w:sz w:val="18"/>
        </w:rPr>
        <w:t>Veissière</w:t>
      </w:r>
      <w:proofErr w:type="spellEnd"/>
      <w:r>
        <w:rPr>
          <w:color w:val="1C1731"/>
          <w:sz w:val="18"/>
        </w:rPr>
        <w:t>,</w:t>
      </w:r>
      <w:r>
        <w:rPr>
          <w:color w:val="1C1731"/>
          <w:spacing w:val="40"/>
          <w:sz w:val="18"/>
        </w:rPr>
        <w:t xml:space="preserve"> </w:t>
      </w:r>
      <w:r>
        <w:rPr>
          <w:color w:val="1C1731"/>
          <w:sz w:val="18"/>
        </w:rPr>
        <w:t>S.P.L.;</w:t>
      </w:r>
      <w:r>
        <w:rPr>
          <w:color w:val="1C1731"/>
          <w:spacing w:val="40"/>
          <w:sz w:val="18"/>
        </w:rPr>
        <w:t xml:space="preserve"> </w:t>
      </w:r>
      <w:proofErr w:type="spellStart"/>
      <w:r>
        <w:rPr>
          <w:color w:val="1C1731"/>
          <w:sz w:val="18"/>
        </w:rPr>
        <w:t>Stendel</w:t>
      </w:r>
      <w:proofErr w:type="spellEnd"/>
      <w:r>
        <w:rPr>
          <w:color w:val="1C1731"/>
          <w:sz w:val="18"/>
        </w:rPr>
        <w:t>,</w:t>
      </w:r>
      <w:r>
        <w:rPr>
          <w:color w:val="1C1731"/>
          <w:spacing w:val="40"/>
          <w:sz w:val="18"/>
        </w:rPr>
        <w:t xml:space="preserve"> </w:t>
      </w:r>
      <w:r>
        <w:rPr>
          <w:color w:val="1C1731"/>
          <w:sz w:val="18"/>
        </w:rPr>
        <w:t>M.</w:t>
      </w:r>
      <w:r>
        <w:rPr>
          <w:color w:val="1C1731"/>
          <w:spacing w:val="40"/>
          <w:sz w:val="18"/>
        </w:rPr>
        <w:t xml:space="preserve"> </w:t>
      </w:r>
      <w:r>
        <w:rPr>
          <w:color w:val="1C1731"/>
          <w:sz w:val="18"/>
        </w:rPr>
        <w:t>(2018)</w:t>
      </w:r>
      <w:r>
        <w:rPr>
          <w:color w:val="1C1731"/>
          <w:spacing w:val="40"/>
          <w:sz w:val="18"/>
        </w:rPr>
        <w:t xml:space="preserve"> </w:t>
      </w:r>
      <w:r>
        <w:rPr>
          <w:color w:val="1C1731"/>
          <w:sz w:val="18"/>
        </w:rPr>
        <w:t>Hypernatural</w:t>
      </w:r>
      <w:r>
        <w:rPr>
          <w:color w:val="1C1731"/>
          <w:spacing w:val="40"/>
          <w:sz w:val="18"/>
        </w:rPr>
        <w:t xml:space="preserve"> </w:t>
      </w:r>
      <w:r>
        <w:rPr>
          <w:color w:val="1C1731"/>
          <w:sz w:val="18"/>
        </w:rPr>
        <w:t>Monitoring:</w:t>
      </w:r>
      <w:r>
        <w:rPr>
          <w:color w:val="1C1731"/>
          <w:spacing w:val="40"/>
          <w:sz w:val="18"/>
        </w:rPr>
        <w:t xml:space="preserve"> </w:t>
      </w:r>
      <w:r>
        <w:rPr>
          <w:color w:val="1C1731"/>
          <w:sz w:val="18"/>
        </w:rPr>
        <w:t>A</w:t>
      </w:r>
      <w:r>
        <w:rPr>
          <w:color w:val="1C1731"/>
          <w:spacing w:val="40"/>
          <w:sz w:val="18"/>
        </w:rPr>
        <w:t xml:space="preserve"> </w:t>
      </w:r>
      <w:r>
        <w:rPr>
          <w:color w:val="1C1731"/>
          <w:sz w:val="18"/>
        </w:rPr>
        <w:t>Social</w:t>
      </w:r>
      <w:r>
        <w:rPr>
          <w:color w:val="1C1731"/>
          <w:spacing w:val="40"/>
          <w:sz w:val="18"/>
        </w:rPr>
        <w:t xml:space="preserve"> </w:t>
      </w:r>
      <w:r>
        <w:rPr>
          <w:color w:val="1C1731"/>
          <w:sz w:val="18"/>
        </w:rPr>
        <w:t>Rehearsal</w:t>
      </w:r>
      <w:r>
        <w:rPr>
          <w:color w:val="1C1731"/>
          <w:spacing w:val="40"/>
          <w:sz w:val="18"/>
        </w:rPr>
        <w:t xml:space="preserve"> </w:t>
      </w:r>
      <w:r>
        <w:rPr>
          <w:color w:val="1C1731"/>
          <w:sz w:val="18"/>
        </w:rPr>
        <w:t>Account</w:t>
      </w:r>
      <w:r>
        <w:rPr>
          <w:color w:val="1C1731"/>
          <w:spacing w:val="40"/>
          <w:sz w:val="18"/>
        </w:rPr>
        <w:t xml:space="preserve"> </w:t>
      </w:r>
      <w:r>
        <w:rPr>
          <w:color w:val="1C1731"/>
          <w:sz w:val="18"/>
        </w:rPr>
        <w:t>of</w:t>
      </w:r>
      <w:r>
        <w:rPr>
          <w:color w:val="1C1731"/>
          <w:spacing w:val="40"/>
          <w:sz w:val="18"/>
        </w:rPr>
        <w:t xml:space="preserve"> </w:t>
      </w:r>
      <w:r>
        <w:rPr>
          <w:color w:val="1C1731"/>
          <w:sz w:val="18"/>
        </w:rPr>
        <w:t>Smartphone</w:t>
      </w:r>
      <w:r>
        <w:rPr>
          <w:color w:val="1C1731"/>
          <w:spacing w:val="40"/>
          <w:sz w:val="18"/>
        </w:rPr>
        <w:t xml:space="preserve"> </w:t>
      </w:r>
      <w:r>
        <w:rPr>
          <w:color w:val="1C1731"/>
          <w:sz w:val="18"/>
        </w:rPr>
        <w:t>Addiction. Front.</w:t>
      </w:r>
      <w:r>
        <w:rPr>
          <w:color w:val="1C1731"/>
          <w:spacing w:val="40"/>
          <w:sz w:val="18"/>
        </w:rPr>
        <w:t xml:space="preserve"> </w:t>
      </w:r>
      <w:r>
        <w:rPr>
          <w:color w:val="1C1731"/>
          <w:sz w:val="18"/>
        </w:rPr>
        <w:t>Psychol.</w:t>
      </w:r>
      <w:r>
        <w:rPr>
          <w:color w:val="1C1731"/>
          <w:spacing w:val="40"/>
          <w:sz w:val="18"/>
        </w:rPr>
        <w:t xml:space="preserve"> </w:t>
      </w:r>
      <w:r>
        <w:rPr>
          <w:color w:val="1C1731"/>
          <w:sz w:val="18"/>
        </w:rPr>
        <w:t>2018,</w:t>
      </w:r>
      <w:r>
        <w:rPr>
          <w:color w:val="1C1731"/>
          <w:spacing w:val="40"/>
          <w:sz w:val="18"/>
        </w:rPr>
        <w:t xml:space="preserve"> </w:t>
      </w:r>
      <w:r>
        <w:rPr>
          <w:color w:val="1C1731"/>
          <w:sz w:val="18"/>
        </w:rPr>
        <w:t>9,</w:t>
      </w:r>
      <w:r>
        <w:rPr>
          <w:color w:val="1C1731"/>
          <w:spacing w:val="40"/>
          <w:sz w:val="18"/>
        </w:rPr>
        <w:t xml:space="preserve"> </w:t>
      </w:r>
      <w:r>
        <w:rPr>
          <w:color w:val="1C1731"/>
          <w:sz w:val="18"/>
        </w:rPr>
        <w:t>141.</w:t>
      </w:r>
      <w:r>
        <w:rPr>
          <w:color w:val="1C1731"/>
          <w:spacing w:val="40"/>
          <w:sz w:val="18"/>
        </w:rPr>
        <w:t xml:space="preserve"> </w:t>
      </w:r>
      <w:proofErr w:type="spellStart"/>
      <w:r>
        <w:rPr>
          <w:color w:val="1C1731"/>
          <w:sz w:val="18"/>
        </w:rPr>
        <w:t>doi</w:t>
      </w:r>
      <w:proofErr w:type="spellEnd"/>
      <w:r>
        <w:rPr>
          <w:color w:val="1C1731"/>
          <w:sz w:val="18"/>
        </w:rPr>
        <w:t>:</w:t>
      </w:r>
      <w:r>
        <w:rPr>
          <w:color w:val="1C1731"/>
          <w:spacing w:val="40"/>
          <w:sz w:val="18"/>
        </w:rPr>
        <w:t xml:space="preserve"> </w:t>
      </w:r>
      <w:r>
        <w:rPr>
          <w:color w:val="1C1731"/>
          <w:sz w:val="18"/>
        </w:rPr>
        <w:t>10.3389/fpsyg.2018.00141</w:t>
      </w:r>
    </w:p>
    <w:p w14:paraId="0047EDB5" w14:textId="77777777" w:rsidR="005B1E76" w:rsidRDefault="005B1E76">
      <w:pPr>
        <w:spacing w:line="278" w:lineRule="auto"/>
        <w:rPr>
          <w:sz w:val="18"/>
        </w:rPr>
        <w:sectPr w:rsidR="005B1E76">
          <w:headerReference w:type="default" r:id="rId207"/>
          <w:footerReference w:type="even" r:id="rId208"/>
          <w:footerReference w:type="default" r:id="rId209"/>
          <w:pgSz w:w="11910" w:h="16840"/>
          <w:pgMar w:top="700" w:right="340" w:bottom="480" w:left="400" w:header="386" w:footer="298" w:gutter="0"/>
          <w:pgNumType w:start="65"/>
          <w:cols w:space="720"/>
        </w:sectPr>
      </w:pPr>
    </w:p>
    <w:p w14:paraId="6276F0CC" w14:textId="77777777" w:rsidR="005B1E76" w:rsidRDefault="00EC16DA">
      <w:pPr>
        <w:pStyle w:val="BodyText"/>
      </w:pPr>
      <w:r>
        <w:rPr>
          <w:noProof/>
        </w:rPr>
        <w:lastRenderedPageBreak/>
        <w:drawing>
          <wp:anchor distT="0" distB="0" distL="0" distR="0" simplePos="0" relativeHeight="15855616" behindDoc="0" locked="0" layoutInCell="1" allowOverlap="1" wp14:anchorId="7833939A" wp14:editId="6DB262DE">
            <wp:simplePos x="0" y="0"/>
            <wp:positionH relativeFrom="page">
              <wp:posOffset>0</wp:posOffset>
            </wp:positionH>
            <wp:positionV relativeFrom="page">
              <wp:posOffset>0</wp:posOffset>
            </wp:positionV>
            <wp:extent cx="162001" cy="10692003"/>
            <wp:effectExtent l="0" t="0" r="0" b="0"/>
            <wp:wrapNone/>
            <wp:docPr id="3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56128" behindDoc="0" locked="0" layoutInCell="1" allowOverlap="1" wp14:anchorId="6F87DC73" wp14:editId="4A212715">
            <wp:simplePos x="0" y="0"/>
            <wp:positionH relativeFrom="page">
              <wp:posOffset>324002</wp:posOffset>
            </wp:positionH>
            <wp:positionV relativeFrom="page">
              <wp:posOffset>10558805</wp:posOffset>
            </wp:positionV>
            <wp:extent cx="162001" cy="133197"/>
            <wp:effectExtent l="0" t="0" r="0" b="0"/>
            <wp:wrapNone/>
            <wp:docPr id="3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800BD39" w14:textId="77777777" w:rsidR="005B1E76" w:rsidRDefault="005B1E76">
      <w:pPr>
        <w:pStyle w:val="BodyText"/>
      </w:pPr>
    </w:p>
    <w:p w14:paraId="1F67DFEB" w14:textId="77777777" w:rsidR="005B1E76" w:rsidRDefault="005B1E76">
      <w:pPr>
        <w:pStyle w:val="BodyText"/>
        <w:spacing w:before="10"/>
        <w:rPr>
          <w:sz w:val="23"/>
        </w:rPr>
      </w:pPr>
    </w:p>
    <w:p w14:paraId="6F05F44A" w14:textId="77777777" w:rsidR="005B1E76" w:rsidRDefault="00EC16DA">
      <w:pPr>
        <w:pStyle w:val="Heading4"/>
        <w:spacing w:before="155"/>
      </w:pPr>
      <w:bookmarkStart w:id="56" w:name="_TOC_250005"/>
      <w:bookmarkEnd w:id="56"/>
      <w:r>
        <w:rPr>
          <w:color w:val="ED7D31"/>
          <w:spacing w:val="12"/>
        </w:rPr>
        <w:t>Appendices</w:t>
      </w:r>
    </w:p>
    <w:p w14:paraId="5279A462" w14:textId="77777777" w:rsidR="005B1E76" w:rsidRDefault="005B1E76">
      <w:pPr>
        <w:pStyle w:val="BodyText"/>
        <w:rPr>
          <w:rFonts w:ascii="Oswald-Medium"/>
        </w:rPr>
      </w:pPr>
    </w:p>
    <w:p w14:paraId="1FA413DA" w14:textId="77777777" w:rsidR="005B1E76" w:rsidRDefault="005B1E76">
      <w:pPr>
        <w:pStyle w:val="BodyText"/>
        <w:spacing w:before="1"/>
        <w:rPr>
          <w:rFonts w:ascii="Oswald-Medium"/>
          <w:sz w:val="24"/>
        </w:rPr>
      </w:pPr>
    </w:p>
    <w:p w14:paraId="749A5A46" w14:textId="77777777" w:rsidR="005B1E76" w:rsidRDefault="00EC16DA">
      <w:pPr>
        <w:pStyle w:val="Heading6"/>
        <w:spacing w:before="94"/>
      </w:pPr>
      <w:r>
        <w:t>Appendix</w:t>
      </w:r>
      <w:r>
        <w:rPr>
          <w:spacing w:val="53"/>
        </w:rPr>
        <w:t xml:space="preserve"> </w:t>
      </w:r>
      <w:r>
        <w:t>1:</w:t>
      </w:r>
      <w:r>
        <w:rPr>
          <w:spacing w:val="53"/>
        </w:rPr>
        <w:t xml:space="preserve"> </w:t>
      </w:r>
      <w:r>
        <w:t>Moana</w:t>
      </w:r>
      <w:r>
        <w:rPr>
          <w:spacing w:val="53"/>
        </w:rPr>
        <w:t xml:space="preserve"> </w:t>
      </w:r>
      <w:r>
        <w:t>Research</w:t>
      </w:r>
      <w:r>
        <w:rPr>
          <w:spacing w:val="53"/>
        </w:rPr>
        <w:t xml:space="preserve"> </w:t>
      </w:r>
      <w:r>
        <w:t>Engagement</w:t>
      </w:r>
      <w:r>
        <w:rPr>
          <w:spacing w:val="54"/>
        </w:rPr>
        <w:t xml:space="preserve"> </w:t>
      </w:r>
      <w:r>
        <w:rPr>
          <w:spacing w:val="-2"/>
        </w:rPr>
        <w:t>Framework</w:t>
      </w:r>
    </w:p>
    <w:p w14:paraId="60862597" w14:textId="77777777" w:rsidR="005B1E76" w:rsidRDefault="00EC16DA">
      <w:pPr>
        <w:pStyle w:val="Heading8"/>
        <w:spacing w:before="223"/>
      </w:pPr>
      <w:r>
        <w:rPr>
          <w:color w:val="4971B8"/>
        </w:rPr>
        <w:t>Values-based</w:t>
      </w:r>
      <w:r>
        <w:rPr>
          <w:color w:val="4971B8"/>
          <w:spacing w:val="73"/>
        </w:rPr>
        <w:t xml:space="preserve"> </w:t>
      </w:r>
      <w:r>
        <w:rPr>
          <w:color w:val="4971B8"/>
          <w:spacing w:val="-2"/>
        </w:rPr>
        <w:t>Engagement</w:t>
      </w:r>
    </w:p>
    <w:p w14:paraId="155CFCEE" w14:textId="77777777" w:rsidR="005B1E76" w:rsidRDefault="00EC16DA">
      <w:pPr>
        <w:pStyle w:val="BodyText"/>
        <w:spacing w:before="50"/>
        <w:ind w:left="677"/>
      </w:pPr>
      <w:r>
        <w:rPr>
          <w:color w:val="1C1731"/>
        </w:rPr>
        <w:t>We</w:t>
      </w:r>
      <w:r>
        <w:rPr>
          <w:color w:val="1C1731"/>
          <w:spacing w:val="40"/>
        </w:rPr>
        <w:t xml:space="preserve"> </w:t>
      </w:r>
      <w:r>
        <w:rPr>
          <w:color w:val="1C1731"/>
        </w:rPr>
        <w:t>believe</w:t>
      </w:r>
      <w:r>
        <w:rPr>
          <w:color w:val="1C1731"/>
          <w:spacing w:val="40"/>
        </w:rPr>
        <w:t xml:space="preserve"> </w:t>
      </w:r>
      <w:r>
        <w:rPr>
          <w:color w:val="1C1731"/>
        </w:rPr>
        <w:t>reaching</w:t>
      </w:r>
      <w:r>
        <w:rPr>
          <w:color w:val="1C1731"/>
          <w:spacing w:val="40"/>
        </w:rPr>
        <w:t xml:space="preserve"> </w:t>
      </w:r>
      <w:r>
        <w:rPr>
          <w:color w:val="1C1731"/>
        </w:rPr>
        <w:t>out</w:t>
      </w:r>
      <w:r>
        <w:rPr>
          <w:color w:val="1C1731"/>
          <w:spacing w:val="40"/>
        </w:rPr>
        <w:t xml:space="preserve"> </w:t>
      </w:r>
      <w:r>
        <w:rPr>
          <w:color w:val="1C1731"/>
        </w:rPr>
        <w:t>to</w:t>
      </w:r>
      <w:r>
        <w:rPr>
          <w:color w:val="1C1731"/>
          <w:spacing w:val="40"/>
        </w:rPr>
        <w:t xml:space="preserve"> </w:t>
      </w:r>
      <w:r>
        <w:rPr>
          <w:color w:val="1C1731"/>
        </w:rPr>
        <w:t>our</w:t>
      </w:r>
      <w:r>
        <w:rPr>
          <w:color w:val="1C1731"/>
          <w:spacing w:val="40"/>
        </w:rPr>
        <w:t xml:space="preserve"> </w:t>
      </w:r>
      <w:r>
        <w:rPr>
          <w:color w:val="1C1731"/>
        </w:rPr>
        <w:t>communities</w:t>
      </w:r>
      <w:r>
        <w:rPr>
          <w:color w:val="1C1731"/>
          <w:spacing w:val="40"/>
        </w:rPr>
        <w:t xml:space="preserve"> </w:t>
      </w:r>
      <w:r>
        <w:rPr>
          <w:color w:val="1C1731"/>
        </w:rPr>
        <w:t>and</w:t>
      </w:r>
      <w:r>
        <w:rPr>
          <w:color w:val="1C1731"/>
          <w:spacing w:val="40"/>
        </w:rPr>
        <w:t xml:space="preserve"> </w:t>
      </w:r>
      <w:r>
        <w:rPr>
          <w:color w:val="1C1731"/>
        </w:rPr>
        <w:t>families</w:t>
      </w:r>
      <w:r>
        <w:rPr>
          <w:color w:val="1C1731"/>
          <w:spacing w:val="40"/>
        </w:rPr>
        <w:t xml:space="preserve"> </w:t>
      </w:r>
      <w:r>
        <w:rPr>
          <w:color w:val="1C1731"/>
        </w:rPr>
        <w:t>requires</w:t>
      </w:r>
      <w:r>
        <w:rPr>
          <w:color w:val="1C1731"/>
          <w:spacing w:val="40"/>
        </w:rPr>
        <w:t xml:space="preserve"> </w:t>
      </w:r>
      <w:r>
        <w:rPr>
          <w:color w:val="1C1731"/>
        </w:rPr>
        <w:t>a</w:t>
      </w:r>
      <w:r>
        <w:rPr>
          <w:color w:val="1C1731"/>
          <w:spacing w:val="40"/>
        </w:rPr>
        <w:t xml:space="preserve"> </w:t>
      </w:r>
      <w:r>
        <w:rPr>
          <w:color w:val="1C1731"/>
        </w:rPr>
        <w:t>meaningful</w:t>
      </w:r>
      <w:r>
        <w:rPr>
          <w:color w:val="1C1731"/>
          <w:spacing w:val="40"/>
        </w:rPr>
        <w:t xml:space="preserve"> </w:t>
      </w:r>
      <w:r>
        <w:rPr>
          <w:color w:val="1C1731"/>
        </w:rPr>
        <w:t>engagement</w:t>
      </w:r>
      <w:r>
        <w:rPr>
          <w:color w:val="1C1731"/>
          <w:spacing w:val="40"/>
        </w:rPr>
        <w:t xml:space="preserve"> </w:t>
      </w:r>
      <w:r>
        <w:rPr>
          <w:color w:val="1C1731"/>
          <w:spacing w:val="-4"/>
        </w:rPr>
        <w:t>that</w:t>
      </w:r>
    </w:p>
    <w:p w14:paraId="2B5FFF98" w14:textId="77777777" w:rsidR="005B1E76" w:rsidRDefault="00EC16DA">
      <w:pPr>
        <w:pStyle w:val="BodyText"/>
        <w:spacing w:before="50" w:line="292" w:lineRule="auto"/>
        <w:ind w:left="677" w:right="787"/>
      </w:pPr>
      <w:r>
        <w:rPr>
          <w:color w:val="1C1731"/>
        </w:rPr>
        <w:t>“involves</w:t>
      </w:r>
      <w:r>
        <w:rPr>
          <w:color w:val="1C1731"/>
          <w:spacing w:val="34"/>
        </w:rPr>
        <w:t xml:space="preserve"> </w:t>
      </w:r>
      <w:r>
        <w:rPr>
          <w:color w:val="1C1731"/>
        </w:rPr>
        <w:t>forming</w:t>
      </w:r>
      <w:r>
        <w:rPr>
          <w:color w:val="1C1731"/>
          <w:spacing w:val="34"/>
        </w:rPr>
        <w:t xml:space="preserve"> </w:t>
      </w:r>
      <w:r>
        <w:rPr>
          <w:color w:val="1C1731"/>
        </w:rPr>
        <w:t>a</w:t>
      </w:r>
      <w:r>
        <w:rPr>
          <w:color w:val="1C1731"/>
          <w:spacing w:val="33"/>
        </w:rPr>
        <w:t xml:space="preserve"> </w:t>
      </w:r>
      <w:r>
        <w:rPr>
          <w:color w:val="1C1731"/>
        </w:rPr>
        <w:t>relationship</w:t>
      </w:r>
      <w:r>
        <w:rPr>
          <w:color w:val="1C1731"/>
          <w:spacing w:val="34"/>
        </w:rPr>
        <w:t xml:space="preserve"> </w:t>
      </w:r>
      <w:r>
        <w:rPr>
          <w:color w:val="1C1731"/>
        </w:rPr>
        <w:t>that</w:t>
      </w:r>
      <w:r>
        <w:rPr>
          <w:color w:val="1C1731"/>
          <w:spacing w:val="34"/>
        </w:rPr>
        <w:t xml:space="preserve"> </w:t>
      </w:r>
      <w:r>
        <w:rPr>
          <w:color w:val="1C1731"/>
        </w:rPr>
        <w:t>is</w:t>
      </w:r>
      <w:r>
        <w:rPr>
          <w:color w:val="1C1731"/>
          <w:spacing w:val="33"/>
        </w:rPr>
        <w:t xml:space="preserve"> </w:t>
      </w:r>
      <w:r>
        <w:rPr>
          <w:color w:val="1C1731"/>
        </w:rPr>
        <w:t>sustained</w:t>
      </w:r>
      <w:r>
        <w:rPr>
          <w:color w:val="1C1731"/>
          <w:spacing w:val="34"/>
        </w:rPr>
        <w:t xml:space="preserve"> </w:t>
      </w:r>
      <w:r>
        <w:rPr>
          <w:color w:val="1C1731"/>
        </w:rPr>
        <w:t>and</w:t>
      </w:r>
      <w:r>
        <w:rPr>
          <w:color w:val="1C1731"/>
          <w:spacing w:val="34"/>
        </w:rPr>
        <w:t xml:space="preserve"> </w:t>
      </w:r>
      <w:r>
        <w:rPr>
          <w:color w:val="1C1731"/>
        </w:rPr>
        <w:t>maintained”.</w:t>
      </w:r>
      <w:r>
        <w:rPr>
          <w:color w:val="1C1731"/>
          <w:spacing w:val="80"/>
        </w:rPr>
        <w:t xml:space="preserve"> </w:t>
      </w:r>
      <w:r>
        <w:rPr>
          <w:color w:val="1C1731"/>
        </w:rPr>
        <w:t>In</w:t>
      </w:r>
      <w:r>
        <w:rPr>
          <w:color w:val="1C1731"/>
          <w:spacing w:val="34"/>
        </w:rPr>
        <w:t xml:space="preserve"> </w:t>
      </w:r>
      <w:r>
        <w:rPr>
          <w:color w:val="1C1731"/>
        </w:rPr>
        <w:t>any</w:t>
      </w:r>
      <w:r>
        <w:rPr>
          <w:color w:val="1C1731"/>
          <w:spacing w:val="34"/>
        </w:rPr>
        <w:t xml:space="preserve"> </w:t>
      </w:r>
      <w:r>
        <w:rPr>
          <w:color w:val="1C1731"/>
        </w:rPr>
        <w:t>of</w:t>
      </w:r>
      <w:r>
        <w:rPr>
          <w:color w:val="1C1731"/>
          <w:spacing w:val="33"/>
        </w:rPr>
        <w:t xml:space="preserve"> </w:t>
      </w:r>
      <w:r>
        <w:rPr>
          <w:color w:val="1C1731"/>
        </w:rPr>
        <w:t>our</w:t>
      </w:r>
      <w:r>
        <w:rPr>
          <w:color w:val="1C1731"/>
          <w:spacing w:val="34"/>
        </w:rPr>
        <w:t xml:space="preserve"> </w:t>
      </w:r>
      <w:r>
        <w:rPr>
          <w:color w:val="1C1731"/>
        </w:rPr>
        <w:t>efforts</w:t>
      </w:r>
      <w:r>
        <w:rPr>
          <w:color w:val="1C1731"/>
          <w:spacing w:val="34"/>
        </w:rPr>
        <w:t xml:space="preserve"> </w:t>
      </w:r>
      <w:r>
        <w:rPr>
          <w:color w:val="1C1731"/>
        </w:rPr>
        <w:t>to</w:t>
      </w:r>
      <w:r>
        <w:rPr>
          <w:color w:val="1C1731"/>
          <w:spacing w:val="33"/>
        </w:rPr>
        <w:t xml:space="preserve"> </w:t>
      </w:r>
      <w:r>
        <w:rPr>
          <w:color w:val="1C1731"/>
        </w:rPr>
        <w:t>reach</w:t>
      </w:r>
      <w:r>
        <w:rPr>
          <w:color w:val="1C1731"/>
          <w:spacing w:val="34"/>
        </w:rPr>
        <w:t xml:space="preserve"> </w:t>
      </w:r>
      <w:r>
        <w:rPr>
          <w:color w:val="1C1731"/>
        </w:rPr>
        <w:t>out and</w:t>
      </w:r>
      <w:r>
        <w:rPr>
          <w:color w:val="1C1731"/>
          <w:spacing w:val="40"/>
        </w:rPr>
        <w:t xml:space="preserve"> </w:t>
      </w:r>
      <w:r>
        <w:rPr>
          <w:color w:val="1C1731"/>
        </w:rPr>
        <w:t>engage</w:t>
      </w:r>
      <w:r>
        <w:rPr>
          <w:color w:val="1C1731"/>
          <w:spacing w:val="40"/>
        </w:rPr>
        <w:t xml:space="preserve"> </w:t>
      </w:r>
      <w:r>
        <w:rPr>
          <w:color w:val="1C1731"/>
        </w:rPr>
        <w:t>with</w:t>
      </w:r>
      <w:r>
        <w:rPr>
          <w:color w:val="1C1731"/>
          <w:spacing w:val="40"/>
        </w:rPr>
        <w:t xml:space="preserve"> </w:t>
      </w:r>
      <w:r>
        <w:rPr>
          <w:color w:val="1C1731"/>
        </w:rPr>
        <w:t>our</w:t>
      </w:r>
      <w:r>
        <w:rPr>
          <w:color w:val="1C1731"/>
          <w:spacing w:val="40"/>
        </w:rPr>
        <w:t xml:space="preserve"> </w:t>
      </w:r>
      <w:r>
        <w:rPr>
          <w:color w:val="1C1731"/>
        </w:rPr>
        <w:t>communities</w:t>
      </w:r>
      <w:r>
        <w:rPr>
          <w:color w:val="1C1731"/>
          <w:spacing w:val="40"/>
        </w:rPr>
        <w:t xml:space="preserve"> </w:t>
      </w:r>
      <w:r>
        <w:rPr>
          <w:color w:val="1C1731"/>
        </w:rPr>
        <w:t>and</w:t>
      </w:r>
      <w:r>
        <w:rPr>
          <w:color w:val="1C1731"/>
          <w:spacing w:val="40"/>
        </w:rPr>
        <w:t xml:space="preserve"> </w:t>
      </w:r>
      <w:r>
        <w:rPr>
          <w:color w:val="1C1731"/>
        </w:rPr>
        <w:t>families,</w:t>
      </w:r>
      <w:r>
        <w:rPr>
          <w:color w:val="1C1731"/>
          <w:spacing w:val="40"/>
        </w:rPr>
        <w:t xml:space="preserve"> </w:t>
      </w:r>
      <w:r>
        <w:rPr>
          <w:color w:val="1C1731"/>
        </w:rPr>
        <w:t>and</w:t>
      </w:r>
      <w:r>
        <w:rPr>
          <w:color w:val="1C1731"/>
          <w:spacing w:val="40"/>
        </w:rPr>
        <w:t xml:space="preserve"> </w:t>
      </w:r>
      <w:r>
        <w:rPr>
          <w:color w:val="1C1731"/>
        </w:rPr>
        <w:t>regardless</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mode</w:t>
      </w:r>
      <w:r>
        <w:rPr>
          <w:color w:val="1C1731"/>
          <w:spacing w:val="40"/>
        </w:rPr>
        <w:t xml:space="preserve"> </w:t>
      </w:r>
      <w:r>
        <w:rPr>
          <w:color w:val="1C1731"/>
        </w:rPr>
        <w:t>of</w:t>
      </w:r>
      <w:r>
        <w:rPr>
          <w:color w:val="1C1731"/>
          <w:spacing w:val="40"/>
        </w:rPr>
        <w:t xml:space="preserve"> </w:t>
      </w:r>
      <w:r>
        <w:rPr>
          <w:color w:val="1C1731"/>
        </w:rPr>
        <w:t>communication,</w:t>
      </w:r>
      <w:r>
        <w:rPr>
          <w:color w:val="1C1731"/>
          <w:spacing w:val="40"/>
        </w:rPr>
        <w:t xml:space="preserve"> </w:t>
      </w:r>
      <w:r>
        <w:rPr>
          <w:color w:val="1C1731"/>
        </w:rPr>
        <w:t>the</w:t>
      </w:r>
    </w:p>
    <w:p w14:paraId="1CDD287D" w14:textId="77777777" w:rsidR="005B1E76" w:rsidRDefault="00EC16DA">
      <w:pPr>
        <w:pStyle w:val="BodyText"/>
        <w:spacing w:line="229" w:lineRule="exact"/>
        <w:ind w:left="677"/>
      </w:pPr>
      <w:r>
        <w:rPr>
          <w:color w:val="1C1731"/>
        </w:rPr>
        <w:t>following</w:t>
      </w:r>
      <w:r>
        <w:rPr>
          <w:color w:val="1C1731"/>
          <w:spacing w:val="36"/>
        </w:rPr>
        <w:t xml:space="preserve"> </w:t>
      </w:r>
      <w:r>
        <w:rPr>
          <w:color w:val="1C1731"/>
        </w:rPr>
        <w:t>values</w:t>
      </w:r>
      <w:r>
        <w:rPr>
          <w:color w:val="1C1731"/>
          <w:spacing w:val="37"/>
        </w:rPr>
        <w:t xml:space="preserve"> </w:t>
      </w:r>
      <w:r>
        <w:rPr>
          <w:color w:val="1C1731"/>
        </w:rPr>
        <w:t>are</w:t>
      </w:r>
      <w:r>
        <w:rPr>
          <w:color w:val="1C1731"/>
          <w:spacing w:val="36"/>
        </w:rPr>
        <w:t xml:space="preserve"> </w:t>
      </w:r>
      <w:r>
        <w:rPr>
          <w:color w:val="1C1731"/>
        </w:rPr>
        <w:t>inherent</w:t>
      </w:r>
      <w:r>
        <w:rPr>
          <w:color w:val="1C1731"/>
          <w:spacing w:val="37"/>
        </w:rPr>
        <w:t xml:space="preserve"> </w:t>
      </w:r>
      <w:r>
        <w:rPr>
          <w:color w:val="1C1731"/>
        </w:rPr>
        <w:t>in</w:t>
      </w:r>
      <w:r>
        <w:rPr>
          <w:color w:val="1C1731"/>
          <w:spacing w:val="36"/>
        </w:rPr>
        <w:t xml:space="preserve"> </w:t>
      </w:r>
      <w:r>
        <w:rPr>
          <w:color w:val="1C1731"/>
        </w:rPr>
        <w:t>our</w:t>
      </w:r>
      <w:r>
        <w:rPr>
          <w:color w:val="1C1731"/>
          <w:spacing w:val="37"/>
        </w:rPr>
        <w:t xml:space="preserve"> </w:t>
      </w:r>
      <w:r>
        <w:rPr>
          <w:color w:val="1C1731"/>
          <w:spacing w:val="-2"/>
        </w:rPr>
        <w:t>work:</w:t>
      </w:r>
    </w:p>
    <w:p w14:paraId="6B66F4B6" w14:textId="77777777" w:rsidR="005B1E76" w:rsidRDefault="005B1E76">
      <w:pPr>
        <w:pStyle w:val="BodyText"/>
      </w:pPr>
    </w:p>
    <w:p w14:paraId="67C6D7E3" w14:textId="77777777" w:rsidR="005B1E76" w:rsidRDefault="00EC16DA">
      <w:pPr>
        <w:pStyle w:val="BodyText"/>
        <w:tabs>
          <w:tab w:val="left" w:pos="1300"/>
        </w:tabs>
        <w:spacing w:line="278" w:lineRule="auto"/>
        <w:ind w:left="1300" w:right="1742" w:hanging="341"/>
      </w:pPr>
      <w:r>
        <w:rPr>
          <w:rFonts w:ascii="Myriad Pro" w:hAnsi="Myriad Pro"/>
          <w:color w:val="1C1731"/>
          <w:spacing w:val="-10"/>
        </w:rPr>
        <w:t>»</w:t>
      </w:r>
      <w:r>
        <w:rPr>
          <w:rFonts w:ascii="Myriad Pro" w:hAnsi="Myriad Pro"/>
          <w:color w:val="1C1731"/>
        </w:rPr>
        <w:tab/>
      </w:r>
      <w:r>
        <w:rPr>
          <w:color w:val="1C1731"/>
        </w:rPr>
        <w:t>Respect</w:t>
      </w:r>
      <w:r>
        <w:rPr>
          <w:color w:val="1C1731"/>
          <w:spacing w:val="40"/>
        </w:rPr>
        <w:t xml:space="preserve"> </w:t>
      </w:r>
      <w:r>
        <w:rPr>
          <w:color w:val="1C1731"/>
        </w:rPr>
        <w:t>(“</w:t>
      </w:r>
      <w:proofErr w:type="spellStart"/>
      <w:r>
        <w:rPr>
          <w:color w:val="1C1731"/>
        </w:rPr>
        <w:t>fa’aaloalo</w:t>
      </w:r>
      <w:proofErr w:type="spellEnd"/>
      <w:r>
        <w:rPr>
          <w:color w:val="1C1731"/>
        </w:rPr>
        <w:t>”/</w:t>
      </w:r>
      <w:r>
        <w:rPr>
          <w:color w:val="1C1731"/>
          <w:spacing w:val="40"/>
        </w:rPr>
        <w:t xml:space="preserve"> </w:t>
      </w:r>
      <w:r>
        <w:rPr>
          <w:color w:val="1C1731"/>
        </w:rPr>
        <w:t>“</w:t>
      </w:r>
      <w:proofErr w:type="spellStart"/>
      <w:r>
        <w:rPr>
          <w:color w:val="1C1731"/>
        </w:rPr>
        <w:t>faka’apa’apa</w:t>
      </w:r>
      <w:proofErr w:type="spellEnd"/>
      <w:r>
        <w:rPr>
          <w:color w:val="1C1731"/>
        </w:rPr>
        <w:t>”):</w:t>
      </w:r>
      <w:r>
        <w:rPr>
          <w:color w:val="1C1731"/>
          <w:spacing w:val="40"/>
        </w:rPr>
        <w:t xml:space="preserve"> </w:t>
      </w:r>
      <w:r>
        <w:rPr>
          <w:color w:val="1C1731"/>
        </w:rPr>
        <w:t>As</w:t>
      </w:r>
      <w:r>
        <w:rPr>
          <w:color w:val="1C1731"/>
          <w:spacing w:val="40"/>
        </w:rPr>
        <w:t xml:space="preserve"> </w:t>
      </w:r>
      <w:r>
        <w:rPr>
          <w:color w:val="1C1731"/>
        </w:rPr>
        <w:t>a</w:t>
      </w:r>
      <w:r>
        <w:rPr>
          <w:color w:val="1C1731"/>
          <w:spacing w:val="40"/>
        </w:rPr>
        <w:t xml:space="preserve"> </w:t>
      </w:r>
      <w:r>
        <w:rPr>
          <w:color w:val="1C1731"/>
        </w:rPr>
        <w:t>value</w:t>
      </w:r>
      <w:r>
        <w:rPr>
          <w:color w:val="1C1731"/>
          <w:spacing w:val="40"/>
        </w:rPr>
        <w:t xml:space="preserve"> </w:t>
      </w:r>
      <w:r>
        <w:rPr>
          <w:color w:val="1C1731"/>
        </w:rPr>
        <w:t>respect</w:t>
      </w:r>
      <w:r>
        <w:rPr>
          <w:color w:val="1C1731"/>
          <w:spacing w:val="40"/>
        </w:rPr>
        <w:t xml:space="preserve"> </w:t>
      </w:r>
      <w:r>
        <w:rPr>
          <w:color w:val="1C1731"/>
        </w:rPr>
        <w:t>has</w:t>
      </w:r>
      <w:r>
        <w:rPr>
          <w:color w:val="1C1731"/>
          <w:spacing w:val="40"/>
        </w:rPr>
        <w:t xml:space="preserve"> </w:t>
      </w:r>
      <w:r>
        <w:rPr>
          <w:color w:val="1C1731"/>
        </w:rPr>
        <w:t>universal</w:t>
      </w:r>
      <w:r>
        <w:rPr>
          <w:color w:val="1C1731"/>
          <w:spacing w:val="40"/>
        </w:rPr>
        <w:t xml:space="preserve"> </w:t>
      </w:r>
      <w:r>
        <w:rPr>
          <w:color w:val="1C1731"/>
        </w:rPr>
        <w:t>meanings</w:t>
      </w:r>
      <w:r>
        <w:rPr>
          <w:color w:val="1C1731"/>
          <w:spacing w:val="40"/>
        </w:rPr>
        <w:t xml:space="preserve"> </w:t>
      </w:r>
      <w:r>
        <w:rPr>
          <w:color w:val="1C1731"/>
        </w:rPr>
        <w:t>and interpretation</w:t>
      </w:r>
      <w:r>
        <w:rPr>
          <w:color w:val="1C1731"/>
          <w:spacing w:val="40"/>
        </w:rPr>
        <w:t xml:space="preserve"> </w:t>
      </w:r>
      <w:r>
        <w:rPr>
          <w:color w:val="1C1731"/>
        </w:rPr>
        <w:t>that</w:t>
      </w:r>
      <w:r>
        <w:rPr>
          <w:color w:val="1C1731"/>
          <w:spacing w:val="40"/>
        </w:rPr>
        <w:t xml:space="preserve"> </w:t>
      </w:r>
      <w:r>
        <w:rPr>
          <w:color w:val="1C1731"/>
        </w:rPr>
        <w:t>is</w:t>
      </w:r>
      <w:r>
        <w:rPr>
          <w:color w:val="1C1731"/>
          <w:spacing w:val="40"/>
        </w:rPr>
        <w:t xml:space="preserve"> </w:t>
      </w:r>
      <w:r>
        <w:rPr>
          <w:color w:val="1C1731"/>
        </w:rPr>
        <w:t>commonly</w:t>
      </w:r>
      <w:r>
        <w:rPr>
          <w:color w:val="1C1731"/>
          <w:spacing w:val="40"/>
        </w:rPr>
        <w:t xml:space="preserve"> </w:t>
      </w:r>
      <w:r>
        <w:rPr>
          <w:color w:val="1C1731"/>
        </w:rPr>
        <w:t>understood</w:t>
      </w:r>
      <w:r>
        <w:rPr>
          <w:color w:val="1C1731"/>
          <w:spacing w:val="40"/>
        </w:rPr>
        <w:t xml:space="preserve"> </w:t>
      </w:r>
      <w:r>
        <w:rPr>
          <w:color w:val="1C1731"/>
        </w:rPr>
        <w:t>around</w:t>
      </w:r>
      <w:r>
        <w:rPr>
          <w:color w:val="1C1731"/>
          <w:spacing w:val="40"/>
        </w:rPr>
        <w:t xml:space="preserve"> </w:t>
      </w:r>
      <w:r>
        <w:rPr>
          <w:color w:val="1C1731"/>
        </w:rPr>
        <w:t>the</w:t>
      </w:r>
      <w:r>
        <w:rPr>
          <w:color w:val="1C1731"/>
          <w:spacing w:val="40"/>
        </w:rPr>
        <w:t xml:space="preserve"> </w:t>
      </w:r>
      <w:r>
        <w:rPr>
          <w:color w:val="1C1731"/>
        </w:rPr>
        <w:t>world</w:t>
      </w:r>
    </w:p>
    <w:p w14:paraId="5254FD59" w14:textId="77777777" w:rsidR="005B1E76" w:rsidRDefault="00EC16DA">
      <w:pPr>
        <w:pStyle w:val="BodyText"/>
        <w:spacing w:before="13"/>
        <w:ind w:left="1300"/>
      </w:pPr>
      <w:r>
        <w:rPr>
          <w:color w:val="1C1731"/>
        </w:rPr>
        <w:t>and</w:t>
      </w:r>
      <w:r>
        <w:rPr>
          <w:color w:val="1C1731"/>
          <w:spacing w:val="28"/>
        </w:rPr>
        <w:t xml:space="preserve"> </w:t>
      </w:r>
      <w:r>
        <w:rPr>
          <w:color w:val="1C1731"/>
        </w:rPr>
        <w:t>is</w:t>
      </w:r>
      <w:r>
        <w:rPr>
          <w:color w:val="1C1731"/>
          <w:spacing w:val="29"/>
        </w:rPr>
        <w:t xml:space="preserve"> </w:t>
      </w:r>
      <w:r>
        <w:rPr>
          <w:color w:val="1C1731"/>
        </w:rPr>
        <w:t>considered</w:t>
      </w:r>
      <w:r>
        <w:rPr>
          <w:color w:val="1C1731"/>
          <w:spacing w:val="29"/>
        </w:rPr>
        <w:t xml:space="preserve"> </w:t>
      </w:r>
      <w:r>
        <w:rPr>
          <w:color w:val="1C1731"/>
        </w:rPr>
        <w:t>by</w:t>
      </w:r>
      <w:r>
        <w:rPr>
          <w:color w:val="1C1731"/>
          <w:spacing w:val="29"/>
        </w:rPr>
        <w:t xml:space="preserve"> </w:t>
      </w:r>
      <w:r>
        <w:rPr>
          <w:color w:val="1C1731"/>
        </w:rPr>
        <w:t>many</w:t>
      </w:r>
      <w:r>
        <w:rPr>
          <w:color w:val="1C1731"/>
          <w:spacing w:val="29"/>
        </w:rPr>
        <w:t xml:space="preserve"> </w:t>
      </w:r>
      <w:r>
        <w:rPr>
          <w:color w:val="1C1731"/>
        </w:rPr>
        <w:t>to</w:t>
      </w:r>
      <w:r>
        <w:rPr>
          <w:color w:val="1C1731"/>
          <w:spacing w:val="29"/>
        </w:rPr>
        <w:t xml:space="preserve"> </w:t>
      </w:r>
      <w:r>
        <w:rPr>
          <w:color w:val="1C1731"/>
        </w:rPr>
        <w:t>be</w:t>
      </w:r>
      <w:r>
        <w:rPr>
          <w:color w:val="1C1731"/>
          <w:spacing w:val="29"/>
        </w:rPr>
        <w:t xml:space="preserve"> </w:t>
      </w:r>
      <w:r>
        <w:rPr>
          <w:color w:val="1C1731"/>
        </w:rPr>
        <w:t>fundamental</w:t>
      </w:r>
      <w:r>
        <w:rPr>
          <w:color w:val="1C1731"/>
          <w:spacing w:val="29"/>
        </w:rPr>
        <w:t xml:space="preserve"> </w:t>
      </w:r>
      <w:r>
        <w:rPr>
          <w:color w:val="1C1731"/>
        </w:rPr>
        <w:t>in</w:t>
      </w:r>
      <w:r>
        <w:rPr>
          <w:color w:val="1C1731"/>
          <w:spacing w:val="29"/>
        </w:rPr>
        <w:t xml:space="preserve"> </w:t>
      </w:r>
      <w:r>
        <w:rPr>
          <w:color w:val="1C1731"/>
        </w:rPr>
        <w:t>any</w:t>
      </w:r>
      <w:r>
        <w:rPr>
          <w:color w:val="1C1731"/>
          <w:spacing w:val="29"/>
        </w:rPr>
        <w:t xml:space="preserve"> </w:t>
      </w:r>
      <w:r>
        <w:rPr>
          <w:color w:val="1C1731"/>
          <w:spacing w:val="-2"/>
        </w:rPr>
        <w:t>interactions.</w:t>
      </w:r>
    </w:p>
    <w:p w14:paraId="21883007" w14:textId="77777777" w:rsidR="005B1E76" w:rsidRDefault="00EC16DA">
      <w:pPr>
        <w:pStyle w:val="BodyText"/>
        <w:spacing w:before="51"/>
        <w:ind w:left="1300"/>
      </w:pPr>
      <w:r>
        <w:rPr>
          <w:color w:val="1C1731"/>
        </w:rPr>
        <w:t>In</w:t>
      </w:r>
      <w:r>
        <w:rPr>
          <w:color w:val="1C1731"/>
          <w:spacing w:val="35"/>
        </w:rPr>
        <w:t xml:space="preserve"> </w:t>
      </w:r>
      <w:r>
        <w:rPr>
          <w:color w:val="1C1731"/>
        </w:rPr>
        <w:t>Pasifika</w:t>
      </w:r>
      <w:r>
        <w:rPr>
          <w:color w:val="1C1731"/>
          <w:spacing w:val="38"/>
        </w:rPr>
        <w:t xml:space="preserve"> </w:t>
      </w:r>
      <w:r>
        <w:rPr>
          <w:color w:val="1C1731"/>
        </w:rPr>
        <w:t>cultures,</w:t>
      </w:r>
      <w:r>
        <w:rPr>
          <w:color w:val="1C1731"/>
          <w:spacing w:val="37"/>
        </w:rPr>
        <w:t xml:space="preserve"> </w:t>
      </w:r>
      <w:r>
        <w:rPr>
          <w:color w:val="1C1731"/>
        </w:rPr>
        <w:t>respect</w:t>
      </w:r>
      <w:r>
        <w:rPr>
          <w:color w:val="1C1731"/>
          <w:spacing w:val="38"/>
        </w:rPr>
        <w:t xml:space="preserve"> </w:t>
      </w:r>
      <w:r>
        <w:rPr>
          <w:color w:val="1C1731"/>
        </w:rPr>
        <w:t>also</w:t>
      </w:r>
      <w:r>
        <w:rPr>
          <w:color w:val="1C1731"/>
          <w:spacing w:val="37"/>
        </w:rPr>
        <w:t xml:space="preserve"> </w:t>
      </w:r>
      <w:r>
        <w:rPr>
          <w:color w:val="1C1731"/>
        </w:rPr>
        <w:t>takes</w:t>
      </w:r>
      <w:r>
        <w:rPr>
          <w:color w:val="1C1731"/>
          <w:spacing w:val="38"/>
        </w:rPr>
        <w:t xml:space="preserve"> </w:t>
      </w:r>
      <w:r>
        <w:rPr>
          <w:color w:val="1C1731"/>
        </w:rPr>
        <w:t>on</w:t>
      </w:r>
      <w:r>
        <w:rPr>
          <w:color w:val="1C1731"/>
          <w:spacing w:val="37"/>
        </w:rPr>
        <w:t xml:space="preserve"> </w:t>
      </w:r>
      <w:r>
        <w:rPr>
          <w:color w:val="1C1731"/>
        </w:rPr>
        <w:t>various</w:t>
      </w:r>
      <w:r>
        <w:rPr>
          <w:color w:val="1C1731"/>
          <w:spacing w:val="38"/>
        </w:rPr>
        <w:t xml:space="preserve"> </w:t>
      </w:r>
      <w:r>
        <w:rPr>
          <w:color w:val="1C1731"/>
        </w:rPr>
        <w:t>forms</w:t>
      </w:r>
      <w:r>
        <w:rPr>
          <w:color w:val="1C1731"/>
          <w:spacing w:val="38"/>
        </w:rPr>
        <w:t xml:space="preserve"> </w:t>
      </w:r>
      <w:r>
        <w:rPr>
          <w:color w:val="1C1731"/>
          <w:spacing w:val="-5"/>
        </w:rPr>
        <w:t>and</w:t>
      </w:r>
    </w:p>
    <w:p w14:paraId="00A73737" w14:textId="77777777" w:rsidR="005B1E76" w:rsidRDefault="00EC16DA">
      <w:pPr>
        <w:pStyle w:val="BodyText"/>
        <w:spacing w:before="50"/>
        <w:ind w:left="1300"/>
      </w:pPr>
      <w:r>
        <w:rPr>
          <w:noProof/>
        </w:rPr>
        <w:drawing>
          <wp:anchor distT="0" distB="0" distL="0" distR="0" simplePos="0" relativeHeight="15856640" behindDoc="0" locked="0" layoutInCell="1" allowOverlap="1" wp14:anchorId="74E51B7B" wp14:editId="145C2922">
            <wp:simplePos x="0" y="0"/>
            <wp:positionH relativeFrom="page">
              <wp:posOffset>5271153</wp:posOffset>
            </wp:positionH>
            <wp:positionV relativeFrom="paragraph">
              <wp:posOffset>49547</wp:posOffset>
            </wp:positionV>
            <wp:extent cx="1482401" cy="2604188"/>
            <wp:effectExtent l="0" t="0" r="0" b="0"/>
            <wp:wrapNone/>
            <wp:docPr id="36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09.jpeg"/>
                    <pic:cNvPicPr/>
                  </pic:nvPicPr>
                  <pic:blipFill>
                    <a:blip r:embed="rId210" cstate="print"/>
                    <a:stretch>
                      <a:fillRect/>
                    </a:stretch>
                  </pic:blipFill>
                  <pic:spPr>
                    <a:xfrm>
                      <a:off x="0" y="0"/>
                      <a:ext cx="1482401" cy="2604188"/>
                    </a:xfrm>
                    <a:prstGeom prst="rect">
                      <a:avLst/>
                    </a:prstGeom>
                  </pic:spPr>
                </pic:pic>
              </a:graphicData>
            </a:graphic>
          </wp:anchor>
        </w:drawing>
      </w:r>
      <w:r>
        <w:rPr>
          <w:color w:val="1C1731"/>
        </w:rPr>
        <w:t>expressions</w:t>
      </w:r>
      <w:r>
        <w:rPr>
          <w:color w:val="1C1731"/>
          <w:spacing w:val="41"/>
        </w:rPr>
        <w:t xml:space="preserve"> </w:t>
      </w:r>
      <w:r>
        <w:rPr>
          <w:color w:val="1C1731"/>
        </w:rPr>
        <w:t>in</w:t>
      </w:r>
      <w:r>
        <w:rPr>
          <w:color w:val="1C1731"/>
          <w:spacing w:val="44"/>
        </w:rPr>
        <w:t xml:space="preserve"> </w:t>
      </w:r>
      <w:r>
        <w:rPr>
          <w:color w:val="1C1731"/>
        </w:rPr>
        <w:t>different</w:t>
      </w:r>
      <w:r>
        <w:rPr>
          <w:color w:val="1C1731"/>
          <w:spacing w:val="44"/>
        </w:rPr>
        <w:t xml:space="preserve"> </w:t>
      </w:r>
      <w:r>
        <w:rPr>
          <w:color w:val="1C1731"/>
        </w:rPr>
        <w:t>contexts</w:t>
      </w:r>
      <w:r>
        <w:rPr>
          <w:color w:val="1C1731"/>
          <w:spacing w:val="44"/>
        </w:rPr>
        <w:t xml:space="preserve"> </w:t>
      </w:r>
      <w:r>
        <w:rPr>
          <w:color w:val="1C1731"/>
        </w:rPr>
        <w:t>and</w:t>
      </w:r>
      <w:r>
        <w:rPr>
          <w:color w:val="1C1731"/>
          <w:spacing w:val="44"/>
        </w:rPr>
        <w:t xml:space="preserve"> </w:t>
      </w:r>
      <w:r>
        <w:rPr>
          <w:color w:val="1C1731"/>
        </w:rPr>
        <w:t>via</w:t>
      </w:r>
      <w:r>
        <w:rPr>
          <w:color w:val="1C1731"/>
          <w:spacing w:val="44"/>
        </w:rPr>
        <w:t xml:space="preserve"> </w:t>
      </w:r>
      <w:r>
        <w:rPr>
          <w:color w:val="1C1731"/>
        </w:rPr>
        <w:t>different</w:t>
      </w:r>
      <w:r>
        <w:rPr>
          <w:color w:val="1C1731"/>
          <w:spacing w:val="44"/>
        </w:rPr>
        <w:t xml:space="preserve"> </w:t>
      </w:r>
      <w:r>
        <w:rPr>
          <w:color w:val="1C1731"/>
          <w:spacing w:val="-2"/>
        </w:rPr>
        <w:t>relationships.</w:t>
      </w:r>
    </w:p>
    <w:p w14:paraId="29FDF513" w14:textId="77777777" w:rsidR="005B1E76" w:rsidRDefault="00EC16DA">
      <w:pPr>
        <w:pStyle w:val="BodyText"/>
        <w:spacing w:before="50" w:line="292" w:lineRule="auto"/>
        <w:ind w:left="1300" w:right="4124"/>
      </w:pPr>
      <w:r>
        <w:rPr>
          <w:color w:val="1C1731"/>
        </w:rPr>
        <w:t>It</w:t>
      </w:r>
      <w:r>
        <w:rPr>
          <w:color w:val="1C1731"/>
          <w:spacing w:val="30"/>
        </w:rPr>
        <w:t xml:space="preserve"> </w:t>
      </w:r>
      <w:r>
        <w:rPr>
          <w:color w:val="1C1731"/>
        </w:rPr>
        <w:t>is</w:t>
      </w:r>
      <w:r>
        <w:rPr>
          <w:color w:val="1C1731"/>
          <w:spacing w:val="30"/>
        </w:rPr>
        <w:t xml:space="preserve"> </w:t>
      </w:r>
      <w:r>
        <w:rPr>
          <w:color w:val="1C1731"/>
        </w:rPr>
        <w:t>important</w:t>
      </w:r>
      <w:r>
        <w:rPr>
          <w:color w:val="1C1731"/>
          <w:spacing w:val="30"/>
        </w:rPr>
        <w:t xml:space="preserve"> </w:t>
      </w:r>
      <w:r>
        <w:rPr>
          <w:color w:val="1C1731"/>
        </w:rPr>
        <w:t>to</w:t>
      </w:r>
      <w:r>
        <w:rPr>
          <w:color w:val="1C1731"/>
          <w:spacing w:val="30"/>
        </w:rPr>
        <w:t xml:space="preserve"> </w:t>
      </w:r>
      <w:r>
        <w:rPr>
          <w:color w:val="1C1731"/>
        </w:rPr>
        <w:t>understand</w:t>
      </w:r>
      <w:r>
        <w:rPr>
          <w:color w:val="1C1731"/>
          <w:spacing w:val="30"/>
        </w:rPr>
        <w:t xml:space="preserve"> </w:t>
      </w:r>
      <w:r>
        <w:rPr>
          <w:color w:val="1C1731"/>
        </w:rPr>
        <w:t>this</w:t>
      </w:r>
      <w:r>
        <w:rPr>
          <w:color w:val="1C1731"/>
          <w:spacing w:val="30"/>
        </w:rPr>
        <w:t xml:space="preserve"> </w:t>
      </w:r>
      <w:r>
        <w:rPr>
          <w:color w:val="1C1731"/>
        </w:rPr>
        <w:t>in</w:t>
      </w:r>
      <w:r>
        <w:rPr>
          <w:color w:val="1C1731"/>
          <w:spacing w:val="30"/>
        </w:rPr>
        <w:t xml:space="preserve"> </w:t>
      </w:r>
      <w:r>
        <w:rPr>
          <w:color w:val="1C1731"/>
        </w:rPr>
        <w:t>our</w:t>
      </w:r>
      <w:r>
        <w:rPr>
          <w:color w:val="1C1731"/>
          <w:spacing w:val="30"/>
        </w:rPr>
        <w:t xml:space="preserve"> </w:t>
      </w:r>
      <w:r>
        <w:rPr>
          <w:color w:val="1C1731"/>
        </w:rPr>
        <w:t>delivery</w:t>
      </w:r>
      <w:r>
        <w:rPr>
          <w:color w:val="1C1731"/>
          <w:spacing w:val="30"/>
        </w:rPr>
        <w:t xml:space="preserve"> </w:t>
      </w:r>
      <w:r>
        <w:rPr>
          <w:color w:val="1C1731"/>
        </w:rPr>
        <w:t>of</w:t>
      </w:r>
      <w:r>
        <w:rPr>
          <w:color w:val="1C1731"/>
          <w:spacing w:val="30"/>
        </w:rPr>
        <w:t xml:space="preserve"> </w:t>
      </w:r>
      <w:r>
        <w:rPr>
          <w:color w:val="1C1731"/>
        </w:rPr>
        <w:t xml:space="preserve">the </w:t>
      </w:r>
      <w:proofErr w:type="spellStart"/>
      <w:r>
        <w:rPr>
          <w:color w:val="1C1731"/>
          <w:spacing w:val="-2"/>
        </w:rPr>
        <w:t>programme</w:t>
      </w:r>
      <w:proofErr w:type="spellEnd"/>
      <w:r>
        <w:rPr>
          <w:color w:val="1C1731"/>
          <w:spacing w:val="-2"/>
        </w:rPr>
        <w:t>.</w:t>
      </w:r>
    </w:p>
    <w:p w14:paraId="0EAFA74F" w14:textId="77777777" w:rsidR="005B1E76" w:rsidRDefault="00EC16DA">
      <w:pPr>
        <w:pStyle w:val="BodyText"/>
        <w:tabs>
          <w:tab w:val="left" w:pos="1300"/>
        </w:tabs>
        <w:spacing w:before="169" w:line="278" w:lineRule="auto"/>
        <w:ind w:left="1300" w:right="4307" w:hanging="341"/>
      </w:pPr>
      <w:r>
        <w:rPr>
          <w:rFonts w:ascii="Myriad Pro" w:hAnsi="Myriad Pro"/>
          <w:color w:val="1C1731"/>
          <w:spacing w:val="-10"/>
        </w:rPr>
        <w:t>»</w:t>
      </w:r>
      <w:r>
        <w:rPr>
          <w:rFonts w:ascii="Myriad Pro" w:hAnsi="Myriad Pro"/>
          <w:color w:val="1C1731"/>
        </w:rPr>
        <w:tab/>
      </w:r>
      <w:r>
        <w:rPr>
          <w:color w:val="1C1731"/>
        </w:rPr>
        <w:t>Love</w:t>
      </w:r>
      <w:r>
        <w:rPr>
          <w:color w:val="1C1731"/>
          <w:spacing w:val="40"/>
        </w:rPr>
        <w:t xml:space="preserve"> </w:t>
      </w:r>
      <w:r>
        <w:rPr>
          <w:color w:val="1C1731"/>
        </w:rPr>
        <w:t>and</w:t>
      </w:r>
      <w:r>
        <w:rPr>
          <w:color w:val="1C1731"/>
          <w:spacing w:val="40"/>
        </w:rPr>
        <w:t xml:space="preserve"> </w:t>
      </w:r>
      <w:r>
        <w:rPr>
          <w:color w:val="1C1731"/>
        </w:rPr>
        <w:t>Service</w:t>
      </w:r>
      <w:r>
        <w:rPr>
          <w:color w:val="1C1731"/>
          <w:spacing w:val="40"/>
        </w:rPr>
        <w:t xml:space="preserve"> </w:t>
      </w:r>
      <w:r>
        <w:rPr>
          <w:color w:val="1C1731"/>
        </w:rPr>
        <w:t>(“</w:t>
      </w:r>
      <w:proofErr w:type="spellStart"/>
      <w:r>
        <w:rPr>
          <w:color w:val="1C1731"/>
        </w:rPr>
        <w:t>alofa</w:t>
      </w:r>
      <w:proofErr w:type="spellEnd"/>
      <w:r>
        <w:rPr>
          <w:color w:val="1C1731"/>
        </w:rPr>
        <w:t>”/</w:t>
      </w:r>
      <w:r>
        <w:rPr>
          <w:color w:val="1C1731"/>
          <w:spacing w:val="40"/>
        </w:rPr>
        <w:t xml:space="preserve"> </w:t>
      </w:r>
      <w:r>
        <w:rPr>
          <w:color w:val="1C1731"/>
        </w:rPr>
        <w:t>“</w:t>
      </w:r>
      <w:proofErr w:type="spellStart"/>
      <w:r>
        <w:rPr>
          <w:color w:val="1C1731"/>
        </w:rPr>
        <w:t>ofa</w:t>
      </w:r>
      <w:proofErr w:type="spellEnd"/>
      <w:r>
        <w:rPr>
          <w:color w:val="1C1731"/>
        </w:rPr>
        <w:t>”):</w:t>
      </w:r>
      <w:r>
        <w:rPr>
          <w:color w:val="1C1731"/>
          <w:spacing w:val="40"/>
        </w:rPr>
        <w:t xml:space="preserve"> </w:t>
      </w:r>
      <w:r>
        <w:rPr>
          <w:color w:val="1C1731"/>
        </w:rPr>
        <w:t>We</w:t>
      </w:r>
      <w:r>
        <w:rPr>
          <w:color w:val="1C1731"/>
          <w:spacing w:val="40"/>
        </w:rPr>
        <w:t xml:space="preserve"> </w:t>
      </w:r>
      <w:r>
        <w:rPr>
          <w:color w:val="1C1731"/>
        </w:rPr>
        <w:t>engage</w:t>
      </w:r>
      <w:r>
        <w:rPr>
          <w:color w:val="1C1731"/>
          <w:spacing w:val="40"/>
        </w:rPr>
        <w:t xml:space="preserve"> </w:t>
      </w:r>
      <w:r>
        <w:rPr>
          <w:color w:val="1C1731"/>
        </w:rPr>
        <w:t>not</w:t>
      </w:r>
      <w:r>
        <w:rPr>
          <w:color w:val="1C1731"/>
          <w:spacing w:val="40"/>
        </w:rPr>
        <w:t xml:space="preserve"> </w:t>
      </w:r>
      <w:r>
        <w:rPr>
          <w:color w:val="1C1731"/>
        </w:rPr>
        <w:t>just</w:t>
      </w:r>
      <w:r>
        <w:rPr>
          <w:color w:val="1C1731"/>
          <w:spacing w:val="40"/>
        </w:rPr>
        <w:t xml:space="preserve"> </w:t>
      </w:r>
      <w:r>
        <w:rPr>
          <w:color w:val="1C1731"/>
        </w:rPr>
        <w:t>out of</w:t>
      </w:r>
      <w:r>
        <w:rPr>
          <w:color w:val="1C1731"/>
          <w:spacing w:val="38"/>
        </w:rPr>
        <w:t xml:space="preserve"> </w:t>
      </w:r>
      <w:r>
        <w:rPr>
          <w:color w:val="1C1731"/>
        </w:rPr>
        <w:t>contractual</w:t>
      </w:r>
      <w:r>
        <w:rPr>
          <w:color w:val="1C1731"/>
          <w:spacing w:val="40"/>
        </w:rPr>
        <w:t xml:space="preserve"> </w:t>
      </w:r>
      <w:r>
        <w:rPr>
          <w:color w:val="1C1731"/>
        </w:rPr>
        <w:t>obligation</w:t>
      </w:r>
      <w:r>
        <w:rPr>
          <w:color w:val="1C1731"/>
          <w:spacing w:val="40"/>
        </w:rPr>
        <w:t xml:space="preserve"> </w:t>
      </w:r>
      <w:r>
        <w:rPr>
          <w:color w:val="1C1731"/>
        </w:rPr>
        <w:t>or</w:t>
      </w:r>
      <w:r>
        <w:rPr>
          <w:color w:val="1C1731"/>
          <w:spacing w:val="40"/>
        </w:rPr>
        <w:t xml:space="preserve"> </w:t>
      </w:r>
      <w:r>
        <w:rPr>
          <w:color w:val="1C1731"/>
        </w:rPr>
        <w:t>desire</w:t>
      </w:r>
      <w:r>
        <w:rPr>
          <w:color w:val="1C1731"/>
          <w:spacing w:val="40"/>
        </w:rPr>
        <w:t xml:space="preserve"> </w:t>
      </w:r>
      <w:r>
        <w:rPr>
          <w:color w:val="1C1731"/>
        </w:rPr>
        <w:t>to</w:t>
      </w:r>
      <w:r>
        <w:rPr>
          <w:color w:val="1C1731"/>
          <w:spacing w:val="40"/>
        </w:rPr>
        <w:t xml:space="preserve"> </w:t>
      </w:r>
      <w:r>
        <w:rPr>
          <w:color w:val="1C1731"/>
        </w:rPr>
        <w:t>achieve</w:t>
      </w:r>
      <w:r>
        <w:rPr>
          <w:color w:val="1C1731"/>
          <w:spacing w:val="40"/>
        </w:rPr>
        <w:t xml:space="preserve"> </w:t>
      </w:r>
      <w:r>
        <w:rPr>
          <w:color w:val="1C1731"/>
        </w:rPr>
        <w:t>outputs</w:t>
      </w:r>
      <w:r>
        <w:rPr>
          <w:color w:val="1C1731"/>
          <w:spacing w:val="41"/>
        </w:rPr>
        <w:t xml:space="preserve"> </w:t>
      </w:r>
      <w:r>
        <w:rPr>
          <w:color w:val="1C1731"/>
          <w:spacing w:val="-5"/>
        </w:rPr>
        <w:t>and</w:t>
      </w:r>
    </w:p>
    <w:p w14:paraId="03B232AB" w14:textId="77777777" w:rsidR="005B1E76" w:rsidRDefault="00EC16DA">
      <w:pPr>
        <w:pStyle w:val="BodyText"/>
        <w:spacing w:before="13"/>
        <w:ind w:left="1300"/>
      </w:pPr>
      <w:r>
        <w:rPr>
          <w:color w:val="1C1731"/>
        </w:rPr>
        <w:t>outcomes,</w:t>
      </w:r>
      <w:r>
        <w:rPr>
          <w:color w:val="1C1731"/>
          <w:spacing w:val="24"/>
        </w:rPr>
        <w:t xml:space="preserve"> </w:t>
      </w:r>
      <w:r>
        <w:rPr>
          <w:color w:val="1C1731"/>
        </w:rPr>
        <w:t>but</w:t>
      </w:r>
      <w:r>
        <w:rPr>
          <w:color w:val="1C1731"/>
          <w:spacing w:val="26"/>
        </w:rPr>
        <w:t xml:space="preserve"> </w:t>
      </w:r>
      <w:r>
        <w:rPr>
          <w:color w:val="1C1731"/>
        </w:rPr>
        <w:t>we</w:t>
      </w:r>
      <w:r>
        <w:rPr>
          <w:color w:val="1C1731"/>
          <w:spacing w:val="26"/>
        </w:rPr>
        <w:t xml:space="preserve"> </w:t>
      </w:r>
      <w:r>
        <w:rPr>
          <w:color w:val="1C1731"/>
        </w:rPr>
        <w:t>do</w:t>
      </w:r>
      <w:r>
        <w:rPr>
          <w:color w:val="1C1731"/>
          <w:spacing w:val="26"/>
        </w:rPr>
        <w:t xml:space="preserve"> </w:t>
      </w:r>
      <w:r>
        <w:rPr>
          <w:color w:val="1C1731"/>
        </w:rPr>
        <w:t>so</w:t>
      </w:r>
      <w:r>
        <w:rPr>
          <w:color w:val="1C1731"/>
          <w:spacing w:val="26"/>
        </w:rPr>
        <w:t xml:space="preserve"> </w:t>
      </w:r>
      <w:r>
        <w:rPr>
          <w:color w:val="1C1731"/>
        </w:rPr>
        <w:t>out</w:t>
      </w:r>
      <w:r>
        <w:rPr>
          <w:color w:val="1C1731"/>
          <w:spacing w:val="26"/>
        </w:rPr>
        <w:t xml:space="preserve"> </w:t>
      </w:r>
      <w:r>
        <w:rPr>
          <w:color w:val="1C1731"/>
        </w:rPr>
        <w:t>of</w:t>
      </w:r>
      <w:r>
        <w:rPr>
          <w:color w:val="1C1731"/>
          <w:spacing w:val="26"/>
        </w:rPr>
        <w:t xml:space="preserve"> </w:t>
      </w:r>
      <w:r>
        <w:rPr>
          <w:color w:val="1C1731"/>
        </w:rPr>
        <w:t>a</w:t>
      </w:r>
      <w:r>
        <w:rPr>
          <w:color w:val="1C1731"/>
          <w:spacing w:val="26"/>
        </w:rPr>
        <w:t xml:space="preserve"> </w:t>
      </w:r>
      <w:r>
        <w:rPr>
          <w:color w:val="1C1731"/>
        </w:rPr>
        <w:t>genuine</w:t>
      </w:r>
      <w:r>
        <w:rPr>
          <w:color w:val="1C1731"/>
          <w:spacing w:val="26"/>
        </w:rPr>
        <w:t xml:space="preserve"> </w:t>
      </w:r>
      <w:r>
        <w:rPr>
          <w:color w:val="1C1731"/>
        </w:rPr>
        <w:t>sense</w:t>
      </w:r>
      <w:r>
        <w:rPr>
          <w:color w:val="1C1731"/>
          <w:spacing w:val="26"/>
        </w:rPr>
        <w:t xml:space="preserve"> </w:t>
      </w:r>
      <w:r>
        <w:rPr>
          <w:color w:val="1C1731"/>
        </w:rPr>
        <w:t>of</w:t>
      </w:r>
      <w:r>
        <w:rPr>
          <w:color w:val="1C1731"/>
          <w:spacing w:val="26"/>
        </w:rPr>
        <w:t xml:space="preserve"> </w:t>
      </w:r>
      <w:r>
        <w:rPr>
          <w:color w:val="1C1731"/>
        </w:rPr>
        <w:t>love</w:t>
      </w:r>
      <w:r>
        <w:rPr>
          <w:color w:val="1C1731"/>
          <w:spacing w:val="26"/>
        </w:rPr>
        <w:t xml:space="preserve"> </w:t>
      </w:r>
      <w:r>
        <w:rPr>
          <w:color w:val="1C1731"/>
          <w:spacing w:val="-5"/>
        </w:rPr>
        <w:t>and</w:t>
      </w:r>
    </w:p>
    <w:p w14:paraId="664E855A" w14:textId="77777777" w:rsidR="005B1E76" w:rsidRDefault="00EC16DA">
      <w:pPr>
        <w:pStyle w:val="BodyText"/>
        <w:spacing w:before="50" w:line="292" w:lineRule="auto"/>
        <w:ind w:left="1300" w:right="3466"/>
      </w:pPr>
      <w:r>
        <w:rPr>
          <w:color w:val="1C1731"/>
        </w:rPr>
        <w:t>service.</w:t>
      </w:r>
      <w:r>
        <w:rPr>
          <w:color w:val="1C1731"/>
          <w:spacing w:val="80"/>
        </w:rPr>
        <w:t xml:space="preserve"> </w:t>
      </w:r>
      <w:r>
        <w:rPr>
          <w:color w:val="1C1731"/>
        </w:rPr>
        <w:t>Some</w:t>
      </w:r>
      <w:r>
        <w:rPr>
          <w:color w:val="1C1731"/>
          <w:spacing w:val="34"/>
        </w:rPr>
        <w:t xml:space="preserve"> </w:t>
      </w:r>
      <w:r>
        <w:rPr>
          <w:color w:val="1C1731"/>
        </w:rPr>
        <w:t>may</w:t>
      </w:r>
      <w:r>
        <w:rPr>
          <w:color w:val="1C1731"/>
          <w:spacing w:val="34"/>
        </w:rPr>
        <w:t xml:space="preserve"> </w:t>
      </w:r>
      <w:r>
        <w:rPr>
          <w:color w:val="1C1731"/>
        </w:rPr>
        <w:t>describe</w:t>
      </w:r>
      <w:r>
        <w:rPr>
          <w:color w:val="1C1731"/>
          <w:spacing w:val="34"/>
        </w:rPr>
        <w:t xml:space="preserve"> </w:t>
      </w:r>
      <w:r>
        <w:rPr>
          <w:color w:val="1C1731"/>
        </w:rPr>
        <w:t>this</w:t>
      </w:r>
      <w:r>
        <w:rPr>
          <w:color w:val="1C1731"/>
          <w:spacing w:val="34"/>
        </w:rPr>
        <w:t xml:space="preserve"> </w:t>
      </w:r>
      <w:r>
        <w:rPr>
          <w:color w:val="1C1731"/>
        </w:rPr>
        <w:t>as</w:t>
      </w:r>
      <w:r>
        <w:rPr>
          <w:color w:val="1C1731"/>
          <w:spacing w:val="34"/>
        </w:rPr>
        <w:t xml:space="preserve"> </w:t>
      </w:r>
      <w:r>
        <w:rPr>
          <w:color w:val="1C1731"/>
        </w:rPr>
        <w:t>social</w:t>
      </w:r>
      <w:r>
        <w:rPr>
          <w:color w:val="1C1731"/>
          <w:spacing w:val="34"/>
        </w:rPr>
        <w:t xml:space="preserve"> </w:t>
      </w:r>
      <w:r>
        <w:rPr>
          <w:color w:val="1C1731"/>
        </w:rPr>
        <w:t>justice,</w:t>
      </w:r>
      <w:r>
        <w:rPr>
          <w:color w:val="1C1731"/>
          <w:spacing w:val="34"/>
        </w:rPr>
        <w:t xml:space="preserve"> </w:t>
      </w:r>
      <w:r>
        <w:rPr>
          <w:color w:val="1C1731"/>
        </w:rPr>
        <w:t>but</w:t>
      </w:r>
      <w:r>
        <w:rPr>
          <w:color w:val="1C1731"/>
          <w:spacing w:val="34"/>
        </w:rPr>
        <w:t xml:space="preserve"> </w:t>
      </w:r>
      <w:r>
        <w:rPr>
          <w:color w:val="1C1731"/>
        </w:rPr>
        <w:t>in</w:t>
      </w:r>
      <w:r>
        <w:rPr>
          <w:color w:val="1C1731"/>
          <w:spacing w:val="34"/>
        </w:rPr>
        <w:t xml:space="preserve"> </w:t>
      </w:r>
      <w:r>
        <w:rPr>
          <w:color w:val="1C1731"/>
        </w:rPr>
        <w:t>Pasifika paradigms,</w:t>
      </w:r>
      <w:r>
        <w:rPr>
          <w:color w:val="1C1731"/>
          <w:spacing w:val="40"/>
        </w:rPr>
        <w:t xml:space="preserve"> </w:t>
      </w:r>
      <w:r>
        <w:rPr>
          <w:color w:val="1C1731"/>
        </w:rPr>
        <w:t>it</w:t>
      </w:r>
      <w:r>
        <w:rPr>
          <w:color w:val="1C1731"/>
          <w:spacing w:val="40"/>
        </w:rPr>
        <w:t xml:space="preserve"> </w:t>
      </w:r>
      <w:r>
        <w:rPr>
          <w:color w:val="1C1731"/>
        </w:rPr>
        <w:t>is</w:t>
      </w:r>
      <w:r>
        <w:rPr>
          <w:color w:val="1C1731"/>
          <w:spacing w:val="40"/>
        </w:rPr>
        <w:t xml:space="preserve"> </w:t>
      </w:r>
      <w:r>
        <w:rPr>
          <w:color w:val="1C1731"/>
        </w:rPr>
        <w:t>borne</w:t>
      </w:r>
      <w:r>
        <w:rPr>
          <w:color w:val="1C1731"/>
          <w:spacing w:val="40"/>
        </w:rPr>
        <w:t xml:space="preserve"> </w:t>
      </w:r>
      <w:r>
        <w:rPr>
          <w:color w:val="1C1731"/>
        </w:rPr>
        <w:t>from</w:t>
      </w:r>
      <w:r>
        <w:rPr>
          <w:color w:val="1C1731"/>
          <w:spacing w:val="40"/>
        </w:rPr>
        <w:t xml:space="preserve"> </w:t>
      </w:r>
      <w:r>
        <w:rPr>
          <w:color w:val="1C1731"/>
        </w:rPr>
        <w:t>a</w:t>
      </w:r>
      <w:r>
        <w:rPr>
          <w:color w:val="1C1731"/>
          <w:spacing w:val="40"/>
        </w:rPr>
        <w:t xml:space="preserve"> </w:t>
      </w:r>
      <w:r>
        <w:rPr>
          <w:color w:val="1C1731"/>
        </w:rPr>
        <w:t>sense</w:t>
      </w:r>
      <w:r>
        <w:rPr>
          <w:color w:val="1C1731"/>
          <w:spacing w:val="40"/>
        </w:rPr>
        <w:t xml:space="preserve"> </w:t>
      </w:r>
      <w:r>
        <w:rPr>
          <w:color w:val="1C1731"/>
        </w:rPr>
        <w:t>of</w:t>
      </w:r>
      <w:r>
        <w:rPr>
          <w:color w:val="1C1731"/>
          <w:spacing w:val="40"/>
        </w:rPr>
        <w:t xml:space="preserve"> </w:t>
      </w:r>
      <w:r>
        <w:rPr>
          <w:color w:val="1C1731"/>
        </w:rPr>
        <w:t>connectedness</w:t>
      </w:r>
      <w:r>
        <w:rPr>
          <w:color w:val="1C1731"/>
          <w:spacing w:val="40"/>
        </w:rPr>
        <w:t xml:space="preserve"> </w:t>
      </w:r>
      <w:r>
        <w:rPr>
          <w:color w:val="1C1731"/>
        </w:rPr>
        <w:t>to</w:t>
      </w:r>
      <w:r>
        <w:rPr>
          <w:color w:val="1C1731"/>
          <w:spacing w:val="40"/>
        </w:rPr>
        <w:t xml:space="preserve"> </w:t>
      </w:r>
      <w:proofErr w:type="gramStart"/>
      <w:r>
        <w:rPr>
          <w:color w:val="1C1731"/>
        </w:rPr>
        <w:t>our</w:t>
      </w:r>
      <w:proofErr w:type="gramEnd"/>
    </w:p>
    <w:p w14:paraId="6D5EAADE" w14:textId="77777777" w:rsidR="005B1E76" w:rsidRDefault="00EC16DA">
      <w:pPr>
        <w:pStyle w:val="BodyText"/>
        <w:spacing w:line="229" w:lineRule="exact"/>
        <w:ind w:left="1300"/>
      </w:pPr>
      <w:r>
        <w:rPr>
          <w:color w:val="1C1731"/>
          <w:spacing w:val="-2"/>
        </w:rPr>
        <w:t>communities</w:t>
      </w:r>
      <w:r>
        <w:rPr>
          <w:color w:val="1C1731"/>
          <w:spacing w:val="-2"/>
          <w:position w:val="7"/>
          <w:sz w:val="11"/>
        </w:rPr>
        <w:t>3</w:t>
      </w:r>
      <w:r>
        <w:rPr>
          <w:color w:val="1C1731"/>
          <w:spacing w:val="-2"/>
        </w:rPr>
        <w:t>.</w:t>
      </w:r>
    </w:p>
    <w:p w14:paraId="63CDEEA6" w14:textId="77777777" w:rsidR="005B1E76" w:rsidRDefault="005B1E76">
      <w:pPr>
        <w:pStyle w:val="BodyText"/>
        <w:spacing w:before="2"/>
        <w:rPr>
          <w:sz w:val="19"/>
        </w:rPr>
      </w:pPr>
    </w:p>
    <w:p w14:paraId="6E4934A3" w14:textId="77777777" w:rsidR="005B1E76" w:rsidRDefault="00EC16DA">
      <w:pPr>
        <w:pStyle w:val="BodyText"/>
        <w:tabs>
          <w:tab w:val="left" w:pos="1300"/>
        </w:tabs>
        <w:spacing w:line="285" w:lineRule="auto"/>
        <w:ind w:left="1300" w:right="3722" w:hanging="341"/>
      </w:pPr>
      <w:r>
        <w:rPr>
          <w:rFonts w:ascii="Myriad Pro" w:hAnsi="Myriad Pro"/>
          <w:color w:val="1C1731"/>
          <w:spacing w:val="-10"/>
        </w:rPr>
        <w:t>»</w:t>
      </w:r>
      <w:r>
        <w:rPr>
          <w:rFonts w:ascii="Myriad Pro" w:hAnsi="Myriad Pro"/>
          <w:color w:val="1C1731"/>
        </w:rPr>
        <w:tab/>
      </w:r>
      <w:r>
        <w:rPr>
          <w:color w:val="1C1731"/>
        </w:rPr>
        <w:t>Valuing</w:t>
      </w:r>
      <w:r>
        <w:rPr>
          <w:color w:val="1C1731"/>
          <w:spacing w:val="40"/>
        </w:rPr>
        <w:t xml:space="preserve"> </w:t>
      </w:r>
      <w:r>
        <w:rPr>
          <w:color w:val="1C1731"/>
        </w:rPr>
        <w:t>culture</w:t>
      </w:r>
      <w:r>
        <w:rPr>
          <w:color w:val="1C1731"/>
          <w:spacing w:val="40"/>
        </w:rPr>
        <w:t xml:space="preserve"> </w:t>
      </w:r>
      <w:r>
        <w:rPr>
          <w:color w:val="1C1731"/>
        </w:rPr>
        <w:t>and</w:t>
      </w:r>
      <w:r>
        <w:rPr>
          <w:color w:val="1C1731"/>
          <w:spacing w:val="40"/>
        </w:rPr>
        <w:t xml:space="preserve"> </w:t>
      </w:r>
      <w:r>
        <w:rPr>
          <w:color w:val="1C1731"/>
        </w:rPr>
        <w:t>language</w:t>
      </w:r>
      <w:r>
        <w:rPr>
          <w:color w:val="1C1731"/>
          <w:spacing w:val="40"/>
        </w:rPr>
        <w:t xml:space="preserve"> </w:t>
      </w:r>
      <w:r>
        <w:rPr>
          <w:color w:val="1C1731"/>
        </w:rPr>
        <w:t>(“</w:t>
      </w:r>
      <w:proofErr w:type="spellStart"/>
      <w:r>
        <w:rPr>
          <w:color w:val="1C1731"/>
        </w:rPr>
        <w:t>fa’aSamoa</w:t>
      </w:r>
      <w:proofErr w:type="spellEnd"/>
      <w:r>
        <w:rPr>
          <w:color w:val="1C1731"/>
        </w:rPr>
        <w:t>”/</w:t>
      </w:r>
      <w:r>
        <w:rPr>
          <w:color w:val="1C1731"/>
          <w:spacing w:val="40"/>
        </w:rPr>
        <w:t xml:space="preserve"> </w:t>
      </w:r>
      <w:r>
        <w:rPr>
          <w:color w:val="1C1731"/>
        </w:rPr>
        <w:t>“</w:t>
      </w:r>
      <w:proofErr w:type="spellStart"/>
      <w:r>
        <w:rPr>
          <w:color w:val="1C1731"/>
        </w:rPr>
        <w:t>anga</w:t>
      </w:r>
      <w:proofErr w:type="spellEnd"/>
      <w:r>
        <w:rPr>
          <w:color w:val="1C1731"/>
          <w:spacing w:val="40"/>
        </w:rPr>
        <w:t xml:space="preserve"> </w:t>
      </w:r>
      <w:proofErr w:type="spellStart"/>
      <w:r>
        <w:rPr>
          <w:color w:val="1C1731"/>
        </w:rPr>
        <w:t>fakaTonga</w:t>
      </w:r>
      <w:proofErr w:type="spellEnd"/>
      <w:r>
        <w:rPr>
          <w:color w:val="1C1731"/>
        </w:rPr>
        <w:t>”): We</w:t>
      </w:r>
      <w:r>
        <w:rPr>
          <w:color w:val="1C1731"/>
          <w:spacing w:val="40"/>
        </w:rPr>
        <w:t xml:space="preserve"> </w:t>
      </w:r>
      <w:proofErr w:type="spellStart"/>
      <w:r>
        <w:rPr>
          <w:color w:val="1C1731"/>
        </w:rPr>
        <w:t>recognise</w:t>
      </w:r>
      <w:proofErr w:type="spellEnd"/>
      <w:r>
        <w:rPr>
          <w:color w:val="1C1731"/>
          <w:spacing w:val="40"/>
        </w:rPr>
        <w:t xml:space="preserve"> </w:t>
      </w:r>
      <w:r>
        <w:rPr>
          <w:color w:val="1C1731"/>
        </w:rPr>
        <w:t>the</w:t>
      </w:r>
      <w:r>
        <w:rPr>
          <w:color w:val="1C1731"/>
          <w:spacing w:val="40"/>
        </w:rPr>
        <w:t xml:space="preserve"> </w:t>
      </w:r>
      <w:r>
        <w:rPr>
          <w:color w:val="1C1731"/>
        </w:rPr>
        <w:t>importance</w:t>
      </w:r>
      <w:r>
        <w:rPr>
          <w:color w:val="1C1731"/>
          <w:spacing w:val="40"/>
        </w:rPr>
        <w:t xml:space="preserve"> </w:t>
      </w:r>
      <w:r>
        <w:rPr>
          <w:color w:val="1C1731"/>
        </w:rPr>
        <w:t>of</w:t>
      </w:r>
      <w:r>
        <w:rPr>
          <w:color w:val="1C1731"/>
          <w:spacing w:val="40"/>
        </w:rPr>
        <w:t xml:space="preserve"> </w:t>
      </w:r>
      <w:r>
        <w:rPr>
          <w:color w:val="1C1731"/>
        </w:rPr>
        <w:t>language</w:t>
      </w:r>
      <w:r>
        <w:rPr>
          <w:color w:val="1C1731"/>
          <w:spacing w:val="40"/>
        </w:rPr>
        <w:t xml:space="preserve"> </w:t>
      </w:r>
      <w:r>
        <w:rPr>
          <w:color w:val="1C1731"/>
        </w:rPr>
        <w:t>and</w:t>
      </w:r>
      <w:r>
        <w:rPr>
          <w:color w:val="1C1731"/>
          <w:spacing w:val="40"/>
        </w:rPr>
        <w:t xml:space="preserve"> </w:t>
      </w:r>
      <w:r>
        <w:rPr>
          <w:color w:val="1C1731"/>
        </w:rPr>
        <w:t>cultural</w:t>
      </w:r>
      <w:r>
        <w:rPr>
          <w:color w:val="1C1731"/>
          <w:spacing w:val="40"/>
        </w:rPr>
        <w:t xml:space="preserve"> </w:t>
      </w:r>
      <w:r>
        <w:rPr>
          <w:color w:val="1C1731"/>
        </w:rPr>
        <w:t>practices if</w:t>
      </w:r>
      <w:r>
        <w:rPr>
          <w:color w:val="1C1731"/>
          <w:spacing w:val="40"/>
        </w:rPr>
        <w:t xml:space="preserve"> </w:t>
      </w:r>
      <w:r>
        <w:rPr>
          <w:color w:val="1C1731"/>
        </w:rPr>
        <w:t>we</w:t>
      </w:r>
      <w:r>
        <w:rPr>
          <w:color w:val="1C1731"/>
          <w:spacing w:val="40"/>
        </w:rPr>
        <w:t xml:space="preserve"> </w:t>
      </w:r>
      <w:r>
        <w:rPr>
          <w:color w:val="1C1731"/>
        </w:rPr>
        <w:t>are</w:t>
      </w:r>
      <w:r>
        <w:rPr>
          <w:color w:val="1C1731"/>
          <w:spacing w:val="40"/>
        </w:rPr>
        <w:t xml:space="preserve"> </w:t>
      </w:r>
      <w:r>
        <w:rPr>
          <w:color w:val="1C1731"/>
        </w:rPr>
        <w:t>wanting</w:t>
      </w:r>
      <w:r>
        <w:rPr>
          <w:color w:val="1C1731"/>
          <w:spacing w:val="40"/>
        </w:rPr>
        <w:t xml:space="preserve"> </w:t>
      </w:r>
      <w:r>
        <w:rPr>
          <w:color w:val="1C1731"/>
        </w:rPr>
        <w:t>to</w:t>
      </w:r>
      <w:r>
        <w:rPr>
          <w:color w:val="1C1731"/>
          <w:spacing w:val="40"/>
        </w:rPr>
        <w:t xml:space="preserve"> </w:t>
      </w:r>
      <w:r>
        <w:rPr>
          <w:color w:val="1C1731"/>
        </w:rPr>
        <w:t>engage</w:t>
      </w:r>
      <w:r>
        <w:rPr>
          <w:color w:val="1C1731"/>
          <w:spacing w:val="40"/>
        </w:rPr>
        <w:t xml:space="preserve"> </w:t>
      </w:r>
      <w:r>
        <w:rPr>
          <w:color w:val="1C1731"/>
        </w:rPr>
        <w:t>with</w:t>
      </w:r>
      <w:r>
        <w:rPr>
          <w:color w:val="1C1731"/>
          <w:spacing w:val="40"/>
        </w:rPr>
        <w:t xml:space="preserve"> </w:t>
      </w:r>
      <w:r>
        <w:rPr>
          <w:color w:val="1C1731"/>
        </w:rPr>
        <w:t>Pasifika</w:t>
      </w:r>
      <w:r>
        <w:rPr>
          <w:color w:val="1C1731"/>
          <w:spacing w:val="40"/>
        </w:rPr>
        <w:t xml:space="preserve"> </w:t>
      </w:r>
      <w:r>
        <w:rPr>
          <w:color w:val="1C1731"/>
        </w:rPr>
        <w:t>peoples,</w:t>
      </w:r>
      <w:r>
        <w:rPr>
          <w:color w:val="1C1731"/>
          <w:spacing w:val="40"/>
        </w:rPr>
        <w:t xml:space="preserve"> </w:t>
      </w:r>
      <w:r>
        <w:rPr>
          <w:color w:val="1C1731"/>
        </w:rPr>
        <w:t>particularly</w:t>
      </w:r>
    </w:p>
    <w:p w14:paraId="0975455B" w14:textId="77777777" w:rsidR="005B1E76" w:rsidRDefault="00EC16DA">
      <w:pPr>
        <w:pStyle w:val="BodyText"/>
        <w:spacing w:before="6" w:line="292" w:lineRule="auto"/>
        <w:ind w:left="1300" w:right="3466"/>
      </w:pPr>
      <w:r>
        <w:rPr>
          <w:color w:val="1C1731"/>
        </w:rPr>
        <w:t>in</w:t>
      </w:r>
      <w:r>
        <w:rPr>
          <w:color w:val="1C1731"/>
          <w:spacing w:val="40"/>
        </w:rPr>
        <w:t xml:space="preserve"> </w:t>
      </w:r>
      <w:r>
        <w:rPr>
          <w:color w:val="1C1731"/>
        </w:rPr>
        <w:t>ethnic-specific</w:t>
      </w:r>
      <w:r>
        <w:rPr>
          <w:color w:val="1C1731"/>
          <w:spacing w:val="40"/>
        </w:rPr>
        <w:t xml:space="preserve"> </w:t>
      </w:r>
      <w:r>
        <w:rPr>
          <w:color w:val="1C1731"/>
        </w:rPr>
        <w:t>settings.</w:t>
      </w:r>
      <w:r>
        <w:rPr>
          <w:color w:val="1C1731"/>
          <w:spacing w:val="80"/>
        </w:rPr>
        <w:t xml:space="preserve"> </w:t>
      </w:r>
      <w:r>
        <w:rPr>
          <w:color w:val="1C1731"/>
        </w:rPr>
        <w:t>These</w:t>
      </w:r>
      <w:r>
        <w:rPr>
          <w:color w:val="1C1731"/>
          <w:spacing w:val="40"/>
        </w:rPr>
        <w:t xml:space="preserve"> </w:t>
      </w:r>
      <w:r>
        <w:rPr>
          <w:color w:val="1C1731"/>
        </w:rPr>
        <w:t>include</w:t>
      </w:r>
      <w:r>
        <w:rPr>
          <w:color w:val="1C1731"/>
          <w:spacing w:val="40"/>
        </w:rPr>
        <w:t xml:space="preserve"> </w:t>
      </w:r>
      <w:r>
        <w:rPr>
          <w:color w:val="1C1731"/>
        </w:rPr>
        <w:t>formal</w:t>
      </w:r>
      <w:r>
        <w:rPr>
          <w:color w:val="1C1731"/>
          <w:spacing w:val="40"/>
        </w:rPr>
        <w:t xml:space="preserve"> </w:t>
      </w:r>
      <w:r>
        <w:rPr>
          <w:color w:val="1C1731"/>
        </w:rPr>
        <w:t>settings</w:t>
      </w:r>
      <w:r>
        <w:rPr>
          <w:color w:val="1C1731"/>
          <w:spacing w:val="40"/>
        </w:rPr>
        <w:t xml:space="preserve"> </w:t>
      </w:r>
      <w:r>
        <w:rPr>
          <w:color w:val="1C1731"/>
        </w:rPr>
        <w:t>and understanding</w:t>
      </w:r>
      <w:r>
        <w:rPr>
          <w:color w:val="1C1731"/>
          <w:spacing w:val="40"/>
        </w:rPr>
        <w:t xml:space="preserve"> </w:t>
      </w:r>
      <w:r>
        <w:rPr>
          <w:color w:val="1C1731"/>
        </w:rPr>
        <w:t>Pasifika</w:t>
      </w:r>
      <w:r>
        <w:rPr>
          <w:color w:val="1C1731"/>
          <w:spacing w:val="40"/>
        </w:rPr>
        <w:t xml:space="preserve"> </w:t>
      </w:r>
      <w:r>
        <w:rPr>
          <w:color w:val="1C1731"/>
        </w:rPr>
        <w:t>protocols</w:t>
      </w:r>
      <w:r>
        <w:rPr>
          <w:color w:val="1C1731"/>
          <w:spacing w:val="40"/>
        </w:rPr>
        <w:t xml:space="preserve"> </w:t>
      </w:r>
      <w:r>
        <w:rPr>
          <w:color w:val="1C1731"/>
        </w:rPr>
        <w:t>in</w:t>
      </w:r>
      <w:r>
        <w:rPr>
          <w:color w:val="1C1731"/>
          <w:spacing w:val="40"/>
        </w:rPr>
        <w:t xml:space="preserve"> </w:t>
      </w:r>
      <w:r>
        <w:rPr>
          <w:color w:val="1C1731"/>
        </w:rPr>
        <w:t>engagement</w:t>
      </w:r>
      <w:r>
        <w:rPr>
          <w:color w:val="1C1731"/>
          <w:spacing w:val="40"/>
        </w:rPr>
        <w:t xml:space="preserve"> </w:t>
      </w:r>
      <w:proofErr w:type="gramStart"/>
      <w:r>
        <w:rPr>
          <w:color w:val="1C1731"/>
        </w:rPr>
        <w:t>e.g.</w:t>
      </w:r>
      <w:proofErr w:type="gramEnd"/>
      <w:r>
        <w:rPr>
          <w:color w:val="1C1731"/>
          <w:spacing w:val="40"/>
        </w:rPr>
        <w:t xml:space="preserve"> </w:t>
      </w:r>
      <w:r>
        <w:rPr>
          <w:color w:val="1C1731"/>
        </w:rPr>
        <w:t>formal</w:t>
      </w:r>
    </w:p>
    <w:p w14:paraId="72F27C83" w14:textId="77777777" w:rsidR="005B1E76" w:rsidRDefault="00EC16DA">
      <w:pPr>
        <w:pStyle w:val="BodyText"/>
        <w:spacing w:line="292" w:lineRule="auto"/>
        <w:ind w:left="1300" w:right="3722"/>
      </w:pPr>
      <w:r>
        <w:rPr>
          <w:color w:val="1C1731"/>
        </w:rPr>
        <w:t>welcome</w:t>
      </w:r>
      <w:r>
        <w:rPr>
          <w:color w:val="1C1731"/>
          <w:spacing w:val="40"/>
        </w:rPr>
        <w:t xml:space="preserve"> </w:t>
      </w:r>
      <w:r>
        <w:rPr>
          <w:color w:val="1C1731"/>
        </w:rPr>
        <w:t>and</w:t>
      </w:r>
      <w:r>
        <w:rPr>
          <w:color w:val="1C1731"/>
          <w:spacing w:val="40"/>
        </w:rPr>
        <w:t xml:space="preserve"> </w:t>
      </w:r>
      <w:r>
        <w:rPr>
          <w:color w:val="1C1731"/>
        </w:rPr>
        <w:t>acknowledgements</w:t>
      </w:r>
      <w:r>
        <w:rPr>
          <w:color w:val="1C1731"/>
          <w:spacing w:val="40"/>
        </w:rPr>
        <w:t xml:space="preserve"> </w:t>
      </w:r>
      <w:r>
        <w:rPr>
          <w:color w:val="1C1731"/>
        </w:rPr>
        <w:t>and</w:t>
      </w:r>
      <w:r>
        <w:rPr>
          <w:color w:val="1C1731"/>
          <w:spacing w:val="40"/>
        </w:rPr>
        <w:t xml:space="preserve"> </w:t>
      </w:r>
      <w:r>
        <w:rPr>
          <w:color w:val="1C1731"/>
        </w:rPr>
        <w:t>prayer.</w:t>
      </w:r>
      <w:r>
        <w:rPr>
          <w:color w:val="1C1731"/>
          <w:spacing w:val="80"/>
        </w:rPr>
        <w:t xml:space="preserve"> </w:t>
      </w:r>
      <w:r>
        <w:rPr>
          <w:color w:val="1C1731"/>
        </w:rPr>
        <w:t>Even</w:t>
      </w:r>
      <w:r>
        <w:rPr>
          <w:color w:val="1C1731"/>
          <w:spacing w:val="40"/>
        </w:rPr>
        <w:t xml:space="preserve"> </w:t>
      </w:r>
      <w:r>
        <w:rPr>
          <w:color w:val="1C1731"/>
        </w:rPr>
        <w:t>if</w:t>
      </w:r>
      <w:r>
        <w:rPr>
          <w:color w:val="1C1731"/>
          <w:spacing w:val="40"/>
        </w:rPr>
        <w:t xml:space="preserve"> </w:t>
      </w:r>
      <w:r>
        <w:rPr>
          <w:color w:val="1C1731"/>
        </w:rPr>
        <w:t>English</w:t>
      </w:r>
      <w:r>
        <w:rPr>
          <w:color w:val="1C1731"/>
          <w:spacing w:val="40"/>
        </w:rPr>
        <w:t xml:space="preserve"> </w:t>
      </w:r>
      <w:r>
        <w:rPr>
          <w:color w:val="1C1731"/>
        </w:rPr>
        <w:t>is the</w:t>
      </w:r>
      <w:r>
        <w:rPr>
          <w:color w:val="1C1731"/>
          <w:spacing w:val="40"/>
        </w:rPr>
        <w:t xml:space="preserve"> </w:t>
      </w:r>
      <w:r>
        <w:rPr>
          <w:color w:val="1C1731"/>
        </w:rPr>
        <w:t>predominant</w:t>
      </w:r>
      <w:r>
        <w:rPr>
          <w:color w:val="1C1731"/>
          <w:spacing w:val="40"/>
        </w:rPr>
        <w:t xml:space="preserve"> </w:t>
      </w:r>
      <w:r>
        <w:rPr>
          <w:color w:val="1C1731"/>
        </w:rPr>
        <w:t>language</w:t>
      </w:r>
      <w:r>
        <w:rPr>
          <w:color w:val="1C1731"/>
          <w:spacing w:val="40"/>
        </w:rPr>
        <w:t xml:space="preserve"> </w:t>
      </w:r>
      <w:r>
        <w:rPr>
          <w:color w:val="1C1731"/>
        </w:rPr>
        <w:t>spoken</w:t>
      </w:r>
      <w:r>
        <w:rPr>
          <w:color w:val="1C1731"/>
          <w:spacing w:val="40"/>
        </w:rPr>
        <w:t xml:space="preserve"> </w:t>
      </w:r>
      <w:r>
        <w:rPr>
          <w:color w:val="1C1731"/>
        </w:rPr>
        <w:t>in</w:t>
      </w:r>
      <w:r>
        <w:rPr>
          <w:color w:val="1C1731"/>
          <w:spacing w:val="40"/>
        </w:rPr>
        <w:t xml:space="preserve"> </w:t>
      </w:r>
      <w:r>
        <w:rPr>
          <w:color w:val="1C1731"/>
        </w:rPr>
        <w:t>a</w:t>
      </w:r>
      <w:r>
        <w:rPr>
          <w:color w:val="1C1731"/>
          <w:spacing w:val="40"/>
        </w:rPr>
        <w:t xml:space="preserve"> </w:t>
      </w:r>
      <w:r>
        <w:rPr>
          <w:color w:val="1C1731"/>
        </w:rPr>
        <w:t>home,</w:t>
      </w:r>
      <w:r>
        <w:rPr>
          <w:color w:val="1C1731"/>
          <w:spacing w:val="40"/>
        </w:rPr>
        <w:t xml:space="preserve"> </w:t>
      </w:r>
      <w:r>
        <w:rPr>
          <w:color w:val="1C1731"/>
        </w:rPr>
        <w:t>the</w:t>
      </w:r>
      <w:r>
        <w:rPr>
          <w:color w:val="1C1731"/>
          <w:spacing w:val="40"/>
        </w:rPr>
        <w:t xml:space="preserve"> </w:t>
      </w:r>
      <w:r>
        <w:rPr>
          <w:color w:val="1C1731"/>
        </w:rPr>
        <w:t>framing</w:t>
      </w:r>
      <w:r>
        <w:rPr>
          <w:color w:val="1C1731"/>
          <w:spacing w:val="40"/>
        </w:rPr>
        <w:t xml:space="preserve"> </w:t>
      </w:r>
      <w:r>
        <w:rPr>
          <w:color w:val="1C1731"/>
        </w:rPr>
        <w:t>and construction</w:t>
      </w:r>
      <w:r>
        <w:rPr>
          <w:color w:val="1C1731"/>
          <w:spacing w:val="36"/>
        </w:rPr>
        <w:t xml:space="preserve"> </w:t>
      </w:r>
      <w:r>
        <w:rPr>
          <w:color w:val="1C1731"/>
        </w:rPr>
        <w:t>of</w:t>
      </w:r>
      <w:r>
        <w:rPr>
          <w:color w:val="1C1731"/>
          <w:spacing w:val="36"/>
        </w:rPr>
        <w:t xml:space="preserve"> </w:t>
      </w:r>
      <w:r>
        <w:rPr>
          <w:color w:val="1C1731"/>
        </w:rPr>
        <w:t>sentences</w:t>
      </w:r>
      <w:r>
        <w:rPr>
          <w:color w:val="1C1731"/>
          <w:spacing w:val="37"/>
        </w:rPr>
        <w:t xml:space="preserve"> </w:t>
      </w:r>
      <w:r>
        <w:rPr>
          <w:color w:val="1C1731"/>
        </w:rPr>
        <w:t>and</w:t>
      </w:r>
      <w:r>
        <w:rPr>
          <w:color w:val="1C1731"/>
          <w:spacing w:val="36"/>
        </w:rPr>
        <w:t xml:space="preserve"> </w:t>
      </w:r>
      <w:r>
        <w:rPr>
          <w:color w:val="1C1731"/>
        </w:rPr>
        <w:t>spoken</w:t>
      </w:r>
      <w:r>
        <w:rPr>
          <w:color w:val="1C1731"/>
          <w:spacing w:val="37"/>
        </w:rPr>
        <w:t xml:space="preserve"> </w:t>
      </w:r>
      <w:r>
        <w:rPr>
          <w:color w:val="1C1731"/>
        </w:rPr>
        <w:t>words</w:t>
      </w:r>
      <w:r>
        <w:rPr>
          <w:color w:val="1C1731"/>
          <w:spacing w:val="36"/>
        </w:rPr>
        <w:t xml:space="preserve"> </w:t>
      </w:r>
      <w:r>
        <w:rPr>
          <w:color w:val="1C1731"/>
        </w:rPr>
        <w:t>can</w:t>
      </w:r>
      <w:r>
        <w:rPr>
          <w:color w:val="1C1731"/>
          <w:spacing w:val="37"/>
        </w:rPr>
        <w:t xml:space="preserve"> </w:t>
      </w:r>
      <w:r>
        <w:rPr>
          <w:color w:val="1C1731"/>
        </w:rPr>
        <w:t>also</w:t>
      </w:r>
      <w:r>
        <w:rPr>
          <w:color w:val="1C1731"/>
          <w:spacing w:val="36"/>
        </w:rPr>
        <w:t xml:space="preserve"> </w:t>
      </w:r>
      <w:r>
        <w:rPr>
          <w:color w:val="1C1731"/>
        </w:rPr>
        <w:t>lend</w:t>
      </w:r>
      <w:r>
        <w:rPr>
          <w:color w:val="1C1731"/>
          <w:spacing w:val="37"/>
        </w:rPr>
        <w:t xml:space="preserve"> </w:t>
      </w:r>
      <w:r>
        <w:rPr>
          <w:color w:val="1C1731"/>
          <w:spacing w:val="-2"/>
        </w:rPr>
        <w:t>itself</w:t>
      </w:r>
    </w:p>
    <w:p w14:paraId="5B9FA03B" w14:textId="77777777" w:rsidR="005B1E76" w:rsidRDefault="00EC16DA">
      <w:pPr>
        <w:pStyle w:val="BodyText"/>
        <w:spacing w:line="292" w:lineRule="auto"/>
        <w:ind w:left="1300" w:right="3466"/>
      </w:pPr>
      <w:r>
        <w:rPr>
          <w:color w:val="1C1731"/>
        </w:rPr>
        <w:t>to</w:t>
      </w:r>
      <w:r>
        <w:rPr>
          <w:color w:val="1C1731"/>
          <w:spacing w:val="40"/>
        </w:rPr>
        <w:t xml:space="preserve"> </w:t>
      </w:r>
      <w:r>
        <w:rPr>
          <w:color w:val="1C1731"/>
        </w:rPr>
        <w:t>Pasifika</w:t>
      </w:r>
      <w:r>
        <w:rPr>
          <w:color w:val="1C1731"/>
          <w:spacing w:val="40"/>
        </w:rPr>
        <w:t xml:space="preserve"> </w:t>
      </w:r>
      <w:r>
        <w:rPr>
          <w:color w:val="1C1731"/>
        </w:rPr>
        <w:t>audiences</w:t>
      </w:r>
      <w:r>
        <w:rPr>
          <w:color w:val="1C1731"/>
          <w:spacing w:val="40"/>
        </w:rPr>
        <w:t xml:space="preserve"> </w:t>
      </w:r>
      <w:proofErr w:type="gramStart"/>
      <w:r>
        <w:rPr>
          <w:color w:val="1C1731"/>
        </w:rPr>
        <w:t>e.g.</w:t>
      </w:r>
      <w:proofErr w:type="gramEnd"/>
      <w:r>
        <w:rPr>
          <w:color w:val="1C1731"/>
          <w:spacing w:val="40"/>
        </w:rPr>
        <w:t xml:space="preserve"> </w:t>
      </w:r>
      <w:r>
        <w:rPr>
          <w:color w:val="1C1731"/>
        </w:rPr>
        <w:t>subtle</w:t>
      </w:r>
      <w:r>
        <w:rPr>
          <w:color w:val="1C1731"/>
          <w:spacing w:val="40"/>
        </w:rPr>
        <w:t xml:space="preserve"> </w:t>
      </w:r>
      <w:r>
        <w:rPr>
          <w:color w:val="1C1731"/>
        </w:rPr>
        <w:t>references</w:t>
      </w:r>
      <w:r>
        <w:rPr>
          <w:color w:val="1C1731"/>
          <w:spacing w:val="40"/>
        </w:rPr>
        <w:t xml:space="preserve"> </w:t>
      </w:r>
      <w:r>
        <w:rPr>
          <w:color w:val="1C1731"/>
        </w:rPr>
        <w:t>to</w:t>
      </w:r>
      <w:r>
        <w:rPr>
          <w:color w:val="1C1731"/>
          <w:spacing w:val="40"/>
        </w:rPr>
        <w:t xml:space="preserve"> </w:t>
      </w:r>
      <w:r>
        <w:rPr>
          <w:color w:val="1C1731"/>
        </w:rPr>
        <w:t>Pasifika</w:t>
      </w:r>
      <w:r>
        <w:rPr>
          <w:color w:val="1C1731"/>
          <w:spacing w:val="40"/>
        </w:rPr>
        <w:t xml:space="preserve"> </w:t>
      </w:r>
      <w:r>
        <w:rPr>
          <w:color w:val="1C1731"/>
        </w:rPr>
        <w:t>practices and values.</w:t>
      </w:r>
    </w:p>
    <w:p w14:paraId="15D2CDFB" w14:textId="77777777" w:rsidR="005B1E76" w:rsidRDefault="005B1E76">
      <w:pPr>
        <w:spacing w:line="292" w:lineRule="auto"/>
        <w:sectPr w:rsidR="005B1E76">
          <w:headerReference w:type="even" r:id="rId211"/>
          <w:pgSz w:w="11910" w:h="16840"/>
          <w:pgMar w:top="0" w:right="340" w:bottom="440" w:left="400" w:header="0" w:footer="253" w:gutter="0"/>
          <w:cols w:space="720"/>
        </w:sectPr>
      </w:pPr>
    </w:p>
    <w:p w14:paraId="5334C1CB" w14:textId="77777777" w:rsidR="005B1E76" w:rsidRDefault="00EC16DA">
      <w:pPr>
        <w:pStyle w:val="BodyText"/>
      </w:pPr>
      <w:r>
        <w:rPr>
          <w:noProof/>
        </w:rPr>
        <w:lastRenderedPageBreak/>
        <w:drawing>
          <wp:anchor distT="0" distB="0" distL="0" distR="0" simplePos="0" relativeHeight="15857152" behindDoc="0" locked="0" layoutInCell="1" allowOverlap="1" wp14:anchorId="2EA2C31C" wp14:editId="3523E722">
            <wp:simplePos x="0" y="0"/>
            <wp:positionH relativeFrom="page">
              <wp:posOffset>7398003</wp:posOffset>
            </wp:positionH>
            <wp:positionV relativeFrom="page">
              <wp:posOffset>0</wp:posOffset>
            </wp:positionV>
            <wp:extent cx="162001" cy="10692003"/>
            <wp:effectExtent l="0" t="0" r="0" b="0"/>
            <wp:wrapNone/>
            <wp:docPr id="3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57664" behindDoc="0" locked="0" layoutInCell="1" allowOverlap="1" wp14:anchorId="3D66D4A6" wp14:editId="2CF8C138">
            <wp:simplePos x="0" y="0"/>
            <wp:positionH relativeFrom="page">
              <wp:posOffset>7074002</wp:posOffset>
            </wp:positionH>
            <wp:positionV relativeFrom="page">
              <wp:posOffset>10558805</wp:posOffset>
            </wp:positionV>
            <wp:extent cx="162001" cy="133197"/>
            <wp:effectExtent l="0" t="0" r="0" b="0"/>
            <wp:wrapNone/>
            <wp:docPr id="3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9FB57A6" w14:textId="77777777" w:rsidR="005B1E76" w:rsidRDefault="005B1E76">
      <w:pPr>
        <w:pStyle w:val="BodyText"/>
      </w:pPr>
    </w:p>
    <w:p w14:paraId="2A5E390C" w14:textId="77777777" w:rsidR="005B1E76" w:rsidRDefault="005B1E76">
      <w:pPr>
        <w:pStyle w:val="BodyText"/>
      </w:pPr>
    </w:p>
    <w:p w14:paraId="7BBF4E9B" w14:textId="77777777" w:rsidR="005B1E76" w:rsidRDefault="005B1E76">
      <w:pPr>
        <w:pStyle w:val="BodyText"/>
      </w:pPr>
    </w:p>
    <w:p w14:paraId="75379AEC" w14:textId="77777777" w:rsidR="005B1E76" w:rsidRDefault="005B1E76">
      <w:pPr>
        <w:pStyle w:val="BodyText"/>
      </w:pPr>
    </w:p>
    <w:p w14:paraId="713F516F" w14:textId="77777777" w:rsidR="005B1E76" w:rsidRDefault="005B1E76">
      <w:pPr>
        <w:pStyle w:val="BodyText"/>
      </w:pPr>
    </w:p>
    <w:p w14:paraId="2523F95A" w14:textId="77777777" w:rsidR="005B1E76" w:rsidRDefault="005B1E76">
      <w:pPr>
        <w:pStyle w:val="BodyText"/>
        <w:rPr>
          <w:sz w:val="16"/>
        </w:rPr>
      </w:pPr>
    </w:p>
    <w:p w14:paraId="7021A611" w14:textId="77777777" w:rsidR="005B1E76" w:rsidRDefault="00EC16DA">
      <w:pPr>
        <w:pStyle w:val="Heading8"/>
        <w:ind w:left="507"/>
      </w:pPr>
      <w:bookmarkStart w:id="57" w:name="_TOC_250004"/>
      <w:r>
        <w:rPr>
          <w:color w:val="4971B8"/>
        </w:rPr>
        <w:t>Values-based</w:t>
      </w:r>
      <w:r>
        <w:rPr>
          <w:color w:val="4971B8"/>
          <w:spacing w:val="73"/>
        </w:rPr>
        <w:t xml:space="preserve"> </w:t>
      </w:r>
      <w:bookmarkEnd w:id="57"/>
      <w:r>
        <w:rPr>
          <w:color w:val="4971B8"/>
          <w:spacing w:val="-2"/>
        </w:rPr>
        <w:t>Exchange</w:t>
      </w:r>
    </w:p>
    <w:p w14:paraId="55ECD91A" w14:textId="77777777" w:rsidR="005B1E76" w:rsidRDefault="00EC16DA">
      <w:pPr>
        <w:pStyle w:val="BodyText"/>
        <w:spacing w:before="50"/>
        <w:ind w:left="507"/>
      </w:pPr>
      <w:r>
        <w:rPr>
          <w:color w:val="1C1731"/>
        </w:rPr>
        <w:t>Exchange</w:t>
      </w:r>
      <w:r>
        <w:rPr>
          <w:color w:val="1C1731"/>
          <w:spacing w:val="38"/>
        </w:rPr>
        <w:t xml:space="preserve"> </w:t>
      </w:r>
      <w:r>
        <w:rPr>
          <w:color w:val="1C1731"/>
        </w:rPr>
        <w:t>goes</w:t>
      </w:r>
      <w:r>
        <w:rPr>
          <w:color w:val="1C1731"/>
          <w:spacing w:val="38"/>
        </w:rPr>
        <w:t xml:space="preserve"> </w:t>
      </w:r>
      <w:r>
        <w:rPr>
          <w:color w:val="1C1731"/>
        </w:rPr>
        <w:t>further</w:t>
      </w:r>
      <w:r>
        <w:rPr>
          <w:color w:val="1C1731"/>
          <w:spacing w:val="38"/>
        </w:rPr>
        <w:t xml:space="preserve"> </w:t>
      </w:r>
      <w:r>
        <w:rPr>
          <w:color w:val="1C1731"/>
        </w:rPr>
        <w:t>than</w:t>
      </w:r>
      <w:r>
        <w:rPr>
          <w:color w:val="1C1731"/>
          <w:spacing w:val="38"/>
        </w:rPr>
        <w:t xml:space="preserve"> </w:t>
      </w:r>
      <w:r>
        <w:rPr>
          <w:color w:val="1C1731"/>
        </w:rPr>
        <w:t>engagement</w:t>
      </w:r>
      <w:r>
        <w:rPr>
          <w:color w:val="1C1731"/>
          <w:spacing w:val="39"/>
        </w:rPr>
        <w:t xml:space="preserve"> </w:t>
      </w:r>
      <w:r>
        <w:rPr>
          <w:color w:val="1C1731"/>
        </w:rPr>
        <w:t>to</w:t>
      </w:r>
      <w:r>
        <w:rPr>
          <w:color w:val="1C1731"/>
          <w:spacing w:val="38"/>
        </w:rPr>
        <w:t xml:space="preserve"> </w:t>
      </w:r>
      <w:proofErr w:type="spellStart"/>
      <w:r>
        <w:rPr>
          <w:color w:val="1C1731"/>
        </w:rPr>
        <w:t>recognise</w:t>
      </w:r>
      <w:proofErr w:type="spellEnd"/>
      <w:r>
        <w:rPr>
          <w:color w:val="1C1731"/>
          <w:spacing w:val="38"/>
        </w:rPr>
        <w:t xml:space="preserve"> </w:t>
      </w:r>
      <w:r>
        <w:rPr>
          <w:color w:val="1C1731"/>
        </w:rPr>
        <w:t>the</w:t>
      </w:r>
      <w:r>
        <w:rPr>
          <w:color w:val="1C1731"/>
          <w:spacing w:val="38"/>
        </w:rPr>
        <w:t xml:space="preserve"> </w:t>
      </w:r>
      <w:r>
        <w:rPr>
          <w:color w:val="1C1731"/>
        </w:rPr>
        <w:t>importance</w:t>
      </w:r>
      <w:r>
        <w:rPr>
          <w:color w:val="1C1731"/>
          <w:spacing w:val="39"/>
        </w:rPr>
        <w:t xml:space="preserve"> </w:t>
      </w:r>
      <w:r>
        <w:rPr>
          <w:color w:val="1C1731"/>
        </w:rPr>
        <w:t>of</w:t>
      </w:r>
      <w:r>
        <w:rPr>
          <w:color w:val="1C1731"/>
          <w:spacing w:val="38"/>
        </w:rPr>
        <w:t xml:space="preserve"> </w:t>
      </w:r>
      <w:r>
        <w:rPr>
          <w:color w:val="1C1731"/>
        </w:rPr>
        <w:t>a</w:t>
      </w:r>
      <w:r>
        <w:rPr>
          <w:color w:val="1C1731"/>
          <w:spacing w:val="38"/>
        </w:rPr>
        <w:t xml:space="preserve"> </w:t>
      </w:r>
      <w:r>
        <w:rPr>
          <w:color w:val="1C1731"/>
        </w:rPr>
        <w:t>two-</w:t>
      </w:r>
      <w:r>
        <w:rPr>
          <w:color w:val="1C1731"/>
          <w:spacing w:val="38"/>
        </w:rPr>
        <w:t xml:space="preserve"> </w:t>
      </w:r>
      <w:r>
        <w:rPr>
          <w:color w:val="1C1731"/>
        </w:rPr>
        <w:t>or</w:t>
      </w:r>
      <w:r>
        <w:rPr>
          <w:color w:val="1C1731"/>
          <w:spacing w:val="39"/>
        </w:rPr>
        <w:t xml:space="preserve"> </w:t>
      </w:r>
      <w:r>
        <w:rPr>
          <w:color w:val="1C1731"/>
        </w:rPr>
        <w:t>multi-</w:t>
      </w:r>
      <w:r>
        <w:rPr>
          <w:color w:val="1C1731"/>
          <w:spacing w:val="-5"/>
        </w:rPr>
        <w:t>way</w:t>
      </w:r>
    </w:p>
    <w:p w14:paraId="7A51AF41" w14:textId="77777777" w:rsidR="005B1E76" w:rsidRDefault="00EC16DA">
      <w:pPr>
        <w:pStyle w:val="BodyText"/>
        <w:spacing w:before="50" w:line="292" w:lineRule="auto"/>
        <w:ind w:left="507" w:right="787"/>
      </w:pPr>
      <w:r>
        <w:rPr>
          <w:color w:val="1C1731"/>
        </w:rPr>
        <w:t>communication</w:t>
      </w:r>
      <w:r>
        <w:rPr>
          <w:color w:val="1C1731"/>
          <w:spacing w:val="40"/>
        </w:rPr>
        <w:t xml:space="preserve"> </w:t>
      </w:r>
      <w:r>
        <w:rPr>
          <w:color w:val="1C1731"/>
        </w:rPr>
        <w:t>approach.</w:t>
      </w:r>
      <w:r>
        <w:rPr>
          <w:color w:val="1C1731"/>
          <w:spacing w:val="40"/>
        </w:rPr>
        <w:t xml:space="preserve"> </w:t>
      </w:r>
      <w:r>
        <w:rPr>
          <w:color w:val="1C1731"/>
        </w:rPr>
        <w:t>The</w:t>
      </w:r>
      <w:r>
        <w:rPr>
          <w:color w:val="1C1731"/>
          <w:spacing w:val="40"/>
        </w:rPr>
        <w:t xml:space="preserve"> </w:t>
      </w:r>
      <w:r>
        <w:rPr>
          <w:color w:val="1C1731"/>
        </w:rPr>
        <w:t>opportunity</w:t>
      </w:r>
      <w:r>
        <w:rPr>
          <w:color w:val="1C1731"/>
          <w:spacing w:val="40"/>
        </w:rPr>
        <w:t xml:space="preserve"> </w:t>
      </w:r>
      <w:r>
        <w:rPr>
          <w:color w:val="1C1731"/>
        </w:rPr>
        <w:t>to</w:t>
      </w:r>
      <w:r>
        <w:rPr>
          <w:color w:val="1C1731"/>
          <w:spacing w:val="40"/>
        </w:rPr>
        <w:t xml:space="preserve"> </w:t>
      </w:r>
      <w:r>
        <w:rPr>
          <w:color w:val="1C1731"/>
        </w:rPr>
        <w:t>evolve</w:t>
      </w:r>
      <w:r>
        <w:rPr>
          <w:color w:val="1C1731"/>
          <w:spacing w:val="40"/>
        </w:rPr>
        <w:t xml:space="preserve"> </w:t>
      </w:r>
      <w:r>
        <w:rPr>
          <w:color w:val="1C1731"/>
        </w:rPr>
        <w:t>and</w:t>
      </w:r>
      <w:r>
        <w:rPr>
          <w:color w:val="1C1731"/>
          <w:spacing w:val="40"/>
        </w:rPr>
        <w:t xml:space="preserve"> </w:t>
      </w:r>
      <w:r>
        <w:rPr>
          <w:color w:val="1C1731"/>
        </w:rPr>
        <w:t>improve</w:t>
      </w:r>
      <w:r>
        <w:rPr>
          <w:color w:val="1C1731"/>
          <w:spacing w:val="40"/>
        </w:rPr>
        <w:t xml:space="preserve"> </w:t>
      </w:r>
      <w:r>
        <w:rPr>
          <w:color w:val="1C1731"/>
        </w:rPr>
        <w:t>the</w:t>
      </w:r>
      <w:r>
        <w:rPr>
          <w:color w:val="1C1731"/>
          <w:spacing w:val="40"/>
        </w:rPr>
        <w:t xml:space="preserve"> </w:t>
      </w:r>
      <w:proofErr w:type="spellStart"/>
      <w:r>
        <w:rPr>
          <w:color w:val="1C1731"/>
        </w:rPr>
        <w:t>programme</w:t>
      </w:r>
      <w:proofErr w:type="spellEnd"/>
      <w:r>
        <w:rPr>
          <w:color w:val="1C1731"/>
          <w:spacing w:val="40"/>
        </w:rPr>
        <w:t xml:space="preserve"> </w:t>
      </w:r>
      <w:r>
        <w:rPr>
          <w:color w:val="1C1731"/>
        </w:rPr>
        <w:t>arises</w:t>
      </w:r>
      <w:r>
        <w:rPr>
          <w:color w:val="1C1731"/>
          <w:spacing w:val="40"/>
        </w:rPr>
        <w:t xml:space="preserve"> </w:t>
      </w:r>
      <w:r>
        <w:rPr>
          <w:color w:val="1C1731"/>
        </w:rPr>
        <w:t>from</w:t>
      </w:r>
      <w:r>
        <w:rPr>
          <w:color w:val="1C1731"/>
          <w:spacing w:val="40"/>
        </w:rPr>
        <w:t xml:space="preserve"> </w:t>
      </w:r>
      <w:r>
        <w:rPr>
          <w:color w:val="1C1731"/>
        </w:rPr>
        <w:t>values- based</w:t>
      </w:r>
      <w:r>
        <w:rPr>
          <w:color w:val="1C1731"/>
          <w:spacing w:val="40"/>
        </w:rPr>
        <w:t xml:space="preserve"> </w:t>
      </w:r>
      <w:r>
        <w:rPr>
          <w:color w:val="1C1731"/>
        </w:rPr>
        <w:t>exchange</w:t>
      </w:r>
      <w:r>
        <w:rPr>
          <w:color w:val="1C1731"/>
          <w:spacing w:val="40"/>
        </w:rPr>
        <w:t xml:space="preserve"> </w:t>
      </w:r>
      <w:r>
        <w:rPr>
          <w:color w:val="1C1731"/>
        </w:rPr>
        <w:t>with</w:t>
      </w:r>
      <w:r>
        <w:rPr>
          <w:color w:val="1C1731"/>
          <w:spacing w:val="40"/>
        </w:rPr>
        <w:t xml:space="preserve"> </w:t>
      </w:r>
      <w:r>
        <w:rPr>
          <w:color w:val="1C1731"/>
        </w:rPr>
        <w:t>our</w:t>
      </w:r>
      <w:r>
        <w:rPr>
          <w:color w:val="1C1731"/>
          <w:spacing w:val="40"/>
        </w:rPr>
        <w:t xml:space="preserve"> </w:t>
      </w:r>
      <w:r>
        <w:rPr>
          <w:color w:val="1C1731"/>
        </w:rPr>
        <w:t>communities</w:t>
      </w:r>
      <w:r>
        <w:rPr>
          <w:color w:val="1C1731"/>
          <w:spacing w:val="40"/>
        </w:rPr>
        <w:t xml:space="preserve"> </w:t>
      </w:r>
      <w:r>
        <w:rPr>
          <w:color w:val="1C1731"/>
        </w:rPr>
        <w:t>and</w:t>
      </w:r>
      <w:r>
        <w:rPr>
          <w:color w:val="1C1731"/>
          <w:spacing w:val="40"/>
        </w:rPr>
        <w:t xml:space="preserve"> </w:t>
      </w:r>
      <w:r>
        <w:rPr>
          <w:color w:val="1C1731"/>
        </w:rPr>
        <w:t>families.</w:t>
      </w:r>
    </w:p>
    <w:p w14:paraId="2ABD57A3" w14:textId="77777777" w:rsidR="005B1E76" w:rsidRDefault="00EC16DA">
      <w:pPr>
        <w:pStyle w:val="BodyText"/>
        <w:tabs>
          <w:tab w:val="left" w:pos="1130"/>
        </w:tabs>
        <w:spacing w:before="180" w:line="285" w:lineRule="auto"/>
        <w:ind w:left="1130" w:right="1079" w:hanging="341"/>
      </w:pPr>
      <w:r>
        <w:rPr>
          <w:rFonts w:ascii="Myriad Pro" w:hAnsi="Myriad Pro"/>
          <w:color w:val="1C1731"/>
          <w:spacing w:val="-10"/>
        </w:rPr>
        <w:t>»</w:t>
      </w:r>
      <w:r>
        <w:rPr>
          <w:rFonts w:ascii="Myriad Pro" w:hAnsi="Myriad Pro"/>
          <w:color w:val="1C1731"/>
        </w:rPr>
        <w:tab/>
      </w:r>
      <w:r>
        <w:rPr>
          <w:color w:val="1C1731"/>
        </w:rPr>
        <w:t>Reciprocity:</w:t>
      </w:r>
      <w:r>
        <w:rPr>
          <w:color w:val="1C1731"/>
          <w:spacing w:val="40"/>
        </w:rPr>
        <w:t xml:space="preserve"> </w:t>
      </w:r>
      <w:r>
        <w:rPr>
          <w:color w:val="1C1731"/>
        </w:rPr>
        <w:t>encouraging</w:t>
      </w:r>
      <w:r>
        <w:rPr>
          <w:color w:val="1C1731"/>
          <w:spacing w:val="40"/>
        </w:rPr>
        <w:t xml:space="preserve"> </w:t>
      </w:r>
      <w:r>
        <w:rPr>
          <w:color w:val="1C1731"/>
        </w:rPr>
        <w:t>and</w:t>
      </w:r>
      <w:r>
        <w:rPr>
          <w:color w:val="1C1731"/>
          <w:spacing w:val="40"/>
        </w:rPr>
        <w:t xml:space="preserve"> </w:t>
      </w:r>
      <w:r>
        <w:rPr>
          <w:color w:val="1C1731"/>
        </w:rPr>
        <w:t>listening</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voices</w:t>
      </w:r>
      <w:r>
        <w:rPr>
          <w:color w:val="1C1731"/>
          <w:spacing w:val="40"/>
        </w:rPr>
        <w:t xml:space="preserve"> </w:t>
      </w:r>
      <w:r>
        <w:rPr>
          <w:color w:val="1C1731"/>
        </w:rPr>
        <w:t>of</w:t>
      </w:r>
      <w:r>
        <w:rPr>
          <w:color w:val="1C1731"/>
          <w:spacing w:val="40"/>
        </w:rPr>
        <w:t xml:space="preserve"> </w:t>
      </w:r>
      <w:r>
        <w:rPr>
          <w:color w:val="1C1731"/>
        </w:rPr>
        <w:t>our</w:t>
      </w:r>
      <w:r>
        <w:rPr>
          <w:color w:val="1C1731"/>
          <w:spacing w:val="40"/>
        </w:rPr>
        <w:t xml:space="preserve"> </w:t>
      </w:r>
      <w:r>
        <w:rPr>
          <w:color w:val="1C1731"/>
        </w:rPr>
        <w:t>families</w:t>
      </w:r>
      <w:r>
        <w:rPr>
          <w:color w:val="1C1731"/>
          <w:spacing w:val="40"/>
        </w:rPr>
        <w:t xml:space="preserve"> </w:t>
      </w:r>
      <w:r>
        <w:rPr>
          <w:color w:val="1C1731"/>
        </w:rPr>
        <w:t>and</w:t>
      </w:r>
      <w:r>
        <w:rPr>
          <w:color w:val="1C1731"/>
          <w:spacing w:val="40"/>
        </w:rPr>
        <w:t xml:space="preserve"> </w:t>
      </w:r>
      <w:r>
        <w:rPr>
          <w:color w:val="1C1731"/>
        </w:rPr>
        <w:t>communities,</w:t>
      </w:r>
      <w:r>
        <w:rPr>
          <w:color w:val="1C1731"/>
          <w:spacing w:val="40"/>
        </w:rPr>
        <w:t xml:space="preserve"> </w:t>
      </w:r>
      <w:r>
        <w:rPr>
          <w:color w:val="1C1731"/>
        </w:rPr>
        <w:t>as</w:t>
      </w:r>
      <w:r>
        <w:rPr>
          <w:color w:val="1C1731"/>
          <w:spacing w:val="40"/>
        </w:rPr>
        <w:t xml:space="preserve"> </w:t>
      </w:r>
      <w:r>
        <w:rPr>
          <w:color w:val="1C1731"/>
        </w:rPr>
        <w:t>well as</w:t>
      </w:r>
      <w:r>
        <w:rPr>
          <w:color w:val="1C1731"/>
          <w:spacing w:val="40"/>
        </w:rPr>
        <w:t xml:space="preserve"> </w:t>
      </w:r>
      <w:proofErr w:type="spellStart"/>
      <w:r>
        <w:rPr>
          <w:color w:val="1C1731"/>
        </w:rPr>
        <w:t>recognising</w:t>
      </w:r>
      <w:proofErr w:type="spellEnd"/>
      <w:r>
        <w:rPr>
          <w:color w:val="1C1731"/>
          <w:spacing w:val="40"/>
        </w:rPr>
        <w:t xml:space="preserve"> </w:t>
      </w:r>
      <w:r>
        <w:rPr>
          <w:color w:val="1C1731"/>
        </w:rPr>
        <w:t>the</w:t>
      </w:r>
      <w:r>
        <w:rPr>
          <w:color w:val="1C1731"/>
          <w:spacing w:val="40"/>
        </w:rPr>
        <w:t xml:space="preserve"> </w:t>
      </w:r>
      <w:r>
        <w:rPr>
          <w:color w:val="1C1731"/>
        </w:rPr>
        <w:t>potential</w:t>
      </w:r>
      <w:r>
        <w:rPr>
          <w:color w:val="1C1731"/>
          <w:spacing w:val="40"/>
        </w:rPr>
        <w:t xml:space="preserve"> </w:t>
      </w:r>
      <w:r>
        <w:rPr>
          <w:color w:val="1C1731"/>
        </w:rPr>
        <w:t>for</w:t>
      </w:r>
      <w:r>
        <w:rPr>
          <w:color w:val="1C1731"/>
          <w:spacing w:val="40"/>
        </w:rPr>
        <w:t xml:space="preserve"> </w:t>
      </w:r>
      <w:proofErr w:type="spellStart"/>
      <w:r>
        <w:rPr>
          <w:color w:val="1C1731"/>
        </w:rPr>
        <w:t>mobilisation</w:t>
      </w:r>
      <w:proofErr w:type="spellEnd"/>
      <w:r>
        <w:rPr>
          <w:color w:val="1C1731"/>
          <w:spacing w:val="40"/>
        </w:rPr>
        <w:t xml:space="preserve"> </w:t>
      </w:r>
      <w:r>
        <w:rPr>
          <w:color w:val="1C1731"/>
        </w:rPr>
        <w:t>from</w:t>
      </w:r>
      <w:r>
        <w:rPr>
          <w:color w:val="1C1731"/>
          <w:spacing w:val="40"/>
        </w:rPr>
        <w:t xml:space="preserve"> </w:t>
      </w:r>
      <w:r>
        <w:rPr>
          <w:color w:val="1C1731"/>
        </w:rPr>
        <w:t>within</w:t>
      </w:r>
      <w:r>
        <w:rPr>
          <w:color w:val="1C1731"/>
          <w:spacing w:val="40"/>
        </w:rPr>
        <w:t xml:space="preserve"> </w:t>
      </w:r>
      <w:r>
        <w:rPr>
          <w:color w:val="1C1731"/>
        </w:rPr>
        <w:t>our</w:t>
      </w:r>
      <w:r>
        <w:rPr>
          <w:color w:val="1C1731"/>
          <w:spacing w:val="40"/>
        </w:rPr>
        <w:t xml:space="preserve"> </w:t>
      </w:r>
      <w:r>
        <w:rPr>
          <w:color w:val="1C1731"/>
        </w:rPr>
        <w:t>communities.</w:t>
      </w:r>
      <w:r>
        <w:rPr>
          <w:color w:val="1C1731"/>
          <w:spacing w:val="80"/>
        </w:rPr>
        <w:t xml:space="preserve"> </w:t>
      </w:r>
      <w:r>
        <w:rPr>
          <w:color w:val="1C1731"/>
        </w:rPr>
        <w:t>Reciprocity</w:t>
      </w:r>
      <w:r>
        <w:rPr>
          <w:color w:val="1C1731"/>
          <w:spacing w:val="40"/>
        </w:rPr>
        <w:t xml:space="preserve"> </w:t>
      </w:r>
      <w:r>
        <w:rPr>
          <w:color w:val="1C1731"/>
        </w:rPr>
        <w:t>is</w:t>
      </w:r>
      <w:r>
        <w:rPr>
          <w:color w:val="1C1731"/>
          <w:spacing w:val="40"/>
        </w:rPr>
        <w:t xml:space="preserve"> </w:t>
      </w:r>
      <w:r>
        <w:rPr>
          <w:color w:val="1C1731"/>
        </w:rPr>
        <w:t>also about</w:t>
      </w:r>
      <w:r>
        <w:rPr>
          <w:color w:val="1C1731"/>
          <w:spacing w:val="40"/>
        </w:rPr>
        <w:t xml:space="preserve"> </w:t>
      </w:r>
      <w:r>
        <w:rPr>
          <w:color w:val="1C1731"/>
        </w:rPr>
        <w:t>acknowledging</w:t>
      </w:r>
      <w:r>
        <w:rPr>
          <w:color w:val="1C1731"/>
          <w:spacing w:val="40"/>
        </w:rPr>
        <w:t xml:space="preserve"> </w:t>
      </w:r>
      <w:r>
        <w:rPr>
          <w:color w:val="1C1731"/>
        </w:rPr>
        <w:t>and</w:t>
      </w:r>
      <w:r>
        <w:rPr>
          <w:color w:val="1C1731"/>
          <w:spacing w:val="40"/>
        </w:rPr>
        <w:t xml:space="preserve"> </w:t>
      </w:r>
      <w:r>
        <w:rPr>
          <w:color w:val="1C1731"/>
        </w:rPr>
        <w:t>appreciating</w:t>
      </w:r>
      <w:r>
        <w:rPr>
          <w:color w:val="1C1731"/>
          <w:spacing w:val="40"/>
        </w:rPr>
        <w:t xml:space="preserve"> </w:t>
      </w:r>
      <w:r>
        <w:rPr>
          <w:color w:val="1C1731"/>
        </w:rPr>
        <w:t>the</w:t>
      </w:r>
      <w:r>
        <w:rPr>
          <w:color w:val="1C1731"/>
          <w:spacing w:val="40"/>
        </w:rPr>
        <w:t xml:space="preserve"> </w:t>
      </w:r>
      <w:r>
        <w:rPr>
          <w:color w:val="1C1731"/>
        </w:rPr>
        <w:t>time</w:t>
      </w:r>
      <w:r>
        <w:rPr>
          <w:color w:val="1C1731"/>
          <w:spacing w:val="40"/>
        </w:rPr>
        <w:t xml:space="preserve"> </w:t>
      </w:r>
      <w:r>
        <w:rPr>
          <w:color w:val="1C1731"/>
        </w:rPr>
        <w:t>and</w:t>
      </w:r>
      <w:r>
        <w:rPr>
          <w:color w:val="1C1731"/>
          <w:spacing w:val="40"/>
        </w:rPr>
        <w:t xml:space="preserve"> </w:t>
      </w:r>
      <w:r>
        <w:rPr>
          <w:color w:val="1C1731"/>
        </w:rPr>
        <w:t>contributions</w:t>
      </w:r>
      <w:r>
        <w:rPr>
          <w:color w:val="1C1731"/>
          <w:spacing w:val="40"/>
        </w:rPr>
        <w:t xml:space="preserve"> </w:t>
      </w:r>
      <w:r>
        <w:rPr>
          <w:color w:val="1C1731"/>
        </w:rPr>
        <w:t>of</w:t>
      </w:r>
      <w:r>
        <w:rPr>
          <w:color w:val="1C1731"/>
          <w:spacing w:val="40"/>
        </w:rPr>
        <w:t xml:space="preserve"> </w:t>
      </w:r>
      <w:r>
        <w:rPr>
          <w:color w:val="1C1731"/>
        </w:rPr>
        <w:t>our</w:t>
      </w:r>
      <w:r>
        <w:rPr>
          <w:color w:val="1C1731"/>
          <w:spacing w:val="40"/>
        </w:rPr>
        <w:t xml:space="preserve"> </w:t>
      </w:r>
      <w:r>
        <w:rPr>
          <w:color w:val="1C1731"/>
        </w:rPr>
        <w:t>stakeholders</w:t>
      </w:r>
      <w:r>
        <w:rPr>
          <w:color w:val="1C1731"/>
          <w:spacing w:val="40"/>
        </w:rPr>
        <w:t xml:space="preserve"> </w:t>
      </w:r>
      <w:r>
        <w:rPr>
          <w:color w:val="1C1731"/>
        </w:rPr>
        <w:t>and</w:t>
      </w:r>
    </w:p>
    <w:p w14:paraId="3CD7C7FB" w14:textId="77777777" w:rsidR="005B1E76" w:rsidRDefault="00EC16DA">
      <w:pPr>
        <w:pStyle w:val="BodyText"/>
        <w:spacing w:before="5" w:line="292" w:lineRule="auto"/>
        <w:ind w:left="1130" w:right="787"/>
      </w:pPr>
      <w:r>
        <w:rPr>
          <w:color w:val="1C1731"/>
        </w:rPr>
        <w:t>families</w:t>
      </w:r>
      <w:r>
        <w:rPr>
          <w:color w:val="1C1731"/>
          <w:spacing w:val="39"/>
        </w:rPr>
        <w:t xml:space="preserve"> </w:t>
      </w:r>
      <w:r>
        <w:rPr>
          <w:color w:val="1C1731"/>
        </w:rPr>
        <w:t>who</w:t>
      </w:r>
      <w:r>
        <w:rPr>
          <w:color w:val="1C1731"/>
          <w:spacing w:val="39"/>
        </w:rPr>
        <w:t xml:space="preserve"> </w:t>
      </w:r>
      <w:r>
        <w:rPr>
          <w:color w:val="1C1731"/>
        </w:rPr>
        <w:t>play</w:t>
      </w:r>
      <w:r>
        <w:rPr>
          <w:color w:val="1C1731"/>
          <w:spacing w:val="39"/>
        </w:rPr>
        <w:t xml:space="preserve"> </w:t>
      </w:r>
      <w:r>
        <w:rPr>
          <w:color w:val="1C1731"/>
        </w:rPr>
        <w:t>a</w:t>
      </w:r>
      <w:r>
        <w:rPr>
          <w:color w:val="1C1731"/>
          <w:spacing w:val="39"/>
        </w:rPr>
        <w:t xml:space="preserve"> </w:t>
      </w:r>
      <w:r>
        <w:rPr>
          <w:color w:val="1C1731"/>
        </w:rPr>
        <w:t>pivotal</w:t>
      </w:r>
      <w:r>
        <w:rPr>
          <w:color w:val="1C1731"/>
          <w:spacing w:val="39"/>
        </w:rPr>
        <w:t xml:space="preserve"> </w:t>
      </w:r>
      <w:r>
        <w:rPr>
          <w:color w:val="1C1731"/>
        </w:rPr>
        <w:t>role</w:t>
      </w:r>
      <w:r>
        <w:rPr>
          <w:color w:val="1C1731"/>
          <w:spacing w:val="39"/>
        </w:rPr>
        <w:t xml:space="preserve"> </w:t>
      </w:r>
      <w:r>
        <w:rPr>
          <w:color w:val="1C1731"/>
        </w:rPr>
        <w:t>in</w:t>
      </w:r>
      <w:r>
        <w:rPr>
          <w:color w:val="1C1731"/>
          <w:spacing w:val="39"/>
        </w:rPr>
        <w:t xml:space="preserve"> </w:t>
      </w:r>
      <w:r>
        <w:rPr>
          <w:color w:val="1C1731"/>
        </w:rPr>
        <w:t>the</w:t>
      </w:r>
      <w:r>
        <w:rPr>
          <w:color w:val="1C1731"/>
          <w:spacing w:val="39"/>
        </w:rPr>
        <w:t xml:space="preserve"> </w:t>
      </w:r>
      <w:r>
        <w:rPr>
          <w:color w:val="1C1731"/>
        </w:rPr>
        <w:t>development</w:t>
      </w:r>
      <w:r>
        <w:rPr>
          <w:color w:val="1C1731"/>
          <w:spacing w:val="39"/>
        </w:rPr>
        <w:t xml:space="preserve"> </w:t>
      </w:r>
      <w:r>
        <w:rPr>
          <w:color w:val="1C1731"/>
        </w:rPr>
        <w:t>and</w:t>
      </w:r>
      <w:r>
        <w:rPr>
          <w:color w:val="1C1731"/>
          <w:spacing w:val="39"/>
        </w:rPr>
        <w:t xml:space="preserve"> </w:t>
      </w:r>
      <w:r>
        <w:rPr>
          <w:color w:val="1C1731"/>
        </w:rPr>
        <w:t>rollout</w:t>
      </w:r>
      <w:r>
        <w:rPr>
          <w:color w:val="1C1731"/>
          <w:spacing w:val="39"/>
        </w:rPr>
        <w:t xml:space="preserve"> </w:t>
      </w:r>
      <w:r>
        <w:rPr>
          <w:color w:val="1C1731"/>
        </w:rPr>
        <w:t>of</w:t>
      </w:r>
      <w:r>
        <w:rPr>
          <w:color w:val="1C1731"/>
          <w:spacing w:val="39"/>
        </w:rPr>
        <w:t xml:space="preserve"> </w:t>
      </w:r>
      <w:r>
        <w:rPr>
          <w:color w:val="1C1731"/>
        </w:rPr>
        <w:t>the</w:t>
      </w:r>
      <w:r>
        <w:rPr>
          <w:color w:val="1C1731"/>
          <w:spacing w:val="39"/>
        </w:rPr>
        <w:t xml:space="preserve"> </w:t>
      </w:r>
      <w:proofErr w:type="spellStart"/>
      <w:r>
        <w:rPr>
          <w:color w:val="1C1731"/>
        </w:rPr>
        <w:t>programme</w:t>
      </w:r>
      <w:proofErr w:type="spellEnd"/>
      <w:r>
        <w:rPr>
          <w:color w:val="1C1731"/>
          <w:spacing w:val="39"/>
        </w:rPr>
        <w:t xml:space="preserve"> </w:t>
      </w:r>
      <w:r>
        <w:rPr>
          <w:color w:val="1C1731"/>
        </w:rPr>
        <w:t>activities.</w:t>
      </w:r>
      <w:r>
        <w:rPr>
          <w:color w:val="1C1731"/>
          <w:spacing w:val="80"/>
        </w:rPr>
        <w:t xml:space="preserve"> </w:t>
      </w:r>
      <w:r>
        <w:rPr>
          <w:color w:val="1C1731"/>
        </w:rPr>
        <w:t>In our</w:t>
      </w:r>
      <w:r>
        <w:rPr>
          <w:color w:val="1C1731"/>
          <w:spacing w:val="40"/>
        </w:rPr>
        <w:t xml:space="preserve"> </w:t>
      </w:r>
      <w:r>
        <w:rPr>
          <w:color w:val="1C1731"/>
        </w:rPr>
        <w:t>work</w:t>
      </w:r>
      <w:r>
        <w:rPr>
          <w:color w:val="1C1731"/>
          <w:spacing w:val="40"/>
        </w:rPr>
        <w:t xml:space="preserve"> </w:t>
      </w:r>
      <w:r>
        <w:rPr>
          <w:color w:val="1C1731"/>
        </w:rPr>
        <w:t>we</w:t>
      </w:r>
      <w:r>
        <w:rPr>
          <w:color w:val="1C1731"/>
          <w:spacing w:val="40"/>
        </w:rPr>
        <w:t xml:space="preserve"> </w:t>
      </w:r>
      <w:r>
        <w:rPr>
          <w:color w:val="1C1731"/>
        </w:rPr>
        <w:t>extend</w:t>
      </w:r>
      <w:r>
        <w:rPr>
          <w:color w:val="1C1731"/>
          <w:spacing w:val="40"/>
        </w:rPr>
        <w:t xml:space="preserve"> </w:t>
      </w:r>
      <w:r>
        <w:rPr>
          <w:color w:val="1C1731"/>
        </w:rPr>
        <w:t>reciprocity</w:t>
      </w:r>
      <w:r>
        <w:rPr>
          <w:color w:val="1C1731"/>
          <w:spacing w:val="40"/>
        </w:rPr>
        <w:t xml:space="preserve"> </w:t>
      </w:r>
      <w:r>
        <w:rPr>
          <w:color w:val="1C1731"/>
        </w:rPr>
        <w:t>in</w:t>
      </w:r>
      <w:r>
        <w:rPr>
          <w:color w:val="1C1731"/>
          <w:spacing w:val="40"/>
        </w:rPr>
        <w:t xml:space="preserve"> </w:t>
      </w:r>
      <w:r>
        <w:rPr>
          <w:color w:val="1C1731"/>
        </w:rPr>
        <w:t>various</w:t>
      </w:r>
      <w:r>
        <w:rPr>
          <w:color w:val="1C1731"/>
          <w:spacing w:val="40"/>
        </w:rPr>
        <w:t xml:space="preserve"> </w:t>
      </w:r>
      <w:r>
        <w:rPr>
          <w:color w:val="1C1731"/>
        </w:rPr>
        <w:t>ways</w:t>
      </w:r>
      <w:r>
        <w:rPr>
          <w:color w:val="1C1731"/>
          <w:spacing w:val="40"/>
        </w:rPr>
        <w:t xml:space="preserve"> </w:t>
      </w:r>
      <w:r>
        <w:rPr>
          <w:color w:val="1C1731"/>
        </w:rPr>
        <w:t>including</w:t>
      </w:r>
      <w:r>
        <w:rPr>
          <w:color w:val="1C1731"/>
          <w:spacing w:val="40"/>
        </w:rPr>
        <w:t xml:space="preserve"> </w:t>
      </w:r>
      <w:r>
        <w:rPr>
          <w:color w:val="1C1731"/>
        </w:rPr>
        <w:t>hospitality</w:t>
      </w:r>
      <w:r>
        <w:rPr>
          <w:color w:val="1C1731"/>
          <w:spacing w:val="40"/>
        </w:rPr>
        <w:t xml:space="preserve"> </w:t>
      </w:r>
      <w:r>
        <w:rPr>
          <w:color w:val="1C1731"/>
        </w:rPr>
        <w:t>and</w:t>
      </w:r>
      <w:r>
        <w:rPr>
          <w:color w:val="1C1731"/>
          <w:spacing w:val="40"/>
        </w:rPr>
        <w:t xml:space="preserve"> </w:t>
      </w:r>
      <w:r>
        <w:rPr>
          <w:color w:val="1C1731"/>
        </w:rPr>
        <w:t>catering,</w:t>
      </w:r>
      <w:r>
        <w:rPr>
          <w:color w:val="1C1731"/>
          <w:spacing w:val="40"/>
        </w:rPr>
        <w:t xml:space="preserve"> </w:t>
      </w:r>
      <w:r>
        <w:rPr>
          <w:color w:val="1C1731"/>
        </w:rPr>
        <w:t>remuneration of</w:t>
      </w:r>
      <w:r>
        <w:rPr>
          <w:color w:val="1C1731"/>
          <w:spacing w:val="39"/>
        </w:rPr>
        <w:t xml:space="preserve"> </w:t>
      </w:r>
      <w:r>
        <w:rPr>
          <w:color w:val="1C1731"/>
        </w:rPr>
        <w:t>time</w:t>
      </w:r>
      <w:r>
        <w:rPr>
          <w:color w:val="1C1731"/>
          <w:spacing w:val="39"/>
        </w:rPr>
        <w:t xml:space="preserve"> </w:t>
      </w:r>
      <w:proofErr w:type="gramStart"/>
      <w:r>
        <w:rPr>
          <w:color w:val="1C1731"/>
        </w:rPr>
        <w:t>e.g.</w:t>
      </w:r>
      <w:proofErr w:type="gramEnd"/>
      <w:r>
        <w:rPr>
          <w:color w:val="1C1731"/>
          <w:spacing w:val="39"/>
        </w:rPr>
        <w:t xml:space="preserve"> </w:t>
      </w:r>
      <w:r>
        <w:rPr>
          <w:color w:val="1C1731"/>
        </w:rPr>
        <w:t>advisory</w:t>
      </w:r>
      <w:r>
        <w:rPr>
          <w:color w:val="1C1731"/>
          <w:spacing w:val="39"/>
        </w:rPr>
        <w:t xml:space="preserve"> </w:t>
      </w:r>
      <w:r>
        <w:rPr>
          <w:color w:val="1C1731"/>
        </w:rPr>
        <w:t>group</w:t>
      </w:r>
      <w:r>
        <w:rPr>
          <w:color w:val="1C1731"/>
          <w:spacing w:val="39"/>
        </w:rPr>
        <w:t xml:space="preserve"> </w:t>
      </w:r>
      <w:r>
        <w:rPr>
          <w:color w:val="1C1731"/>
        </w:rPr>
        <w:t>fees</w:t>
      </w:r>
      <w:r>
        <w:rPr>
          <w:color w:val="1C1731"/>
          <w:spacing w:val="39"/>
        </w:rPr>
        <w:t xml:space="preserve"> </w:t>
      </w:r>
      <w:r>
        <w:rPr>
          <w:color w:val="1C1731"/>
        </w:rPr>
        <w:t>and</w:t>
      </w:r>
      <w:r>
        <w:rPr>
          <w:color w:val="1C1731"/>
          <w:spacing w:val="39"/>
        </w:rPr>
        <w:t xml:space="preserve"> </w:t>
      </w:r>
      <w:proofErr w:type="spellStart"/>
      <w:r>
        <w:rPr>
          <w:color w:val="1C1731"/>
        </w:rPr>
        <w:t>koha</w:t>
      </w:r>
      <w:proofErr w:type="spellEnd"/>
      <w:r>
        <w:rPr>
          <w:color w:val="1C1731"/>
          <w:spacing w:val="39"/>
        </w:rPr>
        <w:t xml:space="preserve"> </w:t>
      </w:r>
      <w:r>
        <w:rPr>
          <w:color w:val="1C1731"/>
        </w:rPr>
        <w:t>for</w:t>
      </w:r>
      <w:r>
        <w:rPr>
          <w:color w:val="1C1731"/>
          <w:spacing w:val="39"/>
        </w:rPr>
        <w:t xml:space="preserve"> </w:t>
      </w:r>
      <w:r>
        <w:rPr>
          <w:color w:val="1C1731"/>
        </w:rPr>
        <w:t>consultation,</w:t>
      </w:r>
      <w:r>
        <w:rPr>
          <w:color w:val="1C1731"/>
          <w:spacing w:val="39"/>
        </w:rPr>
        <w:t xml:space="preserve"> </w:t>
      </w:r>
      <w:r>
        <w:rPr>
          <w:color w:val="1C1731"/>
        </w:rPr>
        <w:t>payment</w:t>
      </w:r>
      <w:r>
        <w:rPr>
          <w:color w:val="1C1731"/>
          <w:spacing w:val="39"/>
        </w:rPr>
        <w:t xml:space="preserve"> </w:t>
      </w:r>
      <w:r>
        <w:rPr>
          <w:color w:val="1C1731"/>
        </w:rPr>
        <w:t>of</w:t>
      </w:r>
      <w:r>
        <w:rPr>
          <w:color w:val="1C1731"/>
          <w:spacing w:val="39"/>
        </w:rPr>
        <w:t xml:space="preserve"> </w:t>
      </w:r>
      <w:r>
        <w:rPr>
          <w:color w:val="1C1731"/>
        </w:rPr>
        <w:t>Pasifika</w:t>
      </w:r>
      <w:r>
        <w:rPr>
          <w:color w:val="1C1731"/>
          <w:spacing w:val="39"/>
        </w:rPr>
        <w:t xml:space="preserve"> </w:t>
      </w:r>
      <w:r>
        <w:rPr>
          <w:color w:val="1C1731"/>
        </w:rPr>
        <w:t>talent</w:t>
      </w:r>
      <w:r>
        <w:rPr>
          <w:color w:val="1C1731"/>
          <w:spacing w:val="39"/>
        </w:rPr>
        <w:t xml:space="preserve"> </w:t>
      </w:r>
      <w:r>
        <w:rPr>
          <w:color w:val="1C1731"/>
        </w:rPr>
        <w:t>in</w:t>
      </w:r>
      <w:r>
        <w:rPr>
          <w:color w:val="1C1731"/>
          <w:spacing w:val="39"/>
        </w:rPr>
        <w:t xml:space="preserve"> </w:t>
      </w:r>
      <w:r>
        <w:rPr>
          <w:color w:val="1C1731"/>
        </w:rPr>
        <w:t>design and</w:t>
      </w:r>
      <w:r>
        <w:rPr>
          <w:color w:val="1C1731"/>
          <w:spacing w:val="40"/>
        </w:rPr>
        <w:t xml:space="preserve"> </w:t>
      </w:r>
      <w:r>
        <w:rPr>
          <w:color w:val="1C1731"/>
        </w:rPr>
        <w:t>production</w:t>
      </w:r>
      <w:r>
        <w:rPr>
          <w:color w:val="1C1731"/>
          <w:spacing w:val="40"/>
        </w:rPr>
        <w:t xml:space="preserve"> </w:t>
      </w:r>
      <w:r>
        <w:rPr>
          <w:color w:val="1C1731"/>
        </w:rPr>
        <w:t>work,</w:t>
      </w:r>
      <w:r>
        <w:rPr>
          <w:color w:val="1C1731"/>
          <w:spacing w:val="40"/>
        </w:rPr>
        <w:t xml:space="preserve"> </w:t>
      </w:r>
      <w:r>
        <w:rPr>
          <w:color w:val="1C1731"/>
        </w:rPr>
        <w:t>and</w:t>
      </w:r>
      <w:r>
        <w:rPr>
          <w:color w:val="1C1731"/>
          <w:spacing w:val="40"/>
        </w:rPr>
        <w:t xml:space="preserve"> </w:t>
      </w:r>
      <w:r>
        <w:rPr>
          <w:color w:val="1C1731"/>
        </w:rPr>
        <w:t>grants</w:t>
      </w:r>
      <w:r>
        <w:rPr>
          <w:color w:val="1C1731"/>
          <w:spacing w:val="40"/>
        </w:rPr>
        <w:t xml:space="preserve"> </w:t>
      </w:r>
      <w:r>
        <w:rPr>
          <w:color w:val="1C1731"/>
        </w:rPr>
        <w:t>for</w:t>
      </w:r>
      <w:r>
        <w:rPr>
          <w:color w:val="1C1731"/>
          <w:spacing w:val="40"/>
        </w:rPr>
        <w:t xml:space="preserve"> </w:t>
      </w:r>
      <w:r>
        <w:rPr>
          <w:color w:val="1C1731"/>
        </w:rPr>
        <w:t>those</w:t>
      </w:r>
      <w:r>
        <w:rPr>
          <w:color w:val="1C1731"/>
          <w:spacing w:val="40"/>
        </w:rPr>
        <w:t xml:space="preserve"> </w:t>
      </w:r>
      <w:r>
        <w:rPr>
          <w:color w:val="1C1731"/>
        </w:rPr>
        <w:t>who</w:t>
      </w:r>
      <w:r>
        <w:rPr>
          <w:color w:val="1C1731"/>
          <w:spacing w:val="40"/>
        </w:rPr>
        <w:t xml:space="preserve"> </w:t>
      </w:r>
      <w:r>
        <w:rPr>
          <w:color w:val="1C1731"/>
        </w:rPr>
        <w:t>are</w:t>
      </w:r>
      <w:r>
        <w:rPr>
          <w:color w:val="1C1731"/>
          <w:spacing w:val="40"/>
        </w:rPr>
        <w:t xml:space="preserve"> </w:t>
      </w:r>
      <w:r>
        <w:rPr>
          <w:color w:val="1C1731"/>
        </w:rPr>
        <w:t>in</w:t>
      </w:r>
      <w:r>
        <w:rPr>
          <w:color w:val="1C1731"/>
          <w:spacing w:val="40"/>
        </w:rPr>
        <w:t xml:space="preserve"> </w:t>
      </w:r>
      <w:r>
        <w:rPr>
          <w:color w:val="1C1731"/>
        </w:rPr>
        <w:t>a</w:t>
      </w:r>
      <w:r>
        <w:rPr>
          <w:color w:val="1C1731"/>
          <w:spacing w:val="40"/>
        </w:rPr>
        <w:t xml:space="preserve"> </w:t>
      </w:r>
      <w:r>
        <w:rPr>
          <w:color w:val="1C1731"/>
        </w:rPr>
        <w:t>position</w:t>
      </w:r>
      <w:r>
        <w:rPr>
          <w:color w:val="1C1731"/>
          <w:spacing w:val="40"/>
        </w:rPr>
        <w:t xml:space="preserve"> </w:t>
      </w:r>
      <w:r>
        <w:rPr>
          <w:color w:val="1C1731"/>
        </w:rPr>
        <w:t>to</w:t>
      </w:r>
      <w:r>
        <w:rPr>
          <w:color w:val="1C1731"/>
          <w:spacing w:val="40"/>
        </w:rPr>
        <w:t xml:space="preserve"> </w:t>
      </w:r>
      <w:r>
        <w:rPr>
          <w:color w:val="1C1731"/>
        </w:rPr>
        <w:t>meaningfully</w:t>
      </w:r>
      <w:r>
        <w:rPr>
          <w:color w:val="1C1731"/>
          <w:spacing w:val="40"/>
        </w:rPr>
        <w:t xml:space="preserve"> </w:t>
      </w:r>
      <w:r>
        <w:rPr>
          <w:color w:val="1C1731"/>
        </w:rPr>
        <w:t>engage</w:t>
      </w:r>
      <w:r>
        <w:rPr>
          <w:color w:val="1C1731"/>
          <w:spacing w:val="40"/>
        </w:rPr>
        <w:t xml:space="preserve"> </w:t>
      </w:r>
      <w:r>
        <w:rPr>
          <w:color w:val="1C1731"/>
        </w:rPr>
        <w:t>and</w:t>
      </w:r>
    </w:p>
    <w:p w14:paraId="3D1FB1C4" w14:textId="77777777" w:rsidR="005B1E76" w:rsidRDefault="00EC16DA">
      <w:pPr>
        <w:pStyle w:val="BodyText"/>
        <w:spacing w:line="228" w:lineRule="exact"/>
        <w:ind w:left="1130"/>
      </w:pPr>
      <w:r>
        <w:rPr>
          <w:color w:val="1C1731"/>
        </w:rPr>
        <w:t>work</w:t>
      </w:r>
      <w:r>
        <w:rPr>
          <w:color w:val="1C1731"/>
          <w:spacing w:val="28"/>
        </w:rPr>
        <w:t xml:space="preserve"> </w:t>
      </w:r>
      <w:r>
        <w:rPr>
          <w:color w:val="1C1731"/>
        </w:rPr>
        <w:t>with</w:t>
      </w:r>
      <w:r>
        <w:rPr>
          <w:color w:val="1C1731"/>
          <w:spacing w:val="31"/>
        </w:rPr>
        <w:t xml:space="preserve"> </w:t>
      </w:r>
      <w:r>
        <w:rPr>
          <w:color w:val="1C1731"/>
        </w:rPr>
        <w:t>our</w:t>
      </w:r>
      <w:r>
        <w:rPr>
          <w:color w:val="1C1731"/>
          <w:spacing w:val="31"/>
        </w:rPr>
        <w:t xml:space="preserve"> </w:t>
      </w:r>
      <w:r>
        <w:rPr>
          <w:color w:val="1C1731"/>
        </w:rPr>
        <w:t>target</w:t>
      </w:r>
      <w:r>
        <w:rPr>
          <w:color w:val="1C1731"/>
          <w:spacing w:val="31"/>
        </w:rPr>
        <w:t xml:space="preserve"> </w:t>
      </w:r>
      <w:r>
        <w:rPr>
          <w:color w:val="1C1731"/>
          <w:spacing w:val="-2"/>
        </w:rPr>
        <w:t>groups.</w:t>
      </w:r>
    </w:p>
    <w:p w14:paraId="03F36DEB" w14:textId="77777777" w:rsidR="005B1E76" w:rsidRDefault="005B1E76">
      <w:pPr>
        <w:pStyle w:val="BodyText"/>
        <w:spacing w:before="2"/>
        <w:rPr>
          <w:sz w:val="19"/>
        </w:rPr>
      </w:pPr>
    </w:p>
    <w:p w14:paraId="2CCC8F50" w14:textId="77777777" w:rsidR="005B1E76" w:rsidRDefault="00EC16DA">
      <w:pPr>
        <w:pStyle w:val="BodyText"/>
        <w:ind w:left="790"/>
        <w:jc w:val="both"/>
      </w:pPr>
      <w:r>
        <w:rPr>
          <w:rFonts w:ascii="Myriad Pro" w:hAnsi="Myriad Pro"/>
          <w:color w:val="1C1731"/>
        </w:rPr>
        <w:t>»</w:t>
      </w:r>
      <w:r>
        <w:rPr>
          <w:rFonts w:ascii="Myriad Pro" w:hAnsi="Myriad Pro"/>
          <w:color w:val="1C1731"/>
          <w:spacing w:val="76"/>
        </w:rPr>
        <w:t xml:space="preserve">   </w:t>
      </w:r>
      <w:r>
        <w:rPr>
          <w:color w:val="1C1731"/>
        </w:rPr>
        <w:t>Respecting</w:t>
      </w:r>
      <w:r>
        <w:rPr>
          <w:color w:val="1C1731"/>
          <w:spacing w:val="37"/>
        </w:rPr>
        <w:t xml:space="preserve"> </w:t>
      </w:r>
      <w:r>
        <w:rPr>
          <w:color w:val="1C1731"/>
        </w:rPr>
        <w:t>and</w:t>
      </w:r>
      <w:r>
        <w:rPr>
          <w:color w:val="1C1731"/>
          <w:spacing w:val="35"/>
        </w:rPr>
        <w:t xml:space="preserve"> </w:t>
      </w:r>
      <w:r>
        <w:rPr>
          <w:color w:val="1C1731"/>
        </w:rPr>
        <w:t>nurturing</w:t>
      </w:r>
      <w:r>
        <w:rPr>
          <w:color w:val="1C1731"/>
          <w:spacing w:val="35"/>
        </w:rPr>
        <w:t xml:space="preserve"> </w:t>
      </w:r>
      <w:r>
        <w:rPr>
          <w:color w:val="1C1731"/>
        </w:rPr>
        <w:t>relationships</w:t>
      </w:r>
      <w:r>
        <w:rPr>
          <w:color w:val="1C1731"/>
          <w:spacing w:val="35"/>
        </w:rPr>
        <w:t xml:space="preserve"> </w:t>
      </w:r>
      <w:r>
        <w:rPr>
          <w:color w:val="1C1731"/>
        </w:rPr>
        <w:t>(“</w:t>
      </w:r>
      <w:proofErr w:type="spellStart"/>
      <w:r>
        <w:rPr>
          <w:color w:val="1C1731"/>
        </w:rPr>
        <w:t>Tausi</w:t>
      </w:r>
      <w:proofErr w:type="spellEnd"/>
      <w:r>
        <w:rPr>
          <w:color w:val="1C1731"/>
          <w:spacing w:val="35"/>
        </w:rPr>
        <w:t xml:space="preserve"> </w:t>
      </w:r>
      <w:r>
        <w:rPr>
          <w:color w:val="1C1731"/>
        </w:rPr>
        <w:t>le</w:t>
      </w:r>
      <w:r>
        <w:rPr>
          <w:color w:val="1C1731"/>
          <w:spacing w:val="35"/>
        </w:rPr>
        <w:t xml:space="preserve"> </w:t>
      </w:r>
      <w:proofErr w:type="spellStart"/>
      <w:r>
        <w:rPr>
          <w:color w:val="1C1731"/>
        </w:rPr>
        <w:t>va</w:t>
      </w:r>
      <w:proofErr w:type="spellEnd"/>
      <w:r>
        <w:rPr>
          <w:color w:val="1C1731"/>
        </w:rPr>
        <w:t>”/</w:t>
      </w:r>
      <w:r>
        <w:rPr>
          <w:color w:val="1C1731"/>
          <w:spacing w:val="35"/>
        </w:rPr>
        <w:t xml:space="preserve"> </w:t>
      </w:r>
      <w:r>
        <w:rPr>
          <w:color w:val="1C1731"/>
        </w:rPr>
        <w:t>“</w:t>
      </w:r>
      <w:proofErr w:type="spellStart"/>
      <w:r>
        <w:rPr>
          <w:color w:val="1C1731"/>
        </w:rPr>
        <w:t>Tauhi</w:t>
      </w:r>
      <w:proofErr w:type="spellEnd"/>
      <w:r>
        <w:rPr>
          <w:color w:val="1C1731"/>
          <w:spacing w:val="35"/>
        </w:rPr>
        <w:t xml:space="preserve"> </w:t>
      </w:r>
      <w:r>
        <w:rPr>
          <w:color w:val="1C1731"/>
        </w:rPr>
        <w:t>e</w:t>
      </w:r>
      <w:r>
        <w:rPr>
          <w:color w:val="1C1731"/>
          <w:spacing w:val="35"/>
        </w:rPr>
        <w:t xml:space="preserve"> </w:t>
      </w:r>
      <w:proofErr w:type="spellStart"/>
      <w:r>
        <w:rPr>
          <w:color w:val="1C1731"/>
        </w:rPr>
        <w:t>vā</w:t>
      </w:r>
      <w:proofErr w:type="spellEnd"/>
      <w:r>
        <w:rPr>
          <w:color w:val="1C1731"/>
        </w:rPr>
        <w:t>”):</w:t>
      </w:r>
      <w:r>
        <w:rPr>
          <w:color w:val="1C1731"/>
          <w:spacing w:val="35"/>
        </w:rPr>
        <w:t xml:space="preserve"> </w:t>
      </w:r>
      <w:r>
        <w:rPr>
          <w:color w:val="1C1731"/>
        </w:rPr>
        <w:t>Forging</w:t>
      </w:r>
      <w:r>
        <w:rPr>
          <w:color w:val="1C1731"/>
          <w:spacing w:val="35"/>
        </w:rPr>
        <w:t xml:space="preserve"> </w:t>
      </w:r>
      <w:r>
        <w:rPr>
          <w:color w:val="1C1731"/>
        </w:rPr>
        <w:t>relationships</w:t>
      </w:r>
      <w:r>
        <w:rPr>
          <w:color w:val="1C1731"/>
          <w:spacing w:val="35"/>
        </w:rPr>
        <w:t xml:space="preserve"> </w:t>
      </w:r>
      <w:r>
        <w:rPr>
          <w:color w:val="1C1731"/>
          <w:spacing w:val="-5"/>
        </w:rPr>
        <w:t>is</w:t>
      </w:r>
    </w:p>
    <w:p w14:paraId="3EA2B9B8" w14:textId="77777777" w:rsidR="005B1E76" w:rsidRDefault="00EC16DA">
      <w:pPr>
        <w:pStyle w:val="BodyText"/>
        <w:spacing w:before="38" w:line="292" w:lineRule="auto"/>
        <w:ind w:left="1130" w:right="740"/>
        <w:jc w:val="both"/>
      </w:pPr>
      <w:r>
        <w:rPr>
          <w:color w:val="1C1731"/>
        </w:rPr>
        <w:t>fundamental in exchange, however nurturing relationships with stakeholders and communities is crucial</w:t>
      </w:r>
      <w:r>
        <w:rPr>
          <w:color w:val="1C1731"/>
          <w:spacing w:val="39"/>
        </w:rPr>
        <w:t xml:space="preserve"> </w:t>
      </w:r>
      <w:r>
        <w:rPr>
          <w:color w:val="1C1731"/>
        </w:rPr>
        <w:t>in</w:t>
      </w:r>
      <w:r>
        <w:rPr>
          <w:color w:val="1C1731"/>
          <w:spacing w:val="39"/>
        </w:rPr>
        <w:t xml:space="preserve"> </w:t>
      </w:r>
      <w:r>
        <w:rPr>
          <w:color w:val="1C1731"/>
        </w:rPr>
        <w:t>effecting</w:t>
      </w:r>
      <w:r>
        <w:rPr>
          <w:color w:val="1C1731"/>
          <w:spacing w:val="39"/>
        </w:rPr>
        <w:t xml:space="preserve"> </w:t>
      </w:r>
      <w:r>
        <w:rPr>
          <w:color w:val="1C1731"/>
        </w:rPr>
        <w:t>positive</w:t>
      </w:r>
      <w:r>
        <w:rPr>
          <w:color w:val="1C1731"/>
          <w:spacing w:val="39"/>
        </w:rPr>
        <w:t xml:space="preserve"> </w:t>
      </w:r>
      <w:r>
        <w:rPr>
          <w:color w:val="1C1731"/>
        </w:rPr>
        <w:t>change.</w:t>
      </w:r>
      <w:r>
        <w:rPr>
          <w:color w:val="1C1731"/>
          <w:spacing w:val="80"/>
        </w:rPr>
        <w:t xml:space="preserve"> </w:t>
      </w:r>
      <w:r>
        <w:rPr>
          <w:color w:val="1C1731"/>
        </w:rPr>
        <w:t>The</w:t>
      </w:r>
      <w:r>
        <w:rPr>
          <w:color w:val="1C1731"/>
          <w:spacing w:val="39"/>
        </w:rPr>
        <w:t xml:space="preserve"> </w:t>
      </w:r>
      <w:r>
        <w:rPr>
          <w:color w:val="1C1731"/>
        </w:rPr>
        <w:t>‘</w:t>
      </w:r>
      <w:proofErr w:type="spellStart"/>
      <w:r>
        <w:rPr>
          <w:color w:val="1C1731"/>
        </w:rPr>
        <w:t>va</w:t>
      </w:r>
      <w:proofErr w:type="spellEnd"/>
      <w:r>
        <w:rPr>
          <w:color w:val="1C1731"/>
        </w:rPr>
        <w:t>’</w:t>
      </w:r>
      <w:r>
        <w:rPr>
          <w:color w:val="1C1731"/>
          <w:spacing w:val="39"/>
        </w:rPr>
        <w:t xml:space="preserve"> </w:t>
      </w:r>
      <w:r>
        <w:rPr>
          <w:color w:val="1C1731"/>
        </w:rPr>
        <w:t>has</w:t>
      </w:r>
      <w:r>
        <w:rPr>
          <w:color w:val="1C1731"/>
          <w:spacing w:val="39"/>
        </w:rPr>
        <w:t xml:space="preserve"> </w:t>
      </w:r>
      <w:r>
        <w:rPr>
          <w:color w:val="1C1731"/>
        </w:rPr>
        <w:t>richer</w:t>
      </w:r>
      <w:r>
        <w:rPr>
          <w:color w:val="1C1731"/>
          <w:spacing w:val="39"/>
        </w:rPr>
        <w:t xml:space="preserve"> </w:t>
      </w:r>
      <w:r>
        <w:rPr>
          <w:color w:val="1C1731"/>
        </w:rPr>
        <w:t>connotations</w:t>
      </w:r>
      <w:r>
        <w:rPr>
          <w:color w:val="1C1731"/>
          <w:spacing w:val="39"/>
        </w:rPr>
        <w:t xml:space="preserve"> </w:t>
      </w:r>
      <w:r>
        <w:rPr>
          <w:color w:val="1C1731"/>
        </w:rPr>
        <w:t>in</w:t>
      </w:r>
      <w:r>
        <w:rPr>
          <w:color w:val="1C1731"/>
          <w:spacing w:val="39"/>
        </w:rPr>
        <w:t xml:space="preserve"> </w:t>
      </w:r>
      <w:r>
        <w:rPr>
          <w:color w:val="1C1731"/>
        </w:rPr>
        <w:t>Pasifika</w:t>
      </w:r>
      <w:r>
        <w:rPr>
          <w:color w:val="1C1731"/>
          <w:spacing w:val="39"/>
        </w:rPr>
        <w:t xml:space="preserve"> </w:t>
      </w:r>
      <w:r>
        <w:rPr>
          <w:color w:val="1C1731"/>
        </w:rPr>
        <w:t>contexts</w:t>
      </w:r>
      <w:r>
        <w:rPr>
          <w:color w:val="1C1731"/>
          <w:spacing w:val="39"/>
        </w:rPr>
        <w:t xml:space="preserve"> </w:t>
      </w:r>
      <w:r>
        <w:rPr>
          <w:color w:val="1C1731"/>
        </w:rPr>
        <w:t>and</w:t>
      </w:r>
      <w:r>
        <w:rPr>
          <w:color w:val="1C1731"/>
          <w:spacing w:val="39"/>
        </w:rPr>
        <w:t xml:space="preserve"> </w:t>
      </w:r>
      <w:r>
        <w:rPr>
          <w:color w:val="1C1731"/>
        </w:rPr>
        <w:t>can be</w:t>
      </w:r>
      <w:r>
        <w:rPr>
          <w:color w:val="1C1731"/>
          <w:spacing w:val="40"/>
        </w:rPr>
        <w:t xml:space="preserve"> </w:t>
      </w:r>
      <w:r>
        <w:rPr>
          <w:color w:val="1C1731"/>
        </w:rPr>
        <w:t>the</w:t>
      </w:r>
      <w:r>
        <w:rPr>
          <w:color w:val="1C1731"/>
          <w:spacing w:val="40"/>
        </w:rPr>
        <w:t xml:space="preserve"> </w:t>
      </w:r>
      <w:r>
        <w:rPr>
          <w:color w:val="1C1731"/>
        </w:rPr>
        <w:t>difference</w:t>
      </w:r>
      <w:r>
        <w:rPr>
          <w:color w:val="1C1731"/>
          <w:spacing w:val="40"/>
        </w:rPr>
        <w:t xml:space="preserve"> </w:t>
      </w:r>
      <w:r>
        <w:rPr>
          <w:color w:val="1C1731"/>
        </w:rPr>
        <w:t>between</w:t>
      </w:r>
      <w:r>
        <w:rPr>
          <w:color w:val="1C1731"/>
          <w:spacing w:val="40"/>
        </w:rPr>
        <w:t xml:space="preserve"> </w:t>
      </w:r>
      <w:r>
        <w:rPr>
          <w:color w:val="1C1731"/>
        </w:rPr>
        <w:t>doors</w:t>
      </w:r>
      <w:r>
        <w:rPr>
          <w:color w:val="1C1731"/>
          <w:spacing w:val="40"/>
        </w:rPr>
        <w:t xml:space="preserve"> </w:t>
      </w:r>
      <w:r>
        <w:rPr>
          <w:color w:val="1C1731"/>
        </w:rPr>
        <w:t>opening</w:t>
      </w:r>
      <w:r>
        <w:rPr>
          <w:color w:val="1C1731"/>
          <w:spacing w:val="40"/>
        </w:rPr>
        <w:t xml:space="preserve"> </w:t>
      </w:r>
      <w:r>
        <w:rPr>
          <w:color w:val="1C1731"/>
        </w:rPr>
        <w:t>and</w:t>
      </w:r>
      <w:r>
        <w:rPr>
          <w:color w:val="1C1731"/>
          <w:spacing w:val="40"/>
        </w:rPr>
        <w:t xml:space="preserve"> </w:t>
      </w:r>
      <w:r>
        <w:rPr>
          <w:color w:val="1C1731"/>
        </w:rPr>
        <w:t>gates</w:t>
      </w:r>
      <w:r>
        <w:rPr>
          <w:color w:val="1C1731"/>
          <w:spacing w:val="40"/>
        </w:rPr>
        <w:t xml:space="preserve"> </w:t>
      </w:r>
      <w:r>
        <w:rPr>
          <w:color w:val="1C1731"/>
        </w:rPr>
        <w:t>closing</w:t>
      </w:r>
      <w:r>
        <w:rPr>
          <w:color w:val="1C1731"/>
          <w:spacing w:val="40"/>
        </w:rPr>
        <w:t xml:space="preserve"> </w:t>
      </w:r>
      <w:r>
        <w:rPr>
          <w:color w:val="1C1731"/>
        </w:rPr>
        <w:t>–</w:t>
      </w:r>
      <w:r>
        <w:rPr>
          <w:color w:val="1C1731"/>
          <w:spacing w:val="40"/>
        </w:rPr>
        <w:t xml:space="preserve"> </w:t>
      </w:r>
      <w:r>
        <w:rPr>
          <w:color w:val="1C1731"/>
        </w:rPr>
        <w:t>the</w:t>
      </w:r>
      <w:r>
        <w:rPr>
          <w:color w:val="1C1731"/>
          <w:spacing w:val="40"/>
        </w:rPr>
        <w:t xml:space="preserve"> </w:t>
      </w:r>
      <w:r>
        <w:rPr>
          <w:color w:val="1C1731"/>
        </w:rPr>
        <w:t>latter</w:t>
      </w:r>
      <w:r>
        <w:rPr>
          <w:color w:val="1C1731"/>
          <w:spacing w:val="40"/>
        </w:rPr>
        <w:t xml:space="preserve"> </w:t>
      </w:r>
      <w:r>
        <w:rPr>
          <w:color w:val="1C1731"/>
        </w:rPr>
        <w:t>more</w:t>
      </w:r>
      <w:r>
        <w:rPr>
          <w:color w:val="1C1731"/>
          <w:spacing w:val="40"/>
        </w:rPr>
        <w:t xml:space="preserve"> </w:t>
      </w:r>
      <w:r>
        <w:rPr>
          <w:color w:val="1C1731"/>
        </w:rPr>
        <w:t>likely</w:t>
      </w:r>
      <w:r>
        <w:rPr>
          <w:color w:val="1C1731"/>
          <w:spacing w:val="40"/>
        </w:rPr>
        <w:t xml:space="preserve"> </w:t>
      </w:r>
      <w:r>
        <w:rPr>
          <w:color w:val="1C1731"/>
        </w:rPr>
        <w:t>to</w:t>
      </w:r>
      <w:r>
        <w:rPr>
          <w:color w:val="1C1731"/>
          <w:spacing w:val="40"/>
        </w:rPr>
        <w:t xml:space="preserve"> </w:t>
      </w:r>
      <w:r>
        <w:rPr>
          <w:color w:val="1C1731"/>
        </w:rPr>
        <w:t>occur</w:t>
      </w:r>
      <w:r>
        <w:rPr>
          <w:color w:val="1C1731"/>
          <w:spacing w:val="40"/>
        </w:rPr>
        <w:t xml:space="preserve"> </w:t>
      </w:r>
      <w:r>
        <w:rPr>
          <w:color w:val="1C1731"/>
        </w:rPr>
        <w:t>if</w:t>
      </w:r>
    </w:p>
    <w:p w14:paraId="03BB9087" w14:textId="77777777" w:rsidR="005B1E76" w:rsidRDefault="00EC16DA">
      <w:pPr>
        <w:pStyle w:val="BodyText"/>
        <w:spacing w:line="229" w:lineRule="exact"/>
        <w:ind w:left="1130"/>
        <w:jc w:val="both"/>
      </w:pPr>
      <w:r>
        <w:rPr>
          <w:color w:val="1C1731"/>
        </w:rPr>
        <w:t>there</w:t>
      </w:r>
      <w:r>
        <w:rPr>
          <w:color w:val="1C1731"/>
          <w:spacing w:val="25"/>
        </w:rPr>
        <w:t xml:space="preserve"> </w:t>
      </w:r>
      <w:r>
        <w:rPr>
          <w:color w:val="1C1731"/>
        </w:rPr>
        <w:t>is</w:t>
      </w:r>
      <w:r>
        <w:rPr>
          <w:color w:val="1C1731"/>
          <w:spacing w:val="28"/>
        </w:rPr>
        <w:t xml:space="preserve"> </w:t>
      </w:r>
      <w:r>
        <w:rPr>
          <w:color w:val="1C1731"/>
        </w:rPr>
        <w:t>a</w:t>
      </w:r>
      <w:r>
        <w:rPr>
          <w:color w:val="1C1731"/>
          <w:spacing w:val="27"/>
        </w:rPr>
        <w:t xml:space="preserve"> </w:t>
      </w:r>
      <w:r>
        <w:rPr>
          <w:color w:val="1C1731"/>
        </w:rPr>
        <w:t>breach</w:t>
      </w:r>
      <w:r>
        <w:rPr>
          <w:color w:val="1C1731"/>
          <w:spacing w:val="28"/>
        </w:rPr>
        <w:t xml:space="preserve"> </w:t>
      </w:r>
      <w:r>
        <w:rPr>
          <w:color w:val="1C1731"/>
        </w:rPr>
        <w:t>of</w:t>
      </w:r>
      <w:r>
        <w:rPr>
          <w:color w:val="1C1731"/>
          <w:spacing w:val="28"/>
        </w:rPr>
        <w:t xml:space="preserve"> </w:t>
      </w:r>
      <w:r>
        <w:rPr>
          <w:color w:val="1C1731"/>
        </w:rPr>
        <w:t>trust</w:t>
      </w:r>
      <w:r>
        <w:rPr>
          <w:color w:val="1C1731"/>
          <w:spacing w:val="27"/>
        </w:rPr>
        <w:t xml:space="preserve"> </w:t>
      </w:r>
      <w:r>
        <w:rPr>
          <w:color w:val="1C1731"/>
        </w:rPr>
        <w:t>and</w:t>
      </w:r>
      <w:r>
        <w:rPr>
          <w:color w:val="1C1731"/>
          <w:spacing w:val="28"/>
        </w:rPr>
        <w:t xml:space="preserve"> </w:t>
      </w:r>
      <w:r>
        <w:rPr>
          <w:color w:val="1C1731"/>
        </w:rPr>
        <w:t>respect</w:t>
      </w:r>
      <w:r>
        <w:rPr>
          <w:color w:val="1C1731"/>
          <w:spacing w:val="27"/>
        </w:rPr>
        <w:t xml:space="preserve"> </w:t>
      </w:r>
      <w:r>
        <w:rPr>
          <w:color w:val="1C1731"/>
        </w:rPr>
        <w:t>in</w:t>
      </w:r>
      <w:r>
        <w:rPr>
          <w:color w:val="1C1731"/>
          <w:spacing w:val="28"/>
        </w:rPr>
        <w:t xml:space="preserve"> </w:t>
      </w:r>
      <w:r>
        <w:rPr>
          <w:color w:val="1C1731"/>
        </w:rPr>
        <w:t>the</w:t>
      </w:r>
      <w:r>
        <w:rPr>
          <w:color w:val="1C1731"/>
          <w:spacing w:val="28"/>
        </w:rPr>
        <w:t xml:space="preserve"> </w:t>
      </w:r>
      <w:r>
        <w:rPr>
          <w:color w:val="1C1731"/>
          <w:spacing w:val="-2"/>
        </w:rPr>
        <w:t>relationships.</w:t>
      </w:r>
    </w:p>
    <w:p w14:paraId="4DA445DC" w14:textId="77777777" w:rsidR="005B1E76" w:rsidRDefault="005B1E76">
      <w:pPr>
        <w:pStyle w:val="BodyText"/>
        <w:spacing w:before="2"/>
        <w:rPr>
          <w:sz w:val="19"/>
        </w:rPr>
      </w:pPr>
    </w:p>
    <w:p w14:paraId="3218F951" w14:textId="77777777" w:rsidR="005B1E76" w:rsidRDefault="00EC16DA">
      <w:pPr>
        <w:pStyle w:val="BodyText"/>
        <w:tabs>
          <w:tab w:val="left" w:pos="1130"/>
        </w:tabs>
        <w:spacing w:line="278" w:lineRule="auto"/>
        <w:ind w:left="1130" w:right="1611" w:hanging="341"/>
      </w:pPr>
      <w:r>
        <w:rPr>
          <w:rFonts w:ascii="Myriad Pro" w:hAnsi="Myriad Pro"/>
          <w:color w:val="1C1731"/>
          <w:spacing w:val="-10"/>
        </w:rPr>
        <w:t>»</w:t>
      </w:r>
      <w:r>
        <w:rPr>
          <w:rFonts w:ascii="Myriad Pro" w:hAnsi="Myriad Pro"/>
          <w:color w:val="1C1731"/>
        </w:rPr>
        <w:tab/>
      </w:r>
      <w:r>
        <w:rPr>
          <w:color w:val="1C1731"/>
        </w:rPr>
        <w:t>Empathy</w:t>
      </w:r>
      <w:r>
        <w:rPr>
          <w:color w:val="1C1731"/>
          <w:spacing w:val="35"/>
        </w:rPr>
        <w:t xml:space="preserve"> </w:t>
      </w:r>
      <w:r>
        <w:rPr>
          <w:color w:val="1C1731"/>
        </w:rPr>
        <w:t>and</w:t>
      </w:r>
      <w:r>
        <w:rPr>
          <w:color w:val="1C1731"/>
          <w:spacing w:val="35"/>
        </w:rPr>
        <w:t xml:space="preserve"> </w:t>
      </w:r>
      <w:r>
        <w:rPr>
          <w:color w:val="1C1731"/>
        </w:rPr>
        <w:t>positivity:</w:t>
      </w:r>
      <w:r>
        <w:rPr>
          <w:color w:val="1C1731"/>
          <w:spacing w:val="35"/>
        </w:rPr>
        <w:t xml:space="preserve"> </w:t>
      </w:r>
      <w:r>
        <w:rPr>
          <w:color w:val="1C1731"/>
        </w:rPr>
        <w:t>Bringing</w:t>
      </w:r>
      <w:r>
        <w:rPr>
          <w:color w:val="1C1731"/>
          <w:spacing w:val="35"/>
        </w:rPr>
        <w:t xml:space="preserve"> </w:t>
      </w:r>
      <w:r>
        <w:rPr>
          <w:color w:val="1C1731"/>
        </w:rPr>
        <w:t>positive</w:t>
      </w:r>
      <w:r>
        <w:rPr>
          <w:color w:val="1C1731"/>
          <w:spacing w:val="35"/>
        </w:rPr>
        <w:t xml:space="preserve"> </w:t>
      </w:r>
      <w:r>
        <w:rPr>
          <w:color w:val="1C1731"/>
        </w:rPr>
        <w:t>energy</w:t>
      </w:r>
      <w:r>
        <w:rPr>
          <w:color w:val="1C1731"/>
          <w:spacing w:val="35"/>
        </w:rPr>
        <w:t xml:space="preserve"> </w:t>
      </w:r>
      <w:r>
        <w:rPr>
          <w:color w:val="1C1731"/>
        </w:rPr>
        <w:t>and</w:t>
      </w:r>
      <w:r>
        <w:rPr>
          <w:color w:val="1C1731"/>
          <w:spacing w:val="35"/>
        </w:rPr>
        <w:t xml:space="preserve"> </w:t>
      </w:r>
      <w:r>
        <w:rPr>
          <w:color w:val="1C1731"/>
        </w:rPr>
        <w:t>enthusiasm</w:t>
      </w:r>
      <w:r>
        <w:rPr>
          <w:color w:val="1C1731"/>
          <w:spacing w:val="35"/>
        </w:rPr>
        <w:t xml:space="preserve"> </w:t>
      </w:r>
      <w:r>
        <w:rPr>
          <w:color w:val="1C1731"/>
        </w:rPr>
        <w:t>to</w:t>
      </w:r>
      <w:r>
        <w:rPr>
          <w:color w:val="1C1731"/>
          <w:spacing w:val="35"/>
        </w:rPr>
        <w:t xml:space="preserve"> </w:t>
      </w:r>
      <w:r>
        <w:rPr>
          <w:color w:val="1C1731"/>
        </w:rPr>
        <w:t>the</w:t>
      </w:r>
      <w:r>
        <w:rPr>
          <w:color w:val="1C1731"/>
          <w:spacing w:val="35"/>
        </w:rPr>
        <w:t xml:space="preserve"> </w:t>
      </w:r>
      <w:r>
        <w:rPr>
          <w:color w:val="1C1731"/>
        </w:rPr>
        <w:t>work</w:t>
      </w:r>
      <w:r>
        <w:rPr>
          <w:color w:val="1C1731"/>
          <w:spacing w:val="35"/>
        </w:rPr>
        <w:t xml:space="preserve"> </w:t>
      </w:r>
      <w:r>
        <w:rPr>
          <w:color w:val="1C1731"/>
        </w:rPr>
        <w:t>we</w:t>
      </w:r>
      <w:r>
        <w:rPr>
          <w:color w:val="1C1731"/>
          <w:spacing w:val="35"/>
        </w:rPr>
        <w:t xml:space="preserve"> </w:t>
      </w:r>
      <w:r>
        <w:rPr>
          <w:color w:val="1C1731"/>
        </w:rPr>
        <w:t>do</w:t>
      </w:r>
      <w:r>
        <w:rPr>
          <w:color w:val="1C1731"/>
          <w:spacing w:val="35"/>
        </w:rPr>
        <w:t xml:space="preserve"> </w:t>
      </w:r>
      <w:r>
        <w:rPr>
          <w:color w:val="1C1731"/>
        </w:rPr>
        <w:t>and identifying</w:t>
      </w:r>
      <w:r>
        <w:rPr>
          <w:color w:val="1C1731"/>
          <w:spacing w:val="40"/>
        </w:rPr>
        <w:t xml:space="preserve"> </w:t>
      </w:r>
      <w:r>
        <w:rPr>
          <w:color w:val="1C1731"/>
        </w:rPr>
        <w:t>the</w:t>
      </w:r>
      <w:r>
        <w:rPr>
          <w:color w:val="1C1731"/>
          <w:spacing w:val="40"/>
        </w:rPr>
        <w:t xml:space="preserve"> </w:t>
      </w:r>
      <w:r>
        <w:rPr>
          <w:color w:val="1C1731"/>
        </w:rPr>
        <w:t>strengths</w:t>
      </w:r>
      <w:r>
        <w:rPr>
          <w:color w:val="1C1731"/>
          <w:spacing w:val="40"/>
        </w:rPr>
        <w:t xml:space="preserve"> </w:t>
      </w:r>
      <w:r>
        <w:rPr>
          <w:color w:val="1C1731"/>
        </w:rPr>
        <w:t>of</w:t>
      </w:r>
      <w:r>
        <w:rPr>
          <w:color w:val="1C1731"/>
          <w:spacing w:val="40"/>
        </w:rPr>
        <w:t xml:space="preserve"> </w:t>
      </w:r>
      <w:r>
        <w:rPr>
          <w:color w:val="1C1731"/>
        </w:rPr>
        <w:t>our</w:t>
      </w:r>
      <w:r>
        <w:rPr>
          <w:color w:val="1C1731"/>
          <w:spacing w:val="40"/>
        </w:rPr>
        <w:t xml:space="preserve"> </w:t>
      </w:r>
      <w:r>
        <w:rPr>
          <w:color w:val="1C1731"/>
        </w:rPr>
        <w:t>stakeholders</w:t>
      </w:r>
      <w:r>
        <w:rPr>
          <w:color w:val="1C1731"/>
          <w:spacing w:val="40"/>
        </w:rPr>
        <w:t xml:space="preserve"> </w:t>
      </w:r>
      <w:r>
        <w:rPr>
          <w:color w:val="1C1731"/>
        </w:rPr>
        <w:t>and</w:t>
      </w:r>
      <w:r>
        <w:rPr>
          <w:color w:val="1C1731"/>
          <w:spacing w:val="40"/>
        </w:rPr>
        <w:t xml:space="preserve"> </w:t>
      </w:r>
      <w:r>
        <w:rPr>
          <w:color w:val="1C1731"/>
        </w:rPr>
        <w:t>communities</w:t>
      </w:r>
      <w:r>
        <w:rPr>
          <w:color w:val="1C1731"/>
          <w:spacing w:val="40"/>
        </w:rPr>
        <w:t xml:space="preserve"> </w:t>
      </w:r>
      <w:r>
        <w:rPr>
          <w:color w:val="1C1731"/>
        </w:rPr>
        <w:t>is</w:t>
      </w:r>
      <w:r>
        <w:rPr>
          <w:color w:val="1C1731"/>
          <w:spacing w:val="40"/>
        </w:rPr>
        <w:t xml:space="preserve"> </w:t>
      </w:r>
      <w:r>
        <w:rPr>
          <w:color w:val="1C1731"/>
        </w:rPr>
        <w:t>a</w:t>
      </w:r>
      <w:r>
        <w:rPr>
          <w:color w:val="1C1731"/>
          <w:spacing w:val="40"/>
        </w:rPr>
        <w:t xml:space="preserve"> </w:t>
      </w:r>
      <w:r>
        <w:rPr>
          <w:color w:val="1C1731"/>
        </w:rPr>
        <w:t>value</w:t>
      </w:r>
      <w:r>
        <w:rPr>
          <w:color w:val="1C1731"/>
          <w:spacing w:val="40"/>
        </w:rPr>
        <w:t xml:space="preserve"> </w:t>
      </w:r>
      <w:r>
        <w:rPr>
          <w:color w:val="1C1731"/>
        </w:rPr>
        <w:t>we</w:t>
      </w:r>
      <w:r>
        <w:rPr>
          <w:color w:val="1C1731"/>
          <w:spacing w:val="40"/>
        </w:rPr>
        <w:t xml:space="preserve"> </w:t>
      </w:r>
      <w:r>
        <w:rPr>
          <w:color w:val="1C1731"/>
        </w:rPr>
        <w:t>strive</w:t>
      </w:r>
      <w:r>
        <w:rPr>
          <w:color w:val="1C1731"/>
          <w:spacing w:val="40"/>
        </w:rPr>
        <w:t xml:space="preserve"> </w:t>
      </w:r>
      <w:r>
        <w:rPr>
          <w:color w:val="1C1731"/>
        </w:rPr>
        <w:t>to</w:t>
      </w:r>
    </w:p>
    <w:p w14:paraId="03215D97" w14:textId="77777777" w:rsidR="005B1E76" w:rsidRDefault="00EC16DA">
      <w:pPr>
        <w:pStyle w:val="BodyText"/>
        <w:spacing w:before="13"/>
        <w:ind w:left="1130"/>
      </w:pPr>
      <w:r>
        <w:rPr>
          <w:color w:val="1C1731"/>
        </w:rPr>
        <w:t>uphold.</w:t>
      </w:r>
      <w:r>
        <w:rPr>
          <w:color w:val="1C1731"/>
          <w:spacing w:val="35"/>
        </w:rPr>
        <w:t xml:space="preserve">  </w:t>
      </w:r>
      <w:r>
        <w:rPr>
          <w:color w:val="1C1731"/>
        </w:rPr>
        <w:t>We</w:t>
      </w:r>
      <w:r>
        <w:rPr>
          <w:color w:val="1C1731"/>
          <w:spacing w:val="40"/>
        </w:rPr>
        <w:t xml:space="preserve"> </w:t>
      </w:r>
      <w:r>
        <w:rPr>
          <w:color w:val="1C1731"/>
        </w:rPr>
        <w:t>cannot</w:t>
      </w:r>
      <w:r>
        <w:rPr>
          <w:color w:val="1C1731"/>
          <w:spacing w:val="40"/>
        </w:rPr>
        <w:t xml:space="preserve"> </w:t>
      </w:r>
      <w:r>
        <w:rPr>
          <w:color w:val="1C1731"/>
        </w:rPr>
        <w:t>underestimate</w:t>
      </w:r>
      <w:r>
        <w:rPr>
          <w:color w:val="1C1731"/>
          <w:spacing w:val="40"/>
        </w:rPr>
        <w:t xml:space="preserve"> </w:t>
      </w:r>
      <w:r>
        <w:rPr>
          <w:color w:val="1C1731"/>
        </w:rPr>
        <w:t>the</w:t>
      </w:r>
      <w:r>
        <w:rPr>
          <w:color w:val="1C1731"/>
          <w:spacing w:val="40"/>
        </w:rPr>
        <w:t xml:space="preserve"> </w:t>
      </w:r>
      <w:r>
        <w:rPr>
          <w:color w:val="1C1731"/>
        </w:rPr>
        <w:t>impact</w:t>
      </w:r>
      <w:r>
        <w:rPr>
          <w:color w:val="1C1731"/>
          <w:spacing w:val="40"/>
        </w:rPr>
        <w:t xml:space="preserve"> </w:t>
      </w:r>
      <w:r>
        <w:rPr>
          <w:color w:val="1C1731"/>
        </w:rPr>
        <w:t>of</w:t>
      </w:r>
      <w:r>
        <w:rPr>
          <w:color w:val="1C1731"/>
          <w:spacing w:val="40"/>
        </w:rPr>
        <w:t xml:space="preserve"> </w:t>
      </w:r>
      <w:r>
        <w:rPr>
          <w:color w:val="1C1731"/>
        </w:rPr>
        <w:t>encouragement</w:t>
      </w:r>
      <w:r>
        <w:rPr>
          <w:color w:val="1C1731"/>
          <w:spacing w:val="40"/>
        </w:rPr>
        <w:t xml:space="preserve"> </w:t>
      </w:r>
      <w:r>
        <w:rPr>
          <w:color w:val="1C1731"/>
        </w:rPr>
        <w:t>and</w:t>
      </w:r>
      <w:r>
        <w:rPr>
          <w:color w:val="1C1731"/>
          <w:spacing w:val="40"/>
        </w:rPr>
        <w:t xml:space="preserve"> </w:t>
      </w:r>
      <w:r>
        <w:rPr>
          <w:color w:val="1C1731"/>
        </w:rPr>
        <w:t>positive</w:t>
      </w:r>
      <w:r>
        <w:rPr>
          <w:color w:val="1C1731"/>
          <w:spacing w:val="40"/>
        </w:rPr>
        <w:t xml:space="preserve"> </w:t>
      </w:r>
      <w:r>
        <w:rPr>
          <w:color w:val="1C1731"/>
          <w:spacing w:val="-2"/>
        </w:rPr>
        <w:t>narratives</w:t>
      </w:r>
    </w:p>
    <w:p w14:paraId="32101012" w14:textId="77777777" w:rsidR="005B1E76" w:rsidRDefault="00EC16DA">
      <w:pPr>
        <w:pStyle w:val="BodyText"/>
        <w:spacing w:before="50"/>
        <w:ind w:left="1130"/>
      </w:pPr>
      <w:r>
        <w:rPr>
          <w:color w:val="1C1731"/>
        </w:rPr>
        <w:t>in</w:t>
      </w:r>
      <w:r>
        <w:rPr>
          <w:color w:val="1C1731"/>
          <w:spacing w:val="36"/>
        </w:rPr>
        <w:t xml:space="preserve"> </w:t>
      </w:r>
      <w:r>
        <w:rPr>
          <w:color w:val="1C1731"/>
        </w:rPr>
        <w:t>our</w:t>
      </w:r>
      <w:r>
        <w:rPr>
          <w:color w:val="1C1731"/>
          <w:spacing w:val="37"/>
        </w:rPr>
        <w:t xml:space="preserve"> </w:t>
      </w:r>
      <w:r>
        <w:rPr>
          <w:color w:val="1C1731"/>
        </w:rPr>
        <w:t>exchanges.</w:t>
      </w:r>
      <w:r>
        <w:rPr>
          <w:color w:val="1C1731"/>
          <w:spacing w:val="32"/>
        </w:rPr>
        <w:t xml:space="preserve">  </w:t>
      </w:r>
      <w:r>
        <w:rPr>
          <w:color w:val="1C1731"/>
        </w:rPr>
        <w:t>Even</w:t>
      </w:r>
      <w:r>
        <w:rPr>
          <w:color w:val="1C1731"/>
          <w:spacing w:val="37"/>
        </w:rPr>
        <w:t xml:space="preserve"> </w:t>
      </w:r>
      <w:r>
        <w:rPr>
          <w:color w:val="1C1731"/>
        </w:rPr>
        <w:t>when</w:t>
      </w:r>
      <w:r>
        <w:rPr>
          <w:color w:val="1C1731"/>
          <w:spacing w:val="37"/>
        </w:rPr>
        <w:t xml:space="preserve"> </w:t>
      </w:r>
      <w:r>
        <w:rPr>
          <w:color w:val="1C1731"/>
        </w:rPr>
        <w:t>identifying</w:t>
      </w:r>
      <w:r>
        <w:rPr>
          <w:color w:val="1C1731"/>
          <w:spacing w:val="36"/>
        </w:rPr>
        <w:t xml:space="preserve"> </w:t>
      </w:r>
      <w:r>
        <w:rPr>
          <w:color w:val="1C1731"/>
        </w:rPr>
        <w:t>and</w:t>
      </w:r>
      <w:r>
        <w:rPr>
          <w:color w:val="1C1731"/>
          <w:spacing w:val="37"/>
        </w:rPr>
        <w:t xml:space="preserve"> </w:t>
      </w:r>
      <w:r>
        <w:rPr>
          <w:color w:val="1C1731"/>
        </w:rPr>
        <w:t>exchanging</w:t>
      </w:r>
      <w:r>
        <w:rPr>
          <w:color w:val="1C1731"/>
          <w:spacing w:val="37"/>
        </w:rPr>
        <w:t xml:space="preserve"> </w:t>
      </w:r>
      <w:r>
        <w:rPr>
          <w:color w:val="1C1731"/>
        </w:rPr>
        <w:t>stories</w:t>
      </w:r>
      <w:r>
        <w:rPr>
          <w:color w:val="1C1731"/>
          <w:spacing w:val="36"/>
        </w:rPr>
        <w:t xml:space="preserve"> </w:t>
      </w:r>
      <w:r>
        <w:rPr>
          <w:color w:val="1C1731"/>
        </w:rPr>
        <w:t>of</w:t>
      </w:r>
      <w:r>
        <w:rPr>
          <w:color w:val="1C1731"/>
          <w:spacing w:val="37"/>
        </w:rPr>
        <w:t xml:space="preserve"> </w:t>
      </w:r>
      <w:r>
        <w:rPr>
          <w:color w:val="1C1731"/>
        </w:rPr>
        <w:t>struggles</w:t>
      </w:r>
      <w:r>
        <w:rPr>
          <w:color w:val="1C1731"/>
          <w:spacing w:val="37"/>
        </w:rPr>
        <w:t xml:space="preserve"> </w:t>
      </w:r>
      <w:r>
        <w:rPr>
          <w:color w:val="1C1731"/>
        </w:rPr>
        <w:t>and</w:t>
      </w:r>
      <w:r>
        <w:rPr>
          <w:color w:val="1C1731"/>
          <w:spacing w:val="36"/>
        </w:rPr>
        <w:t xml:space="preserve"> </w:t>
      </w:r>
      <w:r>
        <w:rPr>
          <w:color w:val="1C1731"/>
          <w:spacing w:val="-2"/>
        </w:rPr>
        <w:t>negative</w:t>
      </w:r>
    </w:p>
    <w:p w14:paraId="2D454E72" w14:textId="77777777" w:rsidR="005B1E76" w:rsidRDefault="00EC16DA">
      <w:pPr>
        <w:pStyle w:val="BodyText"/>
        <w:spacing w:before="50"/>
        <w:ind w:left="1130"/>
      </w:pPr>
      <w:r>
        <w:rPr>
          <w:color w:val="1C1731"/>
        </w:rPr>
        <w:t>experiences,</w:t>
      </w:r>
      <w:r>
        <w:rPr>
          <w:color w:val="1C1731"/>
          <w:spacing w:val="35"/>
        </w:rPr>
        <w:t xml:space="preserve"> </w:t>
      </w:r>
      <w:r>
        <w:rPr>
          <w:color w:val="1C1731"/>
        </w:rPr>
        <w:t>we</w:t>
      </w:r>
      <w:r>
        <w:rPr>
          <w:color w:val="1C1731"/>
          <w:spacing w:val="35"/>
        </w:rPr>
        <w:t xml:space="preserve"> </w:t>
      </w:r>
      <w:r>
        <w:rPr>
          <w:color w:val="1C1731"/>
        </w:rPr>
        <w:t>advocate</w:t>
      </w:r>
      <w:r>
        <w:rPr>
          <w:color w:val="1C1731"/>
          <w:spacing w:val="35"/>
        </w:rPr>
        <w:t xml:space="preserve"> </w:t>
      </w:r>
      <w:r>
        <w:rPr>
          <w:color w:val="1C1731"/>
        </w:rPr>
        <w:t>from</w:t>
      </w:r>
      <w:r>
        <w:rPr>
          <w:color w:val="1C1731"/>
          <w:spacing w:val="35"/>
        </w:rPr>
        <w:t xml:space="preserve"> </w:t>
      </w:r>
      <w:r>
        <w:rPr>
          <w:color w:val="1C1731"/>
        </w:rPr>
        <w:t>a</w:t>
      </w:r>
      <w:r>
        <w:rPr>
          <w:color w:val="1C1731"/>
          <w:spacing w:val="35"/>
        </w:rPr>
        <w:t xml:space="preserve"> </w:t>
      </w:r>
      <w:r>
        <w:rPr>
          <w:color w:val="1C1731"/>
        </w:rPr>
        <w:t>position</w:t>
      </w:r>
      <w:r>
        <w:rPr>
          <w:color w:val="1C1731"/>
          <w:spacing w:val="35"/>
        </w:rPr>
        <w:t xml:space="preserve"> </w:t>
      </w:r>
      <w:r>
        <w:rPr>
          <w:color w:val="1C1731"/>
        </w:rPr>
        <w:t>of</w:t>
      </w:r>
      <w:r>
        <w:rPr>
          <w:color w:val="1C1731"/>
          <w:spacing w:val="35"/>
        </w:rPr>
        <w:t xml:space="preserve"> </w:t>
      </w:r>
      <w:r>
        <w:rPr>
          <w:color w:val="1C1731"/>
        </w:rPr>
        <w:t>empathy</w:t>
      </w:r>
      <w:r>
        <w:rPr>
          <w:color w:val="1C1731"/>
          <w:spacing w:val="35"/>
        </w:rPr>
        <w:t xml:space="preserve"> </w:t>
      </w:r>
      <w:r>
        <w:rPr>
          <w:color w:val="1C1731"/>
        </w:rPr>
        <w:t>and</w:t>
      </w:r>
      <w:r>
        <w:rPr>
          <w:color w:val="1C1731"/>
          <w:spacing w:val="35"/>
        </w:rPr>
        <w:t xml:space="preserve"> </w:t>
      </w:r>
      <w:r>
        <w:rPr>
          <w:color w:val="1C1731"/>
        </w:rPr>
        <w:t>the</w:t>
      </w:r>
      <w:r>
        <w:rPr>
          <w:color w:val="1C1731"/>
          <w:spacing w:val="35"/>
        </w:rPr>
        <w:t xml:space="preserve"> </w:t>
      </w:r>
      <w:r>
        <w:rPr>
          <w:color w:val="1C1731"/>
        </w:rPr>
        <w:t>desire</w:t>
      </w:r>
      <w:r>
        <w:rPr>
          <w:color w:val="1C1731"/>
          <w:spacing w:val="35"/>
        </w:rPr>
        <w:t xml:space="preserve"> </w:t>
      </w:r>
      <w:r>
        <w:rPr>
          <w:color w:val="1C1731"/>
        </w:rPr>
        <w:t>to</w:t>
      </w:r>
      <w:r>
        <w:rPr>
          <w:color w:val="1C1731"/>
          <w:spacing w:val="35"/>
        </w:rPr>
        <w:t xml:space="preserve"> </w:t>
      </w:r>
      <w:r>
        <w:rPr>
          <w:color w:val="1C1731"/>
        </w:rPr>
        <w:t>respond</w:t>
      </w:r>
      <w:r>
        <w:rPr>
          <w:color w:val="1C1731"/>
          <w:spacing w:val="36"/>
        </w:rPr>
        <w:t xml:space="preserve"> </w:t>
      </w:r>
      <w:r>
        <w:rPr>
          <w:color w:val="1C1731"/>
          <w:spacing w:val="-2"/>
        </w:rPr>
        <w:t>accordingly.</w:t>
      </w:r>
    </w:p>
    <w:p w14:paraId="56DF35F7" w14:textId="77777777" w:rsidR="005B1E76" w:rsidRDefault="005B1E76">
      <w:pPr>
        <w:pStyle w:val="BodyText"/>
        <w:spacing w:before="2"/>
        <w:rPr>
          <w:sz w:val="19"/>
        </w:rPr>
      </w:pPr>
    </w:p>
    <w:p w14:paraId="4C263AAB" w14:textId="77777777" w:rsidR="005B1E76" w:rsidRDefault="00EC16DA">
      <w:pPr>
        <w:pStyle w:val="Heading8"/>
        <w:spacing w:before="0"/>
        <w:ind w:left="507"/>
      </w:pPr>
      <w:r>
        <w:rPr>
          <w:color w:val="4971B8"/>
        </w:rPr>
        <w:t>Values-based</w:t>
      </w:r>
      <w:r>
        <w:rPr>
          <w:color w:val="4971B8"/>
          <w:spacing w:val="73"/>
        </w:rPr>
        <w:t xml:space="preserve"> </w:t>
      </w:r>
      <w:r>
        <w:rPr>
          <w:color w:val="4971B8"/>
          <w:spacing w:val="-2"/>
        </w:rPr>
        <w:t>Action:</w:t>
      </w:r>
    </w:p>
    <w:p w14:paraId="71A58836" w14:textId="77777777" w:rsidR="005B1E76" w:rsidRDefault="00EC16DA">
      <w:pPr>
        <w:pStyle w:val="BodyText"/>
        <w:spacing w:before="50" w:line="292" w:lineRule="auto"/>
        <w:ind w:left="507" w:right="1079"/>
      </w:pPr>
      <w:r>
        <w:rPr>
          <w:color w:val="1C1731"/>
        </w:rPr>
        <w:t>To</w:t>
      </w:r>
      <w:r>
        <w:rPr>
          <w:color w:val="1C1731"/>
          <w:spacing w:val="33"/>
        </w:rPr>
        <w:t xml:space="preserve"> </w:t>
      </w:r>
      <w:r>
        <w:rPr>
          <w:color w:val="1C1731"/>
        </w:rPr>
        <w:t>increase</w:t>
      </w:r>
      <w:r>
        <w:rPr>
          <w:color w:val="1C1731"/>
          <w:spacing w:val="33"/>
        </w:rPr>
        <w:t xml:space="preserve"> </w:t>
      </w:r>
      <w:r>
        <w:rPr>
          <w:color w:val="1C1731"/>
        </w:rPr>
        <w:t>the</w:t>
      </w:r>
      <w:r>
        <w:rPr>
          <w:color w:val="1C1731"/>
          <w:spacing w:val="33"/>
        </w:rPr>
        <w:t xml:space="preserve"> </w:t>
      </w:r>
      <w:r>
        <w:rPr>
          <w:color w:val="1C1731"/>
        </w:rPr>
        <w:t>likelihood</w:t>
      </w:r>
      <w:r>
        <w:rPr>
          <w:color w:val="1C1731"/>
          <w:spacing w:val="33"/>
        </w:rPr>
        <w:t xml:space="preserve"> </w:t>
      </w:r>
      <w:r>
        <w:rPr>
          <w:color w:val="1C1731"/>
        </w:rPr>
        <w:t>of</w:t>
      </w:r>
      <w:r>
        <w:rPr>
          <w:color w:val="1C1731"/>
          <w:spacing w:val="33"/>
        </w:rPr>
        <w:t xml:space="preserve"> </w:t>
      </w:r>
      <w:r>
        <w:rPr>
          <w:color w:val="1C1731"/>
        </w:rPr>
        <w:t>intended</w:t>
      </w:r>
      <w:r>
        <w:rPr>
          <w:color w:val="1C1731"/>
          <w:spacing w:val="33"/>
        </w:rPr>
        <w:t xml:space="preserve"> </w:t>
      </w:r>
      <w:r>
        <w:rPr>
          <w:color w:val="1C1731"/>
        </w:rPr>
        <w:t>actions</w:t>
      </w:r>
      <w:r>
        <w:rPr>
          <w:color w:val="1C1731"/>
          <w:spacing w:val="33"/>
        </w:rPr>
        <w:t xml:space="preserve"> </w:t>
      </w:r>
      <w:r>
        <w:rPr>
          <w:color w:val="1C1731"/>
        </w:rPr>
        <w:t>and</w:t>
      </w:r>
      <w:r>
        <w:rPr>
          <w:color w:val="1C1731"/>
          <w:spacing w:val="33"/>
        </w:rPr>
        <w:t xml:space="preserve"> </w:t>
      </w:r>
      <w:r>
        <w:rPr>
          <w:color w:val="1C1731"/>
        </w:rPr>
        <w:t>goals,</w:t>
      </w:r>
      <w:r>
        <w:rPr>
          <w:color w:val="1C1731"/>
          <w:spacing w:val="33"/>
        </w:rPr>
        <w:t xml:space="preserve"> </w:t>
      </w:r>
      <w:r>
        <w:rPr>
          <w:color w:val="1C1731"/>
        </w:rPr>
        <w:t>we</w:t>
      </w:r>
      <w:r>
        <w:rPr>
          <w:color w:val="1C1731"/>
          <w:spacing w:val="33"/>
        </w:rPr>
        <w:t xml:space="preserve"> </w:t>
      </w:r>
      <w:r>
        <w:rPr>
          <w:color w:val="1C1731"/>
        </w:rPr>
        <w:t>look</w:t>
      </w:r>
      <w:r>
        <w:rPr>
          <w:color w:val="1C1731"/>
          <w:spacing w:val="33"/>
        </w:rPr>
        <w:t xml:space="preserve"> </w:t>
      </w:r>
      <w:r>
        <w:rPr>
          <w:color w:val="1C1731"/>
        </w:rPr>
        <w:t>to</w:t>
      </w:r>
      <w:r>
        <w:rPr>
          <w:color w:val="1C1731"/>
          <w:spacing w:val="33"/>
        </w:rPr>
        <w:t xml:space="preserve"> </w:t>
      </w:r>
      <w:r>
        <w:rPr>
          <w:color w:val="1C1731"/>
        </w:rPr>
        <w:t>weave</w:t>
      </w:r>
      <w:r>
        <w:rPr>
          <w:color w:val="1C1731"/>
          <w:spacing w:val="33"/>
        </w:rPr>
        <w:t xml:space="preserve"> </w:t>
      </w:r>
      <w:r>
        <w:rPr>
          <w:color w:val="1C1731"/>
        </w:rPr>
        <w:t>the</w:t>
      </w:r>
      <w:r>
        <w:rPr>
          <w:color w:val="1C1731"/>
          <w:spacing w:val="33"/>
        </w:rPr>
        <w:t xml:space="preserve"> </w:t>
      </w:r>
      <w:r>
        <w:rPr>
          <w:color w:val="1C1731"/>
        </w:rPr>
        <w:t>following</w:t>
      </w:r>
      <w:r>
        <w:rPr>
          <w:color w:val="1C1731"/>
          <w:spacing w:val="33"/>
        </w:rPr>
        <w:t xml:space="preserve"> </w:t>
      </w:r>
      <w:r>
        <w:rPr>
          <w:color w:val="1C1731"/>
        </w:rPr>
        <w:t xml:space="preserve">values throughout our </w:t>
      </w:r>
      <w:proofErr w:type="spellStart"/>
      <w:r>
        <w:rPr>
          <w:color w:val="1C1731"/>
        </w:rPr>
        <w:t>programme</w:t>
      </w:r>
      <w:proofErr w:type="spellEnd"/>
      <w:r>
        <w:rPr>
          <w:color w:val="1C1731"/>
        </w:rPr>
        <w:t>:</w:t>
      </w:r>
    </w:p>
    <w:p w14:paraId="76677481" w14:textId="77777777" w:rsidR="005B1E76" w:rsidRDefault="00EC16DA">
      <w:pPr>
        <w:pStyle w:val="BodyText"/>
        <w:tabs>
          <w:tab w:val="left" w:pos="1130"/>
        </w:tabs>
        <w:spacing w:before="180" w:line="288" w:lineRule="auto"/>
        <w:ind w:left="1130" w:right="994" w:hanging="341"/>
      </w:pPr>
      <w:r>
        <w:rPr>
          <w:rFonts w:ascii="Myriad Pro" w:hAnsi="Myriad Pro"/>
          <w:color w:val="1C1731"/>
          <w:spacing w:val="-10"/>
        </w:rPr>
        <w:t>»</w:t>
      </w:r>
      <w:r>
        <w:rPr>
          <w:rFonts w:ascii="Myriad Pro" w:hAnsi="Myriad Pro"/>
          <w:color w:val="1C1731"/>
        </w:rPr>
        <w:tab/>
      </w:r>
      <w:r>
        <w:rPr>
          <w:color w:val="1C1731"/>
        </w:rPr>
        <w:t>Purpose:</w:t>
      </w:r>
      <w:r>
        <w:rPr>
          <w:color w:val="1C1731"/>
          <w:spacing w:val="40"/>
        </w:rPr>
        <w:t xml:space="preserve"> </w:t>
      </w:r>
      <w:proofErr w:type="gramStart"/>
      <w:r>
        <w:rPr>
          <w:color w:val="1C1731"/>
        </w:rPr>
        <w:t>e.g.</w:t>
      </w:r>
      <w:proofErr w:type="gramEnd"/>
      <w:r>
        <w:rPr>
          <w:color w:val="1C1731"/>
          <w:spacing w:val="40"/>
        </w:rPr>
        <w:t xml:space="preserve"> </w:t>
      </w:r>
      <w:r>
        <w:rPr>
          <w:color w:val="1C1731"/>
        </w:rPr>
        <w:t>Family</w:t>
      </w:r>
      <w:r>
        <w:rPr>
          <w:color w:val="1C1731"/>
          <w:spacing w:val="40"/>
        </w:rPr>
        <w:t xml:space="preserve"> </w:t>
      </w:r>
      <w:r>
        <w:rPr>
          <w:color w:val="1C1731"/>
        </w:rPr>
        <w:t>(“aiga”/</w:t>
      </w:r>
      <w:r>
        <w:rPr>
          <w:color w:val="1C1731"/>
          <w:spacing w:val="40"/>
        </w:rPr>
        <w:t xml:space="preserve"> </w:t>
      </w:r>
      <w:r>
        <w:rPr>
          <w:color w:val="1C1731"/>
        </w:rPr>
        <w:t>“</w:t>
      </w:r>
      <w:proofErr w:type="spellStart"/>
      <w:r>
        <w:rPr>
          <w:color w:val="1C1731"/>
        </w:rPr>
        <w:t>kainga</w:t>
      </w:r>
      <w:proofErr w:type="spellEnd"/>
      <w:r>
        <w:rPr>
          <w:color w:val="1C1731"/>
        </w:rPr>
        <w:t>”),</w:t>
      </w:r>
      <w:r>
        <w:rPr>
          <w:color w:val="1C1731"/>
          <w:spacing w:val="40"/>
        </w:rPr>
        <w:t xml:space="preserve"> </w:t>
      </w:r>
      <w:r>
        <w:rPr>
          <w:color w:val="1C1731"/>
        </w:rPr>
        <w:t>God/spirituality,</w:t>
      </w:r>
      <w:r>
        <w:rPr>
          <w:color w:val="1C1731"/>
          <w:spacing w:val="40"/>
        </w:rPr>
        <w:t xml:space="preserve"> </w:t>
      </w:r>
      <w:r>
        <w:rPr>
          <w:color w:val="1C1731"/>
        </w:rPr>
        <w:t>Sense</w:t>
      </w:r>
      <w:r>
        <w:rPr>
          <w:color w:val="1C1731"/>
          <w:spacing w:val="40"/>
        </w:rPr>
        <w:t xml:space="preserve"> </w:t>
      </w:r>
      <w:r>
        <w:rPr>
          <w:color w:val="1C1731"/>
        </w:rPr>
        <w:t>of</w:t>
      </w:r>
      <w:r>
        <w:rPr>
          <w:color w:val="1C1731"/>
          <w:spacing w:val="40"/>
        </w:rPr>
        <w:t xml:space="preserve"> </w:t>
      </w:r>
      <w:r>
        <w:rPr>
          <w:color w:val="1C1731"/>
        </w:rPr>
        <w:t>duty</w:t>
      </w:r>
      <w:r>
        <w:rPr>
          <w:color w:val="1C1731"/>
          <w:spacing w:val="40"/>
        </w:rPr>
        <w:t xml:space="preserve"> </w:t>
      </w:r>
      <w:r>
        <w:rPr>
          <w:color w:val="1C1731"/>
        </w:rPr>
        <w:t>to</w:t>
      </w:r>
      <w:r>
        <w:rPr>
          <w:color w:val="1C1731"/>
          <w:spacing w:val="40"/>
        </w:rPr>
        <w:t xml:space="preserve"> </w:t>
      </w:r>
      <w:r>
        <w:rPr>
          <w:color w:val="1C1731"/>
        </w:rPr>
        <w:t>community,</w:t>
      </w:r>
      <w:r>
        <w:rPr>
          <w:color w:val="1C1731"/>
          <w:spacing w:val="40"/>
        </w:rPr>
        <w:t xml:space="preserve"> </w:t>
      </w:r>
      <w:r>
        <w:rPr>
          <w:color w:val="1C1731"/>
        </w:rPr>
        <w:t>country: We</w:t>
      </w:r>
      <w:r>
        <w:rPr>
          <w:color w:val="1C1731"/>
          <w:spacing w:val="35"/>
        </w:rPr>
        <w:t xml:space="preserve"> </w:t>
      </w:r>
      <w:proofErr w:type="spellStart"/>
      <w:r>
        <w:rPr>
          <w:color w:val="1C1731"/>
        </w:rPr>
        <w:t>recognise</w:t>
      </w:r>
      <w:proofErr w:type="spellEnd"/>
      <w:r>
        <w:rPr>
          <w:color w:val="1C1731"/>
          <w:spacing w:val="35"/>
        </w:rPr>
        <w:t xml:space="preserve"> </w:t>
      </w:r>
      <w:r>
        <w:rPr>
          <w:color w:val="1C1731"/>
        </w:rPr>
        <w:t>that</w:t>
      </w:r>
      <w:r>
        <w:rPr>
          <w:color w:val="1C1731"/>
          <w:spacing w:val="35"/>
        </w:rPr>
        <w:t xml:space="preserve"> </w:t>
      </w:r>
      <w:r>
        <w:rPr>
          <w:color w:val="1C1731"/>
        </w:rPr>
        <w:t>for</w:t>
      </w:r>
      <w:r>
        <w:rPr>
          <w:color w:val="1C1731"/>
          <w:spacing w:val="35"/>
        </w:rPr>
        <w:t xml:space="preserve"> </w:t>
      </w:r>
      <w:r>
        <w:rPr>
          <w:color w:val="1C1731"/>
        </w:rPr>
        <w:t>change</w:t>
      </w:r>
      <w:r>
        <w:rPr>
          <w:color w:val="1C1731"/>
          <w:spacing w:val="35"/>
        </w:rPr>
        <w:t xml:space="preserve"> </w:t>
      </w:r>
      <w:r>
        <w:rPr>
          <w:color w:val="1C1731"/>
        </w:rPr>
        <w:t>to</w:t>
      </w:r>
      <w:r>
        <w:rPr>
          <w:color w:val="1C1731"/>
          <w:spacing w:val="35"/>
        </w:rPr>
        <w:t xml:space="preserve"> </w:t>
      </w:r>
      <w:r>
        <w:rPr>
          <w:color w:val="1C1731"/>
        </w:rPr>
        <w:t>occur,</w:t>
      </w:r>
      <w:r>
        <w:rPr>
          <w:color w:val="1C1731"/>
          <w:spacing w:val="35"/>
        </w:rPr>
        <w:t xml:space="preserve"> </w:t>
      </w:r>
      <w:proofErr w:type="spellStart"/>
      <w:r>
        <w:rPr>
          <w:color w:val="1C1731"/>
        </w:rPr>
        <w:t>programmes</w:t>
      </w:r>
      <w:proofErr w:type="spellEnd"/>
      <w:r>
        <w:rPr>
          <w:color w:val="1C1731"/>
          <w:spacing w:val="35"/>
        </w:rPr>
        <w:t xml:space="preserve"> </w:t>
      </w:r>
      <w:r>
        <w:rPr>
          <w:color w:val="1C1731"/>
        </w:rPr>
        <w:t>need</w:t>
      </w:r>
      <w:r>
        <w:rPr>
          <w:color w:val="1C1731"/>
          <w:spacing w:val="35"/>
        </w:rPr>
        <w:t xml:space="preserve"> </w:t>
      </w:r>
      <w:r>
        <w:rPr>
          <w:color w:val="1C1731"/>
        </w:rPr>
        <w:t>to</w:t>
      </w:r>
      <w:r>
        <w:rPr>
          <w:color w:val="1C1731"/>
          <w:spacing w:val="35"/>
        </w:rPr>
        <w:t xml:space="preserve"> </w:t>
      </w:r>
      <w:r>
        <w:rPr>
          <w:color w:val="1C1731"/>
        </w:rPr>
        <w:t>align</w:t>
      </w:r>
      <w:r>
        <w:rPr>
          <w:color w:val="1C1731"/>
          <w:spacing w:val="35"/>
        </w:rPr>
        <w:t xml:space="preserve"> </w:t>
      </w:r>
      <w:r>
        <w:rPr>
          <w:color w:val="1C1731"/>
        </w:rPr>
        <w:t>with</w:t>
      </w:r>
      <w:r>
        <w:rPr>
          <w:color w:val="1C1731"/>
          <w:spacing w:val="35"/>
        </w:rPr>
        <w:t xml:space="preserve"> </w:t>
      </w:r>
      <w:r>
        <w:rPr>
          <w:color w:val="1C1731"/>
        </w:rPr>
        <w:t>Pasifika</w:t>
      </w:r>
      <w:r>
        <w:rPr>
          <w:color w:val="1C1731"/>
          <w:spacing w:val="35"/>
        </w:rPr>
        <w:t xml:space="preserve"> </w:t>
      </w:r>
      <w:r>
        <w:rPr>
          <w:color w:val="1C1731"/>
        </w:rPr>
        <w:t>peoples’</w:t>
      </w:r>
      <w:r>
        <w:rPr>
          <w:color w:val="1C1731"/>
          <w:spacing w:val="35"/>
        </w:rPr>
        <w:t xml:space="preserve"> </w:t>
      </w:r>
      <w:r>
        <w:rPr>
          <w:color w:val="1C1731"/>
        </w:rPr>
        <w:t>sense of</w:t>
      </w:r>
      <w:r>
        <w:rPr>
          <w:color w:val="1C1731"/>
          <w:spacing w:val="40"/>
        </w:rPr>
        <w:t xml:space="preserve"> </w:t>
      </w:r>
      <w:r>
        <w:rPr>
          <w:color w:val="1C1731"/>
        </w:rPr>
        <w:t>purpose.</w:t>
      </w:r>
      <w:r>
        <w:rPr>
          <w:color w:val="1C1731"/>
          <w:spacing w:val="80"/>
        </w:rPr>
        <w:t xml:space="preserve"> </w:t>
      </w:r>
      <w:r>
        <w:rPr>
          <w:color w:val="1C1731"/>
        </w:rPr>
        <w:t>Simply</w:t>
      </w:r>
      <w:r>
        <w:rPr>
          <w:color w:val="1C1731"/>
          <w:spacing w:val="40"/>
        </w:rPr>
        <w:t xml:space="preserve"> </w:t>
      </w:r>
      <w:r>
        <w:rPr>
          <w:color w:val="1C1731"/>
        </w:rPr>
        <w:t>telling</w:t>
      </w:r>
      <w:r>
        <w:rPr>
          <w:color w:val="1C1731"/>
          <w:spacing w:val="40"/>
        </w:rPr>
        <w:t xml:space="preserve"> </w:t>
      </w:r>
      <w:r>
        <w:rPr>
          <w:color w:val="1C1731"/>
        </w:rPr>
        <w:t>and</w:t>
      </w:r>
      <w:r>
        <w:rPr>
          <w:color w:val="1C1731"/>
          <w:spacing w:val="40"/>
        </w:rPr>
        <w:t xml:space="preserve"> </w:t>
      </w:r>
      <w:r>
        <w:rPr>
          <w:color w:val="1C1731"/>
        </w:rPr>
        <w:t>giving</w:t>
      </w:r>
      <w:r>
        <w:rPr>
          <w:color w:val="1C1731"/>
          <w:spacing w:val="40"/>
        </w:rPr>
        <w:t xml:space="preserve"> </w:t>
      </w:r>
      <w:r>
        <w:rPr>
          <w:color w:val="1C1731"/>
        </w:rPr>
        <w:t>instructions</w:t>
      </w:r>
      <w:r>
        <w:rPr>
          <w:color w:val="1C1731"/>
          <w:spacing w:val="40"/>
        </w:rPr>
        <w:t xml:space="preserve"> </w:t>
      </w:r>
      <w:r>
        <w:rPr>
          <w:color w:val="1C1731"/>
        </w:rPr>
        <w:t>will</w:t>
      </w:r>
      <w:r>
        <w:rPr>
          <w:color w:val="1C1731"/>
          <w:spacing w:val="40"/>
        </w:rPr>
        <w:t xml:space="preserve"> </w:t>
      </w:r>
      <w:r>
        <w:rPr>
          <w:color w:val="1C1731"/>
        </w:rPr>
        <w:t>elicit</w:t>
      </w:r>
      <w:r>
        <w:rPr>
          <w:color w:val="1C1731"/>
          <w:spacing w:val="40"/>
        </w:rPr>
        <w:t xml:space="preserve"> </w:t>
      </w:r>
      <w:r>
        <w:rPr>
          <w:color w:val="1C1731"/>
        </w:rPr>
        <w:t>less</w:t>
      </w:r>
      <w:r>
        <w:rPr>
          <w:color w:val="1C1731"/>
          <w:spacing w:val="40"/>
        </w:rPr>
        <w:t xml:space="preserve"> </w:t>
      </w:r>
      <w:r>
        <w:rPr>
          <w:color w:val="1C1731"/>
        </w:rPr>
        <w:t>of</w:t>
      </w:r>
      <w:r>
        <w:rPr>
          <w:color w:val="1C1731"/>
          <w:spacing w:val="40"/>
        </w:rPr>
        <w:t xml:space="preserve"> </w:t>
      </w:r>
      <w:r>
        <w:rPr>
          <w:color w:val="1C1731"/>
        </w:rPr>
        <w:t>a</w:t>
      </w:r>
      <w:r>
        <w:rPr>
          <w:color w:val="1C1731"/>
          <w:spacing w:val="40"/>
        </w:rPr>
        <w:t xml:space="preserve"> </w:t>
      </w:r>
      <w:r>
        <w:rPr>
          <w:color w:val="1C1731"/>
        </w:rPr>
        <w:t>response</w:t>
      </w:r>
      <w:r>
        <w:rPr>
          <w:color w:val="1C1731"/>
          <w:spacing w:val="40"/>
        </w:rPr>
        <w:t xml:space="preserve"> </w:t>
      </w:r>
      <w:r>
        <w:rPr>
          <w:color w:val="1C1731"/>
        </w:rPr>
        <w:t>compared</w:t>
      </w:r>
      <w:r>
        <w:rPr>
          <w:color w:val="1C1731"/>
          <w:spacing w:val="40"/>
        </w:rPr>
        <w:t xml:space="preserve"> </w:t>
      </w:r>
      <w:r>
        <w:rPr>
          <w:color w:val="1C1731"/>
        </w:rPr>
        <w:t>with actions</w:t>
      </w:r>
      <w:r>
        <w:rPr>
          <w:color w:val="1C1731"/>
          <w:spacing w:val="40"/>
        </w:rPr>
        <w:t xml:space="preserve"> </w:t>
      </w:r>
      <w:r>
        <w:rPr>
          <w:color w:val="1C1731"/>
        </w:rPr>
        <w:t>that</w:t>
      </w:r>
      <w:r>
        <w:rPr>
          <w:color w:val="1C1731"/>
          <w:spacing w:val="40"/>
        </w:rPr>
        <w:t xml:space="preserve"> </w:t>
      </w:r>
      <w:r>
        <w:rPr>
          <w:color w:val="1C1731"/>
        </w:rPr>
        <w:t>resonate</w:t>
      </w:r>
      <w:r>
        <w:rPr>
          <w:color w:val="1C1731"/>
          <w:spacing w:val="40"/>
        </w:rPr>
        <w:t xml:space="preserve"> </w:t>
      </w:r>
      <w:r>
        <w:rPr>
          <w:color w:val="1C1731"/>
        </w:rPr>
        <w:t>with</w:t>
      </w:r>
      <w:r>
        <w:rPr>
          <w:color w:val="1C1731"/>
          <w:spacing w:val="40"/>
        </w:rPr>
        <w:t xml:space="preserve"> </w:t>
      </w:r>
      <w:r>
        <w:rPr>
          <w:color w:val="1C1731"/>
        </w:rPr>
        <w:t>people’s</w:t>
      </w:r>
      <w:r>
        <w:rPr>
          <w:color w:val="1C1731"/>
          <w:spacing w:val="40"/>
        </w:rPr>
        <w:t xml:space="preserve"> </w:t>
      </w:r>
      <w:r>
        <w:rPr>
          <w:color w:val="1C1731"/>
        </w:rPr>
        <w:t>sense</w:t>
      </w:r>
      <w:r>
        <w:rPr>
          <w:color w:val="1C1731"/>
          <w:spacing w:val="40"/>
        </w:rPr>
        <w:t xml:space="preserve"> </w:t>
      </w:r>
      <w:r>
        <w:rPr>
          <w:color w:val="1C1731"/>
        </w:rPr>
        <w:t>of</w:t>
      </w:r>
      <w:r>
        <w:rPr>
          <w:color w:val="1C1731"/>
          <w:spacing w:val="40"/>
        </w:rPr>
        <w:t xml:space="preserve"> </w:t>
      </w:r>
      <w:r>
        <w:rPr>
          <w:color w:val="1C1731"/>
        </w:rPr>
        <w:t>responsibility</w:t>
      </w:r>
      <w:r>
        <w:rPr>
          <w:color w:val="1C1731"/>
          <w:spacing w:val="40"/>
        </w:rPr>
        <w:t xml:space="preserve"> </w:t>
      </w:r>
      <w:r>
        <w:rPr>
          <w:color w:val="1C1731"/>
        </w:rPr>
        <w:t>and</w:t>
      </w:r>
      <w:r>
        <w:rPr>
          <w:color w:val="1C1731"/>
          <w:spacing w:val="40"/>
        </w:rPr>
        <w:t xml:space="preserve"> </w:t>
      </w:r>
      <w:r>
        <w:rPr>
          <w:color w:val="1C1731"/>
        </w:rPr>
        <w:t>purpose</w:t>
      </w:r>
      <w:r>
        <w:rPr>
          <w:color w:val="1C1731"/>
          <w:spacing w:val="40"/>
        </w:rPr>
        <w:t xml:space="preserve"> </w:t>
      </w:r>
      <w:r>
        <w:rPr>
          <w:color w:val="1C1731"/>
        </w:rPr>
        <w:t>to</w:t>
      </w:r>
      <w:r>
        <w:rPr>
          <w:color w:val="1C1731"/>
          <w:spacing w:val="40"/>
        </w:rPr>
        <w:t xml:space="preserve"> </w:t>
      </w:r>
      <w:r>
        <w:rPr>
          <w:color w:val="1C1731"/>
        </w:rPr>
        <w:t>others.</w:t>
      </w:r>
    </w:p>
    <w:p w14:paraId="79ED607C" w14:textId="77777777" w:rsidR="005B1E76" w:rsidRDefault="005B1E76">
      <w:pPr>
        <w:spacing w:line="288" w:lineRule="auto"/>
        <w:sectPr w:rsidR="005B1E76">
          <w:headerReference w:type="even" r:id="rId212"/>
          <w:headerReference w:type="default" r:id="rId213"/>
          <w:footerReference w:type="even" r:id="rId214"/>
          <w:footerReference w:type="default" r:id="rId215"/>
          <w:pgSz w:w="11910" w:h="16840"/>
          <w:pgMar w:top="700" w:right="340" w:bottom="480" w:left="400" w:header="386" w:footer="298" w:gutter="0"/>
          <w:pgNumType w:start="67"/>
          <w:cols w:space="720"/>
        </w:sectPr>
      </w:pPr>
    </w:p>
    <w:p w14:paraId="229B7D58" w14:textId="77777777" w:rsidR="005B1E76" w:rsidRDefault="00EC16DA">
      <w:pPr>
        <w:pStyle w:val="BodyText"/>
      </w:pPr>
      <w:r>
        <w:rPr>
          <w:noProof/>
        </w:rPr>
        <w:lastRenderedPageBreak/>
        <w:drawing>
          <wp:anchor distT="0" distB="0" distL="0" distR="0" simplePos="0" relativeHeight="15858176" behindDoc="0" locked="0" layoutInCell="1" allowOverlap="1" wp14:anchorId="5E193DCF" wp14:editId="09651E72">
            <wp:simplePos x="0" y="0"/>
            <wp:positionH relativeFrom="page">
              <wp:posOffset>0</wp:posOffset>
            </wp:positionH>
            <wp:positionV relativeFrom="page">
              <wp:posOffset>0</wp:posOffset>
            </wp:positionV>
            <wp:extent cx="162001" cy="10692003"/>
            <wp:effectExtent l="0" t="0" r="0" b="0"/>
            <wp:wrapNone/>
            <wp:docPr id="3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58688" behindDoc="0" locked="0" layoutInCell="1" allowOverlap="1" wp14:anchorId="074DB2A4" wp14:editId="4ACAEC09">
            <wp:simplePos x="0" y="0"/>
            <wp:positionH relativeFrom="page">
              <wp:posOffset>324002</wp:posOffset>
            </wp:positionH>
            <wp:positionV relativeFrom="page">
              <wp:posOffset>10558805</wp:posOffset>
            </wp:positionV>
            <wp:extent cx="162001" cy="133197"/>
            <wp:effectExtent l="0" t="0" r="0" b="0"/>
            <wp:wrapNone/>
            <wp:docPr id="3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42245C08" w14:textId="77777777" w:rsidR="005B1E76" w:rsidRDefault="005B1E76">
      <w:pPr>
        <w:pStyle w:val="BodyText"/>
      </w:pPr>
    </w:p>
    <w:p w14:paraId="07EB6831" w14:textId="77777777" w:rsidR="005B1E76" w:rsidRDefault="005B1E76">
      <w:pPr>
        <w:pStyle w:val="BodyText"/>
      </w:pPr>
    </w:p>
    <w:p w14:paraId="6D08C5A3" w14:textId="77777777" w:rsidR="005B1E76" w:rsidRDefault="005B1E76">
      <w:pPr>
        <w:pStyle w:val="BodyText"/>
      </w:pPr>
    </w:p>
    <w:p w14:paraId="0492F402" w14:textId="77777777" w:rsidR="005B1E76" w:rsidRDefault="005B1E76">
      <w:pPr>
        <w:pStyle w:val="BodyText"/>
      </w:pPr>
    </w:p>
    <w:p w14:paraId="14A79286" w14:textId="77777777" w:rsidR="005B1E76" w:rsidRDefault="005B1E76">
      <w:pPr>
        <w:pStyle w:val="BodyText"/>
      </w:pPr>
    </w:p>
    <w:p w14:paraId="7BACCF14" w14:textId="77777777" w:rsidR="005B1E76" w:rsidRDefault="005B1E76">
      <w:pPr>
        <w:pStyle w:val="BodyText"/>
        <w:spacing w:before="7"/>
        <w:rPr>
          <w:sz w:val="23"/>
        </w:rPr>
      </w:pPr>
    </w:p>
    <w:p w14:paraId="2F913F82" w14:textId="77777777" w:rsidR="005B1E76" w:rsidRDefault="00EC16DA">
      <w:pPr>
        <w:pStyle w:val="Heading6"/>
      </w:pPr>
      <w:r>
        <w:t>Appendix</w:t>
      </w:r>
      <w:r>
        <w:rPr>
          <w:spacing w:val="38"/>
        </w:rPr>
        <w:t xml:space="preserve"> </w:t>
      </w:r>
      <w:r>
        <w:t>2:</w:t>
      </w:r>
      <w:r>
        <w:rPr>
          <w:spacing w:val="38"/>
        </w:rPr>
        <w:t xml:space="preserve"> </w:t>
      </w:r>
      <w:proofErr w:type="spellStart"/>
      <w:r>
        <w:t>Mapu</w:t>
      </w:r>
      <w:proofErr w:type="spellEnd"/>
      <w:r>
        <w:rPr>
          <w:spacing w:val="39"/>
        </w:rPr>
        <w:t xml:space="preserve"> </w:t>
      </w:r>
      <w:r>
        <w:t>Maia’s</w:t>
      </w:r>
      <w:r>
        <w:rPr>
          <w:spacing w:val="38"/>
        </w:rPr>
        <w:t xml:space="preserve"> </w:t>
      </w:r>
      <w:r>
        <w:t>‘</w:t>
      </w:r>
      <w:proofErr w:type="spellStart"/>
      <w:r>
        <w:t>Va</w:t>
      </w:r>
      <w:proofErr w:type="spellEnd"/>
      <w:r>
        <w:rPr>
          <w:spacing w:val="38"/>
        </w:rPr>
        <w:t xml:space="preserve"> </w:t>
      </w:r>
      <w:proofErr w:type="spellStart"/>
      <w:r>
        <w:t>Tagata</w:t>
      </w:r>
      <w:proofErr w:type="spellEnd"/>
      <w:r>
        <w:t>’</w:t>
      </w:r>
      <w:r>
        <w:rPr>
          <w:spacing w:val="39"/>
        </w:rPr>
        <w:t xml:space="preserve"> </w:t>
      </w:r>
      <w:r>
        <w:rPr>
          <w:spacing w:val="-2"/>
        </w:rPr>
        <w:t>Model</w:t>
      </w:r>
    </w:p>
    <w:p w14:paraId="723E20D6" w14:textId="77777777" w:rsidR="005B1E76" w:rsidRDefault="00EC16DA">
      <w:pPr>
        <w:pStyle w:val="Heading8"/>
        <w:spacing w:before="223"/>
      </w:pPr>
      <w:bookmarkStart w:id="58" w:name="_TOC_250003"/>
      <w:proofErr w:type="spellStart"/>
      <w:r>
        <w:rPr>
          <w:color w:val="4971B8"/>
        </w:rPr>
        <w:t>Mapu</w:t>
      </w:r>
      <w:proofErr w:type="spellEnd"/>
      <w:r>
        <w:rPr>
          <w:color w:val="4971B8"/>
          <w:spacing w:val="30"/>
        </w:rPr>
        <w:t xml:space="preserve"> </w:t>
      </w:r>
      <w:r>
        <w:rPr>
          <w:color w:val="4971B8"/>
        </w:rPr>
        <w:t>Maia</w:t>
      </w:r>
      <w:r>
        <w:rPr>
          <w:color w:val="4971B8"/>
          <w:spacing w:val="30"/>
        </w:rPr>
        <w:t xml:space="preserve"> </w:t>
      </w:r>
      <w:bookmarkEnd w:id="58"/>
      <w:r>
        <w:rPr>
          <w:color w:val="4971B8"/>
          <w:spacing w:val="-2"/>
        </w:rPr>
        <w:t>Background</w:t>
      </w:r>
    </w:p>
    <w:p w14:paraId="547E9DF0" w14:textId="77777777" w:rsidR="005B1E76" w:rsidRDefault="00EC16DA">
      <w:pPr>
        <w:pStyle w:val="BodyText"/>
        <w:spacing w:before="50"/>
        <w:ind w:left="677"/>
      </w:pPr>
      <w:proofErr w:type="spellStart"/>
      <w:r>
        <w:rPr>
          <w:color w:val="1C1731"/>
        </w:rPr>
        <w:t>Mapu</w:t>
      </w:r>
      <w:proofErr w:type="spellEnd"/>
      <w:r>
        <w:rPr>
          <w:color w:val="1C1731"/>
          <w:spacing w:val="34"/>
        </w:rPr>
        <w:t xml:space="preserve"> </w:t>
      </w:r>
      <w:r>
        <w:rPr>
          <w:color w:val="1C1731"/>
        </w:rPr>
        <w:t>Maia</w:t>
      </w:r>
      <w:r>
        <w:rPr>
          <w:color w:val="1C1731"/>
          <w:spacing w:val="34"/>
        </w:rPr>
        <w:t xml:space="preserve"> </w:t>
      </w:r>
      <w:r>
        <w:rPr>
          <w:color w:val="1C1731"/>
        </w:rPr>
        <w:t>was</w:t>
      </w:r>
      <w:r>
        <w:rPr>
          <w:color w:val="1C1731"/>
          <w:spacing w:val="34"/>
        </w:rPr>
        <w:t xml:space="preserve"> </w:t>
      </w:r>
      <w:r>
        <w:rPr>
          <w:color w:val="1C1731"/>
        </w:rPr>
        <w:t>established</w:t>
      </w:r>
      <w:r>
        <w:rPr>
          <w:color w:val="1C1731"/>
          <w:spacing w:val="34"/>
        </w:rPr>
        <w:t xml:space="preserve"> </w:t>
      </w:r>
      <w:r>
        <w:rPr>
          <w:color w:val="1C1731"/>
        </w:rPr>
        <w:t>in</w:t>
      </w:r>
      <w:r>
        <w:rPr>
          <w:color w:val="1C1731"/>
          <w:spacing w:val="34"/>
        </w:rPr>
        <w:t xml:space="preserve"> </w:t>
      </w:r>
      <w:r>
        <w:rPr>
          <w:color w:val="1C1731"/>
        </w:rPr>
        <w:t>2009</w:t>
      </w:r>
      <w:r>
        <w:rPr>
          <w:color w:val="1C1731"/>
          <w:spacing w:val="35"/>
        </w:rPr>
        <w:t xml:space="preserve"> </w:t>
      </w:r>
      <w:r>
        <w:rPr>
          <w:color w:val="1C1731"/>
        </w:rPr>
        <w:t>as</w:t>
      </w:r>
      <w:r>
        <w:rPr>
          <w:color w:val="1C1731"/>
          <w:spacing w:val="34"/>
        </w:rPr>
        <w:t xml:space="preserve"> </w:t>
      </w:r>
      <w:r>
        <w:rPr>
          <w:color w:val="1C1731"/>
        </w:rPr>
        <w:t>a</w:t>
      </w:r>
      <w:r>
        <w:rPr>
          <w:color w:val="1C1731"/>
          <w:spacing w:val="34"/>
        </w:rPr>
        <w:t xml:space="preserve"> </w:t>
      </w:r>
      <w:r>
        <w:rPr>
          <w:color w:val="1C1731"/>
        </w:rPr>
        <w:t>subsidiary</w:t>
      </w:r>
      <w:r>
        <w:rPr>
          <w:color w:val="1C1731"/>
          <w:spacing w:val="34"/>
        </w:rPr>
        <w:t xml:space="preserve"> </w:t>
      </w:r>
      <w:r>
        <w:rPr>
          <w:color w:val="1C1731"/>
        </w:rPr>
        <w:t>of</w:t>
      </w:r>
      <w:r>
        <w:rPr>
          <w:color w:val="1C1731"/>
          <w:spacing w:val="34"/>
        </w:rPr>
        <w:t xml:space="preserve"> </w:t>
      </w:r>
      <w:r>
        <w:rPr>
          <w:color w:val="1C1731"/>
        </w:rPr>
        <w:t>the</w:t>
      </w:r>
      <w:r>
        <w:rPr>
          <w:color w:val="1C1731"/>
          <w:spacing w:val="35"/>
        </w:rPr>
        <w:t xml:space="preserve"> </w:t>
      </w:r>
      <w:r>
        <w:rPr>
          <w:color w:val="1C1731"/>
        </w:rPr>
        <w:t>Problem</w:t>
      </w:r>
      <w:r>
        <w:rPr>
          <w:color w:val="1C1731"/>
          <w:spacing w:val="34"/>
        </w:rPr>
        <w:t xml:space="preserve"> </w:t>
      </w:r>
      <w:r>
        <w:rPr>
          <w:color w:val="1C1731"/>
        </w:rPr>
        <w:t>Gambling</w:t>
      </w:r>
      <w:r>
        <w:rPr>
          <w:color w:val="1C1731"/>
          <w:spacing w:val="34"/>
        </w:rPr>
        <w:t xml:space="preserve"> </w:t>
      </w:r>
      <w:r>
        <w:rPr>
          <w:color w:val="1C1731"/>
        </w:rPr>
        <w:t>Foundation</w:t>
      </w:r>
      <w:r>
        <w:rPr>
          <w:color w:val="1C1731"/>
          <w:spacing w:val="34"/>
        </w:rPr>
        <w:t xml:space="preserve"> </w:t>
      </w:r>
      <w:r>
        <w:rPr>
          <w:color w:val="1C1731"/>
        </w:rPr>
        <w:t>of</w:t>
      </w:r>
      <w:r>
        <w:rPr>
          <w:color w:val="1C1731"/>
          <w:spacing w:val="34"/>
        </w:rPr>
        <w:t xml:space="preserve"> </w:t>
      </w:r>
      <w:r>
        <w:rPr>
          <w:color w:val="1C1731"/>
        </w:rPr>
        <w:t>NZ</w:t>
      </w:r>
      <w:r>
        <w:rPr>
          <w:color w:val="1C1731"/>
          <w:spacing w:val="35"/>
        </w:rPr>
        <w:t xml:space="preserve"> </w:t>
      </w:r>
      <w:r>
        <w:rPr>
          <w:color w:val="1C1731"/>
          <w:spacing w:val="-4"/>
        </w:rPr>
        <w:t>(PGF</w:t>
      </w:r>
    </w:p>
    <w:p w14:paraId="187DE51E" w14:textId="77777777" w:rsidR="005B1E76" w:rsidRDefault="00EC16DA">
      <w:pPr>
        <w:pStyle w:val="BodyText"/>
        <w:spacing w:before="50" w:line="292" w:lineRule="auto"/>
        <w:ind w:left="677" w:right="576"/>
      </w:pPr>
      <w:r>
        <w:rPr>
          <w:color w:val="1C1731"/>
        </w:rPr>
        <w:t>Group)</w:t>
      </w:r>
      <w:r>
        <w:rPr>
          <w:color w:val="1C1731"/>
          <w:spacing w:val="36"/>
        </w:rPr>
        <w:t xml:space="preserve"> </w:t>
      </w:r>
      <w:r>
        <w:rPr>
          <w:color w:val="1C1731"/>
        </w:rPr>
        <w:t>to</w:t>
      </w:r>
      <w:r>
        <w:rPr>
          <w:color w:val="1C1731"/>
          <w:spacing w:val="36"/>
        </w:rPr>
        <w:t xml:space="preserve"> </w:t>
      </w:r>
      <w:r>
        <w:rPr>
          <w:color w:val="1C1731"/>
        </w:rPr>
        <w:t>provide</w:t>
      </w:r>
      <w:r>
        <w:rPr>
          <w:color w:val="1C1731"/>
          <w:spacing w:val="36"/>
        </w:rPr>
        <w:t xml:space="preserve"> </w:t>
      </w:r>
      <w:r>
        <w:rPr>
          <w:color w:val="1C1731"/>
        </w:rPr>
        <w:t>Pasifika</w:t>
      </w:r>
      <w:r>
        <w:rPr>
          <w:color w:val="1C1731"/>
          <w:spacing w:val="36"/>
        </w:rPr>
        <w:t xml:space="preserve"> </w:t>
      </w:r>
      <w:r>
        <w:rPr>
          <w:color w:val="1C1731"/>
        </w:rPr>
        <w:t>counselling</w:t>
      </w:r>
      <w:r>
        <w:rPr>
          <w:color w:val="1C1731"/>
          <w:spacing w:val="36"/>
        </w:rPr>
        <w:t xml:space="preserve"> </w:t>
      </w:r>
      <w:r>
        <w:rPr>
          <w:color w:val="1C1731"/>
        </w:rPr>
        <w:t>and</w:t>
      </w:r>
      <w:r>
        <w:rPr>
          <w:color w:val="1C1731"/>
          <w:spacing w:val="36"/>
        </w:rPr>
        <w:t xml:space="preserve"> </w:t>
      </w:r>
      <w:r>
        <w:rPr>
          <w:color w:val="1C1731"/>
        </w:rPr>
        <w:t>public</w:t>
      </w:r>
      <w:r>
        <w:rPr>
          <w:color w:val="1C1731"/>
          <w:spacing w:val="36"/>
        </w:rPr>
        <w:t xml:space="preserve"> </w:t>
      </w:r>
      <w:r>
        <w:rPr>
          <w:color w:val="1C1731"/>
        </w:rPr>
        <w:t>health</w:t>
      </w:r>
      <w:r>
        <w:rPr>
          <w:color w:val="1C1731"/>
          <w:spacing w:val="36"/>
        </w:rPr>
        <w:t xml:space="preserve"> </w:t>
      </w:r>
      <w:r>
        <w:rPr>
          <w:color w:val="1C1731"/>
        </w:rPr>
        <w:t>service</w:t>
      </w:r>
      <w:r>
        <w:rPr>
          <w:color w:val="1C1731"/>
          <w:spacing w:val="36"/>
        </w:rPr>
        <w:t xml:space="preserve"> </w:t>
      </w:r>
      <w:proofErr w:type="gramStart"/>
      <w:r>
        <w:rPr>
          <w:color w:val="1C1731"/>
        </w:rPr>
        <w:t>in</w:t>
      </w:r>
      <w:r>
        <w:rPr>
          <w:color w:val="1C1731"/>
          <w:spacing w:val="36"/>
        </w:rPr>
        <w:t xml:space="preserve"> </w:t>
      </w:r>
      <w:r>
        <w:rPr>
          <w:color w:val="1C1731"/>
        </w:rPr>
        <w:t>the</w:t>
      </w:r>
      <w:r>
        <w:rPr>
          <w:color w:val="1C1731"/>
          <w:spacing w:val="36"/>
        </w:rPr>
        <w:t xml:space="preserve"> </w:t>
      </w:r>
      <w:r>
        <w:rPr>
          <w:color w:val="1C1731"/>
        </w:rPr>
        <w:t>area</w:t>
      </w:r>
      <w:r>
        <w:rPr>
          <w:color w:val="1C1731"/>
          <w:spacing w:val="36"/>
        </w:rPr>
        <w:t xml:space="preserve"> </w:t>
      </w:r>
      <w:r>
        <w:rPr>
          <w:color w:val="1C1731"/>
        </w:rPr>
        <w:t>of</w:t>
      </w:r>
      <w:proofErr w:type="gramEnd"/>
      <w:r>
        <w:rPr>
          <w:color w:val="1C1731"/>
          <w:spacing w:val="36"/>
        </w:rPr>
        <w:t xml:space="preserve"> </w:t>
      </w:r>
      <w:r>
        <w:rPr>
          <w:color w:val="1C1731"/>
        </w:rPr>
        <w:t>problem</w:t>
      </w:r>
      <w:r>
        <w:rPr>
          <w:color w:val="1C1731"/>
          <w:spacing w:val="36"/>
        </w:rPr>
        <w:t xml:space="preserve"> </w:t>
      </w:r>
      <w:r>
        <w:rPr>
          <w:color w:val="1C1731"/>
        </w:rPr>
        <w:t>gambling.</w:t>
      </w:r>
      <w:r>
        <w:rPr>
          <w:color w:val="1C1731"/>
          <w:spacing w:val="80"/>
        </w:rPr>
        <w:t xml:space="preserve"> </w:t>
      </w:r>
      <w:r>
        <w:rPr>
          <w:color w:val="1C1731"/>
        </w:rPr>
        <w:t>Since its</w:t>
      </w:r>
      <w:r>
        <w:rPr>
          <w:color w:val="1C1731"/>
          <w:spacing w:val="40"/>
        </w:rPr>
        <w:t xml:space="preserve"> </w:t>
      </w:r>
      <w:r>
        <w:rPr>
          <w:color w:val="1C1731"/>
        </w:rPr>
        <w:t>set</w:t>
      </w:r>
      <w:r>
        <w:rPr>
          <w:color w:val="1C1731"/>
          <w:spacing w:val="40"/>
        </w:rPr>
        <w:t xml:space="preserve"> </w:t>
      </w:r>
      <w:r>
        <w:rPr>
          <w:color w:val="1C1731"/>
        </w:rPr>
        <w:t>up</w:t>
      </w:r>
      <w:r>
        <w:rPr>
          <w:color w:val="1C1731"/>
          <w:spacing w:val="40"/>
        </w:rPr>
        <w:t xml:space="preserve"> </w:t>
      </w:r>
      <w:r>
        <w:rPr>
          <w:color w:val="1C1731"/>
        </w:rPr>
        <w:t>in</w:t>
      </w:r>
      <w:r>
        <w:rPr>
          <w:color w:val="1C1731"/>
          <w:spacing w:val="40"/>
        </w:rPr>
        <w:t xml:space="preserve"> </w:t>
      </w:r>
      <w:r>
        <w:rPr>
          <w:color w:val="1C1731"/>
        </w:rPr>
        <w:t>2009,</w:t>
      </w:r>
      <w:r>
        <w:rPr>
          <w:color w:val="1C1731"/>
          <w:spacing w:val="40"/>
        </w:rPr>
        <w:t xml:space="preserve"> </w:t>
      </w:r>
      <w:proofErr w:type="spellStart"/>
      <w:r>
        <w:rPr>
          <w:color w:val="1C1731"/>
        </w:rPr>
        <w:t>Mapu</w:t>
      </w:r>
      <w:proofErr w:type="spellEnd"/>
      <w:r>
        <w:rPr>
          <w:color w:val="1C1731"/>
          <w:spacing w:val="40"/>
        </w:rPr>
        <w:t xml:space="preserve"> </w:t>
      </w:r>
      <w:r>
        <w:rPr>
          <w:color w:val="1C1731"/>
        </w:rPr>
        <w:t>Maia</w:t>
      </w:r>
      <w:r>
        <w:rPr>
          <w:color w:val="1C1731"/>
          <w:spacing w:val="40"/>
        </w:rPr>
        <w:t xml:space="preserve"> </w:t>
      </w:r>
      <w:r>
        <w:rPr>
          <w:color w:val="1C1731"/>
        </w:rPr>
        <w:t>services</w:t>
      </w:r>
      <w:r>
        <w:rPr>
          <w:color w:val="1C1731"/>
          <w:spacing w:val="40"/>
        </w:rPr>
        <w:t xml:space="preserve"> </w:t>
      </w:r>
      <w:r>
        <w:rPr>
          <w:color w:val="1C1731"/>
        </w:rPr>
        <w:t>has</w:t>
      </w:r>
      <w:r>
        <w:rPr>
          <w:color w:val="1C1731"/>
          <w:spacing w:val="40"/>
        </w:rPr>
        <w:t xml:space="preserve"> </w:t>
      </w:r>
      <w:r>
        <w:rPr>
          <w:color w:val="1C1731"/>
        </w:rPr>
        <w:t>evolved</w:t>
      </w:r>
      <w:r>
        <w:rPr>
          <w:color w:val="1C1731"/>
          <w:spacing w:val="40"/>
        </w:rPr>
        <w:t xml:space="preserve"> </w:t>
      </w:r>
      <w:r>
        <w:rPr>
          <w:color w:val="1C1731"/>
        </w:rPr>
        <w:t>and</w:t>
      </w:r>
      <w:r>
        <w:rPr>
          <w:color w:val="1C1731"/>
          <w:spacing w:val="40"/>
        </w:rPr>
        <w:t xml:space="preserve"> </w:t>
      </w:r>
      <w:r>
        <w:rPr>
          <w:color w:val="1C1731"/>
        </w:rPr>
        <w:t>expanded</w:t>
      </w:r>
      <w:r>
        <w:rPr>
          <w:color w:val="1C1731"/>
          <w:spacing w:val="40"/>
        </w:rPr>
        <w:t xml:space="preserve"> </w:t>
      </w:r>
      <w:r>
        <w:rPr>
          <w:color w:val="1C1731"/>
        </w:rPr>
        <w:t>to</w:t>
      </w:r>
      <w:r>
        <w:rPr>
          <w:color w:val="1C1731"/>
          <w:spacing w:val="40"/>
        </w:rPr>
        <w:t xml:space="preserve"> </w:t>
      </w:r>
      <w:r>
        <w:rPr>
          <w:color w:val="1C1731"/>
        </w:rPr>
        <w:t>include</w:t>
      </w:r>
      <w:r>
        <w:rPr>
          <w:color w:val="1C1731"/>
          <w:spacing w:val="40"/>
        </w:rPr>
        <w:t xml:space="preserve"> </w:t>
      </w:r>
      <w:r>
        <w:rPr>
          <w:color w:val="1C1731"/>
        </w:rPr>
        <w:t>public</w:t>
      </w:r>
      <w:r>
        <w:rPr>
          <w:color w:val="1C1731"/>
          <w:spacing w:val="40"/>
        </w:rPr>
        <w:t xml:space="preserve"> </w:t>
      </w:r>
      <w:r>
        <w:rPr>
          <w:color w:val="1C1731"/>
        </w:rPr>
        <w:t>health</w:t>
      </w:r>
      <w:r>
        <w:rPr>
          <w:color w:val="1C1731"/>
          <w:spacing w:val="40"/>
        </w:rPr>
        <w:t xml:space="preserve"> </w:t>
      </w:r>
      <w:r>
        <w:rPr>
          <w:color w:val="1C1731"/>
        </w:rPr>
        <w:t>and</w:t>
      </w:r>
      <w:r>
        <w:rPr>
          <w:color w:val="1C1731"/>
          <w:spacing w:val="40"/>
        </w:rPr>
        <w:t xml:space="preserve"> </w:t>
      </w:r>
      <w:r>
        <w:rPr>
          <w:color w:val="1C1731"/>
        </w:rPr>
        <w:t>health</w:t>
      </w:r>
    </w:p>
    <w:p w14:paraId="30CB7D13" w14:textId="77777777" w:rsidR="005B1E76" w:rsidRDefault="00EC16DA">
      <w:pPr>
        <w:pStyle w:val="BodyText"/>
        <w:spacing w:line="229" w:lineRule="exact"/>
        <w:ind w:left="677"/>
      </w:pPr>
      <w:r>
        <w:rPr>
          <w:color w:val="1C1731"/>
        </w:rPr>
        <w:t>promotion,</w:t>
      </w:r>
      <w:r>
        <w:rPr>
          <w:color w:val="1C1731"/>
          <w:spacing w:val="49"/>
        </w:rPr>
        <w:t xml:space="preserve"> </w:t>
      </w:r>
      <w:r>
        <w:rPr>
          <w:color w:val="1C1731"/>
        </w:rPr>
        <w:t>counselling</w:t>
      </w:r>
      <w:r>
        <w:rPr>
          <w:color w:val="1C1731"/>
          <w:spacing w:val="51"/>
        </w:rPr>
        <w:t xml:space="preserve"> </w:t>
      </w:r>
      <w:r>
        <w:rPr>
          <w:color w:val="1C1731"/>
        </w:rPr>
        <w:t>in</w:t>
      </w:r>
      <w:r>
        <w:rPr>
          <w:color w:val="1C1731"/>
          <w:spacing w:val="51"/>
        </w:rPr>
        <w:t xml:space="preserve"> </w:t>
      </w:r>
      <w:r>
        <w:rPr>
          <w:color w:val="1C1731"/>
        </w:rPr>
        <w:t>co-existing</w:t>
      </w:r>
      <w:r>
        <w:rPr>
          <w:color w:val="1C1731"/>
          <w:spacing w:val="51"/>
        </w:rPr>
        <w:t xml:space="preserve"> </w:t>
      </w:r>
      <w:r>
        <w:rPr>
          <w:color w:val="1C1731"/>
        </w:rPr>
        <w:t>issues</w:t>
      </w:r>
      <w:r>
        <w:rPr>
          <w:color w:val="1C1731"/>
          <w:spacing w:val="52"/>
        </w:rPr>
        <w:t xml:space="preserve"> </w:t>
      </w:r>
      <w:r>
        <w:rPr>
          <w:color w:val="1C1731"/>
        </w:rPr>
        <w:t>and</w:t>
      </w:r>
      <w:r>
        <w:rPr>
          <w:color w:val="1C1731"/>
          <w:spacing w:val="51"/>
        </w:rPr>
        <w:t xml:space="preserve"> </w:t>
      </w:r>
      <w:r>
        <w:rPr>
          <w:color w:val="1C1731"/>
        </w:rPr>
        <w:t>other</w:t>
      </w:r>
      <w:r>
        <w:rPr>
          <w:color w:val="1C1731"/>
          <w:spacing w:val="51"/>
        </w:rPr>
        <w:t xml:space="preserve"> </w:t>
      </w:r>
      <w:r>
        <w:rPr>
          <w:color w:val="1C1731"/>
        </w:rPr>
        <w:t>addictions,</w:t>
      </w:r>
      <w:r>
        <w:rPr>
          <w:color w:val="1C1731"/>
          <w:spacing w:val="51"/>
        </w:rPr>
        <w:t xml:space="preserve"> </w:t>
      </w:r>
      <w:r>
        <w:rPr>
          <w:color w:val="1C1731"/>
        </w:rPr>
        <w:t>community</w:t>
      </w:r>
      <w:r>
        <w:rPr>
          <w:color w:val="1C1731"/>
          <w:spacing w:val="51"/>
        </w:rPr>
        <w:t xml:space="preserve"> </w:t>
      </w:r>
      <w:r>
        <w:rPr>
          <w:color w:val="1C1731"/>
        </w:rPr>
        <w:t>advocacy,</w:t>
      </w:r>
      <w:r>
        <w:rPr>
          <w:color w:val="1C1731"/>
          <w:spacing w:val="52"/>
        </w:rPr>
        <w:t xml:space="preserve"> </w:t>
      </w:r>
      <w:r>
        <w:rPr>
          <w:color w:val="1C1731"/>
          <w:spacing w:val="-2"/>
        </w:rPr>
        <w:t>delivering</w:t>
      </w:r>
    </w:p>
    <w:p w14:paraId="098A1F31" w14:textId="77777777" w:rsidR="005B1E76" w:rsidRDefault="00EC16DA">
      <w:pPr>
        <w:pStyle w:val="BodyText"/>
        <w:spacing w:before="50" w:line="292" w:lineRule="auto"/>
        <w:ind w:left="677" w:right="787"/>
      </w:pPr>
      <w:r>
        <w:rPr>
          <w:color w:val="1C1731"/>
        </w:rPr>
        <w:t>psychoeducation</w:t>
      </w:r>
      <w:r>
        <w:rPr>
          <w:color w:val="1C1731"/>
          <w:spacing w:val="40"/>
        </w:rPr>
        <w:t xml:space="preserve"> </w:t>
      </w:r>
      <w:r>
        <w:rPr>
          <w:color w:val="1C1731"/>
        </w:rPr>
        <w:t>and</w:t>
      </w:r>
      <w:r>
        <w:rPr>
          <w:color w:val="1C1731"/>
          <w:spacing w:val="40"/>
        </w:rPr>
        <w:t xml:space="preserve"> </w:t>
      </w:r>
      <w:r>
        <w:rPr>
          <w:color w:val="1C1731"/>
        </w:rPr>
        <w:t>psychosocial</w:t>
      </w:r>
      <w:r>
        <w:rPr>
          <w:color w:val="1C1731"/>
          <w:spacing w:val="40"/>
        </w:rPr>
        <w:t xml:space="preserve"> </w:t>
      </w:r>
      <w:r>
        <w:rPr>
          <w:color w:val="1C1731"/>
        </w:rPr>
        <w:t>programs</w:t>
      </w:r>
      <w:r>
        <w:rPr>
          <w:color w:val="1C1731"/>
          <w:spacing w:val="40"/>
        </w:rPr>
        <w:t xml:space="preserve"> </w:t>
      </w:r>
      <w:r>
        <w:rPr>
          <w:color w:val="1C1731"/>
        </w:rPr>
        <w:t>on</w:t>
      </w:r>
      <w:r>
        <w:rPr>
          <w:color w:val="1C1731"/>
          <w:spacing w:val="40"/>
        </w:rPr>
        <w:t xml:space="preserve"> </w:t>
      </w:r>
      <w:r>
        <w:rPr>
          <w:color w:val="1C1731"/>
        </w:rPr>
        <w:t>addictive</w:t>
      </w:r>
      <w:r>
        <w:rPr>
          <w:color w:val="1C1731"/>
          <w:spacing w:val="40"/>
        </w:rPr>
        <w:t xml:space="preserve"> </w:t>
      </w:r>
      <w:proofErr w:type="spellStart"/>
      <w:r>
        <w:rPr>
          <w:color w:val="1C1731"/>
        </w:rPr>
        <w:t>behaviours</w:t>
      </w:r>
      <w:proofErr w:type="spellEnd"/>
      <w:r>
        <w:rPr>
          <w:color w:val="1C1731"/>
          <w:spacing w:val="40"/>
        </w:rPr>
        <w:t xml:space="preserve"> </w:t>
      </w:r>
      <w:r>
        <w:rPr>
          <w:color w:val="1C1731"/>
        </w:rPr>
        <w:t>in</w:t>
      </w:r>
      <w:r>
        <w:rPr>
          <w:color w:val="1C1731"/>
          <w:spacing w:val="40"/>
        </w:rPr>
        <w:t xml:space="preserve"> </w:t>
      </w:r>
      <w:r>
        <w:rPr>
          <w:color w:val="1C1731"/>
        </w:rPr>
        <w:t>prisons,</w:t>
      </w:r>
      <w:r>
        <w:rPr>
          <w:color w:val="1C1731"/>
          <w:spacing w:val="40"/>
        </w:rPr>
        <w:t xml:space="preserve"> </w:t>
      </w:r>
      <w:r>
        <w:rPr>
          <w:color w:val="1C1731"/>
        </w:rPr>
        <w:t>community</w:t>
      </w:r>
      <w:r>
        <w:rPr>
          <w:color w:val="1C1731"/>
          <w:spacing w:val="40"/>
        </w:rPr>
        <w:t xml:space="preserve"> </w:t>
      </w:r>
      <w:r>
        <w:rPr>
          <w:color w:val="1C1731"/>
        </w:rPr>
        <w:t>settings, and</w:t>
      </w:r>
      <w:r>
        <w:rPr>
          <w:color w:val="1C1731"/>
          <w:spacing w:val="40"/>
        </w:rPr>
        <w:t xml:space="preserve"> </w:t>
      </w:r>
      <w:r>
        <w:rPr>
          <w:color w:val="1C1731"/>
        </w:rPr>
        <w:t>within</w:t>
      </w:r>
      <w:r>
        <w:rPr>
          <w:color w:val="1C1731"/>
          <w:spacing w:val="40"/>
        </w:rPr>
        <w:t xml:space="preserve"> </w:t>
      </w:r>
      <w:r>
        <w:rPr>
          <w:color w:val="1C1731"/>
        </w:rPr>
        <w:t>external</w:t>
      </w:r>
      <w:r>
        <w:rPr>
          <w:color w:val="1C1731"/>
          <w:spacing w:val="40"/>
        </w:rPr>
        <w:t xml:space="preserve"> </w:t>
      </w:r>
      <w:r>
        <w:rPr>
          <w:color w:val="1C1731"/>
        </w:rPr>
        <w:t>alcohol</w:t>
      </w:r>
      <w:r>
        <w:rPr>
          <w:color w:val="1C1731"/>
          <w:spacing w:val="40"/>
        </w:rPr>
        <w:t xml:space="preserve"> </w:t>
      </w:r>
      <w:r>
        <w:rPr>
          <w:color w:val="1C1731"/>
        </w:rPr>
        <w:t>and</w:t>
      </w:r>
      <w:r>
        <w:rPr>
          <w:color w:val="1C1731"/>
          <w:spacing w:val="40"/>
        </w:rPr>
        <w:t xml:space="preserve"> </w:t>
      </w:r>
      <w:r>
        <w:rPr>
          <w:color w:val="1C1731"/>
        </w:rPr>
        <w:t>other</w:t>
      </w:r>
      <w:r>
        <w:rPr>
          <w:color w:val="1C1731"/>
          <w:spacing w:val="40"/>
        </w:rPr>
        <w:t xml:space="preserve"> </w:t>
      </w:r>
      <w:r>
        <w:rPr>
          <w:color w:val="1C1731"/>
        </w:rPr>
        <w:t>drugs</w:t>
      </w:r>
      <w:r>
        <w:rPr>
          <w:color w:val="1C1731"/>
          <w:spacing w:val="40"/>
        </w:rPr>
        <w:t xml:space="preserve"> </w:t>
      </w:r>
      <w:r>
        <w:rPr>
          <w:color w:val="1C1731"/>
        </w:rPr>
        <w:t>rehabilitation</w:t>
      </w:r>
      <w:r>
        <w:rPr>
          <w:color w:val="1C1731"/>
          <w:spacing w:val="40"/>
        </w:rPr>
        <w:t xml:space="preserve"> </w:t>
      </w:r>
      <w:r>
        <w:rPr>
          <w:color w:val="1C1731"/>
        </w:rPr>
        <w:t>providers.</w:t>
      </w:r>
    </w:p>
    <w:p w14:paraId="12DB53C0" w14:textId="77777777" w:rsidR="005B1E76" w:rsidRDefault="00EC16DA">
      <w:pPr>
        <w:pStyle w:val="BodyText"/>
        <w:spacing w:before="180"/>
        <w:ind w:left="677"/>
      </w:pPr>
      <w:proofErr w:type="spellStart"/>
      <w:r>
        <w:rPr>
          <w:color w:val="1C1731"/>
        </w:rPr>
        <w:t>Mapu</w:t>
      </w:r>
      <w:proofErr w:type="spellEnd"/>
      <w:r>
        <w:rPr>
          <w:color w:val="1C1731"/>
          <w:spacing w:val="45"/>
        </w:rPr>
        <w:t xml:space="preserve"> </w:t>
      </w:r>
      <w:r>
        <w:rPr>
          <w:color w:val="1C1731"/>
        </w:rPr>
        <w:t>Maia</w:t>
      </w:r>
      <w:r>
        <w:rPr>
          <w:color w:val="1C1731"/>
          <w:spacing w:val="45"/>
        </w:rPr>
        <w:t xml:space="preserve"> </w:t>
      </w:r>
      <w:r>
        <w:rPr>
          <w:color w:val="1C1731"/>
        </w:rPr>
        <w:t>provides</w:t>
      </w:r>
      <w:r>
        <w:rPr>
          <w:color w:val="1C1731"/>
          <w:spacing w:val="46"/>
        </w:rPr>
        <w:t xml:space="preserve"> </w:t>
      </w:r>
      <w:r>
        <w:rPr>
          <w:color w:val="1C1731"/>
        </w:rPr>
        <w:t>high</w:t>
      </w:r>
      <w:r>
        <w:rPr>
          <w:color w:val="1C1731"/>
          <w:spacing w:val="45"/>
        </w:rPr>
        <w:t xml:space="preserve"> </w:t>
      </w:r>
      <w:r>
        <w:rPr>
          <w:color w:val="1C1731"/>
        </w:rPr>
        <w:t>quality,</w:t>
      </w:r>
      <w:r>
        <w:rPr>
          <w:color w:val="1C1731"/>
          <w:spacing w:val="46"/>
        </w:rPr>
        <w:t xml:space="preserve"> </w:t>
      </w:r>
      <w:r>
        <w:rPr>
          <w:color w:val="1C1731"/>
        </w:rPr>
        <w:t>culturally</w:t>
      </w:r>
      <w:r>
        <w:rPr>
          <w:color w:val="1C1731"/>
          <w:spacing w:val="45"/>
        </w:rPr>
        <w:t xml:space="preserve"> </w:t>
      </w:r>
      <w:r>
        <w:rPr>
          <w:color w:val="1C1731"/>
        </w:rPr>
        <w:t>appropriate</w:t>
      </w:r>
      <w:r>
        <w:rPr>
          <w:color w:val="1C1731"/>
          <w:spacing w:val="46"/>
        </w:rPr>
        <w:t xml:space="preserve"> </w:t>
      </w:r>
      <w:r>
        <w:rPr>
          <w:color w:val="1C1731"/>
        </w:rPr>
        <w:t>and</w:t>
      </w:r>
      <w:r>
        <w:rPr>
          <w:color w:val="1C1731"/>
          <w:spacing w:val="45"/>
        </w:rPr>
        <w:t xml:space="preserve"> </w:t>
      </w:r>
      <w:r>
        <w:rPr>
          <w:color w:val="1C1731"/>
        </w:rPr>
        <w:t>in-language</w:t>
      </w:r>
      <w:r>
        <w:rPr>
          <w:color w:val="1C1731"/>
          <w:spacing w:val="46"/>
        </w:rPr>
        <w:t xml:space="preserve"> </w:t>
      </w:r>
      <w:r>
        <w:rPr>
          <w:color w:val="1C1731"/>
        </w:rPr>
        <w:t>services</w:t>
      </w:r>
      <w:r>
        <w:rPr>
          <w:color w:val="1C1731"/>
          <w:spacing w:val="45"/>
        </w:rPr>
        <w:t xml:space="preserve"> </w:t>
      </w:r>
      <w:r>
        <w:rPr>
          <w:color w:val="1C1731"/>
        </w:rPr>
        <w:t>to</w:t>
      </w:r>
      <w:r>
        <w:rPr>
          <w:color w:val="1C1731"/>
          <w:spacing w:val="46"/>
        </w:rPr>
        <w:t xml:space="preserve"> </w:t>
      </w:r>
      <w:r>
        <w:rPr>
          <w:color w:val="1C1731"/>
          <w:spacing w:val="-2"/>
        </w:rPr>
        <w:t>individuals,</w:t>
      </w:r>
    </w:p>
    <w:p w14:paraId="0328A207" w14:textId="77777777" w:rsidR="005B1E76" w:rsidRDefault="00EC16DA">
      <w:pPr>
        <w:pStyle w:val="BodyText"/>
        <w:spacing w:before="50" w:line="292" w:lineRule="auto"/>
        <w:ind w:left="677" w:right="787"/>
      </w:pPr>
      <w:r>
        <w:rPr>
          <w:color w:val="1C1731"/>
        </w:rPr>
        <w:t>families</w:t>
      </w:r>
      <w:r>
        <w:rPr>
          <w:color w:val="1C1731"/>
          <w:spacing w:val="40"/>
        </w:rPr>
        <w:t xml:space="preserve"> </w:t>
      </w:r>
      <w:r>
        <w:rPr>
          <w:color w:val="1C1731"/>
        </w:rPr>
        <w:t>and</w:t>
      </w:r>
      <w:r>
        <w:rPr>
          <w:color w:val="1C1731"/>
          <w:spacing w:val="40"/>
        </w:rPr>
        <w:t xml:space="preserve"> </w:t>
      </w:r>
      <w:r>
        <w:rPr>
          <w:color w:val="1C1731"/>
        </w:rPr>
        <w:t>communities</w:t>
      </w:r>
      <w:r>
        <w:rPr>
          <w:color w:val="1C1731"/>
          <w:spacing w:val="40"/>
        </w:rPr>
        <w:t xml:space="preserve"> </w:t>
      </w:r>
      <w:r>
        <w:rPr>
          <w:color w:val="1C1731"/>
        </w:rPr>
        <w:t>that</w:t>
      </w:r>
      <w:r>
        <w:rPr>
          <w:color w:val="1C1731"/>
          <w:spacing w:val="40"/>
        </w:rPr>
        <w:t xml:space="preserve"> </w:t>
      </w:r>
      <w:r>
        <w:rPr>
          <w:color w:val="1C1731"/>
        </w:rPr>
        <w:t>are</w:t>
      </w:r>
      <w:r>
        <w:rPr>
          <w:color w:val="1C1731"/>
          <w:spacing w:val="40"/>
        </w:rPr>
        <w:t xml:space="preserve"> </w:t>
      </w:r>
      <w:r>
        <w:rPr>
          <w:color w:val="1C1731"/>
        </w:rPr>
        <w:t>affected</w:t>
      </w:r>
      <w:r>
        <w:rPr>
          <w:color w:val="1C1731"/>
          <w:spacing w:val="40"/>
        </w:rPr>
        <w:t xml:space="preserve"> </w:t>
      </w:r>
      <w:r>
        <w:rPr>
          <w:color w:val="1C1731"/>
        </w:rPr>
        <w:t>by</w:t>
      </w:r>
      <w:r>
        <w:rPr>
          <w:color w:val="1C1731"/>
          <w:spacing w:val="40"/>
        </w:rPr>
        <w:t xml:space="preserve"> </w:t>
      </w:r>
      <w:r>
        <w:rPr>
          <w:color w:val="1C1731"/>
        </w:rPr>
        <w:t>gambling</w:t>
      </w:r>
      <w:r>
        <w:rPr>
          <w:color w:val="1C1731"/>
          <w:spacing w:val="40"/>
        </w:rPr>
        <w:t xml:space="preserve"> </w:t>
      </w:r>
      <w:r>
        <w:rPr>
          <w:color w:val="1C1731"/>
        </w:rPr>
        <w:t>harm,</w:t>
      </w:r>
      <w:r>
        <w:rPr>
          <w:color w:val="1C1731"/>
          <w:spacing w:val="40"/>
        </w:rPr>
        <w:t xml:space="preserve"> </w:t>
      </w:r>
      <w:r>
        <w:rPr>
          <w:color w:val="1C1731"/>
        </w:rPr>
        <w:t>co-existing</w:t>
      </w:r>
      <w:r>
        <w:rPr>
          <w:color w:val="1C1731"/>
          <w:spacing w:val="40"/>
        </w:rPr>
        <w:t xml:space="preserve"> </w:t>
      </w:r>
      <w:r>
        <w:rPr>
          <w:color w:val="1C1731"/>
        </w:rPr>
        <w:t>issues,</w:t>
      </w:r>
      <w:r>
        <w:rPr>
          <w:color w:val="1C1731"/>
          <w:spacing w:val="40"/>
        </w:rPr>
        <w:t xml:space="preserve"> </w:t>
      </w:r>
      <w:r>
        <w:rPr>
          <w:color w:val="1C1731"/>
        </w:rPr>
        <w:t>family</w:t>
      </w:r>
      <w:r>
        <w:rPr>
          <w:color w:val="1C1731"/>
          <w:spacing w:val="40"/>
        </w:rPr>
        <w:t xml:space="preserve"> </w:t>
      </w:r>
      <w:r>
        <w:rPr>
          <w:color w:val="1C1731"/>
        </w:rPr>
        <w:t>violence</w:t>
      </w:r>
      <w:r>
        <w:rPr>
          <w:color w:val="1C1731"/>
          <w:spacing w:val="40"/>
        </w:rPr>
        <w:t xml:space="preserve"> </w:t>
      </w:r>
      <w:r>
        <w:rPr>
          <w:color w:val="1C1731"/>
        </w:rPr>
        <w:t>and other</w:t>
      </w:r>
      <w:r>
        <w:rPr>
          <w:color w:val="1C1731"/>
          <w:spacing w:val="40"/>
        </w:rPr>
        <w:t xml:space="preserve"> </w:t>
      </w:r>
      <w:r>
        <w:rPr>
          <w:color w:val="1C1731"/>
        </w:rPr>
        <w:t>mental</w:t>
      </w:r>
      <w:r>
        <w:rPr>
          <w:color w:val="1C1731"/>
          <w:spacing w:val="40"/>
        </w:rPr>
        <w:t xml:space="preserve"> </w:t>
      </w:r>
      <w:r>
        <w:rPr>
          <w:color w:val="1C1731"/>
        </w:rPr>
        <w:t>health</w:t>
      </w:r>
      <w:r>
        <w:rPr>
          <w:color w:val="1C1731"/>
          <w:spacing w:val="40"/>
        </w:rPr>
        <w:t xml:space="preserve"> </w:t>
      </w:r>
      <w:r>
        <w:rPr>
          <w:color w:val="1C1731"/>
        </w:rPr>
        <w:t>issues.</w:t>
      </w:r>
      <w:r>
        <w:rPr>
          <w:color w:val="1C1731"/>
          <w:spacing w:val="80"/>
          <w:w w:val="150"/>
        </w:rPr>
        <w:t xml:space="preserve"> </w:t>
      </w:r>
      <w:proofErr w:type="spellStart"/>
      <w:r>
        <w:rPr>
          <w:color w:val="1C1731"/>
        </w:rPr>
        <w:t>Mapu</w:t>
      </w:r>
      <w:proofErr w:type="spellEnd"/>
      <w:r>
        <w:rPr>
          <w:color w:val="1C1731"/>
          <w:spacing w:val="40"/>
        </w:rPr>
        <w:t xml:space="preserve"> </w:t>
      </w:r>
      <w:r>
        <w:rPr>
          <w:color w:val="1C1731"/>
        </w:rPr>
        <w:t>Maia</w:t>
      </w:r>
      <w:r>
        <w:rPr>
          <w:color w:val="1C1731"/>
          <w:spacing w:val="40"/>
        </w:rPr>
        <w:t xml:space="preserve"> </w:t>
      </w:r>
      <w:r>
        <w:rPr>
          <w:color w:val="1C1731"/>
        </w:rPr>
        <w:t>uses</w:t>
      </w:r>
      <w:r>
        <w:rPr>
          <w:color w:val="1C1731"/>
          <w:spacing w:val="40"/>
        </w:rPr>
        <w:t xml:space="preserve"> </w:t>
      </w:r>
      <w:r>
        <w:rPr>
          <w:color w:val="1C1731"/>
        </w:rPr>
        <w:t>its</w:t>
      </w:r>
      <w:r>
        <w:rPr>
          <w:color w:val="1C1731"/>
          <w:spacing w:val="40"/>
        </w:rPr>
        <w:t xml:space="preserve"> </w:t>
      </w:r>
      <w:r>
        <w:rPr>
          <w:color w:val="1C1731"/>
        </w:rPr>
        <w:t>experience</w:t>
      </w:r>
      <w:r>
        <w:rPr>
          <w:color w:val="1C1731"/>
          <w:spacing w:val="40"/>
        </w:rPr>
        <w:t xml:space="preserve"> </w:t>
      </w:r>
      <w:r>
        <w:rPr>
          <w:color w:val="1C1731"/>
        </w:rPr>
        <w:t>and</w:t>
      </w:r>
      <w:r>
        <w:rPr>
          <w:color w:val="1C1731"/>
          <w:spacing w:val="40"/>
        </w:rPr>
        <w:t xml:space="preserve"> </w:t>
      </w:r>
      <w:r>
        <w:rPr>
          <w:color w:val="1C1731"/>
        </w:rPr>
        <w:t>expertise</w:t>
      </w:r>
      <w:r>
        <w:rPr>
          <w:color w:val="1C1731"/>
          <w:spacing w:val="40"/>
        </w:rPr>
        <w:t xml:space="preserve"> </w:t>
      </w:r>
      <w:r>
        <w:rPr>
          <w:color w:val="1C1731"/>
        </w:rPr>
        <w:t>when</w:t>
      </w:r>
      <w:r>
        <w:rPr>
          <w:color w:val="1C1731"/>
          <w:spacing w:val="40"/>
        </w:rPr>
        <w:t xml:space="preserve"> </w:t>
      </w:r>
      <w:r>
        <w:rPr>
          <w:color w:val="1C1731"/>
        </w:rPr>
        <w:t>integrating</w:t>
      </w:r>
      <w:r>
        <w:rPr>
          <w:color w:val="1C1731"/>
          <w:spacing w:val="40"/>
        </w:rPr>
        <w:t xml:space="preserve"> </w:t>
      </w:r>
      <w:r>
        <w:rPr>
          <w:color w:val="1C1731"/>
        </w:rPr>
        <w:t>clinical</w:t>
      </w:r>
    </w:p>
    <w:p w14:paraId="48DC9FA3" w14:textId="77777777" w:rsidR="005B1E76" w:rsidRDefault="00EC16DA">
      <w:pPr>
        <w:pStyle w:val="BodyText"/>
        <w:spacing w:line="292" w:lineRule="auto"/>
        <w:ind w:left="677" w:right="787"/>
      </w:pPr>
      <w:r>
        <w:rPr>
          <w:color w:val="1C1731"/>
        </w:rPr>
        <w:t>intervention</w:t>
      </w:r>
      <w:r>
        <w:rPr>
          <w:color w:val="1C1731"/>
          <w:spacing w:val="40"/>
        </w:rPr>
        <w:t xml:space="preserve"> </w:t>
      </w:r>
      <w:r>
        <w:rPr>
          <w:color w:val="1C1731"/>
        </w:rPr>
        <w:t>with</w:t>
      </w:r>
      <w:r>
        <w:rPr>
          <w:color w:val="1C1731"/>
          <w:spacing w:val="40"/>
        </w:rPr>
        <w:t xml:space="preserve"> </w:t>
      </w:r>
      <w:r>
        <w:rPr>
          <w:color w:val="1C1731"/>
        </w:rPr>
        <w:t>public</w:t>
      </w:r>
      <w:r>
        <w:rPr>
          <w:color w:val="1C1731"/>
          <w:spacing w:val="40"/>
        </w:rPr>
        <w:t xml:space="preserve"> </w:t>
      </w:r>
      <w:r>
        <w:rPr>
          <w:color w:val="1C1731"/>
        </w:rPr>
        <w:t>health</w:t>
      </w:r>
      <w:r>
        <w:rPr>
          <w:color w:val="1C1731"/>
          <w:spacing w:val="40"/>
        </w:rPr>
        <w:t xml:space="preserve"> </w:t>
      </w:r>
      <w:r>
        <w:rPr>
          <w:color w:val="1C1731"/>
        </w:rPr>
        <w:t>activities</w:t>
      </w:r>
      <w:r>
        <w:rPr>
          <w:color w:val="1C1731"/>
          <w:spacing w:val="40"/>
        </w:rPr>
        <w:t xml:space="preserve"> </w:t>
      </w:r>
      <w:r>
        <w:rPr>
          <w:color w:val="1C1731"/>
        </w:rPr>
        <w:t>in</w:t>
      </w:r>
      <w:r>
        <w:rPr>
          <w:color w:val="1C1731"/>
          <w:spacing w:val="40"/>
        </w:rPr>
        <w:t xml:space="preserve"> </w:t>
      </w:r>
      <w:r>
        <w:rPr>
          <w:color w:val="1C1731"/>
        </w:rPr>
        <w:t>communities</w:t>
      </w:r>
      <w:r>
        <w:rPr>
          <w:color w:val="1C1731"/>
          <w:spacing w:val="40"/>
        </w:rPr>
        <w:t xml:space="preserve"> </w:t>
      </w:r>
      <w:r>
        <w:rPr>
          <w:color w:val="1C1731"/>
        </w:rPr>
        <w:t>that</w:t>
      </w:r>
      <w:r>
        <w:rPr>
          <w:color w:val="1C1731"/>
          <w:spacing w:val="40"/>
        </w:rPr>
        <w:t xml:space="preserve"> </w:t>
      </w:r>
      <w:r>
        <w:rPr>
          <w:color w:val="1C1731"/>
        </w:rPr>
        <w:t>have</w:t>
      </w:r>
      <w:r>
        <w:rPr>
          <w:color w:val="1C1731"/>
          <w:spacing w:val="40"/>
        </w:rPr>
        <w:t xml:space="preserve"> </w:t>
      </w:r>
      <w:r>
        <w:rPr>
          <w:color w:val="1C1731"/>
        </w:rPr>
        <w:t>been</w:t>
      </w:r>
      <w:r>
        <w:rPr>
          <w:color w:val="1C1731"/>
          <w:spacing w:val="40"/>
        </w:rPr>
        <w:t xml:space="preserve"> </w:t>
      </w:r>
      <w:r>
        <w:rPr>
          <w:color w:val="1C1731"/>
        </w:rPr>
        <w:t>identified</w:t>
      </w:r>
      <w:r>
        <w:rPr>
          <w:color w:val="1C1731"/>
          <w:spacing w:val="40"/>
        </w:rPr>
        <w:t xml:space="preserve"> </w:t>
      </w:r>
      <w:r>
        <w:rPr>
          <w:color w:val="1C1731"/>
        </w:rPr>
        <w:t>by</w:t>
      </w:r>
      <w:r>
        <w:rPr>
          <w:color w:val="1C1731"/>
          <w:spacing w:val="40"/>
        </w:rPr>
        <w:t xml:space="preserve"> </w:t>
      </w:r>
      <w:r>
        <w:rPr>
          <w:color w:val="1C1731"/>
        </w:rPr>
        <w:t>the</w:t>
      </w:r>
      <w:r>
        <w:rPr>
          <w:color w:val="1C1731"/>
          <w:spacing w:val="40"/>
        </w:rPr>
        <w:t xml:space="preserve"> </w:t>
      </w:r>
      <w:r>
        <w:rPr>
          <w:color w:val="1C1731"/>
        </w:rPr>
        <w:t>Ministry</w:t>
      </w:r>
      <w:r>
        <w:rPr>
          <w:color w:val="1C1731"/>
          <w:spacing w:val="40"/>
        </w:rPr>
        <w:t xml:space="preserve"> </w:t>
      </w:r>
      <w:r>
        <w:rPr>
          <w:color w:val="1C1731"/>
        </w:rPr>
        <w:t>of Health as a priority population.</w:t>
      </w:r>
    </w:p>
    <w:p w14:paraId="52E519CA" w14:textId="77777777" w:rsidR="005B1E76" w:rsidRDefault="005B1E76">
      <w:pPr>
        <w:pStyle w:val="BodyText"/>
        <w:rPr>
          <w:sz w:val="22"/>
        </w:rPr>
      </w:pPr>
    </w:p>
    <w:p w14:paraId="3A1B489A" w14:textId="77777777" w:rsidR="005B1E76" w:rsidRDefault="005B1E76">
      <w:pPr>
        <w:pStyle w:val="BodyText"/>
        <w:rPr>
          <w:sz w:val="22"/>
        </w:rPr>
      </w:pPr>
    </w:p>
    <w:p w14:paraId="43BD1D34" w14:textId="77777777" w:rsidR="005B1E76" w:rsidRDefault="00EC16DA">
      <w:pPr>
        <w:pStyle w:val="Heading8"/>
        <w:spacing w:before="133"/>
      </w:pPr>
      <w:r>
        <w:rPr>
          <w:color w:val="4971B8"/>
        </w:rPr>
        <w:t>National</w:t>
      </w:r>
      <w:r>
        <w:rPr>
          <w:color w:val="4971B8"/>
          <w:spacing w:val="54"/>
        </w:rPr>
        <w:t xml:space="preserve"> </w:t>
      </w:r>
      <w:r>
        <w:rPr>
          <w:color w:val="4971B8"/>
          <w:spacing w:val="-2"/>
        </w:rPr>
        <w:t>Reach</w:t>
      </w:r>
    </w:p>
    <w:p w14:paraId="491624E3" w14:textId="77777777" w:rsidR="005B1E76" w:rsidRDefault="00EC16DA">
      <w:pPr>
        <w:pStyle w:val="BodyText"/>
        <w:spacing w:before="50" w:line="292" w:lineRule="auto"/>
        <w:ind w:left="677" w:right="862"/>
        <w:jc w:val="both"/>
      </w:pPr>
      <w:r>
        <w:rPr>
          <w:color w:val="1C1731"/>
        </w:rPr>
        <w:t xml:space="preserve">With our staff located nationally and its business systems to support this, </w:t>
      </w:r>
      <w:proofErr w:type="spellStart"/>
      <w:r>
        <w:rPr>
          <w:color w:val="1C1731"/>
        </w:rPr>
        <w:t>Mapu</w:t>
      </w:r>
      <w:proofErr w:type="spellEnd"/>
      <w:r>
        <w:rPr>
          <w:color w:val="1C1731"/>
        </w:rPr>
        <w:t xml:space="preserve"> Maia offers services anywhere</w:t>
      </w:r>
      <w:r>
        <w:rPr>
          <w:color w:val="1C1731"/>
          <w:spacing w:val="40"/>
        </w:rPr>
        <w:t xml:space="preserve"> </w:t>
      </w:r>
      <w:r>
        <w:rPr>
          <w:color w:val="1C1731"/>
        </w:rPr>
        <w:t>in</w:t>
      </w:r>
      <w:r>
        <w:rPr>
          <w:color w:val="1C1731"/>
          <w:spacing w:val="40"/>
        </w:rPr>
        <w:t xml:space="preserve"> </w:t>
      </w:r>
      <w:r>
        <w:rPr>
          <w:color w:val="1C1731"/>
        </w:rPr>
        <w:t>New</w:t>
      </w:r>
      <w:r>
        <w:rPr>
          <w:color w:val="1C1731"/>
          <w:spacing w:val="40"/>
        </w:rPr>
        <w:t xml:space="preserve"> </w:t>
      </w:r>
      <w:r>
        <w:rPr>
          <w:color w:val="1C1731"/>
        </w:rPr>
        <w:t>Zealand</w:t>
      </w:r>
      <w:r>
        <w:rPr>
          <w:color w:val="1C1731"/>
          <w:spacing w:val="40"/>
        </w:rPr>
        <w:t xml:space="preserve"> </w:t>
      </w:r>
      <w:r>
        <w:rPr>
          <w:color w:val="1C1731"/>
        </w:rPr>
        <w:t>via</w:t>
      </w:r>
      <w:r>
        <w:rPr>
          <w:color w:val="1C1731"/>
          <w:spacing w:val="40"/>
        </w:rPr>
        <w:t xml:space="preserve"> </w:t>
      </w:r>
      <w:r>
        <w:rPr>
          <w:color w:val="1C1731"/>
        </w:rPr>
        <w:t>telephone</w:t>
      </w:r>
      <w:r>
        <w:rPr>
          <w:color w:val="1C1731"/>
          <w:spacing w:val="40"/>
        </w:rPr>
        <w:t xml:space="preserve"> </w:t>
      </w:r>
      <w:r>
        <w:rPr>
          <w:color w:val="1C1731"/>
        </w:rPr>
        <w:t>or</w:t>
      </w:r>
      <w:r>
        <w:rPr>
          <w:color w:val="1C1731"/>
          <w:spacing w:val="40"/>
        </w:rPr>
        <w:t xml:space="preserve"> </w:t>
      </w:r>
      <w:r>
        <w:rPr>
          <w:color w:val="1C1731"/>
        </w:rPr>
        <w:t>online</w:t>
      </w:r>
      <w:r>
        <w:rPr>
          <w:color w:val="1C1731"/>
          <w:spacing w:val="40"/>
        </w:rPr>
        <w:t xml:space="preserve"> </w:t>
      </w:r>
      <w:r>
        <w:rPr>
          <w:color w:val="1C1731"/>
        </w:rPr>
        <w:t>technology,</w:t>
      </w:r>
      <w:r>
        <w:rPr>
          <w:color w:val="1C1731"/>
          <w:spacing w:val="40"/>
        </w:rPr>
        <w:t xml:space="preserve"> </w:t>
      </w:r>
      <w:r>
        <w:rPr>
          <w:color w:val="1C1731"/>
        </w:rPr>
        <w:t>with</w:t>
      </w:r>
      <w:r>
        <w:rPr>
          <w:color w:val="1C1731"/>
          <w:spacing w:val="40"/>
        </w:rPr>
        <w:t xml:space="preserve"> </w:t>
      </w:r>
      <w:r>
        <w:rPr>
          <w:color w:val="1C1731"/>
        </w:rPr>
        <w:t>face-to-face</w:t>
      </w:r>
      <w:r>
        <w:rPr>
          <w:color w:val="1C1731"/>
          <w:spacing w:val="40"/>
        </w:rPr>
        <w:t xml:space="preserve"> </w:t>
      </w:r>
      <w:r>
        <w:rPr>
          <w:color w:val="1C1731"/>
        </w:rPr>
        <w:t>services</w:t>
      </w:r>
      <w:r>
        <w:rPr>
          <w:color w:val="1C1731"/>
          <w:spacing w:val="40"/>
        </w:rPr>
        <w:t xml:space="preserve"> </w:t>
      </w:r>
      <w:r>
        <w:rPr>
          <w:color w:val="1C1731"/>
        </w:rPr>
        <w:t>being</w:t>
      </w:r>
    </w:p>
    <w:p w14:paraId="7191FFDD" w14:textId="77777777" w:rsidR="005B1E76" w:rsidRDefault="00EC16DA">
      <w:pPr>
        <w:pStyle w:val="BodyText"/>
        <w:spacing w:line="292" w:lineRule="auto"/>
        <w:ind w:left="677" w:right="774"/>
        <w:jc w:val="both"/>
      </w:pPr>
      <w:r>
        <w:rPr>
          <w:color w:val="1C1731"/>
        </w:rPr>
        <w:t xml:space="preserve">offered around its physical locations of Auckland, Wellington City, Lower Hutt, Upper Hutt, </w:t>
      </w:r>
      <w:proofErr w:type="gramStart"/>
      <w:r>
        <w:rPr>
          <w:color w:val="1C1731"/>
        </w:rPr>
        <w:t>Levin</w:t>
      </w:r>
      <w:proofErr w:type="gramEnd"/>
      <w:r>
        <w:rPr>
          <w:color w:val="1C1731"/>
        </w:rPr>
        <w:t xml:space="preserve"> and Christchurch. </w:t>
      </w:r>
      <w:proofErr w:type="spellStart"/>
      <w:r>
        <w:rPr>
          <w:color w:val="1C1731"/>
        </w:rPr>
        <w:t>Mapu</w:t>
      </w:r>
      <w:proofErr w:type="spellEnd"/>
      <w:r>
        <w:rPr>
          <w:color w:val="1C1731"/>
        </w:rPr>
        <w:t xml:space="preserve"> Maia is staffed and managed by Pasifika and to ensure it stays on the mission and remains</w:t>
      </w:r>
      <w:r>
        <w:rPr>
          <w:color w:val="1C1731"/>
          <w:spacing w:val="40"/>
        </w:rPr>
        <w:t xml:space="preserve"> </w:t>
      </w:r>
      <w:r>
        <w:rPr>
          <w:color w:val="1C1731"/>
        </w:rPr>
        <w:t>culturally</w:t>
      </w:r>
      <w:r>
        <w:rPr>
          <w:color w:val="1C1731"/>
          <w:spacing w:val="40"/>
        </w:rPr>
        <w:t xml:space="preserve"> </w:t>
      </w:r>
      <w:r>
        <w:rPr>
          <w:color w:val="1C1731"/>
        </w:rPr>
        <w:t>relevant,</w:t>
      </w:r>
      <w:r>
        <w:rPr>
          <w:color w:val="1C1731"/>
          <w:spacing w:val="40"/>
        </w:rPr>
        <w:t xml:space="preserve"> </w:t>
      </w:r>
      <w:r>
        <w:rPr>
          <w:color w:val="1C1731"/>
        </w:rPr>
        <w:t>is</w:t>
      </w:r>
      <w:r>
        <w:rPr>
          <w:color w:val="1C1731"/>
          <w:spacing w:val="40"/>
        </w:rPr>
        <w:t xml:space="preserve"> </w:t>
      </w:r>
      <w:r>
        <w:rPr>
          <w:color w:val="1C1731"/>
        </w:rPr>
        <w:t>governed</w:t>
      </w:r>
      <w:r>
        <w:rPr>
          <w:color w:val="1C1731"/>
          <w:spacing w:val="40"/>
        </w:rPr>
        <w:t xml:space="preserve"> </w:t>
      </w:r>
      <w:r>
        <w:rPr>
          <w:color w:val="1C1731"/>
        </w:rPr>
        <w:t>by</w:t>
      </w:r>
      <w:r>
        <w:rPr>
          <w:color w:val="1C1731"/>
          <w:spacing w:val="40"/>
        </w:rPr>
        <w:t xml:space="preserve"> </w:t>
      </w:r>
      <w:r>
        <w:rPr>
          <w:color w:val="1C1731"/>
        </w:rPr>
        <w:t>a</w:t>
      </w:r>
      <w:r>
        <w:rPr>
          <w:color w:val="1C1731"/>
          <w:spacing w:val="40"/>
        </w:rPr>
        <w:t xml:space="preserve"> </w:t>
      </w:r>
      <w:r>
        <w:rPr>
          <w:color w:val="1C1731"/>
        </w:rPr>
        <w:t>Pasifika</w:t>
      </w:r>
      <w:r>
        <w:rPr>
          <w:color w:val="1C1731"/>
          <w:spacing w:val="40"/>
        </w:rPr>
        <w:t xml:space="preserve"> </w:t>
      </w:r>
      <w:r>
        <w:rPr>
          <w:color w:val="1C1731"/>
        </w:rPr>
        <w:t>Board.</w:t>
      </w:r>
    </w:p>
    <w:p w14:paraId="0911B49A" w14:textId="77777777" w:rsidR="005B1E76" w:rsidRDefault="00EC16DA">
      <w:pPr>
        <w:pStyle w:val="BodyText"/>
        <w:spacing w:before="178" w:line="292" w:lineRule="auto"/>
        <w:ind w:left="677"/>
      </w:pPr>
      <w:r>
        <w:rPr>
          <w:color w:val="1C1731"/>
        </w:rPr>
        <w:t>Currently</w:t>
      </w:r>
      <w:r>
        <w:rPr>
          <w:color w:val="1C1731"/>
          <w:spacing w:val="39"/>
        </w:rPr>
        <w:t xml:space="preserve"> </w:t>
      </w:r>
      <w:r>
        <w:rPr>
          <w:color w:val="1C1731"/>
        </w:rPr>
        <w:t>funded</w:t>
      </w:r>
      <w:r>
        <w:rPr>
          <w:color w:val="1C1731"/>
          <w:spacing w:val="39"/>
        </w:rPr>
        <w:t xml:space="preserve"> </w:t>
      </w:r>
      <w:r>
        <w:rPr>
          <w:color w:val="1C1731"/>
        </w:rPr>
        <w:t>by</w:t>
      </w:r>
      <w:r>
        <w:rPr>
          <w:color w:val="1C1731"/>
          <w:spacing w:val="39"/>
        </w:rPr>
        <w:t xml:space="preserve"> </w:t>
      </w:r>
      <w:r>
        <w:rPr>
          <w:color w:val="1C1731"/>
        </w:rPr>
        <w:t>the</w:t>
      </w:r>
      <w:r>
        <w:rPr>
          <w:color w:val="1C1731"/>
          <w:spacing w:val="39"/>
        </w:rPr>
        <w:t xml:space="preserve"> </w:t>
      </w:r>
      <w:r>
        <w:rPr>
          <w:color w:val="1C1731"/>
        </w:rPr>
        <w:t>Ministry</w:t>
      </w:r>
      <w:r>
        <w:rPr>
          <w:color w:val="1C1731"/>
          <w:spacing w:val="39"/>
        </w:rPr>
        <w:t xml:space="preserve"> </w:t>
      </w:r>
      <w:r>
        <w:rPr>
          <w:color w:val="1C1731"/>
        </w:rPr>
        <w:t>of</w:t>
      </w:r>
      <w:r>
        <w:rPr>
          <w:color w:val="1C1731"/>
          <w:spacing w:val="39"/>
        </w:rPr>
        <w:t xml:space="preserve"> </w:t>
      </w:r>
      <w:r>
        <w:rPr>
          <w:color w:val="1C1731"/>
        </w:rPr>
        <w:t>Health</w:t>
      </w:r>
      <w:r>
        <w:rPr>
          <w:color w:val="1C1731"/>
          <w:spacing w:val="39"/>
        </w:rPr>
        <w:t xml:space="preserve"> </w:t>
      </w:r>
      <w:r>
        <w:rPr>
          <w:color w:val="1C1731"/>
        </w:rPr>
        <w:t>(through</w:t>
      </w:r>
      <w:r>
        <w:rPr>
          <w:color w:val="1C1731"/>
          <w:spacing w:val="39"/>
        </w:rPr>
        <w:t xml:space="preserve"> </w:t>
      </w:r>
      <w:r>
        <w:rPr>
          <w:color w:val="1C1731"/>
        </w:rPr>
        <w:t>PGF</w:t>
      </w:r>
      <w:r>
        <w:rPr>
          <w:color w:val="1C1731"/>
          <w:spacing w:val="39"/>
        </w:rPr>
        <w:t xml:space="preserve"> </w:t>
      </w:r>
      <w:r>
        <w:rPr>
          <w:color w:val="1C1731"/>
        </w:rPr>
        <w:t>Group),</w:t>
      </w:r>
      <w:r>
        <w:rPr>
          <w:color w:val="1C1731"/>
          <w:spacing w:val="39"/>
        </w:rPr>
        <w:t xml:space="preserve"> </w:t>
      </w:r>
      <w:proofErr w:type="spellStart"/>
      <w:r>
        <w:rPr>
          <w:color w:val="1C1731"/>
        </w:rPr>
        <w:t>Mapu</w:t>
      </w:r>
      <w:proofErr w:type="spellEnd"/>
      <w:r>
        <w:rPr>
          <w:color w:val="1C1731"/>
          <w:spacing w:val="39"/>
        </w:rPr>
        <w:t xml:space="preserve"> </w:t>
      </w:r>
      <w:r>
        <w:rPr>
          <w:color w:val="1C1731"/>
        </w:rPr>
        <w:t>Maia</w:t>
      </w:r>
      <w:r>
        <w:rPr>
          <w:color w:val="1C1731"/>
          <w:spacing w:val="39"/>
        </w:rPr>
        <w:t xml:space="preserve"> </w:t>
      </w:r>
      <w:r>
        <w:rPr>
          <w:color w:val="1C1731"/>
        </w:rPr>
        <w:t>has</w:t>
      </w:r>
      <w:r>
        <w:rPr>
          <w:color w:val="1C1731"/>
          <w:spacing w:val="39"/>
        </w:rPr>
        <w:t xml:space="preserve"> </w:t>
      </w:r>
      <w:r>
        <w:rPr>
          <w:color w:val="1C1731"/>
        </w:rPr>
        <w:t>successfully</w:t>
      </w:r>
      <w:r>
        <w:rPr>
          <w:color w:val="1C1731"/>
          <w:spacing w:val="39"/>
        </w:rPr>
        <w:t xml:space="preserve"> </w:t>
      </w:r>
      <w:r>
        <w:rPr>
          <w:color w:val="1C1731"/>
        </w:rPr>
        <w:t>supported thousands</w:t>
      </w:r>
      <w:r>
        <w:rPr>
          <w:color w:val="1C1731"/>
          <w:spacing w:val="40"/>
        </w:rPr>
        <w:t xml:space="preserve"> </w:t>
      </w:r>
      <w:r>
        <w:rPr>
          <w:color w:val="1C1731"/>
        </w:rPr>
        <w:t>of</w:t>
      </w:r>
      <w:r>
        <w:rPr>
          <w:color w:val="1C1731"/>
          <w:spacing w:val="40"/>
        </w:rPr>
        <w:t xml:space="preserve"> </w:t>
      </w:r>
      <w:r>
        <w:rPr>
          <w:color w:val="1C1731"/>
        </w:rPr>
        <w:t>clients</w:t>
      </w:r>
      <w:r>
        <w:rPr>
          <w:color w:val="1C1731"/>
          <w:spacing w:val="40"/>
        </w:rPr>
        <w:t xml:space="preserve"> </w:t>
      </w:r>
      <w:r>
        <w:rPr>
          <w:color w:val="1C1731"/>
        </w:rPr>
        <w:t>and</w:t>
      </w:r>
      <w:r>
        <w:rPr>
          <w:color w:val="1C1731"/>
          <w:spacing w:val="40"/>
        </w:rPr>
        <w:t xml:space="preserve"> </w:t>
      </w:r>
      <w:r>
        <w:rPr>
          <w:color w:val="1C1731"/>
        </w:rPr>
        <w:t>communities</w:t>
      </w:r>
      <w:r>
        <w:rPr>
          <w:color w:val="1C1731"/>
          <w:spacing w:val="40"/>
        </w:rPr>
        <w:t xml:space="preserve"> </w:t>
      </w:r>
      <w:r>
        <w:rPr>
          <w:color w:val="1C1731"/>
        </w:rPr>
        <w:t>and</w:t>
      </w:r>
      <w:r>
        <w:rPr>
          <w:color w:val="1C1731"/>
          <w:spacing w:val="40"/>
        </w:rPr>
        <w:t xml:space="preserve"> </w:t>
      </w:r>
      <w:r>
        <w:rPr>
          <w:color w:val="1C1731"/>
        </w:rPr>
        <w:t>is</w:t>
      </w:r>
      <w:r>
        <w:rPr>
          <w:color w:val="1C1731"/>
          <w:spacing w:val="40"/>
        </w:rPr>
        <w:t xml:space="preserve"> </w:t>
      </w:r>
      <w:r>
        <w:rPr>
          <w:color w:val="1C1731"/>
        </w:rPr>
        <w:t>often</w:t>
      </w:r>
      <w:r>
        <w:rPr>
          <w:color w:val="1C1731"/>
          <w:spacing w:val="40"/>
        </w:rPr>
        <w:t xml:space="preserve"> </w:t>
      </w:r>
      <w:r>
        <w:rPr>
          <w:color w:val="1C1731"/>
        </w:rPr>
        <w:t>called</w:t>
      </w:r>
      <w:r>
        <w:rPr>
          <w:color w:val="1C1731"/>
          <w:spacing w:val="40"/>
        </w:rPr>
        <w:t xml:space="preserve"> </w:t>
      </w:r>
      <w:r>
        <w:rPr>
          <w:color w:val="1C1731"/>
        </w:rPr>
        <w:t>upon</w:t>
      </w:r>
      <w:r>
        <w:rPr>
          <w:color w:val="1C1731"/>
          <w:spacing w:val="40"/>
        </w:rPr>
        <w:t xml:space="preserve"> </w:t>
      </w:r>
      <w:r>
        <w:rPr>
          <w:color w:val="1C1731"/>
        </w:rPr>
        <w:t>by</w:t>
      </w:r>
      <w:r>
        <w:rPr>
          <w:color w:val="1C1731"/>
          <w:spacing w:val="40"/>
        </w:rPr>
        <w:t xml:space="preserve"> </w:t>
      </w:r>
      <w:r>
        <w:rPr>
          <w:color w:val="1C1731"/>
        </w:rPr>
        <w:t>the</w:t>
      </w:r>
      <w:r>
        <w:rPr>
          <w:color w:val="1C1731"/>
          <w:spacing w:val="40"/>
        </w:rPr>
        <w:t xml:space="preserve"> </w:t>
      </w:r>
      <w:r>
        <w:rPr>
          <w:color w:val="1C1731"/>
        </w:rPr>
        <w:t>Ministry</w:t>
      </w:r>
      <w:r>
        <w:rPr>
          <w:color w:val="1C1731"/>
          <w:spacing w:val="40"/>
        </w:rPr>
        <w:t xml:space="preserve"> </w:t>
      </w:r>
      <w:r>
        <w:rPr>
          <w:color w:val="1C1731"/>
        </w:rPr>
        <w:t>of</w:t>
      </w:r>
      <w:r>
        <w:rPr>
          <w:color w:val="1C1731"/>
          <w:spacing w:val="40"/>
        </w:rPr>
        <w:t xml:space="preserve"> </w:t>
      </w:r>
      <w:r>
        <w:rPr>
          <w:color w:val="1C1731"/>
        </w:rPr>
        <w:t>Health</w:t>
      </w:r>
      <w:r>
        <w:rPr>
          <w:color w:val="1C1731"/>
          <w:spacing w:val="40"/>
        </w:rPr>
        <w:t xml:space="preserve"> </w:t>
      </w:r>
      <w:r>
        <w:rPr>
          <w:color w:val="1C1731"/>
        </w:rPr>
        <w:t>to</w:t>
      </w:r>
      <w:r>
        <w:rPr>
          <w:color w:val="1C1731"/>
          <w:spacing w:val="40"/>
        </w:rPr>
        <w:t xml:space="preserve"> </w:t>
      </w:r>
      <w:r>
        <w:rPr>
          <w:color w:val="1C1731"/>
        </w:rPr>
        <w:t>provide</w:t>
      </w:r>
    </w:p>
    <w:p w14:paraId="074A4068" w14:textId="77777777" w:rsidR="005B1E76" w:rsidRDefault="00EC16DA">
      <w:pPr>
        <w:pStyle w:val="BodyText"/>
        <w:spacing w:line="229" w:lineRule="exact"/>
        <w:ind w:left="677"/>
      </w:pPr>
      <w:r>
        <w:rPr>
          <w:color w:val="1C1731"/>
        </w:rPr>
        <w:t>leadership</w:t>
      </w:r>
      <w:r>
        <w:rPr>
          <w:color w:val="1C1731"/>
          <w:spacing w:val="48"/>
        </w:rPr>
        <w:t xml:space="preserve"> </w:t>
      </w:r>
      <w:r>
        <w:rPr>
          <w:color w:val="1C1731"/>
        </w:rPr>
        <w:t>and</w:t>
      </w:r>
      <w:r>
        <w:rPr>
          <w:color w:val="1C1731"/>
          <w:spacing w:val="48"/>
        </w:rPr>
        <w:t xml:space="preserve"> </w:t>
      </w:r>
      <w:r>
        <w:rPr>
          <w:color w:val="1C1731"/>
        </w:rPr>
        <w:t>consultation</w:t>
      </w:r>
      <w:r>
        <w:rPr>
          <w:color w:val="1C1731"/>
          <w:spacing w:val="48"/>
        </w:rPr>
        <w:t xml:space="preserve"> </w:t>
      </w:r>
      <w:r>
        <w:rPr>
          <w:color w:val="1C1731"/>
        </w:rPr>
        <w:t>to</w:t>
      </w:r>
      <w:r>
        <w:rPr>
          <w:color w:val="1C1731"/>
          <w:spacing w:val="48"/>
        </w:rPr>
        <w:t xml:space="preserve"> </w:t>
      </w:r>
      <w:r>
        <w:rPr>
          <w:color w:val="1C1731"/>
        </w:rPr>
        <w:t>other</w:t>
      </w:r>
      <w:r>
        <w:rPr>
          <w:color w:val="1C1731"/>
          <w:spacing w:val="48"/>
        </w:rPr>
        <w:t xml:space="preserve"> </w:t>
      </w:r>
      <w:r>
        <w:rPr>
          <w:color w:val="1C1731"/>
        </w:rPr>
        <w:t>Pasifika</w:t>
      </w:r>
      <w:r>
        <w:rPr>
          <w:color w:val="1C1731"/>
          <w:spacing w:val="48"/>
        </w:rPr>
        <w:t xml:space="preserve"> </w:t>
      </w:r>
      <w:r>
        <w:rPr>
          <w:color w:val="1C1731"/>
        </w:rPr>
        <w:t>gambling</w:t>
      </w:r>
      <w:r>
        <w:rPr>
          <w:color w:val="1C1731"/>
          <w:spacing w:val="48"/>
        </w:rPr>
        <w:t xml:space="preserve"> </w:t>
      </w:r>
      <w:r>
        <w:rPr>
          <w:color w:val="1C1731"/>
        </w:rPr>
        <w:t>harm</w:t>
      </w:r>
      <w:r>
        <w:rPr>
          <w:color w:val="1C1731"/>
          <w:spacing w:val="48"/>
        </w:rPr>
        <w:t xml:space="preserve"> </w:t>
      </w:r>
      <w:proofErr w:type="spellStart"/>
      <w:r>
        <w:rPr>
          <w:color w:val="1C1731"/>
        </w:rPr>
        <w:t>minimisation</w:t>
      </w:r>
      <w:proofErr w:type="spellEnd"/>
      <w:r>
        <w:rPr>
          <w:color w:val="1C1731"/>
          <w:spacing w:val="48"/>
        </w:rPr>
        <w:t xml:space="preserve"> </w:t>
      </w:r>
      <w:r>
        <w:rPr>
          <w:color w:val="1C1731"/>
        </w:rPr>
        <w:t>service</w:t>
      </w:r>
      <w:r>
        <w:rPr>
          <w:color w:val="1C1731"/>
          <w:spacing w:val="48"/>
        </w:rPr>
        <w:t xml:space="preserve"> </w:t>
      </w:r>
      <w:r>
        <w:rPr>
          <w:color w:val="1C1731"/>
          <w:spacing w:val="-2"/>
        </w:rPr>
        <w:t>providers.</w:t>
      </w:r>
    </w:p>
    <w:p w14:paraId="46957BB2" w14:textId="77777777" w:rsidR="005B1E76" w:rsidRDefault="005B1E76">
      <w:pPr>
        <w:pStyle w:val="BodyText"/>
        <w:rPr>
          <w:sz w:val="22"/>
        </w:rPr>
      </w:pPr>
    </w:p>
    <w:p w14:paraId="6FB7320E" w14:textId="77777777" w:rsidR="005B1E76" w:rsidRDefault="005B1E76">
      <w:pPr>
        <w:pStyle w:val="BodyText"/>
        <w:rPr>
          <w:sz w:val="22"/>
        </w:rPr>
      </w:pPr>
    </w:p>
    <w:p w14:paraId="62082D7B" w14:textId="77777777" w:rsidR="005B1E76" w:rsidRDefault="00EC16DA">
      <w:pPr>
        <w:pStyle w:val="Heading8"/>
        <w:spacing w:before="185"/>
      </w:pPr>
      <w:r>
        <w:rPr>
          <w:noProof/>
        </w:rPr>
        <w:drawing>
          <wp:anchor distT="0" distB="0" distL="0" distR="0" simplePos="0" relativeHeight="484174848" behindDoc="1" locked="0" layoutInCell="1" allowOverlap="1" wp14:anchorId="65CDE06C" wp14:editId="26277032">
            <wp:simplePos x="0" y="0"/>
            <wp:positionH relativeFrom="page">
              <wp:posOffset>936002</wp:posOffset>
            </wp:positionH>
            <wp:positionV relativeFrom="paragraph">
              <wp:posOffset>219834</wp:posOffset>
            </wp:positionV>
            <wp:extent cx="4924793" cy="2883023"/>
            <wp:effectExtent l="0" t="0" r="0" b="0"/>
            <wp:wrapNone/>
            <wp:docPr id="37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0.png"/>
                    <pic:cNvPicPr/>
                  </pic:nvPicPr>
                  <pic:blipFill>
                    <a:blip r:embed="rId216" cstate="print"/>
                    <a:stretch>
                      <a:fillRect/>
                    </a:stretch>
                  </pic:blipFill>
                  <pic:spPr>
                    <a:xfrm>
                      <a:off x="0" y="0"/>
                      <a:ext cx="4924793" cy="2883023"/>
                    </a:xfrm>
                    <a:prstGeom prst="rect">
                      <a:avLst/>
                    </a:prstGeom>
                  </pic:spPr>
                </pic:pic>
              </a:graphicData>
            </a:graphic>
          </wp:anchor>
        </w:drawing>
      </w:r>
      <w:bookmarkStart w:id="59" w:name="_TOC_250002"/>
      <w:r>
        <w:rPr>
          <w:color w:val="4971B8"/>
        </w:rPr>
        <w:t>‘</w:t>
      </w:r>
      <w:proofErr w:type="spellStart"/>
      <w:r>
        <w:rPr>
          <w:color w:val="4971B8"/>
        </w:rPr>
        <w:t>Va</w:t>
      </w:r>
      <w:proofErr w:type="spellEnd"/>
      <w:r>
        <w:rPr>
          <w:color w:val="4971B8"/>
          <w:spacing w:val="23"/>
        </w:rPr>
        <w:t xml:space="preserve"> </w:t>
      </w:r>
      <w:proofErr w:type="spellStart"/>
      <w:r>
        <w:rPr>
          <w:color w:val="4971B8"/>
        </w:rPr>
        <w:t>Tagata</w:t>
      </w:r>
      <w:proofErr w:type="spellEnd"/>
      <w:r>
        <w:rPr>
          <w:color w:val="4971B8"/>
        </w:rPr>
        <w:t>’</w:t>
      </w:r>
      <w:r>
        <w:rPr>
          <w:color w:val="4971B8"/>
          <w:spacing w:val="26"/>
        </w:rPr>
        <w:t xml:space="preserve"> </w:t>
      </w:r>
      <w:bookmarkEnd w:id="59"/>
      <w:r>
        <w:rPr>
          <w:color w:val="4971B8"/>
          <w:spacing w:val="-2"/>
        </w:rPr>
        <w:t>Model</w:t>
      </w:r>
    </w:p>
    <w:p w14:paraId="6EC5C530" w14:textId="77777777" w:rsidR="005B1E76" w:rsidRDefault="005B1E76">
      <w:pPr>
        <w:sectPr w:rsidR="005B1E76">
          <w:pgSz w:w="11910" w:h="16840"/>
          <w:pgMar w:top="700" w:right="340" w:bottom="440" w:left="400" w:header="386" w:footer="253" w:gutter="0"/>
          <w:cols w:space="720"/>
        </w:sectPr>
      </w:pPr>
    </w:p>
    <w:p w14:paraId="342AA5CB" w14:textId="77777777" w:rsidR="005B1E76" w:rsidRDefault="00EC16DA">
      <w:pPr>
        <w:pStyle w:val="BodyText"/>
        <w:rPr>
          <w:rFonts w:ascii="Ubuntu-BoldItalic"/>
          <w:b/>
          <w:i/>
        </w:rPr>
      </w:pPr>
      <w:r>
        <w:rPr>
          <w:noProof/>
        </w:rPr>
        <w:lastRenderedPageBreak/>
        <w:drawing>
          <wp:anchor distT="0" distB="0" distL="0" distR="0" simplePos="0" relativeHeight="15859712" behindDoc="0" locked="0" layoutInCell="1" allowOverlap="1" wp14:anchorId="5207E34A" wp14:editId="13A75F68">
            <wp:simplePos x="0" y="0"/>
            <wp:positionH relativeFrom="page">
              <wp:posOffset>7398003</wp:posOffset>
            </wp:positionH>
            <wp:positionV relativeFrom="page">
              <wp:posOffset>0</wp:posOffset>
            </wp:positionV>
            <wp:extent cx="162001" cy="10692003"/>
            <wp:effectExtent l="0" t="0" r="0" b="0"/>
            <wp:wrapNone/>
            <wp:docPr id="3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60224" behindDoc="0" locked="0" layoutInCell="1" allowOverlap="1" wp14:anchorId="1703E43D" wp14:editId="0B57A845">
            <wp:simplePos x="0" y="0"/>
            <wp:positionH relativeFrom="page">
              <wp:posOffset>7074002</wp:posOffset>
            </wp:positionH>
            <wp:positionV relativeFrom="page">
              <wp:posOffset>10558805</wp:posOffset>
            </wp:positionV>
            <wp:extent cx="162001" cy="133197"/>
            <wp:effectExtent l="0" t="0" r="0" b="0"/>
            <wp:wrapNone/>
            <wp:docPr id="3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63273130" w14:textId="77777777" w:rsidR="005B1E76" w:rsidRDefault="005B1E76">
      <w:pPr>
        <w:pStyle w:val="BodyText"/>
        <w:rPr>
          <w:rFonts w:ascii="Ubuntu-BoldItalic"/>
          <w:b/>
          <w:i/>
        </w:rPr>
      </w:pPr>
    </w:p>
    <w:p w14:paraId="7196F379" w14:textId="77777777" w:rsidR="005B1E76" w:rsidRDefault="005B1E76">
      <w:pPr>
        <w:pStyle w:val="BodyText"/>
        <w:rPr>
          <w:rFonts w:ascii="Ubuntu-BoldItalic"/>
          <w:b/>
          <w:i/>
        </w:rPr>
      </w:pPr>
    </w:p>
    <w:p w14:paraId="47075E85" w14:textId="77777777" w:rsidR="005B1E76" w:rsidRDefault="005B1E76">
      <w:pPr>
        <w:pStyle w:val="BodyText"/>
        <w:rPr>
          <w:rFonts w:ascii="Ubuntu-BoldItalic"/>
          <w:b/>
          <w:i/>
        </w:rPr>
      </w:pPr>
    </w:p>
    <w:p w14:paraId="00C1EE02" w14:textId="77777777" w:rsidR="005B1E76" w:rsidRDefault="005B1E76">
      <w:pPr>
        <w:pStyle w:val="BodyText"/>
        <w:rPr>
          <w:rFonts w:ascii="Ubuntu-BoldItalic"/>
          <w:b/>
          <w:i/>
        </w:rPr>
      </w:pPr>
    </w:p>
    <w:p w14:paraId="2AD48677" w14:textId="77777777" w:rsidR="005B1E76" w:rsidRDefault="005B1E76">
      <w:pPr>
        <w:pStyle w:val="BodyText"/>
        <w:rPr>
          <w:rFonts w:ascii="Ubuntu-BoldItalic"/>
          <w:b/>
          <w:i/>
        </w:rPr>
      </w:pPr>
    </w:p>
    <w:p w14:paraId="36373E80" w14:textId="77777777" w:rsidR="005B1E76" w:rsidRDefault="005B1E76">
      <w:pPr>
        <w:pStyle w:val="BodyText"/>
        <w:rPr>
          <w:rFonts w:ascii="Ubuntu-BoldItalic"/>
          <w:b/>
          <w:i/>
          <w:sz w:val="16"/>
        </w:rPr>
      </w:pPr>
    </w:p>
    <w:p w14:paraId="00658D7B" w14:textId="77777777" w:rsidR="005B1E76" w:rsidRDefault="00EC16DA">
      <w:pPr>
        <w:spacing w:before="95"/>
        <w:ind w:left="507"/>
        <w:rPr>
          <w:rFonts w:ascii="Ubuntu-BoldItalic"/>
          <w:b/>
          <w:i/>
          <w:sz w:val="20"/>
        </w:rPr>
      </w:pPr>
      <w:r>
        <w:rPr>
          <w:rFonts w:ascii="Ubuntu-BoldItalic"/>
          <w:b/>
          <w:i/>
          <w:color w:val="4971B8"/>
          <w:sz w:val="20"/>
        </w:rPr>
        <w:t>Culturally</w:t>
      </w:r>
      <w:r>
        <w:rPr>
          <w:rFonts w:ascii="Ubuntu-BoldItalic"/>
          <w:b/>
          <w:i/>
          <w:color w:val="4971B8"/>
          <w:spacing w:val="37"/>
          <w:sz w:val="20"/>
        </w:rPr>
        <w:t xml:space="preserve"> </w:t>
      </w:r>
      <w:r>
        <w:rPr>
          <w:rFonts w:ascii="Ubuntu-BoldItalic"/>
          <w:b/>
          <w:i/>
          <w:color w:val="4971B8"/>
          <w:sz w:val="20"/>
        </w:rPr>
        <w:t>Responsive</w:t>
      </w:r>
      <w:r>
        <w:rPr>
          <w:rFonts w:ascii="Ubuntu-BoldItalic"/>
          <w:b/>
          <w:i/>
          <w:color w:val="4971B8"/>
          <w:spacing w:val="37"/>
          <w:sz w:val="20"/>
        </w:rPr>
        <w:t xml:space="preserve"> </w:t>
      </w:r>
      <w:r>
        <w:rPr>
          <w:rFonts w:ascii="Ubuntu-BoldItalic"/>
          <w:b/>
          <w:i/>
          <w:color w:val="4971B8"/>
          <w:sz w:val="20"/>
        </w:rPr>
        <w:t>and</w:t>
      </w:r>
      <w:r>
        <w:rPr>
          <w:rFonts w:ascii="Ubuntu-BoldItalic"/>
          <w:b/>
          <w:i/>
          <w:color w:val="4971B8"/>
          <w:spacing w:val="37"/>
          <w:sz w:val="20"/>
        </w:rPr>
        <w:t xml:space="preserve"> </w:t>
      </w:r>
      <w:r>
        <w:rPr>
          <w:rFonts w:ascii="Ubuntu-BoldItalic"/>
          <w:b/>
          <w:i/>
          <w:color w:val="4971B8"/>
          <w:sz w:val="20"/>
        </w:rPr>
        <w:t>Relevant</w:t>
      </w:r>
      <w:r>
        <w:rPr>
          <w:rFonts w:ascii="Ubuntu-BoldItalic"/>
          <w:b/>
          <w:i/>
          <w:color w:val="4971B8"/>
          <w:spacing w:val="37"/>
          <w:sz w:val="20"/>
        </w:rPr>
        <w:t xml:space="preserve"> </w:t>
      </w:r>
      <w:r>
        <w:rPr>
          <w:rFonts w:ascii="Ubuntu-BoldItalic"/>
          <w:b/>
          <w:i/>
          <w:color w:val="4971B8"/>
          <w:sz w:val="20"/>
        </w:rPr>
        <w:t>Pasifika</w:t>
      </w:r>
      <w:r>
        <w:rPr>
          <w:rFonts w:ascii="Ubuntu-BoldItalic"/>
          <w:b/>
          <w:i/>
          <w:color w:val="4971B8"/>
          <w:spacing w:val="37"/>
          <w:sz w:val="20"/>
        </w:rPr>
        <w:t xml:space="preserve"> </w:t>
      </w:r>
      <w:r>
        <w:rPr>
          <w:rFonts w:ascii="Ubuntu-BoldItalic"/>
          <w:b/>
          <w:i/>
          <w:color w:val="4971B8"/>
          <w:sz w:val="20"/>
        </w:rPr>
        <w:t>Approach</w:t>
      </w:r>
      <w:r>
        <w:rPr>
          <w:rFonts w:ascii="Ubuntu-BoldItalic"/>
          <w:b/>
          <w:i/>
          <w:color w:val="4971B8"/>
          <w:spacing w:val="37"/>
          <w:sz w:val="20"/>
        </w:rPr>
        <w:t xml:space="preserve"> </w:t>
      </w:r>
      <w:r>
        <w:rPr>
          <w:rFonts w:ascii="Ubuntu-BoldItalic"/>
          <w:b/>
          <w:i/>
          <w:color w:val="4971B8"/>
          <w:sz w:val="20"/>
        </w:rPr>
        <w:t>-</w:t>
      </w:r>
      <w:proofErr w:type="spellStart"/>
      <w:r>
        <w:rPr>
          <w:rFonts w:ascii="Ubuntu-BoldItalic"/>
          <w:b/>
          <w:i/>
          <w:color w:val="4971B8"/>
          <w:sz w:val="20"/>
        </w:rPr>
        <w:t>Va</w:t>
      </w:r>
      <w:proofErr w:type="spellEnd"/>
      <w:r>
        <w:rPr>
          <w:rFonts w:ascii="Ubuntu-BoldItalic"/>
          <w:b/>
          <w:i/>
          <w:color w:val="4971B8"/>
          <w:spacing w:val="37"/>
          <w:sz w:val="20"/>
        </w:rPr>
        <w:t xml:space="preserve"> </w:t>
      </w:r>
      <w:proofErr w:type="spellStart"/>
      <w:r>
        <w:rPr>
          <w:rFonts w:ascii="Ubuntu-BoldItalic"/>
          <w:b/>
          <w:i/>
          <w:color w:val="4971B8"/>
          <w:sz w:val="20"/>
        </w:rPr>
        <w:t>Tagata</w:t>
      </w:r>
      <w:proofErr w:type="spellEnd"/>
      <w:r>
        <w:rPr>
          <w:rFonts w:ascii="Ubuntu-BoldItalic"/>
          <w:b/>
          <w:i/>
          <w:color w:val="4971B8"/>
          <w:spacing w:val="37"/>
          <w:sz w:val="20"/>
        </w:rPr>
        <w:t xml:space="preserve"> </w:t>
      </w:r>
      <w:r>
        <w:rPr>
          <w:rFonts w:ascii="Ubuntu-BoldItalic"/>
          <w:b/>
          <w:i/>
          <w:color w:val="4971B8"/>
          <w:sz w:val="20"/>
        </w:rPr>
        <w:t>model</w:t>
      </w:r>
      <w:r>
        <w:rPr>
          <w:rFonts w:ascii="Ubuntu-BoldItalic"/>
          <w:b/>
          <w:i/>
          <w:color w:val="4971B8"/>
          <w:spacing w:val="37"/>
          <w:sz w:val="20"/>
        </w:rPr>
        <w:t xml:space="preserve"> </w:t>
      </w:r>
      <w:r>
        <w:rPr>
          <w:rFonts w:ascii="Ubuntu-BoldItalic"/>
          <w:b/>
          <w:i/>
          <w:color w:val="4971B8"/>
          <w:sz w:val="20"/>
        </w:rPr>
        <w:t>of</w:t>
      </w:r>
      <w:r>
        <w:rPr>
          <w:rFonts w:ascii="Ubuntu-BoldItalic"/>
          <w:b/>
          <w:i/>
          <w:color w:val="4971B8"/>
          <w:spacing w:val="38"/>
          <w:sz w:val="20"/>
        </w:rPr>
        <w:t xml:space="preserve"> </w:t>
      </w:r>
      <w:r>
        <w:rPr>
          <w:rFonts w:ascii="Ubuntu-BoldItalic"/>
          <w:b/>
          <w:i/>
          <w:color w:val="4971B8"/>
          <w:spacing w:val="-2"/>
          <w:sz w:val="20"/>
        </w:rPr>
        <w:t>engagement</w:t>
      </w:r>
    </w:p>
    <w:p w14:paraId="52F162BA" w14:textId="77777777" w:rsidR="005B1E76" w:rsidRDefault="00EC16DA">
      <w:pPr>
        <w:pStyle w:val="BodyText"/>
        <w:spacing w:before="50"/>
        <w:ind w:left="507"/>
      </w:pPr>
      <w:r>
        <w:rPr>
          <w:color w:val="1C1731"/>
        </w:rPr>
        <w:t>The</w:t>
      </w:r>
      <w:r>
        <w:rPr>
          <w:color w:val="1C1731"/>
          <w:spacing w:val="37"/>
        </w:rPr>
        <w:t xml:space="preserve"> </w:t>
      </w:r>
      <w:proofErr w:type="spellStart"/>
      <w:r>
        <w:rPr>
          <w:color w:val="1C1731"/>
        </w:rPr>
        <w:t>Va</w:t>
      </w:r>
      <w:proofErr w:type="spellEnd"/>
      <w:r>
        <w:rPr>
          <w:color w:val="1C1731"/>
          <w:spacing w:val="37"/>
        </w:rPr>
        <w:t xml:space="preserve"> </w:t>
      </w:r>
      <w:proofErr w:type="spellStart"/>
      <w:r>
        <w:rPr>
          <w:color w:val="1C1731"/>
        </w:rPr>
        <w:t>Tagata</w:t>
      </w:r>
      <w:proofErr w:type="spellEnd"/>
      <w:r>
        <w:rPr>
          <w:color w:val="1C1731"/>
          <w:spacing w:val="37"/>
        </w:rPr>
        <w:t xml:space="preserve"> </w:t>
      </w:r>
      <w:r>
        <w:rPr>
          <w:color w:val="1C1731"/>
        </w:rPr>
        <w:t>model</w:t>
      </w:r>
      <w:r>
        <w:rPr>
          <w:color w:val="1C1731"/>
          <w:spacing w:val="37"/>
        </w:rPr>
        <w:t xml:space="preserve"> </w:t>
      </w:r>
      <w:r>
        <w:rPr>
          <w:color w:val="1C1731"/>
        </w:rPr>
        <w:t>of</w:t>
      </w:r>
      <w:r>
        <w:rPr>
          <w:color w:val="1C1731"/>
          <w:spacing w:val="37"/>
        </w:rPr>
        <w:t xml:space="preserve"> </w:t>
      </w:r>
      <w:r>
        <w:rPr>
          <w:color w:val="1C1731"/>
        </w:rPr>
        <w:t>engagement</w:t>
      </w:r>
      <w:r>
        <w:rPr>
          <w:color w:val="1C1731"/>
          <w:spacing w:val="37"/>
        </w:rPr>
        <w:t xml:space="preserve"> </w:t>
      </w:r>
      <w:r>
        <w:rPr>
          <w:color w:val="1C1731"/>
        </w:rPr>
        <w:t>qualifies</w:t>
      </w:r>
      <w:r>
        <w:rPr>
          <w:color w:val="1C1731"/>
          <w:spacing w:val="37"/>
        </w:rPr>
        <w:t xml:space="preserve"> </w:t>
      </w:r>
      <w:r>
        <w:rPr>
          <w:color w:val="1C1731"/>
        </w:rPr>
        <w:t>the</w:t>
      </w:r>
      <w:r>
        <w:rPr>
          <w:color w:val="1C1731"/>
          <w:spacing w:val="37"/>
        </w:rPr>
        <w:t xml:space="preserve"> </w:t>
      </w:r>
      <w:r>
        <w:rPr>
          <w:color w:val="1C1731"/>
        </w:rPr>
        <w:t>rationale</w:t>
      </w:r>
      <w:r>
        <w:rPr>
          <w:color w:val="1C1731"/>
          <w:spacing w:val="37"/>
        </w:rPr>
        <w:t xml:space="preserve"> </w:t>
      </w:r>
      <w:r>
        <w:rPr>
          <w:color w:val="1C1731"/>
        </w:rPr>
        <w:t>for</w:t>
      </w:r>
      <w:r>
        <w:rPr>
          <w:color w:val="1C1731"/>
          <w:spacing w:val="37"/>
        </w:rPr>
        <w:t xml:space="preserve"> </w:t>
      </w:r>
      <w:r>
        <w:rPr>
          <w:color w:val="1C1731"/>
        </w:rPr>
        <w:t>prevention</w:t>
      </w:r>
      <w:r>
        <w:rPr>
          <w:color w:val="1C1731"/>
          <w:spacing w:val="37"/>
        </w:rPr>
        <w:t xml:space="preserve"> </w:t>
      </w:r>
      <w:r>
        <w:rPr>
          <w:color w:val="1C1731"/>
        </w:rPr>
        <w:t>and</w:t>
      </w:r>
      <w:r>
        <w:rPr>
          <w:color w:val="1C1731"/>
          <w:spacing w:val="37"/>
        </w:rPr>
        <w:t xml:space="preserve"> </w:t>
      </w:r>
      <w:proofErr w:type="spellStart"/>
      <w:r>
        <w:rPr>
          <w:color w:val="1C1731"/>
          <w:spacing w:val="-2"/>
        </w:rPr>
        <w:t>talatalanoa</w:t>
      </w:r>
      <w:proofErr w:type="spellEnd"/>
      <w:r>
        <w:rPr>
          <w:color w:val="1C1731"/>
          <w:spacing w:val="-2"/>
        </w:rPr>
        <w:t>-</w:t>
      </w:r>
    </w:p>
    <w:p w14:paraId="11655882" w14:textId="77777777" w:rsidR="005B1E76" w:rsidRDefault="00EC16DA">
      <w:pPr>
        <w:pStyle w:val="BodyText"/>
        <w:spacing w:before="50" w:line="292" w:lineRule="auto"/>
        <w:ind w:left="507" w:right="787"/>
      </w:pPr>
      <w:r>
        <w:rPr>
          <w:color w:val="1C1731"/>
        </w:rPr>
        <w:t>(counselling)</w:t>
      </w:r>
      <w:r>
        <w:rPr>
          <w:color w:val="1C1731"/>
          <w:spacing w:val="40"/>
        </w:rPr>
        <w:t xml:space="preserve"> </w:t>
      </w:r>
      <w:r>
        <w:rPr>
          <w:color w:val="1C1731"/>
        </w:rPr>
        <w:t>demonstrating</w:t>
      </w:r>
      <w:r>
        <w:rPr>
          <w:color w:val="1C1731"/>
          <w:spacing w:val="40"/>
        </w:rPr>
        <w:t xml:space="preserve"> </w:t>
      </w:r>
      <w:r>
        <w:rPr>
          <w:color w:val="1C1731"/>
        </w:rPr>
        <w:t>how</w:t>
      </w:r>
      <w:r>
        <w:rPr>
          <w:color w:val="1C1731"/>
          <w:spacing w:val="40"/>
        </w:rPr>
        <w:t xml:space="preserve"> </w:t>
      </w:r>
      <w:r>
        <w:rPr>
          <w:color w:val="1C1731"/>
        </w:rPr>
        <w:t>culture</w:t>
      </w:r>
      <w:r>
        <w:rPr>
          <w:color w:val="1C1731"/>
          <w:spacing w:val="40"/>
        </w:rPr>
        <w:t xml:space="preserve"> </w:t>
      </w:r>
      <w:r>
        <w:rPr>
          <w:color w:val="1C1731"/>
        </w:rPr>
        <w:t>and</w:t>
      </w:r>
      <w:r>
        <w:rPr>
          <w:color w:val="1C1731"/>
          <w:spacing w:val="40"/>
        </w:rPr>
        <w:t xml:space="preserve"> </w:t>
      </w:r>
      <w:r>
        <w:rPr>
          <w:color w:val="1C1731"/>
        </w:rPr>
        <w:t>care</w:t>
      </w:r>
      <w:r>
        <w:rPr>
          <w:color w:val="1C1731"/>
          <w:spacing w:val="40"/>
        </w:rPr>
        <w:t xml:space="preserve"> </w:t>
      </w:r>
      <w:r>
        <w:rPr>
          <w:color w:val="1C1731"/>
        </w:rPr>
        <w:t>connect.</w:t>
      </w:r>
      <w:r>
        <w:rPr>
          <w:color w:val="1C1731"/>
          <w:spacing w:val="40"/>
        </w:rPr>
        <w:t xml:space="preserve"> </w:t>
      </w:r>
      <w:r>
        <w:rPr>
          <w:color w:val="1C1731"/>
        </w:rPr>
        <w:t>It</w:t>
      </w:r>
      <w:r>
        <w:rPr>
          <w:color w:val="1C1731"/>
          <w:spacing w:val="40"/>
        </w:rPr>
        <w:t xml:space="preserve"> </w:t>
      </w:r>
      <w:r>
        <w:rPr>
          <w:color w:val="1C1731"/>
        </w:rPr>
        <w:t>places</w:t>
      </w:r>
      <w:r>
        <w:rPr>
          <w:color w:val="1C1731"/>
          <w:spacing w:val="40"/>
        </w:rPr>
        <w:t xml:space="preserve"> </w:t>
      </w:r>
      <w:r>
        <w:rPr>
          <w:color w:val="1C1731"/>
        </w:rPr>
        <w:t>great</w:t>
      </w:r>
      <w:r>
        <w:rPr>
          <w:color w:val="1C1731"/>
          <w:spacing w:val="40"/>
        </w:rPr>
        <w:t xml:space="preserve"> </w:t>
      </w:r>
      <w:r>
        <w:rPr>
          <w:color w:val="1C1731"/>
        </w:rPr>
        <w:t>weight</w:t>
      </w:r>
      <w:r>
        <w:rPr>
          <w:color w:val="1C1731"/>
          <w:spacing w:val="40"/>
        </w:rPr>
        <w:t xml:space="preserve"> </w:t>
      </w:r>
      <w:r>
        <w:rPr>
          <w:color w:val="1C1731"/>
        </w:rPr>
        <w:t>and</w:t>
      </w:r>
      <w:r>
        <w:rPr>
          <w:color w:val="1C1731"/>
          <w:spacing w:val="40"/>
        </w:rPr>
        <w:t xml:space="preserve"> </w:t>
      </w:r>
      <w:r>
        <w:rPr>
          <w:color w:val="1C1731"/>
        </w:rPr>
        <w:t>importance</w:t>
      </w:r>
      <w:r>
        <w:rPr>
          <w:color w:val="1C1731"/>
          <w:spacing w:val="40"/>
        </w:rPr>
        <w:t xml:space="preserve"> </w:t>
      </w:r>
      <w:r>
        <w:rPr>
          <w:color w:val="1C1731"/>
        </w:rPr>
        <w:t>on developing</w:t>
      </w:r>
      <w:r>
        <w:rPr>
          <w:color w:val="1C1731"/>
          <w:spacing w:val="40"/>
        </w:rPr>
        <w:t xml:space="preserve"> </w:t>
      </w:r>
      <w:r>
        <w:rPr>
          <w:color w:val="1C1731"/>
        </w:rPr>
        <w:t>and</w:t>
      </w:r>
      <w:r>
        <w:rPr>
          <w:color w:val="1C1731"/>
          <w:spacing w:val="40"/>
        </w:rPr>
        <w:t xml:space="preserve"> </w:t>
      </w:r>
      <w:r>
        <w:rPr>
          <w:color w:val="1C1731"/>
        </w:rPr>
        <w:t>maintaining</w:t>
      </w:r>
      <w:r>
        <w:rPr>
          <w:color w:val="1C1731"/>
          <w:spacing w:val="40"/>
        </w:rPr>
        <w:t xml:space="preserve"> </w:t>
      </w:r>
      <w:r>
        <w:rPr>
          <w:color w:val="1C1731"/>
        </w:rPr>
        <w:t>relationships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Pasifika</w:t>
      </w:r>
      <w:r>
        <w:rPr>
          <w:color w:val="1C1731"/>
          <w:spacing w:val="40"/>
        </w:rPr>
        <w:t xml:space="preserve"> </w:t>
      </w:r>
      <w:r>
        <w:rPr>
          <w:color w:val="1C1731"/>
        </w:rPr>
        <w:t>context.</w:t>
      </w:r>
    </w:p>
    <w:p w14:paraId="78013A68" w14:textId="77777777" w:rsidR="005B1E76" w:rsidRDefault="00EC16DA">
      <w:pPr>
        <w:pStyle w:val="BodyText"/>
        <w:spacing w:before="180"/>
        <w:ind w:left="507"/>
      </w:pPr>
      <w:r>
        <w:rPr>
          <w:color w:val="1C1731"/>
        </w:rPr>
        <w:t>The</w:t>
      </w:r>
      <w:r>
        <w:rPr>
          <w:color w:val="1C1731"/>
          <w:spacing w:val="50"/>
        </w:rPr>
        <w:t xml:space="preserve"> </w:t>
      </w:r>
      <w:r>
        <w:rPr>
          <w:color w:val="1C1731"/>
        </w:rPr>
        <w:t>cultural</w:t>
      </w:r>
      <w:r>
        <w:rPr>
          <w:color w:val="1C1731"/>
          <w:spacing w:val="50"/>
        </w:rPr>
        <w:t xml:space="preserve"> </w:t>
      </w:r>
      <w:r>
        <w:rPr>
          <w:color w:val="1C1731"/>
        </w:rPr>
        <w:t>reference</w:t>
      </w:r>
      <w:r>
        <w:rPr>
          <w:color w:val="1C1731"/>
          <w:spacing w:val="50"/>
        </w:rPr>
        <w:t xml:space="preserve"> </w:t>
      </w:r>
      <w:r>
        <w:rPr>
          <w:color w:val="1C1731"/>
        </w:rPr>
        <w:t>acknowledges</w:t>
      </w:r>
      <w:r>
        <w:rPr>
          <w:color w:val="1C1731"/>
          <w:spacing w:val="50"/>
        </w:rPr>
        <w:t xml:space="preserve"> </w:t>
      </w:r>
      <w:r>
        <w:rPr>
          <w:color w:val="1C1731"/>
        </w:rPr>
        <w:t>the</w:t>
      </w:r>
      <w:r>
        <w:rPr>
          <w:color w:val="1C1731"/>
          <w:spacing w:val="50"/>
        </w:rPr>
        <w:t xml:space="preserve"> </w:t>
      </w:r>
      <w:r>
        <w:rPr>
          <w:color w:val="1C1731"/>
        </w:rPr>
        <w:t>person/family’s</w:t>
      </w:r>
      <w:r>
        <w:rPr>
          <w:color w:val="1C1731"/>
          <w:spacing w:val="50"/>
        </w:rPr>
        <w:t xml:space="preserve"> </w:t>
      </w:r>
      <w:r>
        <w:rPr>
          <w:color w:val="1C1731"/>
        </w:rPr>
        <w:t>position,</w:t>
      </w:r>
      <w:r>
        <w:rPr>
          <w:color w:val="1C1731"/>
          <w:spacing w:val="50"/>
        </w:rPr>
        <w:t xml:space="preserve"> </w:t>
      </w:r>
      <w:r>
        <w:rPr>
          <w:color w:val="1C1731"/>
        </w:rPr>
        <w:t>status,</w:t>
      </w:r>
      <w:r>
        <w:rPr>
          <w:color w:val="1C1731"/>
          <w:spacing w:val="50"/>
        </w:rPr>
        <w:t xml:space="preserve"> </w:t>
      </w:r>
      <w:r>
        <w:rPr>
          <w:color w:val="1C1731"/>
        </w:rPr>
        <w:t>and</w:t>
      </w:r>
      <w:r>
        <w:rPr>
          <w:color w:val="1C1731"/>
          <w:spacing w:val="50"/>
        </w:rPr>
        <w:t xml:space="preserve"> </w:t>
      </w:r>
      <w:r>
        <w:rPr>
          <w:color w:val="1C1731"/>
        </w:rPr>
        <w:t>mana.</w:t>
      </w:r>
      <w:r>
        <w:rPr>
          <w:color w:val="1C1731"/>
          <w:spacing w:val="51"/>
        </w:rPr>
        <w:t xml:space="preserve"> </w:t>
      </w:r>
      <w:r>
        <w:rPr>
          <w:color w:val="1C1731"/>
          <w:spacing w:val="-2"/>
        </w:rPr>
        <w:t>Maintaining</w:t>
      </w:r>
    </w:p>
    <w:p w14:paraId="622A970C" w14:textId="77777777" w:rsidR="005B1E76" w:rsidRDefault="00EC16DA">
      <w:pPr>
        <w:pStyle w:val="BodyText"/>
        <w:spacing w:before="50" w:line="292" w:lineRule="auto"/>
        <w:ind w:left="507" w:right="787"/>
      </w:pPr>
      <w:r>
        <w:rPr>
          <w:color w:val="1C1731"/>
        </w:rPr>
        <w:t>respectful</w:t>
      </w:r>
      <w:r>
        <w:rPr>
          <w:color w:val="1C1731"/>
          <w:spacing w:val="40"/>
        </w:rPr>
        <w:t xml:space="preserve"> </w:t>
      </w:r>
      <w:r>
        <w:rPr>
          <w:color w:val="1C1731"/>
        </w:rPr>
        <w:t>relationships</w:t>
      </w:r>
      <w:r>
        <w:rPr>
          <w:color w:val="1C1731"/>
          <w:spacing w:val="40"/>
        </w:rPr>
        <w:t xml:space="preserve"> </w:t>
      </w:r>
      <w:proofErr w:type="gramStart"/>
      <w:r>
        <w:rPr>
          <w:color w:val="1C1731"/>
        </w:rPr>
        <w:t>is</w:t>
      </w:r>
      <w:proofErr w:type="gramEnd"/>
      <w:r>
        <w:rPr>
          <w:color w:val="1C1731"/>
          <w:spacing w:val="40"/>
        </w:rPr>
        <w:t xml:space="preserve"> </w:t>
      </w:r>
      <w:r>
        <w:rPr>
          <w:color w:val="1C1731"/>
        </w:rPr>
        <w:t>a</w:t>
      </w:r>
      <w:r>
        <w:rPr>
          <w:color w:val="1C1731"/>
          <w:spacing w:val="40"/>
        </w:rPr>
        <w:t xml:space="preserve"> </w:t>
      </w:r>
      <w:r>
        <w:rPr>
          <w:color w:val="1C1731"/>
        </w:rPr>
        <w:t>very</w:t>
      </w:r>
      <w:r>
        <w:rPr>
          <w:color w:val="1C1731"/>
          <w:spacing w:val="40"/>
        </w:rPr>
        <w:t xml:space="preserve"> </w:t>
      </w:r>
      <w:r>
        <w:rPr>
          <w:color w:val="1C1731"/>
        </w:rPr>
        <w:t>important</w:t>
      </w:r>
      <w:r>
        <w:rPr>
          <w:color w:val="1C1731"/>
          <w:spacing w:val="40"/>
        </w:rPr>
        <w:t xml:space="preserve"> </w:t>
      </w:r>
      <w:r>
        <w:rPr>
          <w:color w:val="1C1731"/>
        </w:rPr>
        <w:t>cultural</w:t>
      </w:r>
      <w:r>
        <w:rPr>
          <w:color w:val="1C1731"/>
          <w:spacing w:val="40"/>
        </w:rPr>
        <w:t xml:space="preserve"> </w:t>
      </w:r>
      <w:r>
        <w:rPr>
          <w:color w:val="1C1731"/>
        </w:rPr>
        <w:t>belief</w:t>
      </w:r>
      <w:r>
        <w:rPr>
          <w:color w:val="1C1731"/>
          <w:spacing w:val="40"/>
        </w:rPr>
        <w:t xml:space="preserve"> </w:t>
      </w:r>
      <w:r>
        <w:rPr>
          <w:color w:val="1C1731"/>
        </w:rPr>
        <w:t>that</w:t>
      </w:r>
      <w:r>
        <w:rPr>
          <w:color w:val="1C1731"/>
          <w:spacing w:val="40"/>
        </w:rPr>
        <w:t xml:space="preserve"> </w:t>
      </w:r>
      <w:r>
        <w:rPr>
          <w:color w:val="1C1731"/>
        </w:rPr>
        <w:t>exists</w:t>
      </w:r>
      <w:r>
        <w:rPr>
          <w:color w:val="1C1731"/>
          <w:spacing w:val="40"/>
        </w:rPr>
        <w:t xml:space="preserve"> </w:t>
      </w:r>
      <w:r>
        <w:rPr>
          <w:color w:val="1C1731"/>
        </w:rPr>
        <w:t>throughout</w:t>
      </w:r>
      <w:r>
        <w:rPr>
          <w:color w:val="1C1731"/>
          <w:spacing w:val="40"/>
        </w:rPr>
        <w:t xml:space="preserve"> </w:t>
      </w:r>
      <w:r>
        <w:rPr>
          <w:color w:val="1C1731"/>
        </w:rPr>
        <w:t>Pasifika</w:t>
      </w:r>
      <w:r>
        <w:rPr>
          <w:color w:val="1C1731"/>
          <w:spacing w:val="40"/>
        </w:rPr>
        <w:t xml:space="preserve"> </w:t>
      </w:r>
      <w:r>
        <w:rPr>
          <w:color w:val="1C1731"/>
        </w:rPr>
        <w:t>cultures.</w:t>
      </w:r>
      <w:r>
        <w:rPr>
          <w:color w:val="1C1731"/>
          <w:spacing w:val="40"/>
        </w:rPr>
        <w:t xml:space="preserve"> </w:t>
      </w:r>
      <w:proofErr w:type="spellStart"/>
      <w:r>
        <w:rPr>
          <w:color w:val="1C1731"/>
        </w:rPr>
        <w:t>Va</w:t>
      </w:r>
      <w:proofErr w:type="spellEnd"/>
      <w:r>
        <w:rPr>
          <w:color w:val="1C1731"/>
        </w:rPr>
        <w:t xml:space="preserve"> can</w:t>
      </w:r>
      <w:r>
        <w:rPr>
          <w:color w:val="1C1731"/>
          <w:spacing w:val="38"/>
        </w:rPr>
        <w:t xml:space="preserve"> </w:t>
      </w:r>
      <w:r>
        <w:rPr>
          <w:color w:val="1C1731"/>
        </w:rPr>
        <w:t>mean</w:t>
      </w:r>
      <w:r>
        <w:rPr>
          <w:color w:val="1C1731"/>
          <w:spacing w:val="38"/>
        </w:rPr>
        <w:t xml:space="preserve"> </w:t>
      </w:r>
      <w:r>
        <w:rPr>
          <w:color w:val="1C1731"/>
        </w:rPr>
        <w:t>‘space’</w:t>
      </w:r>
      <w:r>
        <w:rPr>
          <w:color w:val="1C1731"/>
          <w:spacing w:val="38"/>
        </w:rPr>
        <w:t xml:space="preserve"> </w:t>
      </w:r>
      <w:r>
        <w:rPr>
          <w:color w:val="1C1731"/>
        </w:rPr>
        <w:t>–</w:t>
      </w:r>
      <w:r>
        <w:rPr>
          <w:color w:val="1C1731"/>
          <w:spacing w:val="38"/>
        </w:rPr>
        <w:t xml:space="preserve"> </w:t>
      </w:r>
      <w:r>
        <w:rPr>
          <w:color w:val="1C1731"/>
        </w:rPr>
        <w:t>not</w:t>
      </w:r>
      <w:r>
        <w:rPr>
          <w:color w:val="1C1731"/>
          <w:spacing w:val="38"/>
        </w:rPr>
        <w:t xml:space="preserve"> </w:t>
      </w:r>
      <w:r>
        <w:rPr>
          <w:color w:val="1C1731"/>
        </w:rPr>
        <w:t>the</w:t>
      </w:r>
      <w:r>
        <w:rPr>
          <w:color w:val="1C1731"/>
          <w:spacing w:val="38"/>
        </w:rPr>
        <w:t xml:space="preserve"> </w:t>
      </w:r>
      <w:r>
        <w:rPr>
          <w:color w:val="1C1731"/>
        </w:rPr>
        <w:t>space</w:t>
      </w:r>
      <w:r>
        <w:rPr>
          <w:color w:val="1C1731"/>
          <w:spacing w:val="38"/>
        </w:rPr>
        <w:t xml:space="preserve"> </w:t>
      </w:r>
      <w:r>
        <w:rPr>
          <w:color w:val="1C1731"/>
        </w:rPr>
        <w:t>that</w:t>
      </w:r>
      <w:r>
        <w:rPr>
          <w:color w:val="1C1731"/>
          <w:spacing w:val="38"/>
        </w:rPr>
        <w:t xml:space="preserve"> </w:t>
      </w:r>
      <w:r>
        <w:rPr>
          <w:color w:val="1C1731"/>
        </w:rPr>
        <w:t>divides,</w:t>
      </w:r>
      <w:r>
        <w:rPr>
          <w:color w:val="1C1731"/>
          <w:spacing w:val="38"/>
        </w:rPr>
        <w:t xml:space="preserve"> </w:t>
      </w:r>
      <w:r>
        <w:rPr>
          <w:color w:val="1C1731"/>
        </w:rPr>
        <w:t>but</w:t>
      </w:r>
      <w:r>
        <w:rPr>
          <w:color w:val="1C1731"/>
          <w:spacing w:val="38"/>
        </w:rPr>
        <w:t xml:space="preserve"> </w:t>
      </w:r>
      <w:r>
        <w:rPr>
          <w:color w:val="1C1731"/>
        </w:rPr>
        <w:t>the</w:t>
      </w:r>
      <w:r>
        <w:rPr>
          <w:color w:val="1C1731"/>
          <w:spacing w:val="38"/>
        </w:rPr>
        <w:t xml:space="preserve"> </w:t>
      </w:r>
      <w:r>
        <w:rPr>
          <w:color w:val="1C1731"/>
        </w:rPr>
        <w:t>space</w:t>
      </w:r>
      <w:r>
        <w:rPr>
          <w:color w:val="1C1731"/>
          <w:spacing w:val="38"/>
        </w:rPr>
        <w:t xml:space="preserve"> </w:t>
      </w:r>
      <w:r>
        <w:rPr>
          <w:color w:val="1C1731"/>
        </w:rPr>
        <w:t>that</w:t>
      </w:r>
      <w:r>
        <w:rPr>
          <w:color w:val="1C1731"/>
          <w:spacing w:val="38"/>
        </w:rPr>
        <w:t xml:space="preserve"> </w:t>
      </w:r>
      <w:r>
        <w:rPr>
          <w:color w:val="1C1731"/>
        </w:rPr>
        <w:t>connects.</w:t>
      </w:r>
      <w:r>
        <w:rPr>
          <w:color w:val="1C1731"/>
          <w:spacing w:val="38"/>
        </w:rPr>
        <w:t xml:space="preserve"> </w:t>
      </w:r>
      <w:proofErr w:type="spellStart"/>
      <w:r>
        <w:rPr>
          <w:color w:val="1C1731"/>
        </w:rPr>
        <w:t>Va</w:t>
      </w:r>
      <w:proofErr w:type="spellEnd"/>
      <w:r>
        <w:rPr>
          <w:color w:val="1C1731"/>
          <w:spacing w:val="38"/>
        </w:rPr>
        <w:t xml:space="preserve"> </w:t>
      </w:r>
      <w:proofErr w:type="spellStart"/>
      <w:r>
        <w:rPr>
          <w:color w:val="1C1731"/>
        </w:rPr>
        <w:t>Tagata</w:t>
      </w:r>
      <w:proofErr w:type="spellEnd"/>
      <w:r>
        <w:rPr>
          <w:color w:val="1C1731"/>
          <w:spacing w:val="38"/>
        </w:rPr>
        <w:t xml:space="preserve"> </w:t>
      </w:r>
      <w:r>
        <w:rPr>
          <w:color w:val="1C1731"/>
        </w:rPr>
        <w:t>focuses</w:t>
      </w:r>
      <w:r>
        <w:rPr>
          <w:color w:val="1C1731"/>
          <w:spacing w:val="38"/>
        </w:rPr>
        <w:t xml:space="preserve"> </w:t>
      </w:r>
      <w:r>
        <w:rPr>
          <w:color w:val="1C1731"/>
        </w:rPr>
        <w:t>on</w:t>
      </w:r>
      <w:r>
        <w:rPr>
          <w:color w:val="1C1731"/>
          <w:spacing w:val="38"/>
        </w:rPr>
        <w:t xml:space="preserve"> </w:t>
      </w:r>
      <w:r>
        <w:rPr>
          <w:color w:val="1C1731"/>
        </w:rPr>
        <w:t>the engagement</w:t>
      </w:r>
      <w:r>
        <w:rPr>
          <w:color w:val="1C1731"/>
          <w:spacing w:val="40"/>
        </w:rPr>
        <w:t xml:space="preserve"> </w:t>
      </w:r>
      <w:r>
        <w:rPr>
          <w:color w:val="1C1731"/>
        </w:rPr>
        <w:t>process</w:t>
      </w:r>
      <w:r>
        <w:rPr>
          <w:color w:val="1C1731"/>
          <w:spacing w:val="40"/>
        </w:rPr>
        <w:t xml:space="preserve"> </w:t>
      </w:r>
      <w:r>
        <w:rPr>
          <w:color w:val="1C1731"/>
        </w:rPr>
        <w:t>and</w:t>
      </w:r>
      <w:r>
        <w:rPr>
          <w:color w:val="1C1731"/>
          <w:spacing w:val="40"/>
        </w:rPr>
        <w:t xml:space="preserve"> </w:t>
      </w:r>
      <w:r>
        <w:rPr>
          <w:color w:val="1C1731"/>
        </w:rPr>
        <w:t>incorporating</w:t>
      </w:r>
      <w:r>
        <w:rPr>
          <w:color w:val="1C1731"/>
          <w:spacing w:val="40"/>
        </w:rPr>
        <w:t xml:space="preserve"> </w:t>
      </w:r>
      <w:r>
        <w:rPr>
          <w:color w:val="1C1731"/>
        </w:rPr>
        <w:t>both</w:t>
      </w:r>
      <w:r>
        <w:rPr>
          <w:color w:val="1C1731"/>
          <w:spacing w:val="40"/>
        </w:rPr>
        <w:t xml:space="preserve"> </w:t>
      </w:r>
      <w:r>
        <w:rPr>
          <w:color w:val="1C1731"/>
        </w:rPr>
        <w:t>Pasifika</w:t>
      </w:r>
      <w:r>
        <w:rPr>
          <w:color w:val="1C1731"/>
          <w:spacing w:val="40"/>
        </w:rPr>
        <w:t xml:space="preserve"> </w:t>
      </w:r>
      <w:r>
        <w:rPr>
          <w:color w:val="1C1731"/>
        </w:rPr>
        <w:t>cultural</w:t>
      </w:r>
      <w:r>
        <w:rPr>
          <w:color w:val="1C1731"/>
          <w:spacing w:val="40"/>
        </w:rPr>
        <w:t xml:space="preserve"> </w:t>
      </w:r>
      <w:r>
        <w:rPr>
          <w:color w:val="1C1731"/>
        </w:rPr>
        <w:t>values</w:t>
      </w:r>
      <w:r>
        <w:rPr>
          <w:color w:val="1C1731"/>
          <w:spacing w:val="40"/>
        </w:rPr>
        <w:t xml:space="preserve"> </w:t>
      </w:r>
      <w:r>
        <w:rPr>
          <w:color w:val="1C1731"/>
        </w:rPr>
        <w:t>in</w:t>
      </w:r>
      <w:r>
        <w:rPr>
          <w:color w:val="1C1731"/>
          <w:spacing w:val="40"/>
        </w:rPr>
        <w:t xml:space="preserve"> </w:t>
      </w:r>
      <w:r>
        <w:rPr>
          <w:color w:val="1C1731"/>
        </w:rPr>
        <w:t>all</w:t>
      </w:r>
      <w:r>
        <w:rPr>
          <w:color w:val="1C1731"/>
          <w:spacing w:val="40"/>
        </w:rPr>
        <w:t xml:space="preserve"> </w:t>
      </w:r>
      <w:r>
        <w:rPr>
          <w:color w:val="1C1731"/>
        </w:rPr>
        <w:t>aspects</w:t>
      </w:r>
      <w:r>
        <w:rPr>
          <w:color w:val="1C1731"/>
          <w:spacing w:val="40"/>
        </w:rPr>
        <w:t xml:space="preserve"> </w:t>
      </w:r>
      <w:r>
        <w:rPr>
          <w:color w:val="1C1731"/>
        </w:rPr>
        <w:t>of</w:t>
      </w:r>
      <w:r>
        <w:rPr>
          <w:color w:val="1C1731"/>
          <w:spacing w:val="40"/>
        </w:rPr>
        <w:t xml:space="preserve"> </w:t>
      </w:r>
      <w:r>
        <w:rPr>
          <w:color w:val="1C1731"/>
        </w:rPr>
        <w:t>service</w:t>
      </w:r>
      <w:r>
        <w:rPr>
          <w:color w:val="1C1731"/>
          <w:spacing w:val="40"/>
        </w:rPr>
        <w:t xml:space="preserve"> </w:t>
      </w:r>
      <w:r>
        <w:rPr>
          <w:color w:val="1C1731"/>
        </w:rPr>
        <w:t>delivery.</w:t>
      </w:r>
    </w:p>
    <w:p w14:paraId="16F19D86" w14:textId="77777777" w:rsidR="005B1E76" w:rsidRDefault="00EC16DA">
      <w:pPr>
        <w:pStyle w:val="BodyText"/>
        <w:spacing w:before="179"/>
        <w:ind w:left="507"/>
      </w:pPr>
      <w:r>
        <w:rPr>
          <w:color w:val="1C1731"/>
        </w:rPr>
        <w:t>Establishing</w:t>
      </w:r>
      <w:r>
        <w:rPr>
          <w:color w:val="1C1731"/>
          <w:spacing w:val="38"/>
        </w:rPr>
        <w:t xml:space="preserve"> </w:t>
      </w:r>
      <w:r>
        <w:rPr>
          <w:color w:val="1C1731"/>
        </w:rPr>
        <w:t>rapport</w:t>
      </w:r>
      <w:r>
        <w:rPr>
          <w:color w:val="1C1731"/>
          <w:spacing w:val="39"/>
        </w:rPr>
        <w:t xml:space="preserve"> </w:t>
      </w:r>
      <w:r>
        <w:rPr>
          <w:color w:val="1C1731"/>
        </w:rPr>
        <w:t>and</w:t>
      </w:r>
      <w:r>
        <w:rPr>
          <w:color w:val="1C1731"/>
          <w:spacing w:val="38"/>
        </w:rPr>
        <w:t xml:space="preserve"> </w:t>
      </w:r>
      <w:r>
        <w:rPr>
          <w:color w:val="1C1731"/>
        </w:rPr>
        <w:t>trust</w:t>
      </w:r>
      <w:r>
        <w:rPr>
          <w:color w:val="1C1731"/>
          <w:spacing w:val="39"/>
        </w:rPr>
        <w:t xml:space="preserve"> </w:t>
      </w:r>
      <w:r>
        <w:rPr>
          <w:color w:val="1C1731"/>
        </w:rPr>
        <w:t>with</w:t>
      </w:r>
      <w:r>
        <w:rPr>
          <w:color w:val="1C1731"/>
          <w:spacing w:val="38"/>
        </w:rPr>
        <w:t xml:space="preserve"> </w:t>
      </w:r>
      <w:r>
        <w:rPr>
          <w:color w:val="1C1731"/>
        </w:rPr>
        <w:t>a</w:t>
      </w:r>
      <w:r>
        <w:rPr>
          <w:color w:val="1C1731"/>
          <w:spacing w:val="39"/>
        </w:rPr>
        <w:t xml:space="preserve"> </w:t>
      </w:r>
      <w:r>
        <w:rPr>
          <w:color w:val="1C1731"/>
        </w:rPr>
        <w:t>person/community</w:t>
      </w:r>
      <w:r>
        <w:rPr>
          <w:color w:val="1C1731"/>
          <w:spacing w:val="38"/>
        </w:rPr>
        <w:t xml:space="preserve"> </w:t>
      </w:r>
      <w:r>
        <w:rPr>
          <w:color w:val="1C1731"/>
        </w:rPr>
        <w:t>is</w:t>
      </w:r>
      <w:r>
        <w:rPr>
          <w:color w:val="1C1731"/>
          <w:spacing w:val="39"/>
        </w:rPr>
        <w:t xml:space="preserve"> </w:t>
      </w:r>
      <w:r>
        <w:rPr>
          <w:color w:val="1C1731"/>
        </w:rPr>
        <w:t>vital</w:t>
      </w:r>
      <w:r>
        <w:rPr>
          <w:color w:val="1C1731"/>
          <w:spacing w:val="38"/>
        </w:rPr>
        <w:t xml:space="preserve"> </w:t>
      </w:r>
      <w:r>
        <w:rPr>
          <w:color w:val="1C1731"/>
        </w:rPr>
        <w:t>to</w:t>
      </w:r>
      <w:r>
        <w:rPr>
          <w:color w:val="1C1731"/>
          <w:spacing w:val="39"/>
        </w:rPr>
        <w:t xml:space="preserve"> </w:t>
      </w:r>
      <w:r>
        <w:rPr>
          <w:color w:val="1C1731"/>
        </w:rPr>
        <w:t>building</w:t>
      </w:r>
      <w:r>
        <w:rPr>
          <w:color w:val="1C1731"/>
          <w:spacing w:val="38"/>
        </w:rPr>
        <w:t xml:space="preserve"> </w:t>
      </w:r>
      <w:r>
        <w:rPr>
          <w:color w:val="1C1731"/>
        </w:rPr>
        <w:t>a</w:t>
      </w:r>
      <w:r>
        <w:rPr>
          <w:color w:val="1C1731"/>
          <w:spacing w:val="39"/>
        </w:rPr>
        <w:t xml:space="preserve"> </w:t>
      </w:r>
      <w:r>
        <w:rPr>
          <w:color w:val="1C1731"/>
          <w:spacing w:val="-2"/>
        </w:rPr>
        <w:t>connection.</w:t>
      </w:r>
    </w:p>
    <w:p w14:paraId="4E34E250" w14:textId="77777777" w:rsidR="005B1E76" w:rsidRDefault="00EC16DA">
      <w:pPr>
        <w:pStyle w:val="BodyText"/>
        <w:spacing w:before="50"/>
        <w:ind w:left="507"/>
      </w:pPr>
      <w:r>
        <w:rPr>
          <w:color w:val="1C1731"/>
        </w:rPr>
        <w:t>Acknowledging</w:t>
      </w:r>
      <w:r>
        <w:rPr>
          <w:color w:val="1C1731"/>
          <w:spacing w:val="42"/>
        </w:rPr>
        <w:t xml:space="preserve"> </w:t>
      </w:r>
      <w:r>
        <w:rPr>
          <w:color w:val="1C1731"/>
        </w:rPr>
        <w:t>those</w:t>
      </w:r>
      <w:r>
        <w:rPr>
          <w:color w:val="1C1731"/>
          <w:spacing w:val="44"/>
        </w:rPr>
        <w:t xml:space="preserve"> </w:t>
      </w:r>
      <w:r>
        <w:rPr>
          <w:color w:val="1C1731"/>
        </w:rPr>
        <w:t>we</w:t>
      </w:r>
      <w:r>
        <w:rPr>
          <w:color w:val="1C1731"/>
          <w:spacing w:val="45"/>
        </w:rPr>
        <w:t xml:space="preserve"> </w:t>
      </w:r>
      <w:r>
        <w:rPr>
          <w:color w:val="1C1731"/>
        </w:rPr>
        <w:t>serve</w:t>
      </w:r>
      <w:r>
        <w:rPr>
          <w:color w:val="1C1731"/>
          <w:spacing w:val="44"/>
        </w:rPr>
        <w:t xml:space="preserve"> </w:t>
      </w:r>
      <w:r>
        <w:rPr>
          <w:color w:val="1C1731"/>
        </w:rPr>
        <w:t>through</w:t>
      </w:r>
      <w:r>
        <w:rPr>
          <w:color w:val="1C1731"/>
          <w:spacing w:val="45"/>
        </w:rPr>
        <w:t xml:space="preserve"> </w:t>
      </w:r>
      <w:r>
        <w:rPr>
          <w:color w:val="1C1731"/>
        </w:rPr>
        <w:t>the</w:t>
      </w:r>
      <w:r>
        <w:rPr>
          <w:color w:val="1C1731"/>
          <w:spacing w:val="44"/>
        </w:rPr>
        <w:t xml:space="preserve"> </w:t>
      </w:r>
      <w:r>
        <w:rPr>
          <w:color w:val="1C1731"/>
        </w:rPr>
        <w:t>appropriate</w:t>
      </w:r>
      <w:r>
        <w:rPr>
          <w:color w:val="1C1731"/>
          <w:spacing w:val="44"/>
        </w:rPr>
        <w:t xml:space="preserve"> </w:t>
      </w:r>
      <w:r>
        <w:rPr>
          <w:color w:val="1C1731"/>
        </w:rPr>
        <w:t>engagement</w:t>
      </w:r>
      <w:r>
        <w:rPr>
          <w:color w:val="1C1731"/>
          <w:spacing w:val="45"/>
        </w:rPr>
        <w:t xml:space="preserve"> </w:t>
      </w:r>
      <w:r>
        <w:rPr>
          <w:color w:val="1C1731"/>
        </w:rPr>
        <w:t>and</w:t>
      </w:r>
      <w:r>
        <w:rPr>
          <w:color w:val="1C1731"/>
          <w:spacing w:val="44"/>
        </w:rPr>
        <w:t xml:space="preserve"> </w:t>
      </w:r>
      <w:r>
        <w:rPr>
          <w:color w:val="1C1731"/>
        </w:rPr>
        <w:t>cultural</w:t>
      </w:r>
      <w:r>
        <w:rPr>
          <w:color w:val="1C1731"/>
          <w:spacing w:val="45"/>
        </w:rPr>
        <w:t xml:space="preserve"> </w:t>
      </w:r>
      <w:r>
        <w:rPr>
          <w:color w:val="1C1731"/>
        </w:rPr>
        <w:t>reference</w:t>
      </w:r>
      <w:r>
        <w:rPr>
          <w:color w:val="1C1731"/>
          <w:spacing w:val="44"/>
        </w:rPr>
        <w:t xml:space="preserve"> </w:t>
      </w:r>
      <w:r>
        <w:rPr>
          <w:color w:val="1C1731"/>
        </w:rPr>
        <w:t>in</w:t>
      </w:r>
      <w:r>
        <w:rPr>
          <w:color w:val="1C1731"/>
          <w:spacing w:val="45"/>
        </w:rPr>
        <w:t xml:space="preserve"> </w:t>
      </w:r>
      <w:r>
        <w:rPr>
          <w:color w:val="1C1731"/>
          <w:spacing w:val="-4"/>
        </w:rPr>
        <w:t>line</w:t>
      </w:r>
    </w:p>
    <w:p w14:paraId="5DDAFF96" w14:textId="77777777" w:rsidR="005B1E76" w:rsidRDefault="00EC16DA">
      <w:pPr>
        <w:pStyle w:val="BodyText"/>
        <w:spacing w:before="50" w:line="292" w:lineRule="auto"/>
        <w:ind w:left="507" w:right="787"/>
      </w:pPr>
      <w:r>
        <w:rPr>
          <w:color w:val="1C1731"/>
        </w:rPr>
        <w:t>with</w:t>
      </w:r>
      <w:r>
        <w:rPr>
          <w:color w:val="1C1731"/>
          <w:spacing w:val="36"/>
        </w:rPr>
        <w:t xml:space="preserve"> </w:t>
      </w:r>
      <w:r>
        <w:rPr>
          <w:color w:val="1C1731"/>
        </w:rPr>
        <w:t>Pasifika</w:t>
      </w:r>
      <w:r>
        <w:rPr>
          <w:color w:val="1C1731"/>
          <w:spacing w:val="36"/>
        </w:rPr>
        <w:t xml:space="preserve"> </w:t>
      </w:r>
      <w:r>
        <w:rPr>
          <w:color w:val="1C1731"/>
        </w:rPr>
        <w:t>best</w:t>
      </w:r>
      <w:r>
        <w:rPr>
          <w:color w:val="1C1731"/>
          <w:spacing w:val="36"/>
        </w:rPr>
        <w:t xml:space="preserve"> </w:t>
      </w:r>
      <w:r>
        <w:rPr>
          <w:color w:val="1C1731"/>
        </w:rPr>
        <w:t>practice</w:t>
      </w:r>
      <w:r>
        <w:rPr>
          <w:color w:val="1C1731"/>
          <w:spacing w:val="36"/>
        </w:rPr>
        <w:t xml:space="preserve"> </w:t>
      </w:r>
      <w:r>
        <w:rPr>
          <w:color w:val="1C1731"/>
        </w:rPr>
        <w:t>as</w:t>
      </w:r>
      <w:r>
        <w:rPr>
          <w:color w:val="1C1731"/>
          <w:spacing w:val="36"/>
        </w:rPr>
        <w:t xml:space="preserve"> </w:t>
      </w:r>
      <w:r>
        <w:rPr>
          <w:color w:val="1C1731"/>
        </w:rPr>
        <w:t>outlined</w:t>
      </w:r>
      <w:r>
        <w:rPr>
          <w:color w:val="1C1731"/>
          <w:spacing w:val="36"/>
        </w:rPr>
        <w:t xml:space="preserve"> </w:t>
      </w:r>
      <w:r>
        <w:rPr>
          <w:color w:val="1C1731"/>
        </w:rPr>
        <w:t>in</w:t>
      </w:r>
      <w:r>
        <w:rPr>
          <w:color w:val="1C1731"/>
          <w:spacing w:val="36"/>
        </w:rPr>
        <w:t xml:space="preserve"> </w:t>
      </w:r>
      <w:r>
        <w:rPr>
          <w:color w:val="1C1731"/>
        </w:rPr>
        <w:t>Let’s</w:t>
      </w:r>
      <w:r>
        <w:rPr>
          <w:color w:val="1C1731"/>
          <w:spacing w:val="36"/>
        </w:rPr>
        <w:t xml:space="preserve"> </w:t>
      </w:r>
      <w:r>
        <w:rPr>
          <w:color w:val="1C1731"/>
        </w:rPr>
        <w:t>get</w:t>
      </w:r>
      <w:r>
        <w:rPr>
          <w:color w:val="1C1731"/>
          <w:spacing w:val="36"/>
        </w:rPr>
        <w:t xml:space="preserve"> </w:t>
      </w:r>
      <w:r>
        <w:rPr>
          <w:color w:val="1C1731"/>
        </w:rPr>
        <w:t>Real,</w:t>
      </w:r>
      <w:r>
        <w:rPr>
          <w:color w:val="1C1731"/>
          <w:spacing w:val="36"/>
        </w:rPr>
        <w:t xml:space="preserve"> </w:t>
      </w:r>
      <w:r>
        <w:rPr>
          <w:color w:val="1C1731"/>
        </w:rPr>
        <w:t>Real</w:t>
      </w:r>
      <w:r>
        <w:rPr>
          <w:color w:val="1C1731"/>
          <w:spacing w:val="36"/>
        </w:rPr>
        <w:t xml:space="preserve"> </w:t>
      </w:r>
      <w:r>
        <w:rPr>
          <w:color w:val="1C1731"/>
        </w:rPr>
        <w:t>Skills</w:t>
      </w:r>
      <w:r>
        <w:rPr>
          <w:color w:val="1C1731"/>
          <w:spacing w:val="36"/>
        </w:rPr>
        <w:t xml:space="preserve"> </w:t>
      </w:r>
      <w:r>
        <w:rPr>
          <w:color w:val="1C1731"/>
        </w:rPr>
        <w:t>plus</w:t>
      </w:r>
      <w:r>
        <w:rPr>
          <w:color w:val="1C1731"/>
          <w:spacing w:val="36"/>
        </w:rPr>
        <w:t xml:space="preserve"> </w:t>
      </w:r>
      <w:proofErr w:type="spellStart"/>
      <w:r>
        <w:rPr>
          <w:color w:val="1C1731"/>
        </w:rPr>
        <w:t>Seitapu</w:t>
      </w:r>
      <w:proofErr w:type="spellEnd"/>
      <w:r>
        <w:rPr>
          <w:color w:val="1C1731"/>
        </w:rPr>
        <w:t>-</w:t>
      </w:r>
      <w:r>
        <w:rPr>
          <w:color w:val="1C1731"/>
          <w:spacing w:val="36"/>
        </w:rPr>
        <w:t xml:space="preserve"> </w:t>
      </w:r>
      <w:r>
        <w:rPr>
          <w:color w:val="1C1731"/>
        </w:rPr>
        <w:t>Working</w:t>
      </w:r>
      <w:r>
        <w:rPr>
          <w:color w:val="1C1731"/>
          <w:spacing w:val="36"/>
        </w:rPr>
        <w:t xml:space="preserve"> </w:t>
      </w:r>
      <w:r>
        <w:rPr>
          <w:color w:val="1C1731"/>
        </w:rPr>
        <w:t>with</w:t>
      </w:r>
      <w:r>
        <w:rPr>
          <w:color w:val="1C1731"/>
          <w:spacing w:val="36"/>
        </w:rPr>
        <w:t xml:space="preserve"> </w:t>
      </w:r>
      <w:r>
        <w:rPr>
          <w:color w:val="1C1731"/>
        </w:rPr>
        <w:t>Pasifika Peoples,</w:t>
      </w:r>
      <w:r>
        <w:rPr>
          <w:color w:val="1C1731"/>
          <w:spacing w:val="40"/>
        </w:rPr>
        <w:t xml:space="preserve"> </w:t>
      </w:r>
      <w:r>
        <w:rPr>
          <w:color w:val="1C1731"/>
        </w:rPr>
        <w:t>Le</w:t>
      </w:r>
      <w:r>
        <w:rPr>
          <w:color w:val="1C1731"/>
          <w:spacing w:val="40"/>
        </w:rPr>
        <w:t xml:space="preserve"> </w:t>
      </w:r>
      <w:proofErr w:type="spellStart"/>
      <w:r>
        <w:rPr>
          <w:color w:val="1C1731"/>
        </w:rPr>
        <w:t>Va</w:t>
      </w:r>
      <w:proofErr w:type="spellEnd"/>
      <w:r>
        <w:rPr>
          <w:color w:val="1C1731"/>
          <w:spacing w:val="40"/>
        </w:rPr>
        <w:t xml:space="preserve"> </w:t>
      </w:r>
      <w:r>
        <w:rPr>
          <w:color w:val="1C1731"/>
        </w:rPr>
        <w:t>cultural</w:t>
      </w:r>
      <w:r>
        <w:rPr>
          <w:color w:val="1C1731"/>
          <w:spacing w:val="40"/>
        </w:rPr>
        <w:t xml:space="preserve"> </w:t>
      </w:r>
      <w:r>
        <w:rPr>
          <w:color w:val="1C1731"/>
        </w:rPr>
        <w:t>competencies.</w:t>
      </w:r>
    </w:p>
    <w:p w14:paraId="358C063E" w14:textId="77777777" w:rsidR="005B1E76" w:rsidRDefault="00EC16DA">
      <w:pPr>
        <w:pStyle w:val="BodyText"/>
        <w:spacing w:before="179" w:line="292" w:lineRule="auto"/>
        <w:ind w:left="507" w:right="1079"/>
      </w:pPr>
      <w:r>
        <w:rPr>
          <w:color w:val="1C1731"/>
        </w:rPr>
        <w:t>We</w:t>
      </w:r>
      <w:r>
        <w:rPr>
          <w:color w:val="1C1731"/>
          <w:spacing w:val="40"/>
        </w:rPr>
        <w:t xml:space="preserve"> </w:t>
      </w:r>
      <w:r>
        <w:rPr>
          <w:color w:val="1C1731"/>
        </w:rPr>
        <w:t>know</w:t>
      </w:r>
      <w:r>
        <w:rPr>
          <w:color w:val="1C1731"/>
          <w:spacing w:val="40"/>
        </w:rPr>
        <w:t xml:space="preserve"> </w:t>
      </w:r>
      <w:r>
        <w:rPr>
          <w:color w:val="1C1731"/>
        </w:rPr>
        <w:t>how</w:t>
      </w:r>
      <w:r>
        <w:rPr>
          <w:color w:val="1C1731"/>
          <w:spacing w:val="40"/>
        </w:rPr>
        <w:t xml:space="preserve"> </w:t>
      </w:r>
      <w:r>
        <w:rPr>
          <w:color w:val="1C1731"/>
        </w:rPr>
        <w:t>to</w:t>
      </w:r>
      <w:r>
        <w:rPr>
          <w:color w:val="1C1731"/>
          <w:spacing w:val="40"/>
        </w:rPr>
        <w:t xml:space="preserve"> </w:t>
      </w:r>
      <w:r>
        <w:rPr>
          <w:color w:val="1C1731"/>
        </w:rPr>
        <w:t>work</w:t>
      </w:r>
      <w:r>
        <w:rPr>
          <w:color w:val="1C1731"/>
          <w:spacing w:val="40"/>
        </w:rPr>
        <w:t xml:space="preserve"> </w:t>
      </w:r>
      <w:r>
        <w:rPr>
          <w:color w:val="1C1731"/>
        </w:rPr>
        <w:t>with</w:t>
      </w:r>
      <w:r>
        <w:rPr>
          <w:color w:val="1C1731"/>
          <w:spacing w:val="40"/>
        </w:rPr>
        <w:t xml:space="preserve"> </w:t>
      </w:r>
      <w:r>
        <w:rPr>
          <w:color w:val="1C1731"/>
        </w:rPr>
        <w:t>Pasifika</w:t>
      </w:r>
      <w:r>
        <w:rPr>
          <w:color w:val="1C1731"/>
          <w:spacing w:val="40"/>
        </w:rPr>
        <w:t xml:space="preserve"> </w:t>
      </w:r>
      <w:r>
        <w:rPr>
          <w:color w:val="1C1731"/>
        </w:rPr>
        <w:t>people</w:t>
      </w:r>
      <w:r>
        <w:rPr>
          <w:color w:val="1C1731"/>
          <w:spacing w:val="40"/>
        </w:rPr>
        <w:t xml:space="preserve"> </w:t>
      </w:r>
      <w:r>
        <w:rPr>
          <w:color w:val="1C1731"/>
        </w:rPr>
        <w:t>and</w:t>
      </w:r>
      <w:r>
        <w:rPr>
          <w:color w:val="1C1731"/>
          <w:spacing w:val="40"/>
        </w:rPr>
        <w:t xml:space="preserve"> </w:t>
      </w:r>
      <w:r>
        <w:rPr>
          <w:color w:val="1C1731"/>
        </w:rPr>
        <w:t>leaders,</w:t>
      </w:r>
      <w:r>
        <w:rPr>
          <w:color w:val="1C1731"/>
          <w:spacing w:val="40"/>
        </w:rPr>
        <w:t xml:space="preserve"> </w:t>
      </w:r>
      <w:r>
        <w:rPr>
          <w:color w:val="1C1731"/>
        </w:rPr>
        <w:t>understanding</w:t>
      </w:r>
      <w:r>
        <w:rPr>
          <w:color w:val="1C1731"/>
          <w:spacing w:val="40"/>
        </w:rPr>
        <w:t xml:space="preserve"> </w:t>
      </w:r>
      <w:r>
        <w:rPr>
          <w:color w:val="1C1731"/>
        </w:rPr>
        <w:t>the</w:t>
      </w:r>
      <w:r>
        <w:rPr>
          <w:color w:val="1C1731"/>
          <w:spacing w:val="40"/>
        </w:rPr>
        <w:t xml:space="preserve"> </w:t>
      </w:r>
      <w:r>
        <w:rPr>
          <w:color w:val="1C1731"/>
        </w:rPr>
        <w:t>challenges</w:t>
      </w:r>
      <w:r>
        <w:rPr>
          <w:color w:val="1C1731"/>
          <w:spacing w:val="40"/>
        </w:rPr>
        <w:t xml:space="preserve"> </w:t>
      </w:r>
      <w:r>
        <w:rPr>
          <w:color w:val="1C1731"/>
        </w:rPr>
        <w:t>faced</w:t>
      </w:r>
      <w:r>
        <w:rPr>
          <w:color w:val="1C1731"/>
          <w:spacing w:val="40"/>
        </w:rPr>
        <w:t xml:space="preserve"> </w:t>
      </w:r>
      <w:r>
        <w:rPr>
          <w:color w:val="1C1731"/>
        </w:rPr>
        <w:t>inside communities</w:t>
      </w:r>
      <w:r>
        <w:rPr>
          <w:color w:val="1C1731"/>
          <w:spacing w:val="39"/>
        </w:rPr>
        <w:t xml:space="preserve"> </w:t>
      </w:r>
      <w:r>
        <w:rPr>
          <w:color w:val="1C1731"/>
        </w:rPr>
        <w:t>for</w:t>
      </w:r>
      <w:r>
        <w:rPr>
          <w:color w:val="1C1731"/>
          <w:spacing w:val="39"/>
        </w:rPr>
        <w:t xml:space="preserve"> </w:t>
      </w:r>
      <w:r>
        <w:rPr>
          <w:color w:val="1C1731"/>
        </w:rPr>
        <w:t>second</w:t>
      </w:r>
      <w:r>
        <w:rPr>
          <w:color w:val="1C1731"/>
          <w:spacing w:val="39"/>
        </w:rPr>
        <w:t xml:space="preserve"> </w:t>
      </w:r>
      <w:r>
        <w:rPr>
          <w:color w:val="1C1731"/>
        </w:rPr>
        <w:t>and</w:t>
      </w:r>
      <w:r>
        <w:rPr>
          <w:color w:val="1C1731"/>
          <w:spacing w:val="39"/>
        </w:rPr>
        <w:t xml:space="preserve"> </w:t>
      </w:r>
      <w:r>
        <w:rPr>
          <w:color w:val="1C1731"/>
        </w:rPr>
        <w:t>third-generation</w:t>
      </w:r>
      <w:r>
        <w:rPr>
          <w:color w:val="1C1731"/>
          <w:spacing w:val="39"/>
        </w:rPr>
        <w:t xml:space="preserve"> </w:t>
      </w:r>
      <w:r>
        <w:rPr>
          <w:color w:val="1C1731"/>
        </w:rPr>
        <w:t>Pasifika</w:t>
      </w:r>
      <w:r>
        <w:rPr>
          <w:color w:val="1C1731"/>
          <w:spacing w:val="39"/>
        </w:rPr>
        <w:t xml:space="preserve"> </w:t>
      </w:r>
      <w:r>
        <w:rPr>
          <w:color w:val="1C1731"/>
        </w:rPr>
        <w:t>and</w:t>
      </w:r>
      <w:r>
        <w:rPr>
          <w:color w:val="1C1731"/>
          <w:spacing w:val="39"/>
        </w:rPr>
        <w:t xml:space="preserve"> </w:t>
      </w:r>
      <w:r>
        <w:rPr>
          <w:color w:val="1C1731"/>
        </w:rPr>
        <w:t>for</w:t>
      </w:r>
      <w:r>
        <w:rPr>
          <w:color w:val="1C1731"/>
          <w:spacing w:val="39"/>
        </w:rPr>
        <w:t xml:space="preserve"> </w:t>
      </w:r>
      <w:r>
        <w:rPr>
          <w:color w:val="1C1731"/>
        </w:rPr>
        <w:t>those</w:t>
      </w:r>
      <w:r>
        <w:rPr>
          <w:color w:val="1C1731"/>
          <w:spacing w:val="39"/>
        </w:rPr>
        <w:t xml:space="preserve"> </w:t>
      </w:r>
      <w:r>
        <w:rPr>
          <w:color w:val="1C1731"/>
        </w:rPr>
        <w:t>who</w:t>
      </w:r>
      <w:r>
        <w:rPr>
          <w:color w:val="1C1731"/>
          <w:spacing w:val="39"/>
        </w:rPr>
        <w:t xml:space="preserve"> </w:t>
      </w:r>
      <w:r>
        <w:rPr>
          <w:color w:val="1C1731"/>
        </w:rPr>
        <w:t>have</w:t>
      </w:r>
      <w:r>
        <w:rPr>
          <w:color w:val="1C1731"/>
          <w:spacing w:val="39"/>
        </w:rPr>
        <w:t xml:space="preserve"> </w:t>
      </w:r>
      <w:r>
        <w:rPr>
          <w:color w:val="1C1731"/>
        </w:rPr>
        <w:t>recently</w:t>
      </w:r>
      <w:r>
        <w:rPr>
          <w:color w:val="1C1731"/>
          <w:spacing w:val="39"/>
        </w:rPr>
        <w:t xml:space="preserve"> </w:t>
      </w:r>
      <w:r>
        <w:rPr>
          <w:color w:val="1C1731"/>
        </w:rPr>
        <w:t>migrated.</w:t>
      </w:r>
      <w:r>
        <w:rPr>
          <w:color w:val="1C1731"/>
          <w:spacing w:val="80"/>
        </w:rPr>
        <w:t xml:space="preserve"> </w:t>
      </w:r>
      <w:r>
        <w:rPr>
          <w:color w:val="1C1731"/>
        </w:rPr>
        <w:t>In many</w:t>
      </w:r>
      <w:r>
        <w:rPr>
          <w:color w:val="1C1731"/>
          <w:spacing w:val="36"/>
        </w:rPr>
        <w:t xml:space="preserve"> </w:t>
      </w:r>
      <w:r>
        <w:rPr>
          <w:color w:val="1C1731"/>
        </w:rPr>
        <w:t>instances,</w:t>
      </w:r>
      <w:r>
        <w:rPr>
          <w:color w:val="1C1731"/>
          <w:spacing w:val="37"/>
        </w:rPr>
        <w:t xml:space="preserve"> </w:t>
      </w:r>
      <w:r>
        <w:rPr>
          <w:color w:val="1C1731"/>
        </w:rPr>
        <w:t>church</w:t>
      </w:r>
      <w:r>
        <w:rPr>
          <w:color w:val="1C1731"/>
          <w:spacing w:val="37"/>
        </w:rPr>
        <w:t xml:space="preserve"> </w:t>
      </w:r>
      <w:r>
        <w:rPr>
          <w:color w:val="1C1731"/>
        </w:rPr>
        <w:t>and</w:t>
      </w:r>
      <w:r>
        <w:rPr>
          <w:color w:val="1C1731"/>
          <w:spacing w:val="37"/>
        </w:rPr>
        <w:t xml:space="preserve"> </w:t>
      </w:r>
      <w:r>
        <w:rPr>
          <w:color w:val="1C1731"/>
        </w:rPr>
        <w:t>elder</w:t>
      </w:r>
      <w:r>
        <w:rPr>
          <w:color w:val="1C1731"/>
          <w:spacing w:val="37"/>
        </w:rPr>
        <w:t xml:space="preserve"> </w:t>
      </w:r>
      <w:r>
        <w:rPr>
          <w:color w:val="1C1731"/>
        </w:rPr>
        <w:t>leadership</w:t>
      </w:r>
      <w:r>
        <w:rPr>
          <w:color w:val="1C1731"/>
          <w:spacing w:val="36"/>
        </w:rPr>
        <w:t xml:space="preserve"> </w:t>
      </w:r>
      <w:r>
        <w:rPr>
          <w:color w:val="1C1731"/>
        </w:rPr>
        <w:t>are</w:t>
      </w:r>
      <w:r>
        <w:rPr>
          <w:color w:val="1C1731"/>
          <w:spacing w:val="37"/>
        </w:rPr>
        <w:t xml:space="preserve"> </w:t>
      </w:r>
      <w:r>
        <w:rPr>
          <w:color w:val="1C1731"/>
        </w:rPr>
        <w:t>key</w:t>
      </w:r>
      <w:r>
        <w:rPr>
          <w:color w:val="1C1731"/>
          <w:spacing w:val="37"/>
        </w:rPr>
        <w:t xml:space="preserve"> </w:t>
      </w:r>
      <w:r>
        <w:rPr>
          <w:color w:val="1C1731"/>
        </w:rPr>
        <w:t>change</w:t>
      </w:r>
      <w:r>
        <w:rPr>
          <w:color w:val="1C1731"/>
          <w:spacing w:val="37"/>
        </w:rPr>
        <w:t xml:space="preserve"> </w:t>
      </w:r>
      <w:r>
        <w:rPr>
          <w:color w:val="1C1731"/>
        </w:rPr>
        <w:t>agents</w:t>
      </w:r>
      <w:r>
        <w:rPr>
          <w:color w:val="1C1731"/>
          <w:spacing w:val="37"/>
        </w:rPr>
        <w:t xml:space="preserve"> </w:t>
      </w:r>
      <w:r>
        <w:rPr>
          <w:color w:val="1C1731"/>
        </w:rPr>
        <w:t>whose</w:t>
      </w:r>
      <w:r>
        <w:rPr>
          <w:color w:val="1C1731"/>
          <w:spacing w:val="36"/>
        </w:rPr>
        <w:t xml:space="preserve"> </w:t>
      </w:r>
      <w:r>
        <w:rPr>
          <w:color w:val="1C1731"/>
        </w:rPr>
        <w:t>support</w:t>
      </w:r>
      <w:r>
        <w:rPr>
          <w:color w:val="1C1731"/>
          <w:spacing w:val="37"/>
        </w:rPr>
        <w:t xml:space="preserve"> </w:t>
      </w:r>
      <w:r>
        <w:rPr>
          <w:color w:val="1C1731"/>
        </w:rPr>
        <w:t>often</w:t>
      </w:r>
      <w:r>
        <w:rPr>
          <w:color w:val="1C1731"/>
          <w:spacing w:val="37"/>
        </w:rPr>
        <w:t xml:space="preserve"> </w:t>
      </w:r>
      <w:r>
        <w:rPr>
          <w:color w:val="1C1731"/>
        </w:rPr>
        <w:t>a</w:t>
      </w:r>
      <w:r>
        <w:rPr>
          <w:color w:val="1C1731"/>
          <w:spacing w:val="37"/>
        </w:rPr>
        <w:t xml:space="preserve"> </w:t>
      </w:r>
      <w:r>
        <w:rPr>
          <w:color w:val="1C1731"/>
        </w:rPr>
        <w:t>vital</w:t>
      </w:r>
      <w:r>
        <w:rPr>
          <w:color w:val="1C1731"/>
          <w:spacing w:val="37"/>
        </w:rPr>
        <w:t xml:space="preserve"> </w:t>
      </w:r>
      <w:r>
        <w:rPr>
          <w:color w:val="1C1731"/>
          <w:spacing w:val="-4"/>
        </w:rPr>
        <w:t>part</w:t>
      </w:r>
    </w:p>
    <w:p w14:paraId="57D84FD0" w14:textId="77777777" w:rsidR="005B1E76" w:rsidRDefault="00EC16DA">
      <w:pPr>
        <w:pStyle w:val="BodyText"/>
        <w:spacing w:line="292" w:lineRule="auto"/>
        <w:ind w:left="507" w:right="787"/>
      </w:pPr>
      <w:r>
        <w:rPr>
          <w:color w:val="1C1731"/>
        </w:rPr>
        <w:t>of</w:t>
      </w:r>
      <w:r>
        <w:rPr>
          <w:color w:val="1C1731"/>
          <w:spacing w:val="40"/>
        </w:rPr>
        <w:t xml:space="preserve"> </w:t>
      </w:r>
      <w:r>
        <w:rPr>
          <w:color w:val="1C1731"/>
        </w:rPr>
        <w:t>successful</w:t>
      </w:r>
      <w:r>
        <w:rPr>
          <w:color w:val="1C1731"/>
          <w:spacing w:val="40"/>
        </w:rPr>
        <w:t xml:space="preserve"> </w:t>
      </w:r>
      <w:r>
        <w:rPr>
          <w:color w:val="1C1731"/>
        </w:rPr>
        <w:t>recovery.</w:t>
      </w:r>
      <w:r>
        <w:rPr>
          <w:color w:val="1C1731"/>
          <w:spacing w:val="80"/>
          <w:w w:val="150"/>
        </w:rPr>
        <w:t xml:space="preserve"> </w:t>
      </w:r>
      <w:r>
        <w:rPr>
          <w:color w:val="1C1731"/>
        </w:rPr>
        <w:t>We</w:t>
      </w:r>
      <w:r>
        <w:rPr>
          <w:color w:val="1C1731"/>
          <w:spacing w:val="40"/>
        </w:rPr>
        <w:t xml:space="preserve"> </w:t>
      </w:r>
      <w:r>
        <w:rPr>
          <w:color w:val="1C1731"/>
        </w:rPr>
        <w:t>work</w:t>
      </w:r>
      <w:r>
        <w:rPr>
          <w:color w:val="1C1731"/>
          <w:spacing w:val="40"/>
        </w:rPr>
        <w:t xml:space="preserve"> </w:t>
      </w:r>
      <w:r>
        <w:rPr>
          <w:color w:val="1C1731"/>
        </w:rPr>
        <w:t>within</w:t>
      </w:r>
      <w:r>
        <w:rPr>
          <w:color w:val="1C1731"/>
          <w:spacing w:val="40"/>
        </w:rPr>
        <w:t xml:space="preserve"> </w:t>
      </w:r>
      <w:r>
        <w:rPr>
          <w:color w:val="1C1731"/>
        </w:rPr>
        <w:t>the</w:t>
      </w:r>
      <w:r>
        <w:rPr>
          <w:color w:val="1C1731"/>
          <w:spacing w:val="40"/>
        </w:rPr>
        <w:t xml:space="preserve"> </w:t>
      </w:r>
      <w:r>
        <w:rPr>
          <w:color w:val="1C1731"/>
        </w:rPr>
        <w:t>dynamic</w:t>
      </w:r>
      <w:r>
        <w:rPr>
          <w:color w:val="1C1731"/>
          <w:spacing w:val="40"/>
        </w:rPr>
        <w:t xml:space="preserve"> </w:t>
      </w:r>
      <w:r>
        <w:rPr>
          <w:color w:val="1C1731"/>
        </w:rPr>
        <w:t>multigenerational</w:t>
      </w:r>
      <w:r>
        <w:rPr>
          <w:color w:val="1C1731"/>
          <w:spacing w:val="40"/>
        </w:rPr>
        <w:t xml:space="preserve"> </w:t>
      </w:r>
      <w:r>
        <w:rPr>
          <w:color w:val="1C1731"/>
        </w:rPr>
        <w:t>social-cultural</w:t>
      </w:r>
      <w:r>
        <w:rPr>
          <w:color w:val="1C1731"/>
          <w:spacing w:val="40"/>
        </w:rPr>
        <w:t xml:space="preserve"> </w:t>
      </w:r>
      <w:r>
        <w:rPr>
          <w:color w:val="1C1731"/>
        </w:rPr>
        <w:t>contexts</w:t>
      </w:r>
      <w:r>
        <w:rPr>
          <w:color w:val="1C1731"/>
          <w:spacing w:val="40"/>
        </w:rPr>
        <w:t xml:space="preserve"> </w:t>
      </w:r>
      <w:r>
        <w:rPr>
          <w:color w:val="1C1731"/>
        </w:rPr>
        <w:t>of</w:t>
      </w:r>
      <w:r>
        <w:rPr>
          <w:color w:val="1C1731"/>
          <w:spacing w:val="40"/>
        </w:rPr>
        <w:t xml:space="preserve"> </w:t>
      </w:r>
      <w:r>
        <w:rPr>
          <w:color w:val="1C1731"/>
        </w:rPr>
        <w:t>our communities</w:t>
      </w:r>
      <w:r>
        <w:rPr>
          <w:color w:val="1C1731"/>
          <w:spacing w:val="40"/>
        </w:rPr>
        <w:t xml:space="preserve"> </w:t>
      </w:r>
      <w:r>
        <w:rPr>
          <w:color w:val="1C1731"/>
        </w:rPr>
        <w:t>which</w:t>
      </w:r>
      <w:r>
        <w:rPr>
          <w:color w:val="1C1731"/>
          <w:spacing w:val="40"/>
        </w:rPr>
        <w:t xml:space="preserve"> </w:t>
      </w:r>
      <w:r>
        <w:rPr>
          <w:color w:val="1C1731"/>
        </w:rPr>
        <w:t>involves</w:t>
      </w:r>
      <w:r>
        <w:rPr>
          <w:color w:val="1C1731"/>
          <w:spacing w:val="40"/>
        </w:rPr>
        <w:t xml:space="preserve"> </w:t>
      </w:r>
      <w:r>
        <w:rPr>
          <w:color w:val="1C1731"/>
        </w:rPr>
        <w:t>significant</w:t>
      </w:r>
      <w:r>
        <w:rPr>
          <w:color w:val="1C1731"/>
          <w:spacing w:val="40"/>
        </w:rPr>
        <w:t xml:space="preserve"> </w:t>
      </w:r>
      <w:r>
        <w:rPr>
          <w:color w:val="1C1731"/>
        </w:rPr>
        <w:t>tacit</w:t>
      </w:r>
      <w:r>
        <w:rPr>
          <w:color w:val="1C1731"/>
          <w:spacing w:val="40"/>
        </w:rPr>
        <w:t xml:space="preserve"> </w:t>
      </w:r>
      <w:r>
        <w:rPr>
          <w:color w:val="1C1731"/>
        </w:rPr>
        <w:t>knowledge</w:t>
      </w:r>
      <w:r>
        <w:rPr>
          <w:color w:val="1C1731"/>
          <w:spacing w:val="40"/>
        </w:rPr>
        <w:t xml:space="preserve"> </w:t>
      </w:r>
      <w:r>
        <w:rPr>
          <w:color w:val="1C1731"/>
        </w:rPr>
        <w:t>of</w:t>
      </w:r>
      <w:r>
        <w:rPr>
          <w:color w:val="1C1731"/>
          <w:spacing w:val="40"/>
        </w:rPr>
        <w:t xml:space="preserve"> </w:t>
      </w:r>
      <w:r>
        <w:rPr>
          <w:color w:val="1C1731"/>
        </w:rPr>
        <w:t>our</w:t>
      </w:r>
      <w:r>
        <w:rPr>
          <w:color w:val="1C1731"/>
          <w:spacing w:val="40"/>
        </w:rPr>
        <w:t xml:space="preserve"> </w:t>
      </w:r>
      <w:r>
        <w:rPr>
          <w:color w:val="1C1731"/>
        </w:rPr>
        <w:t>customary</w:t>
      </w:r>
      <w:r>
        <w:rPr>
          <w:color w:val="1C1731"/>
          <w:spacing w:val="40"/>
        </w:rPr>
        <w:t xml:space="preserve"> </w:t>
      </w:r>
      <w:r>
        <w:rPr>
          <w:color w:val="1C1731"/>
        </w:rPr>
        <w:t>traditional</w:t>
      </w:r>
      <w:r>
        <w:rPr>
          <w:color w:val="1C1731"/>
          <w:spacing w:val="40"/>
        </w:rPr>
        <w:t xml:space="preserve"> </w:t>
      </w:r>
      <w:r>
        <w:rPr>
          <w:color w:val="1C1731"/>
        </w:rPr>
        <w:t>and</w:t>
      </w:r>
      <w:r>
        <w:rPr>
          <w:color w:val="1C1731"/>
          <w:spacing w:val="40"/>
        </w:rPr>
        <w:t xml:space="preserve"> </w:t>
      </w:r>
      <w:r>
        <w:rPr>
          <w:color w:val="1C1731"/>
        </w:rPr>
        <w:t>contemporary cultural lives.</w:t>
      </w:r>
    </w:p>
    <w:p w14:paraId="207ACFDB" w14:textId="77777777" w:rsidR="005B1E76" w:rsidRDefault="00EC16DA">
      <w:pPr>
        <w:pStyle w:val="BodyText"/>
        <w:spacing w:before="178" w:line="292" w:lineRule="auto"/>
        <w:ind w:left="507" w:right="1079"/>
      </w:pPr>
      <w:r>
        <w:rPr>
          <w:color w:val="1C1731"/>
        </w:rPr>
        <w:t>The</w:t>
      </w:r>
      <w:r>
        <w:rPr>
          <w:color w:val="1C1731"/>
          <w:spacing w:val="40"/>
        </w:rPr>
        <w:t xml:space="preserve"> </w:t>
      </w:r>
      <w:r>
        <w:rPr>
          <w:color w:val="1C1731"/>
        </w:rPr>
        <w:t>strands</w:t>
      </w:r>
      <w:r>
        <w:rPr>
          <w:color w:val="1C1731"/>
          <w:spacing w:val="40"/>
        </w:rPr>
        <w:t xml:space="preserve"> </w:t>
      </w:r>
      <w:r>
        <w:rPr>
          <w:color w:val="1C1731"/>
        </w:rPr>
        <w:t>of</w:t>
      </w:r>
      <w:r>
        <w:rPr>
          <w:color w:val="1C1731"/>
          <w:spacing w:val="40"/>
        </w:rPr>
        <w:t xml:space="preserve"> </w:t>
      </w:r>
      <w:r>
        <w:rPr>
          <w:color w:val="1C1731"/>
        </w:rPr>
        <w:t>Pasifika</w:t>
      </w:r>
      <w:r>
        <w:rPr>
          <w:color w:val="1C1731"/>
          <w:spacing w:val="40"/>
        </w:rPr>
        <w:t xml:space="preserve"> </w:t>
      </w:r>
      <w:r>
        <w:rPr>
          <w:color w:val="1C1731"/>
        </w:rPr>
        <w:t>engagement</w:t>
      </w:r>
      <w:r>
        <w:rPr>
          <w:color w:val="1C1731"/>
          <w:spacing w:val="40"/>
        </w:rPr>
        <w:t xml:space="preserve"> </w:t>
      </w:r>
      <w:r>
        <w:rPr>
          <w:color w:val="1C1731"/>
        </w:rPr>
        <w:t>are</w:t>
      </w:r>
      <w:r>
        <w:rPr>
          <w:color w:val="1C1731"/>
          <w:spacing w:val="40"/>
        </w:rPr>
        <w:t xml:space="preserve"> </w:t>
      </w:r>
      <w:r>
        <w:rPr>
          <w:color w:val="1C1731"/>
        </w:rPr>
        <w:t>depicted</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four</w:t>
      </w:r>
      <w:r>
        <w:rPr>
          <w:color w:val="1C1731"/>
          <w:spacing w:val="40"/>
        </w:rPr>
        <w:t xml:space="preserve"> </w:t>
      </w:r>
      <w:r>
        <w:rPr>
          <w:color w:val="1C1731"/>
        </w:rPr>
        <w:t>elements</w:t>
      </w:r>
      <w:r>
        <w:rPr>
          <w:color w:val="1C1731"/>
          <w:spacing w:val="40"/>
        </w:rPr>
        <w:t xml:space="preserve"> </w:t>
      </w:r>
      <w:r>
        <w:rPr>
          <w:color w:val="1C1731"/>
        </w:rPr>
        <w:t>of</w:t>
      </w:r>
      <w:r>
        <w:rPr>
          <w:color w:val="1C1731"/>
          <w:spacing w:val="40"/>
        </w:rPr>
        <w:t xml:space="preserve"> </w:t>
      </w:r>
      <w:proofErr w:type="spellStart"/>
      <w:r>
        <w:rPr>
          <w:color w:val="1C1731"/>
        </w:rPr>
        <w:t>Va</w:t>
      </w:r>
      <w:proofErr w:type="spellEnd"/>
      <w:r>
        <w:rPr>
          <w:color w:val="1C1731"/>
          <w:spacing w:val="40"/>
        </w:rPr>
        <w:t xml:space="preserve"> </w:t>
      </w:r>
      <w:r>
        <w:rPr>
          <w:color w:val="1C1731"/>
        </w:rPr>
        <w:t>–</w:t>
      </w:r>
      <w:r>
        <w:rPr>
          <w:color w:val="1C1731"/>
          <w:spacing w:val="40"/>
        </w:rPr>
        <w:t xml:space="preserve"> </w:t>
      </w:r>
      <w:proofErr w:type="spellStart"/>
      <w:r>
        <w:rPr>
          <w:color w:val="1C1731"/>
        </w:rPr>
        <w:t>Va</w:t>
      </w:r>
      <w:proofErr w:type="spellEnd"/>
      <w:r>
        <w:rPr>
          <w:color w:val="1C1731"/>
          <w:spacing w:val="40"/>
        </w:rPr>
        <w:t xml:space="preserve"> </w:t>
      </w:r>
      <w:proofErr w:type="spellStart"/>
      <w:r>
        <w:rPr>
          <w:color w:val="1C1731"/>
        </w:rPr>
        <w:t>Feloai</w:t>
      </w:r>
      <w:proofErr w:type="spellEnd"/>
      <w:r>
        <w:rPr>
          <w:color w:val="1C1731"/>
        </w:rPr>
        <w:t>,</w:t>
      </w:r>
      <w:r>
        <w:rPr>
          <w:color w:val="1C1731"/>
          <w:spacing w:val="40"/>
        </w:rPr>
        <w:t xml:space="preserve"> </w:t>
      </w:r>
      <w:proofErr w:type="spellStart"/>
      <w:r>
        <w:rPr>
          <w:color w:val="1C1731"/>
        </w:rPr>
        <w:t>Va</w:t>
      </w:r>
      <w:proofErr w:type="spellEnd"/>
      <w:r>
        <w:rPr>
          <w:color w:val="1C1731"/>
          <w:spacing w:val="40"/>
        </w:rPr>
        <w:t xml:space="preserve"> </w:t>
      </w:r>
      <w:proofErr w:type="spellStart"/>
      <w:r>
        <w:rPr>
          <w:color w:val="1C1731"/>
        </w:rPr>
        <w:t>Nofo</w:t>
      </w:r>
      <w:proofErr w:type="spellEnd"/>
      <w:r>
        <w:rPr>
          <w:color w:val="1C1731"/>
        </w:rPr>
        <w:t xml:space="preserve">, </w:t>
      </w:r>
      <w:proofErr w:type="spellStart"/>
      <w:r>
        <w:rPr>
          <w:color w:val="1C1731"/>
        </w:rPr>
        <w:t>Va</w:t>
      </w:r>
      <w:proofErr w:type="spellEnd"/>
      <w:r>
        <w:rPr>
          <w:color w:val="1C1731"/>
          <w:spacing w:val="28"/>
        </w:rPr>
        <w:t xml:space="preserve"> </w:t>
      </w:r>
      <w:proofErr w:type="spellStart"/>
      <w:r>
        <w:rPr>
          <w:color w:val="1C1731"/>
        </w:rPr>
        <w:t>Tuaoi</w:t>
      </w:r>
      <w:proofErr w:type="spellEnd"/>
      <w:r>
        <w:rPr>
          <w:color w:val="1C1731"/>
          <w:spacing w:val="28"/>
        </w:rPr>
        <w:t xml:space="preserve"> </w:t>
      </w:r>
      <w:r>
        <w:rPr>
          <w:color w:val="1C1731"/>
        </w:rPr>
        <w:t>and</w:t>
      </w:r>
      <w:r>
        <w:rPr>
          <w:color w:val="1C1731"/>
          <w:spacing w:val="28"/>
        </w:rPr>
        <w:t xml:space="preserve"> </w:t>
      </w:r>
      <w:proofErr w:type="spellStart"/>
      <w:r>
        <w:rPr>
          <w:color w:val="1C1731"/>
        </w:rPr>
        <w:t>Va</w:t>
      </w:r>
      <w:proofErr w:type="spellEnd"/>
      <w:r>
        <w:rPr>
          <w:color w:val="1C1731"/>
          <w:spacing w:val="28"/>
        </w:rPr>
        <w:t xml:space="preserve"> </w:t>
      </w:r>
      <w:proofErr w:type="spellStart"/>
      <w:r>
        <w:rPr>
          <w:color w:val="1C1731"/>
        </w:rPr>
        <w:t>Tapuia</w:t>
      </w:r>
      <w:proofErr w:type="spellEnd"/>
      <w:r>
        <w:rPr>
          <w:color w:val="1C1731"/>
        </w:rPr>
        <w:t>.</w:t>
      </w:r>
      <w:r>
        <w:rPr>
          <w:color w:val="1C1731"/>
          <w:spacing w:val="80"/>
        </w:rPr>
        <w:t xml:space="preserve"> </w:t>
      </w:r>
      <w:proofErr w:type="spellStart"/>
      <w:r>
        <w:rPr>
          <w:color w:val="1C1731"/>
        </w:rPr>
        <w:t>Talatalanoa</w:t>
      </w:r>
      <w:proofErr w:type="spellEnd"/>
      <w:r>
        <w:rPr>
          <w:color w:val="1C1731"/>
          <w:spacing w:val="28"/>
        </w:rPr>
        <w:t xml:space="preserve"> </w:t>
      </w:r>
      <w:r>
        <w:rPr>
          <w:color w:val="1C1731"/>
        </w:rPr>
        <w:t>is</w:t>
      </w:r>
      <w:r>
        <w:rPr>
          <w:color w:val="1C1731"/>
          <w:spacing w:val="28"/>
        </w:rPr>
        <w:t xml:space="preserve"> </w:t>
      </w:r>
      <w:r>
        <w:rPr>
          <w:color w:val="1C1731"/>
        </w:rPr>
        <w:t>the</w:t>
      </w:r>
      <w:r>
        <w:rPr>
          <w:color w:val="1C1731"/>
          <w:spacing w:val="28"/>
        </w:rPr>
        <w:t xml:space="preserve"> </w:t>
      </w:r>
      <w:r>
        <w:rPr>
          <w:color w:val="1C1731"/>
        </w:rPr>
        <w:t>center</w:t>
      </w:r>
      <w:r>
        <w:rPr>
          <w:color w:val="1C1731"/>
          <w:spacing w:val="28"/>
        </w:rPr>
        <w:t xml:space="preserve"> </w:t>
      </w:r>
      <w:r>
        <w:rPr>
          <w:color w:val="1C1731"/>
        </w:rPr>
        <w:t>or</w:t>
      </w:r>
      <w:r>
        <w:rPr>
          <w:color w:val="1C1731"/>
          <w:spacing w:val="28"/>
        </w:rPr>
        <w:t xml:space="preserve"> </w:t>
      </w:r>
      <w:r>
        <w:rPr>
          <w:color w:val="1C1731"/>
        </w:rPr>
        <w:t>the</w:t>
      </w:r>
      <w:r>
        <w:rPr>
          <w:color w:val="1C1731"/>
          <w:spacing w:val="28"/>
        </w:rPr>
        <w:t xml:space="preserve"> </w:t>
      </w:r>
      <w:r>
        <w:rPr>
          <w:color w:val="1C1731"/>
        </w:rPr>
        <w:t>overarching</w:t>
      </w:r>
      <w:r>
        <w:rPr>
          <w:color w:val="1C1731"/>
          <w:spacing w:val="28"/>
        </w:rPr>
        <w:t xml:space="preserve"> </w:t>
      </w:r>
      <w:r>
        <w:rPr>
          <w:color w:val="1C1731"/>
        </w:rPr>
        <w:t>strand</w:t>
      </w:r>
      <w:r>
        <w:rPr>
          <w:color w:val="1C1731"/>
          <w:spacing w:val="28"/>
        </w:rPr>
        <w:t xml:space="preserve"> </w:t>
      </w:r>
      <w:r>
        <w:rPr>
          <w:color w:val="1C1731"/>
        </w:rPr>
        <w:t>that</w:t>
      </w:r>
      <w:r>
        <w:rPr>
          <w:color w:val="1C1731"/>
          <w:spacing w:val="28"/>
        </w:rPr>
        <w:t xml:space="preserve"> </w:t>
      </w:r>
      <w:r>
        <w:rPr>
          <w:color w:val="1C1731"/>
        </w:rPr>
        <w:t>is</w:t>
      </w:r>
      <w:r>
        <w:rPr>
          <w:color w:val="1C1731"/>
          <w:spacing w:val="28"/>
        </w:rPr>
        <w:t xml:space="preserve"> </w:t>
      </w:r>
      <w:r>
        <w:rPr>
          <w:color w:val="1C1731"/>
        </w:rPr>
        <w:t>infused</w:t>
      </w:r>
      <w:r>
        <w:rPr>
          <w:color w:val="1C1731"/>
          <w:spacing w:val="28"/>
        </w:rPr>
        <w:t xml:space="preserve"> </w:t>
      </w:r>
      <w:r>
        <w:rPr>
          <w:color w:val="1C1731"/>
        </w:rPr>
        <w:t>in</w:t>
      </w:r>
      <w:r>
        <w:rPr>
          <w:color w:val="1C1731"/>
          <w:spacing w:val="28"/>
        </w:rPr>
        <w:t xml:space="preserve"> </w:t>
      </w:r>
      <w:r>
        <w:rPr>
          <w:color w:val="1C1731"/>
        </w:rPr>
        <w:t>all</w:t>
      </w:r>
      <w:r>
        <w:rPr>
          <w:color w:val="1C1731"/>
          <w:spacing w:val="28"/>
        </w:rPr>
        <w:t xml:space="preserve"> </w:t>
      </w:r>
      <w:r>
        <w:rPr>
          <w:color w:val="1C1731"/>
        </w:rPr>
        <w:t>the elements of Va.</w:t>
      </w:r>
    </w:p>
    <w:p w14:paraId="2284D09D" w14:textId="77777777" w:rsidR="005B1E76" w:rsidRDefault="00EC16DA">
      <w:pPr>
        <w:pStyle w:val="BodyText"/>
        <w:spacing w:before="179"/>
        <w:ind w:left="507"/>
      </w:pPr>
      <w:proofErr w:type="spellStart"/>
      <w:r>
        <w:rPr>
          <w:color w:val="1C1731"/>
        </w:rPr>
        <w:t>Mapu</w:t>
      </w:r>
      <w:proofErr w:type="spellEnd"/>
      <w:r>
        <w:rPr>
          <w:color w:val="1C1731"/>
          <w:spacing w:val="36"/>
        </w:rPr>
        <w:t xml:space="preserve"> </w:t>
      </w:r>
      <w:r>
        <w:rPr>
          <w:color w:val="1C1731"/>
        </w:rPr>
        <w:t>Maia’s</w:t>
      </w:r>
      <w:r>
        <w:rPr>
          <w:color w:val="1C1731"/>
          <w:spacing w:val="37"/>
        </w:rPr>
        <w:t xml:space="preserve"> </w:t>
      </w:r>
      <w:r>
        <w:rPr>
          <w:color w:val="1C1731"/>
        </w:rPr>
        <w:t>cultural</w:t>
      </w:r>
      <w:r>
        <w:rPr>
          <w:color w:val="1C1731"/>
          <w:spacing w:val="37"/>
        </w:rPr>
        <w:t xml:space="preserve"> </w:t>
      </w:r>
      <w:r>
        <w:rPr>
          <w:color w:val="1C1731"/>
        </w:rPr>
        <w:t>approach</w:t>
      </w:r>
      <w:r>
        <w:rPr>
          <w:color w:val="1C1731"/>
          <w:spacing w:val="36"/>
        </w:rPr>
        <w:t xml:space="preserve"> </w:t>
      </w:r>
      <w:r>
        <w:rPr>
          <w:color w:val="1C1731"/>
        </w:rPr>
        <w:t>and</w:t>
      </w:r>
      <w:r>
        <w:rPr>
          <w:color w:val="1C1731"/>
          <w:spacing w:val="37"/>
        </w:rPr>
        <w:t xml:space="preserve"> </w:t>
      </w:r>
      <w:r>
        <w:rPr>
          <w:color w:val="1C1731"/>
        </w:rPr>
        <w:t>relevancy</w:t>
      </w:r>
      <w:r>
        <w:rPr>
          <w:color w:val="1C1731"/>
          <w:spacing w:val="37"/>
        </w:rPr>
        <w:t xml:space="preserve"> </w:t>
      </w:r>
      <w:r>
        <w:rPr>
          <w:color w:val="1C1731"/>
        </w:rPr>
        <w:t>is</w:t>
      </w:r>
      <w:r>
        <w:rPr>
          <w:color w:val="1C1731"/>
          <w:spacing w:val="37"/>
        </w:rPr>
        <w:t xml:space="preserve"> </w:t>
      </w:r>
      <w:r>
        <w:rPr>
          <w:color w:val="1C1731"/>
        </w:rPr>
        <w:t>underpinned</w:t>
      </w:r>
      <w:r>
        <w:rPr>
          <w:color w:val="1C1731"/>
          <w:spacing w:val="36"/>
        </w:rPr>
        <w:t xml:space="preserve"> </w:t>
      </w:r>
      <w:r>
        <w:rPr>
          <w:color w:val="1C1731"/>
        </w:rPr>
        <w:t>by</w:t>
      </w:r>
      <w:r>
        <w:rPr>
          <w:color w:val="1C1731"/>
          <w:spacing w:val="37"/>
        </w:rPr>
        <w:t xml:space="preserve"> </w:t>
      </w:r>
      <w:proofErr w:type="spellStart"/>
      <w:r>
        <w:rPr>
          <w:color w:val="1C1731"/>
        </w:rPr>
        <w:t>Va</w:t>
      </w:r>
      <w:proofErr w:type="spellEnd"/>
      <w:r>
        <w:rPr>
          <w:color w:val="1C1731"/>
          <w:spacing w:val="37"/>
        </w:rPr>
        <w:t xml:space="preserve"> </w:t>
      </w:r>
      <w:proofErr w:type="spellStart"/>
      <w:r>
        <w:rPr>
          <w:color w:val="1C1731"/>
        </w:rPr>
        <w:t>Tagata</w:t>
      </w:r>
      <w:proofErr w:type="spellEnd"/>
      <w:r>
        <w:rPr>
          <w:color w:val="1C1731"/>
          <w:spacing w:val="36"/>
        </w:rPr>
        <w:t xml:space="preserve"> </w:t>
      </w:r>
      <w:r>
        <w:rPr>
          <w:color w:val="1C1731"/>
        </w:rPr>
        <w:t>and</w:t>
      </w:r>
      <w:r>
        <w:rPr>
          <w:color w:val="1C1731"/>
          <w:spacing w:val="37"/>
        </w:rPr>
        <w:t xml:space="preserve"> </w:t>
      </w:r>
      <w:r>
        <w:rPr>
          <w:color w:val="1C1731"/>
        </w:rPr>
        <w:t>our</w:t>
      </w:r>
      <w:r>
        <w:rPr>
          <w:color w:val="1C1731"/>
          <w:spacing w:val="37"/>
        </w:rPr>
        <w:t xml:space="preserve"> </w:t>
      </w:r>
      <w:r>
        <w:rPr>
          <w:color w:val="1C1731"/>
        </w:rPr>
        <w:t>cultural</w:t>
      </w:r>
      <w:r>
        <w:rPr>
          <w:color w:val="1C1731"/>
          <w:spacing w:val="37"/>
        </w:rPr>
        <w:t xml:space="preserve"> </w:t>
      </w:r>
      <w:r>
        <w:rPr>
          <w:color w:val="1C1731"/>
          <w:spacing w:val="-2"/>
        </w:rPr>
        <w:t>values</w:t>
      </w:r>
    </w:p>
    <w:p w14:paraId="5C43D885" w14:textId="77777777" w:rsidR="005B1E76" w:rsidRDefault="00EC16DA">
      <w:pPr>
        <w:pStyle w:val="BodyText"/>
        <w:spacing w:before="50" w:line="292" w:lineRule="auto"/>
        <w:ind w:left="507" w:right="787"/>
      </w:pPr>
      <w:r>
        <w:rPr>
          <w:color w:val="1C1731"/>
        </w:rPr>
        <w:t>framework.</w:t>
      </w:r>
      <w:r>
        <w:rPr>
          <w:color w:val="1C1731"/>
          <w:spacing w:val="37"/>
        </w:rPr>
        <w:t xml:space="preserve"> </w:t>
      </w:r>
      <w:r>
        <w:rPr>
          <w:color w:val="1C1731"/>
        </w:rPr>
        <w:t>These</w:t>
      </w:r>
      <w:r>
        <w:rPr>
          <w:color w:val="1C1731"/>
          <w:spacing w:val="37"/>
        </w:rPr>
        <w:t xml:space="preserve"> </w:t>
      </w:r>
      <w:r>
        <w:rPr>
          <w:color w:val="1C1731"/>
        </w:rPr>
        <w:t>values</w:t>
      </w:r>
      <w:r>
        <w:rPr>
          <w:color w:val="1C1731"/>
          <w:spacing w:val="37"/>
        </w:rPr>
        <w:t xml:space="preserve"> </w:t>
      </w:r>
      <w:r>
        <w:rPr>
          <w:color w:val="1C1731"/>
        </w:rPr>
        <w:t>guide</w:t>
      </w:r>
      <w:r>
        <w:rPr>
          <w:color w:val="1C1731"/>
          <w:spacing w:val="37"/>
        </w:rPr>
        <w:t xml:space="preserve"> </w:t>
      </w:r>
      <w:r>
        <w:rPr>
          <w:color w:val="1C1731"/>
        </w:rPr>
        <w:t>how</w:t>
      </w:r>
      <w:r>
        <w:rPr>
          <w:color w:val="1C1731"/>
          <w:spacing w:val="37"/>
        </w:rPr>
        <w:t xml:space="preserve"> </w:t>
      </w:r>
      <w:r>
        <w:rPr>
          <w:color w:val="1C1731"/>
        </w:rPr>
        <w:t>we</w:t>
      </w:r>
      <w:r>
        <w:rPr>
          <w:color w:val="1C1731"/>
          <w:spacing w:val="37"/>
        </w:rPr>
        <w:t xml:space="preserve"> </w:t>
      </w:r>
      <w:r>
        <w:rPr>
          <w:color w:val="1C1731"/>
        </w:rPr>
        <w:t>work</w:t>
      </w:r>
      <w:r>
        <w:rPr>
          <w:color w:val="1C1731"/>
          <w:spacing w:val="37"/>
        </w:rPr>
        <w:t xml:space="preserve"> </w:t>
      </w:r>
      <w:r>
        <w:rPr>
          <w:color w:val="1C1731"/>
        </w:rPr>
        <w:t>externally</w:t>
      </w:r>
      <w:r>
        <w:rPr>
          <w:color w:val="1C1731"/>
          <w:spacing w:val="37"/>
        </w:rPr>
        <w:t xml:space="preserve"> </w:t>
      </w:r>
      <w:r>
        <w:rPr>
          <w:color w:val="1C1731"/>
        </w:rPr>
        <w:t>when</w:t>
      </w:r>
      <w:r>
        <w:rPr>
          <w:color w:val="1C1731"/>
          <w:spacing w:val="37"/>
        </w:rPr>
        <w:t xml:space="preserve"> </w:t>
      </w:r>
      <w:r>
        <w:rPr>
          <w:color w:val="1C1731"/>
        </w:rPr>
        <w:t>engaging</w:t>
      </w:r>
      <w:r>
        <w:rPr>
          <w:color w:val="1C1731"/>
          <w:spacing w:val="37"/>
        </w:rPr>
        <w:t xml:space="preserve"> </w:t>
      </w:r>
      <w:r>
        <w:rPr>
          <w:color w:val="1C1731"/>
        </w:rPr>
        <w:t>with</w:t>
      </w:r>
      <w:r>
        <w:rPr>
          <w:color w:val="1C1731"/>
          <w:spacing w:val="37"/>
        </w:rPr>
        <w:t xml:space="preserve"> </w:t>
      </w:r>
      <w:r>
        <w:rPr>
          <w:color w:val="1C1731"/>
        </w:rPr>
        <w:t>stakeholders</w:t>
      </w:r>
      <w:r>
        <w:rPr>
          <w:color w:val="1C1731"/>
          <w:spacing w:val="37"/>
        </w:rPr>
        <w:t xml:space="preserve"> </w:t>
      </w:r>
      <w:r>
        <w:rPr>
          <w:color w:val="1C1731"/>
        </w:rPr>
        <w:t>and</w:t>
      </w:r>
      <w:r>
        <w:rPr>
          <w:color w:val="1C1731"/>
          <w:spacing w:val="37"/>
        </w:rPr>
        <w:t xml:space="preserve"> </w:t>
      </w:r>
      <w:r>
        <w:rPr>
          <w:color w:val="1C1731"/>
        </w:rPr>
        <w:t>how</w:t>
      </w:r>
      <w:r>
        <w:rPr>
          <w:color w:val="1C1731"/>
          <w:spacing w:val="37"/>
        </w:rPr>
        <w:t xml:space="preserve"> </w:t>
      </w:r>
      <w:r>
        <w:rPr>
          <w:color w:val="1C1731"/>
        </w:rPr>
        <w:t>we work</w:t>
      </w:r>
      <w:r>
        <w:rPr>
          <w:color w:val="1C1731"/>
          <w:spacing w:val="40"/>
        </w:rPr>
        <w:t xml:space="preserve"> </w:t>
      </w:r>
      <w:r>
        <w:rPr>
          <w:color w:val="1C1731"/>
        </w:rPr>
        <w:t>internally</w:t>
      </w:r>
      <w:r>
        <w:rPr>
          <w:color w:val="1C1731"/>
          <w:spacing w:val="40"/>
        </w:rPr>
        <w:t xml:space="preserve"> </w:t>
      </w:r>
      <w:r>
        <w:rPr>
          <w:color w:val="1C1731"/>
        </w:rPr>
        <w:t>with</w:t>
      </w:r>
      <w:r>
        <w:rPr>
          <w:color w:val="1C1731"/>
          <w:spacing w:val="40"/>
        </w:rPr>
        <w:t xml:space="preserve"> </w:t>
      </w:r>
      <w:r>
        <w:rPr>
          <w:color w:val="1C1731"/>
        </w:rPr>
        <w:t>each</w:t>
      </w:r>
      <w:r>
        <w:rPr>
          <w:color w:val="1C1731"/>
          <w:spacing w:val="40"/>
        </w:rPr>
        <w:t xml:space="preserve"> </w:t>
      </w:r>
      <w:r>
        <w:rPr>
          <w:color w:val="1C1731"/>
        </w:rPr>
        <w:t>other.</w:t>
      </w:r>
      <w:r>
        <w:rPr>
          <w:color w:val="1C1731"/>
          <w:spacing w:val="40"/>
        </w:rPr>
        <w:t xml:space="preserve"> </w:t>
      </w:r>
      <w:r>
        <w:rPr>
          <w:color w:val="1C1731"/>
        </w:rPr>
        <w:t>Our</w:t>
      </w:r>
      <w:r>
        <w:rPr>
          <w:color w:val="1C1731"/>
          <w:spacing w:val="40"/>
        </w:rPr>
        <w:t xml:space="preserve"> </w:t>
      </w:r>
      <w:r>
        <w:rPr>
          <w:color w:val="1C1731"/>
        </w:rPr>
        <w:t>values</w:t>
      </w:r>
      <w:r>
        <w:rPr>
          <w:color w:val="1C1731"/>
          <w:spacing w:val="40"/>
        </w:rPr>
        <w:t xml:space="preserve"> </w:t>
      </w:r>
      <w:r>
        <w:rPr>
          <w:color w:val="1C1731"/>
        </w:rPr>
        <w:t>are:</w:t>
      </w:r>
    </w:p>
    <w:p w14:paraId="31D65D14" w14:textId="77777777" w:rsidR="005B1E76" w:rsidRDefault="00EC16DA">
      <w:pPr>
        <w:pStyle w:val="BodyText"/>
        <w:spacing w:before="180" w:line="292" w:lineRule="auto"/>
        <w:ind w:left="507" w:right="787"/>
      </w:pPr>
      <w:r>
        <w:rPr>
          <w:b/>
          <w:color w:val="1C1731"/>
        </w:rPr>
        <w:t>Relationships</w:t>
      </w:r>
      <w:r>
        <w:rPr>
          <w:b/>
          <w:color w:val="1C1731"/>
          <w:spacing w:val="30"/>
        </w:rPr>
        <w:t xml:space="preserve"> </w:t>
      </w:r>
      <w:r>
        <w:rPr>
          <w:color w:val="1C1731"/>
        </w:rPr>
        <w:t>-</w:t>
      </w:r>
      <w:r>
        <w:rPr>
          <w:color w:val="1C1731"/>
          <w:spacing w:val="32"/>
        </w:rPr>
        <w:t xml:space="preserve"> </w:t>
      </w:r>
      <w:r>
        <w:rPr>
          <w:color w:val="1C1731"/>
        </w:rPr>
        <w:t>We</w:t>
      </w:r>
      <w:r>
        <w:rPr>
          <w:color w:val="1C1731"/>
          <w:spacing w:val="32"/>
        </w:rPr>
        <w:t xml:space="preserve"> </w:t>
      </w:r>
      <w:r>
        <w:rPr>
          <w:color w:val="1C1731"/>
        </w:rPr>
        <w:t>believe</w:t>
      </w:r>
      <w:r>
        <w:rPr>
          <w:color w:val="1C1731"/>
          <w:spacing w:val="32"/>
        </w:rPr>
        <w:t xml:space="preserve"> </w:t>
      </w:r>
      <w:r>
        <w:rPr>
          <w:color w:val="1C1731"/>
        </w:rPr>
        <w:t>in</w:t>
      </w:r>
      <w:r>
        <w:rPr>
          <w:color w:val="1C1731"/>
          <w:spacing w:val="32"/>
        </w:rPr>
        <w:t xml:space="preserve"> </w:t>
      </w:r>
      <w:r>
        <w:rPr>
          <w:color w:val="1C1731"/>
        </w:rPr>
        <w:t>placing</w:t>
      </w:r>
      <w:r>
        <w:rPr>
          <w:color w:val="1C1731"/>
          <w:spacing w:val="32"/>
        </w:rPr>
        <w:t xml:space="preserve"> </w:t>
      </w:r>
      <w:r>
        <w:rPr>
          <w:color w:val="1C1731"/>
        </w:rPr>
        <w:t>people</w:t>
      </w:r>
      <w:r>
        <w:rPr>
          <w:color w:val="1C1731"/>
          <w:spacing w:val="32"/>
        </w:rPr>
        <w:t xml:space="preserve"> </w:t>
      </w:r>
      <w:r>
        <w:rPr>
          <w:color w:val="1C1731"/>
        </w:rPr>
        <w:t>first</w:t>
      </w:r>
      <w:r>
        <w:rPr>
          <w:color w:val="1C1731"/>
          <w:spacing w:val="32"/>
        </w:rPr>
        <w:t xml:space="preserve"> </w:t>
      </w:r>
      <w:r>
        <w:rPr>
          <w:color w:val="1C1731"/>
        </w:rPr>
        <w:t>in</w:t>
      </w:r>
      <w:r>
        <w:rPr>
          <w:color w:val="1C1731"/>
          <w:spacing w:val="32"/>
        </w:rPr>
        <w:t xml:space="preserve"> </w:t>
      </w:r>
      <w:r>
        <w:rPr>
          <w:color w:val="1C1731"/>
        </w:rPr>
        <w:t>everything</w:t>
      </w:r>
      <w:r>
        <w:rPr>
          <w:color w:val="1C1731"/>
          <w:spacing w:val="32"/>
        </w:rPr>
        <w:t xml:space="preserve"> </w:t>
      </w:r>
      <w:r>
        <w:rPr>
          <w:color w:val="1C1731"/>
        </w:rPr>
        <w:t>we</w:t>
      </w:r>
      <w:r>
        <w:rPr>
          <w:color w:val="1C1731"/>
          <w:spacing w:val="32"/>
        </w:rPr>
        <w:t xml:space="preserve"> </w:t>
      </w:r>
      <w:r>
        <w:rPr>
          <w:color w:val="1C1731"/>
        </w:rPr>
        <w:t>do</w:t>
      </w:r>
      <w:r>
        <w:rPr>
          <w:color w:val="1C1731"/>
          <w:spacing w:val="32"/>
        </w:rPr>
        <w:t xml:space="preserve"> </w:t>
      </w:r>
      <w:r>
        <w:rPr>
          <w:color w:val="1C1731"/>
        </w:rPr>
        <w:t>and</w:t>
      </w:r>
      <w:r>
        <w:rPr>
          <w:color w:val="1C1731"/>
          <w:spacing w:val="32"/>
        </w:rPr>
        <w:t xml:space="preserve"> </w:t>
      </w:r>
      <w:r>
        <w:rPr>
          <w:color w:val="1C1731"/>
        </w:rPr>
        <w:t>remain</w:t>
      </w:r>
      <w:r>
        <w:rPr>
          <w:color w:val="1C1731"/>
          <w:spacing w:val="32"/>
        </w:rPr>
        <w:t xml:space="preserve"> </w:t>
      </w:r>
      <w:r>
        <w:rPr>
          <w:color w:val="1C1731"/>
        </w:rPr>
        <w:t>focused</w:t>
      </w:r>
      <w:r>
        <w:rPr>
          <w:color w:val="1C1731"/>
          <w:spacing w:val="32"/>
        </w:rPr>
        <w:t xml:space="preserve"> </w:t>
      </w:r>
      <w:r>
        <w:rPr>
          <w:color w:val="1C1731"/>
        </w:rPr>
        <w:t>on</w:t>
      </w:r>
      <w:r>
        <w:rPr>
          <w:color w:val="1C1731"/>
          <w:spacing w:val="32"/>
        </w:rPr>
        <w:t xml:space="preserve"> </w:t>
      </w:r>
      <w:r>
        <w:rPr>
          <w:color w:val="1C1731"/>
        </w:rPr>
        <w:t>who</w:t>
      </w:r>
      <w:r>
        <w:rPr>
          <w:color w:val="1C1731"/>
          <w:spacing w:val="32"/>
        </w:rPr>
        <w:t xml:space="preserve"> </w:t>
      </w:r>
      <w:r>
        <w:rPr>
          <w:color w:val="1C1731"/>
        </w:rPr>
        <w:t>we are</w:t>
      </w:r>
      <w:r>
        <w:rPr>
          <w:color w:val="1C1731"/>
          <w:spacing w:val="40"/>
        </w:rPr>
        <w:t xml:space="preserve"> </w:t>
      </w:r>
      <w:r>
        <w:rPr>
          <w:color w:val="1C1731"/>
        </w:rPr>
        <w:t>reaching</w:t>
      </w:r>
      <w:r>
        <w:rPr>
          <w:color w:val="1C1731"/>
          <w:spacing w:val="40"/>
        </w:rPr>
        <w:t xml:space="preserve"> </w:t>
      </w:r>
      <w:r>
        <w:rPr>
          <w:color w:val="1C1731"/>
        </w:rPr>
        <w:t>out</w:t>
      </w:r>
      <w:r>
        <w:rPr>
          <w:color w:val="1C1731"/>
          <w:spacing w:val="40"/>
        </w:rPr>
        <w:t xml:space="preserve"> </w:t>
      </w:r>
      <w:r>
        <w:rPr>
          <w:color w:val="1C1731"/>
        </w:rPr>
        <w:t>to</w:t>
      </w:r>
      <w:r>
        <w:rPr>
          <w:color w:val="1C1731"/>
          <w:spacing w:val="40"/>
        </w:rPr>
        <w:t xml:space="preserve"> </w:t>
      </w:r>
      <w:r>
        <w:rPr>
          <w:color w:val="1C1731"/>
        </w:rPr>
        <w:t>in</w:t>
      </w:r>
      <w:r>
        <w:rPr>
          <w:color w:val="1C1731"/>
          <w:spacing w:val="40"/>
        </w:rPr>
        <w:t xml:space="preserve"> </w:t>
      </w:r>
      <w:r>
        <w:rPr>
          <w:color w:val="1C1731"/>
        </w:rPr>
        <w:t>our</w:t>
      </w:r>
      <w:r>
        <w:rPr>
          <w:color w:val="1C1731"/>
          <w:spacing w:val="40"/>
        </w:rPr>
        <w:t xml:space="preserve"> </w:t>
      </w:r>
      <w:r>
        <w:rPr>
          <w:color w:val="1C1731"/>
        </w:rPr>
        <w:t>work.</w:t>
      </w:r>
      <w:r>
        <w:rPr>
          <w:color w:val="1C1731"/>
          <w:spacing w:val="80"/>
        </w:rPr>
        <w:t xml:space="preserve"> </w:t>
      </w:r>
      <w:r>
        <w:rPr>
          <w:color w:val="1C1731"/>
        </w:rPr>
        <w:t>We</w:t>
      </w:r>
      <w:r>
        <w:rPr>
          <w:color w:val="1C1731"/>
          <w:spacing w:val="40"/>
        </w:rPr>
        <w:t xml:space="preserve"> </w:t>
      </w:r>
      <w:r>
        <w:rPr>
          <w:color w:val="1C1731"/>
        </w:rPr>
        <w:t>believe</w:t>
      </w:r>
      <w:r>
        <w:rPr>
          <w:color w:val="1C1731"/>
          <w:spacing w:val="40"/>
        </w:rPr>
        <w:t xml:space="preserve"> </w:t>
      </w:r>
      <w:r>
        <w:rPr>
          <w:color w:val="1C1731"/>
        </w:rPr>
        <w:t>relationships</w:t>
      </w:r>
      <w:r>
        <w:rPr>
          <w:color w:val="1C1731"/>
          <w:spacing w:val="40"/>
        </w:rPr>
        <w:t xml:space="preserve"> </w:t>
      </w:r>
      <w:r>
        <w:rPr>
          <w:color w:val="1C1731"/>
        </w:rPr>
        <w:t>are</w:t>
      </w:r>
      <w:r>
        <w:rPr>
          <w:color w:val="1C1731"/>
          <w:spacing w:val="40"/>
        </w:rPr>
        <w:t xml:space="preserve"> </w:t>
      </w:r>
      <w:r>
        <w:rPr>
          <w:color w:val="1C1731"/>
        </w:rPr>
        <w:t>the</w:t>
      </w:r>
      <w:r>
        <w:rPr>
          <w:color w:val="1C1731"/>
          <w:spacing w:val="40"/>
        </w:rPr>
        <w:t xml:space="preserve"> </w:t>
      </w:r>
      <w:r>
        <w:rPr>
          <w:color w:val="1C1731"/>
        </w:rPr>
        <w:t>foundation</w:t>
      </w:r>
      <w:r>
        <w:rPr>
          <w:color w:val="1C1731"/>
          <w:spacing w:val="40"/>
        </w:rPr>
        <w:t xml:space="preserve"> </w:t>
      </w:r>
      <w:r>
        <w:rPr>
          <w:color w:val="1C1731"/>
        </w:rPr>
        <w:t>of</w:t>
      </w:r>
      <w:r>
        <w:rPr>
          <w:color w:val="1C1731"/>
          <w:spacing w:val="40"/>
        </w:rPr>
        <w:t xml:space="preserve"> </w:t>
      </w:r>
      <w:r>
        <w:rPr>
          <w:color w:val="1C1731"/>
        </w:rPr>
        <w:t>who</w:t>
      </w:r>
      <w:r>
        <w:rPr>
          <w:color w:val="1C1731"/>
          <w:spacing w:val="40"/>
        </w:rPr>
        <w:t xml:space="preserve"> </w:t>
      </w:r>
      <w:r>
        <w:rPr>
          <w:color w:val="1C1731"/>
        </w:rPr>
        <w:t>we</w:t>
      </w:r>
      <w:r>
        <w:rPr>
          <w:color w:val="1C1731"/>
          <w:spacing w:val="40"/>
        </w:rPr>
        <w:t xml:space="preserve"> </w:t>
      </w:r>
      <w:r>
        <w:rPr>
          <w:color w:val="1C1731"/>
        </w:rPr>
        <w:t>are.</w:t>
      </w:r>
    </w:p>
    <w:p w14:paraId="07BD9E49" w14:textId="77777777" w:rsidR="005B1E76" w:rsidRDefault="00EC16DA">
      <w:pPr>
        <w:pStyle w:val="BodyText"/>
        <w:spacing w:before="179" w:line="292" w:lineRule="auto"/>
        <w:ind w:left="507" w:right="787"/>
      </w:pPr>
      <w:r>
        <w:rPr>
          <w:b/>
          <w:color w:val="1C1731"/>
        </w:rPr>
        <w:t>Culture</w:t>
      </w:r>
      <w:r>
        <w:rPr>
          <w:b/>
          <w:color w:val="1C1731"/>
          <w:spacing w:val="40"/>
        </w:rPr>
        <w:t xml:space="preserve"> </w:t>
      </w:r>
      <w:r>
        <w:rPr>
          <w:color w:val="1C1731"/>
        </w:rPr>
        <w:t>-</w:t>
      </w:r>
      <w:r>
        <w:rPr>
          <w:color w:val="1C1731"/>
          <w:spacing w:val="40"/>
        </w:rPr>
        <w:t xml:space="preserve"> </w:t>
      </w:r>
      <w:r>
        <w:rPr>
          <w:color w:val="1C1731"/>
        </w:rPr>
        <w:t>Our</w:t>
      </w:r>
      <w:r>
        <w:rPr>
          <w:color w:val="1C1731"/>
          <w:spacing w:val="40"/>
        </w:rPr>
        <w:t xml:space="preserve"> </w:t>
      </w:r>
      <w:r>
        <w:rPr>
          <w:color w:val="1C1731"/>
        </w:rPr>
        <w:t>cultures,</w:t>
      </w:r>
      <w:r>
        <w:rPr>
          <w:color w:val="1C1731"/>
          <w:spacing w:val="40"/>
        </w:rPr>
        <w:t xml:space="preserve"> </w:t>
      </w:r>
      <w:r>
        <w:rPr>
          <w:color w:val="1C1731"/>
        </w:rPr>
        <w:t>language,</w:t>
      </w:r>
      <w:r>
        <w:rPr>
          <w:color w:val="1C1731"/>
          <w:spacing w:val="40"/>
        </w:rPr>
        <w:t xml:space="preserve"> </w:t>
      </w:r>
      <w:r>
        <w:rPr>
          <w:color w:val="1C1731"/>
        </w:rPr>
        <w:t>identity,</w:t>
      </w:r>
      <w:r>
        <w:rPr>
          <w:color w:val="1C1731"/>
          <w:spacing w:val="40"/>
        </w:rPr>
        <w:t xml:space="preserve"> </w:t>
      </w:r>
      <w:r>
        <w:rPr>
          <w:color w:val="1C1731"/>
        </w:rPr>
        <w:t>spiritual</w:t>
      </w:r>
      <w:r>
        <w:rPr>
          <w:color w:val="1C1731"/>
          <w:spacing w:val="40"/>
        </w:rPr>
        <w:t xml:space="preserve"> </w:t>
      </w:r>
      <w:r>
        <w:rPr>
          <w:color w:val="1C1731"/>
        </w:rPr>
        <w:t>beliefs,</w:t>
      </w:r>
      <w:r>
        <w:rPr>
          <w:color w:val="1C1731"/>
          <w:spacing w:val="40"/>
        </w:rPr>
        <w:t xml:space="preserve"> </w:t>
      </w:r>
      <w:r>
        <w:rPr>
          <w:color w:val="1C1731"/>
        </w:rPr>
        <w:t>physical</w:t>
      </w:r>
      <w:r>
        <w:rPr>
          <w:color w:val="1C1731"/>
          <w:spacing w:val="40"/>
        </w:rPr>
        <w:t xml:space="preserve"> </w:t>
      </w:r>
      <w:r>
        <w:rPr>
          <w:color w:val="1C1731"/>
        </w:rPr>
        <w:t>and</w:t>
      </w:r>
      <w:r>
        <w:rPr>
          <w:color w:val="1C1731"/>
          <w:spacing w:val="40"/>
        </w:rPr>
        <w:t xml:space="preserve"> </w:t>
      </w:r>
      <w:r>
        <w:rPr>
          <w:color w:val="1C1731"/>
        </w:rPr>
        <w:t>mental-being</w:t>
      </w:r>
      <w:r>
        <w:rPr>
          <w:color w:val="1C1731"/>
          <w:spacing w:val="40"/>
        </w:rPr>
        <w:t xml:space="preserve"> </w:t>
      </w:r>
      <w:r>
        <w:rPr>
          <w:color w:val="1C1731"/>
        </w:rPr>
        <w:t>is</w:t>
      </w:r>
      <w:r>
        <w:rPr>
          <w:color w:val="1C1731"/>
          <w:spacing w:val="40"/>
        </w:rPr>
        <w:t xml:space="preserve"> </w:t>
      </w:r>
      <w:r>
        <w:rPr>
          <w:color w:val="1C1731"/>
        </w:rPr>
        <w:t>central</w:t>
      </w:r>
      <w:r>
        <w:rPr>
          <w:color w:val="1C1731"/>
          <w:spacing w:val="40"/>
        </w:rPr>
        <w:t xml:space="preserve"> </w:t>
      </w:r>
      <w:r>
        <w:rPr>
          <w:color w:val="1C1731"/>
        </w:rPr>
        <w:t>to</w:t>
      </w:r>
      <w:r>
        <w:rPr>
          <w:color w:val="1C1731"/>
          <w:spacing w:val="40"/>
        </w:rPr>
        <w:t xml:space="preserve"> </w:t>
      </w:r>
      <w:r>
        <w:rPr>
          <w:color w:val="1C1731"/>
        </w:rPr>
        <w:t>who we</w:t>
      </w:r>
      <w:r>
        <w:rPr>
          <w:color w:val="1C1731"/>
          <w:spacing w:val="40"/>
        </w:rPr>
        <w:t xml:space="preserve"> </w:t>
      </w:r>
      <w:r>
        <w:rPr>
          <w:color w:val="1C1731"/>
        </w:rPr>
        <w:t>are.</w:t>
      </w:r>
      <w:r>
        <w:rPr>
          <w:color w:val="1C1731"/>
          <w:spacing w:val="80"/>
        </w:rPr>
        <w:t xml:space="preserve"> </w:t>
      </w:r>
      <w:r>
        <w:rPr>
          <w:color w:val="1C1731"/>
        </w:rPr>
        <w:t>Our</w:t>
      </w:r>
      <w:r>
        <w:rPr>
          <w:color w:val="1C1731"/>
          <w:spacing w:val="40"/>
        </w:rPr>
        <w:t xml:space="preserve"> </w:t>
      </w:r>
      <w:r>
        <w:rPr>
          <w:color w:val="1C1731"/>
        </w:rPr>
        <w:t>well-being</w:t>
      </w:r>
      <w:r>
        <w:rPr>
          <w:color w:val="1C1731"/>
          <w:spacing w:val="40"/>
        </w:rPr>
        <w:t xml:space="preserve"> </w:t>
      </w:r>
      <w:r>
        <w:rPr>
          <w:color w:val="1C1731"/>
        </w:rPr>
        <w:t>is</w:t>
      </w:r>
      <w:r>
        <w:rPr>
          <w:color w:val="1C1731"/>
          <w:spacing w:val="40"/>
        </w:rPr>
        <w:t xml:space="preserve"> </w:t>
      </w:r>
      <w:r>
        <w:rPr>
          <w:color w:val="1C1731"/>
        </w:rPr>
        <w:t>obtained</w:t>
      </w:r>
      <w:r>
        <w:rPr>
          <w:color w:val="1C1731"/>
          <w:spacing w:val="40"/>
        </w:rPr>
        <w:t xml:space="preserve"> </w:t>
      </w:r>
      <w:r>
        <w:rPr>
          <w:color w:val="1C1731"/>
        </w:rPr>
        <w:t>when</w:t>
      </w:r>
      <w:r>
        <w:rPr>
          <w:color w:val="1C1731"/>
          <w:spacing w:val="40"/>
        </w:rPr>
        <w:t xml:space="preserve"> </w:t>
      </w:r>
      <w:r>
        <w:rPr>
          <w:color w:val="1C1731"/>
        </w:rPr>
        <w:t>all</w:t>
      </w:r>
      <w:r>
        <w:rPr>
          <w:color w:val="1C1731"/>
          <w:spacing w:val="40"/>
        </w:rPr>
        <w:t xml:space="preserve"> </w:t>
      </w:r>
      <w:r>
        <w:rPr>
          <w:color w:val="1C1731"/>
        </w:rPr>
        <w:t>these</w:t>
      </w:r>
      <w:r>
        <w:rPr>
          <w:color w:val="1C1731"/>
          <w:spacing w:val="40"/>
        </w:rPr>
        <w:t xml:space="preserve"> </w:t>
      </w:r>
      <w:r>
        <w:rPr>
          <w:color w:val="1C1731"/>
        </w:rPr>
        <w:t>are</w:t>
      </w:r>
      <w:r>
        <w:rPr>
          <w:color w:val="1C1731"/>
          <w:spacing w:val="40"/>
        </w:rPr>
        <w:t xml:space="preserve"> </w:t>
      </w:r>
      <w:r>
        <w:rPr>
          <w:color w:val="1C1731"/>
        </w:rPr>
        <w:t>in</w:t>
      </w:r>
      <w:r>
        <w:rPr>
          <w:color w:val="1C1731"/>
          <w:spacing w:val="40"/>
        </w:rPr>
        <w:t xml:space="preserve"> </w:t>
      </w:r>
      <w:r>
        <w:rPr>
          <w:color w:val="1C1731"/>
        </w:rPr>
        <w:t>balance.</w:t>
      </w:r>
    </w:p>
    <w:p w14:paraId="106E1E14" w14:textId="77777777" w:rsidR="005B1E76" w:rsidRDefault="00EC16DA">
      <w:pPr>
        <w:pStyle w:val="BodyText"/>
        <w:spacing w:before="179" w:line="292" w:lineRule="auto"/>
        <w:ind w:left="507" w:right="787"/>
      </w:pPr>
      <w:r>
        <w:rPr>
          <w:b/>
          <w:color w:val="1C1731"/>
        </w:rPr>
        <w:t>Respect</w:t>
      </w:r>
      <w:r>
        <w:rPr>
          <w:b/>
          <w:color w:val="1C1731"/>
          <w:spacing w:val="28"/>
        </w:rPr>
        <w:t xml:space="preserve"> </w:t>
      </w:r>
      <w:r>
        <w:rPr>
          <w:color w:val="1C1731"/>
        </w:rPr>
        <w:t>-</w:t>
      </w:r>
      <w:r>
        <w:rPr>
          <w:color w:val="1C1731"/>
          <w:spacing w:val="30"/>
        </w:rPr>
        <w:t xml:space="preserve"> </w:t>
      </w:r>
      <w:r>
        <w:rPr>
          <w:color w:val="1C1731"/>
        </w:rPr>
        <w:t>We</w:t>
      </w:r>
      <w:r>
        <w:rPr>
          <w:color w:val="1C1731"/>
          <w:spacing w:val="30"/>
        </w:rPr>
        <w:t xml:space="preserve"> </w:t>
      </w:r>
      <w:r>
        <w:rPr>
          <w:color w:val="1C1731"/>
        </w:rPr>
        <w:t>believe</w:t>
      </w:r>
      <w:r>
        <w:rPr>
          <w:color w:val="1C1731"/>
          <w:spacing w:val="30"/>
        </w:rPr>
        <w:t xml:space="preserve"> </w:t>
      </w:r>
      <w:r>
        <w:rPr>
          <w:color w:val="1C1731"/>
        </w:rPr>
        <w:t>that</w:t>
      </w:r>
      <w:r>
        <w:rPr>
          <w:color w:val="1C1731"/>
          <w:spacing w:val="30"/>
        </w:rPr>
        <w:t xml:space="preserve"> </w:t>
      </w:r>
      <w:r>
        <w:rPr>
          <w:color w:val="1C1731"/>
        </w:rPr>
        <w:t>respect</w:t>
      </w:r>
      <w:r>
        <w:rPr>
          <w:color w:val="1C1731"/>
          <w:spacing w:val="30"/>
        </w:rPr>
        <w:t xml:space="preserve"> </w:t>
      </w:r>
      <w:r>
        <w:rPr>
          <w:color w:val="1C1731"/>
        </w:rPr>
        <w:t>is</w:t>
      </w:r>
      <w:r>
        <w:rPr>
          <w:color w:val="1C1731"/>
          <w:spacing w:val="30"/>
        </w:rPr>
        <w:t xml:space="preserve"> </w:t>
      </w:r>
      <w:r>
        <w:rPr>
          <w:color w:val="1C1731"/>
        </w:rPr>
        <w:t>shown</w:t>
      </w:r>
      <w:r>
        <w:rPr>
          <w:color w:val="1C1731"/>
          <w:spacing w:val="30"/>
        </w:rPr>
        <w:t xml:space="preserve"> </w:t>
      </w:r>
      <w:r>
        <w:rPr>
          <w:color w:val="1C1731"/>
        </w:rPr>
        <w:t>in</w:t>
      </w:r>
      <w:r>
        <w:rPr>
          <w:color w:val="1C1731"/>
          <w:spacing w:val="30"/>
        </w:rPr>
        <w:t xml:space="preserve"> </w:t>
      </w:r>
      <w:r>
        <w:rPr>
          <w:color w:val="1C1731"/>
        </w:rPr>
        <w:t>all</w:t>
      </w:r>
      <w:r>
        <w:rPr>
          <w:color w:val="1C1731"/>
          <w:spacing w:val="30"/>
        </w:rPr>
        <w:t xml:space="preserve"> </w:t>
      </w:r>
      <w:r>
        <w:rPr>
          <w:color w:val="1C1731"/>
        </w:rPr>
        <w:t>aspects</w:t>
      </w:r>
      <w:r>
        <w:rPr>
          <w:color w:val="1C1731"/>
          <w:spacing w:val="30"/>
        </w:rPr>
        <w:t xml:space="preserve"> </w:t>
      </w:r>
      <w:r>
        <w:rPr>
          <w:color w:val="1C1731"/>
        </w:rPr>
        <w:t>of</w:t>
      </w:r>
      <w:r>
        <w:rPr>
          <w:color w:val="1C1731"/>
          <w:spacing w:val="30"/>
        </w:rPr>
        <w:t xml:space="preserve"> </w:t>
      </w:r>
      <w:r>
        <w:rPr>
          <w:color w:val="1C1731"/>
        </w:rPr>
        <w:t>our</w:t>
      </w:r>
      <w:r>
        <w:rPr>
          <w:color w:val="1C1731"/>
          <w:spacing w:val="30"/>
        </w:rPr>
        <w:t xml:space="preserve"> </w:t>
      </w:r>
      <w:r>
        <w:rPr>
          <w:color w:val="1C1731"/>
        </w:rPr>
        <w:t>work;</w:t>
      </w:r>
      <w:r>
        <w:rPr>
          <w:color w:val="1C1731"/>
          <w:spacing w:val="30"/>
        </w:rPr>
        <w:t xml:space="preserve"> </w:t>
      </w:r>
      <w:r>
        <w:rPr>
          <w:color w:val="1C1731"/>
        </w:rPr>
        <w:t>in</w:t>
      </w:r>
      <w:r>
        <w:rPr>
          <w:color w:val="1C1731"/>
          <w:spacing w:val="30"/>
        </w:rPr>
        <w:t xml:space="preserve"> </w:t>
      </w:r>
      <w:r>
        <w:rPr>
          <w:color w:val="1C1731"/>
        </w:rPr>
        <w:t>our</w:t>
      </w:r>
      <w:r>
        <w:rPr>
          <w:color w:val="1C1731"/>
          <w:spacing w:val="30"/>
        </w:rPr>
        <w:t xml:space="preserve"> </w:t>
      </w:r>
      <w:r>
        <w:rPr>
          <w:color w:val="1C1731"/>
        </w:rPr>
        <w:t>language</w:t>
      </w:r>
      <w:r>
        <w:rPr>
          <w:color w:val="1C1731"/>
          <w:spacing w:val="30"/>
        </w:rPr>
        <w:t xml:space="preserve"> </w:t>
      </w:r>
      <w:r>
        <w:rPr>
          <w:color w:val="1C1731"/>
        </w:rPr>
        <w:t>and</w:t>
      </w:r>
      <w:r>
        <w:rPr>
          <w:color w:val="1C1731"/>
          <w:spacing w:val="30"/>
        </w:rPr>
        <w:t xml:space="preserve"> </w:t>
      </w:r>
      <w:proofErr w:type="spellStart"/>
      <w:r>
        <w:rPr>
          <w:color w:val="1C1731"/>
        </w:rPr>
        <w:t>behaviour</w:t>
      </w:r>
      <w:proofErr w:type="spellEnd"/>
      <w:r>
        <w:rPr>
          <w:color w:val="1C1731"/>
        </w:rPr>
        <w:t xml:space="preserve"> towards</w:t>
      </w:r>
      <w:r>
        <w:rPr>
          <w:color w:val="1C1731"/>
          <w:spacing w:val="40"/>
        </w:rPr>
        <w:t xml:space="preserve"> </w:t>
      </w:r>
      <w:r>
        <w:rPr>
          <w:color w:val="1C1731"/>
        </w:rPr>
        <w:t>each</w:t>
      </w:r>
      <w:r>
        <w:rPr>
          <w:color w:val="1C1731"/>
          <w:spacing w:val="40"/>
        </w:rPr>
        <w:t xml:space="preserve"> </w:t>
      </w:r>
      <w:r>
        <w:rPr>
          <w:color w:val="1C1731"/>
        </w:rPr>
        <w:t>other</w:t>
      </w:r>
      <w:r>
        <w:rPr>
          <w:color w:val="1C1731"/>
          <w:spacing w:val="40"/>
        </w:rPr>
        <w:t xml:space="preserve"> </w:t>
      </w:r>
      <w:r>
        <w:rPr>
          <w:color w:val="1C1731"/>
        </w:rPr>
        <w:t>and</w:t>
      </w:r>
      <w:r>
        <w:rPr>
          <w:color w:val="1C1731"/>
          <w:spacing w:val="40"/>
        </w:rPr>
        <w:t xml:space="preserve"> </w:t>
      </w:r>
      <w:r>
        <w:rPr>
          <w:color w:val="1C1731"/>
        </w:rPr>
        <w:t>the</w:t>
      </w:r>
      <w:r>
        <w:rPr>
          <w:color w:val="1C1731"/>
          <w:spacing w:val="40"/>
        </w:rPr>
        <w:t xml:space="preserve"> </w:t>
      </w:r>
      <w:r>
        <w:rPr>
          <w:color w:val="1C1731"/>
        </w:rPr>
        <w:t>communities</w:t>
      </w:r>
      <w:r>
        <w:rPr>
          <w:color w:val="1C1731"/>
          <w:spacing w:val="40"/>
        </w:rPr>
        <w:t xml:space="preserve"> </w:t>
      </w:r>
      <w:r>
        <w:rPr>
          <w:color w:val="1C1731"/>
        </w:rPr>
        <w:t>we</w:t>
      </w:r>
      <w:r>
        <w:rPr>
          <w:color w:val="1C1731"/>
          <w:spacing w:val="40"/>
        </w:rPr>
        <w:t xml:space="preserve"> </w:t>
      </w:r>
      <w:r>
        <w:rPr>
          <w:color w:val="1C1731"/>
        </w:rPr>
        <w:t>serve.</w:t>
      </w:r>
    </w:p>
    <w:p w14:paraId="6B84AAA6" w14:textId="77777777" w:rsidR="005B1E76" w:rsidRDefault="00EC16DA">
      <w:pPr>
        <w:pStyle w:val="BodyText"/>
        <w:spacing w:before="179" w:line="292" w:lineRule="auto"/>
        <w:ind w:left="507" w:right="874"/>
      </w:pPr>
      <w:r>
        <w:rPr>
          <w:b/>
          <w:color w:val="1C1731"/>
        </w:rPr>
        <w:t>Collectivity</w:t>
      </w:r>
      <w:r>
        <w:rPr>
          <w:b/>
          <w:color w:val="1C1731"/>
          <w:spacing w:val="23"/>
        </w:rPr>
        <w:t xml:space="preserve"> </w:t>
      </w:r>
      <w:r>
        <w:rPr>
          <w:color w:val="1C1731"/>
        </w:rPr>
        <w:t>-</w:t>
      </w:r>
      <w:r>
        <w:rPr>
          <w:color w:val="1C1731"/>
          <w:spacing w:val="25"/>
        </w:rPr>
        <w:t xml:space="preserve"> </w:t>
      </w:r>
      <w:r>
        <w:rPr>
          <w:color w:val="1C1731"/>
        </w:rPr>
        <w:t>I</w:t>
      </w:r>
      <w:r>
        <w:rPr>
          <w:color w:val="1C1731"/>
          <w:spacing w:val="25"/>
        </w:rPr>
        <w:t xml:space="preserve"> </w:t>
      </w:r>
      <w:r>
        <w:rPr>
          <w:color w:val="1C1731"/>
        </w:rPr>
        <w:t>am</w:t>
      </w:r>
      <w:r>
        <w:rPr>
          <w:color w:val="1C1731"/>
          <w:spacing w:val="25"/>
        </w:rPr>
        <w:t xml:space="preserve"> </w:t>
      </w:r>
      <w:r>
        <w:rPr>
          <w:color w:val="1C1731"/>
        </w:rPr>
        <w:t>not</w:t>
      </w:r>
      <w:r>
        <w:rPr>
          <w:color w:val="1C1731"/>
          <w:spacing w:val="25"/>
        </w:rPr>
        <w:t xml:space="preserve"> </w:t>
      </w:r>
      <w:r>
        <w:rPr>
          <w:color w:val="1C1731"/>
        </w:rPr>
        <w:t>one,</w:t>
      </w:r>
      <w:r>
        <w:rPr>
          <w:color w:val="1C1731"/>
          <w:spacing w:val="25"/>
        </w:rPr>
        <w:t xml:space="preserve"> </w:t>
      </w:r>
      <w:r>
        <w:rPr>
          <w:color w:val="1C1731"/>
        </w:rPr>
        <w:t>I</w:t>
      </w:r>
      <w:r>
        <w:rPr>
          <w:color w:val="1C1731"/>
          <w:spacing w:val="25"/>
        </w:rPr>
        <w:t xml:space="preserve"> </w:t>
      </w:r>
      <w:r>
        <w:rPr>
          <w:color w:val="1C1731"/>
        </w:rPr>
        <w:t>am</w:t>
      </w:r>
      <w:r>
        <w:rPr>
          <w:color w:val="1C1731"/>
          <w:spacing w:val="25"/>
        </w:rPr>
        <w:t xml:space="preserve"> </w:t>
      </w:r>
      <w:r>
        <w:rPr>
          <w:color w:val="1C1731"/>
        </w:rPr>
        <w:t>us.</w:t>
      </w:r>
      <w:r>
        <w:rPr>
          <w:color w:val="1C1731"/>
          <w:spacing w:val="80"/>
        </w:rPr>
        <w:t xml:space="preserve"> </w:t>
      </w:r>
      <w:r>
        <w:rPr>
          <w:color w:val="1C1731"/>
        </w:rPr>
        <w:t>We</w:t>
      </w:r>
      <w:r>
        <w:rPr>
          <w:color w:val="1C1731"/>
          <w:spacing w:val="25"/>
        </w:rPr>
        <w:t xml:space="preserve"> </w:t>
      </w:r>
      <w:r>
        <w:rPr>
          <w:color w:val="1C1731"/>
        </w:rPr>
        <w:t>belong</w:t>
      </w:r>
      <w:r>
        <w:rPr>
          <w:color w:val="1C1731"/>
          <w:spacing w:val="25"/>
        </w:rPr>
        <w:t xml:space="preserve"> </w:t>
      </w:r>
      <w:r>
        <w:rPr>
          <w:color w:val="1C1731"/>
        </w:rPr>
        <w:t>to</w:t>
      </w:r>
      <w:r>
        <w:rPr>
          <w:color w:val="1C1731"/>
          <w:spacing w:val="25"/>
        </w:rPr>
        <w:t xml:space="preserve"> </w:t>
      </w:r>
      <w:r>
        <w:rPr>
          <w:color w:val="1C1731"/>
        </w:rPr>
        <w:t>a</w:t>
      </w:r>
      <w:r>
        <w:rPr>
          <w:color w:val="1C1731"/>
          <w:spacing w:val="25"/>
        </w:rPr>
        <w:t xml:space="preserve"> </w:t>
      </w:r>
      <w:r>
        <w:rPr>
          <w:color w:val="1C1731"/>
        </w:rPr>
        <w:t>collective;</w:t>
      </w:r>
      <w:r>
        <w:rPr>
          <w:color w:val="1C1731"/>
          <w:spacing w:val="25"/>
        </w:rPr>
        <w:t xml:space="preserve"> </w:t>
      </w:r>
      <w:r>
        <w:rPr>
          <w:color w:val="1C1731"/>
        </w:rPr>
        <w:t>we</w:t>
      </w:r>
      <w:r>
        <w:rPr>
          <w:color w:val="1C1731"/>
          <w:spacing w:val="25"/>
        </w:rPr>
        <w:t xml:space="preserve"> </w:t>
      </w:r>
      <w:r>
        <w:rPr>
          <w:color w:val="1C1731"/>
        </w:rPr>
        <w:t>value</w:t>
      </w:r>
      <w:r>
        <w:rPr>
          <w:color w:val="1C1731"/>
          <w:spacing w:val="25"/>
        </w:rPr>
        <w:t xml:space="preserve"> </w:t>
      </w:r>
      <w:r>
        <w:rPr>
          <w:color w:val="1C1731"/>
        </w:rPr>
        <w:t>that</w:t>
      </w:r>
      <w:r>
        <w:rPr>
          <w:color w:val="1C1731"/>
          <w:spacing w:val="25"/>
        </w:rPr>
        <w:t xml:space="preserve"> </w:t>
      </w:r>
      <w:r>
        <w:rPr>
          <w:color w:val="1C1731"/>
        </w:rPr>
        <w:t>as</w:t>
      </w:r>
      <w:r>
        <w:rPr>
          <w:color w:val="1C1731"/>
          <w:spacing w:val="25"/>
        </w:rPr>
        <w:t xml:space="preserve"> </w:t>
      </w:r>
      <w:r>
        <w:rPr>
          <w:color w:val="1C1731"/>
        </w:rPr>
        <w:t>Pasifika,</w:t>
      </w:r>
      <w:r>
        <w:rPr>
          <w:color w:val="1C1731"/>
          <w:spacing w:val="25"/>
        </w:rPr>
        <w:t xml:space="preserve"> </w:t>
      </w:r>
      <w:r>
        <w:rPr>
          <w:color w:val="1C1731"/>
        </w:rPr>
        <w:t>we</w:t>
      </w:r>
      <w:r>
        <w:rPr>
          <w:color w:val="1C1731"/>
          <w:spacing w:val="80"/>
        </w:rPr>
        <w:t xml:space="preserve"> </w:t>
      </w:r>
      <w:r>
        <w:rPr>
          <w:color w:val="1C1731"/>
        </w:rPr>
        <w:t>belong</w:t>
      </w:r>
      <w:r>
        <w:rPr>
          <w:color w:val="1C1731"/>
          <w:spacing w:val="25"/>
        </w:rPr>
        <w:t xml:space="preserve"> </w:t>
      </w:r>
      <w:r>
        <w:rPr>
          <w:color w:val="1C1731"/>
        </w:rPr>
        <w:t>to a</w:t>
      </w:r>
      <w:r>
        <w:rPr>
          <w:color w:val="1C1731"/>
          <w:spacing w:val="40"/>
        </w:rPr>
        <w:t xml:space="preserve"> </w:t>
      </w:r>
      <w:r>
        <w:rPr>
          <w:color w:val="1C1731"/>
        </w:rPr>
        <w:t>family,</w:t>
      </w:r>
      <w:r>
        <w:rPr>
          <w:color w:val="1C1731"/>
          <w:spacing w:val="40"/>
        </w:rPr>
        <w:t xml:space="preserve"> </w:t>
      </w:r>
      <w:r>
        <w:rPr>
          <w:color w:val="1C1731"/>
        </w:rPr>
        <w:t>to</w:t>
      </w:r>
      <w:r>
        <w:rPr>
          <w:color w:val="1C1731"/>
          <w:spacing w:val="40"/>
        </w:rPr>
        <w:t xml:space="preserve"> </w:t>
      </w:r>
      <w:r>
        <w:rPr>
          <w:color w:val="1C1731"/>
        </w:rPr>
        <w:t>a</w:t>
      </w:r>
      <w:r>
        <w:rPr>
          <w:color w:val="1C1731"/>
          <w:spacing w:val="40"/>
        </w:rPr>
        <w:t xml:space="preserve"> </w:t>
      </w:r>
      <w:r>
        <w:rPr>
          <w:color w:val="1C1731"/>
        </w:rPr>
        <w:t>community,</w:t>
      </w:r>
      <w:r>
        <w:rPr>
          <w:color w:val="1C1731"/>
          <w:spacing w:val="40"/>
        </w:rPr>
        <w:t xml:space="preserve"> </w:t>
      </w:r>
      <w:r>
        <w:rPr>
          <w:color w:val="1C1731"/>
        </w:rPr>
        <w:t>interacting</w:t>
      </w:r>
      <w:r>
        <w:rPr>
          <w:color w:val="1C1731"/>
          <w:spacing w:val="40"/>
        </w:rPr>
        <w:t xml:space="preserve"> </w:t>
      </w:r>
      <w:r>
        <w:rPr>
          <w:color w:val="1C1731"/>
        </w:rPr>
        <w:t>towards</w:t>
      </w:r>
      <w:r>
        <w:rPr>
          <w:color w:val="1C1731"/>
          <w:spacing w:val="40"/>
        </w:rPr>
        <w:t xml:space="preserve"> </w:t>
      </w:r>
      <w:r>
        <w:rPr>
          <w:color w:val="1C1731"/>
        </w:rPr>
        <w:t>a</w:t>
      </w:r>
      <w:r>
        <w:rPr>
          <w:color w:val="1C1731"/>
          <w:spacing w:val="40"/>
        </w:rPr>
        <w:t xml:space="preserve"> </w:t>
      </w:r>
      <w:r>
        <w:rPr>
          <w:color w:val="1C1731"/>
        </w:rPr>
        <w:t>shared</w:t>
      </w:r>
      <w:r>
        <w:rPr>
          <w:color w:val="1C1731"/>
          <w:spacing w:val="40"/>
        </w:rPr>
        <w:t xml:space="preserve"> </w:t>
      </w:r>
      <w:r>
        <w:rPr>
          <w:color w:val="1C1731"/>
        </w:rPr>
        <w:t>purpose.</w:t>
      </w:r>
    </w:p>
    <w:p w14:paraId="5B9383C9" w14:textId="77777777" w:rsidR="005B1E76" w:rsidRDefault="00EC16DA">
      <w:pPr>
        <w:pStyle w:val="BodyText"/>
        <w:spacing w:before="180"/>
        <w:ind w:left="507"/>
      </w:pPr>
      <w:r>
        <w:rPr>
          <w:color w:val="1C1731"/>
        </w:rPr>
        <w:t>The</w:t>
      </w:r>
      <w:r>
        <w:rPr>
          <w:color w:val="1C1731"/>
          <w:spacing w:val="53"/>
        </w:rPr>
        <w:t xml:space="preserve"> </w:t>
      </w:r>
      <w:r>
        <w:rPr>
          <w:color w:val="1C1731"/>
        </w:rPr>
        <w:t>development</w:t>
      </w:r>
      <w:r>
        <w:rPr>
          <w:color w:val="1C1731"/>
          <w:spacing w:val="53"/>
        </w:rPr>
        <w:t xml:space="preserve"> </w:t>
      </w:r>
      <w:r>
        <w:rPr>
          <w:color w:val="1C1731"/>
        </w:rPr>
        <w:t>of</w:t>
      </w:r>
      <w:r>
        <w:rPr>
          <w:color w:val="1C1731"/>
          <w:spacing w:val="53"/>
        </w:rPr>
        <w:t xml:space="preserve"> </w:t>
      </w:r>
      <w:r>
        <w:rPr>
          <w:color w:val="1C1731"/>
        </w:rPr>
        <w:t>high-quality,</w:t>
      </w:r>
      <w:r>
        <w:rPr>
          <w:color w:val="1C1731"/>
          <w:spacing w:val="53"/>
        </w:rPr>
        <w:t xml:space="preserve"> </w:t>
      </w:r>
      <w:r>
        <w:rPr>
          <w:color w:val="1C1731"/>
        </w:rPr>
        <w:t>culturally</w:t>
      </w:r>
      <w:r>
        <w:rPr>
          <w:color w:val="1C1731"/>
          <w:spacing w:val="53"/>
        </w:rPr>
        <w:t xml:space="preserve"> </w:t>
      </w:r>
      <w:r>
        <w:rPr>
          <w:color w:val="1C1731"/>
        </w:rPr>
        <w:t>appropriate,</w:t>
      </w:r>
      <w:r>
        <w:rPr>
          <w:color w:val="1C1731"/>
          <w:spacing w:val="53"/>
        </w:rPr>
        <w:t xml:space="preserve"> </w:t>
      </w:r>
      <w:r>
        <w:rPr>
          <w:color w:val="1C1731"/>
        </w:rPr>
        <w:t>frameworks,</w:t>
      </w:r>
      <w:r>
        <w:rPr>
          <w:color w:val="1C1731"/>
          <w:spacing w:val="53"/>
        </w:rPr>
        <w:t xml:space="preserve"> </w:t>
      </w:r>
      <w:r>
        <w:rPr>
          <w:color w:val="1C1731"/>
        </w:rPr>
        <w:t>services,</w:t>
      </w:r>
      <w:r>
        <w:rPr>
          <w:color w:val="1C1731"/>
          <w:spacing w:val="53"/>
        </w:rPr>
        <w:t xml:space="preserve"> </w:t>
      </w:r>
      <w:r>
        <w:rPr>
          <w:color w:val="1C1731"/>
        </w:rPr>
        <w:t>and</w:t>
      </w:r>
      <w:r>
        <w:rPr>
          <w:color w:val="1C1731"/>
          <w:spacing w:val="53"/>
        </w:rPr>
        <w:t xml:space="preserve"> </w:t>
      </w:r>
      <w:r>
        <w:rPr>
          <w:color w:val="1C1731"/>
        </w:rPr>
        <w:t>staff</w:t>
      </w:r>
      <w:r>
        <w:rPr>
          <w:color w:val="1C1731"/>
          <w:spacing w:val="53"/>
        </w:rPr>
        <w:t xml:space="preserve"> </w:t>
      </w:r>
      <w:r>
        <w:rPr>
          <w:color w:val="1C1731"/>
          <w:spacing w:val="-4"/>
        </w:rPr>
        <w:t>have</w:t>
      </w:r>
    </w:p>
    <w:p w14:paraId="45339BFF" w14:textId="77777777" w:rsidR="005B1E76" w:rsidRDefault="00EC16DA">
      <w:pPr>
        <w:pStyle w:val="BodyText"/>
        <w:spacing w:before="50"/>
        <w:ind w:left="507"/>
      </w:pPr>
      <w:r>
        <w:rPr>
          <w:color w:val="1C1731"/>
        </w:rPr>
        <w:t>cemented</w:t>
      </w:r>
      <w:r>
        <w:rPr>
          <w:color w:val="1C1731"/>
          <w:spacing w:val="45"/>
        </w:rPr>
        <w:t xml:space="preserve"> </w:t>
      </w:r>
      <w:r>
        <w:rPr>
          <w:color w:val="1C1731"/>
        </w:rPr>
        <w:t>engagement</w:t>
      </w:r>
      <w:r>
        <w:rPr>
          <w:color w:val="1C1731"/>
          <w:spacing w:val="45"/>
        </w:rPr>
        <w:t xml:space="preserve"> </w:t>
      </w:r>
      <w:r>
        <w:rPr>
          <w:color w:val="1C1731"/>
        </w:rPr>
        <w:t>with</w:t>
      </w:r>
      <w:r>
        <w:rPr>
          <w:color w:val="1C1731"/>
          <w:spacing w:val="45"/>
        </w:rPr>
        <w:t xml:space="preserve"> </w:t>
      </w:r>
      <w:r>
        <w:rPr>
          <w:color w:val="1C1731"/>
        </w:rPr>
        <w:t>key</w:t>
      </w:r>
      <w:r>
        <w:rPr>
          <w:color w:val="1C1731"/>
          <w:spacing w:val="45"/>
        </w:rPr>
        <w:t xml:space="preserve"> </w:t>
      </w:r>
      <w:r>
        <w:rPr>
          <w:color w:val="1C1731"/>
        </w:rPr>
        <w:t>stakeholders,</w:t>
      </w:r>
      <w:r>
        <w:rPr>
          <w:color w:val="1C1731"/>
          <w:spacing w:val="46"/>
        </w:rPr>
        <w:t xml:space="preserve"> </w:t>
      </w:r>
      <w:r>
        <w:rPr>
          <w:color w:val="1C1731"/>
        </w:rPr>
        <w:t>families,</w:t>
      </w:r>
      <w:r>
        <w:rPr>
          <w:color w:val="1C1731"/>
          <w:spacing w:val="45"/>
        </w:rPr>
        <w:t xml:space="preserve"> </w:t>
      </w:r>
      <w:r>
        <w:rPr>
          <w:color w:val="1C1731"/>
        </w:rPr>
        <w:t>and</w:t>
      </w:r>
      <w:r>
        <w:rPr>
          <w:color w:val="1C1731"/>
          <w:spacing w:val="45"/>
        </w:rPr>
        <w:t xml:space="preserve"> </w:t>
      </w:r>
      <w:r>
        <w:rPr>
          <w:color w:val="1C1731"/>
        </w:rPr>
        <w:t>communities.</w:t>
      </w:r>
      <w:r>
        <w:rPr>
          <w:color w:val="1C1731"/>
          <w:spacing w:val="40"/>
        </w:rPr>
        <w:t xml:space="preserve">  </w:t>
      </w:r>
      <w:proofErr w:type="gramStart"/>
      <w:r>
        <w:rPr>
          <w:color w:val="1C1731"/>
        </w:rPr>
        <w:t>In</w:t>
      </w:r>
      <w:r>
        <w:rPr>
          <w:color w:val="1C1731"/>
          <w:spacing w:val="46"/>
        </w:rPr>
        <w:t xml:space="preserve"> </w:t>
      </w:r>
      <w:r>
        <w:rPr>
          <w:color w:val="1C1731"/>
        </w:rPr>
        <w:t>particular,</w:t>
      </w:r>
      <w:r>
        <w:rPr>
          <w:color w:val="1C1731"/>
          <w:spacing w:val="45"/>
        </w:rPr>
        <w:t xml:space="preserve"> </w:t>
      </w:r>
      <w:r>
        <w:rPr>
          <w:color w:val="1C1731"/>
          <w:spacing w:val="-2"/>
        </w:rPr>
        <w:t>Pasifika</w:t>
      </w:r>
      <w:proofErr w:type="gramEnd"/>
    </w:p>
    <w:p w14:paraId="67F467A4" w14:textId="77777777" w:rsidR="005B1E76" w:rsidRDefault="00EC16DA">
      <w:pPr>
        <w:pStyle w:val="BodyText"/>
        <w:spacing w:before="50" w:line="292" w:lineRule="auto"/>
        <w:ind w:left="507" w:right="1079"/>
      </w:pPr>
      <w:r>
        <w:rPr>
          <w:color w:val="1C1731"/>
        </w:rPr>
        <w:t>families</w:t>
      </w:r>
      <w:r>
        <w:rPr>
          <w:color w:val="1C1731"/>
          <w:spacing w:val="40"/>
        </w:rPr>
        <w:t xml:space="preserve"> </w:t>
      </w:r>
      <w:r>
        <w:rPr>
          <w:color w:val="1C1731"/>
        </w:rPr>
        <w:t>and</w:t>
      </w:r>
      <w:r>
        <w:rPr>
          <w:color w:val="1C1731"/>
          <w:spacing w:val="40"/>
        </w:rPr>
        <w:t xml:space="preserve"> </w:t>
      </w:r>
      <w:r>
        <w:rPr>
          <w:color w:val="1C1731"/>
        </w:rPr>
        <w:t>communities</w:t>
      </w:r>
      <w:r>
        <w:rPr>
          <w:color w:val="1C1731"/>
          <w:spacing w:val="40"/>
        </w:rPr>
        <w:t xml:space="preserve"> </w:t>
      </w:r>
      <w:r>
        <w:rPr>
          <w:color w:val="1C1731"/>
        </w:rPr>
        <w:t>have</w:t>
      </w:r>
      <w:r>
        <w:rPr>
          <w:color w:val="1C1731"/>
          <w:spacing w:val="40"/>
        </w:rPr>
        <w:t xml:space="preserve"> </w:t>
      </w:r>
      <w:r>
        <w:rPr>
          <w:color w:val="1C1731"/>
        </w:rPr>
        <w:t>been</w:t>
      </w:r>
      <w:r>
        <w:rPr>
          <w:color w:val="1C1731"/>
          <w:spacing w:val="40"/>
        </w:rPr>
        <w:t xml:space="preserve"> </w:t>
      </w:r>
      <w:r>
        <w:rPr>
          <w:color w:val="1C1731"/>
        </w:rPr>
        <w:t>affected</w:t>
      </w:r>
      <w:r>
        <w:rPr>
          <w:color w:val="1C1731"/>
          <w:spacing w:val="40"/>
        </w:rPr>
        <w:t xml:space="preserve"> </w:t>
      </w:r>
      <w:r>
        <w:rPr>
          <w:color w:val="1C1731"/>
        </w:rPr>
        <w:t>by</w:t>
      </w:r>
      <w:r>
        <w:rPr>
          <w:color w:val="1C1731"/>
          <w:spacing w:val="40"/>
        </w:rPr>
        <w:t xml:space="preserve"> </w:t>
      </w:r>
      <w:r>
        <w:rPr>
          <w:color w:val="1C1731"/>
        </w:rPr>
        <w:t>gambling</w:t>
      </w:r>
      <w:r>
        <w:rPr>
          <w:color w:val="1C1731"/>
          <w:spacing w:val="40"/>
        </w:rPr>
        <w:t xml:space="preserve"> </w:t>
      </w:r>
      <w:r>
        <w:rPr>
          <w:color w:val="1C1731"/>
        </w:rPr>
        <w:t>harm,</w:t>
      </w:r>
      <w:r>
        <w:rPr>
          <w:color w:val="1C1731"/>
          <w:spacing w:val="40"/>
        </w:rPr>
        <w:t xml:space="preserve"> </w:t>
      </w:r>
      <w:r>
        <w:rPr>
          <w:color w:val="1C1731"/>
        </w:rPr>
        <w:t>addictions,</w:t>
      </w:r>
      <w:r>
        <w:rPr>
          <w:color w:val="1C1731"/>
          <w:spacing w:val="40"/>
        </w:rPr>
        <w:t xml:space="preserve"> </w:t>
      </w:r>
      <w:r>
        <w:rPr>
          <w:color w:val="1C1731"/>
        </w:rPr>
        <w:t>and</w:t>
      </w:r>
      <w:r>
        <w:rPr>
          <w:color w:val="1C1731"/>
          <w:spacing w:val="40"/>
        </w:rPr>
        <w:t xml:space="preserve"> </w:t>
      </w:r>
      <w:r>
        <w:rPr>
          <w:color w:val="1C1731"/>
        </w:rPr>
        <w:t>mental</w:t>
      </w:r>
      <w:r>
        <w:rPr>
          <w:color w:val="1C1731"/>
          <w:spacing w:val="40"/>
        </w:rPr>
        <w:t xml:space="preserve"> </w:t>
      </w:r>
      <w:r>
        <w:rPr>
          <w:color w:val="1C1731"/>
        </w:rPr>
        <w:t>health</w:t>
      </w:r>
      <w:r>
        <w:rPr>
          <w:color w:val="1C1731"/>
          <w:spacing w:val="40"/>
        </w:rPr>
        <w:t xml:space="preserve"> </w:t>
      </w:r>
      <w:r>
        <w:rPr>
          <w:color w:val="1C1731"/>
        </w:rPr>
        <w:t xml:space="preserve">and </w:t>
      </w:r>
      <w:r>
        <w:rPr>
          <w:color w:val="1C1731"/>
          <w:spacing w:val="-2"/>
        </w:rPr>
        <w:t>trauma.</w:t>
      </w:r>
    </w:p>
    <w:p w14:paraId="2638EEE6" w14:textId="77777777" w:rsidR="005B1E76" w:rsidRDefault="005B1E76">
      <w:pPr>
        <w:spacing w:line="292" w:lineRule="auto"/>
        <w:sectPr w:rsidR="005B1E76">
          <w:pgSz w:w="11910" w:h="16840"/>
          <w:pgMar w:top="700" w:right="340" w:bottom="480" w:left="400" w:header="386" w:footer="298" w:gutter="0"/>
          <w:cols w:space="720"/>
        </w:sectPr>
      </w:pPr>
    </w:p>
    <w:p w14:paraId="7131ABBE" w14:textId="77777777" w:rsidR="005B1E76" w:rsidRDefault="00EC16DA">
      <w:pPr>
        <w:pStyle w:val="BodyText"/>
      </w:pPr>
      <w:r>
        <w:rPr>
          <w:noProof/>
        </w:rPr>
        <w:lastRenderedPageBreak/>
        <w:drawing>
          <wp:anchor distT="0" distB="0" distL="0" distR="0" simplePos="0" relativeHeight="15860736" behindDoc="0" locked="0" layoutInCell="1" allowOverlap="1" wp14:anchorId="3CDF03B5" wp14:editId="529E09C6">
            <wp:simplePos x="0" y="0"/>
            <wp:positionH relativeFrom="page">
              <wp:posOffset>0</wp:posOffset>
            </wp:positionH>
            <wp:positionV relativeFrom="page">
              <wp:posOffset>0</wp:posOffset>
            </wp:positionV>
            <wp:extent cx="162001" cy="10692003"/>
            <wp:effectExtent l="0" t="0" r="0" b="0"/>
            <wp:wrapNone/>
            <wp:docPr id="3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61248" behindDoc="0" locked="0" layoutInCell="1" allowOverlap="1" wp14:anchorId="13E9D4AA" wp14:editId="0C90282C">
            <wp:simplePos x="0" y="0"/>
            <wp:positionH relativeFrom="page">
              <wp:posOffset>324002</wp:posOffset>
            </wp:positionH>
            <wp:positionV relativeFrom="page">
              <wp:posOffset>10558805</wp:posOffset>
            </wp:positionV>
            <wp:extent cx="162001" cy="133197"/>
            <wp:effectExtent l="0" t="0" r="0" b="0"/>
            <wp:wrapNone/>
            <wp:docPr id="3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19968F16" w14:textId="77777777" w:rsidR="005B1E76" w:rsidRDefault="005B1E76">
      <w:pPr>
        <w:pStyle w:val="BodyText"/>
      </w:pPr>
    </w:p>
    <w:p w14:paraId="3FFC0A98" w14:textId="77777777" w:rsidR="005B1E76" w:rsidRDefault="005B1E76">
      <w:pPr>
        <w:pStyle w:val="BodyText"/>
      </w:pPr>
    </w:p>
    <w:p w14:paraId="432F4D9F" w14:textId="77777777" w:rsidR="005B1E76" w:rsidRDefault="005B1E76">
      <w:pPr>
        <w:pStyle w:val="BodyText"/>
      </w:pPr>
    </w:p>
    <w:p w14:paraId="08C1B5E4" w14:textId="77777777" w:rsidR="005B1E76" w:rsidRDefault="005B1E76">
      <w:pPr>
        <w:pStyle w:val="BodyText"/>
      </w:pPr>
    </w:p>
    <w:p w14:paraId="0A6B993D" w14:textId="77777777" w:rsidR="005B1E76" w:rsidRDefault="005B1E76">
      <w:pPr>
        <w:pStyle w:val="BodyText"/>
      </w:pPr>
    </w:p>
    <w:p w14:paraId="5CE26F7B" w14:textId="77777777" w:rsidR="005B1E76" w:rsidRDefault="005B1E76">
      <w:pPr>
        <w:pStyle w:val="BodyText"/>
        <w:spacing w:before="7"/>
        <w:rPr>
          <w:sz w:val="23"/>
        </w:rPr>
      </w:pPr>
    </w:p>
    <w:p w14:paraId="75DBB5F8" w14:textId="77777777" w:rsidR="005B1E76" w:rsidRDefault="00EC16DA">
      <w:pPr>
        <w:pStyle w:val="Heading6"/>
      </w:pPr>
      <w:r>
        <w:t>Appendix</w:t>
      </w:r>
      <w:r>
        <w:rPr>
          <w:spacing w:val="49"/>
        </w:rPr>
        <w:t xml:space="preserve"> </w:t>
      </w:r>
      <w:r>
        <w:t>3:</w:t>
      </w:r>
      <w:r>
        <w:rPr>
          <w:spacing w:val="49"/>
        </w:rPr>
        <w:t xml:space="preserve"> </w:t>
      </w:r>
      <w:r>
        <w:t>Research</w:t>
      </w:r>
      <w:r>
        <w:rPr>
          <w:spacing w:val="49"/>
        </w:rPr>
        <w:t xml:space="preserve"> </w:t>
      </w:r>
      <w:r>
        <w:rPr>
          <w:spacing w:val="-2"/>
        </w:rPr>
        <w:t>Tools</w:t>
      </w:r>
    </w:p>
    <w:p w14:paraId="08E0E7B4" w14:textId="77777777" w:rsidR="005B1E76" w:rsidRDefault="00EC16DA">
      <w:pPr>
        <w:pStyle w:val="Heading8"/>
        <w:spacing w:before="223"/>
      </w:pPr>
      <w:bookmarkStart w:id="60" w:name="_TOC_250001"/>
      <w:r>
        <w:rPr>
          <w:color w:val="4971B8"/>
        </w:rPr>
        <w:t>Participant</w:t>
      </w:r>
      <w:r>
        <w:rPr>
          <w:color w:val="4971B8"/>
          <w:spacing w:val="68"/>
        </w:rPr>
        <w:t xml:space="preserve"> </w:t>
      </w:r>
      <w:r>
        <w:rPr>
          <w:color w:val="4971B8"/>
        </w:rPr>
        <w:t>Information</w:t>
      </w:r>
      <w:r>
        <w:rPr>
          <w:color w:val="4971B8"/>
          <w:spacing w:val="68"/>
        </w:rPr>
        <w:t xml:space="preserve"> </w:t>
      </w:r>
      <w:bookmarkEnd w:id="60"/>
      <w:r>
        <w:rPr>
          <w:color w:val="4971B8"/>
          <w:spacing w:val="-2"/>
        </w:rPr>
        <w:t>Sheet</w:t>
      </w:r>
    </w:p>
    <w:p w14:paraId="37259A91" w14:textId="77777777" w:rsidR="005B1E76" w:rsidRDefault="005B1E76">
      <w:pPr>
        <w:pStyle w:val="BodyText"/>
        <w:rPr>
          <w:rFonts w:ascii="Ubuntu-BoldItalic"/>
          <w:b/>
          <w:i/>
        </w:rPr>
      </w:pPr>
    </w:p>
    <w:p w14:paraId="38A76CAA" w14:textId="77777777" w:rsidR="005B1E76" w:rsidRDefault="00EC16DA">
      <w:pPr>
        <w:pStyle w:val="Heading7"/>
        <w:spacing w:before="0"/>
        <w:ind w:left="677"/>
      </w:pPr>
      <w:r>
        <w:rPr>
          <w:b w:val="0"/>
          <w:color w:val="1C1731"/>
        </w:rPr>
        <w:t>Title:</w:t>
      </w:r>
      <w:r>
        <w:rPr>
          <w:b w:val="0"/>
          <w:color w:val="1C1731"/>
          <w:spacing w:val="35"/>
        </w:rPr>
        <w:t xml:space="preserve"> </w:t>
      </w:r>
      <w:r>
        <w:rPr>
          <w:color w:val="1C1731"/>
        </w:rPr>
        <w:t>“Are</w:t>
      </w:r>
      <w:r>
        <w:rPr>
          <w:color w:val="1C1731"/>
          <w:spacing w:val="34"/>
        </w:rPr>
        <w:t xml:space="preserve"> </w:t>
      </w:r>
      <w:r>
        <w:rPr>
          <w:color w:val="1C1731"/>
        </w:rPr>
        <w:t>online</w:t>
      </w:r>
      <w:r>
        <w:rPr>
          <w:color w:val="1C1731"/>
          <w:spacing w:val="35"/>
        </w:rPr>
        <w:t xml:space="preserve"> </w:t>
      </w:r>
      <w:r>
        <w:rPr>
          <w:color w:val="1C1731"/>
        </w:rPr>
        <w:t>video</w:t>
      </w:r>
      <w:r>
        <w:rPr>
          <w:color w:val="1C1731"/>
          <w:spacing w:val="34"/>
        </w:rPr>
        <w:t xml:space="preserve"> </w:t>
      </w:r>
      <w:r>
        <w:rPr>
          <w:color w:val="1C1731"/>
        </w:rPr>
        <w:t>games</w:t>
      </w:r>
      <w:r>
        <w:rPr>
          <w:color w:val="1C1731"/>
          <w:spacing w:val="35"/>
        </w:rPr>
        <w:t xml:space="preserve"> </w:t>
      </w:r>
      <w:r>
        <w:rPr>
          <w:color w:val="1C1731"/>
        </w:rPr>
        <w:t>a</w:t>
      </w:r>
      <w:r>
        <w:rPr>
          <w:color w:val="1C1731"/>
          <w:spacing w:val="34"/>
        </w:rPr>
        <w:t xml:space="preserve"> </w:t>
      </w:r>
      <w:r>
        <w:rPr>
          <w:color w:val="1C1731"/>
        </w:rPr>
        <w:t>gateway</w:t>
      </w:r>
      <w:r>
        <w:rPr>
          <w:color w:val="1C1731"/>
          <w:spacing w:val="35"/>
        </w:rPr>
        <w:t xml:space="preserve"> </w:t>
      </w:r>
      <w:r>
        <w:rPr>
          <w:color w:val="1C1731"/>
        </w:rPr>
        <w:t>to</w:t>
      </w:r>
      <w:r>
        <w:rPr>
          <w:color w:val="1C1731"/>
          <w:spacing w:val="34"/>
        </w:rPr>
        <w:t xml:space="preserve"> </w:t>
      </w:r>
      <w:r>
        <w:rPr>
          <w:color w:val="1C1731"/>
        </w:rPr>
        <w:t>problem</w:t>
      </w:r>
      <w:r>
        <w:rPr>
          <w:color w:val="1C1731"/>
          <w:spacing w:val="35"/>
        </w:rPr>
        <w:t xml:space="preserve"> </w:t>
      </w:r>
      <w:r>
        <w:rPr>
          <w:color w:val="1C1731"/>
        </w:rPr>
        <w:t>gambling</w:t>
      </w:r>
      <w:r>
        <w:rPr>
          <w:color w:val="1C1731"/>
          <w:spacing w:val="34"/>
        </w:rPr>
        <w:t xml:space="preserve"> </w:t>
      </w:r>
      <w:r>
        <w:rPr>
          <w:color w:val="1C1731"/>
        </w:rPr>
        <w:t>among</w:t>
      </w:r>
      <w:r>
        <w:rPr>
          <w:color w:val="1C1731"/>
          <w:spacing w:val="35"/>
        </w:rPr>
        <w:t xml:space="preserve"> </w:t>
      </w:r>
      <w:r>
        <w:rPr>
          <w:color w:val="1C1731"/>
        </w:rPr>
        <w:t>Pacific</w:t>
      </w:r>
      <w:r>
        <w:rPr>
          <w:color w:val="1C1731"/>
          <w:spacing w:val="35"/>
        </w:rPr>
        <w:t xml:space="preserve"> </w:t>
      </w:r>
      <w:r>
        <w:rPr>
          <w:color w:val="1C1731"/>
          <w:spacing w:val="-2"/>
        </w:rPr>
        <w:t>youth?”</w:t>
      </w:r>
    </w:p>
    <w:p w14:paraId="0A00943F" w14:textId="77777777" w:rsidR="005B1E76" w:rsidRDefault="005B1E76">
      <w:pPr>
        <w:pStyle w:val="BodyText"/>
        <w:rPr>
          <w:b/>
        </w:rPr>
      </w:pPr>
    </w:p>
    <w:p w14:paraId="5343EA3C" w14:textId="77777777" w:rsidR="005B1E76" w:rsidRDefault="00EC16DA">
      <w:pPr>
        <w:pStyle w:val="BodyText"/>
        <w:spacing w:line="480" w:lineRule="auto"/>
        <w:ind w:left="677" w:right="787"/>
      </w:pPr>
      <w:r>
        <w:rPr>
          <w:color w:val="1C1731"/>
        </w:rPr>
        <w:t>If</w:t>
      </w:r>
      <w:r>
        <w:rPr>
          <w:color w:val="1C1731"/>
          <w:spacing w:val="33"/>
        </w:rPr>
        <w:t xml:space="preserve"> </w:t>
      </w:r>
      <w:r>
        <w:rPr>
          <w:color w:val="1C1731"/>
        </w:rPr>
        <w:t>you</w:t>
      </w:r>
      <w:r>
        <w:rPr>
          <w:color w:val="1C1731"/>
          <w:spacing w:val="33"/>
        </w:rPr>
        <w:t xml:space="preserve"> </w:t>
      </w:r>
      <w:r>
        <w:rPr>
          <w:color w:val="1C1731"/>
        </w:rPr>
        <w:t>have</w:t>
      </w:r>
      <w:r>
        <w:rPr>
          <w:color w:val="1C1731"/>
          <w:spacing w:val="33"/>
        </w:rPr>
        <w:t xml:space="preserve"> </w:t>
      </w:r>
      <w:r>
        <w:rPr>
          <w:color w:val="1C1731"/>
        </w:rPr>
        <w:t>any</w:t>
      </w:r>
      <w:r>
        <w:rPr>
          <w:color w:val="1C1731"/>
          <w:spacing w:val="33"/>
        </w:rPr>
        <w:t xml:space="preserve"> </w:t>
      </w:r>
      <w:r>
        <w:rPr>
          <w:color w:val="1C1731"/>
        </w:rPr>
        <w:t>questions,</w:t>
      </w:r>
      <w:r>
        <w:rPr>
          <w:color w:val="1C1731"/>
          <w:spacing w:val="33"/>
        </w:rPr>
        <w:t xml:space="preserve"> </w:t>
      </w:r>
      <w:r>
        <w:rPr>
          <w:color w:val="1C1731"/>
        </w:rPr>
        <w:t>concerns,</w:t>
      </w:r>
      <w:r>
        <w:rPr>
          <w:color w:val="1C1731"/>
          <w:spacing w:val="33"/>
        </w:rPr>
        <w:t xml:space="preserve"> </w:t>
      </w:r>
      <w:r>
        <w:rPr>
          <w:color w:val="1C1731"/>
        </w:rPr>
        <w:t>or</w:t>
      </w:r>
      <w:r>
        <w:rPr>
          <w:color w:val="1C1731"/>
          <w:spacing w:val="33"/>
        </w:rPr>
        <w:t xml:space="preserve"> </w:t>
      </w:r>
      <w:r>
        <w:rPr>
          <w:color w:val="1C1731"/>
        </w:rPr>
        <w:t>complaints</w:t>
      </w:r>
      <w:r>
        <w:rPr>
          <w:color w:val="1C1731"/>
          <w:spacing w:val="33"/>
        </w:rPr>
        <w:t xml:space="preserve"> </w:t>
      </w:r>
      <w:r>
        <w:rPr>
          <w:color w:val="1C1731"/>
        </w:rPr>
        <w:t>about</w:t>
      </w:r>
      <w:r>
        <w:rPr>
          <w:color w:val="1C1731"/>
          <w:spacing w:val="33"/>
        </w:rPr>
        <w:t xml:space="preserve"> </w:t>
      </w:r>
      <w:r>
        <w:rPr>
          <w:color w:val="1C1731"/>
        </w:rPr>
        <w:t>the</w:t>
      </w:r>
      <w:r>
        <w:rPr>
          <w:color w:val="1C1731"/>
          <w:spacing w:val="33"/>
        </w:rPr>
        <w:t xml:space="preserve"> </w:t>
      </w:r>
      <w:r>
        <w:rPr>
          <w:color w:val="1C1731"/>
        </w:rPr>
        <w:t>project,</w:t>
      </w:r>
      <w:r>
        <w:rPr>
          <w:color w:val="1C1731"/>
          <w:spacing w:val="33"/>
        </w:rPr>
        <w:t xml:space="preserve"> </w:t>
      </w:r>
      <w:r>
        <w:rPr>
          <w:color w:val="1C1731"/>
        </w:rPr>
        <w:t>you</w:t>
      </w:r>
      <w:r>
        <w:rPr>
          <w:color w:val="1C1731"/>
          <w:spacing w:val="33"/>
        </w:rPr>
        <w:t xml:space="preserve"> </w:t>
      </w:r>
      <w:r>
        <w:rPr>
          <w:color w:val="1C1731"/>
        </w:rPr>
        <w:t>can</w:t>
      </w:r>
      <w:r>
        <w:rPr>
          <w:color w:val="1C1731"/>
          <w:spacing w:val="33"/>
        </w:rPr>
        <w:t xml:space="preserve"> </w:t>
      </w:r>
      <w:r>
        <w:rPr>
          <w:color w:val="1C1731"/>
        </w:rPr>
        <w:t>call,</w:t>
      </w:r>
      <w:r>
        <w:rPr>
          <w:color w:val="1C1731"/>
          <w:spacing w:val="33"/>
        </w:rPr>
        <w:t xml:space="preserve"> </w:t>
      </w:r>
      <w:r>
        <w:rPr>
          <w:color w:val="1C1731"/>
        </w:rPr>
        <w:t>text,</w:t>
      </w:r>
      <w:r>
        <w:rPr>
          <w:color w:val="1C1731"/>
          <w:spacing w:val="33"/>
        </w:rPr>
        <w:t xml:space="preserve"> </w:t>
      </w:r>
      <w:r>
        <w:rPr>
          <w:color w:val="1C1731"/>
        </w:rPr>
        <w:t>or</w:t>
      </w:r>
      <w:r>
        <w:rPr>
          <w:color w:val="1C1731"/>
          <w:spacing w:val="33"/>
        </w:rPr>
        <w:t xml:space="preserve"> </w:t>
      </w:r>
      <w:r>
        <w:rPr>
          <w:color w:val="1C1731"/>
        </w:rPr>
        <w:t>email</w:t>
      </w:r>
      <w:r>
        <w:rPr>
          <w:color w:val="1C1731"/>
          <w:spacing w:val="33"/>
        </w:rPr>
        <w:t xml:space="preserve"> </w:t>
      </w:r>
      <w:r>
        <w:rPr>
          <w:color w:val="1C1731"/>
        </w:rPr>
        <w:t>us: Seini</w:t>
      </w:r>
      <w:r>
        <w:rPr>
          <w:color w:val="1C1731"/>
          <w:spacing w:val="40"/>
        </w:rPr>
        <w:t xml:space="preserve"> </w:t>
      </w:r>
      <w:r>
        <w:rPr>
          <w:color w:val="1C1731"/>
        </w:rPr>
        <w:t>Taufa</w:t>
      </w:r>
      <w:r>
        <w:rPr>
          <w:color w:val="1C1731"/>
          <w:spacing w:val="40"/>
        </w:rPr>
        <w:t xml:space="preserve"> </w:t>
      </w:r>
      <w:r>
        <w:rPr>
          <w:color w:val="1C1731"/>
        </w:rPr>
        <w:t>|</w:t>
      </w:r>
      <w:r>
        <w:rPr>
          <w:color w:val="1C1731"/>
          <w:spacing w:val="40"/>
        </w:rPr>
        <w:t xml:space="preserve"> </w:t>
      </w:r>
      <w:r>
        <w:rPr>
          <w:color w:val="1C1731"/>
        </w:rPr>
        <w:t>Research</w:t>
      </w:r>
      <w:r>
        <w:rPr>
          <w:color w:val="1C1731"/>
          <w:spacing w:val="40"/>
        </w:rPr>
        <w:t xml:space="preserve"> </w:t>
      </w:r>
      <w:r>
        <w:rPr>
          <w:color w:val="1C1731"/>
        </w:rPr>
        <w:t>Lead</w:t>
      </w:r>
      <w:r>
        <w:rPr>
          <w:color w:val="1C1731"/>
          <w:spacing w:val="40"/>
        </w:rPr>
        <w:t xml:space="preserve"> </w:t>
      </w:r>
      <w:r>
        <w:rPr>
          <w:color w:val="1C1731"/>
        </w:rPr>
        <w:t>Phone:</w:t>
      </w:r>
      <w:r>
        <w:rPr>
          <w:color w:val="1C1731"/>
          <w:spacing w:val="40"/>
        </w:rPr>
        <w:t xml:space="preserve"> </w:t>
      </w:r>
      <w:r>
        <w:rPr>
          <w:color w:val="1C1731"/>
        </w:rPr>
        <w:t>021750187</w:t>
      </w:r>
      <w:r>
        <w:rPr>
          <w:color w:val="1C1731"/>
          <w:spacing w:val="40"/>
        </w:rPr>
        <w:t xml:space="preserve"> </w:t>
      </w:r>
      <w:r>
        <w:rPr>
          <w:color w:val="1C1731"/>
        </w:rPr>
        <w:t>|</w:t>
      </w:r>
      <w:r>
        <w:rPr>
          <w:color w:val="1C1731"/>
          <w:spacing w:val="40"/>
        </w:rPr>
        <w:t xml:space="preserve"> </w:t>
      </w:r>
      <w:r>
        <w:rPr>
          <w:color w:val="1C1731"/>
        </w:rPr>
        <w:t>Email:</w:t>
      </w:r>
      <w:r>
        <w:rPr>
          <w:color w:val="1C1731"/>
          <w:spacing w:val="40"/>
        </w:rPr>
        <w:t xml:space="preserve"> </w:t>
      </w:r>
      <w:hyperlink r:id="rId217">
        <w:r>
          <w:rPr>
            <w:color w:val="1C1731"/>
          </w:rPr>
          <w:t>seini@moanaresearch.co.nz</w:t>
        </w:r>
      </w:hyperlink>
    </w:p>
    <w:p w14:paraId="6F7DE639" w14:textId="77777777" w:rsidR="005B1E76" w:rsidRDefault="00EC16DA">
      <w:pPr>
        <w:pStyle w:val="BodyText"/>
        <w:spacing w:before="1"/>
        <w:ind w:left="677"/>
      </w:pPr>
      <w:r>
        <w:rPr>
          <w:color w:val="1C1731"/>
        </w:rPr>
        <w:t>Pesio</w:t>
      </w:r>
      <w:r>
        <w:rPr>
          <w:color w:val="1C1731"/>
          <w:spacing w:val="40"/>
        </w:rPr>
        <w:t xml:space="preserve"> </w:t>
      </w:r>
      <w:r>
        <w:rPr>
          <w:color w:val="1C1731"/>
        </w:rPr>
        <w:t>Ah-Honi</w:t>
      </w:r>
      <w:r>
        <w:rPr>
          <w:color w:val="1C1731"/>
          <w:spacing w:val="41"/>
        </w:rPr>
        <w:t xml:space="preserve"> </w:t>
      </w:r>
      <w:r>
        <w:rPr>
          <w:color w:val="1C1731"/>
        </w:rPr>
        <w:t>|</w:t>
      </w:r>
      <w:r>
        <w:rPr>
          <w:color w:val="1C1731"/>
          <w:spacing w:val="41"/>
        </w:rPr>
        <w:t xml:space="preserve"> </w:t>
      </w:r>
      <w:r>
        <w:rPr>
          <w:color w:val="1C1731"/>
        </w:rPr>
        <w:t>National</w:t>
      </w:r>
      <w:r>
        <w:rPr>
          <w:color w:val="1C1731"/>
          <w:spacing w:val="41"/>
        </w:rPr>
        <w:t xml:space="preserve"> </w:t>
      </w:r>
      <w:r>
        <w:rPr>
          <w:color w:val="1C1731"/>
        </w:rPr>
        <w:t>Director</w:t>
      </w:r>
      <w:r>
        <w:rPr>
          <w:color w:val="1C1731"/>
          <w:spacing w:val="40"/>
        </w:rPr>
        <w:t xml:space="preserve"> </w:t>
      </w:r>
      <w:r>
        <w:rPr>
          <w:color w:val="1C1731"/>
        </w:rPr>
        <w:t>Pacific</w:t>
      </w:r>
      <w:r>
        <w:rPr>
          <w:color w:val="1C1731"/>
          <w:spacing w:val="41"/>
        </w:rPr>
        <w:t xml:space="preserve"> </w:t>
      </w:r>
      <w:r>
        <w:rPr>
          <w:color w:val="1C1731"/>
        </w:rPr>
        <w:t>Services</w:t>
      </w:r>
      <w:r>
        <w:rPr>
          <w:color w:val="1C1731"/>
          <w:spacing w:val="41"/>
        </w:rPr>
        <w:t xml:space="preserve"> </w:t>
      </w:r>
      <w:proofErr w:type="spellStart"/>
      <w:r>
        <w:rPr>
          <w:color w:val="1C1731"/>
        </w:rPr>
        <w:t>Mapu</w:t>
      </w:r>
      <w:proofErr w:type="spellEnd"/>
      <w:r>
        <w:rPr>
          <w:color w:val="1C1731"/>
          <w:spacing w:val="41"/>
        </w:rPr>
        <w:t xml:space="preserve"> </w:t>
      </w:r>
      <w:r>
        <w:rPr>
          <w:color w:val="1C1731"/>
          <w:spacing w:val="-4"/>
        </w:rPr>
        <w:t>Maia</w:t>
      </w:r>
    </w:p>
    <w:p w14:paraId="4BF5FE29" w14:textId="77777777" w:rsidR="005B1E76" w:rsidRDefault="005B1E76">
      <w:pPr>
        <w:pStyle w:val="BodyText"/>
        <w:rPr>
          <w:sz w:val="22"/>
        </w:rPr>
      </w:pPr>
    </w:p>
    <w:p w14:paraId="372442A3" w14:textId="77777777" w:rsidR="005B1E76" w:rsidRDefault="005B1E76">
      <w:pPr>
        <w:pStyle w:val="BodyText"/>
        <w:rPr>
          <w:sz w:val="22"/>
        </w:rPr>
      </w:pPr>
    </w:p>
    <w:p w14:paraId="051D3598" w14:textId="77777777" w:rsidR="005B1E76" w:rsidRDefault="00EC16DA">
      <w:pPr>
        <w:pStyle w:val="BodyText"/>
        <w:spacing w:before="185"/>
        <w:ind w:left="677"/>
      </w:pPr>
      <w:r>
        <w:rPr>
          <w:color w:val="1C1731"/>
        </w:rPr>
        <w:t>You</w:t>
      </w:r>
      <w:r>
        <w:rPr>
          <w:color w:val="1C1731"/>
          <w:spacing w:val="29"/>
        </w:rPr>
        <w:t xml:space="preserve"> </w:t>
      </w:r>
      <w:r>
        <w:rPr>
          <w:color w:val="1C1731"/>
        </w:rPr>
        <w:t>are</w:t>
      </w:r>
      <w:r>
        <w:rPr>
          <w:color w:val="1C1731"/>
          <w:spacing w:val="32"/>
        </w:rPr>
        <w:t xml:space="preserve"> </w:t>
      </w:r>
      <w:r>
        <w:rPr>
          <w:color w:val="1C1731"/>
        </w:rPr>
        <w:t>invited</w:t>
      </w:r>
      <w:r>
        <w:rPr>
          <w:color w:val="1C1731"/>
          <w:spacing w:val="32"/>
        </w:rPr>
        <w:t xml:space="preserve"> </w:t>
      </w:r>
      <w:r>
        <w:rPr>
          <w:color w:val="1C1731"/>
        </w:rPr>
        <w:t>to</w:t>
      </w:r>
      <w:r>
        <w:rPr>
          <w:color w:val="1C1731"/>
          <w:spacing w:val="32"/>
        </w:rPr>
        <w:t xml:space="preserve"> </w:t>
      </w:r>
      <w:r>
        <w:rPr>
          <w:color w:val="1C1731"/>
        </w:rPr>
        <w:t>take</w:t>
      </w:r>
      <w:r>
        <w:rPr>
          <w:color w:val="1C1731"/>
          <w:spacing w:val="32"/>
        </w:rPr>
        <w:t xml:space="preserve"> </w:t>
      </w:r>
      <w:r>
        <w:rPr>
          <w:color w:val="1C1731"/>
        </w:rPr>
        <w:t>part</w:t>
      </w:r>
      <w:r>
        <w:rPr>
          <w:color w:val="1C1731"/>
          <w:spacing w:val="32"/>
        </w:rPr>
        <w:t xml:space="preserve"> </w:t>
      </w:r>
      <w:r>
        <w:rPr>
          <w:color w:val="1C1731"/>
        </w:rPr>
        <w:t>in</w:t>
      </w:r>
      <w:r>
        <w:rPr>
          <w:color w:val="1C1731"/>
          <w:spacing w:val="32"/>
        </w:rPr>
        <w:t xml:space="preserve"> </w:t>
      </w:r>
      <w:r>
        <w:rPr>
          <w:color w:val="1C1731"/>
        </w:rPr>
        <w:t>a</w:t>
      </w:r>
      <w:r>
        <w:rPr>
          <w:color w:val="1C1731"/>
          <w:spacing w:val="32"/>
        </w:rPr>
        <w:t xml:space="preserve"> </w:t>
      </w:r>
      <w:r>
        <w:rPr>
          <w:color w:val="1C1731"/>
        </w:rPr>
        <w:t>project</w:t>
      </w:r>
      <w:r>
        <w:rPr>
          <w:color w:val="1C1731"/>
          <w:spacing w:val="32"/>
        </w:rPr>
        <w:t xml:space="preserve"> </w:t>
      </w:r>
      <w:r>
        <w:rPr>
          <w:color w:val="1C1731"/>
        </w:rPr>
        <w:t>exploring</w:t>
      </w:r>
      <w:r>
        <w:rPr>
          <w:color w:val="1C1731"/>
          <w:spacing w:val="32"/>
        </w:rPr>
        <w:t xml:space="preserve"> </w:t>
      </w:r>
      <w:r>
        <w:rPr>
          <w:color w:val="1C1731"/>
        </w:rPr>
        <w:t>the</w:t>
      </w:r>
      <w:r>
        <w:rPr>
          <w:color w:val="1C1731"/>
          <w:spacing w:val="32"/>
        </w:rPr>
        <w:t xml:space="preserve"> </w:t>
      </w:r>
      <w:r>
        <w:rPr>
          <w:color w:val="1C1731"/>
        </w:rPr>
        <w:t>convergence</w:t>
      </w:r>
      <w:r>
        <w:rPr>
          <w:color w:val="1C1731"/>
          <w:spacing w:val="32"/>
        </w:rPr>
        <w:t xml:space="preserve"> </w:t>
      </w:r>
      <w:r>
        <w:rPr>
          <w:color w:val="1C1731"/>
        </w:rPr>
        <w:t>of</w:t>
      </w:r>
      <w:r>
        <w:rPr>
          <w:color w:val="1C1731"/>
          <w:spacing w:val="32"/>
        </w:rPr>
        <w:t xml:space="preserve"> </w:t>
      </w:r>
      <w:r>
        <w:rPr>
          <w:color w:val="1C1731"/>
        </w:rPr>
        <w:t>online</w:t>
      </w:r>
      <w:r>
        <w:rPr>
          <w:color w:val="1C1731"/>
          <w:spacing w:val="32"/>
        </w:rPr>
        <w:t xml:space="preserve"> </w:t>
      </w:r>
      <w:r>
        <w:rPr>
          <w:color w:val="1C1731"/>
        </w:rPr>
        <w:t>video</w:t>
      </w:r>
      <w:r>
        <w:rPr>
          <w:color w:val="1C1731"/>
          <w:spacing w:val="32"/>
        </w:rPr>
        <w:t xml:space="preserve"> </w:t>
      </w:r>
      <w:r>
        <w:rPr>
          <w:color w:val="1C1731"/>
        </w:rPr>
        <w:t>gaming</w:t>
      </w:r>
      <w:r>
        <w:rPr>
          <w:color w:val="1C1731"/>
          <w:spacing w:val="32"/>
        </w:rPr>
        <w:t xml:space="preserve"> </w:t>
      </w:r>
      <w:r>
        <w:rPr>
          <w:color w:val="1C1731"/>
          <w:spacing w:val="-4"/>
        </w:rPr>
        <w:t>with</w:t>
      </w:r>
    </w:p>
    <w:p w14:paraId="4C9DBB8B" w14:textId="77777777" w:rsidR="005B1E76" w:rsidRDefault="00EC16DA">
      <w:pPr>
        <w:pStyle w:val="BodyText"/>
        <w:spacing w:before="50" w:line="292" w:lineRule="auto"/>
        <w:ind w:left="677" w:right="576"/>
      </w:pPr>
      <w:r>
        <w:rPr>
          <w:color w:val="1C1731"/>
        </w:rPr>
        <w:t>gambling</w:t>
      </w:r>
      <w:r>
        <w:rPr>
          <w:color w:val="1C1731"/>
          <w:spacing w:val="40"/>
        </w:rPr>
        <w:t xml:space="preserve"> </w:t>
      </w:r>
      <w:r>
        <w:rPr>
          <w:color w:val="1C1731"/>
        </w:rPr>
        <w:t>among</w:t>
      </w:r>
      <w:r>
        <w:rPr>
          <w:color w:val="1C1731"/>
          <w:spacing w:val="40"/>
        </w:rPr>
        <w:t xml:space="preserve"> </w:t>
      </w:r>
      <w:r>
        <w:rPr>
          <w:color w:val="1C1731"/>
        </w:rPr>
        <w:t>Pasifika</w:t>
      </w:r>
      <w:r>
        <w:rPr>
          <w:color w:val="1C1731"/>
          <w:spacing w:val="40"/>
        </w:rPr>
        <w:t xml:space="preserve"> </w:t>
      </w:r>
      <w:r>
        <w:rPr>
          <w:color w:val="1C1731"/>
        </w:rPr>
        <w:t>youth.</w:t>
      </w:r>
      <w:r>
        <w:rPr>
          <w:color w:val="1C1731"/>
          <w:spacing w:val="80"/>
        </w:rPr>
        <w:t xml:space="preserve"> </w:t>
      </w:r>
      <w:r>
        <w:rPr>
          <w:color w:val="1C1731"/>
        </w:rPr>
        <w:t>This</w:t>
      </w:r>
      <w:r>
        <w:rPr>
          <w:color w:val="1C1731"/>
          <w:spacing w:val="40"/>
        </w:rPr>
        <w:t xml:space="preserve"> </w:t>
      </w:r>
      <w:r>
        <w:rPr>
          <w:color w:val="1C1731"/>
        </w:rPr>
        <w:t>project</w:t>
      </w:r>
      <w:r>
        <w:rPr>
          <w:color w:val="1C1731"/>
          <w:spacing w:val="40"/>
        </w:rPr>
        <w:t xml:space="preserve"> </w:t>
      </w:r>
      <w:r>
        <w:rPr>
          <w:color w:val="1C1731"/>
        </w:rPr>
        <w:t>provides</w:t>
      </w:r>
      <w:r>
        <w:rPr>
          <w:color w:val="1C1731"/>
          <w:spacing w:val="40"/>
        </w:rPr>
        <w:t xml:space="preserve"> </w:t>
      </w:r>
      <w:r>
        <w:rPr>
          <w:color w:val="1C1731"/>
        </w:rPr>
        <w:t>an</w:t>
      </w:r>
      <w:r>
        <w:rPr>
          <w:color w:val="1C1731"/>
          <w:spacing w:val="40"/>
        </w:rPr>
        <w:t xml:space="preserve"> </w:t>
      </w:r>
      <w:r>
        <w:rPr>
          <w:color w:val="1C1731"/>
        </w:rPr>
        <w:t>opportunity</w:t>
      </w:r>
      <w:r>
        <w:rPr>
          <w:color w:val="1C1731"/>
          <w:spacing w:val="40"/>
        </w:rPr>
        <w:t xml:space="preserve"> </w:t>
      </w:r>
      <w:r>
        <w:rPr>
          <w:color w:val="1C1731"/>
        </w:rPr>
        <w:t>for</w:t>
      </w:r>
      <w:r>
        <w:rPr>
          <w:color w:val="1C1731"/>
          <w:spacing w:val="40"/>
        </w:rPr>
        <w:t xml:space="preserve"> </w:t>
      </w:r>
      <w:r>
        <w:rPr>
          <w:color w:val="1C1731"/>
        </w:rPr>
        <w:t>you</w:t>
      </w:r>
      <w:r>
        <w:rPr>
          <w:color w:val="1C1731"/>
          <w:spacing w:val="40"/>
        </w:rPr>
        <w:t xml:space="preserve"> </w:t>
      </w:r>
      <w:r>
        <w:rPr>
          <w:color w:val="1C1731"/>
        </w:rPr>
        <w:t>to</w:t>
      </w:r>
      <w:r>
        <w:rPr>
          <w:color w:val="1C1731"/>
          <w:spacing w:val="40"/>
        </w:rPr>
        <w:t xml:space="preserve"> </w:t>
      </w:r>
      <w:r>
        <w:rPr>
          <w:color w:val="1C1731"/>
        </w:rPr>
        <w:t>share</w:t>
      </w:r>
      <w:r>
        <w:rPr>
          <w:color w:val="1C1731"/>
          <w:spacing w:val="40"/>
        </w:rPr>
        <w:t xml:space="preserve"> </w:t>
      </w:r>
      <w:r>
        <w:rPr>
          <w:color w:val="1C1731"/>
        </w:rPr>
        <w:t>your</w:t>
      </w:r>
      <w:r>
        <w:rPr>
          <w:color w:val="1C1731"/>
          <w:spacing w:val="40"/>
        </w:rPr>
        <w:t xml:space="preserve"> </w:t>
      </w:r>
      <w:r>
        <w:rPr>
          <w:color w:val="1C1731"/>
        </w:rPr>
        <w:t>views</w:t>
      </w:r>
      <w:r>
        <w:rPr>
          <w:color w:val="1C1731"/>
          <w:spacing w:val="40"/>
        </w:rPr>
        <w:t xml:space="preserve"> </w:t>
      </w:r>
      <w:r>
        <w:rPr>
          <w:color w:val="1C1731"/>
        </w:rPr>
        <w:t>and experiences</w:t>
      </w:r>
      <w:r>
        <w:rPr>
          <w:color w:val="1C1731"/>
          <w:spacing w:val="38"/>
        </w:rPr>
        <w:t xml:space="preserve"> </w:t>
      </w:r>
      <w:r>
        <w:rPr>
          <w:color w:val="1C1731"/>
        </w:rPr>
        <w:t>on</w:t>
      </w:r>
      <w:r>
        <w:rPr>
          <w:color w:val="1C1731"/>
          <w:spacing w:val="38"/>
        </w:rPr>
        <w:t xml:space="preserve"> </w:t>
      </w:r>
      <w:r>
        <w:rPr>
          <w:color w:val="1C1731"/>
        </w:rPr>
        <w:t>whether</w:t>
      </w:r>
      <w:r>
        <w:rPr>
          <w:color w:val="1C1731"/>
          <w:spacing w:val="38"/>
        </w:rPr>
        <w:t xml:space="preserve"> </w:t>
      </w:r>
      <w:r>
        <w:rPr>
          <w:color w:val="1C1731"/>
        </w:rPr>
        <w:t>online</w:t>
      </w:r>
      <w:r>
        <w:rPr>
          <w:color w:val="1C1731"/>
          <w:spacing w:val="38"/>
        </w:rPr>
        <w:t xml:space="preserve"> </w:t>
      </w:r>
      <w:r>
        <w:rPr>
          <w:color w:val="1C1731"/>
        </w:rPr>
        <w:t>video</w:t>
      </w:r>
      <w:r>
        <w:rPr>
          <w:color w:val="1C1731"/>
          <w:spacing w:val="38"/>
        </w:rPr>
        <w:t xml:space="preserve"> </w:t>
      </w:r>
      <w:r>
        <w:rPr>
          <w:color w:val="1C1731"/>
        </w:rPr>
        <w:t>games</w:t>
      </w:r>
      <w:r>
        <w:rPr>
          <w:color w:val="1C1731"/>
          <w:spacing w:val="38"/>
        </w:rPr>
        <w:t xml:space="preserve"> </w:t>
      </w:r>
      <w:r>
        <w:rPr>
          <w:color w:val="1C1731"/>
        </w:rPr>
        <w:t>are</w:t>
      </w:r>
      <w:r>
        <w:rPr>
          <w:color w:val="1C1731"/>
          <w:spacing w:val="38"/>
        </w:rPr>
        <w:t xml:space="preserve"> </w:t>
      </w:r>
      <w:r>
        <w:rPr>
          <w:color w:val="1C1731"/>
        </w:rPr>
        <w:t>a</w:t>
      </w:r>
      <w:r>
        <w:rPr>
          <w:color w:val="1C1731"/>
          <w:spacing w:val="38"/>
        </w:rPr>
        <w:t xml:space="preserve"> </w:t>
      </w:r>
      <w:r>
        <w:rPr>
          <w:color w:val="1C1731"/>
        </w:rPr>
        <w:t>gateway</w:t>
      </w:r>
      <w:r>
        <w:rPr>
          <w:color w:val="1C1731"/>
          <w:spacing w:val="38"/>
        </w:rPr>
        <w:t xml:space="preserve"> </w:t>
      </w:r>
      <w:r>
        <w:rPr>
          <w:color w:val="1C1731"/>
        </w:rPr>
        <w:t>to</w:t>
      </w:r>
      <w:r>
        <w:rPr>
          <w:color w:val="1C1731"/>
          <w:spacing w:val="38"/>
        </w:rPr>
        <w:t xml:space="preserve"> </w:t>
      </w:r>
      <w:r>
        <w:rPr>
          <w:color w:val="1C1731"/>
        </w:rPr>
        <w:t>problem</w:t>
      </w:r>
      <w:r>
        <w:rPr>
          <w:color w:val="1C1731"/>
          <w:spacing w:val="38"/>
        </w:rPr>
        <w:t xml:space="preserve"> </w:t>
      </w:r>
      <w:r>
        <w:rPr>
          <w:color w:val="1C1731"/>
        </w:rPr>
        <w:t>gambling</w:t>
      </w:r>
      <w:r>
        <w:rPr>
          <w:color w:val="1C1731"/>
          <w:spacing w:val="38"/>
        </w:rPr>
        <w:t xml:space="preserve"> </w:t>
      </w:r>
      <w:r>
        <w:rPr>
          <w:color w:val="1C1731"/>
        </w:rPr>
        <w:t>among</w:t>
      </w:r>
      <w:r>
        <w:rPr>
          <w:color w:val="1C1731"/>
          <w:spacing w:val="38"/>
        </w:rPr>
        <w:t xml:space="preserve"> </w:t>
      </w:r>
      <w:r>
        <w:rPr>
          <w:color w:val="1C1731"/>
        </w:rPr>
        <w:t>Pasifika</w:t>
      </w:r>
      <w:r>
        <w:rPr>
          <w:color w:val="1C1731"/>
          <w:spacing w:val="38"/>
        </w:rPr>
        <w:t xml:space="preserve"> </w:t>
      </w:r>
      <w:r>
        <w:rPr>
          <w:color w:val="1C1731"/>
        </w:rPr>
        <w:t>youth. The</w:t>
      </w:r>
      <w:r>
        <w:rPr>
          <w:color w:val="1C1731"/>
          <w:spacing w:val="39"/>
        </w:rPr>
        <w:t xml:space="preserve"> </w:t>
      </w:r>
      <w:r>
        <w:rPr>
          <w:color w:val="1C1731"/>
        </w:rPr>
        <w:t>purpose</w:t>
      </w:r>
      <w:r>
        <w:rPr>
          <w:color w:val="1C1731"/>
          <w:spacing w:val="39"/>
        </w:rPr>
        <w:t xml:space="preserve"> </w:t>
      </w:r>
      <w:r>
        <w:rPr>
          <w:color w:val="1C1731"/>
        </w:rPr>
        <w:t>of</w:t>
      </w:r>
      <w:r>
        <w:rPr>
          <w:color w:val="1C1731"/>
          <w:spacing w:val="39"/>
        </w:rPr>
        <w:t xml:space="preserve"> </w:t>
      </w:r>
      <w:r>
        <w:rPr>
          <w:color w:val="1C1731"/>
        </w:rPr>
        <w:t>the</w:t>
      </w:r>
      <w:r>
        <w:rPr>
          <w:color w:val="1C1731"/>
          <w:spacing w:val="39"/>
        </w:rPr>
        <w:t xml:space="preserve"> </w:t>
      </w:r>
      <w:r>
        <w:rPr>
          <w:color w:val="1C1731"/>
        </w:rPr>
        <w:t>research</w:t>
      </w:r>
      <w:r>
        <w:rPr>
          <w:color w:val="1C1731"/>
          <w:spacing w:val="39"/>
        </w:rPr>
        <w:t xml:space="preserve"> </w:t>
      </w:r>
      <w:r>
        <w:rPr>
          <w:color w:val="1C1731"/>
        </w:rPr>
        <w:t>is</w:t>
      </w:r>
      <w:r>
        <w:rPr>
          <w:color w:val="1C1731"/>
          <w:spacing w:val="39"/>
        </w:rPr>
        <w:t xml:space="preserve"> </w:t>
      </w:r>
      <w:r>
        <w:rPr>
          <w:color w:val="1C1731"/>
        </w:rPr>
        <w:t>to</w:t>
      </w:r>
      <w:r>
        <w:rPr>
          <w:color w:val="1C1731"/>
          <w:spacing w:val="39"/>
        </w:rPr>
        <w:t xml:space="preserve"> </w:t>
      </w:r>
      <w:r>
        <w:rPr>
          <w:color w:val="1C1731"/>
        </w:rPr>
        <w:t>examine</w:t>
      </w:r>
      <w:r>
        <w:rPr>
          <w:color w:val="1C1731"/>
          <w:spacing w:val="39"/>
        </w:rPr>
        <w:t xml:space="preserve"> </w:t>
      </w:r>
      <w:r>
        <w:rPr>
          <w:color w:val="1C1731"/>
        </w:rPr>
        <w:t>whether</w:t>
      </w:r>
      <w:r>
        <w:rPr>
          <w:color w:val="1C1731"/>
          <w:spacing w:val="39"/>
        </w:rPr>
        <w:t xml:space="preserve"> </w:t>
      </w:r>
      <w:r>
        <w:rPr>
          <w:color w:val="1C1731"/>
        </w:rPr>
        <w:t>there</w:t>
      </w:r>
      <w:r>
        <w:rPr>
          <w:color w:val="1C1731"/>
          <w:spacing w:val="39"/>
        </w:rPr>
        <w:t xml:space="preserve"> </w:t>
      </w:r>
      <w:r>
        <w:rPr>
          <w:color w:val="1C1731"/>
        </w:rPr>
        <w:t>is</w:t>
      </w:r>
      <w:r>
        <w:rPr>
          <w:color w:val="1C1731"/>
          <w:spacing w:val="39"/>
        </w:rPr>
        <w:t xml:space="preserve"> </w:t>
      </w:r>
      <w:r>
        <w:rPr>
          <w:color w:val="1C1731"/>
        </w:rPr>
        <w:t>an</w:t>
      </w:r>
      <w:r>
        <w:rPr>
          <w:color w:val="1C1731"/>
          <w:spacing w:val="39"/>
        </w:rPr>
        <w:t xml:space="preserve"> </w:t>
      </w:r>
      <w:r>
        <w:rPr>
          <w:color w:val="1C1731"/>
        </w:rPr>
        <w:t>association</w:t>
      </w:r>
      <w:r>
        <w:rPr>
          <w:color w:val="1C1731"/>
          <w:spacing w:val="39"/>
        </w:rPr>
        <w:t xml:space="preserve"> </w:t>
      </w:r>
      <w:r>
        <w:rPr>
          <w:color w:val="1C1731"/>
        </w:rPr>
        <w:t>between</w:t>
      </w:r>
      <w:r>
        <w:rPr>
          <w:color w:val="1C1731"/>
          <w:spacing w:val="39"/>
        </w:rPr>
        <w:t xml:space="preserve"> </w:t>
      </w:r>
      <w:r>
        <w:rPr>
          <w:color w:val="1C1731"/>
        </w:rPr>
        <w:t>youth</w:t>
      </w:r>
      <w:r>
        <w:rPr>
          <w:color w:val="1C1731"/>
          <w:spacing w:val="39"/>
        </w:rPr>
        <w:t xml:space="preserve"> </w:t>
      </w:r>
      <w:r>
        <w:rPr>
          <w:color w:val="1C1731"/>
        </w:rPr>
        <w:t>gaming</w:t>
      </w:r>
      <w:r>
        <w:rPr>
          <w:color w:val="1C1731"/>
          <w:spacing w:val="39"/>
        </w:rPr>
        <w:t xml:space="preserve"> </w:t>
      </w:r>
      <w:r>
        <w:rPr>
          <w:color w:val="1C1731"/>
        </w:rPr>
        <w:t>and problem</w:t>
      </w:r>
      <w:r>
        <w:rPr>
          <w:color w:val="1C1731"/>
          <w:spacing w:val="40"/>
        </w:rPr>
        <w:t xml:space="preserve"> </w:t>
      </w:r>
      <w:r>
        <w:rPr>
          <w:color w:val="1C1731"/>
        </w:rPr>
        <w:t>gambling</w:t>
      </w:r>
      <w:r>
        <w:rPr>
          <w:color w:val="1C1731"/>
          <w:spacing w:val="40"/>
        </w:rPr>
        <w:t xml:space="preserve"> </w:t>
      </w:r>
      <w:r>
        <w:rPr>
          <w:color w:val="1C1731"/>
        </w:rPr>
        <w:t>and</w:t>
      </w:r>
      <w:r>
        <w:rPr>
          <w:color w:val="1C1731"/>
          <w:spacing w:val="40"/>
        </w:rPr>
        <w:t xml:space="preserve"> </w:t>
      </w:r>
      <w:r>
        <w:rPr>
          <w:color w:val="1C1731"/>
        </w:rPr>
        <w:t>if</w:t>
      </w:r>
      <w:r>
        <w:rPr>
          <w:color w:val="1C1731"/>
          <w:spacing w:val="40"/>
        </w:rPr>
        <w:t xml:space="preserve"> </w:t>
      </w:r>
      <w:r>
        <w:rPr>
          <w:color w:val="1C1731"/>
        </w:rPr>
        <w:t>so,</w:t>
      </w:r>
      <w:r>
        <w:rPr>
          <w:color w:val="1C1731"/>
          <w:spacing w:val="40"/>
        </w:rPr>
        <w:t xml:space="preserve"> </w:t>
      </w:r>
      <w:r>
        <w:rPr>
          <w:color w:val="1C1731"/>
        </w:rPr>
        <w:t>what</w:t>
      </w:r>
      <w:r>
        <w:rPr>
          <w:color w:val="1C1731"/>
          <w:spacing w:val="40"/>
        </w:rPr>
        <w:t xml:space="preserve"> </w:t>
      </w:r>
      <w:r>
        <w:rPr>
          <w:color w:val="1C1731"/>
        </w:rPr>
        <w:t>the</w:t>
      </w:r>
      <w:r>
        <w:rPr>
          <w:color w:val="1C1731"/>
          <w:spacing w:val="40"/>
        </w:rPr>
        <w:t xml:space="preserve"> </w:t>
      </w:r>
      <w:r>
        <w:rPr>
          <w:color w:val="1C1731"/>
        </w:rPr>
        <w:t>similarities</w:t>
      </w:r>
      <w:r>
        <w:rPr>
          <w:color w:val="1C1731"/>
          <w:spacing w:val="40"/>
        </w:rPr>
        <w:t xml:space="preserve"> </w:t>
      </w:r>
      <w:r>
        <w:rPr>
          <w:color w:val="1C1731"/>
        </w:rPr>
        <w:t>may</w:t>
      </w:r>
      <w:r>
        <w:rPr>
          <w:color w:val="1C1731"/>
          <w:spacing w:val="40"/>
        </w:rPr>
        <w:t xml:space="preserve"> </w:t>
      </w:r>
      <w:r>
        <w:rPr>
          <w:color w:val="1C1731"/>
        </w:rPr>
        <w:t>be.</w:t>
      </w:r>
    </w:p>
    <w:p w14:paraId="5A30AD98" w14:textId="77777777" w:rsidR="005B1E76" w:rsidRDefault="00EC16DA">
      <w:pPr>
        <w:pStyle w:val="BodyText"/>
        <w:spacing w:before="179" w:line="292" w:lineRule="auto"/>
        <w:ind w:left="677" w:right="708"/>
      </w:pPr>
      <w:r>
        <w:rPr>
          <w:color w:val="1C1731"/>
        </w:rPr>
        <w:t>It</w:t>
      </w:r>
      <w:r>
        <w:rPr>
          <w:color w:val="1C1731"/>
          <w:spacing w:val="29"/>
        </w:rPr>
        <w:t xml:space="preserve"> </w:t>
      </w:r>
      <w:r>
        <w:rPr>
          <w:color w:val="1C1731"/>
        </w:rPr>
        <w:t>is</w:t>
      </w:r>
      <w:r>
        <w:rPr>
          <w:color w:val="1C1731"/>
          <w:spacing w:val="29"/>
        </w:rPr>
        <w:t xml:space="preserve"> </w:t>
      </w:r>
      <w:r>
        <w:rPr>
          <w:color w:val="1C1731"/>
        </w:rPr>
        <w:t>your</w:t>
      </w:r>
      <w:r>
        <w:rPr>
          <w:color w:val="1C1731"/>
          <w:spacing w:val="29"/>
        </w:rPr>
        <w:t xml:space="preserve"> </w:t>
      </w:r>
      <w:r>
        <w:rPr>
          <w:color w:val="1C1731"/>
        </w:rPr>
        <w:t>choice</w:t>
      </w:r>
      <w:r>
        <w:rPr>
          <w:color w:val="1C1731"/>
          <w:spacing w:val="29"/>
        </w:rPr>
        <w:t xml:space="preserve"> </w:t>
      </w:r>
      <w:proofErr w:type="gramStart"/>
      <w:r>
        <w:rPr>
          <w:color w:val="1C1731"/>
        </w:rPr>
        <w:t>whether</w:t>
      </w:r>
      <w:r>
        <w:rPr>
          <w:color w:val="1C1731"/>
          <w:spacing w:val="29"/>
        </w:rPr>
        <w:t xml:space="preserve"> </w:t>
      </w:r>
      <w:r>
        <w:rPr>
          <w:color w:val="1C1731"/>
        </w:rPr>
        <w:t>or</w:t>
      </w:r>
      <w:r>
        <w:rPr>
          <w:color w:val="1C1731"/>
          <w:spacing w:val="29"/>
        </w:rPr>
        <w:t xml:space="preserve"> </w:t>
      </w:r>
      <w:r>
        <w:rPr>
          <w:color w:val="1C1731"/>
        </w:rPr>
        <w:t>not</w:t>
      </w:r>
      <w:proofErr w:type="gramEnd"/>
      <w:r>
        <w:rPr>
          <w:color w:val="1C1731"/>
          <w:spacing w:val="29"/>
        </w:rPr>
        <w:t xml:space="preserve"> </w:t>
      </w:r>
      <w:r>
        <w:rPr>
          <w:color w:val="1C1731"/>
        </w:rPr>
        <w:t>you</w:t>
      </w:r>
      <w:r>
        <w:rPr>
          <w:color w:val="1C1731"/>
          <w:spacing w:val="29"/>
        </w:rPr>
        <w:t xml:space="preserve"> </w:t>
      </w:r>
      <w:r>
        <w:rPr>
          <w:color w:val="1C1731"/>
        </w:rPr>
        <w:t>participate.</w:t>
      </w:r>
      <w:r>
        <w:rPr>
          <w:color w:val="1C1731"/>
          <w:spacing w:val="29"/>
        </w:rPr>
        <w:t xml:space="preserve"> </w:t>
      </w:r>
      <w:r>
        <w:rPr>
          <w:color w:val="1C1731"/>
        </w:rPr>
        <w:t>If</w:t>
      </w:r>
      <w:r>
        <w:rPr>
          <w:color w:val="1C1731"/>
          <w:spacing w:val="29"/>
        </w:rPr>
        <w:t xml:space="preserve"> </w:t>
      </w:r>
      <w:r>
        <w:rPr>
          <w:color w:val="1C1731"/>
        </w:rPr>
        <w:t>f</w:t>
      </w:r>
      <w:r>
        <w:rPr>
          <w:color w:val="1C1731"/>
          <w:spacing w:val="29"/>
        </w:rPr>
        <w:t xml:space="preserve"> </w:t>
      </w:r>
      <w:r>
        <w:rPr>
          <w:color w:val="1C1731"/>
        </w:rPr>
        <w:t>you</w:t>
      </w:r>
      <w:r>
        <w:rPr>
          <w:color w:val="1C1731"/>
          <w:spacing w:val="29"/>
        </w:rPr>
        <w:t xml:space="preserve"> </w:t>
      </w:r>
      <w:r>
        <w:rPr>
          <w:color w:val="1C1731"/>
        </w:rPr>
        <w:t>choose</w:t>
      </w:r>
      <w:r>
        <w:rPr>
          <w:color w:val="1C1731"/>
          <w:spacing w:val="29"/>
        </w:rPr>
        <w:t xml:space="preserve"> </w:t>
      </w:r>
      <w:r>
        <w:rPr>
          <w:color w:val="1C1731"/>
        </w:rPr>
        <w:t>to</w:t>
      </w:r>
      <w:r>
        <w:rPr>
          <w:color w:val="1C1731"/>
          <w:spacing w:val="29"/>
        </w:rPr>
        <w:t xml:space="preserve"> </w:t>
      </w:r>
      <w:r>
        <w:rPr>
          <w:color w:val="1C1731"/>
        </w:rPr>
        <w:t>take</w:t>
      </w:r>
      <w:r>
        <w:rPr>
          <w:color w:val="1C1731"/>
          <w:spacing w:val="29"/>
        </w:rPr>
        <w:t xml:space="preserve"> </w:t>
      </w:r>
      <w:r>
        <w:rPr>
          <w:color w:val="1C1731"/>
        </w:rPr>
        <w:t>part</w:t>
      </w:r>
      <w:r>
        <w:rPr>
          <w:color w:val="1C1731"/>
          <w:spacing w:val="29"/>
        </w:rPr>
        <w:t xml:space="preserve"> </w:t>
      </w:r>
      <w:r>
        <w:rPr>
          <w:color w:val="1C1731"/>
        </w:rPr>
        <w:t>in</w:t>
      </w:r>
      <w:r>
        <w:rPr>
          <w:color w:val="1C1731"/>
          <w:spacing w:val="29"/>
        </w:rPr>
        <w:t xml:space="preserve"> </w:t>
      </w:r>
      <w:r>
        <w:rPr>
          <w:color w:val="1C1731"/>
        </w:rPr>
        <w:t>this</w:t>
      </w:r>
      <w:r>
        <w:rPr>
          <w:color w:val="1C1731"/>
          <w:spacing w:val="29"/>
        </w:rPr>
        <w:t xml:space="preserve"> </w:t>
      </w:r>
      <w:proofErr w:type="gramStart"/>
      <w:r>
        <w:rPr>
          <w:color w:val="1C1731"/>
        </w:rPr>
        <w:t>project,</w:t>
      </w:r>
      <w:r>
        <w:rPr>
          <w:color w:val="1C1731"/>
          <w:spacing w:val="29"/>
        </w:rPr>
        <w:t xml:space="preserve"> </w:t>
      </w:r>
      <w:r>
        <w:rPr>
          <w:color w:val="1C1731"/>
        </w:rPr>
        <w:t>but</w:t>
      </w:r>
      <w:proofErr w:type="gramEnd"/>
      <w:r>
        <w:rPr>
          <w:color w:val="1C1731"/>
          <w:spacing w:val="29"/>
        </w:rPr>
        <w:t xml:space="preserve"> </w:t>
      </w:r>
      <w:r>
        <w:rPr>
          <w:color w:val="1C1731"/>
        </w:rPr>
        <w:t>change your</w:t>
      </w:r>
      <w:r>
        <w:rPr>
          <w:color w:val="1C1731"/>
          <w:spacing w:val="40"/>
        </w:rPr>
        <w:t xml:space="preserve"> </w:t>
      </w:r>
      <w:r>
        <w:rPr>
          <w:color w:val="1C1731"/>
        </w:rPr>
        <w:t>mind</w:t>
      </w:r>
      <w:r>
        <w:rPr>
          <w:color w:val="1C1731"/>
          <w:spacing w:val="40"/>
        </w:rPr>
        <w:t xml:space="preserve"> </w:t>
      </w:r>
      <w:r>
        <w:rPr>
          <w:color w:val="1C1731"/>
        </w:rPr>
        <w:t>anytime</w:t>
      </w:r>
      <w:r>
        <w:rPr>
          <w:color w:val="1C1731"/>
          <w:spacing w:val="40"/>
        </w:rPr>
        <w:t xml:space="preserve"> </w:t>
      </w:r>
      <w:r>
        <w:rPr>
          <w:color w:val="1C1731"/>
        </w:rPr>
        <w:t>up</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start</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interview</w:t>
      </w:r>
      <w:r>
        <w:rPr>
          <w:color w:val="1C1731"/>
          <w:spacing w:val="40"/>
        </w:rPr>
        <w:t xml:space="preserve"> </w:t>
      </w:r>
      <w:r>
        <w:rPr>
          <w:color w:val="1C1731"/>
        </w:rPr>
        <w:t>you</w:t>
      </w:r>
      <w:r>
        <w:rPr>
          <w:color w:val="1C1731"/>
          <w:spacing w:val="40"/>
        </w:rPr>
        <w:t xml:space="preserve"> </w:t>
      </w:r>
      <w:r>
        <w:rPr>
          <w:color w:val="1C1731"/>
        </w:rPr>
        <w:t>may</w:t>
      </w:r>
      <w:r>
        <w:rPr>
          <w:color w:val="1C1731"/>
          <w:spacing w:val="40"/>
        </w:rPr>
        <w:t xml:space="preserve"> </w:t>
      </w:r>
      <w:r>
        <w:rPr>
          <w:color w:val="1C1731"/>
        </w:rPr>
        <w:t>withdraw.</w:t>
      </w:r>
    </w:p>
    <w:p w14:paraId="188081DA" w14:textId="77777777" w:rsidR="005B1E76" w:rsidRDefault="00EC16DA">
      <w:pPr>
        <w:pStyle w:val="BodyText"/>
        <w:spacing w:before="179" w:line="292" w:lineRule="auto"/>
        <w:ind w:left="677" w:right="708"/>
      </w:pPr>
      <w:r>
        <w:rPr>
          <w:color w:val="1C1731"/>
        </w:rPr>
        <w:t>This</w:t>
      </w:r>
      <w:r>
        <w:rPr>
          <w:color w:val="1C1731"/>
          <w:spacing w:val="40"/>
        </w:rPr>
        <w:t xml:space="preserve"> </w:t>
      </w:r>
      <w:r>
        <w:rPr>
          <w:color w:val="1C1731"/>
        </w:rPr>
        <w:t>Participant</w:t>
      </w:r>
      <w:r>
        <w:rPr>
          <w:color w:val="1C1731"/>
          <w:spacing w:val="40"/>
        </w:rPr>
        <w:t xml:space="preserve"> </w:t>
      </w:r>
      <w:r>
        <w:rPr>
          <w:color w:val="1C1731"/>
        </w:rPr>
        <w:t>Information</w:t>
      </w:r>
      <w:r>
        <w:rPr>
          <w:color w:val="1C1731"/>
          <w:spacing w:val="40"/>
        </w:rPr>
        <w:t xml:space="preserve"> </w:t>
      </w:r>
      <w:r>
        <w:rPr>
          <w:color w:val="1C1731"/>
        </w:rPr>
        <w:t>Sheet</w:t>
      </w:r>
      <w:r>
        <w:rPr>
          <w:color w:val="1C1731"/>
          <w:spacing w:val="40"/>
        </w:rPr>
        <w:t xml:space="preserve"> </w:t>
      </w:r>
      <w:r>
        <w:rPr>
          <w:color w:val="1C1731"/>
        </w:rPr>
        <w:t>will</w:t>
      </w:r>
      <w:r>
        <w:rPr>
          <w:color w:val="1C1731"/>
          <w:spacing w:val="40"/>
        </w:rPr>
        <w:t xml:space="preserve"> </w:t>
      </w:r>
      <w:r>
        <w:rPr>
          <w:color w:val="1C1731"/>
        </w:rPr>
        <w:t>help</w:t>
      </w:r>
      <w:r>
        <w:rPr>
          <w:color w:val="1C1731"/>
          <w:spacing w:val="40"/>
        </w:rPr>
        <w:t xml:space="preserve"> </w:t>
      </w:r>
      <w:r>
        <w:rPr>
          <w:color w:val="1C1731"/>
        </w:rPr>
        <w:t>you</w:t>
      </w:r>
      <w:r>
        <w:rPr>
          <w:color w:val="1C1731"/>
          <w:spacing w:val="40"/>
        </w:rPr>
        <w:t xml:space="preserve"> </w:t>
      </w:r>
      <w:r>
        <w:rPr>
          <w:color w:val="1C1731"/>
        </w:rPr>
        <w:t>decide</w:t>
      </w:r>
      <w:r>
        <w:rPr>
          <w:color w:val="1C1731"/>
          <w:spacing w:val="40"/>
        </w:rPr>
        <w:t xml:space="preserve"> </w:t>
      </w:r>
      <w:r>
        <w:rPr>
          <w:color w:val="1C1731"/>
        </w:rPr>
        <w:t>if</w:t>
      </w:r>
      <w:r>
        <w:rPr>
          <w:color w:val="1C1731"/>
          <w:spacing w:val="40"/>
        </w:rPr>
        <w:t xml:space="preserve"> </w:t>
      </w:r>
      <w:r>
        <w:rPr>
          <w:color w:val="1C1731"/>
        </w:rPr>
        <w:t>you</w:t>
      </w:r>
      <w:r>
        <w:rPr>
          <w:color w:val="1C1731"/>
          <w:spacing w:val="40"/>
        </w:rPr>
        <w:t xml:space="preserve"> </w:t>
      </w:r>
      <w:r>
        <w:rPr>
          <w:color w:val="1C1731"/>
        </w:rPr>
        <w:t>would</w:t>
      </w:r>
      <w:r>
        <w:rPr>
          <w:color w:val="1C1731"/>
          <w:spacing w:val="40"/>
        </w:rPr>
        <w:t xml:space="preserve"> </w:t>
      </w:r>
      <w:r>
        <w:rPr>
          <w:color w:val="1C1731"/>
        </w:rPr>
        <w:t>like</w:t>
      </w:r>
      <w:r>
        <w:rPr>
          <w:color w:val="1C1731"/>
          <w:spacing w:val="40"/>
        </w:rPr>
        <w:t xml:space="preserve"> </w:t>
      </w:r>
      <w:r>
        <w:rPr>
          <w:color w:val="1C1731"/>
        </w:rPr>
        <w:t>to</w:t>
      </w:r>
      <w:r>
        <w:rPr>
          <w:color w:val="1C1731"/>
          <w:spacing w:val="40"/>
        </w:rPr>
        <w:t xml:space="preserve"> </w:t>
      </w:r>
      <w:r>
        <w:rPr>
          <w:color w:val="1C1731"/>
        </w:rPr>
        <w:t>take</w:t>
      </w:r>
      <w:r>
        <w:rPr>
          <w:color w:val="1C1731"/>
          <w:spacing w:val="40"/>
        </w:rPr>
        <w:t xml:space="preserve"> </w:t>
      </w:r>
      <w:r>
        <w:rPr>
          <w:color w:val="1C1731"/>
        </w:rPr>
        <w:t>part.</w:t>
      </w:r>
      <w:r>
        <w:rPr>
          <w:color w:val="1C1731"/>
          <w:spacing w:val="40"/>
        </w:rPr>
        <w:t xml:space="preserve"> </w:t>
      </w:r>
      <w:r>
        <w:rPr>
          <w:color w:val="1C1731"/>
        </w:rPr>
        <w:t>It</w:t>
      </w:r>
      <w:r>
        <w:rPr>
          <w:color w:val="1C1731"/>
          <w:spacing w:val="40"/>
        </w:rPr>
        <w:t xml:space="preserve"> </w:t>
      </w:r>
      <w:r>
        <w:rPr>
          <w:color w:val="1C1731"/>
        </w:rPr>
        <w:t>explains</w:t>
      </w:r>
      <w:r>
        <w:rPr>
          <w:color w:val="1C1731"/>
          <w:spacing w:val="40"/>
        </w:rPr>
        <w:t xml:space="preserve"> </w:t>
      </w:r>
      <w:r>
        <w:rPr>
          <w:color w:val="1C1731"/>
        </w:rPr>
        <w:t>the project,</w:t>
      </w:r>
      <w:r>
        <w:rPr>
          <w:color w:val="1C1731"/>
          <w:spacing w:val="36"/>
        </w:rPr>
        <w:t xml:space="preserve"> </w:t>
      </w:r>
      <w:r>
        <w:rPr>
          <w:color w:val="1C1731"/>
        </w:rPr>
        <w:t>what</w:t>
      </w:r>
      <w:r>
        <w:rPr>
          <w:color w:val="1C1731"/>
          <w:spacing w:val="36"/>
        </w:rPr>
        <w:t xml:space="preserve"> </w:t>
      </w:r>
      <w:r>
        <w:rPr>
          <w:color w:val="1C1731"/>
        </w:rPr>
        <w:t>your</w:t>
      </w:r>
      <w:r>
        <w:rPr>
          <w:color w:val="1C1731"/>
          <w:spacing w:val="36"/>
        </w:rPr>
        <w:t xml:space="preserve"> </w:t>
      </w:r>
      <w:r>
        <w:rPr>
          <w:color w:val="1C1731"/>
        </w:rPr>
        <w:t>participation</w:t>
      </w:r>
      <w:r>
        <w:rPr>
          <w:color w:val="1C1731"/>
          <w:spacing w:val="36"/>
        </w:rPr>
        <w:t xml:space="preserve"> </w:t>
      </w:r>
      <w:r>
        <w:rPr>
          <w:color w:val="1C1731"/>
        </w:rPr>
        <w:t>involves</w:t>
      </w:r>
      <w:r>
        <w:rPr>
          <w:color w:val="1C1731"/>
          <w:spacing w:val="36"/>
        </w:rPr>
        <w:t xml:space="preserve"> </w:t>
      </w:r>
      <w:r>
        <w:rPr>
          <w:color w:val="1C1731"/>
        </w:rPr>
        <w:t>and</w:t>
      </w:r>
      <w:r>
        <w:rPr>
          <w:color w:val="1C1731"/>
          <w:spacing w:val="36"/>
        </w:rPr>
        <w:t xml:space="preserve"> </w:t>
      </w:r>
      <w:r>
        <w:rPr>
          <w:color w:val="1C1731"/>
        </w:rPr>
        <w:t>what</w:t>
      </w:r>
      <w:r>
        <w:rPr>
          <w:color w:val="1C1731"/>
          <w:spacing w:val="36"/>
        </w:rPr>
        <w:t xml:space="preserve"> </w:t>
      </w:r>
      <w:r>
        <w:rPr>
          <w:color w:val="1C1731"/>
        </w:rPr>
        <w:t>happens</w:t>
      </w:r>
      <w:r>
        <w:rPr>
          <w:color w:val="1C1731"/>
          <w:spacing w:val="36"/>
        </w:rPr>
        <w:t xml:space="preserve"> </w:t>
      </w:r>
      <w:r>
        <w:rPr>
          <w:color w:val="1C1731"/>
        </w:rPr>
        <w:t>after</w:t>
      </w:r>
      <w:r>
        <w:rPr>
          <w:color w:val="1C1731"/>
          <w:spacing w:val="36"/>
        </w:rPr>
        <w:t xml:space="preserve"> </w:t>
      </w:r>
      <w:r>
        <w:rPr>
          <w:color w:val="1C1731"/>
        </w:rPr>
        <w:t>the</w:t>
      </w:r>
      <w:r>
        <w:rPr>
          <w:color w:val="1C1731"/>
          <w:spacing w:val="36"/>
        </w:rPr>
        <w:t xml:space="preserve"> </w:t>
      </w:r>
      <w:r>
        <w:rPr>
          <w:color w:val="1C1731"/>
        </w:rPr>
        <w:t>focus</w:t>
      </w:r>
      <w:r>
        <w:rPr>
          <w:color w:val="1C1731"/>
          <w:spacing w:val="36"/>
        </w:rPr>
        <w:t xml:space="preserve"> </w:t>
      </w:r>
      <w:r>
        <w:rPr>
          <w:color w:val="1C1731"/>
        </w:rPr>
        <w:t>group.</w:t>
      </w:r>
      <w:r>
        <w:rPr>
          <w:color w:val="1C1731"/>
          <w:spacing w:val="36"/>
        </w:rPr>
        <w:t xml:space="preserve"> </w:t>
      </w:r>
      <w:r>
        <w:rPr>
          <w:color w:val="1C1731"/>
        </w:rPr>
        <w:t>We</w:t>
      </w:r>
      <w:r>
        <w:rPr>
          <w:color w:val="1C1731"/>
          <w:spacing w:val="36"/>
        </w:rPr>
        <w:t xml:space="preserve"> </w:t>
      </w:r>
      <w:r>
        <w:rPr>
          <w:color w:val="1C1731"/>
        </w:rPr>
        <w:t>will</w:t>
      </w:r>
      <w:r>
        <w:rPr>
          <w:color w:val="1C1731"/>
          <w:spacing w:val="36"/>
        </w:rPr>
        <w:t xml:space="preserve"> </w:t>
      </w:r>
      <w:r>
        <w:rPr>
          <w:color w:val="1C1731"/>
        </w:rPr>
        <w:t>go</w:t>
      </w:r>
      <w:r>
        <w:rPr>
          <w:color w:val="1C1731"/>
          <w:spacing w:val="36"/>
        </w:rPr>
        <w:t xml:space="preserve"> </w:t>
      </w:r>
      <w:r>
        <w:rPr>
          <w:color w:val="1C1731"/>
        </w:rPr>
        <w:t>through this</w:t>
      </w:r>
      <w:r>
        <w:rPr>
          <w:color w:val="1C1731"/>
          <w:spacing w:val="40"/>
        </w:rPr>
        <w:t xml:space="preserve"> </w:t>
      </w:r>
      <w:r>
        <w:rPr>
          <w:color w:val="1C1731"/>
        </w:rPr>
        <w:t>information</w:t>
      </w:r>
      <w:r>
        <w:rPr>
          <w:color w:val="1C1731"/>
          <w:spacing w:val="40"/>
        </w:rPr>
        <w:t xml:space="preserve"> </w:t>
      </w:r>
      <w:r>
        <w:rPr>
          <w:color w:val="1C1731"/>
        </w:rPr>
        <w:t>with</w:t>
      </w:r>
      <w:r>
        <w:rPr>
          <w:color w:val="1C1731"/>
          <w:spacing w:val="40"/>
        </w:rPr>
        <w:t xml:space="preserve"> </w:t>
      </w:r>
      <w:r>
        <w:rPr>
          <w:color w:val="1C1731"/>
        </w:rPr>
        <w:t>you</w:t>
      </w:r>
      <w:r>
        <w:rPr>
          <w:color w:val="1C1731"/>
          <w:spacing w:val="40"/>
        </w:rPr>
        <w:t xml:space="preserve"> </w:t>
      </w:r>
      <w:r>
        <w:rPr>
          <w:color w:val="1C1731"/>
        </w:rPr>
        <w:t>at</w:t>
      </w:r>
      <w:r>
        <w:rPr>
          <w:color w:val="1C1731"/>
          <w:spacing w:val="40"/>
        </w:rPr>
        <w:t xml:space="preserve"> </w:t>
      </w:r>
      <w:r>
        <w:rPr>
          <w:color w:val="1C1731"/>
        </w:rPr>
        <w:t>the</w:t>
      </w:r>
      <w:r>
        <w:rPr>
          <w:color w:val="1C1731"/>
          <w:spacing w:val="40"/>
        </w:rPr>
        <w:t xml:space="preserve"> </w:t>
      </w:r>
      <w:r>
        <w:rPr>
          <w:color w:val="1C1731"/>
        </w:rPr>
        <w:t>start</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workshop</w:t>
      </w:r>
      <w:r>
        <w:rPr>
          <w:color w:val="1C1731"/>
          <w:spacing w:val="40"/>
        </w:rPr>
        <w:t xml:space="preserve"> </w:t>
      </w:r>
      <w:r>
        <w:rPr>
          <w:color w:val="1C1731"/>
        </w:rPr>
        <w:t>and</w:t>
      </w:r>
      <w:r>
        <w:rPr>
          <w:color w:val="1C1731"/>
          <w:spacing w:val="40"/>
        </w:rPr>
        <w:t xml:space="preserve"> </w:t>
      </w:r>
      <w:r>
        <w:rPr>
          <w:color w:val="1C1731"/>
        </w:rPr>
        <w:t>answer</w:t>
      </w:r>
      <w:r>
        <w:rPr>
          <w:color w:val="1C1731"/>
          <w:spacing w:val="40"/>
        </w:rPr>
        <w:t xml:space="preserve"> </w:t>
      </w:r>
      <w:r>
        <w:rPr>
          <w:color w:val="1C1731"/>
        </w:rPr>
        <w:t>any</w:t>
      </w:r>
      <w:r>
        <w:rPr>
          <w:color w:val="1C1731"/>
          <w:spacing w:val="40"/>
        </w:rPr>
        <w:t xml:space="preserve"> </w:t>
      </w:r>
      <w:r>
        <w:rPr>
          <w:color w:val="1C1731"/>
        </w:rPr>
        <w:t>questions</w:t>
      </w:r>
      <w:r>
        <w:rPr>
          <w:color w:val="1C1731"/>
          <w:spacing w:val="40"/>
        </w:rPr>
        <w:t xml:space="preserve"> </w:t>
      </w:r>
      <w:r>
        <w:rPr>
          <w:color w:val="1C1731"/>
        </w:rPr>
        <w:t>you</w:t>
      </w:r>
      <w:r>
        <w:rPr>
          <w:color w:val="1C1731"/>
          <w:spacing w:val="40"/>
        </w:rPr>
        <w:t xml:space="preserve"> </w:t>
      </w:r>
      <w:r>
        <w:rPr>
          <w:color w:val="1C1731"/>
        </w:rPr>
        <w:t>have.</w:t>
      </w:r>
    </w:p>
    <w:p w14:paraId="150255AD" w14:textId="77777777" w:rsidR="005B1E76" w:rsidRDefault="00EC16DA">
      <w:pPr>
        <w:pStyle w:val="BodyText"/>
        <w:spacing w:before="179"/>
        <w:ind w:left="677"/>
      </w:pPr>
      <w:r>
        <w:rPr>
          <w:color w:val="1C1731"/>
        </w:rPr>
        <w:t>Please</w:t>
      </w:r>
      <w:r>
        <w:rPr>
          <w:color w:val="1C1731"/>
          <w:spacing w:val="33"/>
        </w:rPr>
        <w:t xml:space="preserve"> </w:t>
      </w:r>
      <w:r>
        <w:rPr>
          <w:color w:val="1C1731"/>
        </w:rPr>
        <w:t>make</w:t>
      </w:r>
      <w:r>
        <w:rPr>
          <w:color w:val="1C1731"/>
          <w:spacing w:val="33"/>
        </w:rPr>
        <w:t xml:space="preserve"> </w:t>
      </w:r>
      <w:r>
        <w:rPr>
          <w:color w:val="1C1731"/>
        </w:rPr>
        <w:t>sure</w:t>
      </w:r>
      <w:r>
        <w:rPr>
          <w:color w:val="1C1731"/>
          <w:spacing w:val="34"/>
        </w:rPr>
        <w:t xml:space="preserve"> </w:t>
      </w:r>
      <w:r>
        <w:rPr>
          <w:color w:val="1C1731"/>
        </w:rPr>
        <w:t>you</w:t>
      </w:r>
      <w:r>
        <w:rPr>
          <w:color w:val="1C1731"/>
          <w:spacing w:val="33"/>
        </w:rPr>
        <w:t xml:space="preserve"> </w:t>
      </w:r>
      <w:r>
        <w:rPr>
          <w:color w:val="1C1731"/>
        </w:rPr>
        <w:t>have</w:t>
      </w:r>
      <w:r>
        <w:rPr>
          <w:color w:val="1C1731"/>
          <w:spacing w:val="33"/>
        </w:rPr>
        <w:t xml:space="preserve"> </w:t>
      </w:r>
      <w:r>
        <w:rPr>
          <w:color w:val="1C1731"/>
        </w:rPr>
        <w:t>read</w:t>
      </w:r>
      <w:r>
        <w:rPr>
          <w:color w:val="1C1731"/>
          <w:spacing w:val="34"/>
        </w:rPr>
        <w:t xml:space="preserve"> </w:t>
      </w:r>
      <w:r>
        <w:rPr>
          <w:color w:val="1C1731"/>
        </w:rPr>
        <w:t>and</w:t>
      </w:r>
      <w:r>
        <w:rPr>
          <w:color w:val="1C1731"/>
          <w:spacing w:val="33"/>
        </w:rPr>
        <w:t xml:space="preserve"> </w:t>
      </w:r>
      <w:r>
        <w:rPr>
          <w:color w:val="1C1731"/>
        </w:rPr>
        <w:t>understood</w:t>
      </w:r>
      <w:r>
        <w:rPr>
          <w:color w:val="1C1731"/>
          <w:spacing w:val="33"/>
        </w:rPr>
        <w:t xml:space="preserve"> </w:t>
      </w:r>
      <w:r>
        <w:rPr>
          <w:color w:val="1C1731"/>
        </w:rPr>
        <w:t>this</w:t>
      </w:r>
      <w:r>
        <w:rPr>
          <w:color w:val="1C1731"/>
          <w:spacing w:val="34"/>
        </w:rPr>
        <w:t xml:space="preserve"> </w:t>
      </w:r>
      <w:r>
        <w:rPr>
          <w:color w:val="1C1731"/>
        </w:rPr>
        <w:t>information</w:t>
      </w:r>
      <w:r>
        <w:rPr>
          <w:color w:val="1C1731"/>
          <w:spacing w:val="33"/>
        </w:rPr>
        <w:t xml:space="preserve"> </w:t>
      </w:r>
      <w:r>
        <w:rPr>
          <w:color w:val="1C1731"/>
        </w:rPr>
        <w:t>sheet.</w:t>
      </w:r>
      <w:r>
        <w:rPr>
          <w:color w:val="1C1731"/>
          <w:spacing w:val="33"/>
        </w:rPr>
        <w:t xml:space="preserve"> </w:t>
      </w:r>
      <w:r>
        <w:rPr>
          <w:color w:val="1C1731"/>
        </w:rPr>
        <w:t>If</w:t>
      </w:r>
      <w:r>
        <w:rPr>
          <w:color w:val="1C1731"/>
          <w:spacing w:val="34"/>
        </w:rPr>
        <w:t xml:space="preserve"> </w:t>
      </w:r>
      <w:r>
        <w:rPr>
          <w:color w:val="1C1731"/>
        </w:rPr>
        <w:t>you</w:t>
      </w:r>
      <w:r>
        <w:rPr>
          <w:color w:val="1C1731"/>
          <w:spacing w:val="33"/>
        </w:rPr>
        <w:t xml:space="preserve"> </w:t>
      </w:r>
      <w:r>
        <w:rPr>
          <w:color w:val="1C1731"/>
        </w:rPr>
        <w:t>agree</w:t>
      </w:r>
      <w:r>
        <w:rPr>
          <w:color w:val="1C1731"/>
          <w:spacing w:val="33"/>
        </w:rPr>
        <w:t xml:space="preserve"> </w:t>
      </w:r>
      <w:r>
        <w:rPr>
          <w:color w:val="1C1731"/>
        </w:rPr>
        <w:t>to</w:t>
      </w:r>
      <w:r>
        <w:rPr>
          <w:color w:val="1C1731"/>
          <w:spacing w:val="34"/>
        </w:rPr>
        <w:t xml:space="preserve"> </w:t>
      </w:r>
      <w:r>
        <w:rPr>
          <w:color w:val="1C1731"/>
          <w:spacing w:val="-2"/>
        </w:rPr>
        <w:t>participate,</w:t>
      </w:r>
    </w:p>
    <w:p w14:paraId="159D7A48" w14:textId="77777777" w:rsidR="005B1E76" w:rsidRDefault="00EC16DA">
      <w:pPr>
        <w:pStyle w:val="BodyText"/>
        <w:spacing w:before="50" w:line="292" w:lineRule="auto"/>
        <w:ind w:left="677" w:right="576"/>
      </w:pPr>
      <w:r>
        <w:rPr>
          <w:color w:val="1C1731"/>
        </w:rPr>
        <w:t>you</w:t>
      </w:r>
      <w:r>
        <w:rPr>
          <w:color w:val="1C1731"/>
          <w:spacing w:val="29"/>
        </w:rPr>
        <w:t xml:space="preserve"> </w:t>
      </w:r>
      <w:r>
        <w:rPr>
          <w:color w:val="1C1731"/>
        </w:rPr>
        <w:t>will</w:t>
      </w:r>
      <w:r>
        <w:rPr>
          <w:color w:val="1C1731"/>
          <w:spacing w:val="29"/>
        </w:rPr>
        <w:t xml:space="preserve"> </w:t>
      </w:r>
      <w:r>
        <w:rPr>
          <w:color w:val="1C1731"/>
        </w:rPr>
        <w:t>be</w:t>
      </w:r>
      <w:r>
        <w:rPr>
          <w:color w:val="1C1731"/>
          <w:spacing w:val="29"/>
        </w:rPr>
        <w:t xml:space="preserve"> </w:t>
      </w:r>
      <w:r>
        <w:rPr>
          <w:color w:val="1C1731"/>
        </w:rPr>
        <w:t>asked</w:t>
      </w:r>
      <w:r>
        <w:rPr>
          <w:color w:val="1C1731"/>
          <w:spacing w:val="29"/>
        </w:rPr>
        <w:t xml:space="preserve"> </w:t>
      </w:r>
      <w:r>
        <w:rPr>
          <w:color w:val="1C1731"/>
        </w:rPr>
        <w:t>to</w:t>
      </w:r>
      <w:r>
        <w:rPr>
          <w:color w:val="1C1731"/>
          <w:spacing w:val="29"/>
        </w:rPr>
        <w:t xml:space="preserve"> </w:t>
      </w:r>
      <w:r>
        <w:rPr>
          <w:color w:val="1C1731"/>
        </w:rPr>
        <w:t>sign</w:t>
      </w:r>
      <w:r>
        <w:rPr>
          <w:color w:val="1C1731"/>
          <w:spacing w:val="29"/>
        </w:rPr>
        <w:t xml:space="preserve"> </w:t>
      </w:r>
      <w:r>
        <w:rPr>
          <w:color w:val="1C1731"/>
        </w:rPr>
        <w:t>the</w:t>
      </w:r>
      <w:r>
        <w:rPr>
          <w:color w:val="1C1731"/>
          <w:spacing w:val="29"/>
        </w:rPr>
        <w:t xml:space="preserve"> </w:t>
      </w:r>
      <w:r>
        <w:rPr>
          <w:color w:val="1C1731"/>
        </w:rPr>
        <w:t>Consent</w:t>
      </w:r>
      <w:r>
        <w:rPr>
          <w:color w:val="1C1731"/>
          <w:spacing w:val="29"/>
        </w:rPr>
        <w:t xml:space="preserve"> </w:t>
      </w:r>
      <w:r>
        <w:rPr>
          <w:color w:val="1C1731"/>
        </w:rPr>
        <w:t>Form</w:t>
      </w:r>
      <w:r>
        <w:rPr>
          <w:color w:val="1C1731"/>
          <w:spacing w:val="29"/>
        </w:rPr>
        <w:t xml:space="preserve"> </w:t>
      </w:r>
      <w:r>
        <w:rPr>
          <w:color w:val="1C1731"/>
        </w:rPr>
        <w:t>on</w:t>
      </w:r>
      <w:r>
        <w:rPr>
          <w:color w:val="1C1731"/>
          <w:spacing w:val="29"/>
        </w:rPr>
        <w:t xml:space="preserve"> </w:t>
      </w:r>
      <w:r>
        <w:rPr>
          <w:color w:val="1C1731"/>
        </w:rPr>
        <w:t>page</w:t>
      </w:r>
      <w:r>
        <w:rPr>
          <w:color w:val="1C1731"/>
          <w:spacing w:val="29"/>
        </w:rPr>
        <w:t xml:space="preserve"> </w:t>
      </w:r>
      <w:r>
        <w:rPr>
          <w:color w:val="1C1731"/>
        </w:rPr>
        <w:t>4.</w:t>
      </w:r>
      <w:r>
        <w:rPr>
          <w:color w:val="1C1731"/>
          <w:spacing w:val="29"/>
        </w:rPr>
        <w:t xml:space="preserve"> </w:t>
      </w:r>
      <w:r>
        <w:rPr>
          <w:color w:val="1C1731"/>
        </w:rPr>
        <w:t>This</w:t>
      </w:r>
      <w:r>
        <w:rPr>
          <w:color w:val="1C1731"/>
          <w:spacing w:val="29"/>
        </w:rPr>
        <w:t xml:space="preserve"> </w:t>
      </w:r>
      <w:r>
        <w:rPr>
          <w:color w:val="1C1731"/>
        </w:rPr>
        <w:t>copy</w:t>
      </w:r>
      <w:r>
        <w:rPr>
          <w:color w:val="1C1731"/>
          <w:spacing w:val="29"/>
        </w:rPr>
        <w:t xml:space="preserve"> </w:t>
      </w:r>
      <w:r>
        <w:rPr>
          <w:color w:val="1C1731"/>
        </w:rPr>
        <w:t>of</w:t>
      </w:r>
      <w:r>
        <w:rPr>
          <w:color w:val="1C1731"/>
          <w:spacing w:val="29"/>
        </w:rPr>
        <w:t xml:space="preserve"> </w:t>
      </w:r>
      <w:r>
        <w:rPr>
          <w:color w:val="1C1731"/>
        </w:rPr>
        <w:t>the</w:t>
      </w:r>
      <w:r>
        <w:rPr>
          <w:color w:val="1C1731"/>
          <w:spacing w:val="29"/>
        </w:rPr>
        <w:t xml:space="preserve"> </w:t>
      </w:r>
      <w:r>
        <w:rPr>
          <w:color w:val="1C1731"/>
        </w:rPr>
        <w:t>Participant</w:t>
      </w:r>
      <w:r>
        <w:rPr>
          <w:color w:val="1C1731"/>
          <w:spacing w:val="29"/>
        </w:rPr>
        <w:t xml:space="preserve"> </w:t>
      </w:r>
      <w:r>
        <w:rPr>
          <w:color w:val="1C1731"/>
        </w:rPr>
        <w:t>Information</w:t>
      </w:r>
      <w:r>
        <w:rPr>
          <w:color w:val="1C1731"/>
          <w:spacing w:val="29"/>
        </w:rPr>
        <w:t xml:space="preserve"> </w:t>
      </w:r>
      <w:r>
        <w:rPr>
          <w:color w:val="1C1731"/>
        </w:rPr>
        <w:t>Sheet</w:t>
      </w:r>
      <w:r>
        <w:rPr>
          <w:color w:val="1C1731"/>
          <w:spacing w:val="29"/>
        </w:rPr>
        <w:t xml:space="preserve"> </w:t>
      </w:r>
      <w:r>
        <w:rPr>
          <w:color w:val="1C1731"/>
        </w:rPr>
        <w:t>is yours to keep.</w:t>
      </w:r>
    </w:p>
    <w:p w14:paraId="5568EAFB" w14:textId="77777777" w:rsidR="005B1E76" w:rsidRDefault="00EC16DA">
      <w:pPr>
        <w:pStyle w:val="Heading7"/>
        <w:spacing w:before="179"/>
        <w:ind w:left="677"/>
      </w:pPr>
      <w:r>
        <w:rPr>
          <w:color w:val="1C1731"/>
        </w:rPr>
        <w:t>Who</w:t>
      </w:r>
      <w:r>
        <w:rPr>
          <w:color w:val="1C1731"/>
          <w:spacing w:val="19"/>
        </w:rPr>
        <w:t xml:space="preserve"> </w:t>
      </w:r>
      <w:r>
        <w:rPr>
          <w:color w:val="1C1731"/>
        </w:rPr>
        <w:t>can</w:t>
      </w:r>
      <w:r>
        <w:rPr>
          <w:color w:val="1C1731"/>
          <w:spacing w:val="22"/>
        </w:rPr>
        <w:t xml:space="preserve"> </w:t>
      </w:r>
      <w:r>
        <w:rPr>
          <w:color w:val="1C1731"/>
          <w:spacing w:val="-2"/>
        </w:rPr>
        <w:t>participate?</w:t>
      </w:r>
    </w:p>
    <w:p w14:paraId="350B7C52" w14:textId="77777777" w:rsidR="005B1E76" w:rsidRDefault="005B1E76">
      <w:pPr>
        <w:pStyle w:val="BodyText"/>
        <w:spacing w:before="1"/>
        <w:rPr>
          <w:b/>
        </w:rPr>
      </w:pPr>
    </w:p>
    <w:p w14:paraId="14AD272A" w14:textId="77777777" w:rsidR="005B1E76" w:rsidRDefault="00EC16DA">
      <w:pPr>
        <w:pStyle w:val="BodyText"/>
        <w:spacing w:line="292" w:lineRule="auto"/>
        <w:ind w:left="677"/>
      </w:pPr>
      <w:r>
        <w:rPr>
          <w:color w:val="1C1731"/>
        </w:rPr>
        <w:t>We</w:t>
      </w:r>
      <w:r>
        <w:rPr>
          <w:color w:val="1C1731"/>
          <w:spacing w:val="35"/>
        </w:rPr>
        <w:t xml:space="preserve"> </w:t>
      </w:r>
      <w:r>
        <w:rPr>
          <w:color w:val="1C1731"/>
        </w:rPr>
        <w:t>are</w:t>
      </w:r>
      <w:r>
        <w:rPr>
          <w:color w:val="1C1731"/>
          <w:spacing w:val="35"/>
        </w:rPr>
        <w:t xml:space="preserve"> </w:t>
      </w:r>
      <w:r>
        <w:rPr>
          <w:color w:val="1C1731"/>
        </w:rPr>
        <w:t>looking</w:t>
      </w:r>
      <w:r>
        <w:rPr>
          <w:color w:val="1C1731"/>
          <w:spacing w:val="35"/>
        </w:rPr>
        <w:t xml:space="preserve"> </w:t>
      </w:r>
      <w:r>
        <w:rPr>
          <w:color w:val="1C1731"/>
        </w:rPr>
        <w:t>for</w:t>
      </w:r>
      <w:r>
        <w:rPr>
          <w:color w:val="1C1731"/>
          <w:spacing w:val="35"/>
        </w:rPr>
        <w:t xml:space="preserve"> </w:t>
      </w:r>
      <w:r>
        <w:rPr>
          <w:color w:val="1C1731"/>
        </w:rPr>
        <w:t>youth</w:t>
      </w:r>
      <w:r>
        <w:rPr>
          <w:color w:val="1C1731"/>
          <w:spacing w:val="35"/>
        </w:rPr>
        <w:t xml:space="preserve"> </w:t>
      </w:r>
      <w:r>
        <w:rPr>
          <w:color w:val="1C1731"/>
        </w:rPr>
        <w:t>between</w:t>
      </w:r>
      <w:r>
        <w:rPr>
          <w:color w:val="1C1731"/>
          <w:spacing w:val="35"/>
        </w:rPr>
        <w:t xml:space="preserve"> </w:t>
      </w:r>
      <w:r>
        <w:rPr>
          <w:color w:val="1C1731"/>
        </w:rPr>
        <w:t>the</w:t>
      </w:r>
      <w:r>
        <w:rPr>
          <w:color w:val="1C1731"/>
          <w:spacing w:val="35"/>
        </w:rPr>
        <w:t xml:space="preserve"> </w:t>
      </w:r>
      <w:r>
        <w:rPr>
          <w:color w:val="1C1731"/>
        </w:rPr>
        <w:t>ages</w:t>
      </w:r>
      <w:r>
        <w:rPr>
          <w:color w:val="1C1731"/>
          <w:spacing w:val="35"/>
        </w:rPr>
        <w:t xml:space="preserve"> </w:t>
      </w:r>
      <w:r>
        <w:rPr>
          <w:color w:val="1C1731"/>
        </w:rPr>
        <w:t>of</w:t>
      </w:r>
      <w:r>
        <w:rPr>
          <w:color w:val="1C1731"/>
          <w:spacing w:val="35"/>
        </w:rPr>
        <w:t xml:space="preserve"> </w:t>
      </w:r>
      <w:r>
        <w:rPr>
          <w:color w:val="1C1731"/>
        </w:rPr>
        <w:t>16</w:t>
      </w:r>
      <w:r>
        <w:rPr>
          <w:color w:val="1C1731"/>
          <w:spacing w:val="35"/>
        </w:rPr>
        <w:t xml:space="preserve"> </w:t>
      </w:r>
      <w:r>
        <w:rPr>
          <w:color w:val="1C1731"/>
        </w:rPr>
        <w:t>and</w:t>
      </w:r>
      <w:r>
        <w:rPr>
          <w:color w:val="1C1731"/>
          <w:spacing w:val="35"/>
        </w:rPr>
        <w:t xml:space="preserve"> </w:t>
      </w:r>
      <w:r>
        <w:rPr>
          <w:color w:val="1C1731"/>
        </w:rPr>
        <w:t>30</w:t>
      </w:r>
      <w:r>
        <w:rPr>
          <w:color w:val="1C1731"/>
          <w:spacing w:val="35"/>
        </w:rPr>
        <w:t xml:space="preserve"> </w:t>
      </w:r>
      <w:r>
        <w:rPr>
          <w:color w:val="1C1731"/>
        </w:rPr>
        <w:t>years</w:t>
      </w:r>
      <w:r>
        <w:rPr>
          <w:color w:val="1C1731"/>
          <w:spacing w:val="35"/>
        </w:rPr>
        <w:t xml:space="preserve"> </w:t>
      </w:r>
      <w:r>
        <w:rPr>
          <w:color w:val="1C1731"/>
        </w:rPr>
        <w:t>who</w:t>
      </w:r>
      <w:r>
        <w:rPr>
          <w:color w:val="1C1731"/>
          <w:spacing w:val="35"/>
        </w:rPr>
        <w:t xml:space="preserve"> </w:t>
      </w:r>
      <w:r>
        <w:rPr>
          <w:color w:val="1C1731"/>
        </w:rPr>
        <w:t>identify</w:t>
      </w:r>
      <w:r>
        <w:rPr>
          <w:color w:val="1C1731"/>
          <w:spacing w:val="35"/>
        </w:rPr>
        <w:t xml:space="preserve"> </w:t>
      </w:r>
      <w:r>
        <w:rPr>
          <w:color w:val="1C1731"/>
        </w:rPr>
        <w:t>with</w:t>
      </w:r>
      <w:r>
        <w:rPr>
          <w:color w:val="1C1731"/>
          <w:spacing w:val="35"/>
        </w:rPr>
        <w:t xml:space="preserve"> </w:t>
      </w:r>
      <w:r>
        <w:rPr>
          <w:color w:val="1C1731"/>
        </w:rPr>
        <w:t>one</w:t>
      </w:r>
      <w:r>
        <w:rPr>
          <w:color w:val="1C1731"/>
          <w:spacing w:val="35"/>
        </w:rPr>
        <w:t xml:space="preserve"> </w:t>
      </w:r>
      <w:r>
        <w:rPr>
          <w:color w:val="1C1731"/>
        </w:rPr>
        <w:t>or</w:t>
      </w:r>
      <w:r>
        <w:rPr>
          <w:color w:val="1C1731"/>
          <w:spacing w:val="35"/>
        </w:rPr>
        <w:t xml:space="preserve"> </w:t>
      </w:r>
      <w:r>
        <w:rPr>
          <w:color w:val="1C1731"/>
        </w:rPr>
        <w:t>more</w:t>
      </w:r>
      <w:r>
        <w:rPr>
          <w:color w:val="1C1731"/>
          <w:spacing w:val="35"/>
        </w:rPr>
        <w:t xml:space="preserve"> </w:t>
      </w:r>
      <w:r>
        <w:rPr>
          <w:color w:val="1C1731"/>
        </w:rPr>
        <w:t>Pasifika ethnicities,</w:t>
      </w:r>
      <w:r>
        <w:rPr>
          <w:color w:val="1C1731"/>
          <w:spacing w:val="33"/>
        </w:rPr>
        <w:t xml:space="preserve"> </w:t>
      </w:r>
      <w:r>
        <w:rPr>
          <w:color w:val="1C1731"/>
        </w:rPr>
        <w:t>and</w:t>
      </w:r>
      <w:r>
        <w:rPr>
          <w:color w:val="1C1731"/>
          <w:spacing w:val="33"/>
        </w:rPr>
        <w:t xml:space="preserve"> </w:t>
      </w:r>
      <w:r>
        <w:rPr>
          <w:color w:val="1C1731"/>
        </w:rPr>
        <w:t>who</w:t>
      </w:r>
      <w:r>
        <w:rPr>
          <w:color w:val="1C1731"/>
          <w:spacing w:val="33"/>
        </w:rPr>
        <w:t xml:space="preserve"> </w:t>
      </w:r>
      <w:r>
        <w:rPr>
          <w:color w:val="1C1731"/>
        </w:rPr>
        <w:t>have</w:t>
      </w:r>
      <w:r>
        <w:rPr>
          <w:color w:val="1C1731"/>
          <w:spacing w:val="33"/>
        </w:rPr>
        <w:t xml:space="preserve"> </w:t>
      </w:r>
      <w:r>
        <w:rPr>
          <w:color w:val="1C1731"/>
        </w:rPr>
        <w:t>played</w:t>
      </w:r>
      <w:r>
        <w:rPr>
          <w:color w:val="1C1731"/>
          <w:spacing w:val="33"/>
        </w:rPr>
        <w:t xml:space="preserve"> </w:t>
      </w:r>
      <w:r>
        <w:rPr>
          <w:color w:val="1C1731"/>
        </w:rPr>
        <w:t>video</w:t>
      </w:r>
      <w:r>
        <w:rPr>
          <w:color w:val="1C1731"/>
          <w:spacing w:val="33"/>
        </w:rPr>
        <w:t xml:space="preserve"> </w:t>
      </w:r>
      <w:r>
        <w:rPr>
          <w:color w:val="1C1731"/>
        </w:rPr>
        <w:t>games</w:t>
      </w:r>
      <w:r>
        <w:rPr>
          <w:color w:val="1C1731"/>
          <w:spacing w:val="33"/>
        </w:rPr>
        <w:t xml:space="preserve"> </w:t>
      </w:r>
      <w:r>
        <w:rPr>
          <w:color w:val="1C1731"/>
        </w:rPr>
        <w:t>within</w:t>
      </w:r>
      <w:r>
        <w:rPr>
          <w:color w:val="1C1731"/>
          <w:spacing w:val="33"/>
        </w:rPr>
        <w:t xml:space="preserve"> </w:t>
      </w:r>
      <w:r>
        <w:rPr>
          <w:color w:val="1C1731"/>
        </w:rPr>
        <w:t>the</w:t>
      </w:r>
      <w:r>
        <w:rPr>
          <w:color w:val="1C1731"/>
          <w:spacing w:val="33"/>
        </w:rPr>
        <w:t xml:space="preserve"> </w:t>
      </w:r>
      <w:r>
        <w:rPr>
          <w:color w:val="1C1731"/>
        </w:rPr>
        <w:t>previous</w:t>
      </w:r>
      <w:r>
        <w:rPr>
          <w:color w:val="1C1731"/>
          <w:spacing w:val="33"/>
        </w:rPr>
        <w:t xml:space="preserve"> </w:t>
      </w:r>
      <w:r>
        <w:rPr>
          <w:color w:val="1C1731"/>
        </w:rPr>
        <w:t>12</w:t>
      </w:r>
      <w:r>
        <w:rPr>
          <w:color w:val="1C1731"/>
          <w:spacing w:val="33"/>
        </w:rPr>
        <w:t xml:space="preserve"> </w:t>
      </w:r>
      <w:r>
        <w:rPr>
          <w:color w:val="1C1731"/>
        </w:rPr>
        <w:t>months.</w:t>
      </w:r>
      <w:r>
        <w:rPr>
          <w:color w:val="1C1731"/>
          <w:spacing w:val="80"/>
        </w:rPr>
        <w:t xml:space="preserve"> </w:t>
      </w:r>
      <w:r>
        <w:rPr>
          <w:color w:val="1C1731"/>
        </w:rPr>
        <w:t>The</w:t>
      </w:r>
      <w:r>
        <w:rPr>
          <w:color w:val="1C1731"/>
          <w:spacing w:val="33"/>
        </w:rPr>
        <w:t xml:space="preserve"> </w:t>
      </w:r>
      <w:r>
        <w:rPr>
          <w:color w:val="1C1731"/>
        </w:rPr>
        <w:t>focus</w:t>
      </w:r>
      <w:r>
        <w:rPr>
          <w:color w:val="1C1731"/>
          <w:spacing w:val="33"/>
        </w:rPr>
        <w:t xml:space="preserve"> </w:t>
      </w:r>
      <w:r>
        <w:rPr>
          <w:color w:val="1C1731"/>
        </w:rPr>
        <w:t>groups</w:t>
      </w:r>
      <w:r>
        <w:rPr>
          <w:color w:val="1C1731"/>
          <w:spacing w:val="33"/>
        </w:rPr>
        <w:t xml:space="preserve"> </w:t>
      </w:r>
      <w:r>
        <w:rPr>
          <w:color w:val="1C1731"/>
        </w:rPr>
        <w:t>will</w:t>
      </w:r>
      <w:r>
        <w:rPr>
          <w:color w:val="1C1731"/>
          <w:spacing w:val="33"/>
        </w:rPr>
        <w:t xml:space="preserve"> </w:t>
      </w:r>
      <w:r>
        <w:rPr>
          <w:color w:val="1C1731"/>
        </w:rPr>
        <w:t>be facilitated</w:t>
      </w:r>
      <w:r>
        <w:rPr>
          <w:color w:val="1C1731"/>
          <w:spacing w:val="40"/>
        </w:rPr>
        <w:t xml:space="preserve"> </w:t>
      </w:r>
      <w:r>
        <w:rPr>
          <w:color w:val="1C1731"/>
        </w:rPr>
        <w:t>in</w:t>
      </w:r>
      <w:r>
        <w:rPr>
          <w:color w:val="1C1731"/>
          <w:spacing w:val="40"/>
        </w:rPr>
        <w:t xml:space="preserve"> </w:t>
      </w:r>
      <w:r>
        <w:rPr>
          <w:color w:val="1C1731"/>
        </w:rPr>
        <w:t>English</w:t>
      </w:r>
      <w:r>
        <w:rPr>
          <w:color w:val="1C1731"/>
          <w:spacing w:val="40"/>
        </w:rPr>
        <w:t xml:space="preserve"> </w:t>
      </w:r>
      <w:r>
        <w:rPr>
          <w:color w:val="1C1731"/>
        </w:rPr>
        <w:t>across</w:t>
      </w:r>
      <w:r>
        <w:rPr>
          <w:color w:val="1C1731"/>
          <w:spacing w:val="40"/>
        </w:rPr>
        <w:t xml:space="preserve"> </w:t>
      </w:r>
      <w:r>
        <w:rPr>
          <w:color w:val="1C1731"/>
        </w:rPr>
        <w:t>urban</w:t>
      </w:r>
      <w:r>
        <w:rPr>
          <w:color w:val="1C1731"/>
          <w:spacing w:val="40"/>
        </w:rPr>
        <w:t xml:space="preserve"> </w:t>
      </w:r>
      <w:r>
        <w:rPr>
          <w:color w:val="1C1731"/>
        </w:rPr>
        <w:t>and</w:t>
      </w:r>
      <w:r>
        <w:rPr>
          <w:color w:val="1C1731"/>
          <w:spacing w:val="40"/>
        </w:rPr>
        <w:t xml:space="preserve"> </w:t>
      </w:r>
      <w:r>
        <w:rPr>
          <w:color w:val="1C1731"/>
        </w:rPr>
        <w:t>rural</w:t>
      </w:r>
      <w:r>
        <w:rPr>
          <w:color w:val="1C1731"/>
          <w:spacing w:val="40"/>
        </w:rPr>
        <w:t xml:space="preserve"> </w:t>
      </w:r>
      <w:r>
        <w:rPr>
          <w:color w:val="1C1731"/>
        </w:rPr>
        <w:t>areas.</w:t>
      </w:r>
    </w:p>
    <w:p w14:paraId="51C433C6" w14:textId="77777777" w:rsidR="005B1E76" w:rsidRDefault="00EC16DA">
      <w:pPr>
        <w:pStyle w:val="Heading7"/>
        <w:spacing w:before="179"/>
        <w:ind w:left="677"/>
      </w:pPr>
      <w:r>
        <w:rPr>
          <w:color w:val="1C1731"/>
        </w:rPr>
        <w:t>What</w:t>
      </w:r>
      <w:r>
        <w:rPr>
          <w:color w:val="1C1731"/>
          <w:spacing w:val="33"/>
        </w:rPr>
        <w:t xml:space="preserve"> </w:t>
      </w:r>
      <w:r>
        <w:rPr>
          <w:color w:val="1C1731"/>
        </w:rPr>
        <w:t>will</w:t>
      </w:r>
      <w:r>
        <w:rPr>
          <w:color w:val="1C1731"/>
          <w:spacing w:val="35"/>
        </w:rPr>
        <w:t xml:space="preserve"> </w:t>
      </w:r>
      <w:r>
        <w:rPr>
          <w:color w:val="1C1731"/>
        </w:rPr>
        <w:t>my</w:t>
      </w:r>
      <w:r>
        <w:rPr>
          <w:color w:val="1C1731"/>
          <w:spacing w:val="35"/>
        </w:rPr>
        <w:t xml:space="preserve"> </w:t>
      </w:r>
      <w:r>
        <w:rPr>
          <w:color w:val="1C1731"/>
        </w:rPr>
        <w:t>participation</w:t>
      </w:r>
      <w:r>
        <w:rPr>
          <w:color w:val="1C1731"/>
          <w:spacing w:val="35"/>
        </w:rPr>
        <w:t xml:space="preserve"> </w:t>
      </w:r>
      <w:r>
        <w:rPr>
          <w:color w:val="1C1731"/>
        </w:rPr>
        <w:t>in</w:t>
      </w:r>
      <w:r>
        <w:rPr>
          <w:color w:val="1C1731"/>
          <w:spacing w:val="35"/>
        </w:rPr>
        <w:t xml:space="preserve"> </w:t>
      </w:r>
      <w:r>
        <w:rPr>
          <w:color w:val="1C1731"/>
        </w:rPr>
        <w:t>the</w:t>
      </w:r>
      <w:r>
        <w:rPr>
          <w:color w:val="1C1731"/>
          <w:spacing w:val="35"/>
        </w:rPr>
        <w:t xml:space="preserve"> </w:t>
      </w:r>
      <w:r>
        <w:rPr>
          <w:color w:val="1C1731"/>
        </w:rPr>
        <w:t>project</w:t>
      </w:r>
      <w:r>
        <w:rPr>
          <w:color w:val="1C1731"/>
          <w:spacing w:val="36"/>
        </w:rPr>
        <w:t xml:space="preserve"> </w:t>
      </w:r>
      <w:r>
        <w:rPr>
          <w:color w:val="1C1731"/>
          <w:spacing w:val="-2"/>
        </w:rPr>
        <w:t>involve?</w:t>
      </w:r>
    </w:p>
    <w:p w14:paraId="6F0311A3" w14:textId="77777777" w:rsidR="005B1E76" w:rsidRDefault="005B1E76">
      <w:pPr>
        <w:pStyle w:val="BodyText"/>
        <w:rPr>
          <w:b/>
        </w:rPr>
      </w:pPr>
    </w:p>
    <w:p w14:paraId="63C88AD5" w14:textId="77777777" w:rsidR="005B1E76" w:rsidRDefault="00EC16DA">
      <w:pPr>
        <w:pStyle w:val="BodyText"/>
        <w:ind w:left="677"/>
      </w:pPr>
      <w:r>
        <w:rPr>
          <w:color w:val="1C1731"/>
        </w:rPr>
        <w:t>Your</w:t>
      </w:r>
      <w:r>
        <w:rPr>
          <w:color w:val="1C1731"/>
          <w:spacing w:val="30"/>
        </w:rPr>
        <w:t xml:space="preserve"> </w:t>
      </w:r>
      <w:r>
        <w:rPr>
          <w:color w:val="1C1731"/>
        </w:rPr>
        <w:t>involvement</w:t>
      </w:r>
      <w:r>
        <w:rPr>
          <w:color w:val="1C1731"/>
          <w:spacing w:val="30"/>
        </w:rPr>
        <w:t xml:space="preserve"> </w:t>
      </w:r>
      <w:r>
        <w:rPr>
          <w:color w:val="1C1731"/>
        </w:rPr>
        <w:t>in</w:t>
      </w:r>
      <w:r>
        <w:rPr>
          <w:color w:val="1C1731"/>
          <w:spacing w:val="30"/>
        </w:rPr>
        <w:t xml:space="preserve"> </w:t>
      </w:r>
      <w:r>
        <w:rPr>
          <w:color w:val="1C1731"/>
        </w:rPr>
        <w:t>the</w:t>
      </w:r>
      <w:r>
        <w:rPr>
          <w:color w:val="1C1731"/>
          <w:spacing w:val="30"/>
        </w:rPr>
        <w:t xml:space="preserve"> </w:t>
      </w:r>
      <w:r>
        <w:rPr>
          <w:color w:val="1C1731"/>
        </w:rPr>
        <w:t>project</w:t>
      </w:r>
      <w:r>
        <w:rPr>
          <w:color w:val="1C1731"/>
          <w:spacing w:val="30"/>
        </w:rPr>
        <w:t xml:space="preserve"> </w:t>
      </w:r>
      <w:r>
        <w:rPr>
          <w:color w:val="1C1731"/>
        </w:rPr>
        <w:t>will</w:t>
      </w:r>
      <w:r>
        <w:rPr>
          <w:color w:val="1C1731"/>
          <w:spacing w:val="30"/>
        </w:rPr>
        <w:t xml:space="preserve"> </w:t>
      </w:r>
      <w:r>
        <w:rPr>
          <w:color w:val="1C1731"/>
        </w:rPr>
        <w:t>be</w:t>
      </w:r>
      <w:r>
        <w:rPr>
          <w:color w:val="1C1731"/>
          <w:spacing w:val="30"/>
        </w:rPr>
        <w:t xml:space="preserve"> </w:t>
      </w:r>
      <w:r>
        <w:rPr>
          <w:color w:val="1C1731"/>
        </w:rPr>
        <w:t>to</w:t>
      </w:r>
      <w:r>
        <w:rPr>
          <w:color w:val="1C1731"/>
          <w:spacing w:val="30"/>
        </w:rPr>
        <w:t xml:space="preserve"> </w:t>
      </w:r>
      <w:r>
        <w:rPr>
          <w:color w:val="1C1731"/>
        </w:rPr>
        <w:t>attend</w:t>
      </w:r>
      <w:r>
        <w:rPr>
          <w:color w:val="1C1731"/>
          <w:spacing w:val="31"/>
        </w:rPr>
        <w:t xml:space="preserve"> </w:t>
      </w:r>
      <w:r>
        <w:rPr>
          <w:color w:val="1C1731"/>
        </w:rPr>
        <w:t>one</w:t>
      </w:r>
      <w:r>
        <w:rPr>
          <w:color w:val="1C1731"/>
          <w:spacing w:val="30"/>
        </w:rPr>
        <w:t xml:space="preserve"> </w:t>
      </w:r>
      <w:r>
        <w:rPr>
          <w:color w:val="1C1731"/>
        </w:rPr>
        <w:t>focus</w:t>
      </w:r>
      <w:r>
        <w:rPr>
          <w:color w:val="1C1731"/>
          <w:spacing w:val="30"/>
        </w:rPr>
        <w:t xml:space="preserve"> </w:t>
      </w:r>
      <w:r>
        <w:rPr>
          <w:color w:val="1C1731"/>
        </w:rPr>
        <w:t>group</w:t>
      </w:r>
      <w:r>
        <w:rPr>
          <w:color w:val="1C1731"/>
          <w:spacing w:val="30"/>
        </w:rPr>
        <w:t xml:space="preserve"> </w:t>
      </w:r>
      <w:r>
        <w:rPr>
          <w:color w:val="1C1731"/>
        </w:rPr>
        <w:t>of</w:t>
      </w:r>
      <w:r>
        <w:rPr>
          <w:color w:val="1C1731"/>
          <w:spacing w:val="30"/>
        </w:rPr>
        <w:t xml:space="preserve"> </w:t>
      </w:r>
      <w:r>
        <w:rPr>
          <w:color w:val="1C1731"/>
        </w:rPr>
        <w:t>approximately</w:t>
      </w:r>
      <w:r>
        <w:rPr>
          <w:color w:val="1C1731"/>
          <w:spacing w:val="30"/>
        </w:rPr>
        <w:t xml:space="preserve"> </w:t>
      </w:r>
      <w:r>
        <w:rPr>
          <w:color w:val="1C1731"/>
        </w:rPr>
        <w:t>9</w:t>
      </w:r>
      <w:r>
        <w:rPr>
          <w:color w:val="1C1731"/>
          <w:spacing w:val="30"/>
        </w:rPr>
        <w:t xml:space="preserve"> </w:t>
      </w:r>
      <w:r>
        <w:rPr>
          <w:color w:val="1C1731"/>
        </w:rPr>
        <w:t>to</w:t>
      </w:r>
      <w:r>
        <w:rPr>
          <w:color w:val="1C1731"/>
          <w:spacing w:val="30"/>
        </w:rPr>
        <w:t xml:space="preserve"> </w:t>
      </w:r>
      <w:r>
        <w:rPr>
          <w:color w:val="1C1731"/>
        </w:rPr>
        <w:t>12</w:t>
      </w:r>
      <w:r>
        <w:rPr>
          <w:color w:val="1C1731"/>
          <w:spacing w:val="31"/>
        </w:rPr>
        <w:t xml:space="preserve"> </w:t>
      </w:r>
      <w:r>
        <w:rPr>
          <w:color w:val="1C1731"/>
          <w:spacing w:val="-2"/>
        </w:rPr>
        <w:t>people.</w:t>
      </w:r>
    </w:p>
    <w:p w14:paraId="1F82E785" w14:textId="77777777" w:rsidR="005B1E76" w:rsidRDefault="00EC16DA">
      <w:pPr>
        <w:pStyle w:val="BodyText"/>
        <w:spacing w:before="50" w:line="292" w:lineRule="auto"/>
        <w:ind w:left="677" w:right="708"/>
      </w:pPr>
      <w:r>
        <w:rPr>
          <w:color w:val="1C1731"/>
        </w:rPr>
        <w:t>The</w:t>
      </w:r>
      <w:r>
        <w:rPr>
          <w:color w:val="1C1731"/>
          <w:spacing w:val="37"/>
        </w:rPr>
        <w:t xml:space="preserve"> </w:t>
      </w:r>
      <w:r>
        <w:rPr>
          <w:color w:val="1C1731"/>
        </w:rPr>
        <w:t>focus</w:t>
      </w:r>
      <w:r>
        <w:rPr>
          <w:color w:val="1C1731"/>
          <w:spacing w:val="37"/>
        </w:rPr>
        <w:t xml:space="preserve"> </w:t>
      </w:r>
      <w:r>
        <w:rPr>
          <w:color w:val="1C1731"/>
        </w:rPr>
        <w:t>group</w:t>
      </w:r>
      <w:r>
        <w:rPr>
          <w:color w:val="1C1731"/>
          <w:spacing w:val="37"/>
        </w:rPr>
        <w:t xml:space="preserve"> </w:t>
      </w:r>
      <w:r>
        <w:rPr>
          <w:color w:val="1C1731"/>
        </w:rPr>
        <w:t>will</w:t>
      </w:r>
      <w:r>
        <w:rPr>
          <w:color w:val="1C1731"/>
          <w:spacing w:val="37"/>
        </w:rPr>
        <w:t xml:space="preserve"> </w:t>
      </w:r>
      <w:r>
        <w:rPr>
          <w:color w:val="1C1731"/>
        </w:rPr>
        <w:t>be</w:t>
      </w:r>
      <w:r>
        <w:rPr>
          <w:color w:val="1C1731"/>
          <w:spacing w:val="37"/>
        </w:rPr>
        <w:t xml:space="preserve"> </w:t>
      </w:r>
      <w:r>
        <w:rPr>
          <w:color w:val="1C1731"/>
        </w:rPr>
        <w:t>approximately</w:t>
      </w:r>
      <w:r>
        <w:rPr>
          <w:color w:val="1C1731"/>
          <w:spacing w:val="37"/>
        </w:rPr>
        <w:t xml:space="preserve"> </w:t>
      </w:r>
      <w:r>
        <w:rPr>
          <w:color w:val="1C1731"/>
        </w:rPr>
        <w:t>60-90</w:t>
      </w:r>
      <w:r>
        <w:rPr>
          <w:color w:val="1C1731"/>
          <w:spacing w:val="37"/>
        </w:rPr>
        <w:t xml:space="preserve"> </w:t>
      </w:r>
      <w:r>
        <w:rPr>
          <w:color w:val="1C1731"/>
        </w:rPr>
        <w:t>minutes</w:t>
      </w:r>
      <w:r>
        <w:rPr>
          <w:color w:val="1C1731"/>
          <w:spacing w:val="37"/>
        </w:rPr>
        <w:t xml:space="preserve"> </w:t>
      </w:r>
      <w:r>
        <w:rPr>
          <w:color w:val="1C1731"/>
        </w:rPr>
        <w:t>long</w:t>
      </w:r>
      <w:r>
        <w:rPr>
          <w:color w:val="1C1731"/>
          <w:spacing w:val="37"/>
        </w:rPr>
        <w:t xml:space="preserve"> </w:t>
      </w:r>
      <w:r>
        <w:rPr>
          <w:color w:val="1C1731"/>
        </w:rPr>
        <w:t>which</w:t>
      </w:r>
      <w:r>
        <w:rPr>
          <w:color w:val="1C1731"/>
          <w:spacing w:val="37"/>
        </w:rPr>
        <w:t xml:space="preserve"> </w:t>
      </w:r>
      <w:r>
        <w:rPr>
          <w:color w:val="1C1731"/>
        </w:rPr>
        <w:t>will</w:t>
      </w:r>
      <w:r>
        <w:rPr>
          <w:color w:val="1C1731"/>
          <w:spacing w:val="37"/>
        </w:rPr>
        <w:t xml:space="preserve"> </w:t>
      </w:r>
      <w:r>
        <w:rPr>
          <w:color w:val="1C1731"/>
        </w:rPr>
        <w:t>be</w:t>
      </w:r>
      <w:r>
        <w:rPr>
          <w:color w:val="1C1731"/>
          <w:spacing w:val="37"/>
        </w:rPr>
        <w:t xml:space="preserve"> </w:t>
      </w:r>
      <w:r>
        <w:rPr>
          <w:color w:val="1C1731"/>
        </w:rPr>
        <w:t>audio</w:t>
      </w:r>
      <w:r>
        <w:rPr>
          <w:color w:val="1C1731"/>
          <w:spacing w:val="37"/>
        </w:rPr>
        <w:t xml:space="preserve"> </w:t>
      </w:r>
      <w:r>
        <w:rPr>
          <w:color w:val="1C1731"/>
        </w:rPr>
        <w:t>recorded.</w:t>
      </w:r>
      <w:r>
        <w:rPr>
          <w:color w:val="1C1731"/>
          <w:spacing w:val="80"/>
          <w:w w:val="150"/>
        </w:rPr>
        <w:t xml:space="preserve"> </w:t>
      </w:r>
      <w:r>
        <w:rPr>
          <w:color w:val="1C1731"/>
        </w:rPr>
        <w:t>Participation in</w:t>
      </w:r>
      <w:r>
        <w:rPr>
          <w:color w:val="1C1731"/>
          <w:spacing w:val="38"/>
        </w:rPr>
        <w:t xml:space="preserve"> </w:t>
      </w:r>
      <w:r>
        <w:rPr>
          <w:color w:val="1C1731"/>
        </w:rPr>
        <w:t>this</w:t>
      </w:r>
      <w:r>
        <w:rPr>
          <w:color w:val="1C1731"/>
          <w:spacing w:val="38"/>
        </w:rPr>
        <w:t xml:space="preserve"> </w:t>
      </w:r>
      <w:r>
        <w:rPr>
          <w:color w:val="1C1731"/>
        </w:rPr>
        <w:t>study</w:t>
      </w:r>
      <w:r>
        <w:rPr>
          <w:color w:val="1C1731"/>
          <w:spacing w:val="38"/>
        </w:rPr>
        <w:t xml:space="preserve"> </w:t>
      </w:r>
      <w:r>
        <w:rPr>
          <w:color w:val="1C1731"/>
        </w:rPr>
        <w:t>is</w:t>
      </w:r>
      <w:r>
        <w:rPr>
          <w:color w:val="1C1731"/>
          <w:spacing w:val="38"/>
        </w:rPr>
        <w:t xml:space="preserve"> </w:t>
      </w:r>
      <w:r>
        <w:rPr>
          <w:color w:val="1C1731"/>
        </w:rPr>
        <w:t>entirely</w:t>
      </w:r>
      <w:r>
        <w:rPr>
          <w:color w:val="1C1731"/>
          <w:spacing w:val="38"/>
        </w:rPr>
        <w:t xml:space="preserve"> </w:t>
      </w:r>
      <w:r>
        <w:rPr>
          <w:color w:val="1C1731"/>
        </w:rPr>
        <w:t>voluntary:</w:t>
      </w:r>
      <w:r>
        <w:rPr>
          <w:color w:val="1C1731"/>
          <w:spacing w:val="38"/>
        </w:rPr>
        <w:t xml:space="preserve"> </w:t>
      </w:r>
      <w:r>
        <w:rPr>
          <w:color w:val="1C1731"/>
        </w:rPr>
        <w:t>it</w:t>
      </w:r>
      <w:r>
        <w:rPr>
          <w:color w:val="1C1731"/>
          <w:spacing w:val="38"/>
        </w:rPr>
        <w:t xml:space="preserve"> </w:t>
      </w:r>
      <w:r>
        <w:rPr>
          <w:color w:val="1C1731"/>
        </w:rPr>
        <w:t>is</w:t>
      </w:r>
      <w:r>
        <w:rPr>
          <w:color w:val="1C1731"/>
          <w:spacing w:val="38"/>
        </w:rPr>
        <w:t xml:space="preserve"> </w:t>
      </w:r>
      <w:r>
        <w:rPr>
          <w:color w:val="1C1731"/>
        </w:rPr>
        <w:t>your</w:t>
      </w:r>
      <w:r>
        <w:rPr>
          <w:color w:val="1C1731"/>
          <w:spacing w:val="38"/>
        </w:rPr>
        <w:t xml:space="preserve"> </w:t>
      </w:r>
      <w:r>
        <w:rPr>
          <w:color w:val="1C1731"/>
        </w:rPr>
        <w:t>choice.</w:t>
      </w:r>
      <w:r>
        <w:rPr>
          <w:color w:val="1C1731"/>
          <w:spacing w:val="38"/>
        </w:rPr>
        <w:t xml:space="preserve"> </w:t>
      </w:r>
      <w:r>
        <w:rPr>
          <w:color w:val="1C1731"/>
        </w:rPr>
        <w:t>If</w:t>
      </w:r>
      <w:r>
        <w:rPr>
          <w:color w:val="1C1731"/>
          <w:spacing w:val="38"/>
        </w:rPr>
        <w:t xml:space="preserve"> </w:t>
      </w:r>
      <w:r>
        <w:rPr>
          <w:color w:val="1C1731"/>
        </w:rPr>
        <w:t>you</w:t>
      </w:r>
      <w:r>
        <w:rPr>
          <w:color w:val="1C1731"/>
          <w:spacing w:val="38"/>
        </w:rPr>
        <w:t xml:space="preserve"> </w:t>
      </w:r>
      <w:r>
        <w:rPr>
          <w:color w:val="1C1731"/>
        </w:rPr>
        <w:t>choose</w:t>
      </w:r>
      <w:r>
        <w:rPr>
          <w:color w:val="1C1731"/>
          <w:spacing w:val="38"/>
        </w:rPr>
        <w:t xml:space="preserve"> </w:t>
      </w:r>
      <w:r>
        <w:rPr>
          <w:color w:val="1C1731"/>
        </w:rPr>
        <w:t>not</w:t>
      </w:r>
      <w:r>
        <w:rPr>
          <w:color w:val="1C1731"/>
          <w:spacing w:val="38"/>
        </w:rPr>
        <w:t xml:space="preserve"> </w:t>
      </w:r>
      <w:r>
        <w:rPr>
          <w:color w:val="1C1731"/>
        </w:rPr>
        <w:t>to</w:t>
      </w:r>
      <w:r>
        <w:rPr>
          <w:color w:val="1C1731"/>
          <w:spacing w:val="38"/>
        </w:rPr>
        <w:t xml:space="preserve"> </w:t>
      </w:r>
      <w:r>
        <w:rPr>
          <w:color w:val="1C1731"/>
        </w:rPr>
        <w:t>take</w:t>
      </w:r>
      <w:r>
        <w:rPr>
          <w:color w:val="1C1731"/>
          <w:spacing w:val="38"/>
        </w:rPr>
        <w:t xml:space="preserve"> </w:t>
      </w:r>
      <w:r>
        <w:rPr>
          <w:color w:val="1C1731"/>
        </w:rPr>
        <w:t>part,</w:t>
      </w:r>
      <w:r>
        <w:rPr>
          <w:color w:val="1C1731"/>
          <w:spacing w:val="38"/>
        </w:rPr>
        <w:t xml:space="preserve"> </w:t>
      </w:r>
      <w:r>
        <w:rPr>
          <w:color w:val="1C1731"/>
        </w:rPr>
        <w:t>you</w:t>
      </w:r>
      <w:r>
        <w:rPr>
          <w:color w:val="1C1731"/>
          <w:spacing w:val="38"/>
        </w:rPr>
        <w:t xml:space="preserve"> </w:t>
      </w:r>
      <w:r>
        <w:rPr>
          <w:color w:val="1C1731"/>
        </w:rPr>
        <w:t>will</w:t>
      </w:r>
      <w:r>
        <w:rPr>
          <w:color w:val="1C1731"/>
          <w:spacing w:val="38"/>
        </w:rPr>
        <w:t xml:space="preserve"> </w:t>
      </w:r>
      <w:r>
        <w:rPr>
          <w:color w:val="1C1731"/>
        </w:rPr>
        <w:t>not</w:t>
      </w:r>
      <w:r>
        <w:rPr>
          <w:color w:val="1C1731"/>
          <w:spacing w:val="38"/>
        </w:rPr>
        <w:t xml:space="preserve"> </w:t>
      </w:r>
      <w:r>
        <w:rPr>
          <w:color w:val="1C1731"/>
        </w:rPr>
        <w:t>be</w:t>
      </w:r>
    </w:p>
    <w:p w14:paraId="7BF8A07F" w14:textId="77777777" w:rsidR="005B1E76" w:rsidRDefault="00EC16DA">
      <w:pPr>
        <w:pStyle w:val="BodyText"/>
        <w:spacing w:line="229" w:lineRule="exact"/>
        <w:ind w:left="677"/>
      </w:pPr>
      <w:r>
        <w:rPr>
          <w:color w:val="1C1731"/>
        </w:rPr>
        <w:t>affected</w:t>
      </w:r>
      <w:r>
        <w:rPr>
          <w:color w:val="1C1731"/>
          <w:spacing w:val="24"/>
        </w:rPr>
        <w:t xml:space="preserve"> </w:t>
      </w:r>
      <w:r>
        <w:rPr>
          <w:color w:val="1C1731"/>
        </w:rPr>
        <w:t>in</w:t>
      </w:r>
      <w:r>
        <w:rPr>
          <w:color w:val="1C1731"/>
          <w:spacing w:val="27"/>
        </w:rPr>
        <w:t xml:space="preserve"> </w:t>
      </w:r>
      <w:r>
        <w:rPr>
          <w:color w:val="1C1731"/>
        </w:rPr>
        <w:t>any</w:t>
      </w:r>
      <w:r>
        <w:rPr>
          <w:color w:val="1C1731"/>
          <w:spacing w:val="26"/>
        </w:rPr>
        <w:t xml:space="preserve"> </w:t>
      </w:r>
      <w:r>
        <w:rPr>
          <w:color w:val="1C1731"/>
        </w:rPr>
        <w:t>way.</w:t>
      </w:r>
      <w:r>
        <w:rPr>
          <w:color w:val="1C1731"/>
          <w:spacing w:val="27"/>
        </w:rPr>
        <w:t xml:space="preserve"> </w:t>
      </w:r>
      <w:r>
        <w:rPr>
          <w:color w:val="1C1731"/>
        </w:rPr>
        <w:t>But</w:t>
      </w:r>
      <w:r>
        <w:rPr>
          <w:color w:val="1C1731"/>
          <w:spacing w:val="26"/>
        </w:rPr>
        <w:t xml:space="preserve"> </w:t>
      </w:r>
      <w:r>
        <w:rPr>
          <w:color w:val="1C1731"/>
        </w:rPr>
        <w:t>if</w:t>
      </w:r>
      <w:r>
        <w:rPr>
          <w:color w:val="1C1731"/>
          <w:spacing w:val="27"/>
        </w:rPr>
        <w:t xml:space="preserve"> </w:t>
      </w:r>
      <w:r>
        <w:rPr>
          <w:color w:val="1C1731"/>
        </w:rPr>
        <w:t>you</w:t>
      </w:r>
      <w:r>
        <w:rPr>
          <w:color w:val="1C1731"/>
          <w:spacing w:val="26"/>
        </w:rPr>
        <w:t xml:space="preserve"> </w:t>
      </w:r>
      <w:r>
        <w:rPr>
          <w:color w:val="1C1731"/>
        </w:rPr>
        <w:t>agree</w:t>
      </w:r>
      <w:r>
        <w:rPr>
          <w:color w:val="1C1731"/>
          <w:spacing w:val="27"/>
        </w:rPr>
        <w:t xml:space="preserve"> </w:t>
      </w:r>
      <w:r>
        <w:rPr>
          <w:color w:val="1C1731"/>
        </w:rPr>
        <w:t>to</w:t>
      </w:r>
      <w:r>
        <w:rPr>
          <w:color w:val="1C1731"/>
          <w:spacing w:val="26"/>
        </w:rPr>
        <w:t xml:space="preserve"> </w:t>
      </w:r>
      <w:r>
        <w:rPr>
          <w:color w:val="1C1731"/>
        </w:rPr>
        <w:t>take</w:t>
      </w:r>
      <w:r>
        <w:rPr>
          <w:color w:val="1C1731"/>
          <w:spacing w:val="27"/>
        </w:rPr>
        <w:t xml:space="preserve"> </w:t>
      </w:r>
      <w:r>
        <w:rPr>
          <w:color w:val="1C1731"/>
        </w:rPr>
        <w:t>part,</w:t>
      </w:r>
      <w:r>
        <w:rPr>
          <w:color w:val="1C1731"/>
          <w:spacing w:val="27"/>
        </w:rPr>
        <w:t xml:space="preserve"> </w:t>
      </w:r>
      <w:r>
        <w:rPr>
          <w:color w:val="1C1731"/>
        </w:rPr>
        <w:t>you</w:t>
      </w:r>
      <w:r>
        <w:rPr>
          <w:color w:val="1C1731"/>
          <w:spacing w:val="26"/>
        </w:rPr>
        <w:t xml:space="preserve"> </w:t>
      </w:r>
      <w:r>
        <w:rPr>
          <w:color w:val="1C1731"/>
        </w:rPr>
        <w:t>will</w:t>
      </w:r>
      <w:r>
        <w:rPr>
          <w:color w:val="1C1731"/>
          <w:spacing w:val="27"/>
        </w:rPr>
        <w:t xml:space="preserve"> </w:t>
      </w:r>
      <w:r>
        <w:rPr>
          <w:color w:val="1C1731"/>
        </w:rPr>
        <w:t>be</w:t>
      </w:r>
      <w:r>
        <w:rPr>
          <w:color w:val="1C1731"/>
          <w:spacing w:val="26"/>
        </w:rPr>
        <w:t xml:space="preserve"> </w:t>
      </w:r>
      <w:r>
        <w:rPr>
          <w:color w:val="1C1731"/>
        </w:rPr>
        <w:t>free</w:t>
      </w:r>
      <w:r>
        <w:rPr>
          <w:color w:val="1C1731"/>
          <w:spacing w:val="27"/>
        </w:rPr>
        <w:t xml:space="preserve"> </w:t>
      </w:r>
      <w:r>
        <w:rPr>
          <w:color w:val="1C1731"/>
        </w:rPr>
        <w:t>to</w:t>
      </w:r>
      <w:r>
        <w:rPr>
          <w:color w:val="1C1731"/>
          <w:spacing w:val="26"/>
        </w:rPr>
        <w:t xml:space="preserve"> </w:t>
      </w:r>
      <w:r>
        <w:rPr>
          <w:color w:val="1C1731"/>
        </w:rPr>
        <w:t>withdraw</w:t>
      </w:r>
      <w:r>
        <w:rPr>
          <w:color w:val="1C1731"/>
          <w:spacing w:val="27"/>
        </w:rPr>
        <w:t xml:space="preserve"> </w:t>
      </w:r>
      <w:r>
        <w:rPr>
          <w:color w:val="1C1731"/>
        </w:rPr>
        <w:t>at</w:t>
      </w:r>
      <w:r>
        <w:rPr>
          <w:color w:val="1C1731"/>
          <w:spacing w:val="26"/>
        </w:rPr>
        <w:t xml:space="preserve"> </w:t>
      </w:r>
      <w:r>
        <w:rPr>
          <w:color w:val="1C1731"/>
        </w:rPr>
        <w:t>any</w:t>
      </w:r>
      <w:r>
        <w:rPr>
          <w:color w:val="1C1731"/>
          <w:spacing w:val="27"/>
        </w:rPr>
        <w:t xml:space="preserve"> </w:t>
      </w:r>
      <w:r>
        <w:rPr>
          <w:color w:val="1C1731"/>
        </w:rPr>
        <w:t>time</w:t>
      </w:r>
      <w:r>
        <w:rPr>
          <w:color w:val="1C1731"/>
          <w:spacing w:val="27"/>
        </w:rPr>
        <w:t xml:space="preserve"> </w:t>
      </w:r>
      <w:r>
        <w:rPr>
          <w:color w:val="1C1731"/>
          <w:spacing w:val="-2"/>
        </w:rPr>
        <w:t>without</w:t>
      </w:r>
    </w:p>
    <w:p w14:paraId="0C321769" w14:textId="77777777" w:rsidR="005B1E76" w:rsidRDefault="00EC16DA">
      <w:pPr>
        <w:pStyle w:val="BodyText"/>
        <w:spacing w:before="51"/>
        <w:ind w:left="677"/>
      </w:pPr>
      <w:r>
        <w:rPr>
          <w:color w:val="1C1731"/>
        </w:rPr>
        <w:t>giving</w:t>
      </w:r>
      <w:r>
        <w:rPr>
          <w:color w:val="1C1731"/>
          <w:spacing w:val="32"/>
        </w:rPr>
        <w:t xml:space="preserve"> </w:t>
      </w:r>
      <w:r>
        <w:rPr>
          <w:color w:val="1C1731"/>
        </w:rPr>
        <w:t>a</w:t>
      </w:r>
      <w:r>
        <w:rPr>
          <w:color w:val="1C1731"/>
          <w:spacing w:val="32"/>
        </w:rPr>
        <w:t xml:space="preserve"> </w:t>
      </w:r>
      <w:r>
        <w:rPr>
          <w:color w:val="1C1731"/>
        </w:rPr>
        <w:t>reason.</w:t>
      </w:r>
      <w:r>
        <w:rPr>
          <w:color w:val="1C1731"/>
          <w:spacing w:val="33"/>
        </w:rPr>
        <w:t xml:space="preserve"> </w:t>
      </w:r>
      <w:r>
        <w:rPr>
          <w:color w:val="1C1731"/>
        </w:rPr>
        <w:t>Also,</w:t>
      </w:r>
      <w:r>
        <w:rPr>
          <w:color w:val="1C1731"/>
          <w:spacing w:val="32"/>
        </w:rPr>
        <w:t xml:space="preserve"> </w:t>
      </w:r>
      <w:r>
        <w:rPr>
          <w:color w:val="1C1731"/>
        </w:rPr>
        <w:t>you</w:t>
      </w:r>
      <w:r>
        <w:rPr>
          <w:color w:val="1C1731"/>
          <w:spacing w:val="32"/>
        </w:rPr>
        <w:t xml:space="preserve"> </w:t>
      </w:r>
      <w:r>
        <w:rPr>
          <w:color w:val="1C1731"/>
        </w:rPr>
        <w:t>are</w:t>
      </w:r>
      <w:r>
        <w:rPr>
          <w:color w:val="1C1731"/>
          <w:spacing w:val="33"/>
        </w:rPr>
        <w:t xml:space="preserve"> </w:t>
      </w:r>
      <w:r>
        <w:rPr>
          <w:color w:val="1C1731"/>
        </w:rPr>
        <w:t>free</w:t>
      </w:r>
      <w:r>
        <w:rPr>
          <w:color w:val="1C1731"/>
          <w:spacing w:val="32"/>
        </w:rPr>
        <w:t xml:space="preserve"> </w:t>
      </w:r>
      <w:r>
        <w:rPr>
          <w:color w:val="1C1731"/>
        </w:rPr>
        <w:t>not</w:t>
      </w:r>
      <w:r>
        <w:rPr>
          <w:color w:val="1C1731"/>
          <w:spacing w:val="32"/>
        </w:rPr>
        <w:t xml:space="preserve"> </w:t>
      </w:r>
      <w:r>
        <w:rPr>
          <w:color w:val="1C1731"/>
        </w:rPr>
        <w:t>to</w:t>
      </w:r>
      <w:r>
        <w:rPr>
          <w:color w:val="1C1731"/>
          <w:spacing w:val="33"/>
        </w:rPr>
        <w:t xml:space="preserve"> </w:t>
      </w:r>
      <w:r>
        <w:rPr>
          <w:color w:val="1C1731"/>
        </w:rPr>
        <w:t>answer</w:t>
      </w:r>
      <w:r>
        <w:rPr>
          <w:color w:val="1C1731"/>
          <w:spacing w:val="32"/>
        </w:rPr>
        <w:t xml:space="preserve"> </w:t>
      </w:r>
      <w:r>
        <w:rPr>
          <w:color w:val="1C1731"/>
        </w:rPr>
        <w:t>questions</w:t>
      </w:r>
      <w:r>
        <w:rPr>
          <w:color w:val="1C1731"/>
          <w:spacing w:val="32"/>
        </w:rPr>
        <w:t xml:space="preserve"> </w:t>
      </w:r>
      <w:r>
        <w:rPr>
          <w:color w:val="1C1731"/>
        </w:rPr>
        <w:t>or</w:t>
      </w:r>
      <w:r>
        <w:rPr>
          <w:color w:val="1C1731"/>
          <w:spacing w:val="33"/>
        </w:rPr>
        <w:t xml:space="preserve"> </w:t>
      </w:r>
      <w:r>
        <w:rPr>
          <w:color w:val="1C1731"/>
        </w:rPr>
        <w:t>not</w:t>
      </w:r>
      <w:r>
        <w:rPr>
          <w:color w:val="1C1731"/>
          <w:spacing w:val="32"/>
        </w:rPr>
        <w:t xml:space="preserve"> </w:t>
      </w:r>
      <w:r>
        <w:rPr>
          <w:color w:val="1C1731"/>
        </w:rPr>
        <w:t>to</w:t>
      </w:r>
      <w:r>
        <w:rPr>
          <w:color w:val="1C1731"/>
          <w:spacing w:val="32"/>
        </w:rPr>
        <w:t xml:space="preserve"> </w:t>
      </w:r>
      <w:r>
        <w:rPr>
          <w:color w:val="1C1731"/>
        </w:rPr>
        <w:t>participate</w:t>
      </w:r>
      <w:r>
        <w:rPr>
          <w:color w:val="1C1731"/>
          <w:spacing w:val="33"/>
        </w:rPr>
        <w:t xml:space="preserve"> </w:t>
      </w:r>
      <w:r>
        <w:rPr>
          <w:color w:val="1C1731"/>
        </w:rPr>
        <w:t>in</w:t>
      </w:r>
      <w:r>
        <w:rPr>
          <w:color w:val="1C1731"/>
          <w:spacing w:val="32"/>
        </w:rPr>
        <w:t xml:space="preserve"> </w:t>
      </w:r>
      <w:r>
        <w:rPr>
          <w:color w:val="1C1731"/>
        </w:rPr>
        <w:t>certain</w:t>
      </w:r>
      <w:r>
        <w:rPr>
          <w:color w:val="1C1731"/>
          <w:spacing w:val="33"/>
        </w:rPr>
        <w:t xml:space="preserve"> </w:t>
      </w:r>
      <w:r>
        <w:rPr>
          <w:color w:val="1C1731"/>
          <w:spacing w:val="-2"/>
        </w:rPr>
        <w:t>discussions.</w:t>
      </w:r>
    </w:p>
    <w:p w14:paraId="78B8C094" w14:textId="77777777" w:rsidR="005B1E76" w:rsidRDefault="005B1E76">
      <w:pPr>
        <w:pStyle w:val="BodyText"/>
      </w:pPr>
    </w:p>
    <w:p w14:paraId="62C0D8C3" w14:textId="77777777" w:rsidR="005B1E76" w:rsidRDefault="00EC16DA">
      <w:pPr>
        <w:pStyle w:val="BodyText"/>
        <w:spacing w:line="292" w:lineRule="auto"/>
        <w:ind w:left="677"/>
      </w:pPr>
      <w:r>
        <w:rPr>
          <w:color w:val="1C1731"/>
        </w:rPr>
        <w:t>All</w:t>
      </w:r>
      <w:r>
        <w:rPr>
          <w:color w:val="1C1731"/>
          <w:spacing w:val="40"/>
        </w:rPr>
        <w:t xml:space="preserve"> </w:t>
      </w:r>
      <w:r>
        <w:rPr>
          <w:color w:val="1C1731"/>
        </w:rPr>
        <w:t>information</w:t>
      </w:r>
      <w:r>
        <w:rPr>
          <w:color w:val="1C1731"/>
          <w:spacing w:val="40"/>
        </w:rPr>
        <w:t xml:space="preserve"> </w:t>
      </w:r>
      <w:r>
        <w:rPr>
          <w:color w:val="1C1731"/>
        </w:rPr>
        <w:t>collected</w:t>
      </w:r>
      <w:r>
        <w:rPr>
          <w:color w:val="1C1731"/>
          <w:spacing w:val="40"/>
        </w:rPr>
        <w:t xml:space="preserve"> </w:t>
      </w:r>
      <w:r>
        <w:rPr>
          <w:color w:val="1C1731"/>
        </w:rPr>
        <w:t>from</w:t>
      </w:r>
      <w:r>
        <w:rPr>
          <w:color w:val="1C1731"/>
          <w:spacing w:val="40"/>
        </w:rPr>
        <w:t xml:space="preserve"> </w:t>
      </w:r>
      <w:r>
        <w:rPr>
          <w:color w:val="1C1731"/>
        </w:rPr>
        <w:t>the</w:t>
      </w:r>
      <w:r>
        <w:rPr>
          <w:color w:val="1C1731"/>
          <w:spacing w:val="40"/>
        </w:rPr>
        <w:t xml:space="preserve"> </w:t>
      </w:r>
      <w:r>
        <w:rPr>
          <w:color w:val="1C1731"/>
        </w:rPr>
        <w:t>questionnaire</w:t>
      </w:r>
      <w:r>
        <w:rPr>
          <w:color w:val="1C1731"/>
          <w:spacing w:val="40"/>
        </w:rPr>
        <w:t xml:space="preserve"> </w:t>
      </w:r>
      <w:r>
        <w:rPr>
          <w:color w:val="1C1731"/>
        </w:rPr>
        <w:t>and</w:t>
      </w:r>
      <w:r>
        <w:rPr>
          <w:color w:val="1C1731"/>
          <w:spacing w:val="40"/>
        </w:rPr>
        <w:t xml:space="preserve"> </w:t>
      </w:r>
      <w:r>
        <w:rPr>
          <w:color w:val="1C1731"/>
        </w:rPr>
        <w:t>the</w:t>
      </w:r>
      <w:r>
        <w:rPr>
          <w:color w:val="1C1731"/>
          <w:spacing w:val="40"/>
        </w:rPr>
        <w:t xml:space="preserve"> </w:t>
      </w:r>
      <w:r>
        <w:rPr>
          <w:color w:val="1C1731"/>
        </w:rPr>
        <w:t>focus</w:t>
      </w:r>
      <w:r>
        <w:rPr>
          <w:color w:val="1C1731"/>
          <w:spacing w:val="40"/>
        </w:rPr>
        <w:t xml:space="preserve"> </w:t>
      </w:r>
      <w:r>
        <w:rPr>
          <w:color w:val="1C1731"/>
        </w:rPr>
        <w:t>group</w:t>
      </w:r>
      <w:r>
        <w:rPr>
          <w:color w:val="1C1731"/>
          <w:spacing w:val="40"/>
        </w:rPr>
        <w:t xml:space="preserve"> </w:t>
      </w:r>
      <w:r>
        <w:rPr>
          <w:color w:val="1C1731"/>
        </w:rPr>
        <w:t>meeting</w:t>
      </w:r>
      <w:r>
        <w:rPr>
          <w:color w:val="1C1731"/>
          <w:spacing w:val="40"/>
        </w:rPr>
        <w:t xml:space="preserve"> </w:t>
      </w:r>
      <w:r>
        <w:rPr>
          <w:color w:val="1C1731"/>
        </w:rPr>
        <w:t>will</w:t>
      </w:r>
      <w:r>
        <w:rPr>
          <w:color w:val="1C1731"/>
          <w:spacing w:val="40"/>
        </w:rPr>
        <w:t xml:space="preserve"> </w:t>
      </w:r>
      <w:r>
        <w:rPr>
          <w:color w:val="1C1731"/>
        </w:rPr>
        <w:t>be</w:t>
      </w:r>
      <w:r>
        <w:rPr>
          <w:color w:val="1C1731"/>
          <w:spacing w:val="40"/>
        </w:rPr>
        <w:t xml:space="preserve"> </w:t>
      </w:r>
      <w:r>
        <w:rPr>
          <w:color w:val="1C1731"/>
        </w:rPr>
        <w:t>stored</w:t>
      </w:r>
      <w:r>
        <w:rPr>
          <w:color w:val="1C1731"/>
          <w:spacing w:val="40"/>
        </w:rPr>
        <w:t xml:space="preserve"> </w:t>
      </w:r>
      <w:r>
        <w:rPr>
          <w:color w:val="1C1731"/>
        </w:rPr>
        <w:t>in</w:t>
      </w:r>
      <w:r>
        <w:rPr>
          <w:color w:val="1C1731"/>
          <w:spacing w:val="40"/>
        </w:rPr>
        <w:t xml:space="preserve"> </w:t>
      </w:r>
      <w:r>
        <w:rPr>
          <w:color w:val="1C1731"/>
        </w:rPr>
        <w:t>strict confidence</w:t>
      </w:r>
      <w:r>
        <w:rPr>
          <w:color w:val="1C1731"/>
          <w:spacing w:val="33"/>
        </w:rPr>
        <w:t xml:space="preserve"> </w:t>
      </w:r>
      <w:r>
        <w:rPr>
          <w:color w:val="1C1731"/>
        </w:rPr>
        <w:t>in</w:t>
      </w:r>
      <w:r>
        <w:rPr>
          <w:color w:val="1C1731"/>
          <w:spacing w:val="33"/>
        </w:rPr>
        <w:t xml:space="preserve"> </w:t>
      </w:r>
      <w:r>
        <w:rPr>
          <w:color w:val="1C1731"/>
        </w:rPr>
        <w:t>a</w:t>
      </w:r>
      <w:r>
        <w:rPr>
          <w:color w:val="1C1731"/>
          <w:spacing w:val="33"/>
        </w:rPr>
        <w:t xml:space="preserve"> </w:t>
      </w:r>
      <w:r>
        <w:rPr>
          <w:color w:val="1C1731"/>
        </w:rPr>
        <w:t>locked</w:t>
      </w:r>
      <w:r>
        <w:rPr>
          <w:color w:val="1C1731"/>
          <w:spacing w:val="33"/>
        </w:rPr>
        <w:t xml:space="preserve"> </w:t>
      </w:r>
      <w:r>
        <w:rPr>
          <w:color w:val="1C1731"/>
        </w:rPr>
        <w:t>filing</w:t>
      </w:r>
      <w:r>
        <w:rPr>
          <w:color w:val="1C1731"/>
          <w:spacing w:val="34"/>
        </w:rPr>
        <w:t xml:space="preserve"> </w:t>
      </w:r>
      <w:r>
        <w:rPr>
          <w:color w:val="1C1731"/>
        </w:rPr>
        <w:t>cabinet</w:t>
      </w:r>
      <w:r>
        <w:rPr>
          <w:color w:val="1C1731"/>
          <w:spacing w:val="33"/>
        </w:rPr>
        <w:t xml:space="preserve"> </w:t>
      </w:r>
      <w:r>
        <w:rPr>
          <w:color w:val="1C1731"/>
        </w:rPr>
        <w:t>in</w:t>
      </w:r>
      <w:r>
        <w:rPr>
          <w:color w:val="1C1731"/>
          <w:spacing w:val="33"/>
        </w:rPr>
        <w:t xml:space="preserve"> </w:t>
      </w:r>
      <w:r>
        <w:rPr>
          <w:color w:val="1C1731"/>
        </w:rPr>
        <w:t>a</w:t>
      </w:r>
      <w:r>
        <w:rPr>
          <w:color w:val="1C1731"/>
          <w:spacing w:val="33"/>
        </w:rPr>
        <w:t xml:space="preserve"> </w:t>
      </w:r>
      <w:r>
        <w:rPr>
          <w:color w:val="1C1731"/>
        </w:rPr>
        <w:t>locked</w:t>
      </w:r>
      <w:r>
        <w:rPr>
          <w:color w:val="1C1731"/>
          <w:spacing w:val="34"/>
        </w:rPr>
        <w:t xml:space="preserve"> </w:t>
      </w:r>
      <w:r>
        <w:rPr>
          <w:color w:val="1C1731"/>
        </w:rPr>
        <w:t>office.</w:t>
      </w:r>
      <w:r>
        <w:rPr>
          <w:color w:val="1C1731"/>
          <w:spacing w:val="33"/>
        </w:rPr>
        <w:t xml:space="preserve"> </w:t>
      </w:r>
      <w:r>
        <w:rPr>
          <w:color w:val="1C1731"/>
        </w:rPr>
        <w:t>No</w:t>
      </w:r>
      <w:r>
        <w:rPr>
          <w:color w:val="1C1731"/>
          <w:spacing w:val="33"/>
        </w:rPr>
        <w:t xml:space="preserve"> </w:t>
      </w:r>
      <w:r>
        <w:rPr>
          <w:color w:val="1C1731"/>
        </w:rPr>
        <w:t>material</w:t>
      </w:r>
      <w:r>
        <w:rPr>
          <w:color w:val="1C1731"/>
          <w:spacing w:val="33"/>
        </w:rPr>
        <w:t xml:space="preserve"> </w:t>
      </w:r>
      <w:r>
        <w:rPr>
          <w:color w:val="1C1731"/>
        </w:rPr>
        <w:t>will</w:t>
      </w:r>
      <w:r>
        <w:rPr>
          <w:color w:val="1C1731"/>
          <w:spacing w:val="34"/>
        </w:rPr>
        <w:t xml:space="preserve"> </w:t>
      </w:r>
      <w:r>
        <w:rPr>
          <w:color w:val="1C1731"/>
        </w:rPr>
        <w:t>allow</w:t>
      </w:r>
      <w:r>
        <w:rPr>
          <w:color w:val="1C1731"/>
          <w:spacing w:val="33"/>
        </w:rPr>
        <w:t xml:space="preserve"> </w:t>
      </w:r>
      <w:r>
        <w:rPr>
          <w:color w:val="1C1731"/>
        </w:rPr>
        <w:t>us</w:t>
      </w:r>
      <w:r>
        <w:rPr>
          <w:color w:val="1C1731"/>
          <w:spacing w:val="33"/>
        </w:rPr>
        <w:t xml:space="preserve"> </w:t>
      </w:r>
      <w:r>
        <w:rPr>
          <w:color w:val="1C1731"/>
        </w:rPr>
        <w:t>to</w:t>
      </w:r>
      <w:r>
        <w:rPr>
          <w:color w:val="1C1731"/>
          <w:spacing w:val="33"/>
        </w:rPr>
        <w:t xml:space="preserve"> </w:t>
      </w:r>
      <w:r>
        <w:rPr>
          <w:color w:val="1C1731"/>
        </w:rPr>
        <w:t>personally</w:t>
      </w:r>
      <w:r>
        <w:rPr>
          <w:color w:val="1C1731"/>
          <w:spacing w:val="34"/>
        </w:rPr>
        <w:t xml:space="preserve"> </w:t>
      </w:r>
      <w:r>
        <w:rPr>
          <w:color w:val="1C1731"/>
          <w:spacing w:val="-2"/>
        </w:rPr>
        <w:t>identify</w:t>
      </w:r>
    </w:p>
    <w:p w14:paraId="1B48995E" w14:textId="77777777" w:rsidR="005B1E76" w:rsidRDefault="00EC16DA">
      <w:pPr>
        <w:pStyle w:val="BodyText"/>
        <w:spacing w:line="292" w:lineRule="auto"/>
        <w:ind w:left="677" w:right="563"/>
      </w:pPr>
      <w:r>
        <w:rPr>
          <w:color w:val="1C1731"/>
        </w:rPr>
        <w:t>participants.</w:t>
      </w:r>
      <w:r>
        <w:rPr>
          <w:color w:val="1C1731"/>
          <w:spacing w:val="38"/>
        </w:rPr>
        <w:t xml:space="preserve"> </w:t>
      </w:r>
      <w:r>
        <w:rPr>
          <w:color w:val="1C1731"/>
        </w:rPr>
        <w:t>However,</w:t>
      </w:r>
      <w:r>
        <w:rPr>
          <w:color w:val="1C1731"/>
          <w:spacing w:val="38"/>
        </w:rPr>
        <w:t xml:space="preserve"> </w:t>
      </w:r>
      <w:r>
        <w:rPr>
          <w:color w:val="1C1731"/>
        </w:rPr>
        <w:t>please</w:t>
      </w:r>
      <w:r>
        <w:rPr>
          <w:color w:val="1C1731"/>
          <w:spacing w:val="38"/>
        </w:rPr>
        <w:t xml:space="preserve"> </w:t>
      </w:r>
      <w:r>
        <w:rPr>
          <w:color w:val="1C1731"/>
        </w:rPr>
        <w:t>note</w:t>
      </w:r>
      <w:r>
        <w:rPr>
          <w:color w:val="1C1731"/>
          <w:spacing w:val="38"/>
        </w:rPr>
        <w:t xml:space="preserve"> </w:t>
      </w:r>
      <w:r>
        <w:rPr>
          <w:color w:val="1C1731"/>
        </w:rPr>
        <w:t>that</w:t>
      </w:r>
      <w:r>
        <w:rPr>
          <w:color w:val="1C1731"/>
          <w:spacing w:val="38"/>
        </w:rPr>
        <w:t xml:space="preserve"> </w:t>
      </w:r>
      <w:r>
        <w:rPr>
          <w:color w:val="1C1731"/>
        </w:rPr>
        <w:t>any</w:t>
      </w:r>
      <w:r>
        <w:rPr>
          <w:color w:val="1C1731"/>
          <w:spacing w:val="38"/>
        </w:rPr>
        <w:t xml:space="preserve"> </w:t>
      </w:r>
      <w:r>
        <w:rPr>
          <w:color w:val="1C1731"/>
        </w:rPr>
        <w:t>data</w:t>
      </w:r>
      <w:r>
        <w:rPr>
          <w:color w:val="1C1731"/>
          <w:spacing w:val="38"/>
        </w:rPr>
        <w:t xml:space="preserve"> </w:t>
      </w:r>
      <w:r>
        <w:rPr>
          <w:color w:val="1C1731"/>
        </w:rPr>
        <w:t>collected</w:t>
      </w:r>
      <w:r>
        <w:rPr>
          <w:color w:val="1C1731"/>
          <w:spacing w:val="38"/>
        </w:rPr>
        <w:t xml:space="preserve"> </w:t>
      </w:r>
      <w:r>
        <w:rPr>
          <w:color w:val="1C1731"/>
        </w:rPr>
        <w:t>during</w:t>
      </w:r>
      <w:r>
        <w:rPr>
          <w:color w:val="1C1731"/>
          <w:spacing w:val="38"/>
        </w:rPr>
        <w:t xml:space="preserve"> </w:t>
      </w:r>
      <w:r>
        <w:rPr>
          <w:color w:val="1C1731"/>
        </w:rPr>
        <w:t>the</w:t>
      </w:r>
      <w:r>
        <w:rPr>
          <w:color w:val="1C1731"/>
          <w:spacing w:val="38"/>
        </w:rPr>
        <w:t xml:space="preserve"> </w:t>
      </w:r>
      <w:r>
        <w:rPr>
          <w:color w:val="1C1731"/>
        </w:rPr>
        <w:t>focus</w:t>
      </w:r>
      <w:r>
        <w:rPr>
          <w:color w:val="1C1731"/>
          <w:spacing w:val="38"/>
        </w:rPr>
        <w:t xml:space="preserve"> </w:t>
      </w:r>
      <w:r>
        <w:rPr>
          <w:color w:val="1C1731"/>
        </w:rPr>
        <w:t>group</w:t>
      </w:r>
      <w:r>
        <w:rPr>
          <w:color w:val="1C1731"/>
          <w:spacing w:val="38"/>
        </w:rPr>
        <w:t xml:space="preserve"> </w:t>
      </w:r>
      <w:r>
        <w:rPr>
          <w:color w:val="1C1731"/>
        </w:rPr>
        <w:t>cannot</w:t>
      </w:r>
      <w:r>
        <w:rPr>
          <w:color w:val="1C1731"/>
          <w:spacing w:val="38"/>
        </w:rPr>
        <w:t xml:space="preserve"> </w:t>
      </w:r>
      <w:r>
        <w:rPr>
          <w:color w:val="1C1731"/>
        </w:rPr>
        <w:t>be</w:t>
      </w:r>
      <w:r>
        <w:rPr>
          <w:color w:val="1C1731"/>
          <w:spacing w:val="38"/>
        </w:rPr>
        <w:t xml:space="preserve"> </w:t>
      </w:r>
      <w:r>
        <w:rPr>
          <w:color w:val="1C1731"/>
        </w:rPr>
        <w:t>withdrawn once</w:t>
      </w:r>
      <w:r>
        <w:rPr>
          <w:color w:val="1C1731"/>
          <w:spacing w:val="40"/>
        </w:rPr>
        <w:t xml:space="preserve"> </w:t>
      </w:r>
      <w:r>
        <w:rPr>
          <w:color w:val="1C1731"/>
        </w:rPr>
        <w:t>the</w:t>
      </w:r>
      <w:r>
        <w:rPr>
          <w:color w:val="1C1731"/>
          <w:spacing w:val="40"/>
        </w:rPr>
        <w:t xml:space="preserve"> </w:t>
      </w:r>
      <w:r>
        <w:rPr>
          <w:color w:val="1C1731"/>
        </w:rPr>
        <w:t>analysis</w:t>
      </w:r>
      <w:r>
        <w:rPr>
          <w:color w:val="1C1731"/>
          <w:spacing w:val="40"/>
        </w:rPr>
        <w:t xml:space="preserve"> </w:t>
      </w:r>
      <w:r>
        <w:rPr>
          <w:color w:val="1C1731"/>
        </w:rPr>
        <w:t>is</w:t>
      </w:r>
      <w:r>
        <w:rPr>
          <w:color w:val="1C1731"/>
          <w:spacing w:val="40"/>
        </w:rPr>
        <w:t xml:space="preserve"> </w:t>
      </w:r>
      <w:r>
        <w:rPr>
          <w:color w:val="1C1731"/>
        </w:rPr>
        <w:t>complete.</w:t>
      </w:r>
      <w:r>
        <w:rPr>
          <w:color w:val="1C1731"/>
          <w:spacing w:val="40"/>
        </w:rPr>
        <w:t xml:space="preserve"> </w:t>
      </w:r>
      <w:r>
        <w:rPr>
          <w:color w:val="1C1731"/>
        </w:rPr>
        <w:t>During</w:t>
      </w:r>
      <w:r>
        <w:rPr>
          <w:color w:val="1C1731"/>
          <w:spacing w:val="40"/>
        </w:rPr>
        <w:t xml:space="preserve"> </w:t>
      </w:r>
      <w:r>
        <w:rPr>
          <w:color w:val="1C1731"/>
        </w:rPr>
        <w:t>the</w:t>
      </w:r>
      <w:r>
        <w:rPr>
          <w:color w:val="1C1731"/>
          <w:spacing w:val="40"/>
        </w:rPr>
        <w:t xml:space="preserve"> </w:t>
      </w:r>
      <w:r>
        <w:rPr>
          <w:color w:val="1C1731"/>
        </w:rPr>
        <w:t>focus</w:t>
      </w:r>
      <w:r>
        <w:rPr>
          <w:color w:val="1C1731"/>
          <w:spacing w:val="40"/>
        </w:rPr>
        <w:t xml:space="preserve"> </w:t>
      </w:r>
      <w:r>
        <w:rPr>
          <w:color w:val="1C1731"/>
        </w:rPr>
        <w:t>group,</w:t>
      </w:r>
      <w:r>
        <w:rPr>
          <w:color w:val="1C1731"/>
          <w:spacing w:val="40"/>
        </w:rPr>
        <w:t xml:space="preserve"> </w:t>
      </w:r>
      <w:r>
        <w:rPr>
          <w:color w:val="1C1731"/>
        </w:rPr>
        <w:t>light</w:t>
      </w:r>
      <w:r>
        <w:rPr>
          <w:color w:val="1C1731"/>
          <w:spacing w:val="40"/>
        </w:rPr>
        <w:t xml:space="preserve"> </w:t>
      </w:r>
      <w:r>
        <w:rPr>
          <w:color w:val="1C1731"/>
        </w:rPr>
        <w:t>refreshments</w:t>
      </w:r>
      <w:r>
        <w:rPr>
          <w:color w:val="1C1731"/>
          <w:spacing w:val="40"/>
        </w:rPr>
        <w:t xml:space="preserve"> </w:t>
      </w:r>
      <w:r>
        <w:rPr>
          <w:color w:val="1C1731"/>
        </w:rPr>
        <w:t>will</w:t>
      </w:r>
      <w:r>
        <w:rPr>
          <w:color w:val="1C1731"/>
          <w:spacing w:val="40"/>
        </w:rPr>
        <w:t xml:space="preserve"> </w:t>
      </w:r>
      <w:r>
        <w:rPr>
          <w:color w:val="1C1731"/>
        </w:rPr>
        <w:t>be</w:t>
      </w:r>
      <w:r>
        <w:rPr>
          <w:color w:val="1C1731"/>
          <w:spacing w:val="40"/>
        </w:rPr>
        <w:t xml:space="preserve"> </w:t>
      </w:r>
      <w:r>
        <w:rPr>
          <w:color w:val="1C1731"/>
        </w:rPr>
        <w:t>provided,</w:t>
      </w:r>
      <w:r>
        <w:rPr>
          <w:color w:val="1C1731"/>
          <w:spacing w:val="40"/>
        </w:rPr>
        <w:t xml:space="preserve"> </w:t>
      </w:r>
      <w:r>
        <w:rPr>
          <w:color w:val="1C1731"/>
        </w:rPr>
        <w:t>and</w:t>
      </w:r>
      <w:r>
        <w:rPr>
          <w:color w:val="1C1731"/>
          <w:spacing w:val="40"/>
        </w:rPr>
        <w:t xml:space="preserve"> </w:t>
      </w:r>
      <w:r>
        <w:rPr>
          <w:color w:val="1C1731"/>
        </w:rPr>
        <w:t>the</w:t>
      </w:r>
    </w:p>
    <w:p w14:paraId="4B306D89" w14:textId="77777777" w:rsidR="005B1E76" w:rsidRDefault="00EC16DA">
      <w:pPr>
        <w:pStyle w:val="BodyText"/>
        <w:spacing w:line="229" w:lineRule="exact"/>
        <w:ind w:left="677"/>
      </w:pPr>
      <w:r>
        <w:rPr>
          <w:color w:val="1C1731"/>
        </w:rPr>
        <w:t>time</w:t>
      </w:r>
      <w:r>
        <w:rPr>
          <w:color w:val="1C1731"/>
          <w:spacing w:val="28"/>
        </w:rPr>
        <w:t xml:space="preserve"> </w:t>
      </w:r>
      <w:r>
        <w:rPr>
          <w:color w:val="1C1731"/>
        </w:rPr>
        <w:t>and</w:t>
      </w:r>
      <w:r>
        <w:rPr>
          <w:color w:val="1C1731"/>
          <w:spacing w:val="28"/>
        </w:rPr>
        <w:t xml:space="preserve"> </w:t>
      </w:r>
      <w:r>
        <w:rPr>
          <w:color w:val="1C1731"/>
        </w:rPr>
        <w:t>location</w:t>
      </w:r>
      <w:r>
        <w:rPr>
          <w:color w:val="1C1731"/>
          <w:spacing w:val="29"/>
        </w:rPr>
        <w:t xml:space="preserve"> </w:t>
      </w:r>
      <w:r>
        <w:rPr>
          <w:color w:val="1C1731"/>
        </w:rPr>
        <w:t>will</w:t>
      </w:r>
      <w:r>
        <w:rPr>
          <w:color w:val="1C1731"/>
          <w:spacing w:val="28"/>
        </w:rPr>
        <w:t xml:space="preserve"> </w:t>
      </w:r>
      <w:r>
        <w:rPr>
          <w:color w:val="1C1731"/>
        </w:rPr>
        <w:t>be</w:t>
      </w:r>
      <w:r>
        <w:rPr>
          <w:color w:val="1C1731"/>
          <w:spacing w:val="29"/>
        </w:rPr>
        <w:t xml:space="preserve"> </w:t>
      </w:r>
      <w:r>
        <w:rPr>
          <w:color w:val="1C1731"/>
        </w:rPr>
        <w:t>focus</w:t>
      </w:r>
      <w:r>
        <w:rPr>
          <w:color w:val="1C1731"/>
          <w:spacing w:val="28"/>
        </w:rPr>
        <w:t xml:space="preserve"> </w:t>
      </w:r>
      <w:r>
        <w:rPr>
          <w:color w:val="1C1731"/>
        </w:rPr>
        <w:t>group</w:t>
      </w:r>
      <w:r>
        <w:rPr>
          <w:color w:val="1C1731"/>
          <w:spacing w:val="29"/>
        </w:rPr>
        <w:t xml:space="preserve"> </w:t>
      </w:r>
      <w:r>
        <w:rPr>
          <w:color w:val="1C1731"/>
        </w:rPr>
        <w:t>will</w:t>
      </w:r>
      <w:r>
        <w:rPr>
          <w:color w:val="1C1731"/>
          <w:spacing w:val="28"/>
        </w:rPr>
        <w:t xml:space="preserve"> </w:t>
      </w:r>
      <w:r>
        <w:rPr>
          <w:color w:val="1C1731"/>
        </w:rPr>
        <w:t>be</w:t>
      </w:r>
      <w:r>
        <w:rPr>
          <w:color w:val="1C1731"/>
          <w:spacing w:val="29"/>
        </w:rPr>
        <w:t xml:space="preserve"> </w:t>
      </w:r>
      <w:r>
        <w:rPr>
          <w:color w:val="1C1731"/>
        </w:rPr>
        <w:t>at</w:t>
      </w:r>
      <w:r>
        <w:rPr>
          <w:color w:val="1C1731"/>
          <w:spacing w:val="28"/>
        </w:rPr>
        <w:t xml:space="preserve"> </w:t>
      </w:r>
      <w:r>
        <w:rPr>
          <w:color w:val="1C1731"/>
        </w:rPr>
        <w:t>a</w:t>
      </w:r>
      <w:r>
        <w:rPr>
          <w:color w:val="1C1731"/>
          <w:spacing w:val="28"/>
        </w:rPr>
        <w:t xml:space="preserve"> </w:t>
      </w:r>
      <w:r>
        <w:rPr>
          <w:color w:val="1C1731"/>
        </w:rPr>
        <w:t>place</w:t>
      </w:r>
      <w:r>
        <w:rPr>
          <w:color w:val="1C1731"/>
          <w:spacing w:val="29"/>
        </w:rPr>
        <w:t xml:space="preserve"> </w:t>
      </w:r>
      <w:r>
        <w:rPr>
          <w:color w:val="1C1731"/>
        </w:rPr>
        <w:t>and</w:t>
      </w:r>
      <w:r>
        <w:rPr>
          <w:color w:val="1C1731"/>
          <w:spacing w:val="28"/>
        </w:rPr>
        <w:t xml:space="preserve"> </w:t>
      </w:r>
      <w:r>
        <w:rPr>
          <w:color w:val="1C1731"/>
        </w:rPr>
        <w:t>during</w:t>
      </w:r>
      <w:r>
        <w:rPr>
          <w:color w:val="1C1731"/>
          <w:spacing w:val="29"/>
        </w:rPr>
        <w:t xml:space="preserve"> </w:t>
      </w:r>
      <w:r>
        <w:rPr>
          <w:color w:val="1C1731"/>
        </w:rPr>
        <w:t>a</w:t>
      </w:r>
      <w:r>
        <w:rPr>
          <w:color w:val="1C1731"/>
          <w:spacing w:val="28"/>
        </w:rPr>
        <w:t xml:space="preserve"> </w:t>
      </w:r>
      <w:r>
        <w:rPr>
          <w:color w:val="1C1731"/>
        </w:rPr>
        <w:t>time</w:t>
      </w:r>
      <w:r>
        <w:rPr>
          <w:color w:val="1C1731"/>
          <w:spacing w:val="29"/>
        </w:rPr>
        <w:t xml:space="preserve"> </w:t>
      </w:r>
      <w:r>
        <w:rPr>
          <w:color w:val="1C1731"/>
        </w:rPr>
        <w:t>that</w:t>
      </w:r>
      <w:r>
        <w:rPr>
          <w:color w:val="1C1731"/>
          <w:spacing w:val="28"/>
        </w:rPr>
        <w:t xml:space="preserve"> </w:t>
      </w:r>
      <w:r>
        <w:rPr>
          <w:color w:val="1C1731"/>
        </w:rPr>
        <w:t>is</w:t>
      </w:r>
      <w:r>
        <w:rPr>
          <w:color w:val="1C1731"/>
          <w:spacing w:val="29"/>
        </w:rPr>
        <w:t xml:space="preserve"> </w:t>
      </w:r>
      <w:r>
        <w:rPr>
          <w:color w:val="1C1731"/>
        </w:rPr>
        <w:t>convenient</w:t>
      </w:r>
      <w:r>
        <w:rPr>
          <w:color w:val="1C1731"/>
          <w:spacing w:val="28"/>
        </w:rPr>
        <w:t xml:space="preserve"> </w:t>
      </w:r>
      <w:r>
        <w:rPr>
          <w:color w:val="1C1731"/>
        </w:rPr>
        <w:t>to</w:t>
      </w:r>
      <w:r>
        <w:rPr>
          <w:color w:val="1C1731"/>
          <w:spacing w:val="29"/>
        </w:rPr>
        <w:t xml:space="preserve"> </w:t>
      </w:r>
      <w:r>
        <w:rPr>
          <w:color w:val="1C1731"/>
          <w:spacing w:val="-4"/>
        </w:rPr>
        <w:t>you.</w:t>
      </w:r>
    </w:p>
    <w:p w14:paraId="1BE6F810" w14:textId="77777777" w:rsidR="005B1E76" w:rsidRDefault="005B1E76">
      <w:pPr>
        <w:spacing w:line="229" w:lineRule="exact"/>
        <w:sectPr w:rsidR="005B1E76">
          <w:pgSz w:w="11910" w:h="16840"/>
          <w:pgMar w:top="700" w:right="340" w:bottom="440" w:left="400" w:header="386" w:footer="253" w:gutter="0"/>
          <w:cols w:space="720"/>
        </w:sectPr>
      </w:pPr>
    </w:p>
    <w:p w14:paraId="06C748BF" w14:textId="77777777" w:rsidR="005B1E76" w:rsidRDefault="00EC16DA">
      <w:pPr>
        <w:pStyle w:val="BodyText"/>
      </w:pPr>
      <w:r>
        <w:rPr>
          <w:noProof/>
        </w:rPr>
        <w:lastRenderedPageBreak/>
        <w:drawing>
          <wp:anchor distT="0" distB="0" distL="0" distR="0" simplePos="0" relativeHeight="15861760" behindDoc="0" locked="0" layoutInCell="1" allowOverlap="1" wp14:anchorId="1161CC1F" wp14:editId="6FE07436">
            <wp:simplePos x="0" y="0"/>
            <wp:positionH relativeFrom="page">
              <wp:posOffset>7398003</wp:posOffset>
            </wp:positionH>
            <wp:positionV relativeFrom="page">
              <wp:posOffset>0</wp:posOffset>
            </wp:positionV>
            <wp:extent cx="162001" cy="10692003"/>
            <wp:effectExtent l="0" t="0" r="0" b="0"/>
            <wp:wrapNone/>
            <wp:docPr id="3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62272" behindDoc="0" locked="0" layoutInCell="1" allowOverlap="1" wp14:anchorId="10D7293E" wp14:editId="2955D91C">
            <wp:simplePos x="0" y="0"/>
            <wp:positionH relativeFrom="page">
              <wp:posOffset>7074002</wp:posOffset>
            </wp:positionH>
            <wp:positionV relativeFrom="page">
              <wp:posOffset>10558805</wp:posOffset>
            </wp:positionV>
            <wp:extent cx="162001" cy="133197"/>
            <wp:effectExtent l="0" t="0" r="0" b="0"/>
            <wp:wrapNone/>
            <wp:docPr id="3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63E6D14" w14:textId="77777777" w:rsidR="005B1E76" w:rsidRDefault="005B1E76">
      <w:pPr>
        <w:pStyle w:val="BodyText"/>
      </w:pPr>
    </w:p>
    <w:p w14:paraId="43EB59C1" w14:textId="77777777" w:rsidR="005B1E76" w:rsidRDefault="005B1E76">
      <w:pPr>
        <w:pStyle w:val="BodyText"/>
      </w:pPr>
    </w:p>
    <w:p w14:paraId="36DF1183" w14:textId="77777777" w:rsidR="005B1E76" w:rsidRDefault="005B1E76">
      <w:pPr>
        <w:pStyle w:val="BodyText"/>
      </w:pPr>
    </w:p>
    <w:p w14:paraId="26AFA49C" w14:textId="77777777" w:rsidR="005B1E76" w:rsidRDefault="005B1E76">
      <w:pPr>
        <w:pStyle w:val="BodyText"/>
      </w:pPr>
    </w:p>
    <w:p w14:paraId="3B4ABC3B" w14:textId="77777777" w:rsidR="005B1E76" w:rsidRDefault="005B1E76">
      <w:pPr>
        <w:pStyle w:val="BodyText"/>
      </w:pPr>
    </w:p>
    <w:p w14:paraId="3D23E8D1" w14:textId="77777777" w:rsidR="005B1E76" w:rsidRDefault="005B1E76">
      <w:pPr>
        <w:pStyle w:val="BodyText"/>
      </w:pPr>
    </w:p>
    <w:p w14:paraId="25A77B69" w14:textId="77777777" w:rsidR="005B1E76" w:rsidRDefault="005B1E76">
      <w:pPr>
        <w:pStyle w:val="BodyText"/>
      </w:pPr>
    </w:p>
    <w:p w14:paraId="25362AB0" w14:textId="77777777" w:rsidR="005B1E76" w:rsidRDefault="005B1E76">
      <w:pPr>
        <w:pStyle w:val="BodyText"/>
        <w:spacing w:before="1"/>
        <w:rPr>
          <w:sz w:val="16"/>
        </w:rPr>
      </w:pPr>
    </w:p>
    <w:p w14:paraId="2A10569D" w14:textId="77777777" w:rsidR="005B1E76" w:rsidRDefault="00EC16DA">
      <w:pPr>
        <w:pStyle w:val="Heading7"/>
        <w:spacing w:before="94"/>
      </w:pPr>
      <w:r>
        <w:rPr>
          <w:color w:val="1C1731"/>
        </w:rPr>
        <w:t>What</w:t>
      </w:r>
      <w:r>
        <w:rPr>
          <w:color w:val="1C1731"/>
          <w:spacing w:val="25"/>
        </w:rPr>
        <w:t xml:space="preserve"> </w:t>
      </w:r>
      <w:r>
        <w:rPr>
          <w:color w:val="1C1731"/>
        </w:rPr>
        <w:t>are</w:t>
      </w:r>
      <w:r>
        <w:rPr>
          <w:color w:val="1C1731"/>
          <w:spacing w:val="25"/>
        </w:rPr>
        <w:t xml:space="preserve"> </w:t>
      </w:r>
      <w:r>
        <w:rPr>
          <w:color w:val="1C1731"/>
        </w:rPr>
        <w:t>the</w:t>
      </w:r>
      <w:r>
        <w:rPr>
          <w:color w:val="1C1731"/>
          <w:spacing w:val="26"/>
        </w:rPr>
        <w:t xml:space="preserve"> </w:t>
      </w:r>
      <w:r>
        <w:rPr>
          <w:color w:val="1C1731"/>
          <w:spacing w:val="-2"/>
        </w:rPr>
        <w:t>risks?</w:t>
      </w:r>
    </w:p>
    <w:p w14:paraId="4FD7931C" w14:textId="77777777" w:rsidR="005B1E76" w:rsidRDefault="005B1E76">
      <w:pPr>
        <w:pStyle w:val="BodyText"/>
        <w:rPr>
          <w:b/>
        </w:rPr>
      </w:pPr>
    </w:p>
    <w:p w14:paraId="1C337D5A" w14:textId="77777777" w:rsidR="005B1E76" w:rsidRDefault="00EC16DA">
      <w:pPr>
        <w:pStyle w:val="BodyText"/>
        <w:spacing w:before="1" w:line="292" w:lineRule="auto"/>
        <w:ind w:left="507" w:right="949"/>
      </w:pPr>
      <w:r>
        <w:rPr>
          <w:color w:val="1C1731"/>
        </w:rPr>
        <w:t>Please</w:t>
      </w:r>
      <w:r>
        <w:rPr>
          <w:color w:val="1C1731"/>
          <w:spacing w:val="37"/>
        </w:rPr>
        <w:t xml:space="preserve"> </w:t>
      </w:r>
      <w:r>
        <w:rPr>
          <w:color w:val="1C1731"/>
        </w:rPr>
        <w:t>note</w:t>
      </w:r>
      <w:r>
        <w:rPr>
          <w:color w:val="1C1731"/>
          <w:spacing w:val="37"/>
        </w:rPr>
        <w:t xml:space="preserve"> </w:t>
      </w:r>
      <w:r>
        <w:rPr>
          <w:color w:val="1C1731"/>
        </w:rPr>
        <w:t>that</w:t>
      </w:r>
      <w:r>
        <w:rPr>
          <w:color w:val="1C1731"/>
          <w:spacing w:val="37"/>
        </w:rPr>
        <w:t xml:space="preserve"> </w:t>
      </w:r>
      <w:r>
        <w:rPr>
          <w:color w:val="1C1731"/>
        </w:rPr>
        <w:t>as</w:t>
      </w:r>
      <w:r>
        <w:rPr>
          <w:color w:val="1C1731"/>
          <w:spacing w:val="37"/>
        </w:rPr>
        <w:t xml:space="preserve"> </w:t>
      </w:r>
      <w:r>
        <w:rPr>
          <w:color w:val="1C1731"/>
        </w:rPr>
        <w:t>focus</w:t>
      </w:r>
      <w:r>
        <w:rPr>
          <w:color w:val="1C1731"/>
          <w:spacing w:val="37"/>
        </w:rPr>
        <w:t xml:space="preserve"> </w:t>
      </w:r>
      <w:r>
        <w:rPr>
          <w:color w:val="1C1731"/>
        </w:rPr>
        <w:t>groups</w:t>
      </w:r>
      <w:r>
        <w:rPr>
          <w:color w:val="1C1731"/>
          <w:spacing w:val="37"/>
        </w:rPr>
        <w:t xml:space="preserve"> </w:t>
      </w:r>
      <w:r>
        <w:rPr>
          <w:color w:val="1C1731"/>
        </w:rPr>
        <w:t>consist</w:t>
      </w:r>
      <w:r>
        <w:rPr>
          <w:color w:val="1C1731"/>
          <w:spacing w:val="37"/>
        </w:rPr>
        <w:t xml:space="preserve"> </w:t>
      </w:r>
      <w:r>
        <w:rPr>
          <w:color w:val="1C1731"/>
        </w:rPr>
        <w:t>of</w:t>
      </w:r>
      <w:r>
        <w:rPr>
          <w:color w:val="1C1731"/>
          <w:spacing w:val="37"/>
        </w:rPr>
        <w:t xml:space="preserve"> </w:t>
      </w:r>
      <w:proofErr w:type="gramStart"/>
      <w:r>
        <w:rPr>
          <w:color w:val="1C1731"/>
        </w:rPr>
        <w:t>a</w:t>
      </w:r>
      <w:r>
        <w:rPr>
          <w:color w:val="1C1731"/>
          <w:spacing w:val="37"/>
        </w:rPr>
        <w:t xml:space="preserve"> </w:t>
      </w:r>
      <w:r>
        <w:rPr>
          <w:color w:val="1C1731"/>
        </w:rPr>
        <w:t>number</w:t>
      </w:r>
      <w:r>
        <w:rPr>
          <w:color w:val="1C1731"/>
          <w:spacing w:val="37"/>
        </w:rPr>
        <w:t xml:space="preserve"> </w:t>
      </w:r>
      <w:r>
        <w:rPr>
          <w:color w:val="1C1731"/>
        </w:rPr>
        <w:t>of</w:t>
      </w:r>
      <w:proofErr w:type="gramEnd"/>
      <w:r>
        <w:rPr>
          <w:color w:val="1C1731"/>
          <w:spacing w:val="37"/>
        </w:rPr>
        <w:t xml:space="preserve"> </w:t>
      </w:r>
      <w:r>
        <w:rPr>
          <w:color w:val="1C1731"/>
        </w:rPr>
        <w:t>people,</w:t>
      </w:r>
      <w:r>
        <w:rPr>
          <w:color w:val="1C1731"/>
          <w:spacing w:val="37"/>
        </w:rPr>
        <w:t xml:space="preserve"> </w:t>
      </w:r>
      <w:r>
        <w:rPr>
          <w:color w:val="1C1731"/>
        </w:rPr>
        <w:t>your</w:t>
      </w:r>
      <w:r>
        <w:rPr>
          <w:color w:val="1C1731"/>
          <w:spacing w:val="37"/>
        </w:rPr>
        <w:t xml:space="preserve"> </w:t>
      </w:r>
      <w:r>
        <w:rPr>
          <w:color w:val="1C1731"/>
        </w:rPr>
        <w:t>participation</w:t>
      </w:r>
      <w:r>
        <w:rPr>
          <w:color w:val="1C1731"/>
          <w:spacing w:val="37"/>
        </w:rPr>
        <w:t xml:space="preserve"> </w:t>
      </w:r>
      <w:r>
        <w:rPr>
          <w:color w:val="1C1731"/>
        </w:rPr>
        <w:t>and</w:t>
      </w:r>
      <w:r>
        <w:rPr>
          <w:color w:val="1C1731"/>
          <w:spacing w:val="37"/>
        </w:rPr>
        <w:t xml:space="preserve"> </w:t>
      </w:r>
      <w:r>
        <w:rPr>
          <w:color w:val="1C1731"/>
        </w:rPr>
        <w:t>contributions is</w:t>
      </w:r>
      <w:r>
        <w:rPr>
          <w:color w:val="1C1731"/>
          <w:spacing w:val="40"/>
        </w:rPr>
        <w:t xml:space="preserve"> </w:t>
      </w:r>
      <w:r>
        <w:rPr>
          <w:color w:val="1C1731"/>
        </w:rPr>
        <w:t>not</w:t>
      </w:r>
      <w:r>
        <w:rPr>
          <w:color w:val="1C1731"/>
          <w:spacing w:val="40"/>
        </w:rPr>
        <w:t xml:space="preserve"> </w:t>
      </w:r>
      <w:r>
        <w:rPr>
          <w:color w:val="1C1731"/>
        </w:rPr>
        <w:t>anonymous</w:t>
      </w:r>
      <w:r>
        <w:rPr>
          <w:color w:val="1C1731"/>
          <w:spacing w:val="40"/>
        </w:rPr>
        <w:t xml:space="preserve"> </w:t>
      </w:r>
      <w:r>
        <w:rPr>
          <w:color w:val="1C1731"/>
        </w:rPr>
        <w:t>or</w:t>
      </w:r>
      <w:r>
        <w:rPr>
          <w:color w:val="1C1731"/>
          <w:spacing w:val="40"/>
        </w:rPr>
        <w:t xml:space="preserve"> </w:t>
      </w:r>
      <w:r>
        <w:rPr>
          <w:color w:val="1C1731"/>
        </w:rPr>
        <w:t>confidential</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other</w:t>
      </w:r>
      <w:r>
        <w:rPr>
          <w:color w:val="1C1731"/>
          <w:spacing w:val="40"/>
        </w:rPr>
        <w:t xml:space="preserve"> </w:t>
      </w:r>
      <w:r>
        <w:rPr>
          <w:color w:val="1C1731"/>
        </w:rPr>
        <w:t>participants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same</w:t>
      </w:r>
      <w:r>
        <w:rPr>
          <w:color w:val="1C1731"/>
          <w:spacing w:val="40"/>
        </w:rPr>
        <w:t xml:space="preserve"> </w:t>
      </w:r>
      <w:r>
        <w:rPr>
          <w:color w:val="1C1731"/>
        </w:rPr>
        <w:t>focus</w:t>
      </w:r>
      <w:r>
        <w:rPr>
          <w:color w:val="1C1731"/>
          <w:spacing w:val="40"/>
        </w:rPr>
        <w:t xml:space="preserve"> </w:t>
      </w:r>
      <w:r>
        <w:rPr>
          <w:color w:val="1C1731"/>
        </w:rPr>
        <w:t>group.</w:t>
      </w:r>
      <w:r>
        <w:rPr>
          <w:color w:val="1C1731"/>
          <w:spacing w:val="40"/>
        </w:rPr>
        <w:t xml:space="preserve"> </w:t>
      </w:r>
      <w:r>
        <w:rPr>
          <w:color w:val="1C1731"/>
        </w:rPr>
        <w:t>However,</w:t>
      </w:r>
      <w:r>
        <w:rPr>
          <w:color w:val="1C1731"/>
          <w:spacing w:val="40"/>
        </w:rPr>
        <w:t xml:space="preserve"> </w:t>
      </w:r>
      <w:r>
        <w:rPr>
          <w:color w:val="1C1731"/>
        </w:rPr>
        <w:t>all</w:t>
      </w:r>
    </w:p>
    <w:p w14:paraId="7E5CB9E9" w14:textId="77777777" w:rsidR="005B1E76" w:rsidRDefault="00EC16DA">
      <w:pPr>
        <w:pStyle w:val="BodyText"/>
        <w:spacing w:line="292" w:lineRule="auto"/>
        <w:ind w:left="507" w:right="708"/>
      </w:pPr>
      <w:r>
        <w:rPr>
          <w:color w:val="1C1731"/>
        </w:rPr>
        <w:t>participants</w:t>
      </w:r>
      <w:r>
        <w:rPr>
          <w:color w:val="1C1731"/>
          <w:spacing w:val="36"/>
        </w:rPr>
        <w:t xml:space="preserve"> </w:t>
      </w:r>
      <w:r>
        <w:rPr>
          <w:color w:val="1C1731"/>
        </w:rPr>
        <w:t>will</w:t>
      </w:r>
      <w:r>
        <w:rPr>
          <w:color w:val="1C1731"/>
          <w:spacing w:val="36"/>
        </w:rPr>
        <w:t xml:space="preserve"> </w:t>
      </w:r>
      <w:r>
        <w:rPr>
          <w:color w:val="1C1731"/>
        </w:rPr>
        <w:t>be</w:t>
      </w:r>
      <w:r>
        <w:rPr>
          <w:color w:val="1C1731"/>
          <w:spacing w:val="36"/>
        </w:rPr>
        <w:t xml:space="preserve"> </w:t>
      </w:r>
      <w:r>
        <w:rPr>
          <w:color w:val="1C1731"/>
        </w:rPr>
        <w:t>asked</w:t>
      </w:r>
      <w:r>
        <w:rPr>
          <w:color w:val="1C1731"/>
          <w:spacing w:val="36"/>
        </w:rPr>
        <w:t xml:space="preserve"> </w:t>
      </w:r>
      <w:r>
        <w:rPr>
          <w:color w:val="1C1731"/>
        </w:rPr>
        <w:t>to</w:t>
      </w:r>
      <w:r>
        <w:rPr>
          <w:color w:val="1C1731"/>
          <w:spacing w:val="36"/>
        </w:rPr>
        <w:t xml:space="preserve"> </w:t>
      </w:r>
      <w:r>
        <w:rPr>
          <w:color w:val="1C1731"/>
        </w:rPr>
        <w:t>“agree</w:t>
      </w:r>
      <w:r>
        <w:rPr>
          <w:color w:val="1C1731"/>
          <w:spacing w:val="36"/>
        </w:rPr>
        <w:t xml:space="preserve"> </w:t>
      </w:r>
      <w:r>
        <w:rPr>
          <w:color w:val="1C1731"/>
        </w:rPr>
        <w:t>to</w:t>
      </w:r>
      <w:r>
        <w:rPr>
          <w:color w:val="1C1731"/>
          <w:spacing w:val="36"/>
        </w:rPr>
        <w:t xml:space="preserve"> </w:t>
      </w:r>
      <w:r>
        <w:rPr>
          <w:color w:val="1C1731"/>
        </w:rPr>
        <w:t>respect</w:t>
      </w:r>
      <w:r>
        <w:rPr>
          <w:color w:val="1C1731"/>
          <w:spacing w:val="36"/>
        </w:rPr>
        <w:t xml:space="preserve"> </w:t>
      </w:r>
      <w:r>
        <w:rPr>
          <w:color w:val="1C1731"/>
        </w:rPr>
        <w:t>and</w:t>
      </w:r>
      <w:r>
        <w:rPr>
          <w:color w:val="1C1731"/>
          <w:spacing w:val="36"/>
        </w:rPr>
        <w:t xml:space="preserve"> </w:t>
      </w:r>
      <w:r>
        <w:rPr>
          <w:color w:val="1C1731"/>
        </w:rPr>
        <w:t>treat</w:t>
      </w:r>
      <w:r>
        <w:rPr>
          <w:color w:val="1C1731"/>
          <w:spacing w:val="36"/>
        </w:rPr>
        <w:t xml:space="preserve"> </w:t>
      </w:r>
      <w:r>
        <w:rPr>
          <w:color w:val="1C1731"/>
        </w:rPr>
        <w:t>as</w:t>
      </w:r>
      <w:r>
        <w:rPr>
          <w:color w:val="1C1731"/>
          <w:spacing w:val="36"/>
        </w:rPr>
        <w:t xml:space="preserve"> </w:t>
      </w:r>
      <w:r>
        <w:rPr>
          <w:color w:val="1C1731"/>
        </w:rPr>
        <w:t>confidential</w:t>
      </w:r>
      <w:r>
        <w:rPr>
          <w:color w:val="1C1731"/>
          <w:spacing w:val="36"/>
        </w:rPr>
        <w:t xml:space="preserve"> </w:t>
      </w:r>
      <w:r>
        <w:rPr>
          <w:color w:val="1C1731"/>
        </w:rPr>
        <w:t>the</w:t>
      </w:r>
      <w:r>
        <w:rPr>
          <w:color w:val="1C1731"/>
          <w:spacing w:val="36"/>
        </w:rPr>
        <w:t xml:space="preserve"> </w:t>
      </w:r>
      <w:r>
        <w:rPr>
          <w:color w:val="1C1731"/>
        </w:rPr>
        <w:t>contribution</w:t>
      </w:r>
      <w:r>
        <w:rPr>
          <w:color w:val="1C1731"/>
          <w:spacing w:val="36"/>
        </w:rPr>
        <w:t xml:space="preserve"> </w:t>
      </w:r>
      <w:r>
        <w:rPr>
          <w:color w:val="1C1731"/>
        </w:rPr>
        <w:t>of</w:t>
      </w:r>
      <w:r>
        <w:rPr>
          <w:color w:val="1C1731"/>
          <w:spacing w:val="36"/>
        </w:rPr>
        <w:t xml:space="preserve"> </w:t>
      </w:r>
      <w:r>
        <w:rPr>
          <w:color w:val="1C1731"/>
        </w:rPr>
        <w:t>other</w:t>
      </w:r>
      <w:r>
        <w:rPr>
          <w:color w:val="1C1731"/>
          <w:spacing w:val="36"/>
        </w:rPr>
        <w:t xml:space="preserve"> </w:t>
      </w:r>
      <w:r>
        <w:rPr>
          <w:color w:val="1C1731"/>
        </w:rPr>
        <w:t>focus group</w:t>
      </w:r>
      <w:r>
        <w:rPr>
          <w:color w:val="1C1731"/>
          <w:spacing w:val="40"/>
        </w:rPr>
        <w:t xml:space="preserve"> </w:t>
      </w:r>
      <w:r>
        <w:rPr>
          <w:color w:val="1C1731"/>
        </w:rPr>
        <w:t>participants”</w:t>
      </w:r>
      <w:r>
        <w:rPr>
          <w:color w:val="1C1731"/>
          <w:spacing w:val="40"/>
        </w:rPr>
        <w:t xml:space="preserve"> </w:t>
      </w:r>
      <w:r>
        <w:rPr>
          <w:color w:val="1C1731"/>
        </w:rPr>
        <w:t>when</w:t>
      </w:r>
      <w:r>
        <w:rPr>
          <w:color w:val="1C1731"/>
          <w:spacing w:val="40"/>
        </w:rPr>
        <w:t xml:space="preserve"> </w:t>
      </w:r>
      <w:r>
        <w:rPr>
          <w:color w:val="1C1731"/>
        </w:rPr>
        <w:t>they</w:t>
      </w:r>
      <w:r>
        <w:rPr>
          <w:color w:val="1C1731"/>
          <w:spacing w:val="40"/>
        </w:rPr>
        <w:t xml:space="preserve"> </w:t>
      </w:r>
      <w:r>
        <w:rPr>
          <w:color w:val="1C1731"/>
        </w:rPr>
        <w:t>sign</w:t>
      </w:r>
      <w:r>
        <w:rPr>
          <w:color w:val="1C1731"/>
          <w:spacing w:val="40"/>
        </w:rPr>
        <w:t xml:space="preserve"> </w:t>
      </w:r>
      <w:r>
        <w:rPr>
          <w:color w:val="1C1731"/>
        </w:rPr>
        <w:t>their</w:t>
      </w:r>
      <w:r>
        <w:rPr>
          <w:color w:val="1C1731"/>
          <w:spacing w:val="40"/>
        </w:rPr>
        <w:t xml:space="preserve"> </w:t>
      </w:r>
      <w:r>
        <w:rPr>
          <w:color w:val="1C1731"/>
        </w:rPr>
        <w:t>consent</w:t>
      </w:r>
      <w:r>
        <w:rPr>
          <w:color w:val="1C1731"/>
          <w:spacing w:val="40"/>
        </w:rPr>
        <w:t xml:space="preserve"> </w:t>
      </w:r>
      <w:r>
        <w:rPr>
          <w:color w:val="1C1731"/>
        </w:rPr>
        <w:t>form</w:t>
      </w:r>
      <w:proofErr w:type="gramStart"/>
      <w:r>
        <w:rPr>
          <w:color w:val="1C1731"/>
        </w:rPr>
        <w:t>.</w:t>
      </w:r>
      <w:r>
        <w:rPr>
          <w:color w:val="1C1731"/>
          <w:spacing w:val="40"/>
        </w:rPr>
        <w:t xml:space="preserve"> </w:t>
      </w:r>
      <w:r>
        <w:rPr>
          <w:color w:val="1C1731"/>
        </w:rPr>
        <w:t>.</w:t>
      </w:r>
      <w:proofErr w:type="gramEnd"/>
      <w:r>
        <w:rPr>
          <w:color w:val="1C1731"/>
          <w:spacing w:val="40"/>
        </w:rPr>
        <w:t xml:space="preserve"> </w:t>
      </w:r>
      <w:r>
        <w:rPr>
          <w:color w:val="1C1731"/>
        </w:rPr>
        <w:t>Under</w:t>
      </w:r>
      <w:r>
        <w:rPr>
          <w:color w:val="1C1731"/>
          <w:spacing w:val="40"/>
        </w:rPr>
        <w:t xml:space="preserve"> </w:t>
      </w:r>
      <w:r>
        <w:rPr>
          <w:color w:val="1C1731"/>
        </w:rPr>
        <w:t>no</w:t>
      </w:r>
      <w:r>
        <w:rPr>
          <w:color w:val="1C1731"/>
          <w:spacing w:val="40"/>
        </w:rPr>
        <w:t xml:space="preserve"> </w:t>
      </w:r>
      <w:r>
        <w:rPr>
          <w:color w:val="1C1731"/>
        </w:rPr>
        <w:t>circumstances</w:t>
      </w:r>
      <w:r>
        <w:rPr>
          <w:color w:val="1C1731"/>
          <w:spacing w:val="40"/>
        </w:rPr>
        <w:t xml:space="preserve"> </w:t>
      </w:r>
      <w:r>
        <w:rPr>
          <w:color w:val="1C1731"/>
        </w:rPr>
        <w:t>will</w:t>
      </w:r>
      <w:r>
        <w:rPr>
          <w:color w:val="1C1731"/>
          <w:spacing w:val="40"/>
        </w:rPr>
        <w:t xml:space="preserve"> </w:t>
      </w:r>
      <w:r>
        <w:rPr>
          <w:color w:val="1C1731"/>
        </w:rPr>
        <w:t>your</w:t>
      </w:r>
      <w:r>
        <w:rPr>
          <w:color w:val="1C1731"/>
          <w:spacing w:val="40"/>
        </w:rPr>
        <w:t xml:space="preserve"> </w:t>
      </w:r>
      <w:r>
        <w:rPr>
          <w:color w:val="1C1731"/>
        </w:rPr>
        <w:t>personal</w:t>
      </w:r>
    </w:p>
    <w:p w14:paraId="46552624" w14:textId="77777777" w:rsidR="005B1E76" w:rsidRDefault="00EC16DA">
      <w:pPr>
        <w:pStyle w:val="BodyText"/>
        <w:spacing w:line="229" w:lineRule="exact"/>
        <w:ind w:left="507"/>
      </w:pPr>
      <w:r>
        <w:rPr>
          <w:color w:val="1C1731"/>
        </w:rPr>
        <w:t>details</w:t>
      </w:r>
      <w:r>
        <w:rPr>
          <w:color w:val="1C1731"/>
          <w:spacing w:val="32"/>
        </w:rPr>
        <w:t xml:space="preserve"> </w:t>
      </w:r>
      <w:r>
        <w:rPr>
          <w:color w:val="1C1731"/>
        </w:rPr>
        <w:t>be</w:t>
      </w:r>
      <w:r>
        <w:rPr>
          <w:color w:val="1C1731"/>
          <w:spacing w:val="33"/>
        </w:rPr>
        <w:t xml:space="preserve"> </w:t>
      </w:r>
      <w:r>
        <w:rPr>
          <w:color w:val="1C1731"/>
        </w:rPr>
        <w:t>made</w:t>
      </w:r>
      <w:r>
        <w:rPr>
          <w:color w:val="1C1731"/>
          <w:spacing w:val="33"/>
        </w:rPr>
        <w:t xml:space="preserve"> </w:t>
      </w:r>
      <w:r>
        <w:rPr>
          <w:color w:val="1C1731"/>
        </w:rPr>
        <w:t>known</w:t>
      </w:r>
      <w:r>
        <w:rPr>
          <w:color w:val="1C1731"/>
          <w:spacing w:val="33"/>
        </w:rPr>
        <w:t xml:space="preserve"> </w:t>
      </w:r>
      <w:r>
        <w:rPr>
          <w:color w:val="1C1731"/>
        </w:rPr>
        <w:t>to</w:t>
      </w:r>
      <w:r>
        <w:rPr>
          <w:color w:val="1C1731"/>
          <w:spacing w:val="33"/>
        </w:rPr>
        <w:t xml:space="preserve"> </w:t>
      </w:r>
      <w:r>
        <w:rPr>
          <w:color w:val="1C1731"/>
        </w:rPr>
        <w:t>the</w:t>
      </w:r>
      <w:r>
        <w:rPr>
          <w:color w:val="1C1731"/>
          <w:spacing w:val="33"/>
        </w:rPr>
        <w:t xml:space="preserve"> </w:t>
      </w:r>
      <w:r>
        <w:rPr>
          <w:color w:val="1C1731"/>
        </w:rPr>
        <w:t>community,</w:t>
      </w:r>
      <w:r>
        <w:rPr>
          <w:color w:val="1C1731"/>
          <w:spacing w:val="33"/>
        </w:rPr>
        <w:t xml:space="preserve"> </w:t>
      </w:r>
      <w:r>
        <w:rPr>
          <w:color w:val="1C1731"/>
        </w:rPr>
        <w:t>family</w:t>
      </w:r>
      <w:r>
        <w:rPr>
          <w:color w:val="1C1731"/>
          <w:spacing w:val="33"/>
        </w:rPr>
        <w:t xml:space="preserve"> </w:t>
      </w:r>
      <w:r>
        <w:rPr>
          <w:color w:val="1C1731"/>
        </w:rPr>
        <w:t>members</w:t>
      </w:r>
      <w:r>
        <w:rPr>
          <w:color w:val="1C1731"/>
          <w:spacing w:val="33"/>
        </w:rPr>
        <w:t xml:space="preserve"> </w:t>
      </w:r>
      <w:r>
        <w:rPr>
          <w:color w:val="1C1731"/>
        </w:rPr>
        <w:t>or</w:t>
      </w:r>
      <w:r>
        <w:rPr>
          <w:color w:val="1C1731"/>
          <w:spacing w:val="33"/>
        </w:rPr>
        <w:t xml:space="preserve"> </w:t>
      </w:r>
      <w:r>
        <w:rPr>
          <w:color w:val="1C1731"/>
        </w:rPr>
        <w:t>any</w:t>
      </w:r>
      <w:r>
        <w:rPr>
          <w:color w:val="1C1731"/>
          <w:spacing w:val="33"/>
        </w:rPr>
        <w:t xml:space="preserve"> </w:t>
      </w:r>
      <w:r>
        <w:rPr>
          <w:color w:val="1C1731"/>
        </w:rPr>
        <w:t>other</w:t>
      </w:r>
      <w:r>
        <w:rPr>
          <w:color w:val="1C1731"/>
          <w:spacing w:val="33"/>
        </w:rPr>
        <w:t xml:space="preserve"> </w:t>
      </w:r>
      <w:r>
        <w:rPr>
          <w:color w:val="1C1731"/>
          <w:spacing w:val="-2"/>
        </w:rPr>
        <w:t>peoples.</w:t>
      </w:r>
    </w:p>
    <w:p w14:paraId="4BA50EB7" w14:textId="77777777" w:rsidR="005B1E76" w:rsidRDefault="005B1E76">
      <w:pPr>
        <w:pStyle w:val="BodyText"/>
        <w:spacing w:before="11"/>
        <w:rPr>
          <w:sz w:val="19"/>
        </w:rPr>
      </w:pPr>
    </w:p>
    <w:p w14:paraId="163261F1" w14:textId="77777777" w:rsidR="005B1E76" w:rsidRDefault="00EC16DA">
      <w:pPr>
        <w:pStyle w:val="BodyText"/>
        <w:spacing w:line="292" w:lineRule="auto"/>
        <w:ind w:left="507" w:right="787"/>
      </w:pPr>
      <w:r>
        <w:rPr>
          <w:color w:val="1C1731"/>
        </w:rPr>
        <w:t>The</w:t>
      </w:r>
      <w:r>
        <w:rPr>
          <w:color w:val="1C1731"/>
          <w:spacing w:val="35"/>
        </w:rPr>
        <w:t xml:space="preserve"> </w:t>
      </w:r>
      <w:r>
        <w:rPr>
          <w:color w:val="1C1731"/>
        </w:rPr>
        <w:t>only</w:t>
      </w:r>
      <w:r>
        <w:rPr>
          <w:color w:val="1C1731"/>
          <w:spacing w:val="35"/>
        </w:rPr>
        <w:t xml:space="preserve"> </w:t>
      </w:r>
      <w:r>
        <w:rPr>
          <w:color w:val="1C1731"/>
        </w:rPr>
        <w:t>risk</w:t>
      </w:r>
      <w:r>
        <w:rPr>
          <w:color w:val="1C1731"/>
          <w:spacing w:val="35"/>
        </w:rPr>
        <w:t xml:space="preserve"> </w:t>
      </w:r>
      <w:r>
        <w:rPr>
          <w:color w:val="1C1731"/>
        </w:rPr>
        <w:t>involved</w:t>
      </w:r>
      <w:r>
        <w:rPr>
          <w:color w:val="1C1731"/>
          <w:spacing w:val="35"/>
        </w:rPr>
        <w:t xml:space="preserve"> </w:t>
      </w:r>
      <w:r>
        <w:rPr>
          <w:color w:val="1C1731"/>
        </w:rPr>
        <w:t>for</w:t>
      </w:r>
      <w:r>
        <w:rPr>
          <w:color w:val="1C1731"/>
          <w:spacing w:val="35"/>
        </w:rPr>
        <w:t xml:space="preserve"> </w:t>
      </w:r>
      <w:r>
        <w:rPr>
          <w:color w:val="1C1731"/>
        </w:rPr>
        <w:t>participants</w:t>
      </w:r>
      <w:r>
        <w:rPr>
          <w:color w:val="1C1731"/>
          <w:spacing w:val="35"/>
        </w:rPr>
        <w:t xml:space="preserve"> </w:t>
      </w:r>
      <w:r>
        <w:rPr>
          <w:color w:val="1C1731"/>
        </w:rPr>
        <w:t>taking</w:t>
      </w:r>
      <w:r>
        <w:rPr>
          <w:color w:val="1C1731"/>
          <w:spacing w:val="35"/>
        </w:rPr>
        <w:t xml:space="preserve"> </w:t>
      </w:r>
      <w:r>
        <w:rPr>
          <w:color w:val="1C1731"/>
        </w:rPr>
        <w:t>part</w:t>
      </w:r>
      <w:r>
        <w:rPr>
          <w:color w:val="1C1731"/>
          <w:spacing w:val="35"/>
        </w:rPr>
        <w:t xml:space="preserve"> </w:t>
      </w:r>
      <w:r>
        <w:rPr>
          <w:color w:val="1C1731"/>
        </w:rPr>
        <w:t>in</w:t>
      </w:r>
      <w:r>
        <w:rPr>
          <w:color w:val="1C1731"/>
          <w:spacing w:val="35"/>
        </w:rPr>
        <w:t xml:space="preserve"> </w:t>
      </w:r>
      <w:r>
        <w:rPr>
          <w:color w:val="1C1731"/>
        </w:rPr>
        <w:t>a</w:t>
      </w:r>
      <w:r>
        <w:rPr>
          <w:color w:val="1C1731"/>
          <w:spacing w:val="35"/>
        </w:rPr>
        <w:t xml:space="preserve"> </w:t>
      </w:r>
      <w:r>
        <w:rPr>
          <w:color w:val="1C1731"/>
        </w:rPr>
        <w:t>focus</w:t>
      </w:r>
      <w:r>
        <w:rPr>
          <w:color w:val="1C1731"/>
          <w:spacing w:val="35"/>
        </w:rPr>
        <w:t xml:space="preserve"> </w:t>
      </w:r>
      <w:r>
        <w:rPr>
          <w:color w:val="1C1731"/>
        </w:rPr>
        <w:t>group</w:t>
      </w:r>
      <w:r>
        <w:rPr>
          <w:color w:val="1C1731"/>
          <w:spacing w:val="35"/>
        </w:rPr>
        <w:t xml:space="preserve"> </w:t>
      </w:r>
      <w:r>
        <w:rPr>
          <w:color w:val="1C1731"/>
        </w:rPr>
        <w:t>is</w:t>
      </w:r>
      <w:r>
        <w:rPr>
          <w:color w:val="1C1731"/>
          <w:spacing w:val="35"/>
        </w:rPr>
        <w:t xml:space="preserve"> </w:t>
      </w:r>
      <w:r>
        <w:rPr>
          <w:color w:val="1C1731"/>
        </w:rPr>
        <w:t>the</w:t>
      </w:r>
      <w:r>
        <w:rPr>
          <w:color w:val="1C1731"/>
          <w:spacing w:val="35"/>
        </w:rPr>
        <w:t xml:space="preserve"> </w:t>
      </w:r>
      <w:r>
        <w:rPr>
          <w:color w:val="1C1731"/>
        </w:rPr>
        <w:t>possibility</w:t>
      </w:r>
      <w:r>
        <w:rPr>
          <w:color w:val="1C1731"/>
          <w:spacing w:val="35"/>
        </w:rPr>
        <w:t xml:space="preserve"> </w:t>
      </w:r>
      <w:r>
        <w:rPr>
          <w:color w:val="1C1731"/>
        </w:rPr>
        <w:t>that</w:t>
      </w:r>
      <w:r>
        <w:rPr>
          <w:color w:val="1C1731"/>
          <w:spacing w:val="35"/>
        </w:rPr>
        <w:t xml:space="preserve"> </w:t>
      </w:r>
      <w:r>
        <w:rPr>
          <w:color w:val="1C1731"/>
        </w:rPr>
        <w:t>the</w:t>
      </w:r>
      <w:r>
        <w:rPr>
          <w:color w:val="1C1731"/>
          <w:spacing w:val="35"/>
        </w:rPr>
        <w:t xml:space="preserve"> </w:t>
      </w:r>
      <w:r>
        <w:rPr>
          <w:color w:val="1C1731"/>
        </w:rPr>
        <w:t>discussion could</w:t>
      </w:r>
      <w:r>
        <w:rPr>
          <w:color w:val="1C1731"/>
          <w:spacing w:val="40"/>
        </w:rPr>
        <w:t xml:space="preserve"> </w:t>
      </w:r>
      <w:r>
        <w:rPr>
          <w:color w:val="1C1731"/>
        </w:rPr>
        <w:t>touch</w:t>
      </w:r>
      <w:r>
        <w:rPr>
          <w:color w:val="1C1731"/>
          <w:spacing w:val="40"/>
        </w:rPr>
        <w:t xml:space="preserve"> </w:t>
      </w:r>
      <w:r>
        <w:rPr>
          <w:color w:val="1C1731"/>
        </w:rPr>
        <w:t>on</w:t>
      </w:r>
      <w:r>
        <w:rPr>
          <w:color w:val="1C1731"/>
          <w:spacing w:val="40"/>
        </w:rPr>
        <w:t xml:space="preserve"> </w:t>
      </w:r>
      <w:r>
        <w:rPr>
          <w:color w:val="1C1731"/>
        </w:rPr>
        <w:t>personally</w:t>
      </w:r>
      <w:r>
        <w:rPr>
          <w:color w:val="1C1731"/>
          <w:spacing w:val="40"/>
        </w:rPr>
        <w:t xml:space="preserve"> </w:t>
      </w:r>
      <w:r>
        <w:rPr>
          <w:color w:val="1C1731"/>
        </w:rPr>
        <w:t>sensitive</w:t>
      </w:r>
      <w:r>
        <w:rPr>
          <w:color w:val="1C1731"/>
          <w:spacing w:val="40"/>
        </w:rPr>
        <w:t xml:space="preserve"> </w:t>
      </w:r>
      <w:r>
        <w:rPr>
          <w:color w:val="1C1731"/>
        </w:rPr>
        <w:t>matters.</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event</w:t>
      </w:r>
      <w:r>
        <w:rPr>
          <w:color w:val="1C1731"/>
          <w:spacing w:val="40"/>
        </w:rPr>
        <w:t xml:space="preserve"> </w:t>
      </w:r>
      <w:r>
        <w:rPr>
          <w:color w:val="1C1731"/>
        </w:rPr>
        <w:t>you</w:t>
      </w:r>
      <w:r>
        <w:rPr>
          <w:color w:val="1C1731"/>
          <w:spacing w:val="40"/>
        </w:rPr>
        <w:t xml:space="preserve"> </w:t>
      </w:r>
      <w:r>
        <w:rPr>
          <w:color w:val="1C1731"/>
        </w:rPr>
        <w:t>feel</w:t>
      </w:r>
      <w:r>
        <w:rPr>
          <w:color w:val="1C1731"/>
          <w:spacing w:val="40"/>
        </w:rPr>
        <w:t xml:space="preserve"> </w:t>
      </w:r>
      <w:r>
        <w:rPr>
          <w:color w:val="1C1731"/>
        </w:rPr>
        <w:t>uncomfortable</w:t>
      </w:r>
      <w:r>
        <w:rPr>
          <w:color w:val="1C1731"/>
          <w:spacing w:val="40"/>
        </w:rPr>
        <w:t xml:space="preserve"> </w:t>
      </w:r>
      <w:r>
        <w:rPr>
          <w:color w:val="1C1731"/>
        </w:rPr>
        <w:t>at</w:t>
      </w:r>
      <w:r>
        <w:rPr>
          <w:color w:val="1C1731"/>
          <w:spacing w:val="40"/>
        </w:rPr>
        <w:t xml:space="preserve"> </w:t>
      </w:r>
      <w:r>
        <w:rPr>
          <w:color w:val="1C1731"/>
        </w:rPr>
        <w:t>any</w:t>
      </w:r>
      <w:r>
        <w:rPr>
          <w:color w:val="1C1731"/>
          <w:spacing w:val="40"/>
        </w:rPr>
        <w:t xml:space="preserve"> </w:t>
      </w:r>
      <w:r>
        <w:rPr>
          <w:color w:val="1C1731"/>
        </w:rPr>
        <w:t>time</w:t>
      </w:r>
      <w:r>
        <w:rPr>
          <w:color w:val="1C1731"/>
          <w:spacing w:val="40"/>
        </w:rPr>
        <w:t xml:space="preserve"> </w:t>
      </w:r>
      <w:r>
        <w:rPr>
          <w:color w:val="1C1731"/>
        </w:rPr>
        <w:t>during</w:t>
      </w:r>
    </w:p>
    <w:p w14:paraId="25E41DC3" w14:textId="77777777" w:rsidR="005B1E76" w:rsidRDefault="00EC16DA">
      <w:pPr>
        <w:pStyle w:val="BodyText"/>
        <w:spacing w:line="229" w:lineRule="exact"/>
        <w:ind w:left="507"/>
      </w:pPr>
      <w:r>
        <w:rPr>
          <w:color w:val="1C1731"/>
        </w:rPr>
        <w:t>the</w:t>
      </w:r>
      <w:r>
        <w:rPr>
          <w:color w:val="1C1731"/>
          <w:spacing w:val="33"/>
        </w:rPr>
        <w:t xml:space="preserve"> </w:t>
      </w:r>
      <w:r>
        <w:rPr>
          <w:color w:val="1C1731"/>
        </w:rPr>
        <w:t>focus</w:t>
      </w:r>
      <w:r>
        <w:rPr>
          <w:color w:val="1C1731"/>
          <w:spacing w:val="34"/>
        </w:rPr>
        <w:t xml:space="preserve"> </w:t>
      </w:r>
      <w:r>
        <w:rPr>
          <w:color w:val="1C1731"/>
        </w:rPr>
        <w:t>group</w:t>
      </w:r>
      <w:r>
        <w:rPr>
          <w:color w:val="1C1731"/>
          <w:spacing w:val="34"/>
        </w:rPr>
        <w:t xml:space="preserve"> </w:t>
      </w:r>
      <w:r>
        <w:rPr>
          <w:color w:val="1C1731"/>
        </w:rPr>
        <w:t>meeting,</w:t>
      </w:r>
      <w:r>
        <w:rPr>
          <w:color w:val="1C1731"/>
          <w:spacing w:val="33"/>
        </w:rPr>
        <w:t xml:space="preserve"> </w:t>
      </w:r>
      <w:r>
        <w:rPr>
          <w:color w:val="1C1731"/>
        </w:rPr>
        <w:t>you</w:t>
      </w:r>
      <w:r>
        <w:rPr>
          <w:color w:val="1C1731"/>
          <w:spacing w:val="34"/>
        </w:rPr>
        <w:t xml:space="preserve"> </w:t>
      </w:r>
      <w:r>
        <w:rPr>
          <w:color w:val="1C1731"/>
        </w:rPr>
        <w:t>will</w:t>
      </w:r>
      <w:r>
        <w:rPr>
          <w:color w:val="1C1731"/>
          <w:spacing w:val="34"/>
        </w:rPr>
        <w:t xml:space="preserve"> </w:t>
      </w:r>
      <w:r>
        <w:rPr>
          <w:color w:val="1C1731"/>
        </w:rPr>
        <w:t>be</w:t>
      </w:r>
      <w:r>
        <w:rPr>
          <w:color w:val="1C1731"/>
          <w:spacing w:val="34"/>
        </w:rPr>
        <w:t xml:space="preserve"> </w:t>
      </w:r>
      <w:r>
        <w:rPr>
          <w:color w:val="1C1731"/>
        </w:rPr>
        <w:t>completely</w:t>
      </w:r>
      <w:r>
        <w:rPr>
          <w:color w:val="1C1731"/>
          <w:spacing w:val="33"/>
        </w:rPr>
        <w:t xml:space="preserve"> </w:t>
      </w:r>
      <w:r>
        <w:rPr>
          <w:color w:val="1C1731"/>
        </w:rPr>
        <w:t>free</w:t>
      </w:r>
      <w:r>
        <w:rPr>
          <w:color w:val="1C1731"/>
          <w:spacing w:val="34"/>
        </w:rPr>
        <w:t xml:space="preserve"> </w:t>
      </w:r>
      <w:r>
        <w:rPr>
          <w:color w:val="1C1731"/>
        </w:rPr>
        <w:t>to</w:t>
      </w:r>
      <w:r>
        <w:rPr>
          <w:color w:val="1C1731"/>
          <w:spacing w:val="34"/>
        </w:rPr>
        <w:t xml:space="preserve"> </w:t>
      </w:r>
      <w:r>
        <w:rPr>
          <w:color w:val="1C1731"/>
        </w:rPr>
        <w:t>leave,</w:t>
      </w:r>
      <w:r>
        <w:rPr>
          <w:color w:val="1C1731"/>
          <w:spacing w:val="33"/>
        </w:rPr>
        <w:t xml:space="preserve"> </w:t>
      </w:r>
      <w:r>
        <w:rPr>
          <w:color w:val="1C1731"/>
        </w:rPr>
        <w:t>with</w:t>
      </w:r>
      <w:r>
        <w:rPr>
          <w:color w:val="1C1731"/>
          <w:spacing w:val="34"/>
        </w:rPr>
        <w:t xml:space="preserve"> </w:t>
      </w:r>
      <w:r>
        <w:rPr>
          <w:color w:val="1C1731"/>
        </w:rPr>
        <w:t>no</w:t>
      </w:r>
      <w:r>
        <w:rPr>
          <w:color w:val="1C1731"/>
          <w:spacing w:val="34"/>
        </w:rPr>
        <w:t xml:space="preserve"> </w:t>
      </w:r>
      <w:r>
        <w:rPr>
          <w:color w:val="1C1731"/>
        </w:rPr>
        <w:t>questions</w:t>
      </w:r>
      <w:r>
        <w:rPr>
          <w:color w:val="1C1731"/>
          <w:spacing w:val="34"/>
        </w:rPr>
        <w:t xml:space="preserve"> </w:t>
      </w:r>
      <w:r>
        <w:rPr>
          <w:color w:val="1C1731"/>
          <w:spacing w:val="-2"/>
        </w:rPr>
        <w:t>asked.</w:t>
      </w:r>
    </w:p>
    <w:p w14:paraId="3B56990F" w14:textId="77777777" w:rsidR="005B1E76" w:rsidRDefault="005B1E76">
      <w:pPr>
        <w:pStyle w:val="BodyText"/>
      </w:pPr>
    </w:p>
    <w:p w14:paraId="043A986A" w14:textId="77777777" w:rsidR="005B1E76" w:rsidRDefault="00EC16DA">
      <w:pPr>
        <w:pStyle w:val="BodyText"/>
        <w:spacing w:line="292" w:lineRule="auto"/>
        <w:ind w:left="507" w:right="787"/>
      </w:pPr>
      <w:r>
        <w:rPr>
          <w:color w:val="1C1731"/>
        </w:rPr>
        <w:t>If</w:t>
      </w:r>
      <w:r>
        <w:rPr>
          <w:color w:val="1C1731"/>
          <w:spacing w:val="37"/>
        </w:rPr>
        <w:t xml:space="preserve"> </w:t>
      </w:r>
      <w:r>
        <w:rPr>
          <w:color w:val="1C1731"/>
        </w:rPr>
        <w:t>the</w:t>
      </w:r>
      <w:r>
        <w:rPr>
          <w:color w:val="1C1731"/>
          <w:spacing w:val="37"/>
        </w:rPr>
        <w:t xml:space="preserve"> </w:t>
      </w:r>
      <w:r>
        <w:rPr>
          <w:color w:val="1C1731"/>
        </w:rPr>
        <w:t>discussions</w:t>
      </w:r>
      <w:r>
        <w:rPr>
          <w:color w:val="1C1731"/>
          <w:spacing w:val="37"/>
        </w:rPr>
        <w:t xml:space="preserve"> </w:t>
      </w:r>
      <w:r>
        <w:rPr>
          <w:color w:val="1C1731"/>
        </w:rPr>
        <w:t>trigger</w:t>
      </w:r>
      <w:r>
        <w:rPr>
          <w:color w:val="1C1731"/>
          <w:spacing w:val="37"/>
        </w:rPr>
        <w:t xml:space="preserve"> </w:t>
      </w:r>
      <w:r>
        <w:rPr>
          <w:color w:val="1C1731"/>
        </w:rPr>
        <w:t>uncomfortable</w:t>
      </w:r>
      <w:r>
        <w:rPr>
          <w:color w:val="1C1731"/>
          <w:spacing w:val="37"/>
        </w:rPr>
        <w:t xml:space="preserve"> </w:t>
      </w:r>
      <w:r>
        <w:rPr>
          <w:color w:val="1C1731"/>
        </w:rPr>
        <w:t>feelings</w:t>
      </w:r>
      <w:r>
        <w:rPr>
          <w:color w:val="1C1731"/>
          <w:spacing w:val="37"/>
        </w:rPr>
        <w:t xml:space="preserve"> </w:t>
      </w:r>
      <w:r>
        <w:rPr>
          <w:color w:val="1C1731"/>
        </w:rPr>
        <w:t>(such</w:t>
      </w:r>
      <w:r>
        <w:rPr>
          <w:color w:val="1C1731"/>
          <w:spacing w:val="37"/>
        </w:rPr>
        <w:t xml:space="preserve"> </w:t>
      </w:r>
      <w:r>
        <w:rPr>
          <w:color w:val="1C1731"/>
        </w:rPr>
        <w:t>as</w:t>
      </w:r>
      <w:r>
        <w:rPr>
          <w:color w:val="1C1731"/>
          <w:spacing w:val="37"/>
        </w:rPr>
        <w:t xml:space="preserve"> </w:t>
      </w:r>
      <w:r>
        <w:rPr>
          <w:color w:val="1C1731"/>
        </w:rPr>
        <w:t>guilt),</w:t>
      </w:r>
      <w:r>
        <w:rPr>
          <w:color w:val="1C1731"/>
          <w:spacing w:val="37"/>
        </w:rPr>
        <w:t xml:space="preserve"> </w:t>
      </w:r>
      <w:r>
        <w:rPr>
          <w:color w:val="1C1731"/>
        </w:rPr>
        <w:t>you</w:t>
      </w:r>
      <w:r>
        <w:rPr>
          <w:color w:val="1C1731"/>
          <w:spacing w:val="37"/>
        </w:rPr>
        <w:t xml:space="preserve"> </w:t>
      </w:r>
      <w:r>
        <w:rPr>
          <w:color w:val="1C1731"/>
        </w:rPr>
        <w:t>are</w:t>
      </w:r>
      <w:r>
        <w:rPr>
          <w:color w:val="1C1731"/>
          <w:spacing w:val="37"/>
        </w:rPr>
        <w:t xml:space="preserve"> </w:t>
      </w:r>
      <w:r>
        <w:rPr>
          <w:color w:val="1C1731"/>
        </w:rPr>
        <w:t>welcome</w:t>
      </w:r>
      <w:r>
        <w:rPr>
          <w:color w:val="1C1731"/>
          <w:spacing w:val="37"/>
        </w:rPr>
        <w:t xml:space="preserve"> </w:t>
      </w:r>
      <w:r>
        <w:rPr>
          <w:color w:val="1C1731"/>
        </w:rPr>
        <w:t>to</w:t>
      </w:r>
      <w:r>
        <w:rPr>
          <w:color w:val="1C1731"/>
          <w:spacing w:val="37"/>
        </w:rPr>
        <w:t xml:space="preserve"> </w:t>
      </w:r>
      <w:r>
        <w:rPr>
          <w:color w:val="1C1731"/>
        </w:rPr>
        <w:t>talk</w:t>
      </w:r>
      <w:r>
        <w:rPr>
          <w:color w:val="1C1731"/>
          <w:spacing w:val="37"/>
        </w:rPr>
        <w:t xml:space="preserve"> </w:t>
      </w:r>
      <w:r>
        <w:rPr>
          <w:color w:val="1C1731"/>
        </w:rPr>
        <w:t>to</w:t>
      </w:r>
      <w:r>
        <w:rPr>
          <w:color w:val="1C1731"/>
          <w:spacing w:val="37"/>
        </w:rPr>
        <w:t xml:space="preserve"> </w:t>
      </w:r>
      <w:r>
        <w:rPr>
          <w:color w:val="1C1731"/>
        </w:rPr>
        <w:t>any</w:t>
      </w:r>
      <w:r>
        <w:rPr>
          <w:color w:val="1C1731"/>
          <w:spacing w:val="37"/>
        </w:rPr>
        <w:t xml:space="preserve"> </w:t>
      </w:r>
      <w:r>
        <w:rPr>
          <w:color w:val="1C1731"/>
        </w:rPr>
        <w:t>of</w:t>
      </w:r>
      <w:r>
        <w:rPr>
          <w:color w:val="1C1731"/>
          <w:spacing w:val="37"/>
        </w:rPr>
        <w:t xml:space="preserve"> </w:t>
      </w:r>
      <w:r>
        <w:rPr>
          <w:color w:val="1C1731"/>
        </w:rPr>
        <w:t>the researchers</w:t>
      </w:r>
      <w:r>
        <w:rPr>
          <w:color w:val="1C1731"/>
          <w:spacing w:val="28"/>
        </w:rPr>
        <w:t xml:space="preserve"> </w:t>
      </w:r>
      <w:r>
        <w:rPr>
          <w:color w:val="1C1731"/>
        </w:rPr>
        <w:t>or</w:t>
      </w:r>
      <w:r>
        <w:rPr>
          <w:color w:val="1C1731"/>
          <w:spacing w:val="28"/>
        </w:rPr>
        <w:t xml:space="preserve"> </w:t>
      </w:r>
      <w:r>
        <w:rPr>
          <w:color w:val="1C1731"/>
        </w:rPr>
        <w:t>a</w:t>
      </w:r>
      <w:r>
        <w:rPr>
          <w:color w:val="1C1731"/>
          <w:spacing w:val="28"/>
        </w:rPr>
        <w:t xml:space="preserve"> </w:t>
      </w:r>
      <w:r>
        <w:rPr>
          <w:color w:val="1C1731"/>
        </w:rPr>
        <w:t>clinician</w:t>
      </w:r>
      <w:r>
        <w:rPr>
          <w:color w:val="1C1731"/>
          <w:spacing w:val="28"/>
        </w:rPr>
        <w:t xml:space="preserve"> </w:t>
      </w:r>
      <w:r>
        <w:rPr>
          <w:color w:val="1C1731"/>
        </w:rPr>
        <w:t>who</w:t>
      </w:r>
      <w:r>
        <w:rPr>
          <w:color w:val="1C1731"/>
          <w:spacing w:val="28"/>
        </w:rPr>
        <w:t xml:space="preserve"> </w:t>
      </w:r>
      <w:r>
        <w:rPr>
          <w:color w:val="1C1731"/>
        </w:rPr>
        <w:t>will</w:t>
      </w:r>
      <w:r>
        <w:rPr>
          <w:color w:val="1C1731"/>
          <w:spacing w:val="28"/>
        </w:rPr>
        <w:t xml:space="preserve"> </w:t>
      </w:r>
      <w:r>
        <w:rPr>
          <w:color w:val="1C1731"/>
        </w:rPr>
        <w:t>be</w:t>
      </w:r>
      <w:r>
        <w:rPr>
          <w:color w:val="1C1731"/>
          <w:spacing w:val="28"/>
        </w:rPr>
        <w:t xml:space="preserve"> </w:t>
      </w:r>
      <w:r>
        <w:rPr>
          <w:color w:val="1C1731"/>
        </w:rPr>
        <w:t>on</w:t>
      </w:r>
      <w:r>
        <w:rPr>
          <w:color w:val="1C1731"/>
          <w:spacing w:val="28"/>
        </w:rPr>
        <w:t xml:space="preserve"> </w:t>
      </w:r>
      <w:r>
        <w:rPr>
          <w:color w:val="1C1731"/>
        </w:rPr>
        <w:t>site</w:t>
      </w:r>
      <w:r>
        <w:rPr>
          <w:color w:val="1C1731"/>
          <w:spacing w:val="28"/>
        </w:rPr>
        <w:t xml:space="preserve"> </w:t>
      </w:r>
      <w:r>
        <w:rPr>
          <w:color w:val="1C1731"/>
        </w:rPr>
        <w:t>during</w:t>
      </w:r>
      <w:r>
        <w:rPr>
          <w:color w:val="1C1731"/>
          <w:spacing w:val="28"/>
        </w:rPr>
        <w:t xml:space="preserve"> </w:t>
      </w:r>
      <w:r>
        <w:rPr>
          <w:color w:val="1C1731"/>
        </w:rPr>
        <w:t>the</w:t>
      </w:r>
      <w:r>
        <w:rPr>
          <w:color w:val="1C1731"/>
          <w:spacing w:val="28"/>
        </w:rPr>
        <w:t xml:space="preserve"> </w:t>
      </w:r>
      <w:r>
        <w:rPr>
          <w:color w:val="1C1731"/>
        </w:rPr>
        <w:t>focus</w:t>
      </w:r>
      <w:r>
        <w:rPr>
          <w:color w:val="1C1731"/>
          <w:spacing w:val="28"/>
        </w:rPr>
        <w:t xml:space="preserve"> </w:t>
      </w:r>
      <w:r>
        <w:rPr>
          <w:color w:val="1C1731"/>
        </w:rPr>
        <w:t>group,</w:t>
      </w:r>
      <w:r>
        <w:rPr>
          <w:color w:val="1C1731"/>
          <w:spacing w:val="28"/>
        </w:rPr>
        <w:t xml:space="preserve"> </w:t>
      </w:r>
      <w:r>
        <w:rPr>
          <w:color w:val="1C1731"/>
        </w:rPr>
        <w:t>and</w:t>
      </w:r>
      <w:r>
        <w:rPr>
          <w:color w:val="1C1731"/>
          <w:spacing w:val="28"/>
        </w:rPr>
        <w:t xml:space="preserve"> </w:t>
      </w:r>
      <w:r>
        <w:rPr>
          <w:color w:val="1C1731"/>
        </w:rPr>
        <w:t>who</w:t>
      </w:r>
      <w:r>
        <w:rPr>
          <w:color w:val="1C1731"/>
          <w:spacing w:val="28"/>
        </w:rPr>
        <w:t xml:space="preserve"> </w:t>
      </w:r>
      <w:r>
        <w:rPr>
          <w:color w:val="1C1731"/>
        </w:rPr>
        <w:t>will</w:t>
      </w:r>
      <w:r>
        <w:rPr>
          <w:color w:val="1C1731"/>
          <w:spacing w:val="28"/>
        </w:rPr>
        <w:t xml:space="preserve"> </w:t>
      </w:r>
      <w:r>
        <w:rPr>
          <w:color w:val="1C1731"/>
        </w:rPr>
        <w:t>be</w:t>
      </w:r>
      <w:r>
        <w:rPr>
          <w:color w:val="1C1731"/>
          <w:spacing w:val="28"/>
        </w:rPr>
        <w:t xml:space="preserve"> </w:t>
      </w:r>
      <w:r>
        <w:rPr>
          <w:color w:val="1C1731"/>
        </w:rPr>
        <w:t>happy</w:t>
      </w:r>
      <w:r>
        <w:rPr>
          <w:color w:val="1C1731"/>
          <w:spacing w:val="28"/>
        </w:rPr>
        <w:t xml:space="preserve"> </w:t>
      </w:r>
      <w:r>
        <w:rPr>
          <w:color w:val="1C1731"/>
        </w:rPr>
        <w:t>to</w:t>
      </w:r>
      <w:r>
        <w:rPr>
          <w:color w:val="1C1731"/>
          <w:spacing w:val="28"/>
        </w:rPr>
        <w:t xml:space="preserve"> </w:t>
      </w:r>
      <w:r>
        <w:rPr>
          <w:color w:val="1C1731"/>
        </w:rPr>
        <w:t>listen</w:t>
      </w:r>
      <w:r>
        <w:rPr>
          <w:color w:val="1C1731"/>
          <w:spacing w:val="28"/>
        </w:rPr>
        <w:t xml:space="preserve"> </w:t>
      </w:r>
      <w:r>
        <w:rPr>
          <w:color w:val="1C1731"/>
        </w:rPr>
        <w:t>to your</w:t>
      </w:r>
      <w:r>
        <w:rPr>
          <w:color w:val="1C1731"/>
          <w:spacing w:val="40"/>
        </w:rPr>
        <w:t xml:space="preserve"> </w:t>
      </w:r>
      <w:r>
        <w:rPr>
          <w:color w:val="1C1731"/>
        </w:rPr>
        <w:t>concerns</w:t>
      </w:r>
      <w:r>
        <w:rPr>
          <w:color w:val="1C1731"/>
          <w:spacing w:val="40"/>
        </w:rPr>
        <w:t xml:space="preserve"> </w:t>
      </w:r>
      <w:r>
        <w:rPr>
          <w:color w:val="1C1731"/>
        </w:rPr>
        <w:t>and/or</w:t>
      </w:r>
      <w:r>
        <w:rPr>
          <w:color w:val="1C1731"/>
          <w:spacing w:val="40"/>
        </w:rPr>
        <w:t xml:space="preserve"> </w:t>
      </w:r>
      <w:r>
        <w:rPr>
          <w:color w:val="1C1731"/>
        </w:rPr>
        <w:t>refer</w:t>
      </w:r>
      <w:r>
        <w:rPr>
          <w:color w:val="1C1731"/>
          <w:spacing w:val="40"/>
        </w:rPr>
        <w:t xml:space="preserve"> </w:t>
      </w:r>
      <w:r>
        <w:rPr>
          <w:color w:val="1C1731"/>
        </w:rPr>
        <w:t>you</w:t>
      </w:r>
      <w:r>
        <w:rPr>
          <w:color w:val="1C1731"/>
          <w:spacing w:val="40"/>
        </w:rPr>
        <w:t xml:space="preserve"> </w:t>
      </w:r>
      <w:r>
        <w:rPr>
          <w:color w:val="1C1731"/>
        </w:rPr>
        <w:t>to</w:t>
      </w:r>
      <w:r>
        <w:rPr>
          <w:color w:val="1C1731"/>
          <w:spacing w:val="40"/>
        </w:rPr>
        <w:t xml:space="preserve"> </w:t>
      </w:r>
      <w:r>
        <w:rPr>
          <w:color w:val="1C1731"/>
        </w:rPr>
        <w:t>specialist</w:t>
      </w:r>
      <w:r>
        <w:rPr>
          <w:color w:val="1C1731"/>
          <w:spacing w:val="40"/>
        </w:rPr>
        <w:t xml:space="preserve"> </w:t>
      </w:r>
      <w:r>
        <w:rPr>
          <w:color w:val="1C1731"/>
        </w:rPr>
        <w:t>services</w:t>
      </w:r>
      <w:r>
        <w:rPr>
          <w:color w:val="1C1731"/>
          <w:spacing w:val="40"/>
        </w:rPr>
        <w:t xml:space="preserve"> </w:t>
      </w:r>
      <w:r>
        <w:rPr>
          <w:color w:val="1C1731"/>
        </w:rPr>
        <w:t>that</w:t>
      </w:r>
      <w:r>
        <w:rPr>
          <w:color w:val="1C1731"/>
          <w:spacing w:val="40"/>
        </w:rPr>
        <w:t xml:space="preserve"> </w:t>
      </w:r>
      <w:r>
        <w:rPr>
          <w:color w:val="1C1731"/>
        </w:rPr>
        <w:t>could</w:t>
      </w:r>
      <w:r>
        <w:rPr>
          <w:color w:val="1C1731"/>
          <w:spacing w:val="40"/>
        </w:rPr>
        <w:t xml:space="preserve"> </w:t>
      </w:r>
      <w:r>
        <w:rPr>
          <w:color w:val="1C1731"/>
        </w:rPr>
        <w:t>help.</w:t>
      </w:r>
    </w:p>
    <w:p w14:paraId="56F5C451" w14:textId="77777777" w:rsidR="005B1E76" w:rsidRDefault="00EC16DA">
      <w:pPr>
        <w:pStyle w:val="Heading7"/>
        <w:spacing w:before="179"/>
      </w:pPr>
      <w:r>
        <w:rPr>
          <w:color w:val="1C1731"/>
        </w:rPr>
        <w:t>What</w:t>
      </w:r>
      <w:r>
        <w:rPr>
          <w:color w:val="1C1731"/>
          <w:spacing w:val="33"/>
        </w:rPr>
        <w:t xml:space="preserve"> </w:t>
      </w:r>
      <w:r>
        <w:rPr>
          <w:color w:val="1C1731"/>
        </w:rPr>
        <w:t>happens</w:t>
      </w:r>
      <w:r>
        <w:rPr>
          <w:color w:val="1C1731"/>
          <w:spacing w:val="34"/>
        </w:rPr>
        <w:t xml:space="preserve"> </w:t>
      </w:r>
      <w:r>
        <w:rPr>
          <w:color w:val="1C1731"/>
        </w:rPr>
        <w:t>after</w:t>
      </w:r>
      <w:r>
        <w:rPr>
          <w:color w:val="1C1731"/>
          <w:spacing w:val="33"/>
        </w:rPr>
        <w:t xml:space="preserve"> </w:t>
      </w:r>
      <w:r>
        <w:rPr>
          <w:color w:val="1C1731"/>
        </w:rPr>
        <w:t>the</w:t>
      </w:r>
      <w:r>
        <w:rPr>
          <w:color w:val="1C1731"/>
          <w:spacing w:val="34"/>
        </w:rPr>
        <w:t xml:space="preserve"> </w:t>
      </w:r>
      <w:r>
        <w:rPr>
          <w:color w:val="1C1731"/>
        </w:rPr>
        <w:t>focus</w:t>
      </w:r>
      <w:r>
        <w:rPr>
          <w:color w:val="1C1731"/>
          <w:spacing w:val="34"/>
        </w:rPr>
        <w:t xml:space="preserve"> </w:t>
      </w:r>
      <w:r>
        <w:rPr>
          <w:color w:val="1C1731"/>
          <w:spacing w:val="-2"/>
        </w:rPr>
        <w:t>group?</w:t>
      </w:r>
    </w:p>
    <w:p w14:paraId="2D793EE7" w14:textId="77777777" w:rsidR="005B1E76" w:rsidRDefault="005B1E76">
      <w:pPr>
        <w:pStyle w:val="BodyText"/>
        <w:rPr>
          <w:b/>
        </w:rPr>
      </w:pPr>
    </w:p>
    <w:p w14:paraId="1F6EF7D7" w14:textId="77777777" w:rsidR="005B1E76" w:rsidRDefault="00EC16DA">
      <w:pPr>
        <w:pStyle w:val="BodyText"/>
        <w:spacing w:before="1" w:line="292" w:lineRule="auto"/>
        <w:ind w:left="507" w:right="787"/>
      </w:pPr>
      <w:r>
        <w:rPr>
          <w:color w:val="1C1731"/>
        </w:rPr>
        <w:t>Audio</w:t>
      </w:r>
      <w:r>
        <w:rPr>
          <w:color w:val="1C1731"/>
          <w:spacing w:val="40"/>
        </w:rPr>
        <w:t xml:space="preserve"> </w:t>
      </w:r>
      <w:r>
        <w:rPr>
          <w:color w:val="1C1731"/>
        </w:rPr>
        <w:t>will</w:t>
      </w:r>
      <w:r>
        <w:rPr>
          <w:color w:val="1C1731"/>
          <w:spacing w:val="40"/>
        </w:rPr>
        <w:t xml:space="preserve"> </w:t>
      </w:r>
      <w:r>
        <w:rPr>
          <w:color w:val="1C1731"/>
        </w:rPr>
        <w:t>be</w:t>
      </w:r>
      <w:r>
        <w:rPr>
          <w:color w:val="1C1731"/>
          <w:spacing w:val="40"/>
        </w:rPr>
        <w:t xml:space="preserve"> </w:t>
      </w:r>
      <w:r>
        <w:rPr>
          <w:color w:val="1C1731"/>
        </w:rPr>
        <w:t>electronically</w:t>
      </w:r>
      <w:r>
        <w:rPr>
          <w:color w:val="1C1731"/>
          <w:spacing w:val="40"/>
        </w:rPr>
        <w:t xml:space="preserve"> </w:t>
      </w:r>
      <w:r>
        <w:rPr>
          <w:color w:val="1C1731"/>
        </w:rPr>
        <w:t>recorded</w:t>
      </w:r>
      <w:r>
        <w:rPr>
          <w:color w:val="1C1731"/>
          <w:spacing w:val="40"/>
        </w:rPr>
        <w:t xml:space="preserve"> </w:t>
      </w:r>
      <w:r>
        <w:rPr>
          <w:color w:val="1C1731"/>
        </w:rPr>
        <w:t>and</w:t>
      </w:r>
      <w:r>
        <w:rPr>
          <w:color w:val="1C1731"/>
          <w:spacing w:val="40"/>
        </w:rPr>
        <w:t xml:space="preserve"> </w:t>
      </w:r>
      <w:r>
        <w:rPr>
          <w:color w:val="1C1731"/>
        </w:rPr>
        <w:t>then</w:t>
      </w:r>
      <w:r>
        <w:rPr>
          <w:color w:val="1C1731"/>
          <w:spacing w:val="40"/>
        </w:rPr>
        <w:t xml:space="preserve"> </w:t>
      </w:r>
      <w:r>
        <w:rPr>
          <w:color w:val="1C1731"/>
        </w:rPr>
        <w:t>securely</w:t>
      </w:r>
      <w:r>
        <w:rPr>
          <w:color w:val="1C1731"/>
          <w:spacing w:val="40"/>
        </w:rPr>
        <w:t xml:space="preserve"> </w:t>
      </w:r>
      <w:r>
        <w:rPr>
          <w:color w:val="1C1731"/>
        </w:rPr>
        <w:t>stored</w:t>
      </w:r>
      <w:r>
        <w:rPr>
          <w:color w:val="1C1731"/>
          <w:spacing w:val="40"/>
        </w:rPr>
        <w:t xml:space="preserve"> </w:t>
      </w:r>
      <w:r>
        <w:rPr>
          <w:color w:val="1C1731"/>
        </w:rPr>
        <w:t>in</w:t>
      </w:r>
      <w:r>
        <w:rPr>
          <w:color w:val="1C1731"/>
          <w:spacing w:val="40"/>
        </w:rPr>
        <w:t xml:space="preserve"> </w:t>
      </w:r>
      <w:r>
        <w:rPr>
          <w:color w:val="1C1731"/>
        </w:rPr>
        <w:t>computers</w:t>
      </w:r>
      <w:r>
        <w:rPr>
          <w:color w:val="1C1731"/>
          <w:spacing w:val="40"/>
        </w:rPr>
        <w:t xml:space="preserve"> </w:t>
      </w:r>
      <w:r>
        <w:rPr>
          <w:color w:val="1C1731"/>
        </w:rPr>
        <w:t>protected</w:t>
      </w:r>
      <w:r>
        <w:rPr>
          <w:color w:val="1C1731"/>
          <w:spacing w:val="40"/>
        </w:rPr>
        <w:t xml:space="preserve"> </w:t>
      </w:r>
      <w:r>
        <w:rPr>
          <w:color w:val="1C1731"/>
        </w:rPr>
        <w:t>by</w:t>
      </w:r>
      <w:r>
        <w:rPr>
          <w:color w:val="1C1731"/>
          <w:spacing w:val="40"/>
        </w:rPr>
        <w:t xml:space="preserve"> </w:t>
      </w:r>
      <w:r>
        <w:rPr>
          <w:color w:val="1C1731"/>
        </w:rPr>
        <w:t>passwords. Audio</w:t>
      </w:r>
      <w:r>
        <w:rPr>
          <w:color w:val="1C1731"/>
          <w:spacing w:val="40"/>
        </w:rPr>
        <w:t xml:space="preserve"> </w:t>
      </w:r>
      <w:r>
        <w:rPr>
          <w:color w:val="1C1731"/>
        </w:rPr>
        <w:t>recording</w:t>
      </w:r>
      <w:r>
        <w:rPr>
          <w:color w:val="1C1731"/>
          <w:spacing w:val="40"/>
        </w:rPr>
        <w:t xml:space="preserve"> </w:t>
      </w:r>
      <w:r>
        <w:rPr>
          <w:color w:val="1C1731"/>
        </w:rPr>
        <w:t>will</w:t>
      </w:r>
      <w:r>
        <w:rPr>
          <w:color w:val="1C1731"/>
          <w:spacing w:val="40"/>
        </w:rPr>
        <w:t xml:space="preserve"> </w:t>
      </w:r>
      <w:r>
        <w:rPr>
          <w:color w:val="1C1731"/>
        </w:rPr>
        <w:t>be</w:t>
      </w:r>
      <w:r>
        <w:rPr>
          <w:color w:val="1C1731"/>
          <w:spacing w:val="40"/>
        </w:rPr>
        <w:t xml:space="preserve"> </w:t>
      </w:r>
      <w:r>
        <w:rPr>
          <w:color w:val="1C1731"/>
        </w:rPr>
        <w:t>transcribed</w:t>
      </w:r>
      <w:r>
        <w:rPr>
          <w:color w:val="1C1731"/>
          <w:spacing w:val="40"/>
        </w:rPr>
        <w:t xml:space="preserve"> </w:t>
      </w:r>
      <w:r>
        <w:rPr>
          <w:color w:val="1C1731"/>
        </w:rPr>
        <w:t>by</w:t>
      </w:r>
      <w:r>
        <w:rPr>
          <w:color w:val="1C1731"/>
          <w:spacing w:val="40"/>
        </w:rPr>
        <w:t xml:space="preserve"> </w:t>
      </w:r>
      <w:r>
        <w:rPr>
          <w:color w:val="1C1731"/>
        </w:rPr>
        <w:t>the</w:t>
      </w:r>
      <w:r>
        <w:rPr>
          <w:color w:val="1C1731"/>
          <w:spacing w:val="40"/>
        </w:rPr>
        <w:t xml:space="preserve"> </w:t>
      </w:r>
      <w:r>
        <w:rPr>
          <w:color w:val="1C1731"/>
        </w:rPr>
        <w:t>researchers.</w:t>
      </w:r>
    </w:p>
    <w:p w14:paraId="7F26B75D" w14:textId="77777777" w:rsidR="005B1E76" w:rsidRDefault="00EC16DA">
      <w:pPr>
        <w:pStyle w:val="BodyText"/>
        <w:spacing w:before="179"/>
        <w:ind w:left="507"/>
      </w:pPr>
      <w:r>
        <w:rPr>
          <w:color w:val="1C1731"/>
        </w:rPr>
        <w:t>None</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anonymous</w:t>
      </w:r>
      <w:r>
        <w:rPr>
          <w:color w:val="1C1731"/>
          <w:spacing w:val="41"/>
        </w:rPr>
        <w:t xml:space="preserve"> </w:t>
      </w:r>
      <w:r>
        <w:rPr>
          <w:color w:val="1C1731"/>
        </w:rPr>
        <w:t>information</w:t>
      </w:r>
      <w:r>
        <w:rPr>
          <w:color w:val="1C1731"/>
          <w:spacing w:val="40"/>
        </w:rPr>
        <w:t xml:space="preserve"> </w:t>
      </w:r>
      <w:r>
        <w:rPr>
          <w:color w:val="1C1731"/>
        </w:rPr>
        <w:t>from</w:t>
      </w:r>
      <w:r>
        <w:rPr>
          <w:color w:val="1C1731"/>
          <w:spacing w:val="40"/>
        </w:rPr>
        <w:t xml:space="preserve"> </w:t>
      </w:r>
      <w:r>
        <w:rPr>
          <w:color w:val="1C1731"/>
        </w:rPr>
        <w:t>audio</w:t>
      </w:r>
      <w:r>
        <w:rPr>
          <w:color w:val="1C1731"/>
          <w:spacing w:val="41"/>
        </w:rPr>
        <w:t xml:space="preserve"> </w:t>
      </w:r>
      <w:r>
        <w:rPr>
          <w:color w:val="1C1731"/>
        </w:rPr>
        <w:t>recordings</w:t>
      </w:r>
      <w:r>
        <w:rPr>
          <w:color w:val="1C1731"/>
          <w:spacing w:val="40"/>
        </w:rPr>
        <w:t xml:space="preserve"> </w:t>
      </w:r>
      <w:r>
        <w:rPr>
          <w:color w:val="1C1731"/>
        </w:rPr>
        <w:t>will</w:t>
      </w:r>
      <w:r>
        <w:rPr>
          <w:color w:val="1C1731"/>
          <w:spacing w:val="40"/>
        </w:rPr>
        <w:t xml:space="preserve"> </w:t>
      </w:r>
      <w:r>
        <w:rPr>
          <w:color w:val="1C1731"/>
        </w:rPr>
        <w:t>be</w:t>
      </w:r>
      <w:r>
        <w:rPr>
          <w:color w:val="1C1731"/>
          <w:spacing w:val="41"/>
        </w:rPr>
        <w:t xml:space="preserve"> </w:t>
      </w:r>
      <w:r>
        <w:rPr>
          <w:color w:val="1C1731"/>
        </w:rPr>
        <w:t>made</w:t>
      </w:r>
      <w:r>
        <w:rPr>
          <w:color w:val="1C1731"/>
          <w:spacing w:val="40"/>
        </w:rPr>
        <w:t xml:space="preserve"> </w:t>
      </w:r>
      <w:r>
        <w:rPr>
          <w:color w:val="1C1731"/>
        </w:rPr>
        <w:t>publicly</w:t>
      </w:r>
      <w:r>
        <w:rPr>
          <w:color w:val="1C1731"/>
          <w:spacing w:val="40"/>
        </w:rPr>
        <w:t xml:space="preserve"> </w:t>
      </w:r>
      <w:r>
        <w:rPr>
          <w:color w:val="1C1731"/>
        </w:rPr>
        <w:t>available.</w:t>
      </w:r>
      <w:r>
        <w:rPr>
          <w:color w:val="1C1731"/>
          <w:spacing w:val="41"/>
        </w:rPr>
        <w:t xml:space="preserve"> </w:t>
      </w:r>
      <w:r>
        <w:rPr>
          <w:color w:val="1C1731"/>
          <w:spacing w:val="-5"/>
        </w:rPr>
        <w:t>All</w:t>
      </w:r>
    </w:p>
    <w:p w14:paraId="0B5556D6" w14:textId="77777777" w:rsidR="005B1E76" w:rsidRDefault="00EC16DA">
      <w:pPr>
        <w:pStyle w:val="BodyText"/>
        <w:spacing w:before="50" w:line="292" w:lineRule="auto"/>
        <w:ind w:left="507" w:right="1079"/>
      </w:pPr>
      <w:r>
        <w:rPr>
          <w:color w:val="1C1731"/>
        </w:rPr>
        <w:t>information</w:t>
      </w:r>
      <w:r>
        <w:rPr>
          <w:color w:val="1C1731"/>
          <w:spacing w:val="40"/>
        </w:rPr>
        <w:t xml:space="preserve"> </w:t>
      </w:r>
      <w:r>
        <w:rPr>
          <w:color w:val="1C1731"/>
        </w:rPr>
        <w:t>obtained</w:t>
      </w:r>
      <w:r>
        <w:rPr>
          <w:color w:val="1C1731"/>
          <w:spacing w:val="40"/>
        </w:rPr>
        <w:t xml:space="preserve"> </w:t>
      </w:r>
      <w:r>
        <w:rPr>
          <w:color w:val="1C1731"/>
        </w:rPr>
        <w:t>for</w:t>
      </w:r>
      <w:r>
        <w:rPr>
          <w:color w:val="1C1731"/>
          <w:spacing w:val="40"/>
        </w:rPr>
        <w:t xml:space="preserve"> </w:t>
      </w:r>
      <w:r>
        <w:rPr>
          <w:color w:val="1C1731"/>
        </w:rPr>
        <w:t>this</w:t>
      </w:r>
      <w:r>
        <w:rPr>
          <w:color w:val="1C1731"/>
          <w:spacing w:val="40"/>
        </w:rPr>
        <w:t xml:space="preserve"> </w:t>
      </w:r>
      <w:r>
        <w:rPr>
          <w:color w:val="1C1731"/>
        </w:rPr>
        <w:t>project</w:t>
      </w:r>
      <w:r>
        <w:rPr>
          <w:color w:val="1C1731"/>
          <w:spacing w:val="40"/>
        </w:rPr>
        <w:t xml:space="preserve"> </w:t>
      </w:r>
      <w:r>
        <w:rPr>
          <w:color w:val="1C1731"/>
        </w:rPr>
        <w:t>is</w:t>
      </w:r>
      <w:r>
        <w:rPr>
          <w:color w:val="1C1731"/>
          <w:spacing w:val="40"/>
        </w:rPr>
        <w:t xml:space="preserve"> </w:t>
      </w:r>
      <w:r>
        <w:rPr>
          <w:color w:val="1C1731"/>
        </w:rPr>
        <w:t>of</w:t>
      </w:r>
      <w:r>
        <w:rPr>
          <w:color w:val="1C1731"/>
          <w:spacing w:val="40"/>
        </w:rPr>
        <w:t xml:space="preserve"> </w:t>
      </w:r>
      <w:r>
        <w:rPr>
          <w:color w:val="1C1731"/>
        </w:rPr>
        <w:t>great</w:t>
      </w:r>
      <w:r>
        <w:rPr>
          <w:color w:val="1C1731"/>
          <w:spacing w:val="40"/>
        </w:rPr>
        <w:t xml:space="preserve"> </w:t>
      </w:r>
      <w:r>
        <w:rPr>
          <w:color w:val="1C1731"/>
        </w:rPr>
        <w:t>value</w:t>
      </w:r>
      <w:r>
        <w:rPr>
          <w:color w:val="1C1731"/>
          <w:spacing w:val="40"/>
        </w:rPr>
        <w:t xml:space="preserve"> </w:t>
      </w:r>
      <w:r>
        <w:rPr>
          <w:color w:val="1C1731"/>
        </w:rPr>
        <w:t>and</w:t>
      </w:r>
      <w:r>
        <w:rPr>
          <w:color w:val="1C1731"/>
          <w:spacing w:val="40"/>
        </w:rPr>
        <w:t xml:space="preserve"> </w:t>
      </w:r>
      <w:r>
        <w:rPr>
          <w:color w:val="1C1731"/>
        </w:rPr>
        <w:t>will</w:t>
      </w:r>
      <w:r>
        <w:rPr>
          <w:color w:val="1C1731"/>
          <w:spacing w:val="40"/>
        </w:rPr>
        <w:t xml:space="preserve"> </w:t>
      </w:r>
      <w:r>
        <w:rPr>
          <w:color w:val="1C1731"/>
        </w:rPr>
        <w:t>be</w:t>
      </w:r>
      <w:r>
        <w:rPr>
          <w:color w:val="1C1731"/>
          <w:spacing w:val="40"/>
        </w:rPr>
        <w:t xml:space="preserve"> </w:t>
      </w:r>
      <w:r>
        <w:rPr>
          <w:color w:val="1C1731"/>
        </w:rPr>
        <w:t>stored</w:t>
      </w:r>
      <w:r>
        <w:rPr>
          <w:color w:val="1C1731"/>
          <w:spacing w:val="40"/>
        </w:rPr>
        <w:t xml:space="preserve"> </w:t>
      </w:r>
      <w:r>
        <w:rPr>
          <w:color w:val="1C1731"/>
        </w:rPr>
        <w:t>indefinitely</w:t>
      </w:r>
      <w:r>
        <w:rPr>
          <w:color w:val="1C1731"/>
          <w:spacing w:val="40"/>
        </w:rPr>
        <w:t xml:space="preserve"> </w:t>
      </w:r>
      <w:r>
        <w:rPr>
          <w:color w:val="1C1731"/>
        </w:rPr>
        <w:t>in</w:t>
      </w:r>
      <w:r>
        <w:rPr>
          <w:color w:val="1C1731"/>
          <w:spacing w:val="40"/>
        </w:rPr>
        <w:t xml:space="preserve"> </w:t>
      </w:r>
      <w:r>
        <w:rPr>
          <w:color w:val="1C1731"/>
        </w:rPr>
        <w:t>a</w:t>
      </w:r>
      <w:r>
        <w:rPr>
          <w:color w:val="1C1731"/>
          <w:spacing w:val="40"/>
        </w:rPr>
        <w:t xml:space="preserve"> </w:t>
      </w:r>
      <w:r>
        <w:rPr>
          <w:color w:val="1C1731"/>
        </w:rPr>
        <w:t>secure manner</w:t>
      </w:r>
      <w:r>
        <w:rPr>
          <w:color w:val="1C1731"/>
          <w:spacing w:val="40"/>
        </w:rPr>
        <w:t xml:space="preserve"> </w:t>
      </w:r>
      <w:r>
        <w:rPr>
          <w:color w:val="1C1731"/>
        </w:rPr>
        <w:t>in</w:t>
      </w:r>
      <w:r>
        <w:rPr>
          <w:color w:val="1C1731"/>
          <w:spacing w:val="40"/>
        </w:rPr>
        <w:t xml:space="preserve"> </w:t>
      </w:r>
      <w:r>
        <w:rPr>
          <w:color w:val="1C1731"/>
        </w:rPr>
        <w:t>password-protected</w:t>
      </w:r>
      <w:r>
        <w:rPr>
          <w:color w:val="1C1731"/>
          <w:spacing w:val="40"/>
        </w:rPr>
        <w:t xml:space="preserve"> </w:t>
      </w:r>
      <w:r>
        <w:rPr>
          <w:color w:val="1C1731"/>
        </w:rPr>
        <w:t>computers.</w:t>
      </w:r>
      <w:r>
        <w:rPr>
          <w:color w:val="1C1731"/>
          <w:spacing w:val="40"/>
        </w:rPr>
        <w:t xml:space="preserve"> </w:t>
      </w:r>
      <w:r>
        <w:rPr>
          <w:color w:val="1C1731"/>
        </w:rPr>
        <w:t>No</w:t>
      </w:r>
      <w:r>
        <w:rPr>
          <w:color w:val="1C1731"/>
          <w:spacing w:val="40"/>
        </w:rPr>
        <w:t xml:space="preserve"> </w:t>
      </w:r>
      <w:r>
        <w:rPr>
          <w:color w:val="1C1731"/>
        </w:rPr>
        <w:t>third</w:t>
      </w:r>
      <w:r>
        <w:rPr>
          <w:color w:val="1C1731"/>
          <w:spacing w:val="40"/>
        </w:rPr>
        <w:t xml:space="preserve"> </w:t>
      </w:r>
      <w:r>
        <w:rPr>
          <w:color w:val="1C1731"/>
        </w:rPr>
        <w:t>parties</w:t>
      </w:r>
      <w:r>
        <w:rPr>
          <w:color w:val="1C1731"/>
          <w:spacing w:val="40"/>
        </w:rPr>
        <w:t xml:space="preserve"> </w:t>
      </w:r>
      <w:r>
        <w:rPr>
          <w:color w:val="1C1731"/>
        </w:rPr>
        <w:t>other</w:t>
      </w:r>
      <w:r>
        <w:rPr>
          <w:color w:val="1C1731"/>
          <w:spacing w:val="40"/>
        </w:rPr>
        <w:t xml:space="preserve"> </w:t>
      </w:r>
      <w:r>
        <w:rPr>
          <w:color w:val="1C1731"/>
        </w:rPr>
        <w:t>than</w:t>
      </w:r>
      <w:r>
        <w:rPr>
          <w:color w:val="1C1731"/>
          <w:spacing w:val="40"/>
        </w:rPr>
        <w:t xml:space="preserve"> </w:t>
      </w:r>
      <w:r>
        <w:rPr>
          <w:color w:val="1C1731"/>
        </w:rPr>
        <w:t>the</w:t>
      </w:r>
      <w:r>
        <w:rPr>
          <w:color w:val="1C1731"/>
          <w:spacing w:val="40"/>
        </w:rPr>
        <w:t xml:space="preserve"> </w:t>
      </w:r>
      <w:r>
        <w:rPr>
          <w:color w:val="1C1731"/>
        </w:rPr>
        <w:t>researchers</w:t>
      </w:r>
      <w:r>
        <w:rPr>
          <w:color w:val="1C1731"/>
          <w:spacing w:val="40"/>
        </w:rPr>
        <w:t xml:space="preserve"> </w:t>
      </w:r>
      <w:r>
        <w:rPr>
          <w:color w:val="1C1731"/>
        </w:rPr>
        <w:t>and</w:t>
      </w:r>
      <w:r>
        <w:rPr>
          <w:color w:val="1C1731"/>
          <w:spacing w:val="40"/>
        </w:rPr>
        <w:t xml:space="preserve"> </w:t>
      </w:r>
      <w:r>
        <w:rPr>
          <w:color w:val="1C1731"/>
        </w:rPr>
        <w:t>those conducting</w:t>
      </w:r>
      <w:r>
        <w:rPr>
          <w:color w:val="1C1731"/>
          <w:spacing w:val="40"/>
        </w:rPr>
        <w:t xml:space="preserve"> </w:t>
      </w:r>
      <w:r>
        <w:rPr>
          <w:color w:val="1C1731"/>
        </w:rPr>
        <w:t>the</w:t>
      </w:r>
      <w:r>
        <w:rPr>
          <w:color w:val="1C1731"/>
          <w:spacing w:val="40"/>
        </w:rPr>
        <w:t xml:space="preserve"> </w:t>
      </w:r>
      <w:r>
        <w:rPr>
          <w:color w:val="1C1731"/>
        </w:rPr>
        <w:t>focus</w:t>
      </w:r>
      <w:r>
        <w:rPr>
          <w:color w:val="1C1731"/>
          <w:spacing w:val="40"/>
        </w:rPr>
        <w:t xml:space="preserve"> </w:t>
      </w:r>
      <w:r>
        <w:rPr>
          <w:color w:val="1C1731"/>
        </w:rPr>
        <w:t>groups</w:t>
      </w:r>
      <w:r>
        <w:rPr>
          <w:color w:val="1C1731"/>
          <w:spacing w:val="40"/>
        </w:rPr>
        <w:t xml:space="preserve"> </w:t>
      </w:r>
      <w:r>
        <w:rPr>
          <w:color w:val="1C1731"/>
        </w:rPr>
        <w:t>will</w:t>
      </w:r>
      <w:r>
        <w:rPr>
          <w:color w:val="1C1731"/>
          <w:spacing w:val="40"/>
        </w:rPr>
        <w:t xml:space="preserve"> </w:t>
      </w:r>
      <w:r>
        <w:rPr>
          <w:color w:val="1C1731"/>
        </w:rPr>
        <w:t>be</w:t>
      </w:r>
      <w:r>
        <w:rPr>
          <w:color w:val="1C1731"/>
          <w:spacing w:val="40"/>
        </w:rPr>
        <w:t xml:space="preserve"> </w:t>
      </w:r>
      <w:r>
        <w:rPr>
          <w:color w:val="1C1731"/>
        </w:rPr>
        <w:t>involved.</w:t>
      </w:r>
    </w:p>
    <w:p w14:paraId="63F10085" w14:textId="77777777" w:rsidR="005B1E76" w:rsidRDefault="00EC16DA">
      <w:pPr>
        <w:pStyle w:val="Heading7"/>
        <w:spacing w:before="179"/>
      </w:pPr>
      <w:r>
        <w:rPr>
          <w:color w:val="1C1731"/>
        </w:rPr>
        <w:t>What</w:t>
      </w:r>
      <w:r>
        <w:rPr>
          <w:color w:val="1C1731"/>
          <w:spacing w:val="25"/>
        </w:rPr>
        <w:t xml:space="preserve"> </w:t>
      </w:r>
      <w:r>
        <w:rPr>
          <w:color w:val="1C1731"/>
        </w:rPr>
        <w:t>happens</w:t>
      </w:r>
      <w:r>
        <w:rPr>
          <w:color w:val="1C1731"/>
          <w:spacing w:val="27"/>
        </w:rPr>
        <w:t xml:space="preserve"> </w:t>
      </w:r>
      <w:r>
        <w:rPr>
          <w:color w:val="1C1731"/>
        </w:rPr>
        <w:t>if</w:t>
      </w:r>
      <w:r>
        <w:rPr>
          <w:color w:val="1C1731"/>
          <w:spacing w:val="28"/>
        </w:rPr>
        <w:t xml:space="preserve"> </w:t>
      </w:r>
      <w:r>
        <w:rPr>
          <w:color w:val="1C1731"/>
        </w:rPr>
        <w:t>I</w:t>
      </w:r>
      <w:r>
        <w:rPr>
          <w:color w:val="1C1731"/>
          <w:spacing w:val="27"/>
        </w:rPr>
        <w:t xml:space="preserve"> </w:t>
      </w:r>
      <w:r>
        <w:rPr>
          <w:color w:val="1C1731"/>
        </w:rPr>
        <w:t>change</w:t>
      </w:r>
      <w:r>
        <w:rPr>
          <w:color w:val="1C1731"/>
          <w:spacing w:val="27"/>
        </w:rPr>
        <w:t xml:space="preserve"> </w:t>
      </w:r>
      <w:r>
        <w:rPr>
          <w:color w:val="1C1731"/>
        </w:rPr>
        <w:t>my</w:t>
      </w:r>
      <w:r>
        <w:rPr>
          <w:color w:val="1C1731"/>
          <w:spacing w:val="28"/>
        </w:rPr>
        <w:t xml:space="preserve"> </w:t>
      </w:r>
      <w:r>
        <w:rPr>
          <w:color w:val="1C1731"/>
          <w:spacing w:val="-2"/>
        </w:rPr>
        <w:t>mind?</w:t>
      </w:r>
    </w:p>
    <w:p w14:paraId="2FADD1AC" w14:textId="77777777" w:rsidR="005B1E76" w:rsidRDefault="005B1E76">
      <w:pPr>
        <w:pStyle w:val="BodyText"/>
        <w:rPr>
          <w:b/>
        </w:rPr>
      </w:pPr>
    </w:p>
    <w:p w14:paraId="3A5187C8" w14:textId="77777777" w:rsidR="005B1E76" w:rsidRDefault="00EC16DA">
      <w:pPr>
        <w:pStyle w:val="BodyText"/>
        <w:ind w:left="507"/>
      </w:pPr>
      <w:r>
        <w:rPr>
          <w:color w:val="1C1731"/>
        </w:rPr>
        <w:t>Participation</w:t>
      </w:r>
      <w:r>
        <w:rPr>
          <w:color w:val="1C1731"/>
          <w:spacing w:val="34"/>
        </w:rPr>
        <w:t xml:space="preserve"> </w:t>
      </w:r>
      <w:r>
        <w:rPr>
          <w:color w:val="1C1731"/>
        </w:rPr>
        <w:t>in</w:t>
      </w:r>
      <w:r>
        <w:rPr>
          <w:color w:val="1C1731"/>
          <w:spacing w:val="34"/>
        </w:rPr>
        <w:t xml:space="preserve"> </w:t>
      </w:r>
      <w:r>
        <w:rPr>
          <w:color w:val="1C1731"/>
        </w:rPr>
        <w:t>this</w:t>
      </w:r>
      <w:r>
        <w:rPr>
          <w:color w:val="1C1731"/>
          <w:spacing w:val="34"/>
        </w:rPr>
        <w:t xml:space="preserve"> </w:t>
      </w:r>
      <w:r>
        <w:rPr>
          <w:color w:val="1C1731"/>
        </w:rPr>
        <w:t>project</w:t>
      </w:r>
      <w:r>
        <w:rPr>
          <w:color w:val="1C1731"/>
          <w:spacing w:val="34"/>
        </w:rPr>
        <w:t xml:space="preserve"> </w:t>
      </w:r>
      <w:r>
        <w:rPr>
          <w:color w:val="1C1731"/>
        </w:rPr>
        <w:t>is</w:t>
      </w:r>
      <w:r>
        <w:rPr>
          <w:color w:val="1C1731"/>
          <w:spacing w:val="34"/>
        </w:rPr>
        <w:t xml:space="preserve"> </w:t>
      </w:r>
      <w:r>
        <w:rPr>
          <w:color w:val="1C1731"/>
        </w:rPr>
        <w:t>entirely</w:t>
      </w:r>
      <w:r>
        <w:rPr>
          <w:color w:val="1C1731"/>
          <w:spacing w:val="34"/>
        </w:rPr>
        <w:t xml:space="preserve"> </w:t>
      </w:r>
      <w:r>
        <w:rPr>
          <w:color w:val="1C1731"/>
        </w:rPr>
        <w:t>voluntary,</w:t>
      </w:r>
      <w:r>
        <w:rPr>
          <w:color w:val="1C1731"/>
          <w:spacing w:val="34"/>
        </w:rPr>
        <w:t xml:space="preserve"> </w:t>
      </w:r>
      <w:r>
        <w:rPr>
          <w:color w:val="1C1731"/>
        </w:rPr>
        <w:t>and</w:t>
      </w:r>
      <w:r>
        <w:rPr>
          <w:color w:val="1C1731"/>
          <w:spacing w:val="34"/>
        </w:rPr>
        <w:t xml:space="preserve"> </w:t>
      </w:r>
      <w:r>
        <w:rPr>
          <w:color w:val="1C1731"/>
        </w:rPr>
        <w:t>you</w:t>
      </w:r>
      <w:r>
        <w:rPr>
          <w:color w:val="1C1731"/>
          <w:spacing w:val="34"/>
        </w:rPr>
        <w:t xml:space="preserve"> </w:t>
      </w:r>
      <w:r>
        <w:rPr>
          <w:color w:val="1C1731"/>
        </w:rPr>
        <w:t>will</w:t>
      </w:r>
      <w:r>
        <w:rPr>
          <w:color w:val="1C1731"/>
          <w:spacing w:val="34"/>
        </w:rPr>
        <w:t xml:space="preserve"> </w:t>
      </w:r>
      <w:r>
        <w:rPr>
          <w:color w:val="1C1731"/>
        </w:rPr>
        <w:t>be</w:t>
      </w:r>
      <w:r>
        <w:rPr>
          <w:color w:val="1C1731"/>
          <w:spacing w:val="34"/>
        </w:rPr>
        <w:t xml:space="preserve"> </w:t>
      </w:r>
      <w:r>
        <w:rPr>
          <w:color w:val="1C1731"/>
        </w:rPr>
        <w:t>free</w:t>
      </w:r>
      <w:r>
        <w:rPr>
          <w:color w:val="1C1731"/>
          <w:spacing w:val="34"/>
        </w:rPr>
        <w:t xml:space="preserve"> </w:t>
      </w:r>
      <w:r>
        <w:rPr>
          <w:color w:val="1C1731"/>
        </w:rPr>
        <w:t>to</w:t>
      </w:r>
      <w:r>
        <w:rPr>
          <w:color w:val="1C1731"/>
          <w:spacing w:val="34"/>
        </w:rPr>
        <w:t xml:space="preserve"> </w:t>
      </w:r>
      <w:r>
        <w:rPr>
          <w:color w:val="1C1731"/>
        </w:rPr>
        <w:t>withdraw</w:t>
      </w:r>
      <w:r>
        <w:rPr>
          <w:color w:val="1C1731"/>
          <w:spacing w:val="34"/>
        </w:rPr>
        <w:t xml:space="preserve"> </w:t>
      </w:r>
      <w:r>
        <w:rPr>
          <w:color w:val="1C1731"/>
        </w:rPr>
        <w:t>at</w:t>
      </w:r>
      <w:r>
        <w:rPr>
          <w:color w:val="1C1731"/>
          <w:spacing w:val="34"/>
        </w:rPr>
        <w:t xml:space="preserve"> </w:t>
      </w:r>
      <w:r>
        <w:rPr>
          <w:color w:val="1C1731"/>
        </w:rPr>
        <w:t>any</w:t>
      </w:r>
      <w:r>
        <w:rPr>
          <w:color w:val="1C1731"/>
          <w:spacing w:val="35"/>
        </w:rPr>
        <w:t xml:space="preserve"> </w:t>
      </w:r>
      <w:r>
        <w:rPr>
          <w:color w:val="1C1731"/>
          <w:spacing w:val="-2"/>
        </w:rPr>
        <w:t>time.</w:t>
      </w:r>
    </w:p>
    <w:p w14:paraId="64D2C464" w14:textId="77777777" w:rsidR="005B1E76" w:rsidRDefault="00EC16DA">
      <w:pPr>
        <w:pStyle w:val="BodyText"/>
        <w:spacing w:before="51" w:line="292" w:lineRule="auto"/>
        <w:ind w:left="507" w:right="1079"/>
      </w:pPr>
      <w:r>
        <w:rPr>
          <w:color w:val="1C1731"/>
        </w:rPr>
        <w:t>However,</w:t>
      </w:r>
      <w:r>
        <w:rPr>
          <w:color w:val="1C1731"/>
          <w:spacing w:val="29"/>
        </w:rPr>
        <w:t xml:space="preserve"> </w:t>
      </w:r>
      <w:r>
        <w:rPr>
          <w:color w:val="1C1731"/>
        </w:rPr>
        <w:t>the</w:t>
      </w:r>
      <w:r>
        <w:rPr>
          <w:color w:val="1C1731"/>
          <w:spacing w:val="29"/>
        </w:rPr>
        <w:t xml:space="preserve"> </w:t>
      </w:r>
      <w:r>
        <w:rPr>
          <w:color w:val="1C1731"/>
        </w:rPr>
        <w:t>focus</w:t>
      </w:r>
      <w:r>
        <w:rPr>
          <w:color w:val="1C1731"/>
          <w:spacing w:val="29"/>
        </w:rPr>
        <w:t xml:space="preserve"> </w:t>
      </w:r>
      <w:r>
        <w:rPr>
          <w:color w:val="1C1731"/>
        </w:rPr>
        <w:t>group</w:t>
      </w:r>
      <w:r>
        <w:rPr>
          <w:color w:val="1C1731"/>
          <w:spacing w:val="29"/>
        </w:rPr>
        <w:t xml:space="preserve"> </w:t>
      </w:r>
      <w:r>
        <w:rPr>
          <w:color w:val="1C1731"/>
        </w:rPr>
        <w:t>session</w:t>
      </w:r>
      <w:r>
        <w:rPr>
          <w:color w:val="1C1731"/>
          <w:spacing w:val="29"/>
        </w:rPr>
        <w:t xml:space="preserve"> </w:t>
      </w:r>
      <w:r>
        <w:rPr>
          <w:color w:val="1C1731"/>
        </w:rPr>
        <w:t>will</w:t>
      </w:r>
      <w:r>
        <w:rPr>
          <w:color w:val="1C1731"/>
          <w:spacing w:val="29"/>
        </w:rPr>
        <w:t xml:space="preserve"> </w:t>
      </w:r>
      <w:r>
        <w:rPr>
          <w:color w:val="1C1731"/>
        </w:rPr>
        <w:t>be</w:t>
      </w:r>
      <w:r>
        <w:rPr>
          <w:color w:val="1C1731"/>
          <w:spacing w:val="29"/>
        </w:rPr>
        <w:t xml:space="preserve"> </w:t>
      </w:r>
      <w:r>
        <w:rPr>
          <w:color w:val="1C1731"/>
        </w:rPr>
        <w:t>audio</w:t>
      </w:r>
      <w:r>
        <w:rPr>
          <w:color w:val="1C1731"/>
          <w:spacing w:val="29"/>
        </w:rPr>
        <w:t xml:space="preserve"> </w:t>
      </w:r>
      <w:r>
        <w:rPr>
          <w:color w:val="1C1731"/>
        </w:rPr>
        <w:t>recorded,</w:t>
      </w:r>
      <w:r>
        <w:rPr>
          <w:color w:val="1C1731"/>
          <w:spacing w:val="29"/>
        </w:rPr>
        <w:t xml:space="preserve"> </w:t>
      </w:r>
      <w:r>
        <w:rPr>
          <w:color w:val="1C1731"/>
        </w:rPr>
        <w:t>and</w:t>
      </w:r>
      <w:r>
        <w:rPr>
          <w:color w:val="1C1731"/>
          <w:spacing w:val="29"/>
        </w:rPr>
        <w:t xml:space="preserve"> </w:t>
      </w:r>
      <w:r>
        <w:rPr>
          <w:color w:val="1C1731"/>
        </w:rPr>
        <w:t>we</w:t>
      </w:r>
      <w:r>
        <w:rPr>
          <w:color w:val="1C1731"/>
          <w:spacing w:val="29"/>
        </w:rPr>
        <w:t xml:space="preserve"> </w:t>
      </w:r>
      <w:r>
        <w:rPr>
          <w:color w:val="1C1731"/>
        </w:rPr>
        <w:t>will</w:t>
      </w:r>
      <w:r>
        <w:rPr>
          <w:color w:val="1C1731"/>
          <w:spacing w:val="29"/>
        </w:rPr>
        <w:t xml:space="preserve"> </w:t>
      </w:r>
      <w:r>
        <w:rPr>
          <w:color w:val="1C1731"/>
        </w:rPr>
        <w:t>not</w:t>
      </w:r>
      <w:r>
        <w:rPr>
          <w:color w:val="1C1731"/>
          <w:spacing w:val="29"/>
        </w:rPr>
        <w:t xml:space="preserve"> </w:t>
      </w:r>
      <w:r>
        <w:rPr>
          <w:color w:val="1C1731"/>
        </w:rPr>
        <w:t>be</w:t>
      </w:r>
      <w:r>
        <w:rPr>
          <w:color w:val="1C1731"/>
          <w:spacing w:val="29"/>
        </w:rPr>
        <w:t xml:space="preserve"> </w:t>
      </w:r>
      <w:r>
        <w:rPr>
          <w:color w:val="1C1731"/>
        </w:rPr>
        <w:t>able</w:t>
      </w:r>
      <w:r>
        <w:rPr>
          <w:color w:val="1C1731"/>
          <w:spacing w:val="29"/>
        </w:rPr>
        <w:t xml:space="preserve"> </w:t>
      </w:r>
      <w:r>
        <w:rPr>
          <w:color w:val="1C1731"/>
        </w:rPr>
        <w:t>to</w:t>
      </w:r>
      <w:r>
        <w:rPr>
          <w:color w:val="1C1731"/>
          <w:spacing w:val="29"/>
        </w:rPr>
        <w:t xml:space="preserve"> </w:t>
      </w:r>
      <w:r>
        <w:rPr>
          <w:color w:val="1C1731"/>
        </w:rPr>
        <w:t>turn</w:t>
      </w:r>
      <w:r>
        <w:rPr>
          <w:color w:val="1C1731"/>
          <w:spacing w:val="29"/>
        </w:rPr>
        <w:t xml:space="preserve"> </w:t>
      </w:r>
      <w:r>
        <w:rPr>
          <w:color w:val="1C1731"/>
        </w:rPr>
        <w:t>the</w:t>
      </w:r>
      <w:r>
        <w:rPr>
          <w:color w:val="1C1731"/>
          <w:spacing w:val="29"/>
        </w:rPr>
        <w:t xml:space="preserve"> </w:t>
      </w:r>
      <w:r>
        <w:rPr>
          <w:color w:val="1C1731"/>
        </w:rPr>
        <w:t>audio recorder</w:t>
      </w:r>
      <w:r>
        <w:rPr>
          <w:color w:val="1C1731"/>
          <w:spacing w:val="40"/>
        </w:rPr>
        <w:t xml:space="preserve"> </w:t>
      </w:r>
      <w:r>
        <w:rPr>
          <w:color w:val="1C1731"/>
        </w:rPr>
        <w:t>off</w:t>
      </w:r>
      <w:r>
        <w:rPr>
          <w:color w:val="1C1731"/>
          <w:spacing w:val="40"/>
        </w:rPr>
        <w:t xml:space="preserve"> </w:t>
      </w:r>
      <w:r>
        <w:rPr>
          <w:color w:val="1C1731"/>
        </w:rPr>
        <w:t>once</w:t>
      </w:r>
      <w:r>
        <w:rPr>
          <w:color w:val="1C1731"/>
          <w:spacing w:val="40"/>
        </w:rPr>
        <w:t xml:space="preserve"> </w:t>
      </w:r>
      <w:r>
        <w:rPr>
          <w:color w:val="1C1731"/>
        </w:rPr>
        <w:t>the</w:t>
      </w:r>
      <w:r>
        <w:rPr>
          <w:color w:val="1C1731"/>
          <w:spacing w:val="40"/>
        </w:rPr>
        <w:t xml:space="preserve"> </w:t>
      </w:r>
      <w:r>
        <w:rPr>
          <w:color w:val="1C1731"/>
        </w:rPr>
        <w:t>session</w:t>
      </w:r>
      <w:r>
        <w:rPr>
          <w:color w:val="1C1731"/>
          <w:spacing w:val="40"/>
        </w:rPr>
        <w:t xml:space="preserve"> </w:t>
      </w:r>
      <w:r>
        <w:rPr>
          <w:color w:val="1C1731"/>
        </w:rPr>
        <w:t>has</w:t>
      </w:r>
      <w:r>
        <w:rPr>
          <w:color w:val="1C1731"/>
          <w:spacing w:val="40"/>
        </w:rPr>
        <w:t xml:space="preserve"> </w:t>
      </w:r>
      <w:r>
        <w:rPr>
          <w:color w:val="1C1731"/>
        </w:rPr>
        <w:t>started.</w:t>
      </w:r>
    </w:p>
    <w:p w14:paraId="04C52E23" w14:textId="77777777" w:rsidR="005B1E76" w:rsidRDefault="00EC16DA">
      <w:pPr>
        <w:pStyle w:val="BodyText"/>
        <w:spacing w:before="179"/>
        <w:ind w:left="507"/>
      </w:pPr>
      <w:r>
        <w:rPr>
          <w:color w:val="1C1731"/>
        </w:rPr>
        <w:t>Please</w:t>
      </w:r>
      <w:r>
        <w:rPr>
          <w:color w:val="1C1731"/>
          <w:spacing w:val="29"/>
        </w:rPr>
        <w:t xml:space="preserve"> </w:t>
      </w:r>
      <w:r>
        <w:rPr>
          <w:color w:val="1C1731"/>
        </w:rPr>
        <w:t>note</w:t>
      </w:r>
      <w:r>
        <w:rPr>
          <w:color w:val="1C1731"/>
          <w:spacing w:val="32"/>
        </w:rPr>
        <w:t xml:space="preserve"> </w:t>
      </w:r>
      <w:r>
        <w:rPr>
          <w:color w:val="1C1731"/>
        </w:rPr>
        <w:t>that</w:t>
      </w:r>
      <w:r>
        <w:rPr>
          <w:color w:val="1C1731"/>
          <w:spacing w:val="32"/>
        </w:rPr>
        <w:t xml:space="preserve"> </w:t>
      </w:r>
      <w:r>
        <w:rPr>
          <w:color w:val="1C1731"/>
        </w:rPr>
        <w:t>once</w:t>
      </w:r>
      <w:r>
        <w:rPr>
          <w:color w:val="1C1731"/>
          <w:spacing w:val="32"/>
        </w:rPr>
        <w:t xml:space="preserve"> </w:t>
      </w:r>
      <w:r>
        <w:rPr>
          <w:color w:val="1C1731"/>
        </w:rPr>
        <w:t>the</w:t>
      </w:r>
      <w:r>
        <w:rPr>
          <w:color w:val="1C1731"/>
          <w:spacing w:val="32"/>
        </w:rPr>
        <w:t xml:space="preserve"> </w:t>
      </w:r>
      <w:r>
        <w:rPr>
          <w:color w:val="1C1731"/>
        </w:rPr>
        <w:t>focus</w:t>
      </w:r>
      <w:r>
        <w:rPr>
          <w:color w:val="1C1731"/>
          <w:spacing w:val="31"/>
        </w:rPr>
        <w:t xml:space="preserve"> </w:t>
      </w:r>
      <w:r>
        <w:rPr>
          <w:color w:val="1C1731"/>
        </w:rPr>
        <w:t>group</w:t>
      </w:r>
      <w:r>
        <w:rPr>
          <w:color w:val="1C1731"/>
          <w:spacing w:val="32"/>
        </w:rPr>
        <w:t xml:space="preserve"> </w:t>
      </w:r>
      <w:r>
        <w:rPr>
          <w:color w:val="1C1731"/>
        </w:rPr>
        <w:t>has</w:t>
      </w:r>
      <w:r>
        <w:rPr>
          <w:color w:val="1C1731"/>
          <w:spacing w:val="32"/>
        </w:rPr>
        <w:t xml:space="preserve"> </w:t>
      </w:r>
      <w:r>
        <w:rPr>
          <w:color w:val="1C1731"/>
        </w:rPr>
        <w:t>occurred,</w:t>
      </w:r>
      <w:r>
        <w:rPr>
          <w:color w:val="1C1731"/>
          <w:spacing w:val="32"/>
        </w:rPr>
        <w:t xml:space="preserve"> </w:t>
      </w:r>
      <w:r>
        <w:rPr>
          <w:color w:val="1C1731"/>
        </w:rPr>
        <w:t>we</w:t>
      </w:r>
      <w:r>
        <w:rPr>
          <w:color w:val="1C1731"/>
          <w:spacing w:val="32"/>
        </w:rPr>
        <w:t xml:space="preserve"> </w:t>
      </w:r>
      <w:r>
        <w:rPr>
          <w:color w:val="1C1731"/>
        </w:rPr>
        <w:t>will</w:t>
      </w:r>
      <w:r>
        <w:rPr>
          <w:color w:val="1C1731"/>
          <w:spacing w:val="31"/>
        </w:rPr>
        <w:t xml:space="preserve"> </w:t>
      </w:r>
      <w:r>
        <w:rPr>
          <w:color w:val="1C1731"/>
        </w:rPr>
        <w:t>be</w:t>
      </w:r>
      <w:r>
        <w:rPr>
          <w:color w:val="1C1731"/>
          <w:spacing w:val="32"/>
        </w:rPr>
        <w:t xml:space="preserve"> </w:t>
      </w:r>
      <w:r>
        <w:rPr>
          <w:color w:val="1C1731"/>
        </w:rPr>
        <w:t>unable</w:t>
      </w:r>
      <w:r>
        <w:rPr>
          <w:color w:val="1C1731"/>
          <w:spacing w:val="32"/>
        </w:rPr>
        <w:t xml:space="preserve"> </w:t>
      </w:r>
      <w:r>
        <w:rPr>
          <w:color w:val="1C1731"/>
        </w:rPr>
        <w:t>to</w:t>
      </w:r>
      <w:r>
        <w:rPr>
          <w:color w:val="1C1731"/>
          <w:spacing w:val="32"/>
        </w:rPr>
        <w:t xml:space="preserve"> </w:t>
      </w:r>
      <w:r>
        <w:rPr>
          <w:color w:val="1C1731"/>
        </w:rPr>
        <w:t>separate</w:t>
      </w:r>
      <w:r>
        <w:rPr>
          <w:color w:val="1C1731"/>
          <w:spacing w:val="32"/>
        </w:rPr>
        <w:t xml:space="preserve"> </w:t>
      </w:r>
      <w:r>
        <w:rPr>
          <w:color w:val="1C1731"/>
        </w:rPr>
        <w:t>the</w:t>
      </w:r>
      <w:r>
        <w:rPr>
          <w:color w:val="1C1731"/>
          <w:spacing w:val="32"/>
        </w:rPr>
        <w:t xml:space="preserve"> </w:t>
      </w:r>
      <w:r>
        <w:rPr>
          <w:color w:val="1C1731"/>
          <w:spacing w:val="-2"/>
        </w:rPr>
        <w:t>comments</w:t>
      </w:r>
    </w:p>
    <w:p w14:paraId="1B87A738" w14:textId="77777777" w:rsidR="005B1E76" w:rsidRDefault="00EC16DA">
      <w:pPr>
        <w:pStyle w:val="BodyText"/>
        <w:spacing w:before="50" w:line="292" w:lineRule="auto"/>
        <w:ind w:left="507"/>
      </w:pPr>
      <w:r>
        <w:rPr>
          <w:color w:val="1C1731"/>
        </w:rPr>
        <w:t>made</w:t>
      </w:r>
      <w:r>
        <w:rPr>
          <w:color w:val="1C1731"/>
          <w:spacing w:val="34"/>
        </w:rPr>
        <w:t xml:space="preserve"> </w:t>
      </w:r>
      <w:r>
        <w:rPr>
          <w:color w:val="1C1731"/>
        </w:rPr>
        <w:t>by</w:t>
      </w:r>
      <w:r>
        <w:rPr>
          <w:color w:val="1C1731"/>
          <w:spacing w:val="34"/>
        </w:rPr>
        <w:t xml:space="preserve"> </w:t>
      </w:r>
      <w:r>
        <w:rPr>
          <w:color w:val="1C1731"/>
        </w:rPr>
        <w:t>individual</w:t>
      </w:r>
      <w:r>
        <w:rPr>
          <w:color w:val="1C1731"/>
          <w:spacing w:val="34"/>
        </w:rPr>
        <w:t xml:space="preserve"> </w:t>
      </w:r>
      <w:r>
        <w:rPr>
          <w:color w:val="1C1731"/>
        </w:rPr>
        <w:t>participants</w:t>
      </w:r>
      <w:r>
        <w:rPr>
          <w:color w:val="1C1731"/>
          <w:spacing w:val="34"/>
        </w:rPr>
        <w:t xml:space="preserve"> </w:t>
      </w:r>
      <w:r>
        <w:rPr>
          <w:color w:val="1C1731"/>
        </w:rPr>
        <w:t>and</w:t>
      </w:r>
      <w:r>
        <w:rPr>
          <w:color w:val="1C1731"/>
          <w:spacing w:val="34"/>
        </w:rPr>
        <w:t xml:space="preserve"> </w:t>
      </w:r>
      <w:r>
        <w:rPr>
          <w:color w:val="1C1731"/>
        </w:rPr>
        <w:t>it</w:t>
      </w:r>
      <w:r>
        <w:rPr>
          <w:color w:val="1C1731"/>
          <w:spacing w:val="34"/>
        </w:rPr>
        <w:t xml:space="preserve"> </w:t>
      </w:r>
      <w:r>
        <w:rPr>
          <w:color w:val="1C1731"/>
        </w:rPr>
        <w:t>will</w:t>
      </w:r>
      <w:r>
        <w:rPr>
          <w:color w:val="1C1731"/>
          <w:spacing w:val="34"/>
        </w:rPr>
        <w:t xml:space="preserve"> </w:t>
      </w:r>
      <w:r>
        <w:rPr>
          <w:color w:val="1C1731"/>
        </w:rPr>
        <w:t>not</w:t>
      </w:r>
      <w:r>
        <w:rPr>
          <w:color w:val="1C1731"/>
          <w:spacing w:val="34"/>
        </w:rPr>
        <w:t xml:space="preserve"> </w:t>
      </w:r>
      <w:r>
        <w:rPr>
          <w:color w:val="1C1731"/>
        </w:rPr>
        <w:t>be</w:t>
      </w:r>
      <w:r>
        <w:rPr>
          <w:color w:val="1C1731"/>
          <w:spacing w:val="34"/>
        </w:rPr>
        <w:t xml:space="preserve"> </w:t>
      </w:r>
      <w:r>
        <w:rPr>
          <w:color w:val="1C1731"/>
        </w:rPr>
        <w:t>possible</w:t>
      </w:r>
      <w:r>
        <w:rPr>
          <w:color w:val="1C1731"/>
          <w:spacing w:val="34"/>
        </w:rPr>
        <w:t xml:space="preserve"> </w:t>
      </w:r>
      <w:r>
        <w:rPr>
          <w:color w:val="1C1731"/>
        </w:rPr>
        <w:t>for</w:t>
      </w:r>
      <w:r>
        <w:rPr>
          <w:color w:val="1C1731"/>
          <w:spacing w:val="34"/>
        </w:rPr>
        <w:t xml:space="preserve"> </w:t>
      </w:r>
      <w:r>
        <w:rPr>
          <w:color w:val="1C1731"/>
        </w:rPr>
        <w:t>you</w:t>
      </w:r>
      <w:r>
        <w:rPr>
          <w:color w:val="1C1731"/>
          <w:spacing w:val="34"/>
        </w:rPr>
        <w:t xml:space="preserve"> </w:t>
      </w:r>
      <w:r>
        <w:rPr>
          <w:color w:val="1C1731"/>
        </w:rPr>
        <w:t>to</w:t>
      </w:r>
      <w:r>
        <w:rPr>
          <w:color w:val="1C1731"/>
          <w:spacing w:val="34"/>
        </w:rPr>
        <w:t xml:space="preserve"> </w:t>
      </w:r>
      <w:r>
        <w:rPr>
          <w:color w:val="1C1731"/>
        </w:rPr>
        <w:t>edit</w:t>
      </w:r>
      <w:r>
        <w:rPr>
          <w:color w:val="1C1731"/>
          <w:spacing w:val="34"/>
        </w:rPr>
        <w:t xml:space="preserve"> </w:t>
      </w:r>
      <w:r>
        <w:rPr>
          <w:color w:val="1C1731"/>
        </w:rPr>
        <w:t>the</w:t>
      </w:r>
      <w:r>
        <w:rPr>
          <w:color w:val="1C1731"/>
          <w:spacing w:val="34"/>
        </w:rPr>
        <w:t xml:space="preserve"> </w:t>
      </w:r>
      <w:r>
        <w:rPr>
          <w:color w:val="1C1731"/>
        </w:rPr>
        <w:t>transcripts.</w:t>
      </w:r>
      <w:r>
        <w:rPr>
          <w:color w:val="1C1731"/>
          <w:spacing w:val="34"/>
        </w:rPr>
        <w:t xml:space="preserve"> </w:t>
      </w:r>
      <w:r>
        <w:rPr>
          <w:color w:val="1C1731"/>
        </w:rPr>
        <w:t>However,</w:t>
      </w:r>
      <w:r>
        <w:rPr>
          <w:color w:val="1C1731"/>
          <w:spacing w:val="34"/>
        </w:rPr>
        <w:t xml:space="preserve"> </w:t>
      </w:r>
      <w:r>
        <w:rPr>
          <w:color w:val="1C1731"/>
        </w:rPr>
        <w:t>this information</w:t>
      </w:r>
      <w:r>
        <w:rPr>
          <w:color w:val="1C1731"/>
          <w:spacing w:val="40"/>
        </w:rPr>
        <w:t xml:space="preserve"> </w:t>
      </w:r>
      <w:r>
        <w:rPr>
          <w:color w:val="1C1731"/>
        </w:rPr>
        <w:t>will</w:t>
      </w:r>
      <w:r>
        <w:rPr>
          <w:color w:val="1C1731"/>
          <w:spacing w:val="40"/>
        </w:rPr>
        <w:t xml:space="preserve"> </w:t>
      </w:r>
      <w:r>
        <w:rPr>
          <w:color w:val="1C1731"/>
        </w:rPr>
        <w:t>not</w:t>
      </w:r>
      <w:r>
        <w:rPr>
          <w:color w:val="1C1731"/>
          <w:spacing w:val="40"/>
        </w:rPr>
        <w:t xml:space="preserve"> </w:t>
      </w:r>
      <w:r>
        <w:rPr>
          <w:color w:val="1C1731"/>
        </w:rPr>
        <w:t>be</w:t>
      </w:r>
      <w:r>
        <w:rPr>
          <w:color w:val="1C1731"/>
          <w:spacing w:val="40"/>
        </w:rPr>
        <w:t xml:space="preserve"> </w:t>
      </w:r>
      <w:r>
        <w:rPr>
          <w:color w:val="1C1731"/>
        </w:rPr>
        <w:t>personally</w:t>
      </w:r>
      <w:r>
        <w:rPr>
          <w:color w:val="1C1731"/>
          <w:spacing w:val="40"/>
        </w:rPr>
        <w:t xml:space="preserve"> </w:t>
      </w:r>
      <w:r>
        <w:rPr>
          <w:color w:val="1C1731"/>
        </w:rPr>
        <w:t>identifiable</w:t>
      </w:r>
      <w:r>
        <w:rPr>
          <w:color w:val="1C1731"/>
          <w:spacing w:val="40"/>
        </w:rPr>
        <w:t xml:space="preserve"> </w:t>
      </w:r>
      <w:r>
        <w:rPr>
          <w:color w:val="1C1731"/>
        </w:rPr>
        <w:t>in</w:t>
      </w:r>
      <w:r>
        <w:rPr>
          <w:color w:val="1C1731"/>
          <w:spacing w:val="40"/>
        </w:rPr>
        <w:t xml:space="preserve"> </w:t>
      </w:r>
      <w:r>
        <w:rPr>
          <w:color w:val="1C1731"/>
        </w:rPr>
        <w:t>any</w:t>
      </w:r>
      <w:r>
        <w:rPr>
          <w:color w:val="1C1731"/>
          <w:spacing w:val="40"/>
        </w:rPr>
        <w:t xml:space="preserve"> </w:t>
      </w:r>
      <w:r>
        <w:rPr>
          <w:color w:val="1C1731"/>
        </w:rPr>
        <w:t>material</w:t>
      </w:r>
      <w:r>
        <w:rPr>
          <w:color w:val="1C1731"/>
          <w:spacing w:val="40"/>
        </w:rPr>
        <w:t xml:space="preserve"> </w:t>
      </w:r>
      <w:r>
        <w:rPr>
          <w:color w:val="1C1731"/>
        </w:rPr>
        <w:t>stored</w:t>
      </w:r>
      <w:r>
        <w:rPr>
          <w:color w:val="1C1731"/>
          <w:spacing w:val="40"/>
        </w:rPr>
        <w:t xml:space="preserve"> </w:t>
      </w:r>
      <w:r>
        <w:rPr>
          <w:color w:val="1C1731"/>
        </w:rPr>
        <w:t>in</w:t>
      </w:r>
      <w:r>
        <w:rPr>
          <w:color w:val="1C1731"/>
          <w:spacing w:val="40"/>
        </w:rPr>
        <w:t xml:space="preserve"> </w:t>
      </w:r>
      <w:r>
        <w:rPr>
          <w:color w:val="1C1731"/>
        </w:rPr>
        <w:t>writing</w:t>
      </w:r>
      <w:r>
        <w:rPr>
          <w:color w:val="1C1731"/>
          <w:spacing w:val="40"/>
        </w:rPr>
        <w:t xml:space="preserve"> </w:t>
      </w:r>
      <w:r>
        <w:rPr>
          <w:color w:val="1C1731"/>
        </w:rPr>
        <w:t>or</w:t>
      </w:r>
      <w:r>
        <w:rPr>
          <w:color w:val="1C1731"/>
          <w:spacing w:val="40"/>
        </w:rPr>
        <w:t xml:space="preserve"> </w:t>
      </w:r>
      <w:r>
        <w:rPr>
          <w:color w:val="1C1731"/>
        </w:rPr>
        <w:t>in</w:t>
      </w:r>
      <w:r>
        <w:rPr>
          <w:color w:val="1C1731"/>
          <w:spacing w:val="40"/>
        </w:rPr>
        <w:t xml:space="preserve"> </w:t>
      </w:r>
      <w:r>
        <w:rPr>
          <w:color w:val="1C1731"/>
        </w:rPr>
        <w:t>audio.</w:t>
      </w:r>
    </w:p>
    <w:p w14:paraId="3E26D327" w14:textId="77777777" w:rsidR="005B1E76" w:rsidRDefault="00EC16DA">
      <w:pPr>
        <w:spacing w:before="179"/>
        <w:ind w:left="507"/>
        <w:rPr>
          <w:i/>
          <w:sz w:val="20"/>
        </w:rPr>
      </w:pPr>
      <w:r>
        <w:rPr>
          <w:i/>
          <w:color w:val="1C1731"/>
          <w:sz w:val="20"/>
        </w:rPr>
        <w:t>Please</w:t>
      </w:r>
      <w:r>
        <w:rPr>
          <w:i/>
          <w:color w:val="1C1731"/>
          <w:spacing w:val="32"/>
          <w:sz w:val="20"/>
        </w:rPr>
        <w:t xml:space="preserve"> </w:t>
      </w:r>
      <w:r>
        <w:rPr>
          <w:i/>
          <w:color w:val="1C1731"/>
          <w:sz w:val="20"/>
        </w:rPr>
        <w:t>note</w:t>
      </w:r>
      <w:r>
        <w:rPr>
          <w:i/>
          <w:color w:val="1C1731"/>
          <w:spacing w:val="32"/>
          <w:sz w:val="20"/>
        </w:rPr>
        <w:t xml:space="preserve"> </w:t>
      </w:r>
      <w:r>
        <w:rPr>
          <w:i/>
          <w:color w:val="1C1731"/>
          <w:sz w:val="20"/>
        </w:rPr>
        <w:t>that</w:t>
      </w:r>
      <w:r>
        <w:rPr>
          <w:i/>
          <w:color w:val="1C1731"/>
          <w:spacing w:val="32"/>
          <w:sz w:val="20"/>
        </w:rPr>
        <w:t xml:space="preserve"> </w:t>
      </w:r>
      <w:r>
        <w:rPr>
          <w:i/>
          <w:color w:val="1C1731"/>
          <w:sz w:val="20"/>
        </w:rPr>
        <w:t>we</w:t>
      </w:r>
      <w:r>
        <w:rPr>
          <w:i/>
          <w:color w:val="1C1731"/>
          <w:spacing w:val="33"/>
          <w:sz w:val="20"/>
        </w:rPr>
        <w:t xml:space="preserve"> </w:t>
      </w:r>
      <w:r>
        <w:rPr>
          <w:i/>
          <w:color w:val="1C1731"/>
          <w:sz w:val="20"/>
        </w:rPr>
        <w:t>will</w:t>
      </w:r>
      <w:r>
        <w:rPr>
          <w:i/>
          <w:color w:val="1C1731"/>
          <w:spacing w:val="32"/>
          <w:sz w:val="20"/>
        </w:rPr>
        <w:t xml:space="preserve"> </w:t>
      </w:r>
      <w:r>
        <w:rPr>
          <w:i/>
          <w:color w:val="1C1731"/>
          <w:sz w:val="20"/>
        </w:rPr>
        <w:t>always</w:t>
      </w:r>
      <w:r>
        <w:rPr>
          <w:i/>
          <w:color w:val="1C1731"/>
          <w:spacing w:val="32"/>
          <w:sz w:val="20"/>
        </w:rPr>
        <w:t xml:space="preserve"> </w:t>
      </w:r>
      <w:r>
        <w:rPr>
          <w:i/>
          <w:color w:val="1C1731"/>
          <w:sz w:val="20"/>
        </w:rPr>
        <w:t>be</w:t>
      </w:r>
      <w:r>
        <w:rPr>
          <w:i/>
          <w:color w:val="1C1731"/>
          <w:spacing w:val="32"/>
          <w:sz w:val="20"/>
        </w:rPr>
        <w:t xml:space="preserve"> </w:t>
      </w:r>
      <w:r>
        <w:rPr>
          <w:i/>
          <w:color w:val="1C1731"/>
          <w:sz w:val="20"/>
        </w:rPr>
        <w:t>accessible</w:t>
      </w:r>
      <w:r>
        <w:rPr>
          <w:i/>
          <w:color w:val="1C1731"/>
          <w:spacing w:val="33"/>
          <w:sz w:val="20"/>
        </w:rPr>
        <w:t xml:space="preserve"> </w:t>
      </w:r>
      <w:r>
        <w:rPr>
          <w:i/>
          <w:color w:val="1C1731"/>
          <w:sz w:val="20"/>
        </w:rPr>
        <w:t>if</w:t>
      </w:r>
      <w:r>
        <w:rPr>
          <w:i/>
          <w:color w:val="1C1731"/>
          <w:spacing w:val="32"/>
          <w:sz w:val="20"/>
        </w:rPr>
        <w:t xml:space="preserve"> </w:t>
      </w:r>
      <w:r>
        <w:rPr>
          <w:i/>
          <w:color w:val="1C1731"/>
          <w:sz w:val="20"/>
        </w:rPr>
        <w:t>you</w:t>
      </w:r>
      <w:r>
        <w:rPr>
          <w:i/>
          <w:color w:val="1C1731"/>
          <w:spacing w:val="32"/>
          <w:sz w:val="20"/>
        </w:rPr>
        <w:t xml:space="preserve"> </w:t>
      </w:r>
      <w:r>
        <w:rPr>
          <w:i/>
          <w:color w:val="1C1731"/>
          <w:sz w:val="20"/>
        </w:rPr>
        <w:t>have</w:t>
      </w:r>
      <w:r>
        <w:rPr>
          <w:i/>
          <w:color w:val="1C1731"/>
          <w:spacing w:val="32"/>
          <w:sz w:val="20"/>
        </w:rPr>
        <w:t xml:space="preserve"> </w:t>
      </w:r>
      <w:r>
        <w:rPr>
          <w:i/>
          <w:color w:val="1C1731"/>
          <w:sz w:val="20"/>
        </w:rPr>
        <w:t>any</w:t>
      </w:r>
      <w:r>
        <w:rPr>
          <w:i/>
          <w:color w:val="1C1731"/>
          <w:spacing w:val="33"/>
          <w:sz w:val="20"/>
        </w:rPr>
        <w:t xml:space="preserve"> </w:t>
      </w:r>
      <w:r>
        <w:rPr>
          <w:i/>
          <w:color w:val="1C1731"/>
          <w:sz w:val="20"/>
        </w:rPr>
        <w:t>questions</w:t>
      </w:r>
      <w:r>
        <w:rPr>
          <w:i/>
          <w:color w:val="1C1731"/>
          <w:spacing w:val="32"/>
          <w:sz w:val="20"/>
        </w:rPr>
        <w:t xml:space="preserve"> </w:t>
      </w:r>
      <w:r>
        <w:rPr>
          <w:i/>
          <w:color w:val="1C1731"/>
          <w:sz w:val="20"/>
        </w:rPr>
        <w:t>about</w:t>
      </w:r>
      <w:r>
        <w:rPr>
          <w:i/>
          <w:color w:val="1C1731"/>
          <w:spacing w:val="32"/>
          <w:sz w:val="20"/>
        </w:rPr>
        <w:t xml:space="preserve"> </w:t>
      </w:r>
      <w:r>
        <w:rPr>
          <w:i/>
          <w:color w:val="1C1731"/>
          <w:sz w:val="20"/>
        </w:rPr>
        <w:t>this</w:t>
      </w:r>
      <w:r>
        <w:rPr>
          <w:i/>
          <w:color w:val="1C1731"/>
          <w:spacing w:val="33"/>
          <w:sz w:val="20"/>
        </w:rPr>
        <w:t xml:space="preserve"> </w:t>
      </w:r>
      <w:r>
        <w:rPr>
          <w:i/>
          <w:color w:val="1C1731"/>
          <w:spacing w:val="-2"/>
          <w:sz w:val="20"/>
        </w:rPr>
        <w:t>project.</w:t>
      </w:r>
    </w:p>
    <w:p w14:paraId="727F67C4" w14:textId="77777777" w:rsidR="005B1E76" w:rsidRDefault="005B1E76">
      <w:pPr>
        <w:rPr>
          <w:sz w:val="20"/>
        </w:rPr>
        <w:sectPr w:rsidR="005B1E76">
          <w:pgSz w:w="11910" w:h="16840"/>
          <w:pgMar w:top="700" w:right="340" w:bottom="480" w:left="400" w:header="386" w:footer="298" w:gutter="0"/>
          <w:cols w:space="720"/>
        </w:sectPr>
      </w:pPr>
    </w:p>
    <w:p w14:paraId="1CBCB9EC" w14:textId="77777777" w:rsidR="005B1E76" w:rsidRDefault="00EC16DA">
      <w:pPr>
        <w:pStyle w:val="BodyText"/>
        <w:rPr>
          <w:i/>
        </w:rPr>
      </w:pPr>
      <w:r>
        <w:rPr>
          <w:noProof/>
        </w:rPr>
        <w:lastRenderedPageBreak/>
        <w:drawing>
          <wp:anchor distT="0" distB="0" distL="0" distR="0" simplePos="0" relativeHeight="15862784" behindDoc="0" locked="0" layoutInCell="1" allowOverlap="1" wp14:anchorId="5D76D9BE" wp14:editId="338C2E4F">
            <wp:simplePos x="0" y="0"/>
            <wp:positionH relativeFrom="page">
              <wp:posOffset>0</wp:posOffset>
            </wp:positionH>
            <wp:positionV relativeFrom="page">
              <wp:posOffset>0</wp:posOffset>
            </wp:positionV>
            <wp:extent cx="162001" cy="10692003"/>
            <wp:effectExtent l="0" t="0" r="0" b="0"/>
            <wp:wrapNone/>
            <wp:docPr id="3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63296" behindDoc="0" locked="0" layoutInCell="1" allowOverlap="1" wp14:anchorId="23D94FD6" wp14:editId="62D894FD">
            <wp:simplePos x="0" y="0"/>
            <wp:positionH relativeFrom="page">
              <wp:posOffset>324002</wp:posOffset>
            </wp:positionH>
            <wp:positionV relativeFrom="page">
              <wp:posOffset>10558805</wp:posOffset>
            </wp:positionV>
            <wp:extent cx="162001" cy="133197"/>
            <wp:effectExtent l="0" t="0" r="0" b="0"/>
            <wp:wrapNone/>
            <wp:docPr id="3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0F3565FC" w14:textId="77777777" w:rsidR="005B1E76" w:rsidRDefault="005B1E76">
      <w:pPr>
        <w:pStyle w:val="BodyText"/>
        <w:rPr>
          <w:i/>
        </w:rPr>
      </w:pPr>
    </w:p>
    <w:p w14:paraId="0E962075" w14:textId="77777777" w:rsidR="005B1E76" w:rsidRDefault="005B1E76">
      <w:pPr>
        <w:pStyle w:val="BodyText"/>
        <w:rPr>
          <w:i/>
        </w:rPr>
      </w:pPr>
    </w:p>
    <w:p w14:paraId="3067ECEA" w14:textId="77777777" w:rsidR="005B1E76" w:rsidRDefault="005B1E76">
      <w:pPr>
        <w:pStyle w:val="BodyText"/>
        <w:rPr>
          <w:i/>
        </w:rPr>
      </w:pPr>
    </w:p>
    <w:p w14:paraId="1DF8A0A1" w14:textId="77777777" w:rsidR="005B1E76" w:rsidRDefault="005B1E76">
      <w:pPr>
        <w:pStyle w:val="BodyText"/>
        <w:rPr>
          <w:i/>
        </w:rPr>
      </w:pPr>
    </w:p>
    <w:p w14:paraId="66370F3C" w14:textId="77777777" w:rsidR="005B1E76" w:rsidRDefault="005B1E76">
      <w:pPr>
        <w:pStyle w:val="BodyText"/>
        <w:rPr>
          <w:i/>
        </w:rPr>
      </w:pPr>
    </w:p>
    <w:p w14:paraId="69506D53" w14:textId="77777777" w:rsidR="005B1E76" w:rsidRDefault="005B1E76">
      <w:pPr>
        <w:pStyle w:val="BodyText"/>
        <w:rPr>
          <w:i/>
          <w:sz w:val="16"/>
        </w:rPr>
      </w:pPr>
    </w:p>
    <w:p w14:paraId="4D7F0502" w14:textId="77777777" w:rsidR="005B1E76" w:rsidRDefault="00EC16DA">
      <w:pPr>
        <w:pStyle w:val="Heading7"/>
        <w:spacing w:before="95"/>
        <w:ind w:left="677"/>
      </w:pPr>
      <w:r>
        <w:rPr>
          <w:color w:val="1C1731"/>
        </w:rPr>
        <w:t>Who</w:t>
      </w:r>
      <w:r>
        <w:rPr>
          <w:color w:val="1C1731"/>
          <w:spacing w:val="21"/>
        </w:rPr>
        <w:t xml:space="preserve"> </w:t>
      </w:r>
      <w:r>
        <w:rPr>
          <w:color w:val="1C1731"/>
        </w:rPr>
        <w:t>do</w:t>
      </w:r>
      <w:r>
        <w:rPr>
          <w:color w:val="1C1731"/>
          <w:spacing w:val="24"/>
        </w:rPr>
        <w:t xml:space="preserve"> </w:t>
      </w:r>
      <w:r>
        <w:rPr>
          <w:color w:val="1C1731"/>
        </w:rPr>
        <w:t>I</w:t>
      </w:r>
      <w:r>
        <w:rPr>
          <w:color w:val="1C1731"/>
          <w:spacing w:val="23"/>
        </w:rPr>
        <w:t xml:space="preserve"> </w:t>
      </w:r>
      <w:r>
        <w:rPr>
          <w:color w:val="1C1731"/>
        </w:rPr>
        <w:t>contact</w:t>
      </w:r>
      <w:r>
        <w:rPr>
          <w:color w:val="1C1731"/>
          <w:spacing w:val="24"/>
        </w:rPr>
        <w:t xml:space="preserve"> </w:t>
      </w:r>
      <w:r>
        <w:rPr>
          <w:color w:val="1C1731"/>
        </w:rPr>
        <w:t>if</w:t>
      </w:r>
      <w:r>
        <w:rPr>
          <w:color w:val="1C1731"/>
          <w:spacing w:val="24"/>
        </w:rPr>
        <w:t xml:space="preserve"> </w:t>
      </w:r>
      <w:r>
        <w:rPr>
          <w:color w:val="1C1731"/>
        </w:rPr>
        <w:t>I</w:t>
      </w:r>
      <w:r>
        <w:rPr>
          <w:color w:val="1C1731"/>
          <w:spacing w:val="23"/>
        </w:rPr>
        <w:t xml:space="preserve"> </w:t>
      </w:r>
      <w:r>
        <w:rPr>
          <w:color w:val="1C1731"/>
        </w:rPr>
        <w:t>have</w:t>
      </w:r>
      <w:r>
        <w:rPr>
          <w:color w:val="1C1731"/>
          <w:spacing w:val="24"/>
        </w:rPr>
        <w:t xml:space="preserve"> </w:t>
      </w:r>
      <w:r>
        <w:rPr>
          <w:color w:val="1C1731"/>
        </w:rPr>
        <w:t>more</w:t>
      </w:r>
      <w:r>
        <w:rPr>
          <w:color w:val="1C1731"/>
          <w:spacing w:val="23"/>
        </w:rPr>
        <w:t xml:space="preserve"> </w:t>
      </w:r>
      <w:r>
        <w:rPr>
          <w:color w:val="1C1731"/>
        </w:rPr>
        <w:t>questions</w:t>
      </w:r>
      <w:r>
        <w:rPr>
          <w:color w:val="1C1731"/>
          <w:spacing w:val="24"/>
        </w:rPr>
        <w:t xml:space="preserve"> </w:t>
      </w:r>
      <w:r>
        <w:rPr>
          <w:color w:val="1C1731"/>
        </w:rPr>
        <w:t>or</w:t>
      </w:r>
      <w:r>
        <w:rPr>
          <w:color w:val="1C1731"/>
          <w:spacing w:val="24"/>
        </w:rPr>
        <w:t xml:space="preserve"> </w:t>
      </w:r>
      <w:r>
        <w:rPr>
          <w:color w:val="1C1731"/>
        </w:rPr>
        <w:t>if</w:t>
      </w:r>
      <w:r>
        <w:rPr>
          <w:color w:val="1C1731"/>
          <w:spacing w:val="23"/>
        </w:rPr>
        <w:t xml:space="preserve"> </w:t>
      </w:r>
      <w:r>
        <w:rPr>
          <w:color w:val="1C1731"/>
        </w:rPr>
        <w:t>I</w:t>
      </w:r>
      <w:r>
        <w:rPr>
          <w:color w:val="1C1731"/>
          <w:spacing w:val="24"/>
        </w:rPr>
        <w:t xml:space="preserve"> </w:t>
      </w:r>
      <w:r>
        <w:rPr>
          <w:color w:val="1C1731"/>
        </w:rPr>
        <w:t>have</w:t>
      </w:r>
      <w:r>
        <w:rPr>
          <w:color w:val="1C1731"/>
          <w:spacing w:val="24"/>
        </w:rPr>
        <w:t xml:space="preserve"> </w:t>
      </w:r>
      <w:r>
        <w:rPr>
          <w:color w:val="1C1731"/>
          <w:spacing w:val="-2"/>
        </w:rPr>
        <w:t>concerns?</w:t>
      </w:r>
    </w:p>
    <w:p w14:paraId="1CF0013C" w14:textId="77777777" w:rsidR="005B1E76" w:rsidRDefault="00EC16DA">
      <w:pPr>
        <w:pStyle w:val="BodyText"/>
        <w:spacing w:line="460" w:lineRule="atLeast"/>
        <w:ind w:left="677" w:right="787"/>
      </w:pPr>
      <w:r>
        <w:rPr>
          <w:color w:val="1C1731"/>
        </w:rPr>
        <w:t>If</w:t>
      </w:r>
      <w:r>
        <w:rPr>
          <w:color w:val="1C1731"/>
          <w:spacing w:val="33"/>
        </w:rPr>
        <w:t xml:space="preserve"> </w:t>
      </w:r>
      <w:r>
        <w:rPr>
          <w:color w:val="1C1731"/>
        </w:rPr>
        <w:t>you</w:t>
      </w:r>
      <w:r>
        <w:rPr>
          <w:color w:val="1C1731"/>
          <w:spacing w:val="33"/>
        </w:rPr>
        <w:t xml:space="preserve"> </w:t>
      </w:r>
      <w:r>
        <w:rPr>
          <w:color w:val="1C1731"/>
        </w:rPr>
        <w:t>have</w:t>
      </w:r>
      <w:r>
        <w:rPr>
          <w:color w:val="1C1731"/>
          <w:spacing w:val="33"/>
        </w:rPr>
        <w:t xml:space="preserve"> </w:t>
      </w:r>
      <w:r>
        <w:rPr>
          <w:color w:val="1C1731"/>
        </w:rPr>
        <w:t>any</w:t>
      </w:r>
      <w:r>
        <w:rPr>
          <w:color w:val="1C1731"/>
          <w:spacing w:val="33"/>
        </w:rPr>
        <w:t xml:space="preserve"> </w:t>
      </w:r>
      <w:r>
        <w:rPr>
          <w:color w:val="1C1731"/>
        </w:rPr>
        <w:t>questions,</w:t>
      </w:r>
      <w:r>
        <w:rPr>
          <w:color w:val="1C1731"/>
          <w:spacing w:val="33"/>
        </w:rPr>
        <w:t xml:space="preserve"> </w:t>
      </w:r>
      <w:r>
        <w:rPr>
          <w:color w:val="1C1731"/>
        </w:rPr>
        <w:t>concerns,</w:t>
      </w:r>
      <w:r>
        <w:rPr>
          <w:color w:val="1C1731"/>
          <w:spacing w:val="33"/>
        </w:rPr>
        <w:t xml:space="preserve"> </w:t>
      </w:r>
      <w:r>
        <w:rPr>
          <w:color w:val="1C1731"/>
        </w:rPr>
        <w:t>or</w:t>
      </w:r>
      <w:r>
        <w:rPr>
          <w:color w:val="1C1731"/>
          <w:spacing w:val="33"/>
        </w:rPr>
        <w:t xml:space="preserve"> </w:t>
      </w:r>
      <w:r>
        <w:rPr>
          <w:color w:val="1C1731"/>
        </w:rPr>
        <w:t>complaints</w:t>
      </w:r>
      <w:r>
        <w:rPr>
          <w:color w:val="1C1731"/>
          <w:spacing w:val="33"/>
        </w:rPr>
        <w:t xml:space="preserve"> </w:t>
      </w:r>
      <w:r>
        <w:rPr>
          <w:color w:val="1C1731"/>
        </w:rPr>
        <w:t>about</w:t>
      </w:r>
      <w:r>
        <w:rPr>
          <w:color w:val="1C1731"/>
          <w:spacing w:val="33"/>
        </w:rPr>
        <w:t xml:space="preserve"> </w:t>
      </w:r>
      <w:r>
        <w:rPr>
          <w:color w:val="1C1731"/>
        </w:rPr>
        <w:t>the</w:t>
      </w:r>
      <w:r>
        <w:rPr>
          <w:color w:val="1C1731"/>
          <w:spacing w:val="33"/>
        </w:rPr>
        <w:t xml:space="preserve"> </w:t>
      </w:r>
      <w:r>
        <w:rPr>
          <w:color w:val="1C1731"/>
        </w:rPr>
        <w:t>project,</w:t>
      </w:r>
      <w:r>
        <w:rPr>
          <w:color w:val="1C1731"/>
          <w:spacing w:val="33"/>
        </w:rPr>
        <w:t xml:space="preserve"> </w:t>
      </w:r>
      <w:r>
        <w:rPr>
          <w:color w:val="1C1731"/>
        </w:rPr>
        <w:t>you</w:t>
      </w:r>
      <w:r>
        <w:rPr>
          <w:color w:val="1C1731"/>
          <w:spacing w:val="33"/>
        </w:rPr>
        <w:t xml:space="preserve"> </w:t>
      </w:r>
      <w:r>
        <w:rPr>
          <w:color w:val="1C1731"/>
        </w:rPr>
        <w:t>can</w:t>
      </w:r>
      <w:r>
        <w:rPr>
          <w:color w:val="1C1731"/>
          <w:spacing w:val="33"/>
        </w:rPr>
        <w:t xml:space="preserve"> </w:t>
      </w:r>
      <w:r>
        <w:rPr>
          <w:color w:val="1C1731"/>
        </w:rPr>
        <w:t>call,</w:t>
      </w:r>
      <w:r>
        <w:rPr>
          <w:color w:val="1C1731"/>
          <w:spacing w:val="33"/>
        </w:rPr>
        <w:t xml:space="preserve"> </w:t>
      </w:r>
      <w:r>
        <w:rPr>
          <w:color w:val="1C1731"/>
        </w:rPr>
        <w:t>text,</w:t>
      </w:r>
      <w:r>
        <w:rPr>
          <w:color w:val="1C1731"/>
          <w:spacing w:val="33"/>
        </w:rPr>
        <w:t xml:space="preserve"> </w:t>
      </w:r>
      <w:r>
        <w:rPr>
          <w:color w:val="1C1731"/>
        </w:rPr>
        <w:t>or</w:t>
      </w:r>
      <w:r>
        <w:rPr>
          <w:color w:val="1C1731"/>
          <w:spacing w:val="33"/>
        </w:rPr>
        <w:t xml:space="preserve"> </w:t>
      </w:r>
      <w:r>
        <w:rPr>
          <w:color w:val="1C1731"/>
        </w:rPr>
        <w:t>email</w:t>
      </w:r>
      <w:r>
        <w:rPr>
          <w:color w:val="1C1731"/>
          <w:spacing w:val="33"/>
        </w:rPr>
        <w:t xml:space="preserve"> </w:t>
      </w:r>
      <w:r>
        <w:rPr>
          <w:color w:val="1C1731"/>
        </w:rPr>
        <w:t>us: Seini Taufa | Research Lead</w:t>
      </w:r>
    </w:p>
    <w:p w14:paraId="3E6C16AA" w14:textId="77777777" w:rsidR="005B1E76" w:rsidRDefault="00EC16DA">
      <w:pPr>
        <w:pStyle w:val="BodyText"/>
        <w:spacing w:before="50"/>
        <w:ind w:left="677"/>
      </w:pPr>
      <w:r>
        <w:rPr>
          <w:color w:val="1C1731"/>
        </w:rPr>
        <w:t>Phone:</w:t>
      </w:r>
      <w:r>
        <w:rPr>
          <w:color w:val="1C1731"/>
          <w:spacing w:val="39"/>
        </w:rPr>
        <w:t xml:space="preserve"> </w:t>
      </w:r>
      <w:r>
        <w:rPr>
          <w:color w:val="1C1731"/>
        </w:rPr>
        <w:t>021750187</w:t>
      </w:r>
      <w:r>
        <w:rPr>
          <w:color w:val="1C1731"/>
          <w:spacing w:val="39"/>
        </w:rPr>
        <w:t xml:space="preserve"> </w:t>
      </w:r>
      <w:r>
        <w:rPr>
          <w:color w:val="1C1731"/>
        </w:rPr>
        <w:t>|</w:t>
      </w:r>
      <w:r>
        <w:rPr>
          <w:color w:val="1C1731"/>
          <w:spacing w:val="39"/>
        </w:rPr>
        <w:t xml:space="preserve"> </w:t>
      </w:r>
      <w:r>
        <w:rPr>
          <w:color w:val="1C1731"/>
        </w:rPr>
        <w:t>Email:</w:t>
      </w:r>
      <w:r>
        <w:rPr>
          <w:color w:val="1C1731"/>
          <w:spacing w:val="39"/>
        </w:rPr>
        <w:t xml:space="preserve"> </w:t>
      </w:r>
      <w:hyperlink r:id="rId218">
        <w:r>
          <w:rPr>
            <w:color w:val="525252"/>
            <w:spacing w:val="-2"/>
            <w:u w:val="single" w:color="525252"/>
          </w:rPr>
          <w:t>seini@moanaresearch.co.nz</w:t>
        </w:r>
      </w:hyperlink>
    </w:p>
    <w:p w14:paraId="53AE569E" w14:textId="77777777" w:rsidR="005B1E76" w:rsidRDefault="005B1E76">
      <w:pPr>
        <w:pStyle w:val="BodyText"/>
      </w:pPr>
    </w:p>
    <w:p w14:paraId="623DC396" w14:textId="77777777" w:rsidR="005B1E76" w:rsidRDefault="00EC16DA">
      <w:pPr>
        <w:pStyle w:val="BodyText"/>
        <w:spacing w:line="292" w:lineRule="auto"/>
        <w:ind w:left="677" w:right="4124"/>
      </w:pPr>
      <w:r>
        <w:rPr>
          <w:color w:val="1C1731"/>
        </w:rPr>
        <w:t>Pesio</w:t>
      </w:r>
      <w:r>
        <w:rPr>
          <w:color w:val="1C1731"/>
          <w:spacing w:val="39"/>
        </w:rPr>
        <w:t xml:space="preserve"> </w:t>
      </w:r>
      <w:r>
        <w:rPr>
          <w:color w:val="1C1731"/>
        </w:rPr>
        <w:t>Ah-Honi</w:t>
      </w:r>
      <w:r>
        <w:rPr>
          <w:color w:val="1C1731"/>
          <w:spacing w:val="39"/>
        </w:rPr>
        <w:t xml:space="preserve"> </w:t>
      </w:r>
      <w:r>
        <w:rPr>
          <w:color w:val="1C1731"/>
        </w:rPr>
        <w:t>|</w:t>
      </w:r>
      <w:r>
        <w:rPr>
          <w:color w:val="1C1731"/>
          <w:spacing w:val="39"/>
        </w:rPr>
        <w:t xml:space="preserve"> </w:t>
      </w:r>
      <w:r>
        <w:rPr>
          <w:color w:val="1C1731"/>
        </w:rPr>
        <w:t>National</w:t>
      </w:r>
      <w:r>
        <w:rPr>
          <w:color w:val="1C1731"/>
          <w:spacing w:val="39"/>
        </w:rPr>
        <w:t xml:space="preserve"> </w:t>
      </w:r>
      <w:r>
        <w:rPr>
          <w:color w:val="1C1731"/>
        </w:rPr>
        <w:t>Director</w:t>
      </w:r>
      <w:r>
        <w:rPr>
          <w:color w:val="1C1731"/>
          <w:spacing w:val="39"/>
        </w:rPr>
        <w:t xml:space="preserve"> </w:t>
      </w:r>
      <w:r>
        <w:rPr>
          <w:color w:val="1C1731"/>
        </w:rPr>
        <w:t>Pacific</w:t>
      </w:r>
      <w:r>
        <w:rPr>
          <w:color w:val="1C1731"/>
          <w:spacing w:val="39"/>
        </w:rPr>
        <w:t xml:space="preserve"> </w:t>
      </w:r>
      <w:r>
        <w:rPr>
          <w:color w:val="1C1731"/>
        </w:rPr>
        <w:t>Services</w:t>
      </w:r>
      <w:r>
        <w:rPr>
          <w:color w:val="1C1731"/>
          <w:spacing w:val="39"/>
        </w:rPr>
        <w:t xml:space="preserve"> </w:t>
      </w:r>
      <w:proofErr w:type="spellStart"/>
      <w:r>
        <w:rPr>
          <w:color w:val="1C1731"/>
        </w:rPr>
        <w:t>Mapu</w:t>
      </w:r>
      <w:proofErr w:type="spellEnd"/>
      <w:r>
        <w:rPr>
          <w:color w:val="1C1731"/>
          <w:spacing w:val="39"/>
        </w:rPr>
        <w:t xml:space="preserve"> </w:t>
      </w:r>
      <w:r>
        <w:rPr>
          <w:color w:val="1C1731"/>
        </w:rPr>
        <w:t>Maia Phone:</w:t>
      </w:r>
      <w:r>
        <w:rPr>
          <w:color w:val="1C1731"/>
          <w:spacing w:val="40"/>
        </w:rPr>
        <w:t xml:space="preserve"> </w:t>
      </w:r>
      <w:r>
        <w:rPr>
          <w:color w:val="1C1731"/>
        </w:rPr>
        <w:t>027</w:t>
      </w:r>
      <w:r>
        <w:rPr>
          <w:color w:val="1C1731"/>
          <w:spacing w:val="40"/>
        </w:rPr>
        <w:t xml:space="preserve"> </w:t>
      </w:r>
      <w:r>
        <w:rPr>
          <w:color w:val="1C1731"/>
        </w:rPr>
        <w:t>497</w:t>
      </w:r>
      <w:r>
        <w:rPr>
          <w:color w:val="1C1731"/>
          <w:spacing w:val="40"/>
        </w:rPr>
        <w:t xml:space="preserve"> </w:t>
      </w:r>
      <w:r>
        <w:rPr>
          <w:color w:val="1C1731"/>
        </w:rPr>
        <w:t>0021</w:t>
      </w:r>
      <w:r>
        <w:rPr>
          <w:color w:val="1C1731"/>
          <w:spacing w:val="40"/>
        </w:rPr>
        <w:t xml:space="preserve"> </w:t>
      </w:r>
      <w:r>
        <w:rPr>
          <w:color w:val="1C1731"/>
        </w:rPr>
        <w:t>|</w:t>
      </w:r>
      <w:r>
        <w:rPr>
          <w:color w:val="1C1731"/>
          <w:spacing w:val="40"/>
        </w:rPr>
        <w:t xml:space="preserve"> </w:t>
      </w:r>
      <w:r>
        <w:rPr>
          <w:color w:val="1C1731"/>
        </w:rPr>
        <w:t>Email:</w:t>
      </w:r>
      <w:r>
        <w:rPr>
          <w:color w:val="1C1731"/>
          <w:spacing w:val="40"/>
        </w:rPr>
        <w:t xml:space="preserve"> </w:t>
      </w:r>
      <w:hyperlink r:id="rId219">
        <w:r>
          <w:rPr>
            <w:color w:val="525252"/>
            <w:u w:val="single" w:color="525252"/>
          </w:rPr>
          <w:t>pesio.ah-honi@mapumaia.nz</w:t>
        </w:r>
      </w:hyperlink>
    </w:p>
    <w:p w14:paraId="768549AD" w14:textId="77777777" w:rsidR="005B1E76" w:rsidRDefault="00EC16DA">
      <w:pPr>
        <w:pStyle w:val="BodyText"/>
        <w:spacing w:before="180" w:line="292" w:lineRule="auto"/>
        <w:ind w:left="677" w:right="1079"/>
      </w:pPr>
      <w:r>
        <w:rPr>
          <w:color w:val="1C1731"/>
        </w:rPr>
        <w:t>If</w:t>
      </w:r>
      <w:r>
        <w:rPr>
          <w:color w:val="1C1731"/>
          <w:spacing w:val="30"/>
        </w:rPr>
        <w:t xml:space="preserve"> </w:t>
      </w:r>
      <w:r>
        <w:rPr>
          <w:color w:val="1C1731"/>
        </w:rPr>
        <w:t>you</w:t>
      </w:r>
      <w:r>
        <w:rPr>
          <w:color w:val="1C1731"/>
          <w:spacing w:val="30"/>
        </w:rPr>
        <w:t xml:space="preserve"> </w:t>
      </w:r>
      <w:r>
        <w:rPr>
          <w:color w:val="1C1731"/>
        </w:rPr>
        <w:t>want</w:t>
      </w:r>
      <w:r>
        <w:rPr>
          <w:color w:val="1C1731"/>
          <w:spacing w:val="30"/>
        </w:rPr>
        <w:t xml:space="preserve"> </w:t>
      </w:r>
      <w:r>
        <w:rPr>
          <w:color w:val="1C1731"/>
        </w:rPr>
        <w:t>to</w:t>
      </w:r>
      <w:r>
        <w:rPr>
          <w:color w:val="1C1731"/>
          <w:spacing w:val="30"/>
        </w:rPr>
        <w:t xml:space="preserve"> </w:t>
      </w:r>
      <w:r>
        <w:rPr>
          <w:color w:val="1C1731"/>
        </w:rPr>
        <w:t>talk</w:t>
      </w:r>
      <w:r>
        <w:rPr>
          <w:color w:val="1C1731"/>
          <w:spacing w:val="30"/>
        </w:rPr>
        <w:t xml:space="preserve"> </w:t>
      </w:r>
      <w:r>
        <w:rPr>
          <w:color w:val="1C1731"/>
        </w:rPr>
        <w:t>to</w:t>
      </w:r>
      <w:r>
        <w:rPr>
          <w:color w:val="1C1731"/>
          <w:spacing w:val="30"/>
        </w:rPr>
        <w:t xml:space="preserve"> </w:t>
      </w:r>
      <w:r>
        <w:rPr>
          <w:color w:val="1C1731"/>
        </w:rPr>
        <w:t>someone</w:t>
      </w:r>
      <w:r>
        <w:rPr>
          <w:color w:val="1C1731"/>
          <w:spacing w:val="30"/>
        </w:rPr>
        <w:t xml:space="preserve"> </w:t>
      </w:r>
      <w:r>
        <w:rPr>
          <w:color w:val="1C1731"/>
        </w:rPr>
        <w:t>who</w:t>
      </w:r>
      <w:r>
        <w:rPr>
          <w:color w:val="1C1731"/>
          <w:spacing w:val="30"/>
        </w:rPr>
        <w:t xml:space="preserve"> </w:t>
      </w:r>
      <w:r>
        <w:rPr>
          <w:color w:val="1C1731"/>
        </w:rPr>
        <w:t>isn’t</w:t>
      </w:r>
      <w:r>
        <w:rPr>
          <w:color w:val="1C1731"/>
          <w:spacing w:val="30"/>
        </w:rPr>
        <w:t xml:space="preserve"> </w:t>
      </w:r>
      <w:r>
        <w:rPr>
          <w:color w:val="1C1731"/>
        </w:rPr>
        <w:t>involved</w:t>
      </w:r>
      <w:r>
        <w:rPr>
          <w:color w:val="1C1731"/>
          <w:spacing w:val="30"/>
        </w:rPr>
        <w:t xml:space="preserve"> </w:t>
      </w:r>
      <w:r>
        <w:rPr>
          <w:color w:val="1C1731"/>
        </w:rPr>
        <w:t>with</w:t>
      </w:r>
      <w:r>
        <w:rPr>
          <w:color w:val="1C1731"/>
          <w:spacing w:val="30"/>
        </w:rPr>
        <w:t xml:space="preserve"> </w:t>
      </w:r>
      <w:r>
        <w:rPr>
          <w:color w:val="1C1731"/>
        </w:rPr>
        <w:t>the</w:t>
      </w:r>
      <w:r>
        <w:rPr>
          <w:color w:val="1C1731"/>
          <w:spacing w:val="30"/>
        </w:rPr>
        <w:t xml:space="preserve"> </w:t>
      </w:r>
      <w:r>
        <w:rPr>
          <w:color w:val="1C1731"/>
        </w:rPr>
        <w:t>study,</w:t>
      </w:r>
      <w:r>
        <w:rPr>
          <w:color w:val="1C1731"/>
          <w:spacing w:val="30"/>
        </w:rPr>
        <w:t xml:space="preserve"> </w:t>
      </w:r>
      <w:r>
        <w:rPr>
          <w:color w:val="1C1731"/>
        </w:rPr>
        <w:t>you</w:t>
      </w:r>
      <w:r>
        <w:rPr>
          <w:color w:val="1C1731"/>
          <w:spacing w:val="30"/>
        </w:rPr>
        <w:t xml:space="preserve"> </w:t>
      </w:r>
      <w:r>
        <w:rPr>
          <w:color w:val="1C1731"/>
        </w:rPr>
        <w:t>can</w:t>
      </w:r>
      <w:r>
        <w:rPr>
          <w:color w:val="1C1731"/>
          <w:spacing w:val="30"/>
        </w:rPr>
        <w:t xml:space="preserve"> </w:t>
      </w:r>
      <w:r>
        <w:rPr>
          <w:color w:val="1C1731"/>
        </w:rPr>
        <w:t>contact</w:t>
      </w:r>
      <w:r>
        <w:rPr>
          <w:color w:val="1C1731"/>
          <w:spacing w:val="30"/>
        </w:rPr>
        <w:t xml:space="preserve"> </w:t>
      </w:r>
      <w:r>
        <w:rPr>
          <w:color w:val="1C1731"/>
        </w:rPr>
        <w:t>an</w:t>
      </w:r>
      <w:r>
        <w:rPr>
          <w:color w:val="1C1731"/>
          <w:spacing w:val="30"/>
        </w:rPr>
        <w:t xml:space="preserve"> </w:t>
      </w:r>
      <w:r>
        <w:rPr>
          <w:color w:val="1C1731"/>
        </w:rPr>
        <w:t>independent health and disability advocate on:</w:t>
      </w:r>
    </w:p>
    <w:p w14:paraId="7268592C" w14:textId="77777777" w:rsidR="005B1E76" w:rsidRDefault="00EC16DA">
      <w:pPr>
        <w:pStyle w:val="BodyText"/>
        <w:spacing w:before="179"/>
        <w:ind w:left="677"/>
      </w:pPr>
      <w:r>
        <w:rPr>
          <w:color w:val="1C1731"/>
        </w:rPr>
        <w:t>Phone:</w:t>
      </w:r>
      <w:r>
        <w:rPr>
          <w:color w:val="1C1731"/>
          <w:spacing w:val="32"/>
        </w:rPr>
        <w:t xml:space="preserve"> </w:t>
      </w:r>
      <w:r>
        <w:rPr>
          <w:color w:val="1C1731"/>
        </w:rPr>
        <w:t>0800</w:t>
      </w:r>
      <w:r>
        <w:rPr>
          <w:color w:val="1C1731"/>
          <w:spacing w:val="32"/>
        </w:rPr>
        <w:t xml:space="preserve"> </w:t>
      </w:r>
      <w:r>
        <w:rPr>
          <w:color w:val="1C1731"/>
        </w:rPr>
        <w:t>555</w:t>
      </w:r>
      <w:r>
        <w:rPr>
          <w:color w:val="1C1731"/>
          <w:spacing w:val="32"/>
        </w:rPr>
        <w:t xml:space="preserve"> </w:t>
      </w:r>
      <w:r>
        <w:rPr>
          <w:color w:val="1C1731"/>
          <w:spacing w:val="-5"/>
        </w:rPr>
        <w:t>050</w:t>
      </w:r>
    </w:p>
    <w:p w14:paraId="2831D968" w14:textId="77777777" w:rsidR="005B1E76" w:rsidRDefault="00EC16DA">
      <w:pPr>
        <w:pStyle w:val="BodyText"/>
        <w:spacing w:before="50"/>
        <w:ind w:left="677"/>
      </w:pPr>
      <w:r>
        <w:rPr>
          <w:color w:val="1C1731"/>
        </w:rPr>
        <w:t>Email:</w:t>
      </w:r>
      <w:r>
        <w:rPr>
          <w:color w:val="1C1731"/>
          <w:spacing w:val="70"/>
          <w:w w:val="150"/>
        </w:rPr>
        <w:t xml:space="preserve"> </w:t>
      </w:r>
      <w:hyperlink r:id="rId220">
        <w:r>
          <w:rPr>
            <w:color w:val="525252"/>
            <w:spacing w:val="-2"/>
            <w:u w:val="single" w:color="525252"/>
          </w:rPr>
          <w:t>advocacy@advocacy.org.nz</w:t>
        </w:r>
      </w:hyperlink>
    </w:p>
    <w:p w14:paraId="1B6E3E54" w14:textId="77777777" w:rsidR="005B1E76" w:rsidRDefault="005B1E76">
      <w:pPr>
        <w:pStyle w:val="BodyText"/>
        <w:rPr>
          <w:sz w:val="22"/>
        </w:rPr>
      </w:pPr>
    </w:p>
    <w:p w14:paraId="6F59E44B" w14:textId="77777777" w:rsidR="005B1E76" w:rsidRDefault="005B1E76">
      <w:pPr>
        <w:pStyle w:val="BodyText"/>
        <w:rPr>
          <w:sz w:val="22"/>
        </w:rPr>
      </w:pPr>
    </w:p>
    <w:p w14:paraId="669811E5" w14:textId="77777777" w:rsidR="005B1E76" w:rsidRDefault="00EC16DA">
      <w:pPr>
        <w:spacing w:before="138"/>
        <w:ind w:left="677"/>
        <w:rPr>
          <w:rFonts w:ascii="Arial"/>
        </w:rPr>
      </w:pPr>
      <w:r>
        <w:rPr>
          <w:rFonts w:ascii="Arial"/>
        </w:rPr>
        <w:t>If</w:t>
      </w:r>
      <w:r>
        <w:rPr>
          <w:rFonts w:ascii="Arial"/>
          <w:spacing w:val="-2"/>
        </w:rPr>
        <w:t xml:space="preserve"> </w:t>
      </w:r>
      <w:r>
        <w:rPr>
          <w:rFonts w:ascii="Arial"/>
        </w:rPr>
        <w:t>you</w:t>
      </w:r>
      <w:r>
        <w:rPr>
          <w:rFonts w:ascii="Arial"/>
          <w:spacing w:val="-2"/>
        </w:rPr>
        <w:t xml:space="preserve"> </w:t>
      </w:r>
      <w:r>
        <w:rPr>
          <w:rFonts w:ascii="Arial"/>
        </w:rPr>
        <w:t>have</w:t>
      </w:r>
      <w:r>
        <w:rPr>
          <w:rFonts w:ascii="Arial"/>
          <w:spacing w:val="-3"/>
        </w:rPr>
        <w:t xml:space="preserve"> </w:t>
      </w:r>
      <w:r>
        <w:rPr>
          <w:rFonts w:ascii="Arial"/>
        </w:rPr>
        <w:t>and</w:t>
      </w:r>
      <w:r>
        <w:rPr>
          <w:rFonts w:ascii="Arial"/>
          <w:spacing w:val="-3"/>
        </w:rPr>
        <w:t xml:space="preserve"> </w:t>
      </w:r>
      <w:r>
        <w:rPr>
          <w:rFonts w:ascii="Arial"/>
        </w:rPr>
        <w:t>further</w:t>
      </w:r>
      <w:r>
        <w:rPr>
          <w:rFonts w:ascii="Arial"/>
          <w:spacing w:val="-2"/>
        </w:rPr>
        <w:t xml:space="preserve"> </w:t>
      </w:r>
      <w:r>
        <w:rPr>
          <w:rFonts w:ascii="Arial"/>
        </w:rPr>
        <w:t>ethical</w:t>
      </w:r>
      <w:r>
        <w:rPr>
          <w:rFonts w:ascii="Arial"/>
          <w:spacing w:val="-3"/>
        </w:rPr>
        <w:t xml:space="preserve"> </w:t>
      </w:r>
      <w:r>
        <w:rPr>
          <w:rFonts w:ascii="Arial"/>
        </w:rPr>
        <w:t>concerns</w:t>
      </w:r>
      <w:r>
        <w:rPr>
          <w:rFonts w:ascii="Arial"/>
          <w:spacing w:val="-2"/>
        </w:rPr>
        <w:t xml:space="preserve"> </w:t>
      </w:r>
      <w:r>
        <w:rPr>
          <w:rFonts w:ascii="Arial"/>
        </w:rPr>
        <w:t>about</w:t>
      </w:r>
      <w:r>
        <w:rPr>
          <w:rFonts w:ascii="Arial"/>
          <w:spacing w:val="-3"/>
        </w:rPr>
        <w:t xml:space="preserve"> </w:t>
      </w:r>
      <w:r>
        <w:rPr>
          <w:rFonts w:ascii="Arial"/>
        </w:rPr>
        <w:t>this</w:t>
      </w:r>
      <w:r>
        <w:rPr>
          <w:rFonts w:ascii="Arial"/>
          <w:spacing w:val="-2"/>
        </w:rPr>
        <w:t xml:space="preserve"> </w:t>
      </w:r>
      <w:r>
        <w:rPr>
          <w:rFonts w:ascii="Arial"/>
        </w:rPr>
        <w:t>project,</w:t>
      </w:r>
      <w:r>
        <w:rPr>
          <w:rFonts w:ascii="Arial"/>
          <w:spacing w:val="-3"/>
        </w:rPr>
        <w:t xml:space="preserve"> </w:t>
      </w:r>
      <w:r>
        <w:rPr>
          <w:rFonts w:ascii="Arial"/>
        </w:rPr>
        <w:t>please</w:t>
      </w:r>
      <w:r>
        <w:rPr>
          <w:rFonts w:ascii="Arial"/>
          <w:spacing w:val="-3"/>
        </w:rPr>
        <w:t xml:space="preserve"> </w:t>
      </w:r>
      <w:r>
        <w:rPr>
          <w:rFonts w:ascii="Arial"/>
        </w:rPr>
        <w:t>feel</w:t>
      </w:r>
      <w:r>
        <w:rPr>
          <w:rFonts w:ascii="Arial"/>
          <w:spacing w:val="-2"/>
        </w:rPr>
        <w:t xml:space="preserve"> </w:t>
      </w:r>
      <w:r>
        <w:rPr>
          <w:rFonts w:ascii="Arial"/>
        </w:rPr>
        <w:t>free</w:t>
      </w:r>
      <w:r>
        <w:rPr>
          <w:rFonts w:ascii="Arial"/>
          <w:spacing w:val="-2"/>
        </w:rPr>
        <w:t xml:space="preserve"> </w:t>
      </w:r>
      <w:r>
        <w:rPr>
          <w:rFonts w:ascii="Arial"/>
        </w:rPr>
        <w:t>to</w:t>
      </w:r>
      <w:r>
        <w:rPr>
          <w:rFonts w:ascii="Arial"/>
          <w:spacing w:val="-1"/>
        </w:rPr>
        <w:t xml:space="preserve"> </w:t>
      </w:r>
      <w:r>
        <w:rPr>
          <w:rFonts w:ascii="Arial"/>
          <w:spacing w:val="-2"/>
        </w:rPr>
        <w:t>contact</w:t>
      </w:r>
    </w:p>
    <w:p w14:paraId="72F379BF" w14:textId="77777777" w:rsidR="005B1E76" w:rsidRDefault="00EC16DA">
      <w:pPr>
        <w:spacing w:before="191"/>
        <w:ind w:left="1397"/>
        <w:rPr>
          <w:rFonts w:ascii="Arial"/>
        </w:rPr>
      </w:pPr>
      <w:r>
        <w:rPr>
          <w:rFonts w:ascii="Arial"/>
          <w:i/>
        </w:rPr>
        <w:t>Phone:</w:t>
      </w:r>
      <w:r>
        <w:rPr>
          <w:rFonts w:ascii="Arial"/>
          <w:i/>
          <w:spacing w:val="-4"/>
        </w:rPr>
        <w:t xml:space="preserve"> </w:t>
      </w:r>
      <w:r>
        <w:rPr>
          <w:rFonts w:ascii="Arial"/>
        </w:rPr>
        <w:t>0800</w:t>
      </w:r>
      <w:r>
        <w:rPr>
          <w:rFonts w:ascii="Arial"/>
          <w:spacing w:val="-2"/>
        </w:rPr>
        <w:t xml:space="preserve"> </w:t>
      </w:r>
      <w:r>
        <w:rPr>
          <w:rFonts w:ascii="Arial"/>
        </w:rPr>
        <w:t>4</w:t>
      </w:r>
      <w:r>
        <w:rPr>
          <w:rFonts w:ascii="Arial"/>
          <w:spacing w:val="-2"/>
        </w:rPr>
        <w:t xml:space="preserve"> </w:t>
      </w:r>
      <w:r>
        <w:rPr>
          <w:rFonts w:ascii="Arial"/>
        </w:rPr>
        <w:t>38442</w:t>
      </w:r>
      <w:r>
        <w:rPr>
          <w:rFonts w:ascii="Arial"/>
          <w:spacing w:val="-2"/>
        </w:rPr>
        <w:t xml:space="preserve"> </w:t>
      </w:r>
      <w:r>
        <w:rPr>
          <w:rFonts w:ascii="Arial"/>
        </w:rPr>
        <w:t>(0800</w:t>
      </w:r>
      <w:r>
        <w:rPr>
          <w:rFonts w:ascii="Arial"/>
          <w:spacing w:val="-1"/>
        </w:rPr>
        <w:t xml:space="preserve"> </w:t>
      </w:r>
      <w:r>
        <w:rPr>
          <w:rFonts w:ascii="Arial"/>
        </w:rPr>
        <w:t>4</w:t>
      </w:r>
      <w:r>
        <w:rPr>
          <w:rFonts w:ascii="Arial"/>
          <w:spacing w:val="-2"/>
        </w:rPr>
        <w:t xml:space="preserve"> Ethic)</w:t>
      </w:r>
    </w:p>
    <w:p w14:paraId="01928263" w14:textId="77777777" w:rsidR="005B1E76" w:rsidRDefault="00EC16DA">
      <w:pPr>
        <w:spacing w:before="11"/>
        <w:ind w:left="1397"/>
        <w:rPr>
          <w:rFonts w:ascii="Arial"/>
        </w:rPr>
      </w:pPr>
      <w:r>
        <w:rPr>
          <w:rFonts w:ascii="Arial"/>
        </w:rPr>
        <w:t>(from</w:t>
      </w:r>
      <w:r>
        <w:rPr>
          <w:rFonts w:ascii="Arial"/>
          <w:spacing w:val="-4"/>
        </w:rPr>
        <w:t xml:space="preserve"> </w:t>
      </w:r>
      <w:r>
        <w:rPr>
          <w:rFonts w:ascii="Arial"/>
        </w:rPr>
        <w:t>outside</w:t>
      </w:r>
      <w:r>
        <w:rPr>
          <w:rFonts w:ascii="Arial"/>
          <w:spacing w:val="-2"/>
        </w:rPr>
        <w:t xml:space="preserve"> </w:t>
      </w:r>
      <w:r>
        <w:rPr>
          <w:rFonts w:ascii="Arial"/>
        </w:rPr>
        <w:t>New</w:t>
      </w:r>
      <w:r>
        <w:rPr>
          <w:rFonts w:ascii="Arial"/>
          <w:spacing w:val="-3"/>
        </w:rPr>
        <w:t xml:space="preserve"> </w:t>
      </w:r>
      <w:r>
        <w:rPr>
          <w:rFonts w:ascii="Arial"/>
        </w:rPr>
        <w:t>Zealand:</w:t>
      </w:r>
      <w:r>
        <w:rPr>
          <w:rFonts w:ascii="Arial"/>
          <w:spacing w:val="-1"/>
        </w:rPr>
        <w:t xml:space="preserve"> </w:t>
      </w:r>
      <w:r>
        <w:rPr>
          <w:rFonts w:ascii="Arial"/>
        </w:rPr>
        <w:t>+64</w:t>
      </w:r>
      <w:r>
        <w:rPr>
          <w:rFonts w:ascii="Arial"/>
          <w:spacing w:val="-2"/>
        </w:rPr>
        <w:t xml:space="preserve"> </w:t>
      </w:r>
      <w:r>
        <w:rPr>
          <w:rFonts w:ascii="Arial"/>
        </w:rPr>
        <w:t>4</w:t>
      </w:r>
      <w:r>
        <w:rPr>
          <w:rFonts w:ascii="Arial"/>
          <w:spacing w:val="-2"/>
        </w:rPr>
        <w:t xml:space="preserve"> </w:t>
      </w:r>
      <w:r>
        <w:rPr>
          <w:rFonts w:ascii="Arial"/>
        </w:rPr>
        <w:t>819</w:t>
      </w:r>
      <w:r>
        <w:rPr>
          <w:rFonts w:ascii="Arial"/>
          <w:spacing w:val="-2"/>
        </w:rPr>
        <w:t xml:space="preserve"> 6877)</w:t>
      </w:r>
    </w:p>
    <w:p w14:paraId="6CA0B5F3" w14:textId="77777777" w:rsidR="005B1E76" w:rsidRDefault="00EC16DA">
      <w:pPr>
        <w:spacing w:before="12"/>
        <w:ind w:left="1397"/>
        <w:rPr>
          <w:rFonts w:ascii="Arial"/>
        </w:rPr>
      </w:pPr>
      <w:r>
        <w:rPr>
          <w:rFonts w:ascii="Arial"/>
          <w:i/>
        </w:rPr>
        <w:t xml:space="preserve">Email: </w:t>
      </w:r>
      <w:hyperlink r:id="rId221">
        <w:r>
          <w:rPr>
            <w:rFonts w:ascii="Arial"/>
            <w:color w:val="525252"/>
            <w:spacing w:val="-2"/>
            <w:u w:val="single" w:color="525252"/>
          </w:rPr>
          <w:t>hdecs@health.govt.nz</w:t>
        </w:r>
      </w:hyperlink>
    </w:p>
    <w:p w14:paraId="6C712F00" w14:textId="77777777" w:rsidR="005B1E76" w:rsidRDefault="005B1E76">
      <w:pPr>
        <w:rPr>
          <w:rFonts w:ascii="Arial"/>
        </w:rPr>
        <w:sectPr w:rsidR="005B1E76">
          <w:pgSz w:w="11910" w:h="16840"/>
          <w:pgMar w:top="700" w:right="340" w:bottom="440" w:left="400" w:header="386" w:footer="253" w:gutter="0"/>
          <w:cols w:space="720"/>
        </w:sectPr>
      </w:pPr>
    </w:p>
    <w:p w14:paraId="4D2504D1" w14:textId="77777777" w:rsidR="005B1E76" w:rsidRDefault="00EC16DA">
      <w:pPr>
        <w:pStyle w:val="BodyText"/>
        <w:rPr>
          <w:rFonts w:ascii="Arial"/>
        </w:rPr>
      </w:pPr>
      <w:r>
        <w:rPr>
          <w:noProof/>
        </w:rPr>
        <w:lastRenderedPageBreak/>
        <w:drawing>
          <wp:anchor distT="0" distB="0" distL="0" distR="0" simplePos="0" relativeHeight="15863808" behindDoc="0" locked="0" layoutInCell="1" allowOverlap="1" wp14:anchorId="29D89C5B" wp14:editId="75F31EDB">
            <wp:simplePos x="0" y="0"/>
            <wp:positionH relativeFrom="page">
              <wp:posOffset>7398003</wp:posOffset>
            </wp:positionH>
            <wp:positionV relativeFrom="page">
              <wp:posOffset>0</wp:posOffset>
            </wp:positionV>
            <wp:extent cx="162001" cy="10692003"/>
            <wp:effectExtent l="0" t="0" r="0" b="0"/>
            <wp:wrapNone/>
            <wp:docPr id="3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64320" behindDoc="0" locked="0" layoutInCell="1" allowOverlap="1" wp14:anchorId="0AF3A28F" wp14:editId="3FB00A1C">
            <wp:simplePos x="0" y="0"/>
            <wp:positionH relativeFrom="page">
              <wp:posOffset>7074002</wp:posOffset>
            </wp:positionH>
            <wp:positionV relativeFrom="page">
              <wp:posOffset>10558805</wp:posOffset>
            </wp:positionV>
            <wp:extent cx="162001" cy="133197"/>
            <wp:effectExtent l="0" t="0" r="0" b="0"/>
            <wp:wrapNone/>
            <wp:docPr id="3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0369C78" w14:textId="77777777" w:rsidR="005B1E76" w:rsidRDefault="005B1E76">
      <w:pPr>
        <w:pStyle w:val="BodyText"/>
        <w:rPr>
          <w:rFonts w:ascii="Arial"/>
        </w:rPr>
      </w:pPr>
    </w:p>
    <w:p w14:paraId="6A1D7990" w14:textId="77777777" w:rsidR="005B1E76" w:rsidRDefault="005B1E76">
      <w:pPr>
        <w:pStyle w:val="BodyText"/>
        <w:rPr>
          <w:rFonts w:ascii="Arial"/>
        </w:rPr>
      </w:pPr>
    </w:p>
    <w:p w14:paraId="07CD7E94" w14:textId="77777777" w:rsidR="005B1E76" w:rsidRDefault="005B1E76">
      <w:pPr>
        <w:pStyle w:val="BodyText"/>
        <w:rPr>
          <w:rFonts w:ascii="Arial"/>
        </w:rPr>
      </w:pPr>
    </w:p>
    <w:p w14:paraId="717DB181" w14:textId="77777777" w:rsidR="005B1E76" w:rsidRDefault="005B1E76">
      <w:pPr>
        <w:pStyle w:val="BodyText"/>
        <w:rPr>
          <w:rFonts w:ascii="Arial"/>
        </w:rPr>
      </w:pPr>
    </w:p>
    <w:p w14:paraId="7E0F9579" w14:textId="77777777" w:rsidR="005B1E76" w:rsidRDefault="005B1E76">
      <w:pPr>
        <w:pStyle w:val="BodyText"/>
        <w:rPr>
          <w:rFonts w:ascii="Arial"/>
        </w:rPr>
      </w:pPr>
    </w:p>
    <w:p w14:paraId="36E64DA6" w14:textId="77777777" w:rsidR="005B1E76" w:rsidRDefault="005B1E76">
      <w:pPr>
        <w:pStyle w:val="BodyText"/>
        <w:spacing w:before="6"/>
        <w:rPr>
          <w:rFonts w:ascii="Arial"/>
          <w:sz w:val="23"/>
        </w:rPr>
      </w:pPr>
    </w:p>
    <w:p w14:paraId="3C3DBB89" w14:textId="77777777" w:rsidR="005B1E76" w:rsidRDefault="00EC16DA">
      <w:pPr>
        <w:pStyle w:val="Heading6"/>
        <w:ind w:left="507"/>
      </w:pPr>
      <w:bookmarkStart w:id="61" w:name="_TOC_250000"/>
      <w:r>
        <w:t>Consent</w:t>
      </w:r>
      <w:r>
        <w:rPr>
          <w:spacing w:val="53"/>
        </w:rPr>
        <w:t xml:space="preserve"> </w:t>
      </w:r>
      <w:bookmarkEnd w:id="61"/>
      <w:r>
        <w:rPr>
          <w:spacing w:val="-4"/>
        </w:rPr>
        <w:t>Form</w:t>
      </w:r>
    </w:p>
    <w:p w14:paraId="275055A1" w14:textId="77777777" w:rsidR="005B1E76" w:rsidRDefault="00EC16DA">
      <w:pPr>
        <w:pStyle w:val="Heading7"/>
        <w:spacing w:before="222"/>
      </w:pPr>
      <w:r>
        <w:rPr>
          <w:color w:val="1C1731"/>
        </w:rPr>
        <w:t>This</w:t>
      </w:r>
      <w:r>
        <w:rPr>
          <w:color w:val="1C1731"/>
          <w:spacing w:val="24"/>
        </w:rPr>
        <w:t xml:space="preserve"> </w:t>
      </w:r>
      <w:r>
        <w:rPr>
          <w:color w:val="1C1731"/>
        </w:rPr>
        <w:t>form</w:t>
      </w:r>
      <w:r>
        <w:rPr>
          <w:color w:val="1C1731"/>
          <w:spacing w:val="24"/>
        </w:rPr>
        <w:t xml:space="preserve"> </w:t>
      </w:r>
      <w:r>
        <w:rPr>
          <w:color w:val="1C1731"/>
        </w:rPr>
        <w:t>will</w:t>
      </w:r>
      <w:r>
        <w:rPr>
          <w:color w:val="1C1731"/>
          <w:spacing w:val="24"/>
        </w:rPr>
        <w:t xml:space="preserve"> </w:t>
      </w:r>
      <w:r>
        <w:rPr>
          <w:color w:val="1C1731"/>
        </w:rPr>
        <w:t>be</w:t>
      </w:r>
      <w:r>
        <w:rPr>
          <w:color w:val="1C1731"/>
          <w:spacing w:val="24"/>
        </w:rPr>
        <w:t xml:space="preserve"> </w:t>
      </w:r>
      <w:r>
        <w:rPr>
          <w:color w:val="1C1731"/>
        </w:rPr>
        <w:t>held</w:t>
      </w:r>
      <w:r>
        <w:rPr>
          <w:color w:val="1C1731"/>
          <w:spacing w:val="25"/>
        </w:rPr>
        <w:t xml:space="preserve"> </w:t>
      </w:r>
      <w:r>
        <w:rPr>
          <w:color w:val="1C1731"/>
        </w:rPr>
        <w:t>for</w:t>
      </w:r>
      <w:r>
        <w:rPr>
          <w:color w:val="1C1731"/>
          <w:spacing w:val="24"/>
        </w:rPr>
        <w:t xml:space="preserve"> </w:t>
      </w:r>
      <w:r>
        <w:rPr>
          <w:color w:val="1C1731"/>
        </w:rPr>
        <w:t>a</w:t>
      </w:r>
      <w:r>
        <w:rPr>
          <w:color w:val="1C1731"/>
          <w:spacing w:val="24"/>
        </w:rPr>
        <w:t xml:space="preserve"> </w:t>
      </w:r>
      <w:r>
        <w:rPr>
          <w:color w:val="1C1731"/>
        </w:rPr>
        <w:t>period</w:t>
      </w:r>
      <w:r>
        <w:rPr>
          <w:color w:val="1C1731"/>
          <w:spacing w:val="24"/>
        </w:rPr>
        <w:t xml:space="preserve"> </w:t>
      </w:r>
      <w:r>
        <w:rPr>
          <w:color w:val="1C1731"/>
        </w:rPr>
        <w:t>of</w:t>
      </w:r>
      <w:r>
        <w:rPr>
          <w:color w:val="1C1731"/>
          <w:spacing w:val="24"/>
        </w:rPr>
        <w:t xml:space="preserve"> </w:t>
      </w:r>
      <w:r>
        <w:rPr>
          <w:color w:val="1C1731"/>
        </w:rPr>
        <w:t>6</w:t>
      </w:r>
      <w:r>
        <w:rPr>
          <w:color w:val="1C1731"/>
          <w:spacing w:val="25"/>
        </w:rPr>
        <w:t xml:space="preserve"> </w:t>
      </w:r>
      <w:r>
        <w:rPr>
          <w:color w:val="1C1731"/>
          <w:spacing w:val="-2"/>
        </w:rPr>
        <w:t>years.</w:t>
      </w:r>
    </w:p>
    <w:p w14:paraId="4FF1D9AE" w14:textId="77777777" w:rsidR="005B1E76" w:rsidRDefault="005B1E76">
      <w:pPr>
        <w:pStyle w:val="BodyText"/>
        <w:spacing w:before="1"/>
        <w:rPr>
          <w:b/>
        </w:rPr>
      </w:pPr>
    </w:p>
    <w:p w14:paraId="0C38BA09" w14:textId="77777777" w:rsidR="005B1E76" w:rsidRDefault="00EC16DA">
      <w:pPr>
        <w:ind w:left="507"/>
        <w:rPr>
          <w:b/>
          <w:sz w:val="20"/>
        </w:rPr>
      </w:pPr>
      <w:r>
        <w:rPr>
          <w:b/>
          <w:color w:val="1C1731"/>
          <w:sz w:val="20"/>
        </w:rPr>
        <w:t>Please</w:t>
      </w:r>
      <w:r>
        <w:rPr>
          <w:b/>
          <w:color w:val="1C1731"/>
          <w:spacing w:val="29"/>
          <w:sz w:val="20"/>
        </w:rPr>
        <w:t xml:space="preserve"> </w:t>
      </w:r>
      <w:r>
        <w:rPr>
          <w:b/>
          <w:color w:val="1C1731"/>
          <w:sz w:val="20"/>
        </w:rPr>
        <w:t>tick</w:t>
      </w:r>
      <w:r>
        <w:rPr>
          <w:b/>
          <w:color w:val="1C1731"/>
          <w:spacing w:val="29"/>
          <w:sz w:val="20"/>
        </w:rPr>
        <w:t xml:space="preserve"> </w:t>
      </w:r>
      <w:r>
        <w:rPr>
          <w:b/>
          <w:color w:val="1C1731"/>
          <w:sz w:val="20"/>
        </w:rPr>
        <w:t>to</w:t>
      </w:r>
      <w:r>
        <w:rPr>
          <w:b/>
          <w:color w:val="1C1731"/>
          <w:spacing w:val="29"/>
          <w:sz w:val="20"/>
        </w:rPr>
        <w:t xml:space="preserve"> </w:t>
      </w:r>
      <w:r>
        <w:rPr>
          <w:b/>
          <w:color w:val="1C1731"/>
          <w:sz w:val="20"/>
        </w:rPr>
        <w:t>indicate</w:t>
      </w:r>
      <w:r>
        <w:rPr>
          <w:b/>
          <w:color w:val="1C1731"/>
          <w:spacing w:val="29"/>
          <w:sz w:val="20"/>
        </w:rPr>
        <w:t xml:space="preserve"> </w:t>
      </w:r>
      <w:r>
        <w:rPr>
          <w:b/>
          <w:color w:val="1C1731"/>
          <w:sz w:val="20"/>
        </w:rPr>
        <w:t>you</w:t>
      </w:r>
      <w:r>
        <w:rPr>
          <w:b/>
          <w:color w:val="1C1731"/>
          <w:spacing w:val="29"/>
          <w:sz w:val="20"/>
        </w:rPr>
        <w:t xml:space="preserve"> </w:t>
      </w:r>
      <w:r>
        <w:rPr>
          <w:b/>
          <w:color w:val="1C1731"/>
          <w:sz w:val="20"/>
        </w:rPr>
        <w:t>consent</w:t>
      </w:r>
      <w:r>
        <w:rPr>
          <w:b/>
          <w:color w:val="1C1731"/>
          <w:spacing w:val="29"/>
          <w:sz w:val="20"/>
        </w:rPr>
        <w:t xml:space="preserve"> </w:t>
      </w:r>
      <w:r>
        <w:rPr>
          <w:b/>
          <w:color w:val="1C1731"/>
          <w:sz w:val="20"/>
        </w:rPr>
        <w:t>to</w:t>
      </w:r>
      <w:r>
        <w:rPr>
          <w:b/>
          <w:color w:val="1C1731"/>
          <w:spacing w:val="29"/>
          <w:sz w:val="20"/>
        </w:rPr>
        <w:t xml:space="preserve"> </w:t>
      </w:r>
      <w:r>
        <w:rPr>
          <w:b/>
          <w:color w:val="1C1731"/>
          <w:sz w:val="20"/>
        </w:rPr>
        <w:t>the</w:t>
      </w:r>
      <w:r>
        <w:rPr>
          <w:b/>
          <w:color w:val="1C1731"/>
          <w:spacing w:val="30"/>
          <w:sz w:val="20"/>
        </w:rPr>
        <w:t xml:space="preserve"> </w:t>
      </w:r>
      <w:r>
        <w:rPr>
          <w:b/>
          <w:color w:val="1C1731"/>
          <w:spacing w:val="-2"/>
          <w:sz w:val="20"/>
        </w:rPr>
        <w:t>following:</w:t>
      </w:r>
    </w:p>
    <w:p w14:paraId="7745AC3B" w14:textId="77777777" w:rsidR="005B1E76" w:rsidRDefault="005B1E76">
      <w:pPr>
        <w:pStyle w:val="BodyText"/>
        <w:spacing w:before="3" w:after="1"/>
        <w:rPr>
          <w:b/>
          <w:sz w:val="19"/>
        </w:rPr>
      </w:pPr>
    </w:p>
    <w:tbl>
      <w:tblPr>
        <w:tblW w:w="0" w:type="auto"/>
        <w:tblInd w:w="5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8442"/>
        <w:gridCol w:w="817"/>
      </w:tblGrid>
      <w:tr w:rsidR="005B1E76" w14:paraId="3CB5DB65" w14:textId="77777777">
        <w:trPr>
          <w:trHeight w:val="670"/>
        </w:trPr>
        <w:tc>
          <w:tcPr>
            <w:tcW w:w="8442" w:type="dxa"/>
          </w:tcPr>
          <w:p w14:paraId="46ED3FC8" w14:textId="77777777" w:rsidR="005B1E76" w:rsidRDefault="005B1E76">
            <w:pPr>
              <w:pStyle w:val="TableParagraph"/>
              <w:spacing w:before="2"/>
              <w:rPr>
                <w:b/>
                <w:sz w:val="19"/>
              </w:rPr>
            </w:pPr>
          </w:p>
          <w:p w14:paraId="16B4A850" w14:textId="77777777" w:rsidR="005B1E76" w:rsidRDefault="00EC16DA">
            <w:pPr>
              <w:pStyle w:val="TableParagraph"/>
              <w:ind w:left="100"/>
              <w:rPr>
                <w:rFonts w:ascii="Arial"/>
                <w:sz w:val="20"/>
              </w:rPr>
            </w:pPr>
            <w:r>
              <w:rPr>
                <w:rFonts w:ascii="Arial"/>
                <w:sz w:val="20"/>
              </w:rPr>
              <w:t>I</w:t>
            </w:r>
            <w:r>
              <w:rPr>
                <w:rFonts w:ascii="Arial"/>
                <w:spacing w:val="-2"/>
                <w:sz w:val="20"/>
              </w:rPr>
              <w:t xml:space="preserve"> </w:t>
            </w:r>
            <w:r>
              <w:rPr>
                <w:rFonts w:ascii="Arial"/>
                <w:sz w:val="20"/>
              </w:rPr>
              <w:t>have</w:t>
            </w:r>
            <w:r>
              <w:rPr>
                <w:rFonts w:ascii="Arial"/>
                <w:spacing w:val="-3"/>
                <w:sz w:val="20"/>
              </w:rPr>
              <w:t xml:space="preserve"> </w:t>
            </w:r>
            <w:r>
              <w:rPr>
                <w:rFonts w:ascii="Arial"/>
                <w:sz w:val="20"/>
              </w:rPr>
              <w:t>read</w:t>
            </w:r>
            <w:r>
              <w:rPr>
                <w:rFonts w:ascii="Arial"/>
                <w:spacing w:val="-1"/>
                <w:sz w:val="20"/>
              </w:rPr>
              <w:t xml:space="preserve"> </w:t>
            </w:r>
            <w:r>
              <w:rPr>
                <w:rFonts w:ascii="Arial"/>
                <w:sz w:val="20"/>
              </w:rPr>
              <w:t>and</w:t>
            </w:r>
            <w:r>
              <w:rPr>
                <w:rFonts w:ascii="Arial"/>
                <w:spacing w:val="-3"/>
                <w:sz w:val="20"/>
              </w:rPr>
              <w:t xml:space="preserve"> </w:t>
            </w:r>
            <w:r>
              <w:rPr>
                <w:rFonts w:ascii="Arial"/>
                <w:sz w:val="20"/>
              </w:rPr>
              <w:t>I</w:t>
            </w:r>
            <w:r>
              <w:rPr>
                <w:rFonts w:ascii="Arial"/>
                <w:spacing w:val="-1"/>
                <w:sz w:val="20"/>
              </w:rPr>
              <w:t xml:space="preserve"> </w:t>
            </w:r>
            <w:r>
              <w:rPr>
                <w:rFonts w:ascii="Arial"/>
                <w:sz w:val="20"/>
              </w:rPr>
              <w:t>understand</w:t>
            </w:r>
            <w:r>
              <w:rPr>
                <w:rFonts w:ascii="Arial"/>
                <w:spacing w:val="-3"/>
                <w:sz w:val="20"/>
              </w:rPr>
              <w:t xml:space="preserve"> </w:t>
            </w:r>
            <w:r>
              <w:rPr>
                <w:rFonts w:ascii="Arial"/>
                <w:sz w:val="20"/>
              </w:rPr>
              <w:t>the</w:t>
            </w:r>
            <w:r>
              <w:rPr>
                <w:rFonts w:ascii="Arial"/>
                <w:spacing w:val="-1"/>
                <w:sz w:val="20"/>
              </w:rPr>
              <w:t xml:space="preserve"> </w:t>
            </w:r>
            <w:r>
              <w:rPr>
                <w:rFonts w:ascii="Arial"/>
                <w:sz w:val="20"/>
              </w:rPr>
              <w:t>Participant</w:t>
            </w:r>
            <w:r>
              <w:rPr>
                <w:rFonts w:ascii="Arial"/>
                <w:spacing w:val="-2"/>
                <w:sz w:val="20"/>
              </w:rPr>
              <w:t xml:space="preserve"> </w:t>
            </w:r>
            <w:r>
              <w:rPr>
                <w:rFonts w:ascii="Arial"/>
                <w:sz w:val="20"/>
              </w:rPr>
              <w:t>Information</w:t>
            </w:r>
            <w:r>
              <w:rPr>
                <w:rFonts w:ascii="Arial"/>
                <w:spacing w:val="-1"/>
                <w:sz w:val="20"/>
              </w:rPr>
              <w:t xml:space="preserve"> </w:t>
            </w:r>
            <w:r>
              <w:rPr>
                <w:rFonts w:ascii="Arial"/>
                <w:spacing w:val="-2"/>
                <w:sz w:val="20"/>
              </w:rPr>
              <w:t>Sheet.</w:t>
            </w:r>
          </w:p>
        </w:tc>
        <w:tc>
          <w:tcPr>
            <w:tcW w:w="817" w:type="dxa"/>
          </w:tcPr>
          <w:p w14:paraId="2BA9B192" w14:textId="77777777" w:rsidR="005B1E76" w:rsidRDefault="005B1E76">
            <w:pPr>
              <w:pStyle w:val="TableParagraph"/>
              <w:spacing w:before="2"/>
              <w:rPr>
                <w:b/>
                <w:sz w:val="19"/>
              </w:rPr>
            </w:pPr>
          </w:p>
          <w:p w14:paraId="280E03D5" w14:textId="77777777" w:rsidR="005B1E76" w:rsidRDefault="00EC16DA">
            <w:pPr>
              <w:pStyle w:val="TableParagraph"/>
              <w:ind w:left="223" w:right="213"/>
              <w:jc w:val="center"/>
              <w:rPr>
                <w:rFonts w:ascii="Arial"/>
                <w:sz w:val="20"/>
              </w:rPr>
            </w:pPr>
            <w:r>
              <w:rPr>
                <w:rFonts w:ascii="Arial"/>
                <w:spacing w:val="-5"/>
                <w:sz w:val="20"/>
              </w:rPr>
              <w:t>Yes</w:t>
            </w:r>
          </w:p>
        </w:tc>
      </w:tr>
      <w:tr w:rsidR="005B1E76" w14:paraId="691FF4BF" w14:textId="77777777">
        <w:trPr>
          <w:trHeight w:val="670"/>
        </w:trPr>
        <w:tc>
          <w:tcPr>
            <w:tcW w:w="8442" w:type="dxa"/>
          </w:tcPr>
          <w:p w14:paraId="27AE8371" w14:textId="77777777" w:rsidR="005B1E76" w:rsidRDefault="005B1E76">
            <w:pPr>
              <w:pStyle w:val="TableParagraph"/>
              <w:spacing w:before="2"/>
              <w:rPr>
                <w:b/>
                <w:sz w:val="19"/>
              </w:rPr>
            </w:pPr>
          </w:p>
          <w:p w14:paraId="6CF5400B" w14:textId="77777777" w:rsidR="005B1E76" w:rsidRDefault="00EC16DA">
            <w:pPr>
              <w:pStyle w:val="TableParagraph"/>
              <w:ind w:left="100"/>
              <w:rPr>
                <w:rFonts w:ascii="Arial"/>
                <w:sz w:val="20"/>
              </w:rPr>
            </w:pPr>
            <w:r>
              <w:rPr>
                <w:rFonts w:ascii="Arial"/>
                <w:sz w:val="20"/>
              </w:rPr>
              <w:t>I</w:t>
            </w:r>
            <w:r>
              <w:rPr>
                <w:rFonts w:ascii="Arial"/>
                <w:spacing w:val="-4"/>
                <w:sz w:val="20"/>
              </w:rPr>
              <w:t xml:space="preserve"> </w:t>
            </w:r>
            <w:r>
              <w:rPr>
                <w:rFonts w:ascii="Arial"/>
                <w:sz w:val="20"/>
              </w:rPr>
              <w:t>have</w:t>
            </w:r>
            <w:r>
              <w:rPr>
                <w:rFonts w:ascii="Arial"/>
                <w:spacing w:val="-3"/>
                <w:sz w:val="20"/>
              </w:rPr>
              <w:t xml:space="preserve"> </w:t>
            </w:r>
            <w:r>
              <w:rPr>
                <w:rFonts w:ascii="Arial"/>
                <w:sz w:val="20"/>
              </w:rPr>
              <w:t>been</w:t>
            </w:r>
            <w:r>
              <w:rPr>
                <w:rFonts w:ascii="Arial"/>
                <w:spacing w:val="-3"/>
                <w:sz w:val="20"/>
              </w:rPr>
              <w:t xml:space="preserve"> </w:t>
            </w:r>
            <w:r>
              <w:rPr>
                <w:rFonts w:ascii="Arial"/>
                <w:sz w:val="20"/>
              </w:rPr>
              <w:t>given</w:t>
            </w:r>
            <w:r>
              <w:rPr>
                <w:rFonts w:ascii="Arial"/>
                <w:spacing w:val="-3"/>
                <w:sz w:val="20"/>
              </w:rPr>
              <w:t xml:space="preserve"> </w:t>
            </w:r>
            <w:r>
              <w:rPr>
                <w:rFonts w:ascii="Arial"/>
                <w:sz w:val="20"/>
              </w:rPr>
              <w:t>sufficient</w:t>
            </w:r>
            <w:r>
              <w:rPr>
                <w:rFonts w:ascii="Arial"/>
                <w:spacing w:val="-2"/>
                <w:sz w:val="20"/>
              </w:rPr>
              <w:t xml:space="preserve"> </w:t>
            </w:r>
            <w:r>
              <w:rPr>
                <w:rFonts w:ascii="Arial"/>
                <w:sz w:val="20"/>
              </w:rPr>
              <w:t>time</w:t>
            </w:r>
            <w:r>
              <w:rPr>
                <w:rFonts w:ascii="Arial"/>
                <w:spacing w:val="-2"/>
                <w:sz w:val="20"/>
              </w:rPr>
              <w:t xml:space="preserve"> </w:t>
            </w:r>
            <w:r>
              <w:rPr>
                <w:rFonts w:ascii="Arial"/>
                <w:sz w:val="20"/>
              </w:rPr>
              <w:t>to</w:t>
            </w:r>
            <w:r>
              <w:rPr>
                <w:rFonts w:ascii="Arial"/>
                <w:spacing w:val="-2"/>
                <w:sz w:val="20"/>
              </w:rPr>
              <w:t xml:space="preserve"> </w:t>
            </w:r>
            <w:r>
              <w:rPr>
                <w:rFonts w:ascii="Arial"/>
                <w:sz w:val="20"/>
              </w:rPr>
              <w:t>consider</w:t>
            </w:r>
            <w:r>
              <w:rPr>
                <w:rFonts w:ascii="Arial"/>
                <w:spacing w:val="-2"/>
                <w:sz w:val="20"/>
              </w:rPr>
              <w:t xml:space="preserve"> </w:t>
            </w:r>
            <w:r>
              <w:rPr>
                <w:rFonts w:ascii="Arial"/>
                <w:sz w:val="20"/>
              </w:rPr>
              <w:t>my</w:t>
            </w:r>
            <w:r>
              <w:rPr>
                <w:rFonts w:ascii="Arial"/>
                <w:spacing w:val="-2"/>
                <w:sz w:val="20"/>
              </w:rPr>
              <w:t xml:space="preserve"> </w:t>
            </w:r>
            <w:r>
              <w:rPr>
                <w:rFonts w:ascii="Arial"/>
                <w:sz w:val="20"/>
              </w:rPr>
              <w:t>participation</w:t>
            </w:r>
            <w:r>
              <w:rPr>
                <w:rFonts w:ascii="Arial"/>
                <w:spacing w:val="-3"/>
                <w:sz w:val="20"/>
              </w:rPr>
              <w:t xml:space="preserve"> </w:t>
            </w:r>
            <w:r>
              <w:rPr>
                <w:rFonts w:ascii="Arial"/>
                <w:sz w:val="20"/>
              </w:rPr>
              <w:t>in</w:t>
            </w:r>
            <w:r>
              <w:rPr>
                <w:rFonts w:ascii="Arial"/>
                <w:spacing w:val="-3"/>
                <w:sz w:val="20"/>
              </w:rPr>
              <w:t xml:space="preserve"> </w:t>
            </w:r>
            <w:r>
              <w:rPr>
                <w:rFonts w:ascii="Arial"/>
                <w:sz w:val="20"/>
              </w:rPr>
              <w:t>this</w:t>
            </w:r>
            <w:r>
              <w:rPr>
                <w:rFonts w:ascii="Arial"/>
                <w:spacing w:val="-1"/>
                <w:sz w:val="20"/>
              </w:rPr>
              <w:t xml:space="preserve"> </w:t>
            </w:r>
            <w:r>
              <w:rPr>
                <w:rFonts w:ascii="Arial"/>
                <w:spacing w:val="-2"/>
                <w:sz w:val="20"/>
              </w:rPr>
              <w:t>project.</w:t>
            </w:r>
          </w:p>
        </w:tc>
        <w:tc>
          <w:tcPr>
            <w:tcW w:w="817" w:type="dxa"/>
          </w:tcPr>
          <w:p w14:paraId="17A6D677" w14:textId="77777777" w:rsidR="005B1E76" w:rsidRDefault="005B1E76">
            <w:pPr>
              <w:pStyle w:val="TableParagraph"/>
              <w:spacing w:before="2"/>
              <w:rPr>
                <w:b/>
                <w:sz w:val="19"/>
              </w:rPr>
            </w:pPr>
          </w:p>
          <w:p w14:paraId="767E5F6E" w14:textId="77777777" w:rsidR="005B1E76" w:rsidRDefault="00EC16DA">
            <w:pPr>
              <w:pStyle w:val="TableParagraph"/>
              <w:ind w:left="223" w:right="213"/>
              <w:jc w:val="center"/>
              <w:rPr>
                <w:rFonts w:ascii="Arial"/>
                <w:sz w:val="20"/>
              </w:rPr>
            </w:pPr>
            <w:r>
              <w:rPr>
                <w:rFonts w:ascii="Arial"/>
                <w:spacing w:val="-5"/>
                <w:sz w:val="20"/>
              </w:rPr>
              <w:t>Yes</w:t>
            </w:r>
          </w:p>
        </w:tc>
      </w:tr>
      <w:tr w:rsidR="005B1E76" w14:paraId="240895B3" w14:textId="77777777">
        <w:trPr>
          <w:trHeight w:val="670"/>
        </w:trPr>
        <w:tc>
          <w:tcPr>
            <w:tcW w:w="8442" w:type="dxa"/>
          </w:tcPr>
          <w:p w14:paraId="09FD31E9" w14:textId="77777777" w:rsidR="005B1E76" w:rsidRDefault="00EC16DA">
            <w:pPr>
              <w:pStyle w:val="TableParagraph"/>
              <w:spacing w:before="100" w:line="249" w:lineRule="auto"/>
              <w:ind w:left="100"/>
              <w:rPr>
                <w:rFonts w:ascii="Arial"/>
                <w:sz w:val="20"/>
              </w:rPr>
            </w:pPr>
            <w:r>
              <w:rPr>
                <w:rFonts w:ascii="Arial"/>
                <w:sz w:val="20"/>
              </w:rPr>
              <w:t>I</w:t>
            </w:r>
            <w:r>
              <w:rPr>
                <w:rFonts w:ascii="Arial"/>
                <w:spacing w:val="-2"/>
                <w:sz w:val="20"/>
              </w:rPr>
              <w:t xml:space="preserve"> </w:t>
            </w:r>
            <w:r>
              <w:rPr>
                <w:rFonts w:ascii="Arial"/>
                <w:sz w:val="20"/>
              </w:rPr>
              <w:t>am</w:t>
            </w:r>
            <w:r>
              <w:rPr>
                <w:rFonts w:ascii="Arial"/>
                <w:spacing w:val="-3"/>
                <w:sz w:val="20"/>
              </w:rPr>
              <w:t xml:space="preserve"> </w:t>
            </w:r>
            <w:r>
              <w:rPr>
                <w:rFonts w:ascii="Arial"/>
                <w:sz w:val="20"/>
              </w:rPr>
              <w:t>satisfied</w:t>
            </w:r>
            <w:r>
              <w:rPr>
                <w:rFonts w:ascii="Arial"/>
                <w:spacing w:val="-2"/>
                <w:sz w:val="20"/>
              </w:rPr>
              <w:t xml:space="preserve"> </w:t>
            </w:r>
            <w:r>
              <w:rPr>
                <w:rFonts w:ascii="Arial"/>
                <w:sz w:val="20"/>
              </w:rPr>
              <w:t>with</w:t>
            </w:r>
            <w:r>
              <w:rPr>
                <w:rFonts w:ascii="Arial"/>
                <w:spacing w:val="-3"/>
                <w:sz w:val="20"/>
              </w:rPr>
              <w:t xml:space="preserve"> </w:t>
            </w:r>
            <w:r>
              <w:rPr>
                <w:rFonts w:ascii="Arial"/>
                <w:sz w:val="20"/>
              </w:rPr>
              <w:t>the</w:t>
            </w:r>
            <w:r>
              <w:rPr>
                <w:rFonts w:ascii="Arial"/>
                <w:spacing w:val="-2"/>
                <w:sz w:val="20"/>
              </w:rPr>
              <w:t xml:space="preserve"> </w:t>
            </w:r>
            <w:r>
              <w:rPr>
                <w:rFonts w:ascii="Arial"/>
                <w:sz w:val="20"/>
              </w:rPr>
              <w:t>answers</w:t>
            </w:r>
            <w:r>
              <w:rPr>
                <w:rFonts w:ascii="Arial"/>
                <w:spacing w:val="-3"/>
                <w:sz w:val="20"/>
              </w:rPr>
              <w:t xml:space="preserve"> </w:t>
            </w:r>
            <w:r>
              <w:rPr>
                <w:rFonts w:ascii="Arial"/>
                <w:sz w:val="20"/>
              </w:rPr>
              <w:t>I</w:t>
            </w:r>
            <w:r>
              <w:rPr>
                <w:rFonts w:ascii="Arial"/>
                <w:spacing w:val="-2"/>
                <w:sz w:val="20"/>
              </w:rPr>
              <w:t xml:space="preserve"> </w:t>
            </w:r>
            <w:r>
              <w:rPr>
                <w:rFonts w:ascii="Arial"/>
                <w:sz w:val="20"/>
              </w:rPr>
              <w:t>have</w:t>
            </w:r>
            <w:r>
              <w:rPr>
                <w:rFonts w:ascii="Arial"/>
                <w:spacing w:val="-3"/>
                <w:sz w:val="20"/>
              </w:rPr>
              <w:t xml:space="preserve"> </w:t>
            </w:r>
            <w:r>
              <w:rPr>
                <w:rFonts w:ascii="Arial"/>
                <w:sz w:val="20"/>
              </w:rPr>
              <w:t>been</w:t>
            </w:r>
            <w:r>
              <w:rPr>
                <w:rFonts w:ascii="Arial"/>
                <w:spacing w:val="-3"/>
                <w:sz w:val="20"/>
              </w:rPr>
              <w:t xml:space="preserve"> </w:t>
            </w:r>
            <w:r>
              <w:rPr>
                <w:rFonts w:ascii="Arial"/>
                <w:sz w:val="20"/>
              </w:rPr>
              <w:t>given</w:t>
            </w:r>
            <w:r>
              <w:rPr>
                <w:rFonts w:ascii="Arial"/>
                <w:spacing w:val="-3"/>
                <w:sz w:val="20"/>
              </w:rPr>
              <w:t xml:space="preserve"> </w:t>
            </w:r>
            <w:r>
              <w:rPr>
                <w:rFonts w:ascii="Arial"/>
                <w:sz w:val="20"/>
              </w:rPr>
              <w:t>regarding</w:t>
            </w:r>
            <w:r>
              <w:rPr>
                <w:rFonts w:ascii="Arial"/>
                <w:spacing w:val="-2"/>
                <w:sz w:val="20"/>
              </w:rPr>
              <w:t xml:space="preserve"> </w:t>
            </w:r>
            <w:r>
              <w:rPr>
                <w:rFonts w:ascii="Arial"/>
                <w:sz w:val="20"/>
              </w:rPr>
              <w:t>the</w:t>
            </w:r>
            <w:r>
              <w:rPr>
                <w:rFonts w:ascii="Arial"/>
                <w:spacing w:val="-2"/>
                <w:sz w:val="20"/>
              </w:rPr>
              <w:t xml:space="preserve"> </w:t>
            </w:r>
            <w:r>
              <w:rPr>
                <w:rFonts w:ascii="Arial"/>
                <w:sz w:val="20"/>
              </w:rPr>
              <w:t>project</w:t>
            </w:r>
            <w:r>
              <w:rPr>
                <w:rFonts w:ascii="Arial"/>
                <w:spacing w:val="-3"/>
                <w:sz w:val="20"/>
              </w:rPr>
              <w:t xml:space="preserve"> </w:t>
            </w:r>
            <w:r>
              <w:rPr>
                <w:rFonts w:ascii="Arial"/>
                <w:sz w:val="20"/>
              </w:rPr>
              <w:t>and</w:t>
            </w:r>
            <w:r>
              <w:rPr>
                <w:rFonts w:ascii="Arial"/>
                <w:spacing w:val="-3"/>
                <w:sz w:val="20"/>
              </w:rPr>
              <w:t xml:space="preserve"> </w:t>
            </w:r>
            <w:r>
              <w:rPr>
                <w:rFonts w:ascii="Arial"/>
                <w:sz w:val="20"/>
              </w:rPr>
              <w:t>I</w:t>
            </w:r>
            <w:r>
              <w:rPr>
                <w:rFonts w:ascii="Arial"/>
                <w:spacing w:val="-2"/>
                <w:sz w:val="20"/>
              </w:rPr>
              <w:t xml:space="preserve"> </w:t>
            </w:r>
            <w:r>
              <w:rPr>
                <w:rFonts w:ascii="Arial"/>
                <w:sz w:val="20"/>
              </w:rPr>
              <w:t>have</w:t>
            </w:r>
            <w:r>
              <w:rPr>
                <w:rFonts w:ascii="Arial"/>
                <w:spacing w:val="-3"/>
                <w:sz w:val="20"/>
              </w:rPr>
              <w:t xml:space="preserve"> </w:t>
            </w:r>
            <w:r>
              <w:rPr>
                <w:rFonts w:ascii="Arial"/>
                <w:sz w:val="20"/>
              </w:rPr>
              <w:t>a</w:t>
            </w:r>
            <w:r>
              <w:rPr>
                <w:rFonts w:ascii="Arial"/>
                <w:spacing w:val="-3"/>
                <w:sz w:val="20"/>
              </w:rPr>
              <w:t xml:space="preserve"> </w:t>
            </w:r>
            <w:r>
              <w:rPr>
                <w:rFonts w:ascii="Arial"/>
                <w:sz w:val="20"/>
              </w:rPr>
              <w:t>copy</w:t>
            </w:r>
            <w:r>
              <w:rPr>
                <w:rFonts w:ascii="Arial"/>
                <w:spacing w:val="-2"/>
                <w:sz w:val="20"/>
              </w:rPr>
              <w:t xml:space="preserve"> </w:t>
            </w:r>
            <w:r>
              <w:rPr>
                <w:rFonts w:ascii="Arial"/>
                <w:sz w:val="20"/>
              </w:rPr>
              <w:t>of this consent form and information sheet.</w:t>
            </w:r>
          </w:p>
        </w:tc>
        <w:tc>
          <w:tcPr>
            <w:tcW w:w="817" w:type="dxa"/>
          </w:tcPr>
          <w:p w14:paraId="5170680C" w14:textId="77777777" w:rsidR="005B1E76" w:rsidRDefault="005B1E76">
            <w:pPr>
              <w:pStyle w:val="TableParagraph"/>
              <w:spacing w:before="2"/>
              <w:rPr>
                <w:b/>
                <w:sz w:val="19"/>
              </w:rPr>
            </w:pPr>
          </w:p>
          <w:p w14:paraId="60547B3C" w14:textId="77777777" w:rsidR="005B1E76" w:rsidRDefault="00EC16DA">
            <w:pPr>
              <w:pStyle w:val="TableParagraph"/>
              <w:ind w:left="223" w:right="213"/>
              <w:jc w:val="center"/>
              <w:rPr>
                <w:rFonts w:ascii="Arial"/>
                <w:sz w:val="20"/>
              </w:rPr>
            </w:pPr>
            <w:r>
              <w:rPr>
                <w:rFonts w:ascii="Arial"/>
                <w:spacing w:val="-5"/>
                <w:sz w:val="20"/>
              </w:rPr>
              <w:t>Yes</w:t>
            </w:r>
          </w:p>
        </w:tc>
      </w:tr>
      <w:tr w:rsidR="005B1E76" w14:paraId="1BA4A7AF" w14:textId="77777777">
        <w:trPr>
          <w:trHeight w:val="670"/>
        </w:trPr>
        <w:tc>
          <w:tcPr>
            <w:tcW w:w="8442" w:type="dxa"/>
          </w:tcPr>
          <w:p w14:paraId="7863B2E4" w14:textId="77777777" w:rsidR="005B1E76" w:rsidRDefault="00EC16DA">
            <w:pPr>
              <w:pStyle w:val="TableParagraph"/>
              <w:spacing w:before="100" w:line="249" w:lineRule="auto"/>
              <w:ind w:left="100"/>
              <w:rPr>
                <w:rFonts w:ascii="Arial"/>
                <w:sz w:val="20"/>
              </w:rPr>
            </w:pPr>
            <w:r>
              <w:rPr>
                <w:rFonts w:ascii="Arial"/>
                <w:sz w:val="20"/>
              </w:rPr>
              <w:t>I</w:t>
            </w:r>
            <w:r>
              <w:rPr>
                <w:rFonts w:ascii="Arial"/>
                <w:spacing w:val="-3"/>
                <w:sz w:val="20"/>
              </w:rPr>
              <w:t xml:space="preserve"> </w:t>
            </w:r>
            <w:r>
              <w:rPr>
                <w:rFonts w:ascii="Arial"/>
                <w:sz w:val="20"/>
              </w:rPr>
              <w:t>understand</w:t>
            </w:r>
            <w:r>
              <w:rPr>
                <w:rFonts w:ascii="Arial"/>
                <w:spacing w:val="-4"/>
                <w:sz w:val="20"/>
              </w:rPr>
              <w:t xml:space="preserve"> </w:t>
            </w:r>
            <w:r>
              <w:rPr>
                <w:rFonts w:ascii="Arial"/>
                <w:sz w:val="20"/>
              </w:rPr>
              <w:t>that</w:t>
            </w:r>
            <w:r>
              <w:rPr>
                <w:rFonts w:ascii="Arial"/>
                <w:spacing w:val="-3"/>
                <w:sz w:val="20"/>
              </w:rPr>
              <w:t xml:space="preserve"> </w:t>
            </w:r>
            <w:r>
              <w:rPr>
                <w:rFonts w:ascii="Arial"/>
                <w:sz w:val="20"/>
              </w:rPr>
              <w:t>my</w:t>
            </w:r>
            <w:r>
              <w:rPr>
                <w:rFonts w:ascii="Arial"/>
                <w:spacing w:val="-3"/>
                <w:sz w:val="20"/>
              </w:rPr>
              <w:t xml:space="preserve"> </w:t>
            </w:r>
            <w:r>
              <w:rPr>
                <w:rFonts w:ascii="Arial"/>
                <w:sz w:val="20"/>
              </w:rPr>
              <w:t>participation</w:t>
            </w:r>
            <w:r>
              <w:rPr>
                <w:rFonts w:ascii="Arial"/>
                <w:spacing w:val="-4"/>
                <w:sz w:val="20"/>
              </w:rPr>
              <w:t xml:space="preserve"> </w:t>
            </w:r>
            <w:r>
              <w:rPr>
                <w:rFonts w:ascii="Arial"/>
                <w:sz w:val="20"/>
              </w:rPr>
              <w:t>in</w:t>
            </w:r>
            <w:r>
              <w:rPr>
                <w:rFonts w:ascii="Arial"/>
                <w:spacing w:val="-4"/>
                <w:sz w:val="20"/>
              </w:rPr>
              <w:t xml:space="preserve"> </w:t>
            </w:r>
            <w:r>
              <w:rPr>
                <w:rFonts w:ascii="Arial"/>
                <w:sz w:val="20"/>
              </w:rPr>
              <w:t>this</w:t>
            </w:r>
            <w:r>
              <w:rPr>
                <w:rFonts w:ascii="Arial"/>
                <w:spacing w:val="-3"/>
                <w:sz w:val="20"/>
              </w:rPr>
              <w:t xml:space="preserve"> </w:t>
            </w:r>
            <w:r>
              <w:rPr>
                <w:rFonts w:ascii="Arial"/>
                <w:sz w:val="20"/>
              </w:rPr>
              <w:t>study</w:t>
            </w:r>
            <w:r>
              <w:rPr>
                <w:rFonts w:ascii="Arial"/>
                <w:spacing w:val="-3"/>
                <w:sz w:val="20"/>
              </w:rPr>
              <w:t xml:space="preserve"> </w:t>
            </w:r>
            <w:r>
              <w:rPr>
                <w:rFonts w:ascii="Arial"/>
                <w:sz w:val="20"/>
              </w:rPr>
              <w:t>is</w:t>
            </w:r>
            <w:r>
              <w:rPr>
                <w:rFonts w:ascii="Arial"/>
                <w:spacing w:val="-4"/>
                <w:sz w:val="20"/>
              </w:rPr>
              <w:t xml:space="preserve"> </w:t>
            </w:r>
            <w:r>
              <w:rPr>
                <w:rFonts w:ascii="Arial"/>
                <w:sz w:val="20"/>
              </w:rPr>
              <w:t>voluntary</w:t>
            </w:r>
            <w:r>
              <w:rPr>
                <w:rFonts w:ascii="Arial"/>
                <w:spacing w:val="-3"/>
                <w:sz w:val="20"/>
              </w:rPr>
              <w:t xml:space="preserve"> </w:t>
            </w:r>
            <w:r>
              <w:rPr>
                <w:rFonts w:ascii="Arial"/>
                <w:sz w:val="20"/>
              </w:rPr>
              <w:t>(my</w:t>
            </w:r>
            <w:r>
              <w:rPr>
                <w:rFonts w:ascii="Arial"/>
                <w:spacing w:val="-3"/>
                <w:sz w:val="20"/>
              </w:rPr>
              <w:t xml:space="preserve"> </w:t>
            </w:r>
            <w:r>
              <w:rPr>
                <w:rFonts w:ascii="Arial"/>
                <w:sz w:val="20"/>
              </w:rPr>
              <w:t>choice)</w:t>
            </w:r>
            <w:r>
              <w:rPr>
                <w:rFonts w:ascii="Arial"/>
                <w:spacing w:val="-3"/>
                <w:sz w:val="20"/>
              </w:rPr>
              <w:t xml:space="preserve"> </w:t>
            </w:r>
            <w:r>
              <w:rPr>
                <w:rFonts w:ascii="Arial"/>
                <w:sz w:val="20"/>
              </w:rPr>
              <w:t>and</w:t>
            </w:r>
            <w:r>
              <w:rPr>
                <w:rFonts w:ascii="Arial"/>
                <w:spacing w:val="-4"/>
                <w:sz w:val="20"/>
              </w:rPr>
              <w:t xml:space="preserve"> </w:t>
            </w:r>
            <w:r>
              <w:rPr>
                <w:rFonts w:ascii="Arial"/>
                <w:sz w:val="20"/>
              </w:rPr>
              <w:t>that</w:t>
            </w:r>
            <w:r>
              <w:rPr>
                <w:rFonts w:ascii="Arial"/>
                <w:spacing w:val="-3"/>
                <w:sz w:val="20"/>
              </w:rPr>
              <w:t xml:space="preserve"> </w:t>
            </w:r>
            <w:r>
              <w:rPr>
                <w:rFonts w:ascii="Arial"/>
                <w:sz w:val="20"/>
              </w:rPr>
              <w:t>I</w:t>
            </w:r>
            <w:r>
              <w:rPr>
                <w:rFonts w:ascii="Arial"/>
                <w:spacing w:val="-3"/>
                <w:sz w:val="20"/>
              </w:rPr>
              <w:t xml:space="preserve"> </w:t>
            </w:r>
            <w:r>
              <w:rPr>
                <w:rFonts w:ascii="Arial"/>
                <w:sz w:val="20"/>
              </w:rPr>
              <w:t>may</w:t>
            </w:r>
            <w:r>
              <w:rPr>
                <w:rFonts w:ascii="Arial"/>
                <w:spacing w:val="-3"/>
                <w:sz w:val="20"/>
              </w:rPr>
              <w:t xml:space="preserve"> </w:t>
            </w:r>
            <w:r>
              <w:rPr>
                <w:rFonts w:ascii="Arial"/>
                <w:sz w:val="20"/>
              </w:rPr>
              <w:t>with- draw from the project at any time without this affecting me in any way.</w:t>
            </w:r>
          </w:p>
        </w:tc>
        <w:tc>
          <w:tcPr>
            <w:tcW w:w="817" w:type="dxa"/>
          </w:tcPr>
          <w:p w14:paraId="23D2BDE1" w14:textId="77777777" w:rsidR="005B1E76" w:rsidRDefault="005B1E76">
            <w:pPr>
              <w:pStyle w:val="TableParagraph"/>
              <w:spacing w:before="2"/>
              <w:rPr>
                <w:b/>
                <w:sz w:val="19"/>
              </w:rPr>
            </w:pPr>
          </w:p>
          <w:p w14:paraId="66CB2DB0" w14:textId="77777777" w:rsidR="005B1E76" w:rsidRDefault="00EC16DA">
            <w:pPr>
              <w:pStyle w:val="TableParagraph"/>
              <w:ind w:left="223" w:right="213"/>
              <w:jc w:val="center"/>
              <w:rPr>
                <w:rFonts w:ascii="Arial"/>
                <w:sz w:val="20"/>
              </w:rPr>
            </w:pPr>
            <w:r>
              <w:rPr>
                <w:rFonts w:ascii="Arial"/>
                <w:spacing w:val="-5"/>
                <w:sz w:val="20"/>
              </w:rPr>
              <w:t>Yes</w:t>
            </w:r>
          </w:p>
        </w:tc>
      </w:tr>
      <w:tr w:rsidR="005B1E76" w14:paraId="0668EC1E" w14:textId="77777777">
        <w:trPr>
          <w:trHeight w:val="670"/>
        </w:trPr>
        <w:tc>
          <w:tcPr>
            <w:tcW w:w="8442" w:type="dxa"/>
          </w:tcPr>
          <w:p w14:paraId="16C1A9E3" w14:textId="77777777" w:rsidR="005B1E76" w:rsidRDefault="00EC16DA">
            <w:pPr>
              <w:pStyle w:val="TableParagraph"/>
              <w:spacing w:before="100" w:line="249" w:lineRule="auto"/>
              <w:ind w:left="100"/>
              <w:rPr>
                <w:rFonts w:ascii="Arial"/>
                <w:sz w:val="20"/>
              </w:rPr>
            </w:pPr>
            <w:r>
              <w:rPr>
                <w:rFonts w:ascii="Arial"/>
                <w:sz w:val="20"/>
              </w:rPr>
              <w:t>I</w:t>
            </w:r>
            <w:r>
              <w:rPr>
                <w:rFonts w:ascii="Arial"/>
                <w:spacing w:val="-3"/>
                <w:sz w:val="20"/>
              </w:rPr>
              <w:t xml:space="preserve"> </w:t>
            </w:r>
            <w:r>
              <w:rPr>
                <w:rFonts w:ascii="Arial"/>
                <w:sz w:val="20"/>
              </w:rPr>
              <w:t>consent</w:t>
            </w:r>
            <w:r>
              <w:rPr>
                <w:rFonts w:ascii="Arial"/>
                <w:spacing w:val="-3"/>
                <w:sz w:val="20"/>
              </w:rPr>
              <w:t xml:space="preserve"> </w:t>
            </w:r>
            <w:r>
              <w:rPr>
                <w:rFonts w:ascii="Arial"/>
                <w:sz w:val="20"/>
              </w:rPr>
              <w:t>to</w:t>
            </w:r>
            <w:r>
              <w:rPr>
                <w:rFonts w:ascii="Arial"/>
                <w:spacing w:val="-3"/>
                <w:sz w:val="20"/>
              </w:rPr>
              <w:t xml:space="preserve"> </w:t>
            </w:r>
            <w:r>
              <w:rPr>
                <w:rFonts w:ascii="Arial"/>
                <w:sz w:val="20"/>
              </w:rPr>
              <w:t>the</w:t>
            </w:r>
            <w:r>
              <w:rPr>
                <w:rFonts w:ascii="Arial"/>
                <w:spacing w:val="-3"/>
                <w:sz w:val="20"/>
              </w:rPr>
              <w:t xml:space="preserve"> </w:t>
            </w:r>
            <w:r>
              <w:rPr>
                <w:rFonts w:ascii="Arial"/>
                <w:sz w:val="20"/>
              </w:rPr>
              <w:t>research</w:t>
            </w:r>
            <w:r>
              <w:rPr>
                <w:rFonts w:ascii="Arial"/>
                <w:spacing w:val="-3"/>
                <w:sz w:val="20"/>
              </w:rPr>
              <w:t xml:space="preserve"> </w:t>
            </w:r>
            <w:r>
              <w:rPr>
                <w:rFonts w:ascii="Arial"/>
                <w:sz w:val="20"/>
              </w:rPr>
              <w:t>staff</w:t>
            </w:r>
            <w:r>
              <w:rPr>
                <w:rFonts w:ascii="Arial"/>
                <w:spacing w:val="-3"/>
                <w:sz w:val="20"/>
              </w:rPr>
              <w:t xml:space="preserve"> </w:t>
            </w:r>
            <w:r>
              <w:rPr>
                <w:rFonts w:ascii="Arial"/>
                <w:sz w:val="20"/>
              </w:rPr>
              <w:t>collecting</w:t>
            </w:r>
            <w:r>
              <w:rPr>
                <w:rFonts w:ascii="Arial"/>
                <w:spacing w:val="-3"/>
                <w:sz w:val="20"/>
              </w:rPr>
              <w:t xml:space="preserve"> </w:t>
            </w:r>
            <w:r>
              <w:rPr>
                <w:rFonts w:ascii="Arial"/>
                <w:sz w:val="20"/>
              </w:rPr>
              <w:t>and</w:t>
            </w:r>
            <w:r>
              <w:rPr>
                <w:rFonts w:ascii="Arial"/>
                <w:spacing w:val="-4"/>
                <w:sz w:val="20"/>
              </w:rPr>
              <w:t xml:space="preserve"> </w:t>
            </w:r>
            <w:r>
              <w:rPr>
                <w:rFonts w:ascii="Arial"/>
                <w:sz w:val="20"/>
              </w:rPr>
              <w:t>processing</w:t>
            </w:r>
            <w:r>
              <w:rPr>
                <w:rFonts w:ascii="Arial"/>
                <w:spacing w:val="-4"/>
                <w:sz w:val="20"/>
              </w:rPr>
              <w:t xml:space="preserve"> </w:t>
            </w:r>
            <w:r>
              <w:rPr>
                <w:rFonts w:ascii="Arial"/>
                <w:sz w:val="20"/>
              </w:rPr>
              <w:t>the</w:t>
            </w:r>
            <w:r>
              <w:rPr>
                <w:rFonts w:ascii="Arial"/>
                <w:spacing w:val="-3"/>
                <w:sz w:val="20"/>
              </w:rPr>
              <w:t xml:space="preserve"> </w:t>
            </w:r>
            <w:r>
              <w:rPr>
                <w:rFonts w:ascii="Arial"/>
                <w:sz w:val="20"/>
              </w:rPr>
              <w:t>information</w:t>
            </w:r>
            <w:r>
              <w:rPr>
                <w:rFonts w:ascii="Arial"/>
                <w:spacing w:val="-4"/>
                <w:sz w:val="20"/>
              </w:rPr>
              <w:t xml:space="preserve"> </w:t>
            </w:r>
            <w:r>
              <w:rPr>
                <w:rFonts w:ascii="Arial"/>
                <w:sz w:val="20"/>
              </w:rPr>
              <w:t>I</w:t>
            </w:r>
            <w:r>
              <w:rPr>
                <w:rFonts w:ascii="Arial"/>
                <w:spacing w:val="-3"/>
                <w:sz w:val="20"/>
              </w:rPr>
              <w:t xml:space="preserve"> </w:t>
            </w:r>
            <w:r>
              <w:rPr>
                <w:rFonts w:ascii="Arial"/>
                <w:sz w:val="20"/>
              </w:rPr>
              <w:t>give</w:t>
            </w:r>
            <w:r>
              <w:rPr>
                <w:rFonts w:ascii="Arial"/>
                <w:spacing w:val="-4"/>
                <w:sz w:val="20"/>
              </w:rPr>
              <w:t xml:space="preserve"> </w:t>
            </w:r>
            <w:r>
              <w:rPr>
                <w:rFonts w:ascii="Arial"/>
                <w:sz w:val="20"/>
              </w:rPr>
              <w:t>in</w:t>
            </w:r>
            <w:r>
              <w:rPr>
                <w:rFonts w:ascii="Arial"/>
                <w:spacing w:val="-4"/>
                <w:sz w:val="20"/>
              </w:rPr>
              <w:t xml:space="preserve"> </w:t>
            </w:r>
            <w:r>
              <w:rPr>
                <w:rFonts w:ascii="Arial"/>
                <w:sz w:val="20"/>
              </w:rPr>
              <w:t>the</w:t>
            </w:r>
            <w:r>
              <w:rPr>
                <w:rFonts w:ascii="Arial"/>
                <w:spacing w:val="-3"/>
                <w:sz w:val="20"/>
              </w:rPr>
              <w:t xml:space="preserve"> </w:t>
            </w:r>
            <w:r>
              <w:rPr>
                <w:rFonts w:ascii="Arial"/>
                <w:sz w:val="20"/>
              </w:rPr>
              <w:t xml:space="preserve">ques- </w:t>
            </w:r>
            <w:proofErr w:type="spellStart"/>
            <w:r>
              <w:rPr>
                <w:rFonts w:ascii="Arial"/>
                <w:sz w:val="20"/>
              </w:rPr>
              <w:t>tionnaire</w:t>
            </w:r>
            <w:proofErr w:type="spellEnd"/>
            <w:r>
              <w:rPr>
                <w:rFonts w:ascii="Arial"/>
                <w:sz w:val="20"/>
              </w:rPr>
              <w:t xml:space="preserve"> (such as age, address, ethnicity, and level of education).</w:t>
            </w:r>
          </w:p>
        </w:tc>
        <w:tc>
          <w:tcPr>
            <w:tcW w:w="817" w:type="dxa"/>
          </w:tcPr>
          <w:p w14:paraId="1E9F1D9E" w14:textId="77777777" w:rsidR="005B1E76" w:rsidRDefault="005B1E76">
            <w:pPr>
              <w:pStyle w:val="TableParagraph"/>
              <w:spacing w:before="2"/>
              <w:rPr>
                <w:b/>
                <w:sz w:val="19"/>
              </w:rPr>
            </w:pPr>
          </w:p>
          <w:p w14:paraId="593FFA0F" w14:textId="77777777" w:rsidR="005B1E76" w:rsidRDefault="00EC16DA">
            <w:pPr>
              <w:pStyle w:val="TableParagraph"/>
              <w:ind w:left="223" w:right="213"/>
              <w:jc w:val="center"/>
              <w:rPr>
                <w:rFonts w:ascii="Arial"/>
                <w:sz w:val="20"/>
              </w:rPr>
            </w:pPr>
            <w:r>
              <w:rPr>
                <w:rFonts w:ascii="Arial"/>
                <w:spacing w:val="-5"/>
                <w:sz w:val="20"/>
              </w:rPr>
              <w:t>Yes</w:t>
            </w:r>
          </w:p>
        </w:tc>
      </w:tr>
      <w:tr w:rsidR="005B1E76" w14:paraId="2F6B78DB" w14:textId="77777777">
        <w:trPr>
          <w:trHeight w:val="670"/>
        </w:trPr>
        <w:tc>
          <w:tcPr>
            <w:tcW w:w="8442" w:type="dxa"/>
          </w:tcPr>
          <w:p w14:paraId="0236E623" w14:textId="77777777" w:rsidR="005B1E76" w:rsidRDefault="005B1E76">
            <w:pPr>
              <w:pStyle w:val="TableParagraph"/>
              <w:spacing w:before="2"/>
              <w:rPr>
                <w:b/>
                <w:sz w:val="19"/>
              </w:rPr>
            </w:pPr>
          </w:p>
          <w:p w14:paraId="0F2778C7" w14:textId="77777777" w:rsidR="005B1E76" w:rsidRDefault="00EC16DA">
            <w:pPr>
              <w:pStyle w:val="TableParagraph"/>
              <w:ind w:left="100"/>
              <w:rPr>
                <w:rFonts w:ascii="Arial"/>
                <w:sz w:val="20"/>
              </w:rPr>
            </w:pPr>
            <w:r>
              <w:rPr>
                <w:rFonts w:ascii="Arial"/>
                <w:sz w:val="20"/>
              </w:rPr>
              <w:t>I</w:t>
            </w:r>
            <w:r>
              <w:rPr>
                <w:rFonts w:ascii="Arial"/>
                <w:spacing w:val="-2"/>
                <w:sz w:val="20"/>
              </w:rPr>
              <w:t xml:space="preserve"> </w:t>
            </w:r>
            <w:r>
              <w:rPr>
                <w:rFonts w:ascii="Arial"/>
                <w:sz w:val="20"/>
              </w:rPr>
              <w:t>consent</w:t>
            </w:r>
            <w:r>
              <w:rPr>
                <w:rFonts w:ascii="Arial"/>
                <w:spacing w:val="-1"/>
                <w:sz w:val="20"/>
              </w:rPr>
              <w:t xml:space="preserve"> </w:t>
            </w:r>
            <w:r>
              <w:rPr>
                <w:rFonts w:ascii="Arial"/>
                <w:sz w:val="20"/>
              </w:rPr>
              <w:t>to</w:t>
            </w:r>
            <w:r>
              <w:rPr>
                <w:rFonts w:ascii="Arial"/>
                <w:spacing w:val="-1"/>
                <w:sz w:val="20"/>
              </w:rPr>
              <w:t xml:space="preserve"> </w:t>
            </w:r>
            <w:r>
              <w:rPr>
                <w:rFonts w:ascii="Arial"/>
                <w:sz w:val="20"/>
              </w:rPr>
              <w:t>the</w:t>
            </w:r>
            <w:r>
              <w:rPr>
                <w:rFonts w:ascii="Arial"/>
                <w:spacing w:val="-1"/>
                <w:sz w:val="20"/>
              </w:rPr>
              <w:t xml:space="preserve"> </w:t>
            </w:r>
            <w:r>
              <w:rPr>
                <w:rFonts w:ascii="Arial"/>
                <w:sz w:val="20"/>
              </w:rPr>
              <w:t>research</w:t>
            </w:r>
            <w:r>
              <w:rPr>
                <w:rFonts w:ascii="Arial"/>
                <w:spacing w:val="-1"/>
                <w:sz w:val="20"/>
              </w:rPr>
              <w:t xml:space="preserve"> </w:t>
            </w:r>
            <w:r>
              <w:rPr>
                <w:rFonts w:ascii="Arial"/>
                <w:sz w:val="20"/>
              </w:rPr>
              <w:t>staff</w:t>
            </w:r>
            <w:r>
              <w:rPr>
                <w:rFonts w:ascii="Arial"/>
                <w:spacing w:val="-1"/>
                <w:sz w:val="20"/>
              </w:rPr>
              <w:t xml:space="preserve"> </w:t>
            </w:r>
            <w:r>
              <w:rPr>
                <w:rFonts w:ascii="Arial"/>
                <w:sz w:val="20"/>
              </w:rPr>
              <w:t>audio</w:t>
            </w:r>
            <w:r>
              <w:rPr>
                <w:rFonts w:ascii="Arial"/>
                <w:spacing w:val="-2"/>
                <w:sz w:val="20"/>
              </w:rPr>
              <w:t xml:space="preserve"> </w:t>
            </w:r>
            <w:r>
              <w:rPr>
                <w:rFonts w:ascii="Arial"/>
                <w:sz w:val="20"/>
              </w:rPr>
              <w:t>recording</w:t>
            </w:r>
            <w:r>
              <w:rPr>
                <w:rFonts w:ascii="Arial"/>
                <w:spacing w:val="-1"/>
                <w:sz w:val="20"/>
              </w:rPr>
              <w:t xml:space="preserve"> </w:t>
            </w:r>
            <w:r>
              <w:rPr>
                <w:rFonts w:ascii="Arial"/>
                <w:sz w:val="20"/>
              </w:rPr>
              <w:t>the</w:t>
            </w:r>
            <w:r>
              <w:rPr>
                <w:rFonts w:ascii="Arial"/>
                <w:spacing w:val="-1"/>
                <w:sz w:val="20"/>
              </w:rPr>
              <w:t xml:space="preserve"> </w:t>
            </w:r>
            <w:r>
              <w:rPr>
                <w:rFonts w:ascii="Arial"/>
                <w:sz w:val="20"/>
              </w:rPr>
              <w:t>focus</w:t>
            </w:r>
            <w:r>
              <w:rPr>
                <w:rFonts w:ascii="Arial"/>
                <w:spacing w:val="-1"/>
                <w:sz w:val="20"/>
              </w:rPr>
              <w:t xml:space="preserve"> </w:t>
            </w:r>
            <w:r>
              <w:rPr>
                <w:rFonts w:ascii="Arial"/>
                <w:sz w:val="20"/>
              </w:rPr>
              <w:t>group</w:t>
            </w:r>
            <w:r>
              <w:rPr>
                <w:rFonts w:ascii="Arial"/>
                <w:spacing w:val="-2"/>
                <w:sz w:val="20"/>
              </w:rPr>
              <w:t xml:space="preserve"> meeting.</w:t>
            </w:r>
          </w:p>
        </w:tc>
        <w:tc>
          <w:tcPr>
            <w:tcW w:w="817" w:type="dxa"/>
          </w:tcPr>
          <w:p w14:paraId="78511646" w14:textId="77777777" w:rsidR="005B1E76" w:rsidRDefault="005B1E76">
            <w:pPr>
              <w:pStyle w:val="TableParagraph"/>
              <w:spacing w:before="2"/>
              <w:rPr>
                <w:b/>
                <w:sz w:val="19"/>
              </w:rPr>
            </w:pPr>
          </w:p>
          <w:p w14:paraId="59D0842C" w14:textId="77777777" w:rsidR="005B1E76" w:rsidRDefault="00EC16DA">
            <w:pPr>
              <w:pStyle w:val="TableParagraph"/>
              <w:ind w:left="223" w:right="213"/>
              <w:jc w:val="center"/>
              <w:rPr>
                <w:rFonts w:ascii="Arial"/>
                <w:sz w:val="20"/>
              </w:rPr>
            </w:pPr>
            <w:r>
              <w:rPr>
                <w:rFonts w:ascii="Arial"/>
                <w:spacing w:val="-5"/>
                <w:sz w:val="20"/>
              </w:rPr>
              <w:t>Yes</w:t>
            </w:r>
          </w:p>
        </w:tc>
      </w:tr>
      <w:tr w:rsidR="005B1E76" w14:paraId="0C7004B0" w14:textId="77777777">
        <w:trPr>
          <w:trHeight w:val="670"/>
        </w:trPr>
        <w:tc>
          <w:tcPr>
            <w:tcW w:w="8442" w:type="dxa"/>
          </w:tcPr>
          <w:p w14:paraId="4908407A" w14:textId="77777777" w:rsidR="005B1E76" w:rsidRDefault="00EC16DA">
            <w:pPr>
              <w:pStyle w:val="TableParagraph"/>
              <w:spacing w:before="101" w:line="249" w:lineRule="auto"/>
              <w:ind w:left="100"/>
              <w:rPr>
                <w:rFonts w:ascii="Arial"/>
                <w:sz w:val="20"/>
              </w:rPr>
            </w:pPr>
            <w:r>
              <w:rPr>
                <w:rFonts w:ascii="Arial"/>
                <w:sz w:val="20"/>
              </w:rPr>
              <w:t>If</w:t>
            </w:r>
            <w:r>
              <w:rPr>
                <w:rFonts w:ascii="Arial"/>
                <w:spacing w:val="-2"/>
                <w:sz w:val="20"/>
              </w:rPr>
              <w:t xml:space="preserve"> </w:t>
            </w:r>
            <w:r>
              <w:rPr>
                <w:rFonts w:ascii="Arial"/>
                <w:sz w:val="20"/>
              </w:rPr>
              <w:t>I</w:t>
            </w:r>
            <w:r>
              <w:rPr>
                <w:rFonts w:ascii="Arial"/>
                <w:spacing w:val="-2"/>
                <w:sz w:val="20"/>
              </w:rPr>
              <w:t xml:space="preserve"> </w:t>
            </w:r>
            <w:r>
              <w:rPr>
                <w:rFonts w:ascii="Arial"/>
                <w:sz w:val="20"/>
              </w:rPr>
              <w:t>decide</w:t>
            </w:r>
            <w:r>
              <w:rPr>
                <w:rFonts w:ascii="Arial"/>
                <w:spacing w:val="-3"/>
                <w:sz w:val="20"/>
              </w:rPr>
              <w:t xml:space="preserve"> </w:t>
            </w:r>
            <w:r>
              <w:rPr>
                <w:rFonts w:ascii="Arial"/>
                <w:sz w:val="20"/>
              </w:rPr>
              <w:t>to</w:t>
            </w:r>
            <w:r>
              <w:rPr>
                <w:rFonts w:ascii="Arial"/>
                <w:spacing w:val="-2"/>
                <w:sz w:val="20"/>
              </w:rPr>
              <w:t xml:space="preserve"> </w:t>
            </w:r>
            <w:r>
              <w:rPr>
                <w:rFonts w:ascii="Arial"/>
                <w:sz w:val="20"/>
              </w:rPr>
              <w:t>withdraw</w:t>
            </w:r>
            <w:r>
              <w:rPr>
                <w:rFonts w:ascii="Arial"/>
                <w:spacing w:val="-3"/>
                <w:sz w:val="20"/>
              </w:rPr>
              <w:t xml:space="preserve"> </w:t>
            </w:r>
            <w:r>
              <w:rPr>
                <w:rFonts w:ascii="Arial"/>
                <w:sz w:val="20"/>
              </w:rPr>
              <w:t>from</w:t>
            </w:r>
            <w:r>
              <w:rPr>
                <w:rFonts w:ascii="Arial"/>
                <w:spacing w:val="-2"/>
                <w:sz w:val="20"/>
              </w:rPr>
              <w:t xml:space="preserve"> </w:t>
            </w:r>
            <w:r>
              <w:rPr>
                <w:rFonts w:ascii="Arial"/>
                <w:sz w:val="20"/>
              </w:rPr>
              <w:t>the</w:t>
            </w:r>
            <w:r>
              <w:rPr>
                <w:rFonts w:ascii="Arial"/>
                <w:spacing w:val="-2"/>
                <w:sz w:val="20"/>
              </w:rPr>
              <w:t xml:space="preserve"> </w:t>
            </w:r>
            <w:r>
              <w:rPr>
                <w:rFonts w:ascii="Arial"/>
                <w:sz w:val="20"/>
              </w:rPr>
              <w:t>project,</w:t>
            </w:r>
            <w:r>
              <w:rPr>
                <w:rFonts w:ascii="Arial"/>
                <w:spacing w:val="-3"/>
                <w:sz w:val="20"/>
              </w:rPr>
              <w:t xml:space="preserve"> </w:t>
            </w:r>
            <w:r>
              <w:rPr>
                <w:rFonts w:ascii="Arial"/>
                <w:sz w:val="20"/>
              </w:rPr>
              <w:t>I</w:t>
            </w:r>
            <w:r>
              <w:rPr>
                <w:rFonts w:ascii="Arial"/>
                <w:spacing w:val="-2"/>
                <w:sz w:val="20"/>
              </w:rPr>
              <w:t xml:space="preserve"> </w:t>
            </w:r>
            <w:r>
              <w:rPr>
                <w:rFonts w:ascii="Arial"/>
                <w:sz w:val="20"/>
              </w:rPr>
              <w:t>agree</w:t>
            </w:r>
            <w:r>
              <w:rPr>
                <w:rFonts w:ascii="Arial"/>
                <w:spacing w:val="-3"/>
                <w:sz w:val="20"/>
              </w:rPr>
              <w:t xml:space="preserve"> </w:t>
            </w:r>
            <w:r>
              <w:rPr>
                <w:rFonts w:ascii="Arial"/>
                <w:sz w:val="20"/>
              </w:rPr>
              <w:t>that</w:t>
            </w:r>
            <w:r>
              <w:rPr>
                <w:rFonts w:ascii="Arial"/>
                <w:spacing w:val="-2"/>
                <w:sz w:val="20"/>
              </w:rPr>
              <w:t xml:space="preserve"> </w:t>
            </w:r>
            <w:r>
              <w:rPr>
                <w:rFonts w:ascii="Arial"/>
                <w:sz w:val="20"/>
              </w:rPr>
              <w:t>the</w:t>
            </w:r>
            <w:r>
              <w:rPr>
                <w:rFonts w:ascii="Arial"/>
                <w:spacing w:val="-2"/>
                <w:sz w:val="20"/>
              </w:rPr>
              <w:t xml:space="preserve"> </w:t>
            </w:r>
            <w:r>
              <w:rPr>
                <w:rFonts w:ascii="Arial"/>
                <w:sz w:val="20"/>
              </w:rPr>
              <w:t>information</w:t>
            </w:r>
            <w:r>
              <w:rPr>
                <w:rFonts w:ascii="Arial"/>
                <w:spacing w:val="-3"/>
                <w:sz w:val="20"/>
              </w:rPr>
              <w:t xml:space="preserve"> </w:t>
            </w:r>
            <w:r>
              <w:rPr>
                <w:rFonts w:ascii="Arial"/>
                <w:sz w:val="20"/>
              </w:rPr>
              <w:t>collected</w:t>
            </w:r>
            <w:r>
              <w:rPr>
                <w:rFonts w:ascii="Arial"/>
                <w:spacing w:val="-2"/>
                <w:sz w:val="20"/>
              </w:rPr>
              <w:t xml:space="preserve"> </w:t>
            </w:r>
            <w:r>
              <w:rPr>
                <w:rFonts w:ascii="Arial"/>
                <w:sz w:val="20"/>
              </w:rPr>
              <w:t>from</w:t>
            </w:r>
            <w:r>
              <w:rPr>
                <w:rFonts w:ascii="Arial"/>
                <w:spacing w:val="-2"/>
                <w:sz w:val="20"/>
              </w:rPr>
              <w:t xml:space="preserve"> </w:t>
            </w:r>
            <w:r>
              <w:rPr>
                <w:rFonts w:ascii="Arial"/>
                <w:sz w:val="20"/>
              </w:rPr>
              <w:t>me</w:t>
            </w:r>
            <w:r>
              <w:rPr>
                <w:rFonts w:ascii="Arial"/>
                <w:spacing w:val="-2"/>
                <w:sz w:val="20"/>
              </w:rPr>
              <w:t xml:space="preserve"> </w:t>
            </w:r>
            <w:r>
              <w:rPr>
                <w:rFonts w:ascii="Arial"/>
                <w:sz w:val="20"/>
              </w:rPr>
              <w:t>to</w:t>
            </w:r>
            <w:r>
              <w:rPr>
                <w:rFonts w:ascii="Arial"/>
                <w:spacing w:val="-2"/>
                <w:sz w:val="20"/>
              </w:rPr>
              <w:t xml:space="preserve"> </w:t>
            </w:r>
            <w:r>
              <w:rPr>
                <w:rFonts w:ascii="Arial"/>
                <w:sz w:val="20"/>
              </w:rPr>
              <w:t>the point when I withdraw may continue to be processed.</w:t>
            </w:r>
          </w:p>
        </w:tc>
        <w:tc>
          <w:tcPr>
            <w:tcW w:w="817" w:type="dxa"/>
          </w:tcPr>
          <w:p w14:paraId="5C9E56C5" w14:textId="77777777" w:rsidR="005B1E76" w:rsidRDefault="005B1E76">
            <w:pPr>
              <w:pStyle w:val="TableParagraph"/>
              <w:spacing w:before="2"/>
              <w:rPr>
                <w:b/>
                <w:sz w:val="19"/>
              </w:rPr>
            </w:pPr>
          </w:p>
          <w:p w14:paraId="4173A439" w14:textId="77777777" w:rsidR="005B1E76" w:rsidRDefault="00EC16DA">
            <w:pPr>
              <w:pStyle w:val="TableParagraph"/>
              <w:ind w:left="223" w:right="213"/>
              <w:jc w:val="center"/>
              <w:rPr>
                <w:rFonts w:ascii="Arial"/>
                <w:sz w:val="20"/>
              </w:rPr>
            </w:pPr>
            <w:r>
              <w:rPr>
                <w:rFonts w:ascii="Arial"/>
                <w:spacing w:val="-5"/>
                <w:sz w:val="20"/>
              </w:rPr>
              <w:t>Yes</w:t>
            </w:r>
          </w:p>
        </w:tc>
      </w:tr>
      <w:tr w:rsidR="005B1E76" w14:paraId="7E06D6C5" w14:textId="77777777">
        <w:trPr>
          <w:trHeight w:val="670"/>
        </w:trPr>
        <w:tc>
          <w:tcPr>
            <w:tcW w:w="8442" w:type="dxa"/>
          </w:tcPr>
          <w:p w14:paraId="40708F95" w14:textId="77777777" w:rsidR="005B1E76" w:rsidRDefault="00EC16DA">
            <w:pPr>
              <w:pStyle w:val="TableParagraph"/>
              <w:spacing w:before="101" w:line="249" w:lineRule="auto"/>
              <w:ind w:left="100"/>
              <w:rPr>
                <w:rFonts w:ascii="Arial"/>
                <w:sz w:val="20"/>
              </w:rPr>
            </w:pPr>
            <w:r>
              <w:rPr>
                <w:rFonts w:ascii="Arial"/>
                <w:sz w:val="20"/>
              </w:rPr>
              <w:t>I</w:t>
            </w:r>
            <w:r>
              <w:rPr>
                <w:rFonts w:ascii="Arial"/>
                <w:spacing w:val="-3"/>
                <w:sz w:val="20"/>
              </w:rPr>
              <w:t xml:space="preserve"> </w:t>
            </w:r>
            <w:r>
              <w:rPr>
                <w:rFonts w:ascii="Arial"/>
                <w:sz w:val="20"/>
              </w:rPr>
              <w:t>understand</w:t>
            </w:r>
            <w:r>
              <w:rPr>
                <w:rFonts w:ascii="Arial"/>
                <w:spacing w:val="-4"/>
                <w:sz w:val="20"/>
              </w:rPr>
              <w:t xml:space="preserve"> </w:t>
            </w:r>
            <w:r>
              <w:rPr>
                <w:rFonts w:ascii="Arial"/>
                <w:sz w:val="20"/>
              </w:rPr>
              <w:t>that</w:t>
            </w:r>
            <w:r>
              <w:rPr>
                <w:rFonts w:ascii="Arial"/>
                <w:spacing w:val="-3"/>
                <w:sz w:val="20"/>
              </w:rPr>
              <w:t xml:space="preserve"> </w:t>
            </w:r>
            <w:r>
              <w:rPr>
                <w:rFonts w:ascii="Arial"/>
                <w:sz w:val="20"/>
              </w:rPr>
              <w:t>my</w:t>
            </w:r>
            <w:r>
              <w:rPr>
                <w:rFonts w:ascii="Arial"/>
                <w:spacing w:val="-3"/>
                <w:sz w:val="20"/>
              </w:rPr>
              <w:t xml:space="preserve"> </w:t>
            </w:r>
            <w:r>
              <w:rPr>
                <w:rFonts w:ascii="Arial"/>
                <w:sz w:val="20"/>
              </w:rPr>
              <w:t>participation</w:t>
            </w:r>
            <w:r>
              <w:rPr>
                <w:rFonts w:ascii="Arial"/>
                <w:spacing w:val="-4"/>
                <w:sz w:val="20"/>
              </w:rPr>
              <w:t xml:space="preserve"> </w:t>
            </w:r>
            <w:r>
              <w:rPr>
                <w:rFonts w:ascii="Arial"/>
                <w:sz w:val="20"/>
              </w:rPr>
              <w:t>in</w:t>
            </w:r>
            <w:r>
              <w:rPr>
                <w:rFonts w:ascii="Arial"/>
                <w:spacing w:val="-4"/>
                <w:sz w:val="20"/>
              </w:rPr>
              <w:t xml:space="preserve"> </w:t>
            </w:r>
            <w:r>
              <w:rPr>
                <w:rFonts w:ascii="Arial"/>
                <w:sz w:val="20"/>
              </w:rPr>
              <w:t>this</w:t>
            </w:r>
            <w:r>
              <w:rPr>
                <w:rFonts w:ascii="Arial"/>
                <w:spacing w:val="-3"/>
                <w:sz w:val="20"/>
              </w:rPr>
              <w:t xml:space="preserve"> </w:t>
            </w:r>
            <w:r>
              <w:rPr>
                <w:rFonts w:ascii="Arial"/>
                <w:sz w:val="20"/>
              </w:rPr>
              <w:t>study</w:t>
            </w:r>
            <w:r>
              <w:rPr>
                <w:rFonts w:ascii="Arial"/>
                <w:spacing w:val="-3"/>
                <w:sz w:val="20"/>
              </w:rPr>
              <w:t xml:space="preserve"> </w:t>
            </w:r>
            <w:r>
              <w:rPr>
                <w:rFonts w:ascii="Arial"/>
                <w:sz w:val="20"/>
              </w:rPr>
              <w:t>is</w:t>
            </w:r>
            <w:r>
              <w:rPr>
                <w:rFonts w:ascii="Arial"/>
                <w:spacing w:val="-4"/>
                <w:sz w:val="20"/>
              </w:rPr>
              <w:t xml:space="preserve"> </w:t>
            </w:r>
            <w:r>
              <w:rPr>
                <w:rFonts w:ascii="Arial"/>
                <w:sz w:val="20"/>
              </w:rPr>
              <w:t>confidential</w:t>
            </w:r>
            <w:r>
              <w:rPr>
                <w:rFonts w:ascii="Arial"/>
                <w:spacing w:val="-3"/>
                <w:sz w:val="20"/>
              </w:rPr>
              <w:t xml:space="preserve"> </w:t>
            </w:r>
            <w:r>
              <w:rPr>
                <w:rFonts w:ascii="Arial"/>
                <w:sz w:val="20"/>
              </w:rPr>
              <w:t>and</w:t>
            </w:r>
            <w:r>
              <w:rPr>
                <w:rFonts w:ascii="Arial"/>
                <w:spacing w:val="-4"/>
                <w:sz w:val="20"/>
              </w:rPr>
              <w:t xml:space="preserve"> </w:t>
            </w:r>
            <w:r>
              <w:rPr>
                <w:rFonts w:ascii="Arial"/>
                <w:sz w:val="20"/>
              </w:rPr>
              <w:t>that</w:t>
            </w:r>
            <w:r>
              <w:rPr>
                <w:rFonts w:ascii="Arial"/>
                <w:spacing w:val="-3"/>
                <w:sz w:val="20"/>
              </w:rPr>
              <w:t xml:space="preserve"> </w:t>
            </w:r>
            <w:r>
              <w:rPr>
                <w:rFonts w:ascii="Arial"/>
                <w:sz w:val="20"/>
              </w:rPr>
              <w:t>no</w:t>
            </w:r>
            <w:r>
              <w:rPr>
                <w:rFonts w:ascii="Arial"/>
                <w:spacing w:val="-4"/>
                <w:sz w:val="20"/>
              </w:rPr>
              <w:t xml:space="preserve"> </w:t>
            </w:r>
            <w:r>
              <w:rPr>
                <w:rFonts w:ascii="Arial"/>
                <w:sz w:val="20"/>
              </w:rPr>
              <w:t>material</w:t>
            </w:r>
            <w:r>
              <w:rPr>
                <w:rFonts w:ascii="Arial"/>
                <w:spacing w:val="-3"/>
                <w:sz w:val="20"/>
              </w:rPr>
              <w:t xml:space="preserve"> </w:t>
            </w:r>
            <w:r>
              <w:rPr>
                <w:rFonts w:ascii="Arial"/>
                <w:sz w:val="20"/>
              </w:rPr>
              <w:t>that</w:t>
            </w:r>
            <w:r>
              <w:rPr>
                <w:rFonts w:ascii="Arial"/>
                <w:spacing w:val="-3"/>
                <w:sz w:val="20"/>
              </w:rPr>
              <w:t xml:space="preserve"> </w:t>
            </w:r>
            <w:r>
              <w:rPr>
                <w:rFonts w:ascii="Arial"/>
                <w:sz w:val="20"/>
              </w:rPr>
              <w:t>could identify me personally will be used in any reports on this project.</w:t>
            </w:r>
          </w:p>
        </w:tc>
        <w:tc>
          <w:tcPr>
            <w:tcW w:w="817" w:type="dxa"/>
          </w:tcPr>
          <w:p w14:paraId="39411115" w14:textId="77777777" w:rsidR="005B1E76" w:rsidRDefault="005B1E76">
            <w:pPr>
              <w:pStyle w:val="TableParagraph"/>
              <w:spacing w:before="2"/>
              <w:rPr>
                <w:b/>
                <w:sz w:val="19"/>
              </w:rPr>
            </w:pPr>
          </w:p>
          <w:p w14:paraId="10393730" w14:textId="77777777" w:rsidR="005B1E76" w:rsidRDefault="00EC16DA">
            <w:pPr>
              <w:pStyle w:val="TableParagraph"/>
              <w:ind w:left="223" w:right="213"/>
              <w:jc w:val="center"/>
              <w:rPr>
                <w:rFonts w:ascii="Arial"/>
                <w:sz w:val="20"/>
              </w:rPr>
            </w:pPr>
            <w:r>
              <w:rPr>
                <w:rFonts w:ascii="Arial"/>
                <w:spacing w:val="-5"/>
                <w:sz w:val="20"/>
              </w:rPr>
              <w:t>Yes</w:t>
            </w:r>
          </w:p>
        </w:tc>
      </w:tr>
      <w:tr w:rsidR="005B1E76" w14:paraId="307EF5CB" w14:textId="77777777">
        <w:trPr>
          <w:trHeight w:val="670"/>
        </w:trPr>
        <w:tc>
          <w:tcPr>
            <w:tcW w:w="8442" w:type="dxa"/>
          </w:tcPr>
          <w:p w14:paraId="676A3575" w14:textId="77777777" w:rsidR="005B1E76" w:rsidRDefault="005B1E76">
            <w:pPr>
              <w:pStyle w:val="TableParagraph"/>
              <w:spacing w:before="2"/>
              <w:rPr>
                <w:b/>
                <w:sz w:val="19"/>
              </w:rPr>
            </w:pPr>
          </w:p>
          <w:p w14:paraId="7091A6F0" w14:textId="77777777" w:rsidR="005B1E76" w:rsidRDefault="00EC16DA">
            <w:pPr>
              <w:pStyle w:val="TableParagraph"/>
              <w:ind w:left="100"/>
              <w:rPr>
                <w:rFonts w:ascii="Arial"/>
                <w:sz w:val="20"/>
              </w:rPr>
            </w:pPr>
            <w:r>
              <w:rPr>
                <w:rFonts w:ascii="Arial"/>
                <w:sz w:val="20"/>
              </w:rPr>
              <w:t>I</w:t>
            </w:r>
            <w:r>
              <w:rPr>
                <w:rFonts w:ascii="Arial"/>
                <w:spacing w:val="-4"/>
                <w:sz w:val="20"/>
              </w:rPr>
              <w:t xml:space="preserve"> </w:t>
            </w:r>
            <w:r>
              <w:rPr>
                <w:rFonts w:ascii="Arial"/>
                <w:sz w:val="20"/>
              </w:rPr>
              <w:t>know</w:t>
            </w:r>
            <w:r>
              <w:rPr>
                <w:rFonts w:ascii="Arial"/>
                <w:spacing w:val="-2"/>
                <w:sz w:val="20"/>
              </w:rPr>
              <w:t xml:space="preserve"> </w:t>
            </w:r>
            <w:r>
              <w:rPr>
                <w:rFonts w:ascii="Arial"/>
                <w:sz w:val="20"/>
              </w:rPr>
              <w:t>who</w:t>
            </w:r>
            <w:r>
              <w:rPr>
                <w:rFonts w:ascii="Arial"/>
                <w:spacing w:val="-3"/>
                <w:sz w:val="20"/>
              </w:rPr>
              <w:t xml:space="preserve"> </w:t>
            </w:r>
            <w:r>
              <w:rPr>
                <w:rFonts w:ascii="Arial"/>
                <w:sz w:val="20"/>
              </w:rPr>
              <w:t>to</w:t>
            </w:r>
            <w:r>
              <w:rPr>
                <w:rFonts w:ascii="Arial"/>
                <w:spacing w:val="-2"/>
                <w:sz w:val="20"/>
              </w:rPr>
              <w:t xml:space="preserve"> </w:t>
            </w:r>
            <w:r>
              <w:rPr>
                <w:rFonts w:ascii="Arial"/>
                <w:sz w:val="20"/>
              </w:rPr>
              <w:t>contact</w:t>
            </w:r>
            <w:r>
              <w:rPr>
                <w:rFonts w:ascii="Arial"/>
                <w:spacing w:val="-2"/>
                <w:sz w:val="20"/>
              </w:rPr>
              <w:t xml:space="preserve"> </w:t>
            </w:r>
            <w:r>
              <w:rPr>
                <w:rFonts w:ascii="Arial"/>
                <w:sz w:val="20"/>
              </w:rPr>
              <w:t>if</w:t>
            </w:r>
            <w:r>
              <w:rPr>
                <w:rFonts w:ascii="Arial"/>
                <w:spacing w:val="-3"/>
                <w:sz w:val="20"/>
              </w:rPr>
              <w:t xml:space="preserve"> </w:t>
            </w:r>
            <w:r>
              <w:rPr>
                <w:rFonts w:ascii="Arial"/>
                <w:sz w:val="20"/>
              </w:rPr>
              <w:t>I</w:t>
            </w:r>
            <w:r>
              <w:rPr>
                <w:rFonts w:ascii="Arial"/>
                <w:spacing w:val="-2"/>
                <w:sz w:val="20"/>
              </w:rPr>
              <w:t xml:space="preserve"> </w:t>
            </w:r>
            <w:r>
              <w:rPr>
                <w:rFonts w:ascii="Arial"/>
                <w:sz w:val="20"/>
              </w:rPr>
              <w:t>have</w:t>
            </w:r>
            <w:r>
              <w:rPr>
                <w:rFonts w:ascii="Arial"/>
                <w:spacing w:val="-3"/>
                <w:sz w:val="20"/>
              </w:rPr>
              <w:t xml:space="preserve"> </w:t>
            </w:r>
            <w:r>
              <w:rPr>
                <w:rFonts w:ascii="Arial"/>
                <w:sz w:val="20"/>
              </w:rPr>
              <w:t>any</w:t>
            </w:r>
            <w:r>
              <w:rPr>
                <w:rFonts w:ascii="Arial"/>
                <w:spacing w:val="-3"/>
                <w:sz w:val="20"/>
              </w:rPr>
              <w:t xml:space="preserve"> </w:t>
            </w:r>
            <w:r>
              <w:rPr>
                <w:rFonts w:ascii="Arial"/>
                <w:sz w:val="20"/>
              </w:rPr>
              <w:t>questions</w:t>
            </w:r>
            <w:r>
              <w:rPr>
                <w:rFonts w:ascii="Arial"/>
                <w:spacing w:val="-3"/>
                <w:sz w:val="20"/>
              </w:rPr>
              <w:t xml:space="preserve"> </w:t>
            </w:r>
            <w:r>
              <w:rPr>
                <w:rFonts w:ascii="Arial"/>
                <w:sz w:val="20"/>
              </w:rPr>
              <w:t>about</w:t>
            </w:r>
            <w:r>
              <w:rPr>
                <w:rFonts w:ascii="Arial"/>
                <w:spacing w:val="-3"/>
                <w:sz w:val="20"/>
              </w:rPr>
              <w:t xml:space="preserve"> </w:t>
            </w:r>
            <w:r>
              <w:rPr>
                <w:rFonts w:ascii="Arial"/>
                <w:sz w:val="20"/>
              </w:rPr>
              <w:t>the</w:t>
            </w:r>
            <w:r>
              <w:rPr>
                <w:rFonts w:ascii="Arial"/>
                <w:spacing w:val="-2"/>
                <w:sz w:val="20"/>
              </w:rPr>
              <w:t xml:space="preserve"> </w:t>
            </w:r>
            <w:r>
              <w:rPr>
                <w:rFonts w:ascii="Arial"/>
                <w:sz w:val="20"/>
              </w:rPr>
              <w:t>project</w:t>
            </w:r>
            <w:r>
              <w:rPr>
                <w:rFonts w:ascii="Arial"/>
                <w:spacing w:val="-3"/>
                <w:sz w:val="20"/>
              </w:rPr>
              <w:t xml:space="preserve"> </w:t>
            </w:r>
            <w:r>
              <w:rPr>
                <w:rFonts w:ascii="Arial"/>
                <w:sz w:val="20"/>
              </w:rPr>
              <w:t>in</w:t>
            </w:r>
            <w:r>
              <w:rPr>
                <w:rFonts w:ascii="Arial"/>
                <w:spacing w:val="-2"/>
                <w:sz w:val="20"/>
              </w:rPr>
              <w:t xml:space="preserve"> general.</w:t>
            </w:r>
          </w:p>
        </w:tc>
        <w:tc>
          <w:tcPr>
            <w:tcW w:w="817" w:type="dxa"/>
          </w:tcPr>
          <w:p w14:paraId="1EBE326F" w14:textId="77777777" w:rsidR="005B1E76" w:rsidRDefault="005B1E76">
            <w:pPr>
              <w:pStyle w:val="TableParagraph"/>
              <w:spacing w:before="2"/>
              <w:rPr>
                <w:b/>
                <w:sz w:val="19"/>
              </w:rPr>
            </w:pPr>
          </w:p>
          <w:p w14:paraId="01A19FE0" w14:textId="77777777" w:rsidR="005B1E76" w:rsidRDefault="00EC16DA">
            <w:pPr>
              <w:pStyle w:val="TableParagraph"/>
              <w:ind w:left="223" w:right="213"/>
              <w:jc w:val="center"/>
              <w:rPr>
                <w:rFonts w:ascii="Arial"/>
                <w:sz w:val="20"/>
              </w:rPr>
            </w:pPr>
            <w:r>
              <w:rPr>
                <w:rFonts w:ascii="Arial"/>
                <w:spacing w:val="-5"/>
                <w:sz w:val="20"/>
              </w:rPr>
              <w:t>Yes</w:t>
            </w:r>
          </w:p>
        </w:tc>
      </w:tr>
      <w:tr w:rsidR="005B1E76" w14:paraId="0E402C14" w14:textId="77777777">
        <w:trPr>
          <w:trHeight w:val="670"/>
        </w:trPr>
        <w:tc>
          <w:tcPr>
            <w:tcW w:w="8442" w:type="dxa"/>
          </w:tcPr>
          <w:p w14:paraId="11A8470A" w14:textId="77777777" w:rsidR="005B1E76" w:rsidRDefault="00EC16DA">
            <w:pPr>
              <w:pStyle w:val="TableParagraph"/>
              <w:spacing w:before="101" w:line="249" w:lineRule="auto"/>
              <w:ind w:left="100"/>
              <w:rPr>
                <w:rFonts w:ascii="Arial"/>
                <w:sz w:val="20"/>
              </w:rPr>
            </w:pPr>
            <w:r>
              <w:rPr>
                <w:rFonts w:ascii="Arial"/>
                <w:sz w:val="20"/>
              </w:rPr>
              <w:t>I</w:t>
            </w:r>
            <w:r>
              <w:rPr>
                <w:rFonts w:ascii="Arial"/>
                <w:spacing w:val="-3"/>
                <w:sz w:val="20"/>
              </w:rPr>
              <w:t xml:space="preserve"> </w:t>
            </w:r>
            <w:r>
              <w:rPr>
                <w:rFonts w:ascii="Arial"/>
                <w:sz w:val="20"/>
              </w:rPr>
              <w:t>agree</w:t>
            </w:r>
            <w:r>
              <w:rPr>
                <w:rFonts w:ascii="Arial"/>
                <w:spacing w:val="-4"/>
                <w:sz w:val="20"/>
              </w:rPr>
              <w:t xml:space="preserve"> </w:t>
            </w:r>
            <w:r>
              <w:rPr>
                <w:rFonts w:ascii="Arial"/>
                <w:sz w:val="20"/>
              </w:rPr>
              <w:t>to</w:t>
            </w:r>
            <w:r>
              <w:rPr>
                <w:rFonts w:ascii="Arial"/>
                <w:spacing w:val="-3"/>
                <w:sz w:val="20"/>
              </w:rPr>
              <w:t xml:space="preserve"> </w:t>
            </w:r>
            <w:r>
              <w:rPr>
                <w:rFonts w:ascii="Arial"/>
                <w:sz w:val="20"/>
              </w:rPr>
              <w:t>respect,</w:t>
            </w:r>
            <w:r>
              <w:rPr>
                <w:rFonts w:ascii="Arial"/>
                <w:spacing w:val="-3"/>
                <w:sz w:val="20"/>
              </w:rPr>
              <w:t xml:space="preserve"> </w:t>
            </w:r>
            <w:r>
              <w:rPr>
                <w:rFonts w:ascii="Arial"/>
                <w:sz w:val="20"/>
              </w:rPr>
              <w:t>treat</w:t>
            </w:r>
            <w:r>
              <w:rPr>
                <w:rFonts w:ascii="Arial"/>
                <w:spacing w:val="-3"/>
                <w:sz w:val="20"/>
              </w:rPr>
              <w:t xml:space="preserve"> </w:t>
            </w:r>
            <w:r>
              <w:rPr>
                <w:rFonts w:ascii="Arial"/>
                <w:sz w:val="20"/>
              </w:rPr>
              <w:t>as</w:t>
            </w:r>
            <w:r>
              <w:rPr>
                <w:rFonts w:ascii="Arial"/>
                <w:spacing w:val="-4"/>
                <w:sz w:val="20"/>
              </w:rPr>
              <w:t xml:space="preserve"> </w:t>
            </w:r>
            <w:r>
              <w:rPr>
                <w:rFonts w:ascii="Arial"/>
                <w:sz w:val="20"/>
              </w:rPr>
              <w:t>confidential,</w:t>
            </w:r>
            <w:r>
              <w:rPr>
                <w:rFonts w:ascii="Arial"/>
                <w:spacing w:val="-3"/>
                <w:sz w:val="20"/>
              </w:rPr>
              <w:t xml:space="preserve"> </w:t>
            </w:r>
            <w:r>
              <w:rPr>
                <w:rFonts w:ascii="Arial"/>
                <w:sz w:val="20"/>
              </w:rPr>
              <w:t>and</w:t>
            </w:r>
            <w:r>
              <w:rPr>
                <w:rFonts w:ascii="Arial"/>
                <w:spacing w:val="-4"/>
                <w:sz w:val="20"/>
              </w:rPr>
              <w:t xml:space="preserve"> </w:t>
            </w:r>
            <w:r>
              <w:rPr>
                <w:rFonts w:ascii="Arial"/>
                <w:sz w:val="20"/>
              </w:rPr>
              <w:t>not</w:t>
            </w:r>
            <w:r>
              <w:rPr>
                <w:rFonts w:ascii="Arial"/>
                <w:spacing w:val="-4"/>
                <w:sz w:val="20"/>
              </w:rPr>
              <w:t xml:space="preserve"> </w:t>
            </w:r>
            <w:r>
              <w:rPr>
                <w:rFonts w:ascii="Arial"/>
                <w:sz w:val="20"/>
              </w:rPr>
              <w:t>disclose</w:t>
            </w:r>
            <w:r>
              <w:rPr>
                <w:rFonts w:ascii="Arial"/>
                <w:spacing w:val="-4"/>
                <w:sz w:val="20"/>
              </w:rPr>
              <w:t xml:space="preserve"> </w:t>
            </w:r>
            <w:r>
              <w:rPr>
                <w:rFonts w:ascii="Arial"/>
                <w:sz w:val="20"/>
              </w:rPr>
              <w:t>the</w:t>
            </w:r>
            <w:r>
              <w:rPr>
                <w:rFonts w:ascii="Arial"/>
                <w:spacing w:val="-3"/>
                <w:sz w:val="20"/>
              </w:rPr>
              <w:t xml:space="preserve"> </w:t>
            </w:r>
            <w:r>
              <w:rPr>
                <w:rFonts w:ascii="Arial"/>
                <w:sz w:val="20"/>
              </w:rPr>
              <w:t>contribution</w:t>
            </w:r>
            <w:r>
              <w:rPr>
                <w:rFonts w:ascii="Arial"/>
                <w:spacing w:val="-3"/>
                <w:sz w:val="20"/>
              </w:rPr>
              <w:t xml:space="preserve"> </w:t>
            </w:r>
            <w:r>
              <w:rPr>
                <w:rFonts w:ascii="Arial"/>
                <w:sz w:val="20"/>
              </w:rPr>
              <w:t>of</w:t>
            </w:r>
            <w:r>
              <w:rPr>
                <w:rFonts w:ascii="Arial"/>
                <w:spacing w:val="-4"/>
                <w:sz w:val="20"/>
              </w:rPr>
              <w:t xml:space="preserve"> </w:t>
            </w:r>
            <w:r>
              <w:rPr>
                <w:rFonts w:ascii="Arial"/>
                <w:sz w:val="20"/>
              </w:rPr>
              <w:t>other</w:t>
            </w:r>
            <w:r>
              <w:rPr>
                <w:rFonts w:ascii="Arial"/>
                <w:spacing w:val="-4"/>
                <w:sz w:val="20"/>
              </w:rPr>
              <w:t xml:space="preserve"> </w:t>
            </w:r>
            <w:r>
              <w:rPr>
                <w:rFonts w:ascii="Arial"/>
                <w:sz w:val="20"/>
              </w:rPr>
              <w:t>focus</w:t>
            </w:r>
            <w:r>
              <w:rPr>
                <w:rFonts w:ascii="Arial"/>
                <w:spacing w:val="-3"/>
                <w:sz w:val="20"/>
              </w:rPr>
              <w:t xml:space="preserve"> </w:t>
            </w:r>
            <w:r>
              <w:rPr>
                <w:rFonts w:ascii="Arial"/>
                <w:sz w:val="20"/>
              </w:rPr>
              <w:t xml:space="preserve">group </w:t>
            </w:r>
            <w:r>
              <w:rPr>
                <w:rFonts w:ascii="Arial"/>
                <w:spacing w:val="-2"/>
                <w:sz w:val="20"/>
              </w:rPr>
              <w:t>participants.</w:t>
            </w:r>
          </w:p>
        </w:tc>
        <w:tc>
          <w:tcPr>
            <w:tcW w:w="817" w:type="dxa"/>
          </w:tcPr>
          <w:p w14:paraId="7FBA04E3" w14:textId="77777777" w:rsidR="005B1E76" w:rsidRDefault="005B1E76">
            <w:pPr>
              <w:pStyle w:val="TableParagraph"/>
              <w:spacing w:before="2"/>
              <w:rPr>
                <w:b/>
                <w:sz w:val="19"/>
              </w:rPr>
            </w:pPr>
          </w:p>
          <w:p w14:paraId="1E5A6E24" w14:textId="77777777" w:rsidR="005B1E76" w:rsidRDefault="00EC16DA">
            <w:pPr>
              <w:pStyle w:val="TableParagraph"/>
              <w:spacing w:before="1"/>
              <w:ind w:left="223" w:right="213"/>
              <w:jc w:val="center"/>
              <w:rPr>
                <w:rFonts w:ascii="Arial"/>
                <w:sz w:val="20"/>
              </w:rPr>
            </w:pPr>
            <w:r>
              <w:rPr>
                <w:rFonts w:ascii="Arial"/>
                <w:spacing w:val="-5"/>
                <w:sz w:val="20"/>
              </w:rPr>
              <w:t>Yes</w:t>
            </w:r>
          </w:p>
        </w:tc>
      </w:tr>
    </w:tbl>
    <w:p w14:paraId="4EE7BC4E" w14:textId="77777777" w:rsidR="005B1E76" w:rsidRDefault="00EC16DA">
      <w:pPr>
        <w:pStyle w:val="BodyText"/>
        <w:spacing w:before="192"/>
        <w:ind w:left="507"/>
      </w:pPr>
      <w:r>
        <w:rPr>
          <w:color w:val="1C1731"/>
        </w:rPr>
        <w:t>Declaration</w:t>
      </w:r>
      <w:r>
        <w:rPr>
          <w:color w:val="1C1731"/>
          <w:spacing w:val="41"/>
        </w:rPr>
        <w:t xml:space="preserve"> </w:t>
      </w:r>
      <w:r>
        <w:rPr>
          <w:color w:val="1C1731"/>
        </w:rPr>
        <w:t>by</w:t>
      </w:r>
      <w:r>
        <w:rPr>
          <w:color w:val="1C1731"/>
          <w:spacing w:val="44"/>
        </w:rPr>
        <w:t xml:space="preserve"> </w:t>
      </w:r>
      <w:r>
        <w:rPr>
          <w:color w:val="1C1731"/>
          <w:spacing w:val="-2"/>
        </w:rPr>
        <w:t>participant:</w:t>
      </w:r>
    </w:p>
    <w:p w14:paraId="2B2FC94A" w14:textId="77777777" w:rsidR="005B1E76" w:rsidRDefault="005B1E76">
      <w:pPr>
        <w:pStyle w:val="BodyText"/>
      </w:pPr>
    </w:p>
    <w:p w14:paraId="6349E443" w14:textId="77777777" w:rsidR="005B1E76" w:rsidRDefault="00EC16DA">
      <w:pPr>
        <w:pStyle w:val="BodyText"/>
        <w:ind w:left="507"/>
      </w:pPr>
      <w:r>
        <w:rPr>
          <w:color w:val="1C1731"/>
        </w:rPr>
        <w:t>I</w:t>
      </w:r>
      <w:r>
        <w:rPr>
          <w:color w:val="1C1731"/>
          <w:spacing w:val="24"/>
        </w:rPr>
        <w:t xml:space="preserve"> </w:t>
      </w:r>
      <w:r>
        <w:rPr>
          <w:color w:val="1C1731"/>
        </w:rPr>
        <w:t>hereby</w:t>
      </w:r>
      <w:r>
        <w:rPr>
          <w:color w:val="1C1731"/>
          <w:spacing w:val="27"/>
        </w:rPr>
        <w:t xml:space="preserve"> </w:t>
      </w:r>
      <w:r>
        <w:rPr>
          <w:color w:val="1C1731"/>
        </w:rPr>
        <w:t>consent</w:t>
      </w:r>
      <w:r>
        <w:rPr>
          <w:color w:val="1C1731"/>
          <w:spacing w:val="26"/>
        </w:rPr>
        <w:t xml:space="preserve"> </w:t>
      </w:r>
      <w:r>
        <w:rPr>
          <w:color w:val="1C1731"/>
        </w:rPr>
        <w:t>to</w:t>
      </w:r>
      <w:r>
        <w:rPr>
          <w:color w:val="1C1731"/>
          <w:spacing w:val="27"/>
        </w:rPr>
        <w:t xml:space="preserve"> </w:t>
      </w:r>
      <w:r>
        <w:rPr>
          <w:color w:val="1C1731"/>
        </w:rPr>
        <w:t>take</w:t>
      </w:r>
      <w:r>
        <w:rPr>
          <w:color w:val="1C1731"/>
          <w:spacing w:val="27"/>
        </w:rPr>
        <w:t xml:space="preserve"> </w:t>
      </w:r>
      <w:r>
        <w:rPr>
          <w:color w:val="1C1731"/>
        </w:rPr>
        <w:t>part</w:t>
      </w:r>
      <w:r>
        <w:rPr>
          <w:color w:val="1C1731"/>
          <w:spacing w:val="26"/>
        </w:rPr>
        <w:t xml:space="preserve"> </w:t>
      </w:r>
      <w:r>
        <w:rPr>
          <w:color w:val="1C1731"/>
        </w:rPr>
        <w:t>in</w:t>
      </w:r>
      <w:r>
        <w:rPr>
          <w:color w:val="1C1731"/>
          <w:spacing w:val="27"/>
        </w:rPr>
        <w:t xml:space="preserve"> </w:t>
      </w:r>
      <w:r>
        <w:rPr>
          <w:color w:val="1C1731"/>
        </w:rPr>
        <w:t>this</w:t>
      </w:r>
      <w:r>
        <w:rPr>
          <w:color w:val="1C1731"/>
          <w:spacing w:val="27"/>
        </w:rPr>
        <w:t xml:space="preserve"> </w:t>
      </w:r>
      <w:r>
        <w:rPr>
          <w:color w:val="1C1731"/>
          <w:spacing w:val="-2"/>
        </w:rPr>
        <w:t>study.</w:t>
      </w:r>
    </w:p>
    <w:p w14:paraId="24C6CA04" w14:textId="77777777" w:rsidR="005B1E76" w:rsidRDefault="005B1E76">
      <w:pPr>
        <w:pStyle w:val="BodyText"/>
        <w:rPr>
          <w:sz w:val="22"/>
        </w:rPr>
      </w:pPr>
    </w:p>
    <w:p w14:paraId="7940AF9A" w14:textId="77777777" w:rsidR="005B1E76" w:rsidRDefault="005B1E76">
      <w:pPr>
        <w:pStyle w:val="BodyText"/>
        <w:rPr>
          <w:sz w:val="22"/>
        </w:rPr>
      </w:pPr>
    </w:p>
    <w:p w14:paraId="419D90F8" w14:textId="77777777" w:rsidR="005B1E76" w:rsidRDefault="005B1E76">
      <w:pPr>
        <w:pStyle w:val="BodyText"/>
        <w:rPr>
          <w:sz w:val="22"/>
        </w:rPr>
      </w:pPr>
    </w:p>
    <w:p w14:paraId="54CF54D5" w14:textId="77777777" w:rsidR="005B1E76" w:rsidRDefault="005B1E76">
      <w:pPr>
        <w:pStyle w:val="BodyText"/>
        <w:rPr>
          <w:sz w:val="22"/>
        </w:rPr>
      </w:pPr>
    </w:p>
    <w:p w14:paraId="30F647F2" w14:textId="77777777" w:rsidR="005B1E76" w:rsidRDefault="00EC16DA">
      <w:pPr>
        <w:pStyle w:val="BodyText"/>
        <w:spacing w:before="139"/>
        <w:ind w:left="507"/>
      </w:pPr>
      <w:r>
        <w:rPr>
          <w:color w:val="1C1731"/>
        </w:rPr>
        <w:t>Participant’s</w:t>
      </w:r>
      <w:r>
        <w:rPr>
          <w:color w:val="1C1731"/>
          <w:spacing w:val="74"/>
          <w:w w:val="150"/>
        </w:rPr>
        <w:t xml:space="preserve"> </w:t>
      </w:r>
      <w:r>
        <w:rPr>
          <w:color w:val="1C1731"/>
        </w:rPr>
        <w:t>name:</w:t>
      </w:r>
      <w:r>
        <w:rPr>
          <w:color w:val="1C1731"/>
          <w:spacing w:val="75"/>
          <w:w w:val="150"/>
        </w:rPr>
        <w:t xml:space="preserve"> </w:t>
      </w:r>
      <w:r>
        <w:rPr>
          <w:color w:val="1C1731"/>
          <w:spacing w:val="-2"/>
        </w:rPr>
        <w:t>___________________________________</w:t>
      </w:r>
    </w:p>
    <w:p w14:paraId="7332DD36" w14:textId="77777777" w:rsidR="005B1E76" w:rsidRDefault="005B1E76">
      <w:pPr>
        <w:pStyle w:val="BodyText"/>
      </w:pPr>
    </w:p>
    <w:p w14:paraId="015D59B5" w14:textId="77777777" w:rsidR="005B1E76" w:rsidRDefault="00EC16DA">
      <w:pPr>
        <w:pStyle w:val="BodyText"/>
        <w:spacing w:before="1"/>
        <w:ind w:left="507"/>
      </w:pPr>
      <w:r>
        <w:rPr>
          <w:color w:val="1C1731"/>
        </w:rPr>
        <w:t>Signature:</w:t>
      </w:r>
      <w:r>
        <w:rPr>
          <w:color w:val="1C1731"/>
          <w:spacing w:val="77"/>
        </w:rPr>
        <w:t xml:space="preserve">  </w:t>
      </w:r>
      <w:r>
        <w:rPr>
          <w:color w:val="1C1731"/>
          <w:spacing w:val="-2"/>
        </w:rPr>
        <w:t>__________________________________________</w:t>
      </w:r>
    </w:p>
    <w:p w14:paraId="7547163E" w14:textId="77777777" w:rsidR="005B1E76" w:rsidRDefault="005B1E76">
      <w:pPr>
        <w:pStyle w:val="BodyText"/>
      </w:pPr>
    </w:p>
    <w:p w14:paraId="432D5025" w14:textId="77777777" w:rsidR="005B1E76" w:rsidRDefault="00EC16DA">
      <w:pPr>
        <w:pStyle w:val="BodyText"/>
        <w:ind w:left="507"/>
      </w:pPr>
      <w:r>
        <w:rPr>
          <w:color w:val="1C1731"/>
        </w:rPr>
        <w:t>Date:</w:t>
      </w:r>
      <w:r>
        <w:rPr>
          <w:color w:val="1C1731"/>
          <w:spacing w:val="63"/>
          <w:w w:val="150"/>
        </w:rPr>
        <w:t xml:space="preserve"> </w:t>
      </w:r>
      <w:r>
        <w:rPr>
          <w:color w:val="1C1731"/>
          <w:spacing w:val="-2"/>
        </w:rPr>
        <w:t>________________________________</w:t>
      </w:r>
    </w:p>
    <w:p w14:paraId="3C6877FA" w14:textId="77777777" w:rsidR="005B1E76" w:rsidRDefault="005B1E76">
      <w:pPr>
        <w:sectPr w:rsidR="005B1E76">
          <w:pgSz w:w="11910" w:h="16840"/>
          <w:pgMar w:top="700" w:right="340" w:bottom="480" w:left="400" w:header="386" w:footer="298" w:gutter="0"/>
          <w:cols w:space="720"/>
        </w:sectPr>
      </w:pPr>
    </w:p>
    <w:p w14:paraId="0ECF982D" w14:textId="77777777" w:rsidR="005B1E76" w:rsidRDefault="00EC16DA">
      <w:pPr>
        <w:pStyle w:val="BodyText"/>
      </w:pPr>
      <w:r>
        <w:rPr>
          <w:noProof/>
        </w:rPr>
        <w:lastRenderedPageBreak/>
        <w:drawing>
          <wp:anchor distT="0" distB="0" distL="0" distR="0" simplePos="0" relativeHeight="15864832" behindDoc="0" locked="0" layoutInCell="1" allowOverlap="1" wp14:anchorId="5F80BCEC" wp14:editId="68DC8106">
            <wp:simplePos x="0" y="0"/>
            <wp:positionH relativeFrom="page">
              <wp:posOffset>0</wp:posOffset>
            </wp:positionH>
            <wp:positionV relativeFrom="page">
              <wp:posOffset>0</wp:posOffset>
            </wp:positionV>
            <wp:extent cx="162001" cy="10692003"/>
            <wp:effectExtent l="0" t="0" r="0" b="0"/>
            <wp:wrapNone/>
            <wp:docPr id="3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65344" behindDoc="0" locked="0" layoutInCell="1" allowOverlap="1" wp14:anchorId="6E4EB478" wp14:editId="5C6E5202">
            <wp:simplePos x="0" y="0"/>
            <wp:positionH relativeFrom="page">
              <wp:posOffset>324002</wp:posOffset>
            </wp:positionH>
            <wp:positionV relativeFrom="page">
              <wp:posOffset>10558805</wp:posOffset>
            </wp:positionV>
            <wp:extent cx="162001" cy="133197"/>
            <wp:effectExtent l="0" t="0" r="0" b="0"/>
            <wp:wrapNone/>
            <wp:docPr id="3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4D0DAE78" w14:textId="77777777" w:rsidR="005B1E76" w:rsidRDefault="005B1E76">
      <w:pPr>
        <w:pStyle w:val="BodyText"/>
      </w:pPr>
    </w:p>
    <w:p w14:paraId="20EB0D4F" w14:textId="77777777" w:rsidR="005B1E76" w:rsidRDefault="005B1E76">
      <w:pPr>
        <w:pStyle w:val="BodyText"/>
      </w:pPr>
    </w:p>
    <w:p w14:paraId="746A4FC3" w14:textId="77777777" w:rsidR="005B1E76" w:rsidRDefault="005B1E76">
      <w:pPr>
        <w:pStyle w:val="BodyText"/>
      </w:pPr>
    </w:p>
    <w:p w14:paraId="2D82D14B" w14:textId="77777777" w:rsidR="005B1E76" w:rsidRDefault="005B1E76">
      <w:pPr>
        <w:pStyle w:val="BodyText"/>
      </w:pPr>
    </w:p>
    <w:p w14:paraId="0EA401FE" w14:textId="77777777" w:rsidR="005B1E76" w:rsidRDefault="005B1E76">
      <w:pPr>
        <w:pStyle w:val="BodyText"/>
      </w:pPr>
    </w:p>
    <w:p w14:paraId="44ED1549" w14:textId="77777777" w:rsidR="005B1E76" w:rsidRDefault="005B1E76">
      <w:pPr>
        <w:pStyle w:val="BodyText"/>
        <w:spacing w:before="7"/>
        <w:rPr>
          <w:sz w:val="23"/>
        </w:rPr>
      </w:pPr>
    </w:p>
    <w:p w14:paraId="56566B35" w14:textId="77777777" w:rsidR="005B1E76" w:rsidRDefault="00EC16DA">
      <w:pPr>
        <w:pStyle w:val="Heading6"/>
      </w:pPr>
      <w:r>
        <w:t>Appendix</w:t>
      </w:r>
      <w:r>
        <w:rPr>
          <w:spacing w:val="47"/>
        </w:rPr>
        <w:t xml:space="preserve"> </w:t>
      </w:r>
      <w:r>
        <w:t>4:</w:t>
      </w:r>
      <w:r>
        <w:rPr>
          <w:spacing w:val="48"/>
        </w:rPr>
        <w:t xml:space="preserve"> </w:t>
      </w:r>
      <w:r>
        <w:t>Ethics</w:t>
      </w:r>
      <w:r>
        <w:rPr>
          <w:spacing w:val="47"/>
        </w:rPr>
        <w:t xml:space="preserve"> </w:t>
      </w:r>
      <w:r>
        <w:t>Approval</w:t>
      </w:r>
      <w:r>
        <w:rPr>
          <w:spacing w:val="48"/>
        </w:rPr>
        <w:t xml:space="preserve"> </w:t>
      </w:r>
      <w:r>
        <w:rPr>
          <w:spacing w:val="-2"/>
        </w:rPr>
        <w:t>Documents</w:t>
      </w:r>
    </w:p>
    <w:p w14:paraId="4C5BBA5A" w14:textId="77777777" w:rsidR="005B1E76" w:rsidRDefault="00EC16DA">
      <w:pPr>
        <w:pStyle w:val="Heading8"/>
        <w:spacing w:before="223"/>
      </w:pPr>
      <w:r>
        <w:rPr>
          <w:color w:val="4971B8"/>
        </w:rPr>
        <w:t>HDEC</w:t>
      </w:r>
      <w:r>
        <w:rPr>
          <w:color w:val="4971B8"/>
          <w:spacing w:val="40"/>
        </w:rPr>
        <w:t xml:space="preserve"> </w:t>
      </w:r>
      <w:r>
        <w:rPr>
          <w:color w:val="4971B8"/>
        </w:rPr>
        <w:t>Ethics</w:t>
      </w:r>
      <w:r>
        <w:rPr>
          <w:color w:val="4971B8"/>
          <w:spacing w:val="40"/>
        </w:rPr>
        <w:t xml:space="preserve"> </w:t>
      </w:r>
      <w:r>
        <w:rPr>
          <w:color w:val="4971B8"/>
        </w:rPr>
        <w:t>Approval</w:t>
      </w:r>
      <w:r>
        <w:rPr>
          <w:color w:val="4971B8"/>
          <w:spacing w:val="40"/>
        </w:rPr>
        <w:t xml:space="preserve"> </w:t>
      </w:r>
      <w:r>
        <w:rPr>
          <w:color w:val="4971B8"/>
          <w:spacing w:val="-2"/>
        </w:rPr>
        <w:t>Letter</w:t>
      </w:r>
    </w:p>
    <w:p w14:paraId="7608F053" w14:textId="77777777" w:rsidR="005B1E76" w:rsidRDefault="005B1E76">
      <w:pPr>
        <w:pStyle w:val="BodyText"/>
        <w:spacing w:before="10"/>
        <w:rPr>
          <w:rFonts w:ascii="Ubuntu-BoldItalic"/>
          <w:b/>
          <w:i/>
          <w:sz w:val="28"/>
        </w:rPr>
      </w:pPr>
    </w:p>
    <w:p w14:paraId="4FF893FE" w14:textId="77777777" w:rsidR="005B1E76" w:rsidRDefault="00EC16DA">
      <w:pPr>
        <w:spacing w:before="93"/>
        <w:ind w:left="6733"/>
        <w:rPr>
          <w:rFonts w:ascii="Arial"/>
          <w:b/>
          <w:sz w:val="20"/>
        </w:rPr>
      </w:pPr>
      <w:r>
        <w:rPr>
          <w:noProof/>
        </w:rPr>
        <w:drawing>
          <wp:anchor distT="0" distB="0" distL="0" distR="0" simplePos="0" relativeHeight="15865856" behindDoc="0" locked="0" layoutInCell="1" allowOverlap="1" wp14:anchorId="0F4CFEA8" wp14:editId="17D2240A">
            <wp:simplePos x="0" y="0"/>
            <wp:positionH relativeFrom="page">
              <wp:posOffset>684009</wp:posOffset>
            </wp:positionH>
            <wp:positionV relativeFrom="paragraph">
              <wp:posOffset>85666</wp:posOffset>
            </wp:positionV>
            <wp:extent cx="1217282" cy="835012"/>
            <wp:effectExtent l="0" t="0" r="0" b="0"/>
            <wp:wrapNone/>
            <wp:docPr id="401"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1.jpeg"/>
                    <pic:cNvPicPr/>
                  </pic:nvPicPr>
                  <pic:blipFill>
                    <a:blip r:embed="rId222" cstate="print"/>
                    <a:stretch>
                      <a:fillRect/>
                    </a:stretch>
                  </pic:blipFill>
                  <pic:spPr>
                    <a:xfrm>
                      <a:off x="0" y="0"/>
                      <a:ext cx="1217282" cy="835012"/>
                    </a:xfrm>
                    <a:prstGeom prst="rect">
                      <a:avLst/>
                    </a:prstGeom>
                  </pic:spPr>
                </pic:pic>
              </a:graphicData>
            </a:graphic>
          </wp:anchor>
        </w:drawing>
      </w:r>
      <w:r>
        <w:rPr>
          <w:rFonts w:ascii="Arial"/>
          <w:b/>
          <w:color w:val="29513F"/>
          <w:sz w:val="20"/>
        </w:rPr>
        <w:t>Health</w:t>
      </w:r>
      <w:r>
        <w:rPr>
          <w:rFonts w:ascii="Arial"/>
          <w:b/>
          <w:color w:val="29513F"/>
          <w:spacing w:val="-5"/>
          <w:sz w:val="20"/>
        </w:rPr>
        <w:t xml:space="preserve"> </w:t>
      </w:r>
      <w:r>
        <w:rPr>
          <w:rFonts w:ascii="Arial"/>
          <w:b/>
          <w:color w:val="29513F"/>
          <w:sz w:val="20"/>
        </w:rPr>
        <w:t>and</w:t>
      </w:r>
      <w:r>
        <w:rPr>
          <w:rFonts w:ascii="Arial"/>
          <w:b/>
          <w:color w:val="29513F"/>
          <w:spacing w:val="-5"/>
          <w:sz w:val="20"/>
        </w:rPr>
        <w:t xml:space="preserve"> </w:t>
      </w:r>
      <w:r>
        <w:rPr>
          <w:rFonts w:ascii="Arial"/>
          <w:b/>
          <w:color w:val="29513F"/>
          <w:sz w:val="20"/>
        </w:rPr>
        <w:t>Disability</w:t>
      </w:r>
      <w:r>
        <w:rPr>
          <w:rFonts w:ascii="Arial"/>
          <w:b/>
          <w:color w:val="29513F"/>
          <w:spacing w:val="-5"/>
          <w:sz w:val="20"/>
        </w:rPr>
        <w:t xml:space="preserve"> </w:t>
      </w:r>
      <w:r>
        <w:rPr>
          <w:rFonts w:ascii="Arial"/>
          <w:b/>
          <w:color w:val="29513F"/>
          <w:sz w:val="20"/>
        </w:rPr>
        <w:t>Ethics</w:t>
      </w:r>
      <w:r>
        <w:rPr>
          <w:rFonts w:ascii="Arial"/>
          <w:b/>
          <w:color w:val="29513F"/>
          <w:spacing w:val="-4"/>
          <w:sz w:val="20"/>
        </w:rPr>
        <w:t xml:space="preserve"> </w:t>
      </w:r>
      <w:r>
        <w:rPr>
          <w:rFonts w:ascii="Arial"/>
          <w:b/>
          <w:color w:val="29513F"/>
          <w:spacing w:val="-2"/>
          <w:sz w:val="20"/>
        </w:rPr>
        <w:t>Committees</w:t>
      </w:r>
    </w:p>
    <w:p w14:paraId="0E524A39" w14:textId="77777777" w:rsidR="005B1E76" w:rsidRDefault="00EC16DA">
      <w:pPr>
        <w:spacing w:before="173" w:line="225" w:lineRule="auto"/>
        <w:ind w:left="8769" w:right="593" w:firstLine="410"/>
        <w:jc w:val="right"/>
        <w:rPr>
          <w:rFonts w:ascii="Arial"/>
          <w:sz w:val="18"/>
        </w:rPr>
      </w:pPr>
      <w:r>
        <w:rPr>
          <w:rFonts w:ascii="Arial"/>
          <w:sz w:val="18"/>
        </w:rPr>
        <w:t>Ministry</w:t>
      </w:r>
      <w:r>
        <w:rPr>
          <w:rFonts w:ascii="Arial"/>
          <w:spacing w:val="-15"/>
          <w:sz w:val="18"/>
        </w:rPr>
        <w:t xml:space="preserve"> </w:t>
      </w:r>
      <w:r>
        <w:rPr>
          <w:rFonts w:ascii="Arial"/>
          <w:sz w:val="18"/>
        </w:rPr>
        <w:t>of</w:t>
      </w:r>
      <w:r>
        <w:rPr>
          <w:rFonts w:ascii="Arial"/>
          <w:spacing w:val="-12"/>
          <w:sz w:val="18"/>
        </w:rPr>
        <w:t xml:space="preserve"> </w:t>
      </w:r>
      <w:r>
        <w:rPr>
          <w:rFonts w:ascii="Arial"/>
          <w:sz w:val="18"/>
        </w:rPr>
        <w:t>Health 133</w:t>
      </w:r>
      <w:r>
        <w:rPr>
          <w:rFonts w:ascii="Arial"/>
          <w:spacing w:val="-2"/>
          <w:sz w:val="18"/>
        </w:rPr>
        <w:t xml:space="preserve"> </w:t>
      </w:r>
      <w:r>
        <w:rPr>
          <w:rFonts w:ascii="Arial"/>
          <w:sz w:val="18"/>
        </w:rPr>
        <w:t>Molesworth</w:t>
      </w:r>
      <w:r>
        <w:rPr>
          <w:rFonts w:ascii="Arial"/>
          <w:spacing w:val="-1"/>
          <w:sz w:val="18"/>
        </w:rPr>
        <w:t xml:space="preserve"> </w:t>
      </w:r>
      <w:r>
        <w:rPr>
          <w:rFonts w:ascii="Arial"/>
          <w:spacing w:val="-2"/>
          <w:sz w:val="18"/>
        </w:rPr>
        <w:t>Street</w:t>
      </w:r>
    </w:p>
    <w:p w14:paraId="05F6231C" w14:textId="77777777" w:rsidR="005B1E76" w:rsidRDefault="00EC16DA">
      <w:pPr>
        <w:spacing w:line="190" w:lineRule="exact"/>
        <w:ind w:right="593"/>
        <w:jc w:val="right"/>
        <w:rPr>
          <w:rFonts w:ascii="Arial"/>
          <w:sz w:val="18"/>
        </w:rPr>
      </w:pPr>
      <w:r>
        <w:rPr>
          <w:rFonts w:ascii="Arial"/>
          <w:sz w:val="18"/>
        </w:rPr>
        <w:t xml:space="preserve">PO Box </w:t>
      </w:r>
      <w:r>
        <w:rPr>
          <w:rFonts w:ascii="Arial"/>
          <w:spacing w:val="-4"/>
          <w:sz w:val="18"/>
        </w:rPr>
        <w:t>5013</w:t>
      </w:r>
    </w:p>
    <w:p w14:paraId="4EAD97B4" w14:textId="77777777" w:rsidR="005B1E76" w:rsidRDefault="00EC16DA">
      <w:pPr>
        <w:spacing w:line="201" w:lineRule="exact"/>
        <w:ind w:right="593"/>
        <w:jc w:val="right"/>
        <w:rPr>
          <w:rFonts w:ascii="Arial"/>
          <w:sz w:val="18"/>
        </w:rPr>
      </w:pPr>
      <w:r>
        <w:rPr>
          <w:rFonts w:ascii="Arial"/>
          <w:spacing w:val="-2"/>
          <w:sz w:val="18"/>
        </w:rPr>
        <w:t>Wellington</w:t>
      </w:r>
      <w:r>
        <w:rPr>
          <w:rFonts w:ascii="Arial"/>
          <w:spacing w:val="7"/>
          <w:sz w:val="18"/>
        </w:rPr>
        <w:t xml:space="preserve"> </w:t>
      </w:r>
      <w:r>
        <w:rPr>
          <w:rFonts w:ascii="Arial"/>
          <w:spacing w:val="-4"/>
          <w:sz w:val="18"/>
        </w:rPr>
        <w:t>6011</w:t>
      </w:r>
    </w:p>
    <w:p w14:paraId="74A1A682" w14:textId="77777777" w:rsidR="005B1E76" w:rsidRDefault="00EC16DA">
      <w:pPr>
        <w:spacing w:before="167" w:line="201" w:lineRule="exact"/>
        <w:ind w:right="565"/>
        <w:jc w:val="right"/>
        <w:rPr>
          <w:rFonts w:ascii="Arial"/>
          <w:sz w:val="18"/>
        </w:rPr>
      </w:pPr>
      <w:r>
        <w:rPr>
          <w:rFonts w:ascii="Arial"/>
          <w:sz w:val="18"/>
        </w:rPr>
        <w:t>0800</w:t>
      </w:r>
      <w:r>
        <w:rPr>
          <w:rFonts w:ascii="Arial"/>
          <w:spacing w:val="-3"/>
          <w:sz w:val="18"/>
        </w:rPr>
        <w:t xml:space="preserve"> </w:t>
      </w:r>
      <w:r>
        <w:rPr>
          <w:rFonts w:ascii="Arial"/>
          <w:sz w:val="18"/>
        </w:rPr>
        <w:t>4</w:t>
      </w:r>
      <w:r>
        <w:rPr>
          <w:rFonts w:ascii="Arial"/>
          <w:spacing w:val="-2"/>
          <w:sz w:val="18"/>
        </w:rPr>
        <w:t xml:space="preserve"> ETHICS</w:t>
      </w:r>
    </w:p>
    <w:p w14:paraId="787DCC6C" w14:textId="77777777" w:rsidR="005B1E76" w:rsidRDefault="00B47849">
      <w:pPr>
        <w:spacing w:line="201" w:lineRule="exact"/>
        <w:ind w:right="565"/>
        <w:jc w:val="right"/>
        <w:rPr>
          <w:rFonts w:ascii="Arial"/>
          <w:sz w:val="18"/>
        </w:rPr>
      </w:pPr>
      <w:hyperlink r:id="rId223">
        <w:r w:rsidR="00EC16DA">
          <w:rPr>
            <w:rFonts w:ascii="Arial"/>
            <w:spacing w:val="-2"/>
            <w:sz w:val="18"/>
          </w:rPr>
          <w:t>hdecs@health.govt.nz</w:t>
        </w:r>
      </w:hyperlink>
    </w:p>
    <w:p w14:paraId="0D184D8A" w14:textId="77777777" w:rsidR="005B1E76" w:rsidRDefault="005B1E76">
      <w:pPr>
        <w:pStyle w:val="BodyText"/>
        <w:rPr>
          <w:rFonts w:ascii="Arial"/>
        </w:rPr>
      </w:pPr>
    </w:p>
    <w:p w14:paraId="786355CF" w14:textId="77777777" w:rsidR="005B1E76" w:rsidRDefault="005B1E76">
      <w:pPr>
        <w:pStyle w:val="BodyText"/>
        <w:rPr>
          <w:rFonts w:ascii="Arial"/>
        </w:rPr>
      </w:pPr>
    </w:p>
    <w:p w14:paraId="15DFECA0" w14:textId="77777777" w:rsidR="005B1E76" w:rsidRDefault="005B1E76">
      <w:pPr>
        <w:pStyle w:val="BodyText"/>
        <w:spacing w:before="8"/>
        <w:rPr>
          <w:rFonts w:ascii="Arial"/>
          <w:sz w:val="18"/>
        </w:rPr>
      </w:pPr>
    </w:p>
    <w:p w14:paraId="4A856481" w14:textId="77777777" w:rsidR="005B1E76" w:rsidRDefault="00EC16DA">
      <w:pPr>
        <w:pStyle w:val="BodyText"/>
        <w:ind w:left="677"/>
      </w:pPr>
      <w:r>
        <w:rPr>
          <w:color w:val="1C1731"/>
        </w:rPr>
        <w:t>13</w:t>
      </w:r>
      <w:r>
        <w:rPr>
          <w:color w:val="1C1731"/>
          <w:spacing w:val="34"/>
        </w:rPr>
        <w:t xml:space="preserve"> </w:t>
      </w:r>
      <w:r>
        <w:rPr>
          <w:color w:val="1C1731"/>
        </w:rPr>
        <w:t>December</w:t>
      </w:r>
      <w:r>
        <w:rPr>
          <w:color w:val="1C1731"/>
          <w:spacing w:val="36"/>
        </w:rPr>
        <w:t xml:space="preserve"> </w:t>
      </w:r>
      <w:r>
        <w:rPr>
          <w:color w:val="1C1731"/>
          <w:spacing w:val="-4"/>
        </w:rPr>
        <w:t>2019</w:t>
      </w:r>
    </w:p>
    <w:p w14:paraId="7A6D9368" w14:textId="77777777" w:rsidR="005B1E76" w:rsidRDefault="005B1E76">
      <w:pPr>
        <w:pStyle w:val="BodyText"/>
        <w:rPr>
          <w:sz w:val="22"/>
        </w:rPr>
      </w:pPr>
    </w:p>
    <w:p w14:paraId="58BD0839" w14:textId="77777777" w:rsidR="005B1E76" w:rsidRDefault="005B1E76">
      <w:pPr>
        <w:pStyle w:val="BodyText"/>
        <w:rPr>
          <w:sz w:val="22"/>
        </w:rPr>
      </w:pPr>
    </w:p>
    <w:p w14:paraId="66F14DE5" w14:textId="77777777" w:rsidR="005B1E76" w:rsidRDefault="00EC16DA">
      <w:pPr>
        <w:pStyle w:val="BodyText"/>
        <w:spacing w:before="185" w:line="292" w:lineRule="auto"/>
        <w:ind w:left="677" w:right="9120"/>
      </w:pPr>
      <w:r>
        <w:rPr>
          <w:color w:val="1C1731"/>
        </w:rPr>
        <w:t>Dr Seini Taufa 7</w:t>
      </w:r>
      <w:r>
        <w:rPr>
          <w:color w:val="1C1731"/>
          <w:spacing w:val="27"/>
        </w:rPr>
        <w:t xml:space="preserve"> </w:t>
      </w:r>
      <w:r>
        <w:rPr>
          <w:color w:val="1C1731"/>
        </w:rPr>
        <w:t>Nissan</w:t>
      </w:r>
      <w:r>
        <w:rPr>
          <w:color w:val="1C1731"/>
          <w:spacing w:val="27"/>
        </w:rPr>
        <w:t xml:space="preserve"> </w:t>
      </w:r>
      <w:r>
        <w:rPr>
          <w:color w:val="1C1731"/>
          <w:spacing w:val="-2"/>
        </w:rPr>
        <w:t>Place</w:t>
      </w:r>
    </w:p>
    <w:p w14:paraId="52462634" w14:textId="77777777" w:rsidR="005B1E76" w:rsidRDefault="00EC16DA">
      <w:pPr>
        <w:pStyle w:val="BodyText"/>
        <w:spacing w:line="229" w:lineRule="exact"/>
        <w:ind w:left="677"/>
      </w:pPr>
      <w:r>
        <w:rPr>
          <w:color w:val="1C1731"/>
        </w:rPr>
        <w:t>Onehunga,</w:t>
      </w:r>
      <w:r>
        <w:rPr>
          <w:color w:val="1C1731"/>
          <w:spacing w:val="42"/>
        </w:rPr>
        <w:t xml:space="preserve"> </w:t>
      </w:r>
      <w:r>
        <w:rPr>
          <w:color w:val="1C1731"/>
        </w:rPr>
        <w:t>Auckland</w:t>
      </w:r>
      <w:r>
        <w:rPr>
          <w:color w:val="1C1731"/>
          <w:spacing w:val="42"/>
        </w:rPr>
        <w:t xml:space="preserve"> </w:t>
      </w:r>
      <w:r>
        <w:rPr>
          <w:color w:val="1C1731"/>
        </w:rPr>
        <w:t>FG</w:t>
      </w:r>
      <w:r>
        <w:rPr>
          <w:color w:val="1C1731"/>
          <w:spacing w:val="42"/>
        </w:rPr>
        <w:t xml:space="preserve"> </w:t>
      </w:r>
      <w:r>
        <w:rPr>
          <w:color w:val="1C1731"/>
          <w:spacing w:val="-4"/>
        </w:rPr>
        <w:t>1061</w:t>
      </w:r>
    </w:p>
    <w:p w14:paraId="683474D3" w14:textId="77777777" w:rsidR="005B1E76" w:rsidRDefault="005B1E76">
      <w:pPr>
        <w:pStyle w:val="BodyText"/>
        <w:rPr>
          <w:sz w:val="22"/>
        </w:rPr>
      </w:pPr>
    </w:p>
    <w:p w14:paraId="3F72BDFC" w14:textId="77777777" w:rsidR="005B1E76" w:rsidRDefault="005B1E76">
      <w:pPr>
        <w:pStyle w:val="BodyText"/>
        <w:rPr>
          <w:sz w:val="22"/>
        </w:rPr>
      </w:pPr>
    </w:p>
    <w:p w14:paraId="2FEF45A3" w14:textId="77777777" w:rsidR="005B1E76" w:rsidRDefault="00EC16DA">
      <w:pPr>
        <w:pStyle w:val="BodyText"/>
        <w:spacing w:before="184"/>
        <w:ind w:left="677"/>
      </w:pPr>
      <w:r>
        <w:rPr>
          <w:color w:val="1C1731"/>
        </w:rPr>
        <w:t>Dear</w:t>
      </w:r>
      <w:r>
        <w:rPr>
          <w:color w:val="1C1731"/>
          <w:spacing w:val="22"/>
        </w:rPr>
        <w:t xml:space="preserve"> </w:t>
      </w:r>
      <w:r>
        <w:rPr>
          <w:color w:val="1C1731"/>
        </w:rPr>
        <w:t>Dr</w:t>
      </w:r>
      <w:r>
        <w:rPr>
          <w:color w:val="1C1731"/>
          <w:spacing w:val="24"/>
        </w:rPr>
        <w:t xml:space="preserve"> </w:t>
      </w:r>
      <w:r>
        <w:rPr>
          <w:color w:val="1C1731"/>
          <w:spacing w:val="-2"/>
        </w:rPr>
        <w:t>Taufa,</w:t>
      </w:r>
    </w:p>
    <w:p w14:paraId="094F56EF" w14:textId="77777777" w:rsidR="005B1E76" w:rsidRDefault="005B1E76">
      <w:pPr>
        <w:pStyle w:val="BodyText"/>
        <w:spacing w:before="9"/>
        <w:rPr>
          <w:sz w:val="19"/>
        </w:rPr>
      </w:pPr>
    </w:p>
    <w:tbl>
      <w:tblPr>
        <w:tblW w:w="0" w:type="auto"/>
        <w:tblInd w:w="687" w:type="dxa"/>
        <w:tblLayout w:type="fixed"/>
        <w:tblCellMar>
          <w:left w:w="0" w:type="dxa"/>
          <w:right w:w="0" w:type="dxa"/>
        </w:tblCellMar>
        <w:tblLook w:val="01E0" w:firstRow="1" w:lastRow="1" w:firstColumn="1" w:lastColumn="1" w:noHBand="0" w:noVBand="0"/>
      </w:tblPr>
      <w:tblGrid>
        <w:gridCol w:w="610"/>
        <w:gridCol w:w="1838"/>
        <w:gridCol w:w="6800"/>
      </w:tblGrid>
      <w:tr w:rsidR="005B1E76" w14:paraId="1BDC3598" w14:textId="77777777">
        <w:trPr>
          <w:trHeight w:val="334"/>
        </w:trPr>
        <w:tc>
          <w:tcPr>
            <w:tcW w:w="610" w:type="dxa"/>
            <w:tcBorders>
              <w:top w:val="single" w:sz="4" w:space="0" w:color="000000"/>
              <w:left w:val="single" w:sz="4" w:space="0" w:color="000000"/>
            </w:tcBorders>
            <w:shd w:val="clear" w:color="auto" w:fill="F3F3F3"/>
          </w:tcPr>
          <w:p w14:paraId="43C6C4B3" w14:textId="77777777" w:rsidR="005B1E76" w:rsidRDefault="00EC16DA">
            <w:pPr>
              <w:pStyle w:val="TableParagraph"/>
              <w:spacing w:before="38"/>
              <w:ind w:left="80"/>
              <w:rPr>
                <w:sz w:val="20"/>
              </w:rPr>
            </w:pPr>
            <w:r>
              <w:rPr>
                <w:color w:val="1C1731"/>
                <w:spacing w:val="-5"/>
                <w:sz w:val="20"/>
              </w:rPr>
              <w:t>Re:</w:t>
            </w:r>
          </w:p>
        </w:tc>
        <w:tc>
          <w:tcPr>
            <w:tcW w:w="1838" w:type="dxa"/>
            <w:tcBorders>
              <w:top w:val="single" w:sz="4" w:space="0" w:color="000000"/>
            </w:tcBorders>
            <w:shd w:val="clear" w:color="auto" w:fill="F3F3F3"/>
          </w:tcPr>
          <w:p w14:paraId="3B74D182" w14:textId="77777777" w:rsidR="005B1E76" w:rsidRDefault="00EC16DA">
            <w:pPr>
              <w:pStyle w:val="TableParagraph"/>
              <w:spacing w:before="38"/>
              <w:ind w:left="230"/>
              <w:rPr>
                <w:sz w:val="20"/>
              </w:rPr>
            </w:pPr>
            <w:r>
              <w:rPr>
                <w:color w:val="1C1731"/>
                <w:sz w:val="20"/>
              </w:rPr>
              <w:t>Ethics</w:t>
            </w:r>
            <w:r>
              <w:rPr>
                <w:color w:val="1C1731"/>
                <w:spacing w:val="39"/>
                <w:sz w:val="20"/>
              </w:rPr>
              <w:t xml:space="preserve"> </w:t>
            </w:r>
            <w:r>
              <w:rPr>
                <w:color w:val="1C1731"/>
                <w:spacing w:val="-4"/>
                <w:sz w:val="20"/>
              </w:rPr>
              <w:t>ref:</w:t>
            </w:r>
          </w:p>
        </w:tc>
        <w:tc>
          <w:tcPr>
            <w:tcW w:w="6800" w:type="dxa"/>
            <w:tcBorders>
              <w:top w:val="single" w:sz="4" w:space="0" w:color="000000"/>
              <w:right w:val="single" w:sz="4" w:space="0" w:color="000000"/>
            </w:tcBorders>
            <w:shd w:val="clear" w:color="auto" w:fill="F3F3F3"/>
          </w:tcPr>
          <w:p w14:paraId="0B9630D6" w14:textId="77777777" w:rsidR="005B1E76" w:rsidRDefault="00EC16DA">
            <w:pPr>
              <w:pStyle w:val="TableParagraph"/>
              <w:spacing w:before="38"/>
              <w:ind w:left="548"/>
              <w:rPr>
                <w:sz w:val="20"/>
              </w:rPr>
            </w:pPr>
            <w:r>
              <w:rPr>
                <w:color w:val="1C1731"/>
                <w:spacing w:val="-2"/>
                <w:sz w:val="20"/>
              </w:rPr>
              <w:t>19/NTB/149</w:t>
            </w:r>
          </w:p>
        </w:tc>
      </w:tr>
      <w:tr w:rsidR="005B1E76" w14:paraId="1CA97E44" w14:textId="77777777">
        <w:trPr>
          <w:trHeight w:val="607"/>
        </w:trPr>
        <w:tc>
          <w:tcPr>
            <w:tcW w:w="610" w:type="dxa"/>
            <w:tcBorders>
              <w:left w:val="single" w:sz="4" w:space="0" w:color="000000"/>
              <w:bottom w:val="single" w:sz="4" w:space="0" w:color="000000"/>
            </w:tcBorders>
            <w:shd w:val="clear" w:color="auto" w:fill="F3F3F3"/>
          </w:tcPr>
          <w:p w14:paraId="6A00D65E" w14:textId="77777777" w:rsidR="005B1E76" w:rsidRDefault="005B1E76">
            <w:pPr>
              <w:pStyle w:val="TableParagraph"/>
              <w:rPr>
                <w:rFonts w:ascii="Times New Roman"/>
                <w:sz w:val="18"/>
              </w:rPr>
            </w:pPr>
          </w:p>
        </w:tc>
        <w:tc>
          <w:tcPr>
            <w:tcW w:w="1838" w:type="dxa"/>
            <w:tcBorders>
              <w:bottom w:val="single" w:sz="4" w:space="0" w:color="000000"/>
            </w:tcBorders>
            <w:shd w:val="clear" w:color="auto" w:fill="F3F3F3"/>
          </w:tcPr>
          <w:p w14:paraId="3D2CBF4C" w14:textId="77777777" w:rsidR="005B1E76" w:rsidRDefault="00EC16DA">
            <w:pPr>
              <w:pStyle w:val="TableParagraph"/>
              <w:spacing w:before="61"/>
              <w:ind w:left="229"/>
              <w:rPr>
                <w:sz w:val="20"/>
              </w:rPr>
            </w:pPr>
            <w:r>
              <w:rPr>
                <w:color w:val="1C1731"/>
                <w:sz w:val="20"/>
              </w:rPr>
              <w:t>Study</w:t>
            </w:r>
            <w:r>
              <w:rPr>
                <w:color w:val="1C1731"/>
                <w:spacing w:val="36"/>
                <w:sz w:val="20"/>
              </w:rPr>
              <w:t xml:space="preserve"> </w:t>
            </w:r>
            <w:r>
              <w:rPr>
                <w:color w:val="1C1731"/>
                <w:spacing w:val="-2"/>
                <w:sz w:val="20"/>
              </w:rPr>
              <w:t>title:</w:t>
            </w:r>
          </w:p>
        </w:tc>
        <w:tc>
          <w:tcPr>
            <w:tcW w:w="6800" w:type="dxa"/>
            <w:tcBorders>
              <w:bottom w:val="single" w:sz="4" w:space="0" w:color="000000"/>
              <w:right w:val="single" w:sz="4" w:space="0" w:color="000000"/>
            </w:tcBorders>
            <w:shd w:val="clear" w:color="auto" w:fill="F3F3F3"/>
          </w:tcPr>
          <w:p w14:paraId="78B396B4" w14:textId="77777777" w:rsidR="005B1E76" w:rsidRDefault="00EC16DA">
            <w:pPr>
              <w:pStyle w:val="TableParagraph"/>
              <w:spacing w:before="10" w:line="280" w:lineRule="atLeast"/>
              <w:ind w:left="547"/>
              <w:rPr>
                <w:sz w:val="20"/>
              </w:rPr>
            </w:pPr>
            <w:r>
              <w:rPr>
                <w:color w:val="1C1731"/>
                <w:sz w:val="20"/>
              </w:rPr>
              <w:t>Are</w:t>
            </w:r>
            <w:r>
              <w:rPr>
                <w:color w:val="1C1731"/>
                <w:spacing w:val="34"/>
                <w:sz w:val="20"/>
              </w:rPr>
              <w:t xml:space="preserve"> </w:t>
            </w:r>
            <w:r>
              <w:rPr>
                <w:color w:val="1C1731"/>
                <w:sz w:val="20"/>
              </w:rPr>
              <w:t>online</w:t>
            </w:r>
            <w:r>
              <w:rPr>
                <w:color w:val="1C1731"/>
                <w:spacing w:val="34"/>
                <w:sz w:val="20"/>
              </w:rPr>
              <w:t xml:space="preserve"> </w:t>
            </w:r>
            <w:r>
              <w:rPr>
                <w:color w:val="1C1731"/>
                <w:sz w:val="20"/>
              </w:rPr>
              <w:t>video</w:t>
            </w:r>
            <w:r>
              <w:rPr>
                <w:color w:val="1C1731"/>
                <w:spacing w:val="34"/>
                <w:sz w:val="20"/>
              </w:rPr>
              <w:t xml:space="preserve"> </w:t>
            </w:r>
            <w:r>
              <w:rPr>
                <w:color w:val="1C1731"/>
                <w:sz w:val="20"/>
              </w:rPr>
              <w:t>games</w:t>
            </w:r>
            <w:r>
              <w:rPr>
                <w:color w:val="1C1731"/>
                <w:spacing w:val="34"/>
                <w:sz w:val="20"/>
              </w:rPr>
              <w:t xml:space="preserve"> </w:t>
            </w:r>
            <w:r>
              <w:rPr>
                <w:color w:val="1C1731"/>
                <w:sz w:val="20"/>
              </w:rPr>
              <w:t>a</w:t>
            </w:r>
            <w:r>
              <w:rPr>
                <w:color w:val="1C1731"/>
                <w:spacing w:val="34"/>
                <w:sz w:val="20"/>
              </w:rPr>
              <w:t xml:space="preserve"> </w:t>
            </w:r>
            <w:r>
              <w:rPr>
                <w:color w:val="1C1731"/>
                <w:sz w:val="20"/>
              </w:rPr>
              <w:t>gateway</w:t>
            </w:r>
            <w:r>
              <w:rPr>
                <w:color w:val="1C1731"/>
                <w:spacing w:val="34"/>
                <w:sz w:val="20"/>
              </w:rPr>
              <w:t xml:space="preserve"> </w:t>
            </w:r>
            <w:r>
              <w:rPr>
                <w:color w:val="1C1731"/>
                <w:sz w:val="20"/>
              </w:rPr>
              <w:t>to</w:t>
            </w:r>
            <w:r>
              <w:rPr>
                <w:color w:val="1C1731"/>
                <w:spacing w:val="34"/>
                <w:sz w:val="20"/>
              </w:rPr>
              <w:t xml:space="preserve"> </w:t>
            </w:r>
            <w:r>
              <w:rPr>
                <w:color w:val="1C1731"/>
                <w:sz w:val="20"/>
              </w:rPr>
              <w:t>problem</w:t>
            </w:r>
            <w:r>
              <w:rPr>
                <w:color w:val="1C1731"/>
                <w:spacing w:val="34"/>
                <w:sz w:val="20"/>
              </w:rPr>
              <w:t xml:space="preserve"> </w:t>
            </w:r>
            <w:r>
              <w:rPr>
                <w:color w:val="1C1731"/>
                <w:sz w:val="20"/>
              </w:rPr>
              <w:t>gambling</w:t>
            </w:r>
            <w:r>
              <w:rPr>
                <w:color w:val="1C1731"/>
                <w:spacing w:val="34"/>
                <w:sz w:val="20"/>
              </w:rPr>
              <w:t xml:space="preserve"> </w:t>
            </w:r>
            <w:r>
              <w:rPr>
                <w:color w:val="1C1731"/>
                <w:sz w:val="20"/>
              </w:rPr>
              <w:t>among Pacific youth?”</w:t>
            </w:r>
          </w:p>
        </w:tc>
      </w:tr>
    </w:tbl>
    <w:p w14:paraId="2D5DA862" w14:textId="77777777" w:rsidR="005B1E76" w:rsidRDefault="005B1E76">
      <w:pPr>
        <w:pStyle w:val="BodyText"/>
        <w:rPr>
          <w:sz w:val="22"/>
        </w:rPr>
      </w:pPr>
    </w:p>
    <w:p w14:paraId="7D117B7C" w14:textId="77777777" w:rsidR="005B1E76" w:rsidRDefault="005B1E76">
      <w:pPr>
        <w:pStyle w:val="BodyText"/>
        <w:spacing w:before="4"/>
        <w:rPr>
          <w:sz w:val="18"/>
        </w:rPr>
      </w:pPr>
    </w:p>
    <w:p w14:paraId="22BB339E" w14:textId="77777777" w:rsidR="005B1E76" w:rsidRDefault="00EC16DA">
      <w:pPr>
        <w:pStyle w:val="BodyText"/>
        <w:spacing w:line="292" w:lineRule="auto"/>
        <w:ind w:left="677" w:right="708"/>
      </w:pPr>
      <w:r>
        <w:rPr>
          <w:color w:val="1C1731"/>
        </w:rPr>
        <w:t>I</w:t>
      </w:r>
      <w:r>
        <w:rPr>
          <w:color w:val="1C1731"/>
          <w:spacing w:val="33"/>
        </w:rPr>
        <w:t xml:space="preserve"> </w:t>
      </w:r>
      <w:r>
        <w:rPr>
          <w:color w:val="1C1731"/>
        </w:rPr>
        <w:t>am</w:t>
      </w:r>
      <w:r>
        <w:rPr>
          <w:color w:val="1C1731"/>
          <w:spacing w:val="33"/>
        </w:rPr>
        <w:t xml:space="preserve"> </w:t>
      </w:r>
      <w:r>
        <w:rPr>
          <w:color w:val="1C1731"/>
        </w:rPr>
        <w:t>pleased</w:t>
      </w:r>
      <w:r>
        <w:rPr>
          <w:color w:val="1C1731"/>
          <w:spacing w:val="33"/>
        </w:rPr>
        <w:t xml:space="preserve"> </w:t>
      </w:r>
      <w:r>
        <w:rPr>
          <w:color w:val="1C1731"/>
        </w:rPr>
        <w:t>to</w:t>
      </w:r>
      <w:r>
        <w:rPr>
          <w:color w:val="1C1731"/>
          <w:spacing w:val="33"/>
        </w:rPr>
        <w:t xml:space="preserve"> </w:t>
      </w:r>
      <w:r>
        <w:rPr>
          <w:color w:val="1C1731"/>
        </w:rPr>
        <w:t>advise</w:t>
      </w:r>
      <w:r>
        <w:rPr>
          <w:color w:val="1C1731"/>
          <w:spacing w:val="33"/>
        </w:rPr>
        <w:t xml:space="preserve"> </w:t>
      </w:r>
      <w:r>
        <w:rPr>
          <w:color w:val="1C1731"/>
        </w:rPr>
        <w:t>that</w:t>
      </w:r>
      <w:r>
        <w:rPr>
          <w:color w:val="1C1731"/>
          <w:spacing w:val="33"/>
        </w:rPr>
        <w:t xml:space="preserve"> </w:t>
      </w:r>
      <w:r>
        <w:rPr>
          <w:color w:val="1C1731"/>
        </w:rPr>
        <w:t>this</w:t>
      </w:r>
      <w:r>
        <w:rPr>
          <w:color w:val="1C1731"/>
          <w:spacing w:val="33"/>
        </w:rPr>
        <w:t xml:space="preserve"> </w:t>
      </w:r>
      <w:r>
        <w:rPr>
          <w:color w:val="1C1731"/>
        </w:rPr>
        <w:t>application</w:t>
      </w:r>
      <w:r>
        <w:rPr>
          <w:color w:val="1C1731"/>
          <w:spacing w:val="33"/>
        </w:rPr>
        <w:t xml:space="preserve"> </w:t>
      </w:r>
      <w:r>
        <w:rPr>
          <w:color w:val="1C1731"/>
        </w:rPr>
        <w:t>has</w:t>
      </w:r>
      <w:r>
        <w:rPr>
          <w:color w:val="1C1731"/>
          <w:spacing w:val="33"/>
        </w:rPr>
        <w:t xml:space="preserve"> </w:t>
      </w:r>
      <w:r>
        <w:rPr>
          <w:color w:val="1C1731"/>
        </w:rPr>
        <w:t>been</w:t>
      </w:r>
      <w:r>
        <w:rPr>
          <w:color w:val="1C1731"/>
          <w:spacing w:val="33"/>
        </w:rPr>
        <w:t xml:space="preserve"> </w:t>
      </w:r>
      <w:r>
        <w:rPr>
          <w:i/>
          <w:color w:val="1C1731"/>
        </w:rPr>
        <w:t>approved</w:t>
      </w:r>
      <w:r>
        <w:rPr>
          <w:i/>
          <w:color w:val="1C1731"/>
          <w:spacing w:val="33"/>
        </w:rPr>
        <w:t xml:space="preserve"> </w:t>
      </w:r>
      <w:r>
        <w:rPr>
          <w:color w:val="1C1731"/>
        </w:rPr>
        <w:t>by</w:t>
      </w:r>
      <w:r>
        <w:rPr>
          <w:color w:val="1C1731"/>
          <w:spacing w:val="33"/>
        </w:rPr>
        <w:t xml:space="preserve"> </w:t>
      </w:r>
      <w:r>
        <w:rPr>
          <w:color w:val="1C1731"/>
        </w:rPr>
        <w:t>the</w:t>
      </w:r>
      <w:r>
        <w:rPr>
          <w:color w:val="1C1731"/>
          <w:spacing w:val="33"/>
        </w:rPr>
        <w:t xml:space="preserve"> </w:t>
      </w:r>
      <w:r>
        <w:rPr>
          <w:color w:val="1C1731"/>
        </w:rPr>
        <w:t>Northern</w:t>
      </w:r>
      <w:r>
        <w:rPr>
          <w:color w:val="1C1731"/>
          <w:spacing w:val="33"/>
        </w:rPr>
        <w:t xml:space="preserve"> </w:t>
      </w:r>
      <w:r>
        <w:rPr>
          <w:color w:val="1C1731"/>
        </w:rPr>
        <w:t>B</w:t>
      </w:r>
      <w:r>
        <w:rPr>
          <w:color w:val="1C1731"/>
          <w:spacing w:val="33"/>
        </w:rPr>
        <w:t xml:space="preserve"> </w:t>
      </w:r>
      <w:r>
        <w:rPr>
          <w:color w:val="1C1731"/>
        </w:rPr>
        <w:t>Health</w:t>
      </w:r>
      <w:r>
        <w:rPr>
          <w:color w:val="1C1731"/>
          <w:spacing w:val="33"/>
        </w:rPr>
        <w:t xml:space="preserve"> </w:t>
      </w:r>
      <w:r>
        <w:rPr>
          <w:color w:val="1C1731"/>
        </w:rPr>
        <w:t>and</w:t>
      </w:r>
      <w:r>
        <w:rPr>
          <w:color w:val="1C1731"/>
          <w:spacing w:val="33"/>
        </w:rPr>
        <w:t xml:space="preserve"> </w:t>
      </w:r>
      <w:r>
        <w:rPr>
          <w:color w:val="1C1731"/>
        </w:rPr>
        <w:t>Disability Ethics</w:t>
      </w:r>
      <w:r>
        <w:rPr>
          <w:color w:val="1C1731"/>
          <w:spacing w:val="40"/>
        </w:rPr>
        <w:t xml:space="preserve"> </w:t>
      </w:r>
      <w:r>
        <w:rPr>
          <w:color w:val="1C1731"/>
        </w:rPr>
        <w:t>Committee.</w:t>
      </w:r>
      <w:r>
        <w:rPr>
          <w:color w:val="1C1731"/>
          <w:spacing w:val="40"/>
        </w:rPr>
        <w:t xml:space="preserve"> </w:t>
      </w:r>
      <w:r>
        <w:rPr>
          <w:color w:val="1C1731"/>
        </w:rPr>
        <w:t>This</w:t>
      </w:r>
      <w:r>
        <w:rPr>
          <w:color w:val="1C1731"/>
          <w:spacing w:val="40"/>
        </w:rPr>
        <w:t xml:space="preserve"> </w:t>
      </w:r>
      <w:r>
        <w:rPr>
          <w:color w:val="1C1731"/>
        </w:rPr>
        <w:t>decision</w:t>
      </w:r>
      <w:r>
        <w:rPr>
          <w:color w:val="1C1731"/>
          <w:spacing w:val="40"/>
        </w:rPr>
        <w:t xml:space="preserve"> </w:t>
      </w:r>
      <w:r>
        <w:rPr>
          <w:color w:val="1C1731"/>
        </w:rPr>
        <w:t>was</w:t>
      </w:r>
      <w:r>
        <w:rPr>
          <w:color w:val="1C1731"/>
          <w:spacing w:val="40"/>
        </w:rPr>
        <w:t xml:space="preserve"> </w:t>
      </w:r>
      <w:r>
        <w:rPr>
          <w:color w:val="1C1731"/>
        </w:rPr>
        <w:t>made</w:t>
      </w:r>
      <w:r>
        <w:rPr>
          <w:color w:val="1C1731"/>
          <w:spacing w:val="40"/>
        </w:rPr>
        <w:t xml:space="preserve"> </w:t>
      </w:r>
      <w:r>
        <w:rPr>
          <w:color w:val="1C1731"/>
        </w:rPr>
        <w:t>through</w:t>
      </w:r>
      <w:r>
        <w:rPr>
          <w:color w:val="1C1731"/>
          <w:spacing w:val="40"/>
        </w:rPr>
        <w:t xml:space="preserve"> </w:t>
      </w:r>
      <w:r>
        <w:rPr>
          <w:color w:val="1C1731"/>
        </w:rPr>
        <w:t>the</w:t>
      </w:r>
      <w:r>
        <w:rPr>
          <w:color w:val="1C1731"/>
          <w:spacing w:val="40"/>
        </w:rPr>
        <w:t xml:space="preserve"> </w:t>
      </w:r>
      <w:r>
        <w:rPr>
          <w:color w:val="1C1731"/>
        </w:rPr>
        <w:t>HDEC-Expedited</w:t>
      </w:r>
      <w:r>
        <w:rPr>
          <w:color w:val="1C1731"/>
          <w:spacing w:val="40"/>
        </w:rPr>
        <w:t xml:space="preserve"> </w:t>
      </w:r>
      <w:r>
        <w:rPr>
          <w:color w:val="1C1731"/>
        </w:rPr>
        <w:t>Review</w:t>
      </w:r>
      <w:r>
        <w:rPr>
          <w:color w:val="1C1731"/>
          <w:spacing w:val="40"/>
        </w:rPr>
        <w:t xml:space="preserve"> </w:t>
      </w:r>
      <w:r>
        <w:rPr>
          <w:color w:val="1C1731"/>
        </w:rPr>
        <w:t>pathway.</w:t>
      </w:r>
    </w:p>
    <w:p w14:paraId="02B7F9B6" w14:textId="77777777" w:rsidR="005B1E76" w:rsidRDefault="00EC16DA">
      <w:pPr>
        <w:pStyle w:val="Heading7"/>
        <w:spacing w:before="180"/>
        <w:ind w:left="677"/>
      </w:pPr>
      <w:r>
        <w:rPr>
          <w:color w:val="1C1731"/>
        </w:rPr>
        <w:t>Conditions</w:t>
      </w:r>
      <w:r>
        <w:rPr>
          <w:color w:val="1C1731"/>
          <w:spacing w:val="37"/>
        </w:rPr>
        <w:t xml:space="preserve"> </w:t>
      </w:r>
      <w:r>
        <w:rPr>
          <w:color w:val="1C1731"/>
        </w:rPr>
        <w:t>of</w:t>
      </w:r>
      <w:r>
        <w:rPr>
          <w:color w:val="1C1731"/>
          <w:spacing w:val="37"/>
        </w:rPr>
        <w:t xml:space="preserve"> </w:t>
      </w:r>
      <w:r>
        <w:rPr>
          <w:color w:val="1C1731"/>
        </w:rPr>
        <w:t>HDEC</w:t>
      </w:r>
      <w:r>
        <w:rPr>
          <w:color w:val="1C1731"/>
          <w:spacing w:val="37"/>
        </w:rPr>
        <w:t xml:space="preserve"> </w:t>
      </w:r>
      <w:r>
        <w:rPr>
          <w:color w:val="1C1731"/>
          <w:spacing w:val="-2"/>
        </w:rPr>
        <w:t>approval</w:t>
      </w:r>
    </w:p>
    <w:p w14:paraId="66F36F44" w14:textId="77777777" w:rsidR="005B1E76" w:rsidRDefault="005B1E76">
      <w:pPr>
        <w:pStyle w:val="BodyText"/>
        <w:rPr>
          <w:b/>
        </w:rPr>
      </w:pPr>
    </w:p>
    <w:p w14:paraId="24006DBB" w14:textId="77777777" w:rsidR="005B1E76" w:rsidRDefault="00EC16DA">
      <w:pPr>
        <w:pStyle w:val="BodyText"/>
        <w:ind w:left="729"/>
      </w:pPr>
      <w:r>
        <w:rPr>
          <w:color w:val="1C1731"/>
        </w:rPr>
        <w:t>HDEC</w:t>
      </w:r>
      <w:r>
        <w:rPr>
          <w:color w:val="1C1731"/>
          <w:spacing w:val="33"/>
        </w:rPr>
        <w:t xml:space="preserve"> </w:t>
      </w:r>
      <w:r>
        <w:rPr>
          <w:color w:val="1C1731"/>
        </w:rPr>
        <w:t>approval</w:t>
      </w:r>
      <w:r>
        <w:rPr>
          <w:color w:val="1C1731"/>
          <w:spacing w:val="33"/>
        </w:rPr>
        <w:t xml:space="preserve"> </w:t>
      </w:r>
      <w:r>
        <w:rPr>
          <w:color w:val="1C1731"/>
        </w:rPr>
        <w:t>for</w:t>
      </w:r>
      <w:r>
        <w:rPr>
          <w:color w:val="1C1731"/>
          <w:spacing w:val="34"/>
        </w:rPr>
        <w:t xml:space="preserve"> </w:t>
      </w:r>
      <w:r>
        <w:rPr>
          <w:color w:val="1C1731"/>
        </w:rPr>
        <w:t>this</w:t>
      </w:r>
      <w:r>
        <w:rPr>
          <w:color w:val="1C1731"/>
          <w:spacing w:val="33"/>
        </w:rPr>
        <w:t xml:space="preserve"> </w:t>
      </w:r>
      <w:r>
        <w:rPr>
          <w:color w:val="1C1731"/>
        </w:rPr>
        <w:t>study</w:t>
      </w:r>
      <w:r>
        <w:rPr>
          <w:color w:val="1C1731"/>
          <w:spacing w:val="34"/>
        </w:rPr>
        <w:t xml:space="preserve"> </w:t>
      </w:r>
      <w:r>
        <w:rPr>
          <w:color w:val="1C1731"/>
        </w:rPr>
        <w:t>is</w:t>
      </w:r>
      <w:r>
        <w:rPr>
          <w:color w:val="1C1731"/>
          <w:spacing w:val="33"/>
        </w:rPr>
        <w:t xml:space="preserve"> </w:t>
      </w:r>
      <w:r>
        <w:rPr>
          <w:color w:val="1C1731"/>
        </w:rPr>
        <w:t>subject</w:t>
      </w:r>
      <w:r>
        <w:rPr>
          <w:color w:val="1C1731"/>
          <w:spacing w:val="33"/>
        </w:rPr>
        <w:t xml:space="preserve"> </w:t>
      </w:r>
      <w:r>
        <w:rPr>
          <w:color w:val="1C1731"/>
        </w:rPr>
        <w:t>to</w:t>
      </w:r>
      <w:r>
        <w:rPr>
          <w:color w:val="1C1731"/>
          <w:spacing w:val="34"/>
        </w:rPr>
        <w:t xml:space="preserve"> </w:t>
      </w:r>
      <w:r>
        <w:rPr>
          <w:color w:val="1C1731"/>
        </w:rPr>
        <w:t>the</w:t>
      </w:r>
      <w:r>
        <w:rPr>
          <w:color w:val="1C1731"/>
          <w:spacing w:val="33"/>
        </w:rPr>
        <w:t xml:space="preserve"> </w:t>
      </w:r>
      <w:r>
        <w:rPr>
          <w:color w:val="1C1731"/>
        </w:rPr>
        <w:t>following</w:t>
      </w:r>
      <w:r>
        <w:rPr>
          <w:color w:val="1C1731"/>
          <w:spacing w:val="34"/>
        </w:rPr>
        <w:t xml:space="preserve"> </w:t>
      </w:r>
      <w:r>
        <w:rPr>
          <w:color w:val="1C1731"/>
        </w:rPr>
        <w:t>conditions</w:t>
      </w:r>
      <w:r>
        <w:rPr>
          <w:color w:val="1C1731"/>
          <w:spacing w:val="33"/>
        </w:rPr>
        <w:t xml:space="preserve"> </w:t>
      </w:r>
      <w:r>
        <w:rPr>
          <w:color w:val="1C1731"/>
        </w:rPr>
        <w:t>being</w:t>
      </w:r>
      <w:r>
        <w:rPr>
          <w:color w:val="1C1731"/>
          <w:spacing w:val="33"/>
        </w:rPr>
        <w:t xml:space="preserve"> </w:t>
      </w:r>
      <w:r>
        <w:rPr>
          <w:color w:val="1C1731"/>
        </w:rPr>
        <w:t>met</w:t>
      </w:r>
      <w:r>
        <w:rPr>
          <w:color w:val="1C1731"/>
          <w:spacing w:val="34"/>
        </w:rPr>
        <w:t xml:space="preserve"> </w:t>
      </w:r>
      <w:r>
        <w:rPr>
          <w:color w:val="1C1731"/>
        </w:rPr>
        <w:t>prior</w:t>
      </w:r>
      <w:r>
        <w:rPr>
          <w:color w:val="1C1731"/>
          <w:spacing w:val="33"/>
        </w:rPr>
        <w:t xml:space="preserve"> </w:t>
      </w:r>
      <w:r>
        <w:rPr>
          <w:color w:val="1C1731"/>
        </w:rPr>
        <w:t>to</w:t>
      </w:r>
      <w:r>
        <w:rPr>
          <w:color w:val="1C1731"/>
          <w:spacing w:val="34"/>
        </w:rPr>
        <w:t xml:space="preserve"> </w:t>
      </w:r>
      <w:r>
        <w:rPr>
          <w:color w:val="1C1731"/>
          <w:spacing w:val="-5"/>
        </w:rPr>
        <w:t>the</w:t>
      </w:r>
    </w:p>
    <w:p w14:paraId="3F7E6A3D" w14:textId="77777777" w:rsidR="005B1E76" w:rsidRDefault="00EC16DA">
      <w:pPr>
        <w:pStyle w:val="BodyText"/>
        <w:spacing w:before="50" w:line="292" w:lineRule="auto"/>
        <w:ind w:left="677" w:right="708"/>
      </w:pPr>
      <w:r>
        <w:rPr>
          <w:color w:val="1C1731"/>
        </w:rPr>
        <w:t>commencement</w:t>
      </w:r>
      <w:r>
        <w:rPr>
          <w:color w:val="1C1731"/>
          <w:spacing w:val="34"/>
        </w:rPr>
        <w:t xml:space="preserve"> </w:t>
      </w:r>
      <w:r>
        <w:rPr>
          <w:color w:val="1C1731"/>
        </w:rPr>
        <w:t>of</w:t>
      </w:r>
      <w:r>
        <w:rPr>
          <w:color w:val="1C1731"/>
          <w:spacing w:val="34"/>
        </w:rPr>
        <w:t xml:space="preserve"> </w:t>
      </w:r>
      <w:r>
        <w:rPr>
          <w:color w:val="1C1731"/>
        </w:rPr>
        <w:t>the</w:t>
      </w:r>
      <w:r>
        <w:rPr>
          <w:color w:val="1C1731"/>
          <w:spacing w:val="34"/>
        </w:rPr>
        <w:t xml:space="preserve"> </w:t>
      </w:r>
      <w:r>
        <w:rPr>
          <w:color w:val="1C1731"/>
        </w:rPr>
        <w:t>study</w:t>
      </w:r>
      <w:r>
        <w:rPr>
          <w:color w:val="1C1731"/>
          <w:spacing w:val="34"/>
        </w:rPr>
        <w:t xml:space="preserve"> </w:t>
      </w:r>
      <w:r>
        <w:rPr>
          <w:color w:val="1C1731"/>
        </w:rPr>
        <w:t>in</w:t>
      </w:r>
      <w:r>
        <w:rPr>
          <w:color w:val="1C1731"/>
          <w:spacing w:val="34"/>
        </w:rPr>
        <w:t xml:space="preserve"> </w:t>
      </w:r>
      <w:r>
        <w:rPr>
          <w:color w:val="1C1731"/>
        </w:rPr>
        <w:t>New</w:t>
      </w:r>
      <w:r>
        <w:rPr>
          <w:color w:val="1C1731"/>
          <w:spacing w:val="34"/>
        </w:rPr>
        <w:t xml:space="preserve"> </w:t>
      </w:r>
      <w:r>
        <w:rPr>
          <w:color w:val="1C1731"/>
        </w:rPr>
        <w:t>Zealand.</w:t>
      </w:r>
      <w:r>
        <w:rPr>
          <w:color w:val="1C1731"/>
          <w:spacing w:val="34"/>
        </w:rPr>
        <w:t xml:space="preserve"> </w:t>
      </w:r>
      <w:r>
        <w:rPr>
          <w:color w:val="1C1731"/>
        </w:rPr>
        <w:t>It</w:t>
      </w:r>
      <w:r>
        <w:rPr>
          <w:color w:val="1C1731"/>
          <w:spacing w:val="34"/>
        </w:rPr>
        <w:t xml:space="preserve"> </w:t>
      </w:r>
      <w:r>
        <w:rPr>
          <w:color w:val="1C1731"/>
        </w:rPr>
        <w:t>is</w:t>
      </w:r>
      <w:r>
        <w:rPr>
          <w:color w:val="1C1731"/>
          <w:spacing w:val="34"/>
        </w:rPr>
        <w:t xml:space="preserve"> </w:t>
      </w:r>
      <w:r>
        <w:rPr>
          <w:color w:val="1C1731"/>
        </w:rPr>
        <w:t>your</w:t>
      </w:r>
      <w:r>
        <w:rPr>
          <w:color w:val="1C1731"/>
          <w:spacing w:val="34"/>
        </w:rPr>
        <w:t xml:space="preserve"> </w:t>
      </w:r>
      <w:r>
        <w:rPr>
          <w:color w:val="1C1731"/>
        </w:rPr>
        <w:t>responsibility,</w:t>
      </w:r>
      <w:r>
        <w:rPr>
          <w:color w:val="1C1731"/>
          <w:spacing w:val="34"/>
        </w:rPr>
        <w:t xml:space="preserve"> </w:t>
      </w:r>
      <w:r>
        <w:rPr>
          <w:color w:val="1C1731"/>
        </w:rPr>
        <w:t>and</w:t>
      </w:r>
      <w:r>
        <w:rPr>
          <w:color w:val="1C1731"/>
          <w:spacing w:val="34"/>
        </w:rPr>
        <w:t xml:space="preserve"> </w:t>
      </w:r>
      <w:r>
        <w:rPr>
          <w:color w:val="1C1731"/>
        </w:rPr>
        <w:t>that</w:t>
      </w:r>
      <w:r>
        <w:rPr>
          <w:color w:val="1C1731"/>
          <w:spacing w:val="34"/>
        </w:rPr>
        <w:t xml:space="preserve"> </w:t>
      </w:r>
      <w:r>
        <w:rPr>
          <w:color w:val="1C1731"/>
        </w:rPr>
        <w:t>of</w:t>
      </w:r>
      <w:r>
        <w:rPr>
          <w:color w:val="1C1731"/>
          <w:spacing w:val="34"/>
        </w:rPr>
        <w:t xml:space="preserve"> </w:t>
      </w:r>
      <w:r>
        <w:rPr>
          <w:color w:val="1C1731"/>
        </w:rPr>
        <w:t>the</w:t>
      </w:r>
      <w:r>
        <w:rPr>
          <w:color w:val="1C1731"/>
          <w:spacing w:val="34"/>
        </w:rPr>
        <w:t xml:space="preserve"> </w:t>
      </w:r>
      <w:r>
        <w:rPr>
          <w:color w:val="1C1731"/>
        </w:rPr>
        <w:t>study’s</w:t>
      </w:r>
      <w:r>
        <w:rPr>
          <w:color w:val="1C1731"/>
          <w:spacing w:val="34"/>
        </w:rPr>
        <w:t xml:space="preserve"> </w:t>
      </w:r>
      <w:r>
        <w:rPr>
          <w:color w:val="1C1731"/>
        </w:rPr>
        <w:t>sponsor, to</w:t>
      </w:r>
      <w:r>
        <w:rPr>
          <w:color w:val="1C1731"/>
          <w:spacing w:val="40"/>
        </w:rPr>
        <w:t xml:space="preserve"> </w:t>
      </w:r>
      <w:r>
        <w:rPr>
          <w:color w:val="1C1731"/>
        </w:rPr>
        <w:t>ensure</w:t>
      </w:r>
      <w:r>
        <w:rPr>
          <w:color w:val="1C1731"/>
          <w:spacing w:val="40"/>
        </w:rPr>
        <w:t xml:space="preserve"> </w:t>
      </w:r>
      <w:r>
        <w:rPr>
          <w:color w:val="1C1731"/>
        </w:rPr>
        <w:t>that</w:t>
      </w:r>
      <w:r>
        <w:rPr>
          <w:color w:val="1C1731"/>
          <w:spacing w:val="40"/>
        </w:rPr>
        <w:t xml:space="preserve"> </w:t>
      </w:r>
      <w:r>
        <w:rPr>
          <w:color w:val="1C1731"/>
        </w:rPr>
        <w:t>these</w:t>
      </w:r>
      <w:r>
        <w:rPr>
          <w:color w:val="1C1731"/>
          <w:spacing w:val="40"/>
        </w:rPr>
        <w:t xml:space="preserve"> </w:t>
      </w:r>
      <w:r>
        <w:rPr>
          <w:color w:val="1C1731"/>
        </w:rPr>
        <w:t>conditions</w:t>
      </w:r>
      <w:r>
        <w:rPr>
          <w:color w:val="1C1731"/>
          <w:spacing w:val="40"/>
        </w:rPr>
        <w:t xml:space="preserve"> </w:t>
      </w:r>
      <w:r>
        <w:rPr>
          <w:color w:val="1C1731"/>
        </w:rPr>
        <w:t>are</w:t>
      </w:r>
      <w:r>
        <w:rPr>
          <w:color w:val="1C1731"/>
          <w:spacing w:val="40"/>
        </w:rPr>
        <w:t xml:space="preserve"> </w:t>
      </w:r>
      <w:r>
        <w:rPr>
          <w:color w:val="1C1731"/>
        </w:rPr>
        <w:t>met.</w:t>
      </w:r>
      <w:r>
        <w:rPr>
          <w:color w:val="1C1731"/>
          <w:spacing w:val="40"/>
        </w:rPr>
        <w:t xml:space="preserve"> </w:t>
      </w:r>
      <w:r>
        <w:rPr>
          <w:color w:val="1C1731"/>
        </w:rPr>
        <w:t>No</w:t>
      </w:r>
      <w:r>
        <w:rPr>
          <w:color w:val="1C1731"/>
          <w:spacing w:val="40"/>
        </w:rPr>
        <w:t xml:space="preserve"> </w:t>
      </w:r>
      <w:r>
        <w:rPr>
          <w:color w:val="1C1731"/>
        </w:rPr>
        <w:t>further</w:t>
      </w:r>
      <w:r>
        <w:rPr>
          <w:color w:val="1C1731"/>
          <w:spacing w:val="40"/>
        </w:rPr>
        <w:t xml:space="preserve"> </w:t>
      </w:r>
      <w:r>
        <w:rPr>
          <w:color w:val="1C1731"/>
        </w:rPr>
        <w:t>review</w:t>
      </w:r>
      <w:r>
        <w:rPr>
          <w:color w:val="1C1731"/>
          <w:spacing w:val="40"/>
        </w:rPr>
        <w:t xml:space="preserve"> </w:t>
      </w:r>
      <w:r>
        <w:rPr>
          <w:color w:val="1C1731"/>
        </w:rPr>
        <w:t>by</w:t>
      </w:r>
      <w:r>
        <w:rPr>
          <w:color w:val="1C1731"/>
          <w:spacing w:val="40"/>
        </w:rPr>
        <w:t xml:space="preserve"> </w:t>
      </w:r>
      <w:r>
        <w:rPr>
          <w:color w:val="1C1731"/>
        </w:rPr>
        <w:t>the</w:t>
      </w:r>
      <w:r>
        <w:rPr>
          <w:color w:val="1C1731"/>
          <w:spacing w:val="40"/>
        </w:rPr>
        <w:t xml:space="preserve"> </w:t>
      </w:r>
      <w:r>
        <w:rPr>
          <w:color w:val="1C1731"/>
        </w:rPr>
        <w:t>Northern</w:t>
      </w:r>
      <w:r>
        <w:rPr>
          <w:color w:val="1C1731"/>
          <w:spacing w:val="40"/>
        </w:rPr>
        <w:t xml:space="preserve"> </w:t>
      </w:r>
      <w:r>
        <w:rPr>
          <w:color w:val="1C1731"/>
        </w:rPr>
        <w:t>B</w:t>
      </w:r>
      <w:r>
        <w:rPr>
          <w:color w:val="1C1731"/>
          <w:spacing w:val="40"/>
        </w:rPr>
        <w:t xml:space="preserve"> </w:t>
      </w:r>
      <w:r>
        <w:rPr>
          <w:color w:val="1C1731"/>
        </w:rPr>
        <w:t>Health</w:t>
      </w:r>
      <w:r>
        <w:rPr>
          <w:color w:val="1C1731"/>
          <w:spacing w:val="40"/>
        </w:rPr>
        <w:t xml:space="preserve"> </w:t>
      </w:r>
      <w:r>
        <w:rPr>
          <w:color w:val="1C1731"/>
        </w:rPr>
        <w:t>and</w:t>
      </w:r>
      <w:r>
        <w:rPr>
          <w:color w:val="1C1731"/>
          <w:spacing w:val="40"/>
        </w:rPr>
        <w:t xml:space="preserve"> </w:t>
      </w:r>
      <w:r>
        <w:rPr>
          <w:color w:val="1C1731"/>
        </w:rPr>
        <w:t>Disability Ethics Committee is required.</w:t>
      </w:r>
    </w:p>
    <w:p w14:paraId="6FBE6EB0" w14:textId="77777777" w:rsidR="005B1E76" w:rsidRDefault="00EC16DA">
      <w:pPr>
        <w:pStyle w:val="BodyText"/>
        <w:spacing w:before="179"/>
        <w:ind w:left="677"/>
      </w:pPr>
      <w:r>
        <w:rPr>
          <w:color w:val="1C1731"/>
        </w:rPr>
        <w:t>Standard</w:t>
      </w:r>
      <w:r>
        <w:rPr>
          <w:color w:val="1C1731"/>
          <w:spacing w:val="54"/>
        </w:rPr>
        <w:t xml:space="preserve"> </w:t>
      </w:r>
      <w:r>
        <w:rPr>
          <w:color w:val="1C1731"/>
          <w:spacing w:val="-2"/>
        </w:rPr>
        <w:t>conditions:</w:t>
      </w:r>
    </w:p>
    <w:p w14:paraId="77A94F8B" w14:textId="77777777" w:rsidR="005B1E76" w:rsidRDefault="005B1E76">
      <w:pPr>
        <w:pStyle w:val="BodyText"/>
      </w:pPr>
    </w:p>
    <w:p w14:paraId="355D8035" w14:textId="77777777" w:rsidR="005B1E76" w:rsidRDefault="00EC16DA">
      <w:pPr>
        <w:pStyle w:val="ListParagraph"/>
        <w:numPr>
          <w:ilvl w:val="1"/>
          <w:numId w:val="1"/>
        </w:numPr>
        <w:tabs>
          <w:tab w:val="left" w:pos="1301"/>
        </w:tabs>
        <w:spacing w:before="1" w:line="292" w:lineRule="auto"/>
        <w:ind w:right="897"/>
        <w:rPr>
          <w:sz w:val="20"/>
        </w:rPr>
      </w:pPr>
      <w:r>
        <w:rPr>
          <w:color w:val="1C1731"/>
          <w:sz w:val="20"/>
        </w:rPr>
        <w:t>Before</w:t>
      </w:r>
      <w:r>
        <w:rPr>
          <w:color w:val="1C1731"/>
          <w:spacing w:val="39"/>
          <w:sz w:val="20"/>
        </w:rPr>
        <w:t xml:space="preserve"> </w:t>
      </w:r>
      <w:r>
        <w:rPr>
          <w:color w:val="1C1731"/>
          <w:sz w:val="20"/>
        </w:rPr>
        <w:t>the</w:t>
      </w:r>
      <w:r>
        <w:rPr>
          <w:color w:val="1C1731"/>
          <w:spacing w:val="39"/>
          <w:sz w:val="20"/>
        </w:rPr>
        <w:t xml:space="preserve"> </w:t>
      </w:r>
      <w:r>
        <w:rPr>
          <w:color w:val="1C1731"/>
          <w:sz w:val="20"/>
        </w:rPr>
        <w:t>study</w:t>
      </w:r>
      <w:r>
        <w:rPr>
          <w:color w:val="1C1731"/>
          <w:spacing w:val="39"/>
          <w:sz w:val="20"/>
        </w:rPr>
        <w:t xml:space="preserve"> </w:t>
      </w:r>
      <w:r>
        <w:rPr>
          <w:color w:val="1C1731"/>
          <w:sz w:val="20"/>
        </w:rPr>
        <w:t>commences</w:t>
      </w:r>
      <w:r>
        <w:rPr>
          <w:color w:val="1C1731"/>
          <w:spacing w:val="39"/>
          <w:sz w:val="20"/>
        </w:rPr>
        <w:t xml:space="preserve"> </w:t>
      </w:r>
      <w:r>
        <w:rPr>
          <w:color w:val="1C1731"/>
          <w:sz w:val="20"/>
        </w:rPr>
        <w:t>at</w:t>
      </w:r>
      <w:r>
        <w:rPr>
          <w:color w:val="1C1731"/>
          <w:spacing w:val="39"/>
          <w:sz w:val="20"/>
        </w:rPr>
        <w:t xml:space="preserve"> </w:t>
      </w:r>
      <w:r>
        <w:rPr>
          <w:color w:val="1C1731"/>
          <w:sz w:val="20"/>
        </w:rPr>
        <w:t>any</w:t>
      </w:r>
      <w:r>
        <w:rPr>
          <w:color w:val="1C1731"/>
          <w:spacing w:val="39"/>
          <w:sz w:val="20"/>
        </w:rPr>
        <w:t xml:space="preserve"> </w:t>
      </w:r>
      <w:r>
        <w:rPr>
          <w:color w:val="1C1731"/>
          <w:sz w:val="20"/>
        </w:rPr>
        <w:t>locality</w:t>
      </w:r>
      <w:r>
        <w:rPr>
          <w:color w:val="1C1731"/>
          <w:spacing w:val="39"/>
          <w:sz w:val="20"/>
        </w:rPr>
        <w:t xml:space="preserve"> </w:t>
      </w:r>
      <w:r>
        <w:rPr>
          <w:color w:val="1C1731"/>
          <w:sz w:val="20"/>
        </w:rPr>
        <w:t>in</w:t>
      </w:r>
      <w:r>
        <w:rPr>
          <w:color w:val="1C1731"/>
          <w:spacing w:val="39"/>
          <w:sz w:val="20"/>
        </w:rPr>
        <w:t xml:space="preserve"> </w:t>
      </w:r>
      <w:r>
        <w:rPr>
          <w:color w:val="1C1731"/>
          <w:sz w:val="20"/>
        </w:rPr>
        <w:t>New</w:t>
      </w:r>
      <w:r>
        <w:rPr>
          <w:color w:val="1C1731"/>
          <w:spacing w:val="39"/>
          <w:sz w:val="20"/>
        </w:rPr>
        <w:t xml:space="preserve"> </w:t>
      </w:r>
      <w:r>
        <w:rPr>
          <w:color w:val="1C1731"/>
          <w:sz w:val="20"/>
        </w:rPr>
        <w:t>Zealand,</w:t>
      </w:r>
      <w:r>
        <w:rPr>
          <w:color w:val="1C1731"/>
          <w:spacing w:val="39"/>
          <w:sz w:val="20"/>
        </w:rPr>
        <w:t xml:space="preserve"> </w:t>
      </w:r>
      <w:r>
        <w:rPr>
          <w:color w:val="1C1731"/>
          <w:sz w:val="20"/>
        </w:rPr>
        <w:t>all</w:t>
      </w:r>
      <w:r>
        <w:rPr>
          <w:color w:val="1C1731"/>
          <w:spacing w:val="39"/>
          <w:sz w:val="20"/>
        </w:rPr>
        <w:t xml:space="preserve"> </w:t>
      </w:r>
      <w:r>
        <w:rPr>
          <w:color w:val="1C1731"/>
          <w:sz w:val="20"/>
        </w:rPr>
        <w:t>relevant</w:t>
      </w:r>
      <w:r>
        <w:rPr>
          <w:color w:val="1C1731"/>
          <w:spacing w:val="39"/>
          <w:sz w:val="20"/>
        </w:rPr>
        <w:t xml:space="preserve"> </w:t>
      </w:r>
      <w:r>
        <w:rPr>
          <w:color w:val="1C1731"/>
          <w:sz w:val="20"/>
        </w:rPr>
        <w:t>regulatory</w:t>
      </w:r>
      <w:r>
        <w:rPr>
          <w:color w:val="1C1731"/>
          <w:spacing w:val="39"/>
          <w:sz w:val="20"/>
        </w:rPr>
        <w:t xml:space="preserve"> </w:t>
      </w:r>
      <w:r>
        <w:rPr>
          <w:color w:val="1C1731"/>
          <w:sz w:val="20"/>
        </w:rPr>
        <w:t>approvals must be obtained.</w:t>
      </w:r>
    </w:p>
    <w:p w14:paraId="5F0C3CB5" w14:textId="77777777" w:rsidR="005B1E76" w:rsidRDefault="00EC16DA">
      <w:pPr>
        <w:pStyle w:val="ListParagraph"/>
        <w:numPr>
          <w:ilvl w:val="1"/>
          <w:numId w:val="1"/>
        </w:numPr>
        <w:tabs>
          <w:tab w:val="left" w:pos="1301"/>
        </w:tabs>
        <w:spacing w:before="169"/>
        <w:rPr>
          <w:sz w:val="20"/>
        </w:rPr>
      </w:pPr>
      <w:r>
        <w:rPr>
          <w:color w:val="1C1731"/>
          <w:sz w:val="20"/>
        </w:rPr>
        <w:t>Before</w:t>
      </w:r>
      <w:r>
        <w:rPr>
          <w:color w:val="1C1731"/>
          <w:spacing w:val="34"/>
          <w:sz w:val="20"/>
        </w:rPr>
        <w:t xml:space="preserve"> </w:t>
      </w:r>
      <w:r>
        <w:rPr>
          <w:color w:val="1C1731"/>
          <w:sz w:val="20"/>
        </w:rPr>
        <w:t>the</w:t>
      </w:r>
      <w:r>
        <w:rPr>
          <w:color w:val="1C1731"/>
          <w:spacing w:val="35"/>
          <w:sz w:val="20"/>
        </w:rPr>
        <w:t xml:space="preserve"> </w:t>
      </w:r>
      <w:r>
        <w:rPr>
          <w:color w:val="1C1731"/>
          <w:sz w:val="20"/>
        </w:rPr>
        <w:t>study</w:t>
      </w:r>
      <w:r>
        <w:rPr>
          <w:color w:val="1C1731"/>
          <w:spacing w:val="34"/>
          <w:sz w:val="20"/>
        </w:rPr>
        <w:t xml:space="preserve"> </w:t>
      </w:r>
      <w:r>
        <w:rPr>
          <w:color w:val="1C1731"/>
          <w:sz w:val="20"/>
        </w:rPr>
        <w:t>commences</w:t>
      </w:r>
      <w:r>
        <w:rPr>
          <w:color w:val="1C1731"/>
          <w:spacing w:val="35"/>
          <w:sz w:val="20"/>
        </w:rPr>
        <w:t xml:space="preserve"> </w:t>
      </w:r>
      <w:r>
        <w:rPr>
          <w:color w:val="1C1731"/>
          <w:sz w:val="20"/>
        </w:rPr>
        <w:t>at</w:t>
      </w:r>
      <w:r>
        <w:rPr>
          <w:color w:val="1C1731"/>
          <w:spacing w:val="34"/>
          <w:sz w:val="20"/>
        </w:rPr>
        <w:t xml:space="preserve"> </w:t>
      </w:r>
      <w:r>
        <w:rPr>
          <w:color w:val="1C1731"/>
          <w:sz w:val="20"/>
        </w:rPr>
        <w:t>each</w:t>
      </w:r>
      <w:r>
        <w:rPr>
          <w:color w:val="1C1731"/>
          <w:spacing w:val="35"/>
          <w:sz w:val="20"/>
        </w:rPr>
        <w:t xml:space="preserve"> </w:t>
      </w:r>
      <w:r>
        <w:rPr>
          <w:color w:val="1C1731"/>
          <w:sz w:val="20"/>
        </w:rPr>
        <w:t>given</w:t>
      </w:r>
      <w:r>
        <w:rPr>
          <w:color w:val="1C1731"/>
          <w:spacing w:val="34"/>
          <w:sz w:val="20"/>
        </w:rPr>
        <w:t xml:space="preserve"> </w:t>
      </w:r>
      <w:r>
        <w:rPr>
          <w:color w:val="1C1731"/>
          <w:sz w:val="20"/>
        </w:rPr>
        <w:t>locality</w:t>
      </w:r>
      <w:r>
        <w:rPr>
          <w:color w:val="1C1731"/>
          <w:spacing w:val="35"/>
          <w:sz w:val="20"/>
        </w:rPr>
        <w:t xml:space="preserve"> </w:t>
      </w:r>
      <w:r>
        <w:rPr>
          <w:color w:val="1C1731"/>
          <w:sz w:val="20"/>
        </w:rPr>
        <w:t>in</w:t>
      </w:r>
      <w:r>
        <w:rPr>
          <w:color w:val="1C1731"/>
          <w:spacing w:val="34"/>
          <w:sz w:val="20"/>
        </w:rPr>
        <w:t xml:space="preserve"> </w:t>
      </w:r>
      <w:r>
        <w:rPr>
          <w:color w:val="1C1731"/>
          <w:sz w:val="20"/>
        </w:rPr>
        <w:t>New</w:t>
      </w:r>
      <w:r>
        <w:rPr>
          <w:color w:val="1C1731"/>
          <w:spacing w:val="35"/>
          <w:sz w:val="20"/>
        </w:rPr>
        <w:t xml:space="preserve"> </w:t>
      </w:r>
      <w:r>
        <w:rPr>
          <w:color w:val="1C1731"/>
          <w:sz w:val="20"/>
        </w:rPr>
        <w:t>Zealand,</w:t>
      </w:r>
      <w:r>
        <w:rPr>
          <w:color w:val="1C1731"/>
          <w:spacing w:val="34"/>
          <w:sz w:val="20"/>
        </w:rPr>
        <w:t xml:space="preserve"> </w:t>
      </w:r>
      <w:r>
        <w:rPr>
          <w:color w:val="1C1731"/>
          <w:sz w:val="20"/>
        </w:rPr>
        <w:t>it</w:t>
      </w:r>
      <w:r>
        <w:rPr>
          <w:color w:val="1C1731"/>
          <w:spacing w:val="35"/>
          <w:sz w:val="20"/>
        </w:rPr>
        <w:t xml:space="preserve"> </w:t>
      </w:r>
      <w:r>
        <w:rPr>
          <w:color w:val="1C1731"/>
          <w:sz w:val="20"/>
        </w:rPr>
        <w:t>must</w:t>
      </w:r>
      <w:r>
        <w:rPr>
          <w:color w:val="1C1731"/>
          <w:spacing w:val="34"/>
          <w:sz w:val="20"/>
        </w:rPr>
        <w:t xml:space="preserve"> </w:t>
      </w:r>
      <w:r>
        <w:rPr>
          <w:color w:val="1C1731"/>
          <w:sz w:val="20"/>
        </w:rPr>
        <w:t>be</w:t>
      </w:r>
      <w:r>
        <w:rPr>
          <w:color w:val="1C1731"/>
          <w:spacing w:val="35"/>
          <w:sz w:val="20"/>
        </w:rPr>
        <w:t xml:space="preserve"> </w:t>
      </w:r>
      <w:proofErr w:type="spellStart"/>
      <w:r>
        <w:rPr>
          <w:color w:val="1C1731"/>
          <w:sz w:val="20"/>
        </w:rPr>
        <w:t>authorised</w:t>
      </w:r>
      <w:proofErr w:type="spellEnd"/>
      <w:r>
        <w:rPr>
          <w:color w:val="1C1731"/>
          <w:spacing w:val="35"/>
          <w:sz w:val="20"/>
        </w:rPr>
        <w:t xml:space="preserve"> </w:t>
      </w:r>
      <w:r>
        <w:rPr>
          <w:color w:val="1C1731"/>
          <w:spacing w:val="-5"/>
          <w:sz w:val="20"/>
        </w:rPr>
        <w:t>by</w:t>
      </w:r>
    </w:p>
    <w:p w14:paraId="7381C238" w14:textId="77777777" w:rsidR="005B1E76" w:rsidRDefault="00EC16DA">
      <w:pPr>
        <w:pStyle w:val="BodyText"/>
        <w:spacing w:before="50" w:line="292" w:lineRule="auto"/>
        <w:ind w:left="1300" w:right="708"/>
      </w:pPr>
      <w:r>
        <w:rPr>
          <w:color w:val="1C1731"/>
        </w:rPr>
        <w:t>that</w:t>
      </w:r>
      <w:r>
        <w:rPr>
          <w:color w:val="1C1731"/>
          <w:spacing w:val="39"/>
        </w:rPr>
        <w:t xml:space="preserve"> </w:t>
      </w:r>
      <w:r>
        <w:rPr>
          <w:color w:val="1C1731"/>
        </w:rPr>
        <w:t>locality</w:t>
      </w:r>
      <w:r>
        <w:rPr>
          <w:color w:val="1C1731"/>
          <w:spacing w:val="39"/>
        </w:rPr>
        <w:t xml:space="preserve"> </w:t>
      </w:r>
      <w:r>
        <w:rPr>
          <w:color w:val="1C1731"/>
        </w:rPr>
        <w:t>in</w:t>
      </w:r>
      <w:r>
        <w:rPr>
          <w:color w:val="1C1731"/>
          <w:spacing w:val="39"/>
        </w:rPr>
        <w:t xml:space="preserve"> </w:t>
      </w:r>
      <w:r>
        <w:rPr>
          <w:color w:val="1C1731"/>
        </w:rPr>
        <w:t>Online</w:t>
      </w:r>
      <w:r>
        <w:rPr>
          <w:color w:val="1C1731"/>
          <w:spacing w:val="39"/>
        </w:rPr>
        <w:t xml:space="preserve"> </w:t>
      </w:r>
      <w:r>
        <w:rPr>
          <w:color w:val="1C1731"/>
        </w:rPr>
        <w:t>Forms.</w:t>
      </w:r>
      <w:r>
        <w:rPr>
          <w:color w:val="1C1731"/>
          <w:spacing w:val="39"/>
        </w:rPr>
        <w:t xml:space="preserve"> </w:t>
      </w:r>
      <w:r>
        <w:rPr>
          <w:color w:val="1C1731"/>
        </w:rPr>
        <w:t>Locality</w:t>
      </w:r>
      <w:r>
        <w:rPr>
          <w:color w:val="1C1731"/>
          <w:spacing w:val="39"/>
        </w:rPr>
        <w:t xml:space="preserve"> </w:t>
      </w:r>
      <w:proofErr w:type="spellStart"/>
      <w:r>
        <w:rPr>
          <w:color w:val="1C1731"/>
        </w:rPr>
        <w:t>authorisation</w:t>
      </w:r>
      <w:proofErr w:type="spellEnd"/>
      <w:r>
        <w:rPr>
          <w:color w:val="1C1731"/>
          <w:spacing w:val="39"/>
        </w:rPr>
        <w:t xml:space="preserve"> </w:t>
      </w:r>
      <w:r>
        <w:rPr>
          <w:color w:val="1C1731"/>
        </w:rPr>
        <w:t>confirms</w:t>
      </w:r>
      <w:r>
        <w:rPr>
          <w:color w:val="1C1731"/>
          <w:spacing w:val="39"/>
        </w:rPr>
        <w:t xml:space="preserve"> </w:t>
      </w:r>
      <w:r>
        <w:rPr>
          <w:color w:val="1C1731"/>
        </w:rPr>
        <w:t>that</w:t>
      </w:r>
      <w:r>
        <w:rPr>
          <w:color w:val="1C1731"/>
          <w:spacing w:val="39"/>
        </w:rPr>
        <w:t xml:space="preserve"> </w:t>
      </w:r>
      <w:r>
        <w:rPr>
          <w:color w:val="1C1731"/>
        </w:rPr>
        <w:t>the</w:t>
      </w:r>
      <w:r>
        <w:rPr>
          <w:color w:val="1C1731"/>
          <w:spacing w:val="39"/>
        </w:rPr>
        <w:t xml:space="preserve"> </w:t>
      </w:r>
      <w:r>
        <w:rPr>
          <w:color w:val="1C1731"/>
        </w:rPr>
        <w:t>locality</w:t>
      </w:r>
      <w:r>
        <w:rPr>
          <w:color w:val="1C1731"/>
          <w:spacing w:val="39"/>
        </w:rPr>
        <w:t xml:space="preserve"> </w:t>
      </w:r>
      <w:r>
        <w:rPr>
          <w:color w:val="1C1731"/>
        </w:rPr>
        <w:t>is</w:t>
      </w:r>
      <w:r>
        <w:rPr>
          <w:color w:val="1C1731"/>
          <w:spacing w:val="39"/>
        </w:rPr>
        <w:t xml:space="preserve"> </w:t>
      </w:r>
      <w:r>
        <w:rPr>
          <w:color w:val="1C1731"/>
        </w:rPr>
        <w:t>suitable</w:t>
      </w:r>
      <w:r>
        <w:rPr>
          <w:color w:val="1C1731"/>
          <w:spacing w:val="39"/>
        </w:rPr>
        <w:t xml:space="preserve"> </w:t>
      </w:r>
      <w:r>
        <w:rPr>
          <w:color w:val="1C1731"/>
        </w:rPr>
        <w:t>for</w:t>
      </w:r>
      <w:r>
        <w:rPr>
          <w:color w:val="1C1731"/>
          <w:spacing w:val="39"/>
        </w:rPr>
        <w:t xml:space="preserve"> </w:t>
      </w:r>
      <w:r>
        <w:rPr>
          <w:color w:val="1C1731"/>
        </w:rPr>
        <w:t>the safe</w:t>
      </w:r>
      <w:r>
        <w:rPr>
          <w:color w:val="1C1731"/>
          <w:spacing w:val="40"/>
        </w:rPr>
        <w:t xml:space="preserve"> </w:t>
      </w:r>
      <w:r>
        <w:rPr>
          <w:color w:val="1C1731"/>
        </w:rPr>
        <w:t>and</w:t>
      </w:r>
      <w:r>
        <w:rPr>
          <w:color w:val="1C1731"/>
          <w:spacing w:val="40"/>
        </w:rPr>
        <w:t xml:space="preserve"> </w:t>
      </w:r>
      <w:r>
        <w:rPr>
          <w:color w:val="1C1731"/>
        </w:rPr>
        <w:t>effective</w:t>
      </w:r>
      <w:r>
        <w:rPr>
          <w:color w:val="1C1731"/>
          <w:spacing w:val="40"/>
        </w:rPr>
        <w:t xml:space="preserve"> </w:t>
      </w:r>
      <w:r>
        <w:rPr>
          <w:color w:val="1C1731"/>
        </w:rPr>
        <w:t>conduct</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study,</w:t>
      </w:r>
      <w:r>
        <w:rPr>
          <w:color w:val="1C1731"/>
          <w:spacing w:val="40"/>
        </w:rPr>
        <w:t xml:space="preserve"> </w:t>
      </w:r>
      <w:r>
        <w:rPr>
          <w:color w:val="1C1731"/>
        </w:rPr>
        <w:t>and</w:t>
      </w:r>
      <w:r>
        <w:rPr>
          <w:color w:val="1C1731"/>
          <w:spacing w:val="40"/>
        </w:rPr>
        <w:t xml:space="preserve"> </w:t>
      </w:r>
      <w:r>
        <w:rPr>
          <w:color w:val="1C1731"/>
        </w:rPr>
        <w:t>that</w:t>
      </w:r>
      <w:r>
        <w:rPr>
          <w:color w:val="1C1731"/>
          <w:spacing w:val="40"/>
        </w:rPr>
        <w:t xml:space="preserve"> </w:t>
      </w:r>
      <w:r>
        <w:rPr>
          <w:color w:val="1C1731"/>
        </w:rPr>
        <w:t>local</w:t>
      </w:r>
      <w:r>
        <w:rPr>
          <w:color w:val="1C1731"/>
          <w:spacing w:val="40"/>
        </w:rPr>
        <w:t xml:space="preserve"> </w:t>
      </w:r>
      <w:r>
        <w:rPr>
          <w:color w:val="1C1731"/>
        </w:rPr>
        <w:t>research</w:t>
      </w:r>
      <w:r>
        <w:rPr>
          <w:color w:val="1C1731"/>
          <w:spacing w:val="40"/>
        </w:rPr>
        <w:t xml:space="preserve"> </w:t>
      </w:r>
      <w:r>
        <w:rPr>
          <w:color w:val="1C1731"/>
        </w:rPr>
        <w:t>governance</w:t>
      </w:r>
      <w:r>
        <w:rPr>
          <w:color w:val="1C1731"/>
          <w:spacing w:val="40"/>
        </w:rPr>
        <w:t xml:space="preserve"> </w:t>
      </w:r>
      <w:r>
        <w:rPr>
          <w:color w:val="1C1731"/>
        </w:rPr>
        <w:t>issues</w:t>
      </w:r>
      <w:r>
        <w:rPr>
          <w:color w:val="1C1731"/>
          <w:spacing w:val="40"/>
        </w:rPr>
        <w:t xml:space="preserve"> </w:t>
      </w:r>
      <w:r>
        <w:rPr>
          <w:color w:val="1C1731"/>
        </w:rPr>
        <w:t>have</w:t>
      </w:r>
      <w:r>
        <w:rPr>
          <w:color w:val="1C1731"/>
          <w:spacing w:val="40"/>
        </w:rPr>
        <w:t xml:space="preserve"> </w:t>
      </w:r>
      <w:r>
        <w:rPr>
          <w:color w:val="1C1731"/>
        </w:rPr>
        <w:t>been</w:t>
      </w:r>
    </w:p>
    <w:p w14:paraId="5404CFB6" w14:textId="77777777" w:rsidR="005B1E76" w:rsidRDefault="00EC16DA">
      <w:pPr>
        <w:pStyle w:val="BodyText"/>
        <w:spacing w:line="229" w:lineRule="exact"/>
        <w:ind w:left="1300"/>
      </w:pPr>
      <w:r>
        <w:rPr>
          <w:color w:val="1C1731"/>
          <w:spacing w:val="-2"/>
        </w:rPr>
        <w:t>addressed.</w:t>
      </w:r>
    </w:p>
    <w:p w14:paraId="57A14C36" w14:textId="77777777" w:rsidR="005B1E76" w:rsidRDefault="005B1E76">
      <w:pPr>
        <w:spacing w:line="229" w:lineRule="exact"/>
        <w:sectPr w:rsidR="005B1E76">
          <w:pgSz w:w="11910" w:h="16840"/>
          <w:pgMar w:top="700" w:right="340" w:bottom="440" w:left="400" w:header="386" w:footer="253" w:gutter="0"/>
          <w:cols w:space="720"/>
        </w:sectPr>
      </w:pPr>
    </w:p>
    <w:p w14:paraId="61F59E50" w14:textId="77777777" w:rsidR="005B1E76" w:rsidRDefault="00EC16DA">
      <w:pPr>
        <w:pStyle w:val="BodyText"/>
      </w:pPr>
      <w:r>
        <w:rPr>
          <w:noProof/>
        </w:rPr>
        <w:lastRenderedPageBreak/>
        <w:drawing>
          <wp:anchor distT="0" distB="0" distL="0" distR="0" simplePos="0" relativeHeight="15866880" behindDoc="0" locked="0" layoutInCell="1" allowOverlap="1" wp14:anchorId="73BD3F2A" wp14:editId="3E2D1C8D">
            <wp:simplePos x="0" y="0"/>
            <wp:positionH relativeFrom="page">
              <wp:posOffset>7398003</wp:posOffset>
            </wp:positionH>
            <wp:positionV relativeFrom="page">
              <wp:posOffset>0</wp:posOffset>
            </wp:positionV>
            <wp:extent cx="162001" cy="10692003"/>
            <wp:effectExtent l="0" t="0" r="0" b="0"/>
            <wp:wrapNone/>
            <wp:docPr id="4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67392" behindDoc="0" locked="0" layoutInCell="1" allowOverlap="1" wp14:anchorId="63AD3572" wp14:editId="06E849A8">
            <wp:simplePos x="0" y="0"/>
            <wp:positionH relativeFrom="page">
              <wp:posOffset>7074002</wp:posOffset>
            </wp:positionH>
            <wp:positionV relativeFrom="page">
              <wp:posOffset>10558805</wp:posOffset>
            </wp:positionV>
            <wp:extent cx="162001" cy="133197"/>
            <wp:effectExtent l="0" t="0" r="0" b="0"/>
            <wp:wrapNone/>
            <wp:docPr id="4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26C75614" w14:textId="77777777" w:rsidR="005B1E76" w:rsidRDefault="005B1E76">
      <w:pPr>
        <w:pStyle w:val="BodyText"/>
      </w:pPr>
    </w:p>
    <w:p w14:paraId="483E1023" w14:textId="77777777" w:rsidR="005B1E76" w:rsidRDefault="005B1E76">
      <w:pPr>
        <w:pStyle w:val="BodyText"/>
      </w:pPr>
    </w:p>
    <w:p w14:paraId="0FFDE483" w14:textId="77777777" w:rsidR="005B1E76" w:rsidRDefault="005B1E76">
      <w:pPr>
        <w:pStyle w:val="BodyText"/>
      </w:pPr>
    </w:p>
    <w:p w14:paraId="1A34283E" w14:textId="77777777" w:rsidR="005B1E76" w:rsidRDefault="005B1E76">
      <w:pPr>
        <w:pStyle w:val="BodyText"/>
      </w:pPr>
    </w:p>
    <w:p w14:paraId="5DF8A445" w14:textId="77777777" w:rsidR="005B1E76" w:rsidRDefault="005B1E76">
      <w:pPr>
        <w:pStyle w:val="BodyText"/>
      </w:pPr>
    </w:p>
    <w:p w14:paraId="26C2CB6D" w14:textId="77777777" w:rsidR="005B1E76" w:rsidRDefault="005B1E76">
      <w:pPr>
        <w:pStyle w:val="BodyText"/>
        <w:rPr>
          <w:sz w:val="16"/>
        </w:rPr>
      </w:pPr>
    </w:p>
    <w:p w14:paraId="1A02DEB4" w14:textId="77777777" w:rsidR="005B1E76" w:rsidRDefault="00EC16DA">
      <w:pPr>
        <w:pStyle w:val="Heading7"/>
        <w:spacing w:before="95"/>
        <w:ind w:left="561"/>
      </w:pPr>
      <w:r>
        <w:rPr>
          <w:color w:val="1C1731"/>
        </w:rPr>
        <w:t>Non-standard</w:t>
      </w:r>
      <w:r>
        <w:rPr>
          <w:color w:val="1C1731"/>
          <w:spacing w:val="72"/>
        </w:rPr>
        <w:t xml:space="preserve"> </w:t>
      </w:r>
      <w:r>
        <w:rPr>
          <w:color w:val="1C1731"/>
          <w:spacing w:val="-2"/>
        </w:rPr>
        <w:t>conditions:</w:t>
      </w:r>
    </w:p>
    <w:p w14:paraId="7B266B84" w14:textId="77777777" w:rsidR="005B1E76" w:rsidRDefault="005B1E76">
      <w:pPr>
        <w:pStyle w:val="BodyText"/>
        <w:rPr>
          <w:b/>
        </w:rPr>
      </w:pPr>
    </w:p>
    <w:p w14:paraId="0BF795C7" w14:textId="77777777" w:rsidR="005B1E76" w:rsidRDefault="00EC16DA">
      <w:pPr>
        <w:pStyle w:val="BodyText"/>
        <w:tabs>
          <w:tab w:val="left" w:pos="1130"/>
        </w:tabs>
        <w:spacing w:line="278" w:lineRule="auto"/>
        <w:ind w:left="1130" w:right="1111" w:hanging="341"/>
      </w:pPr>
      <w:r>
        <w:rPr>
          <w:rFonts w:ascii="Myriad Pro" w:hAnsi="Myriad Pro"/>
          <w:color w:val="1C1731"/>
          <w:spacing w:val="-10"/>
        </w:rPr>
        <w:t>»</w:t>
      </w:r>
      <w:r>
        <w:rPr>
          <w:rFonts w:ascii="Myriad Pro" w:hAnsi="Myriad Pro"/>
          <w:color w:val="1C1731"/>
        </w:rPr>
        <w:tab/>
      </w:r>
      <w:r>
        <w:rPr>
          <w:color w:val="1C1731"/>
        </w:rPr>
        <w:t>In</w:t>
      </w:r>
      <w:r>
        <w:rPr>
          <w:color w:val="1C1731"/>
          <w:spacing w:val="40"/>
        </w:rPr>
        <w:t xml:space="preserve"> </w:t>
      </w:r>
      <w:r>
        <w:rPr>
          <w:color w:val="1C1731"/>
        </w:rPr>
        <w:t>addition</w:t>
      </w:r>
      <w:r>
        <w:rPr>
          <w:color w:val="1C1731"/>
          <w:spacing w:val="40"/>
        </w:rPr>
        <w:t xml:space="preserve"> </w:t>
      </w:r>
      <w:r>
        <w:rPr>
          <w:color w:val="1C1731"/>
        </w:rPr>
        <w:t>to</w:t>
      </w:r>
      <w:r>
        <w:rPr>
          <w:color w:val="1C1731"/>
          <w:spacing w:val="40"/>
        </w:rPr>
        <w:t xml:space="preserve"> </w:t>
      </w:r>
      <w:r>
        <w:rPr>
          <w:color w:val="1C1731"/>
        </w:rPr>
        <w:t>the</w:t>
      </w:r>
      <w:r>
        <w:rPr>
          <w:color w:val="1C1731"/>
          <w:spacing w:val="40"/>
        </w:rPr>
        <w:t xml:space="preserve"> </w:t>
      </w:r>
      <w:r>
        <w:rPr>
          <w:color w:val="1C1731"/>
        </w:rPr>
        <w:t>Committees</w:t>
      </w:r>
      <w:r>
        <w:rPr>
          <w:color w:val="1C1731"/>
          <w:spacing w:val="40"/>
        </w:rPr>
        <w:t xml:space="preserve"> </w:t>
      </w:r>
      <w:r>
        <w:rPr>
          <w:color w:val="1C1731"/>
        </w:rPr>
        <w:t>request</w:t>
      </w:r>
      <w:r>
        <w:rPr>
          <w:color w:val="1C1731"/>
          <w:spacing w:val="40"/>
        </w:rPr>
        <w:t xml:space="preserve"> </w:t>
      </w:r>
      <w:r>
        <w:rPr>
          <w:color w:val="1C1731"/>
        </w:rPr>
        <w:t>above</w:t>
      </w:r>
      <w:r>
        <w:rPr>
          <w:color w:val="1C1731"/>
          <w:spacing w:val="40"/>
        </w:rPr>
        <w:t xml:space="preserve"> </w:t>
      </w:r>
      <w:r>
        <w:rPr>
          <w:color w:val="1C1731"/>
        </w:rPr>
        <w:t>-</w:t>
      </w:r>
      <w:r>
        <w:rPr>
          <w:color w:val="1C1731"/>
          <w:spacing w:val="40"/>
        </w:rPr>
        <w:t xml:space="preserve"> </w:t>
      </w:r>
      <w:r>
        <w:rPr>
          <w:color w:val="1C1731"/>
        </w:rPr>
        <w:t>Please</w:t>
      </w:r>
      <w:r>
        <w:rPr>
          <w:color w:val="1C1731"/>
          <w:spacing w:val="40"/>
        </w:rPr>
        <w:t xml:space="preserve"> </w:t>
      </w:r>
      <w:r>
        <w:rPr>
          <w:color w:val="1C1731"/>
        </w:rPr>
        <w:t>upload</w:t>
      </w:r>
      <w:r>
        <w:rPr>
          <w:color w:val="1C1731"/>
          <w:spacing w:val="40"/>
        </w:rPr>
        <w:t xml:space="preserve"> </w:t>
      </w:r>
      <w:r>
        <w:rPr>
          <w:color w:val="1C1731"/>
        </w:rPr>
        <w:t>recruitment</w:t>
      </w:r>
      <w:r>
        <w:rPr>
          <w:color w:val="1C1731"/>
          <w:spacing w:val="40"/>
        </w:rPr>
        <w:t xml:space="preserve"> </w:t>
      </w:r>
      <w:r>
        <w:rPr>
          <w:color w:val="1C1731"/>
        </w:rPr>
        <w:t>advertisements</w:t>
      </w:r>
      <w:r>
        <w:rPr>
          <w:color w:val="1C1731"/>
          <w:spacing w:val="40"/>
        </w:rPr>
        <w:t xml:space="preserve"> </w:t>
      </w:r>
      <w:r>
        <w:rPr>
          <w:color w:val="1C1731"/>
        </w:rPr>
        <w:t>for HDEC</w:t>
      </w:r>
      <w:r>
        <w:rPr>
          <w:color w:val="1C1731"/>
          <w:spacing w:val="40"/>
        </w:rPr>
        <w:t xml:space="preserve"> </w:t>
      </w:r>
      <w:r>
        <w:rPr>
          <w:color w:val="1C1731"/>
        </w:rPr>
        <w:t>approval</w:t>
      </w:r>
      <w:r>
        <w:rPr>
          <w:color w:val="1C1731"/>
          <w:spacing w:val="40"/>
        </w:rPr>
        <w:t xml:space="preserve"> </w:t>
      </w:r>
      <w:r>
        <w:rPr>
          <w:color w:val="1C1731"/>
        </w:rPr>
        <w:t>via</w:t>
      </w:r>
      <w:r>
        <w:rPr>
          <w:color w:val="1C1731"/>
          <w:spacing w:val="40"/>
        </w:rPr>
        <w:t xml:space="preserve"> </w:t>
      </w:r>
      <w:r>
        <w:rPr>
          <w:color w:val="1C1731"/>
        </w:rPr>
        <w:t>the</w:t>
      </w:r>
      <w:r>
        <w:rPr>
          <w:color w:val="1C1731"/>
          <w:spacing w:val="40"/>
        </w:rPr>
        <w:t xml:space="preserve"> </w:t>
      </w:r>
      <w:r>
        <w:rPr>
          <w:color w:val="1C1731"/>
        </w:rPr>
        <w:t>amendment</w:t>
      </w:r>
      <w:r>
        <w:rPr>
          <w:color w:val="1C1731"/>
          <w:spacing w:val="40"/>
        </w:rPr>
        <w:t xml:space="preserve"> </w:t>
      </w:r>
      <w:r>
        <w:rPr>
          <w:color w:val="1C1731"/>
        </w:rPr>
        <w:t>pathway</w:t>
      </w:r>
      <w:r>
        <w:rPr>
          <w:color w:val="1C1731"/>
          <w:spacing w:val="40"/>
        </w:rPr>
        <w:t xml:space="preserve"> </w:t>
      </w:r>
      <w:r>
        <w:rPr>
          <w:color w:val="1C1731"/>
        </w:rPr>
        <w:t>prior</w:t>
      </w:r>
      <w:r>
        <w:rPr>
          <w:color w:val="1C1731"/>
          <w:spacing w:val="40"/>
        </w:rPr>
        <w:t xml:space="preserve"> </w:t>
      </w:r>
      <w:r>
        <w:rPr>
          <w:color w:val="1C1731"/>
        </w:rPr>
        <w:t>to</w:t>
      </w:r>
      <w:r>
        <w:rPr>
          <w:color w:val="1C1731"/>
          <w:spacing w:val="40"/>
        </w:rPr>
        <w:t xml:space="preserve"> </w:t>
      </w:r>
      <w:r>
        <w:rPr>
          <w:color w:val="1C1731"/>
        </w:rPr>
        <w:t>their</w:t>
      </w:r>
      <w:r>
        <w:rPr>
          <w:color w:val="1C1731"/>
          <w:spacing w:val="40"/>
        </w:rPr>
        <w:t xml:space="preserve"> </w:t>
      </w:r>
      <w:r>
        <w:rPr>
          <w:color w:val="1C1731"/>
        </w:rPr>
        <w:t>use.</w:t>
      </w:r>
    </w:p>
    <w:p w14:paraId="34399948" w14:textId="77777777" w:rsidR="005B1E76" w:rsidRDefault="00EC16DA">
      <w:pPr>
        <w:pStyle w:val="BodyText"/>
        <w:tabs>
          <w:tab w:val="left" w:pos="1130"/>
        </w:tabs>
        <w:spacing w:before="183" w:line="278" w:lineRule="auto"/>
        <w:ind w:left="1130" w:right="972" w:hanging="341"/>
      </w:pPr>
      <w:r>
        <w:rPr>
          <w:rFonts w:ascii="Myriad Pro" w:hAnsi="Myriad Pro"/>
          <w:color w:val="1C1731"/>
          <w:spacing w:val="-10"/>
        </w:rPr>
        <w:t>»</w:t>
      </w:r>
      <w:r>
        <w:rPr>
          <w:rFonts w:ascii="Myriad Pro" w:hAnsi="Myriad Pro"/>
          <w:color w:val="1C1731"/>
        </w:rPr>
        <w:tab/>
      </w:r>
      <w:r>
        <w:rPr>
          <w:color w:val="1C1731"/>
        </w:rPr>
        <w:t>Non-standard</w:t>
      </w:r>
      <w:r>
        <w:rPr>
          <w:color w:val="1C1731"/>
          <w:spacing w:val="40"/>
        </w:rPr>
        <w:t xml:space="preserve"> </w:t>
      </w:r>
      <w:r>
        <w:rPr>
          <w:color w:val="1C1731"/>
        </w:rPr>
        <w:t>conditions</w:t>
      </w:r>
      <w:r>
        <w:rPr>
          <w:color w:val="1C1731"/>
          <w:spacing w:val="40"/>
        </w:rPr>
        <w:t xml:space="preserve"> </w:t>
      </w:r>
      <w:r>
        <w:rPr>
          <w:color w:val="1C1731"/>
        </w:rPr>
        <w:t>must</w:t>
      </w:r>
      <w:r>
        <w:rPr>
          <w:color w:val="1C1731"/>
          <w:spacing w:val="40"/>
        </w:rPr>
        <w:t xml:space="preserve"> </w:t>
      </w:r>
      <w:r>
        <w:rPr>
          <w:color w:val="1C1731"/>
        </w:rPr>
        <w:t>be</w:t>
      </w:r>
      <w:r>
        <w:rPr>
          <w:color w:val="1C1731"/>
          <w:spacing w:val="40"/>
        </w:rPr>
        <w:t xml:space="preserve"> </w:t>
      </w:r>
      <w:r>
        <w:rPr>
          <w:color w:val="1C1731"/>
        </w:rPr>
        <w:t>completed</w:t>
      </w:r>
      <w:r>
        <w:rPr>
          <w:color w:val="1C1731"/>
          <w:spacing w:val="40"/>
        </w:rPr>
        <w:t xml:space="preserve"> </w:t>
      </w:r>
      <w:r>
        <w:rPr>
          <w:color w:val="1C1731"/>
        </w:rPr>
        <w:t>before</w:t>
      </w:r>
      <w:r>
        <w:rPr>
          <w:color w:val="1C1731"/>
          <w:spacing w:val="40"/>
        </w:rPr>
        <w:t xml:space="preserve"> </w:t>
      </w:r>
      <w:r>
        <w:rPr>
          <w:color w:val="1C1731"/>
        </w:rPr>
        <w:t>commencing</w:t>
      </w:r>
      <w:r>
        <w:rPr>
          <w:color w:val="1C1731"/>
          <w:spacing w:val="40"/>
        </w:rPr>
        <w:t xml:space="preserve"> </w:t>
      </w:r>
      <w:r>
        <w:rPr>
          <w:color w:val="1C1731"/>
        </w:rPr>
        <w:t>your</w:t>
      </w:r>
      <w:r>
        <w:rPr>
          <w:color w:val="1C1731"/>
          <w:spacing w:val="40"/>
        </w:rPr>
        <w:t xml:space="preserve"> </w:t>
      </w:r>
      <w:proofErr w:type="gramStart"/>
      <w:r>
        <w:rPr>
          <w:color w:val="1C1731"/>
        </w:rPr>
        <w:t>study,</w:t>
      </w:r>
      <w:proofErr w:type="gramEnd"/>
      <w:r>
        <w:rPr>
          <w:color w:val="1C1731"/>
          <w:spacing w:val="40"/>
        </w:rPr>
        <w:t xml:space="preserve"> </w:t>
      </w:r>
      <w:r>
        <w:rPr>
          <w:color w:val="1C1731"/>
        </w:rPr>
        <w:t>however,</w:t>
      </w:r>
      <w:r>
        <w:rPr>
          <w:color w:val="1C1731"/>
          <w:spacing w:val="40"/>
        </w:rPr>
        <w:t xml:space="preserve"> </w:t>
      </w:r>
      <w:r>
        <w:rPr>
          <w:color w:val="1C1731"/>
        </w:rPr>
        <w:t>they</w:t>
      </w:r>
      <w:r>
        <w:rPr>
          <w:color w:val="1C1731"/>
          <w:spacing w:val="40"/>
        </w:rPr>
        <w:t xml:space="preserve"> </w:t>
      </w:r>
      <w:r>
        <w:rPr>
          <w:color w:val="1C1731"/>
        </w:rPr>
        <w:t>do not</w:t>
      </w:r>
      <w:r>
        <w:rPr>
          <w:color w:val="1C1731"/>
          <w:spacing w:val="40"/>
        </w:rPr>
        <w:t xml:space="preserve"> </w:t>
      </w:r>
      <w:r>
        <w:rPr>
          <w:color w:val="1C1731"/>
        </w:rPr>
        <w:t>need</w:t>
      </w:r>
      <w:r>
        <w:rPr>
          <w:color w:val="1C1731"/>
          <w:spacing w:val="40"/>
        </w:rPr>
        <w:t xml:space="preserve"> </w:t>
      </w:r>
      <w:r>
        <w:rPr>
          <w:color w:val="1C1731"/>
        </w:rPr>
        <w:t>to</w:t>
      </w:r>
      <w:r>
        <w:rPr>
          <w:color w:val="1C1731"/>
          <w:spacing w:val="40"/>
        </w:rPr>
        <w:t xml:space="preserve"> </w:t>
      </w:r>
      <w:r>
        <w:rPr>
          <w:color w:val="1C1731"/>
        </w:rPr>
        <w:t>be</w:t>
      </w:r>
      <w:r>
        <w:rPr>
          <w:color w:val="1C1731"/>
          <w:spacing w:val="40"/>
        </w:rPr>
        <w:t xml:space="preserve"> </w:t>
      </w:r>
      <w:r>
        <w:rPr>
          <w:color w:val="1C1731"/>
        </w:rPr>
        <w:t>submitted</w:t>
      </w:r>
      <w:r>
        <w:rPr>
          <w:color w:val="1C1731"/>
          <w:spacing w:val="40"/>
        </w:rPr>
        <w:t xml:space="preserve"> </w:t>
      </w:r>
      <w:r>
        <w:rPr>
          <w:color w:val="1C1731"/>
        </w:rPr>
        <w:t>to</w:t>
      </w:r>
      <w:r>
        <w:rPr>
          <w:color w:val="1C1731"/>
          <w:spacing w:val="40"/>
        </w:rPr>
        <w:t xml:space="preserve"> </w:t>
      </w:r>
      <w:r>
        <w:rPr>
          <w:color w:val="1C1731"/>
        </w:rPr>
        <w:t>or</w:t>
      </w:r>
      <w:r>
        <w:rPr>
          <w:color w:val="1C1731"/>
          <w:spacing w:val="40"/>
        </w:rPr>
        <w:t xml:space="preserve"> </w:t>
      </w:r>
      <w:r>
        <w:rPr>
          <w:color w:val="1C1731"/>
        </w:rPr>
        <w:t>reviewed</w:t>
      </w:r>
      <w:r>
        <w:rPr>
          <w:color w:val="1C1731"/>
          <w:spacing w:val="40"/>
        </w:rPr>
        <w:t xml:space="preserve"> </w:t>
      </w:r>
      <w:r>
        <w:rPr>
          <w:color w:val="1C1731"/>
        </w:rPr>
        <w:t>by</w:t>
      </w:r>
      <w:r>
        <w:rPr>
          <w:color w:val="1C1731"/>
          <w:spacing w:val="40"/>
        </w:rPr>
        <w:t xml:space="preserve"> </w:t>
      </w:r>
      <w:r>
        <w:rPr>
          <w:color w:val="1C1731"/>
        </w:rPr>
        <w:t>HDEC.</w:t>
      </w:r>
    </w:p>
    <w:p w14:paraId="20BA3C85" w14:textId="77777777" w:rsidR="005B1E76" w:rsidRDefault="00EC16DA">
      <w:pPr>
        <w:pStyle w:val="BodyText"/>
        <w:tabs>
          <w:tab w:val="left" w:pos="1130"/>
        </w:tabs>
        <w:spacing w:before="183"/>
        <w:ind w:left="790"/>
      </w:pPr>
      <w:r>
        <w:rPr>
          <w:rFonts w:ascii="Myriad Pro" w:hAnsi="Myriad Pro"/>
          <w:color w:val="1C1731"/>
          <w:spacing w:val="-10"/>
        </w:rPr>
        <w:t>»</w:t>
      </w:r>
      <w:r>
        <w:rPr>
          <w:rFonts w:ascii="Myriad Pro" w:hAnsi="Myriad Pro"/>
          <w:color w:val="1C1731"/>
        </w:rPr>
        <w:tab/>
      </w:r>
      <w:r>
        <w:rPr>
          <w:color w:val="1C1731"/>
        </w:rPr>
        <w:t>Please</w:t>
      </w:r>
      <w:r>
        <w:rPr>
          <w:color w:val="1C1731"/>
          <w:spacing w:val="27"/>
        </w:rPr>
        <w:t xml:space="preserve"> </w:t>
      </w:r>
      <w:r>
        <w:rPr>
          <w:color w:val="1C1731"/>
        </w:rPr>
        <w:t>add</w:t>
      </w:r>
      <w:r>
        <w:rPr>
          <w:color w:val="1C1731"/>
          <w:spacing w:val="27"/>
        </w:rPr>
        <w:t xml:space="preserve"> </w:t>
      </w:r>
      <w:r>
        <w:rPr>
          <w:color w:val="1C1731"/>
        </w:rPr>
        <w:t>the</w:t>
      </w:r>
      <w:r>
        <w:rPr>
          <w:color w:val="1C1731"/>
          <w:spacing w:val="27"/>
        </w:rPr>
        <w:t xml:space="preserve"> </w:t>
      </w:r>
      <w:r>
        <w:rPr>
          <w:color w:val="1C1731"/>
        </w:rPr>
        <w:t>name</w:t>
      </w:r>
      <w:r>
        <w:rPr>
          <w:color w:val="1C1731"/>
          <w:spacing w:val="27"/>
        </w:rPr>
        <w:t xml:space="preserve"> </w:t>
      </w:r>
      <w:r>
        <w:rPr>
          <w:color w:val="1C1731"/>
        </w:rPr>
        <w:t>and</w:t>
      </w:r>
      <w:r>
        <w:rPr>
          <w:color w:val="1C1731"/>
          <w:spacing w:val="27"/>
        </w:rPr>
        <w:t xml:space="preserve"> </w:t>
      </w:r>
      <w:r>
        <w:rPr>
          <w:color w:val="1C1731"/>
        </w:rPr>
        <w:t>contact</w:t>
      </w:r>
      <w:r>
        <w:rPr>
          <w:color w:val="1C1731"/>
          <w:spacing w:val="27"/>
        </w:rPr>
        <w:t xml:space="preserve"> </w:t>
      </w:r>
      <w:r>
        <w:rPr>
          <w:color w:val="1C1731"/>
        </w:rPr>
        <w:t>details</w:t>
      </w:r>
      <w:r>
        <w:rPr>
          <w:color w:val="1C1731"/>
          <w:spacing w:val="27"/>
        </w:rPr>
        <w:t xml:space="preserve"> </w:t>
      </w:r>
      <w:r>
        <w:rPr>
          <w:color w:val="1C1731"/>
        </w:rPr>
        <w:t>on</w:t>
      </w:r>
      <w:r>
        <w:rPr>
          <w:color w:val="1C1731"/>
          <w:spacing w:val="27"/>
        </w:rPr>
        <w:t xml:space="preserve"> </w:t>
      </w:r>
      <w:r>
        <w:rPr>
          <w:color w:val="1C1731"/>
        </w:rPr>
        <w:t>the</w:t>
      </w:r>
      <w:r>
        <w:rPr>
          <w:color w:val="1C1731"/>
          <w:spacing w:val="27"/>
        </w:rPr>
        <w:t xml:space="preserve"> </w:t>
      </w:r>
      <w:r>
        <w:rPr>
          <w:color w:val="1C1731"/>
        </w:rPr>
        <w:t>PI</w:t>
      </w:r>
      <w:r>
        <w:rPr>
          <w:color w:val="1C1731"/>
          <w:spacing w:val="27"/>
        </w:rPr>
        <w:t xml:space="preserve"> </w:t>
      </w:r>
      <w:r>
        <w:rPr>
          <w:color w:val="1C1731"/>
        </w:rPr>
        <w:t>to</w:t>
      </w:r>
      <w:r>
        <w:rPr>
          <w:color w:val="1C1731"/>
          <w:spacing w:val="27"/>
        </w:rPr>
        <w:t xml:space="preserve"> </w:t>
      </w:r>
      <w:r>
        <w:rPr>
          <w:color w:val="1C1731"/>
        </w:rPr>
        <w:t>p.1</w:t>
      </w:r>
      <w:r>
        <w:rPr>
          <w:color w:val="1C1731"/>
          <w:spacing w:val="27"/>
        </w:rPr>
        <w:t xml:space="preserve"> </w:t>
      </w:r>
      <w:r>
        <w:rPr>
          <w:color w:val="1C1731"/>
        </w:rPr>
        <w:t>of</w:t>
      </w:r>
      <w:r>
        <w:rPr>
          <w:color w:val="1C1731"/>
          <w:spacing w:val="27"/>
        </w:rPr>
        <w:t xml:space="preserve"> </w:t>
      </w:r>
      <w:r>
        <w:rPr>
          <w:color w:val="1C1731"/>
        </w:rPr>
        <w:t>the</w:t>
      </w:r>
      <w:r>
        <w:rPr>
          <w:color w:val="1C1731"/>
          <w:spacing w:val="27"/>
        </w:rPr>
        <w:t xml:space="preserve"> </w:t>
      </w:r>
      <w:r>
        <w:rPr>
          <w:color w:val="1C1731"/>
          <w:spacing w:val="-4"/>
        </w:rPr>
        <w:t>PISC</w:t>
      </w:r>
    </w:p>
    <w:p w14:paraId="23B07A3B" w14:textId="77777777" w:rsidR="005B1E76" w:rsidRDefault="00EC16DA">
      <w:pPr>
        <w:pStyle w:val="BodyText"/>
        <w:tabs>
          <w:tab w:val="left" w:pos="1130"/>
        </w:tabs>
        <w:spacing w:before="208" w:line="278" w:lineRule="auto"/>
        <w:ind w:left="1130" w:right="2270" w:hanging="341"/>
      </w:pPr>
      <w:r>
        <w:rPr>
          <w:rFonts w:ascii="Myriad Pro" w:hAnsi="Myriad Pro"/>
          <w:color w:val="1C1731"/>
          <w:spacing w:val="-10"/>
        </w:rPr>
        <w:t>»</w:t>
      </w:r>
      <w:r>
        <w:rPr>
          <w:rFonts w:ascii="Myriad Pro" w:hAnsi="Myriad Pro"/>
          <w:color w:val="1C1731"/>
        </w:rPr>
        <w:tab/>
      </w:r>
      <w:r>
        <w:rPr>
          <w:color w:val="1C1731"/>
        </w:rPr>
        <w:t>Please</w:t>
      </w:r>
      <w:r>
        <w:rPr>
          <w:color w:val="1C1731"/>
          <w:spacing w:val="33"/>
        </w:rPr>
        <w:t xml:space="preserve"> </w:t>
      </w:r>
      <w:r>
        <w:rPr>
          <w:color w:val="1C1731"/>
        </w:rPr>
        <w:t>use</w:t>
      </w:r>
      <w:r>
        <w:rPr>
          <w:color w:val="1C1731"/>
          <w:spacing w:val="33"/>
        </w:rPr>
        <w:t xml:space="preserve"> </w:t>
      </w:r>
      <w:r>
        <w:rPr>
          <w:color w:val="1C1731"/>
        </w:rPr>
        <w:t>the</w:t>
      </w:r>
      <w:r>
        <w:rPr>
          <w:color w:val="1C1731"/>
          <w:spacing w:val="33"/>
        </w:rPr>
        <w:t xml:space="preserve"> </w:t>
      </w:r>
      <w:r>
        <w:rPr>
          <w:color w:val="1C1731"/>
        </w:rPr>
        <w:t>correct</w:t>
      </w:r>
      <w:r>
        <w:rPr>
          <w:color w:val="1C1731"/>
          <w:spacing w:val="33"/>
        </w:rPr>
        <w:t xml:space="preserve"> </w:t>
      </w:r>
      <w:r>
        <w:rPr>
          <w:color w:val="1C1731"/>
        </w:rPr>
        <w:t>email</w:t>
      </w:r>
      <w:r>
        <w:rPr>
          <w:color w:val="1C1731"/>
          <w:spacing w:val="33"/>
        </w:rPr>
        <w:t xml:space="preserve"> </w:t>
      </w:r>
      <w:r>
        <w:rPr>
          <w:color w:val="1C1731"/>
        </w:rPr>
        <w:t>for</w:t>
      </w:r>
      <w:r>
        <w:rPr>
          <w:color w:val="1C1731"/>
          <w:spacing w:val="33"/>
        </w:rPr>
        <w:t xml:space="preserve"> </w:t>
      </w:r>
      <w:r>
        <w:rPr>
          <w:color w:val="1C1731"/>
        </w:rPr>
        <w:t>the</w:t>
      </w:r>
      <w:r>
        <w:rPr>
          <w:color w:val="1C1731"/>
          <w:spacing w:val="33"/>
        </w:rPr>
        <w:t xml:space="preserve"> </w:t>
      </w:r>
      <w:r>
        <w:rPr>
          <w:color w:val="1C1731"/>
        </w:rPr>
        <w:t>HDC</w:t>
      </w:r>
      <w:r>
        <w:rPr>
          <w:color w:val="1C1731"/>
          <w:spacing w:val="33"/>
        </w:rPr>
        <w:t xml:space="preserve"> </w:t>
      </w:r>
      <w:r>
        <w:rPr>
          <w:color w:val="1C1731"/>
        </w:rPr>
        <w:t>independent</w:t>
      </w:r>
      <w:r>
        <w:rPr>
          <w:color w:val="1C1731"/>
          <w:spacing w:val="33"/>
        </w:rPr>
        <w:t xml:space="preserve"> </w:t>
      </w:r>
      <w:r>
        <w:rPr>
          <w:color w:val="1C1731"/>
        </w:rPr>
        <w:t>advocate</w:t>
      </w:r>
      <w:r>
        <w:rPr>
          <w:color w:val="1C1731"/>
          <w:spacing w:val="33"/>
        </w:rPr>
        <w:t xml:space="preserve"> </w:t>
      </w:r>
      <w:r>
        <w:rPr>
          <w:color w:val="1C1731"/>
        </w:rPr>
        <w:t>service</w:t>
      </w:r>
      <w:r>
        <w:rPr>
          <w:color w:val="1C1731"/>
          <w:spacing w:val="33"/>
        </w:rPr>
        <w:t xml:space="preserve"> </w:t>
      </w:r>
      <w:r>
        <w:rPr>
          <w:color w:val="1C1731"/>
        </w:rPr>
        <w:t>which</w:t>
      </w:r>
      <w:r>
        <w:rPr>
          <w:color w:val="1C1731"/>
          <w:spacing w:val="33"/>
        </w:rPr>
        <w:t xml:space="preserve"> </w:t>
      </w:r>
      <w:proofErr w:type="gramStart"/>
      <w:r>
        <w:rPr>
          <w:color w:val="1C1731"/>
        </w:rPr>
        <w:t>is</w:t>
      </w:r>
      <w:r>
        <w:rPr>
          <w:color w:val="1C1731"/>
          <w:spacing w:val="33"/>
        </w:rPr>
        <w:t xml:space="preserve"> </w:t>
      </w:r>
      <w:r>
        <w:rPr>
          <w:color w:val="1C1731"/>
        </w:rPr>
        <w:t>:</w:t>
      </w:r>
      <w:proofErr w:type="gramEnd"/>
      <w:r>
        <w:rPr>
          <w:color w:val="1C1731"/>
        </w:rPr>
        <w:t xml:space="preserve"> advocacy @advocacy.org.nz</w:t>
      </w:r>
    </w:p>
    <w:p w14:paraId="444E00F3" w14:textId="77777777" w:rsidR="005B1E76" w:rsidRDefault="00EC16DA">
      <w:pPr>
        <w:pStyle w:val="BodyText"/>
        <w:spacing w:before="183" w:line="292" w:lineRule="auto"/>
        <w:ind w:left="507" w:right="924" w:firstLine="52"/>
      </w:pPr>
      <w:r>
        <w:rPr>
          <w:color w:val="1C1731"/>
        </w:rPr>
        <w:t>If</w:t>
      </w:r>
      <w:r>
        <w:rPr>
          <w:color w:val="1C1731"/>
          <w:spacing w:val="37"/>
        </w:rPr>
        <w:t xml:space="preserve"> </w:t>
      </w:r>
      <w:r>
        <w:rPr>
          <w:color w:val="1C1731"/>
        </w:rPr>
        <w:t>you</w:t>
      </w:r>
      <w:r>
        <w:rPr>
          <w:color w:val="1C1731"/>
          <w:spacing w:val="37"/>
        </w:rPr>
        <w:t xml:space="preserve"> </w:t>
      </w:r>
      <w:r>
        <w:rPr>
          <w:color w:val="1C1731"/>
        </w:rPr>
        <w:t>would</w:t>
      </w:r>
      <w:r>
        <w:rPr>
          <w:color w:val="1C1731"/>
          <w:spacing w:val="37"/>
        </w:rPr>
        <w:t xml:space="preserve"> </w:t>
      </w:r>
      <w:r>
        <w:rPr>
          <w:color w:val="1C1731"/>
        </w:rPr>
        <w:t>like</w:t>
      </w:r>
      <w:r>
        <w:rPr>
          <w:color w:val="1C1731"/>
          <w:spacing w:val="37"/>
        </w:rPr>
        <w:t xml:space="preserve"> </w:t>
      </w:r>
      <w:r>
        <w:rPr>
          <w:color w:val="1C1731"/>
        </w:rPr>
        <w:t>an</w:t>
      </w:r>
      <w:r>
        <w:rPr>
          <w:color w:val="1C1731"/>
          <w:spacing w:val="37"/>
        </w:rPr>
        <w:t xml:space="preserve"> </w:t>
      </w:r>
      <w:r>
        <w:rPr>
          <w:color w:val="1C1731"/>
        </w:rPr>
        <w:t>acknowledgment</w:t>
      </w:r>
      <w:r>
        <w:rPr>
          <w:color w:val="1C1731"/>
          <w:spacing w:val="37"/>
        </w:rPr>
        <w:t xml:space="preserve"> </w:t>
      </w:r>
      <w:r>
        <w:rPr>
          <w:color w:val="1C1731"/>
        </w:rPr>
        <w:t>of</w:t>
      </w:r>
      <w:r>
        <w:rPr>
          <w:color w:val="1C1731"/>
          <w:spacing w:val="37"/>
        </w:rPr>
        <w:t xml:space="preserve"> </w:t>
      </w:r>
      <w:r>
        <w:rPr>
          <w:color w:val="1C1731"/>
        </w:rPr>
        <w:t>completion</w:t>
      </w:r>
      <w:r>
        <w:rPr>
          <w:color w:val="1C1731"/>
          <w:spacing w:val="37"/>
        </w:rPr>
        <w:t xml:space="preserve"> </w:t>
      </w:r>
      <w:r>
        <w:rPr>
          <w:color w:val="1C1731"/>
        </w:rPr>
        <w:t>of</w:t>
      </w:r>
      <w:r>
        <w:rPr>
          <w:color w:val="1C1731"/>
          <w:spacing w:val="37"/>
        </w:rPr>
        <w:t xml:space="preserve"> </w:t>
      </w:r>
      <w:r>
        <w:rPr>
          <w:color w:val="1C1731"/>
        </w:rPr>
        <w:t>your</w:t>
      </w:r>
      <w:r>
        <w:rPr>
          <w:color w:val="1C1731"/>
          <w:spacing w:val="37"/>
        </w:rPr>
        <w:t xml:space="preserve"> </w:t>
      </w:r>
      <w:r>
        <w:rPr>
          <w:color w:val="1C1731"/>
        </w:rPr>
        <w:t>non-standard</w:t>
      </w:r>
      <w:r>
        <w:rPr>
          <w:color w:val="1C1731"/>
          <w:spacing w:val="37"/>
        </w:rPr>
        <w:t xml:space="preserve"> </w:t>
      </w:r>
      <w:r>
        <w:rPr>
          <w:color w:val="1C1731"/>
        </w:rPr>
        <w:t>conditions</w:t>
      </w:r>
      <w:r>
        <w:rPr>
          <w:color w:val="1C1731"/>
          <w:spacing w:val="37"/>
        </w:rPr>
        <w:t xml:space="preserve"> </w:t>
      </w:r>
      <w:r>
        <w:rPr>
          <w:color w:val="1C1731"/>
        </w:rPr>
        <w:t>you</w:t>
      </w:r>
      <w:r>
        <w:rPr>
          <w:color w:val="1C1731"/>
          <w:spacing w:val="37"/>
        </w:rPr>
        <w:t xml:space="preserve"> </w:t>
      </w:r>
      <w:r>
        <w:rPr>
          <w:color w:val="1C1731"/>
        </w:rPr>
        <w:t>may</w:t>
      </w:r>
      <w:r>
        <w:rPr>
          <w:color w:val="1C1731"/>
          <w:spacing w:val="37"/>
        </w:rPr>
        <w:t xml:space="preserve"> </w:t>
      </w:r>
      <w:r>
        <w:rPr>
          <w:color w:val="1C1731"/>
        </w:rPr>
        <w:t>submit a</w:t>
      </w:r>
      <w:r>
        <w:rPr>
          <w:color w:val="1C1731"/>
          <w:spacing w:val="40"/>
        </w:rPr>
        <w:t xml:space="preserve"> </w:t>
      </w:r>
      <w:r>
        <w:rPr>
          <w:color w:val="1C1731"/>
        </w:rPr>
        <w:t>post-approval</w:t>
      </w:r>
      <w:r>
        <w:rPr>
          <w:color w:val="1C1731"/>
          <w:spacing w:val="40"/>
        </w:rPr>
        <w:t xml:space="preserve"> </w:t>
      </w:r>
      <w:r>
        <w:rPr>
          <w:color w:val="1C1731"/>
        </w:rPr>
        <w:t>form</w:t>
      </w:r>
      <w:r>
        <w:rPr>
          <w:color w:val="1C1731"/>
          <w:spacing w:val="40"/>
        </w:rPr>
        <w:t xml:space="preserve"> </w:t>
      </w:r>
      <w:r>
        <w:rPr>
          <w:color w:val="1C1731"/>
        </w:rPr>
        <w:t>amendment</w:t>
      </w:r>
      <w:r>
        <w:rPr>
          <w:color w:val="1C1731"/>
          <w:spacing w:val="40"/>
        </w:rPr>
        <w:t xml:space="preserve"> </w:t>
      </w:r>
      <w:r>
        <w:rPr>
          <w:color w:val="1C1731"/>
        </w:rPr>
        <w:t>through</w:t>
      </w:r>
      <w:r>
        <w:rPr>
          <w:color w:val="1C1731"/>
          <w:spacing w:val="40"/>
        </w:rPr>
        <w:t xml:space="preserve"> </w:t>
      </w:r>
      <w:r>
        <w:rPr>
          <w:color w:val="1C1731"/>
        </w:rPr>
        <w:t>Online</w:t>
      </w:r>
      <w:r>
        <w:rPr>
          <w:color w:val="1C1731"/>
          <w:spacing w:val="40"/>
        </w:rPr>
        <w:t xml:space="preserve"> </w:t>
      </w:r>
      <w:r>
        <w:rPr>
          <w:color w:val="1C1731"/>
        </w:rPr>
        <w:t>Forms.</w:t>
      </w:r>
      <w:r>
        <w:rPr>
          <w:color w:val="1C1731"/>
          <w:spacing w:val="40"/>
        </w:rPr>
        <w:t xml:space="preserve"> </w:t>
      </w:r>
      <w:r>
        <w:rPr>
          <w:color w:val="1C1731"/>
        </w:rPr>
        <w:t>Please</w:t>
      </w:r>
      <w:r>
        <w:rPr>
          <w:color w:val="1C1731"/>
          <w:spacing w:val="40"/>
        </w:rPr>
        <w:t xml:space="preserve"> </w:t>
      </w:r>
      <w:r>
        <w:rPr>
          <w:color w:val="1C1731"/>
        </w:rPr>
        <w:t>clearly</w:t>
      </w:r>
      <w:r>
        <w:rPr>
          <w:color w:val="1C1731"/>
          <w:spacing w:val="40"/>
        </w:rPr>
        <w:t xml:space="preserve"> </w:t>
      </w:r>
      <w:r>
        <w:rPr>
          <w:color w:val="1C1731"/>
        </w:rPr>
        <w:t>identify</w:t>
      </w:r>
      <w:r>
        <w:rPr>
          <w:color w:val="1C1731"/>
          <w:spacing w:val="40"/>
        </w:rPr>
        <w:t xml:space="preserve"> </w:t>
      </w:r>
      <w:r>
        <w:rPr>
          <w:color w:val="1C1731"/>
        </w:rPr>
        <w:t>in</w:t>
      </w:r>
      <w:r>
        <w:rPr>
          <w:color w:val="1C1731"/>
          <w:spacing w:val="40"/>
        </w:rPr>
        <w:t xml:space="preserve"> </w:t>
      </w:r>
      <w:r>
        <w:rPr>
          <w:color w:val="1C1731"/>
        </w:rPr>
        <w:t>the</w:t>
      </w:r>
      <w:r>
        <w:rPr>
          <w:color w:val="1C1731"/>
          <w:spacing w:val="40"/>
        </w:rPr>
        <w:t xml:space="preserve"> </w:t>
      </w:r>
      <w:r>
        <w:rPr>
          <w:color w:val="1C1731"/>
        </w:rPr>
        <w:t>amendment</w:t>
      </w:r>
    </w:p>
    <w:p w14:paraId="7F874A1B" w14:textId="77777777" w:rsidR="005B1E76" w:rsidRDefault="00EC16DA">
      <w:pPr>
        <w:pStyle w:val="BodyText"/>
        <w:spacing w:line="292" w:lineRule="auto"/>
        <w:ind w:left="507" w:right="1079"/>
      </w:pPr>
      <w:r>
        <w:rPr>
          <w:color w:val="1C1731"/>
        </w:rPr>
        <w:t>form</w:t>
      </w:r>
      <w:r>
        <w:rPr>
          <w:color w:val="1C1731"/>
          <w:spacing w:val="40"/>
        </w:rPr>
        <w:t xml:space="preserve"> </w:t>
      </w:r>
      <w:r>
        <w:rPr>
          <w:color w:val="1C1731"/>
        </w:rPr>
        <w:t>that</w:t>
      </w:r>
      <w:r>
        <w:rPr>
          <w:color w:val="1C1731"/>
          <w:spacing w:val="40"/>
        </w:rPr>
        <w:t xml:space="preserve"> </w:t>
      </w:r>
      <w:r>
        <w:rPr>
          <w:color w:val="1C1731"/>
        </w:rPr>
        <w:t>the</w:t>
      </w:r>
      <w:r>
        <w:rPr>
          <w:color w:val="1C1731"/>
          <w:spacing w:val="40"/>
        </w:rPr>
        <w:t xml:space="preserve"> </w:t>
      </w:r>
      <w:r>
        <w:rPr>
          <w:color w:val="1C1731"/>
        </w:rPr>
        <w:t>changes</w:t>
      </w:r>
      <w:r>
        <w:rPr>
          <w:color w:val="1C1731"/>
          <w:spacing w:val="40"/>
        </w:rPr>
        <w:t xml:space="preserve"> </w:t>
      </w:r>
      <w:r>
        <w:rPr>
          <w:color w:val="1C1731"/>
        </w:rPr>
        <w:t>relate</w:t>
      </w:r>
      <w:r>
        <w:rPr>
          <w:color w:val="1C1731"/>
          <w:spacing w:val="40"/>
        </w:rPr>
        <w:t xml:space="preserve"> </w:t>
      </w:r>
      <w:r>
        <w:rPr>
          <w:color w:val="1C1731"/>
        </w:rPr>
        <w:t>to</w:t>
      </w:r>
      <w:r>
        <w:rPr>
          <w:color w:val="1C1731"/>
          <w:spacing w:val="40"/>
        </w:rPr>
        <w:t xml:space="preserve"> </w:t>
      </w:r>
      <w:r>
        <w:rPr>
          <w:color w:val="1C1731"/>
        </w:rPr>
        <w:t>non-standard</w:t>
      </w:r>
      <w:r>
        <w:rPr>
          <w:color w:val="1C1731"/>
          <w:spacing w:val="40"/>
        </w:rPr>
        <w:t xml:space="preserve"> </w:t>
      </w:r>
      <w:r>
        <w:rPr>
          <w:color w:val="1C1731"/>
        </w:rPr>
        <w:t>conditions</w:t>
      </w:r>
      <w:r>
        <w:rPr>
          <w:color w:val="1C1731"/>
          <w:spacing w:val="40"/>
        </w:rPr>
        <w:t xml:space="preserve"> </w:t>
      </w:r>
      <w:r>
        <w:rPr>
          <w:color w:val="1C1731"/>
        </w:rPr>
        <w:t>and</w:t>
      </w:r>
      <w:r>
        <w:rPr>
          <w:color w:val="1C1731"/>
          <w:spacing w:val="40"/>
        </w:rPr>
        <w:t xml:space="preserve"> </w:t>
      </w:r>
      <w:r>
        <w:rPr>
          <w:color w:val="1C1731"/>
        </w:rPr>
        <w:t>ensure</w:t>
      </w:r>
      <w:r>
        <w:rPr>
          <w:color w:val="1C1731"/>
          <w:spacing w:val="40"/>
        </w:rPr>
        <w:t xml:space="preserve"> </w:t>
      </w:r>
      <w:r>
        <w:rPr>
          <w:color w:val="1C1731"/>
        </w:rPr>
        <w:t>that</w:t>
      </w:r>
      <w:r>
        <w:rPr>
          <w:color w:val="1C1731"/>
          <w:spacing w:val="40"/>
        </w:rPr>
        <w:t xml:space="preserve"> </w:t>
      </w:r>
      <w:r>
        <w:rPr>
          <w:color w:val="1C1731"/>
        </w:rPr>
        <w:t>supporting</w:t>
      </w:r>
      <w:r>
        <w:rPr>
          <w:color w:val="1C1731"/>
          <w:spacing w:val="40"/>
        </w:rPr>
        <w:t xml:space="preserve"> </w:t>
      </w:r>
      <w:r>
        <w:rPr>
          <w:color w:val="1C1731"/>
        </w:rPr>
        <w:t>documents</w:t>
      </w:r>
      <w:r>
        <w:rPr>
          <w:color w:val="1C1731"/>
          <w:spacing w:val="40"/>
        </w:rPr>
        <w:t xml:space="preserve"> </w:t>
      </w:r>
      <w:r>
        <w:rPr>
          <w:color w:val="1C1731"/>
        </w:rPr>
        <w:t>(if requested)</w:t>
      </w:r>
      <w:r>
        <w:rPr>
          <w:color w:val="1C1731"/>
          <w:spacing w:val="40"/>
        </w:rPr>
        <w:t xml:space="preserve"> </w:t>
      </w:r>
      <w:r>
        <w:rPr>
          <w:color w:val="1C1731"/>
        </w:rPr>
        <w:t>are</w:t>
      </w:r>
      <w:r>
        <w:rPr>
          <w:color w:val="1C1731"/>
          <w:spacing w:val="40"/>
        </w:rPr>
        <w:t xml:space="preserve"> </w:t>
      </w:r>
      <w:r>
        <w:rPr>
          <w:color w:val="1C1731"/>
        </w:rPr>
        <w:t>tracked/highlighted</w:t>
      </w:r>
      <w:r>
        <w:rPr>
          <w:color w:val="1C1731"/>
          <w:spacing w:val="40"/>
        </w:rPr>
        <w:t xml:space="preserve"> </w:t>
      </w:r>
      <w:r>
        <w:rPr>
          <w:color w:val="1C1731"/>
        </w:rPr>
        <w:t>with</w:t>
      </w:r>
      <w:r>
        <w:rPr>
          <w:color w:val="1C1731"/>
          <w:spacing w:val="40"/>
        </w:rPr>
        <w:t xml:space="preserve"> </w:t>
      </w:r>
      <w:r>
        <w:rPr>
          <w:color w:val="1C1731"/>
        </w:rPr>
        <w:t>changes.</w:t>
      </w:r>
    </w:p>
    <w:p w14:paraId="0432FA3A" w14:textId="77777777" w:rsidR="005B1E76" w:rsidRDefault="00EC16DA">
      <w:pPr>
        <w:spacing w:before="179" w:line="292" w:lineRule="auto"/>
        <w:ind w:left="507" w:firstLine="52"/>
        <w:rPr>
          <w:sz w:val="20"/>
        </w:rPr>
      </w:pPr>
      <w:r>
        <w:rPr>
          <w:color w:val="1C1731"/>
          <w:sz w:val="20"/>
        </w:rPr>
        <w:t>For</w:t>
      </w:r>
      <w:r>
        <w:rPr>
          <w:color w:val="1C1731"/>
          <w:spacing w:val="39"/>
          <w:sz w:val="20"/>
        </w:rPr>
        <w:t xml:space="preserve"> </w:t>
      </w:r>
      <w:r>
        <w:rPr>
          <w:color w:val="1C1731"/>
          <w:sz w:val="20"/>
        </w:rPr>
        <w:t>information</w:t>
      </w:r>
      <w:r>
        <w:rPr>
          <w:color w:val="1C1731"/>
          <w:spacing w:val="39"/>
          <w:sz w:val="20"/>
        </w:rPr>
        <w:t xml:space="preserve"> </w:t>
      </w:r>
      <w:r>
        <w:rPr>
          <w:color w:val="1C1731"/>
          <w:sz w:val="20"/>
        </w:rPr>
        <w:t>on</w:t>
      </w:r>
      <w:r>
        <w:rPr>
          <w:color w:val="1C1731"/>
          <w:spacing w:val="39"/>
          <w:sz w:val="20"/>
        </w:rPr>
        <w:t xml:space="preserve"> </w:t>
      </w:r>
      <w:r>
        <w:rPr>
          <w:color w:val="1C1731"/>
          <w:sz w:val="20"/>
        </w:rPr>
        <w:t>non-standard</w:t>
      </w:r>
      <w:r>
        <w:rPr>
          <w:color w:val="1C1731"/>
          <w:spacing w:val="39"/>
          <w:sz w:val="20"/>
        </w:rPr>
        <w:t xml:space="preserve"> </w:t>
      </w:r>
      <w:r>
        <w:rPr>
          <w:color w:val="1C1731"/>
          <w:sz w:val="20"/>
        </w:rPr>
        <w:t>conditions</w:t>
      </w:r>
      <w:r>
        <w:rPr>
          <w:color w:val="1C1731"/>
          <w:spacing w:val="39"/>
          <w:sz w:val="20"/>
        </w:rPr>
        <w:t xml:space="preserve"> </w:t>
      </w:r>
      <w:r>
        <w:rPr>
          <w:color w:val="1C1731"/>
          <w:sz w:val="20"/>
        </w:rPr>
        <w:t>please</w:t>
      </w:r>
      <w:r>
        <w:rPr>
          <w:color w:val="1C1731"/>
          <w:spacing w:val="39"/>
          <w:sz w:val="20"/>
        </w:rPr>
        <w:t xml:space="preserve"> </w:t>
      </w:r>
      <w:r>
        <w:rPr>
          <w:color w:val="1C1731"/>
          <w:sz w:val="20"/>
        </w:rPr>
        <w:t>see</w:t>
      </w:r>
      <w:r>
        <w:rPr>
          <w:color w:val="1C1731"/>
          <w:spacing w:val="39"/>
          <w:sz w:val="20"/>
        </w:rPr>
        <w:t xml:space="preserve"> </w:t>
      </w:r>
      <w:r>
        <w:rPr>
          <w:color w:val="1C1731"/>
          <w:sz w:val="20"/>
        </w:rPr>
        <w:t>section</w:t>
      </w:r>
      <w:r>
        <w:rPr>
          <w:color w:val="1C1731"/>
          <w:spacing w:val="39"/>
          <w:sz w:val="20"/>
        </w:rPr>
        <w:t xml:space="preserve"> </w:t>
      </w:r>
      <w:r>
        <w:rPr>
          <w:color w:val="1C1731"/>
          <w:sz w:val="20"/>
        </w:rPr>
        <w:t>128</w:t>
      </w:r>
      <w:r>
        <w:rPr>
          <w:color w:val="1C1731"/>
          <w:spacing w:val="39"/>
          <w:sz w:val="20"/>
        </w:rPr>
        <w:t xml:space="preserve"> </w:t>
      </w:r>
      <w:r>
        <w:rPr>
          <w:color w:val="1C1731"/>
          <w:sz w:val="20"/>
        </w:rPr>
        <w:t>and</w:t>
      </w:r>
      <w:r>
        <w:rPr>
          <w:color w:val="1C1731"/>
          <w:spacing w:val="39"/>
          <w:sz w:val="20"/>
        </w:rPr>
        <w:t xml:space="preserve"> </w:t>
      </w:r>
      <w:r>
        <w:rPr>
          <w:color w:val="1C1731"/>
          <w:sz w:val="20"/>
        </w:rPr>
        <w:t>129</w:t>
      </w:r>
      <w:r>
        <w:rPr>
          <w:color w:val="1C1731"/>
          <w:spacing w:val="39"/>
          <w:sz w:val="20"/>
        </w:rPr>
        <w:t xml:space="preserve"> </w:t>
      </w:r>
      <w:r>
        <w:rPr>
          <w:color w:val="1C1731"/>
          <w:sz w:val="20"/>
        </w:rPr>
        <w:t>of</w:t>
      </w:r>
      <w:r>
        <w:rPr>
          <w:color w:val="1C1731"/>
          <w:spacing w:val="39"/>
          <w:sz w:val="20"/>
        </w:rPr>
        <w:t xml:space="preserve"> </w:t>
      </w:r>
      <w:r>
        <w:rPr>
          <w:color w:val="1C1731"/>
          <w:sz w:val="20"/>
        </w:rPr>
        <w:t>the</w:t>
      </w:r>
      <w:r>
        <w:rPr>
          <w:color w:val="1C1731"/>
          <w:spacing w:val="39"/>
          <w:sz w:val="20"/>
        </w:rPr>
        <w:t xml:space="preserve"> </w:t>
      </w:r>
      <w:r>
        <w:rPr>
          <w:i/>
          <w:color w:val="1C1731"/>
          <w:sz w:val="20"/>
        </w:rPr>
        <w:t>Standard</w:t>
      </w:r>
      <w:r>
        <w:rPr>
          <w:i/>
          <w:color w:val="1C1731"/>
          <w:spacing w:val="39"/>
          <w:sz w:val="20"/>
        </w:rPr>
        <w:t xml:space="preserve"> </w:t>
      </w:r>
      <w:r>
        <w:rPr>
          <w:i/>
          <w:color w:val="1C1731"/>
          <w:sz w:val="20"/>
        </w:rPr>
        <w:t>Operating Procedures</w:t>
      </w:r>
      <w:r>
        <w:rPr>
          <w:i/>
          <w:color w:val="1C1731"/>
          <w:spacing w:val="40"/>
          <w:sz w:val="20"/>
        </w:rPr>
        <w:t xml:space="preserve"> </w:t>
      </w:r>
      <w:r>
        <w:rPr>
          <w:i/>
          <w:color w:val="1C1731"/>
          <w:sz w:val="20"/>
        </w:rPr>
        <w:t>for</w:t>
      </w:r>
      <w:r>
        <w:rPr>
          <w:i/>
          <w:color w:val="1C1731"/>
          <w:spacing w:val="40"/>
          <w:sz w:val="20"/>
        </w:rPr>
        <w:t xml:space="preserve"> </w:t>
      </w:r>
      <w:r>
        <w:rPr>
          <w:i/>
          <w:color w:val="1C1731"/>
          <w:sz w:val="20"/>
        </w:rPr>
        <w:t>Health</w:t>
      </w:r>
      <w:r>
        <w:rPr>
          <w:i/>
          <w:color w:val="1C1731"/>
          <w:spacing w:val="40"/>
          <w:sz w:val="20"/>
        </w:rPr>
        <w:t xml:space="preserve"> </w:t>
      </w:r>
      <w:r>
        <w:rPr>
          <w:i/>
          <w:color w:val="1C1731"/>
          <w:sz w:val="20"/>
        </w:rPr>
        <w:t>and</w:t>
      </w:r>
      <w:r>
        <w:rPr>
          <w:i/>
          <w:color w:val="1C1731"/>
          <w:spacing w:val="40"/>
          <w:sz w:val="20"/>
        </w:rPr>
        <w:t xml:space="preserve"> </w:t>
      </w:r>
      <w:r>
        <w:rPr>
          <w:i/>
          <w:color w:val="1C1731"/>
          <w:sz w:val="20"/>
        </w:rPr>
        <w:t>Disability</w:t>
      </w:r>
      <w:r>
        <w:rPr>
          <w:i/>
          <w:color w:val="1C1731"/>
          <w:spacing w:val="40"/>
          <w:sz w:val="20"/>
        </w:rPr>
        <w:t xml:space="preserve"> </w:t>
      </w:r>
      <w:r>
        <w:rPr>
          <w:i/>
          <w:color w:val="1C1731"/>
          <w:sz w:val="20"/>
        </w:rPr>
        <w:t>Ethics</w:t>
      </w:r>
      <w:r>
        <w:rPr>
          <w:i/>
          <w:color w:val="1C1731"/>
          <w:spacing w:val="40"/>
          <w:sz w:val="20"/>
        </w:rPr>
        <w:t xml:space="preserve"> </w:t>
      </w:r>
      <w:r>
        <w:rPr>
          <w:i/>
          <w:color w:val="1C1731"/>
          <w:sz w:val="20"/>
        </w:rPr>
        <w:t>Committees</w:t>
      </w:r>
      <w:r>
        <w:rPr>
          <w:i/>
          <w:color w:val="1C1731"/>
          <w:spacing w:val="40"/>
          <w:sz w:val="20"/>
        </w:rPr>
        <w:t xml:space="preserve"> </w:t>
      </w:r>
      <w:r>
        <w:rPr>
          <w:color w:val="1C1731"/>
          <w:sz w:val="20"/>
        </w:rPr>
        <w:t>(available</w:t>
      </w:r>
      <w:r>
        <w:rPr>
          <w:color w:val="1C1731"/>
          <w:spacing w:val="40"/>
          <w:sz w:val="20"/>
        </w:rPr>
        <w:t xml:space="preserve"> </w:t>
      </w:r>
      <w:r>
        <w:rPr>
          <w:color w:val="1C1731"/>
          <w:sz w:val="20"/>
        </w:rPr>
        <w:t>on</w:t>
      </w:r>
      <w:r>
        <w:rPr>
          <w:color w:val="1C1731"/>
          <w:spacing w:val="40"/>
          <w:sz w:val="20"/>
        </w:rPr>
        <w:t xml:space="preserve"> </w:t>
      </w:r>
      <w:hyperlink r:id="rId224">
        <w:r>
          <w:rPr>
            <w:color w:val="1C1731"/>
            <w:sz w:val="20"/>
          </w:rPr>
          <w:t>www.ethics.health.govt</w:t>
        </w:r>
      </w:hyperlink>
      <w:hyperlink r:id="rId225">
        <w:r>
          <w:rPr>
            <w:color w:val="1C1731"/>
            <w:sz w:val="20"/>
          </w:rPr>
          <w:t>.nz)</w:t>
        </w:r>
      </w:hyperlink>
    </w:p>
    <w:p w14:paraId="32B645D5" w14:textId="77777777" w:rsidR="005B1E76" w:rsidRDefault="00EC16DA">
      <w:pPr>
        <w:pStyle w:val="Heading7"/>
        <w:spacing w:before="179"/>
      </w:pPr>
      <w:r>
        <w:rPr>
          <w:color w:val="1C1731"/>
        </w:rPr>
        <w:t>After</w:t>
      </w:r>
      <w:r>
        <w:rPr>
          <w:color w:val="1C1731"/>
          <w:spacing w:val="29"/>
        </w:rPr>
        <w:t xml:space="preserve"> </w:t>
      </w:r>
      <w:r>
        <w:rPr>
          <w:color w:val="1C1731"/>
        </w:rPr>
        <w:t>HDEC</w:t>
      </w:r>
      <w:r>
        <w:rPr>
          <w:color w:val="1C1731"/>
          <w:spacing w:val="31"/>
        </w:rPr>
        <w:t xml:space="preserve"> </w:t>
      </w:r>
      <w:r>
        <w:rPr>
          <w:color w:val="1C1731"/>
          <w:spacing w:val="-2"/>
        </w:rPr>
        <w:t>review</w:t>
      </w:r>
    </w:p>
    <w:p w14:paraId="15A1D027" w14:textId="77777777" w:rsidR="005B1E76" w:rsidRDefault="005B1E76">
      <w:pPr>
        <w:pStyle w:val="BodyText"/>
        <w:rPr>
          <w:b/>
        </w:rPr>
      </w:pPr>
    </w:p>
    <w:p w14:paraId="7BBB1E7D" w14:textId="77777777" w:rsidR="005B1E76" w:rsidRDefault="00EC16DA">
      <w:pPr>
        <w:spacing w:before="1" w:line="292" w:lineRule="auto"/>
        <w:ind w:left="507" w:right="708" w:firstLine="52"/>
        <w:rPr>
          <w:sz w:val="20"/>
        </w:rPr>
      </w:pPr>
      <w:r>
        <w:rPr>
          <w:color w:val="1C1731"/>
          <w:sz w:val="20"/>
        </w:rPr>
        <w:t>Please</w:t>
      </w:r>
      <w:r>
        <w:rPr>
          <w:color w:val="1C1731"/>
          <w:spacing w:val="40"/>
          <w:sz w:val="20"/>
        </w:rPr>
        <w:t xml:space="preserve"> </w:t>
      </w:r>
      <w:r>
        <w:rPr>
          <w:color w:val="1C1731"/>
          <w:sz w:val="20"/>
        </w:rPr>
        <w:t>refer</w:t>
      </w:r>
      <w:r>
        <w:rPr>
          <w:color w:val="1C1731"/>
          <w:spacing w:val="40"/>
          <w:sz w:val="20"/>
        </w:rPr>
        <w:t xml:space="preserve"> </w:t>
      </w:r>
      <w:r>
        <w:rPr>
          <w:color w:val="1C1731"/>
          <w:sz w:val="20"/>
        </w:rPr>
        <w:t>to</w:t>
      </w:r>
      <w:r>
        <w:rPr>
          <w:color w:val="1C1731"/>
          <w:spacing w:val="40"/>
          <w:sz w:val="20"/>
        </w:rPr>
        <w:t xml:space="preserve"> </w:t>
      </w:r>
      <w:r>
        <w:rPr>
          <w:color w:val="1C1731"/>
          <w:sz w:val="20"/>
        </w:rPr>
        <w:t>the</w:t>
      </w:r>
      <w:r>
        <w:rPr>
          <w:color w:val="1C1731"/>
          <w:spacing w:val="40"/>
          <w:sz w:val="20"/>
        </w:rPr>
        <w:t xml:space="preserve"> </w:t>
      </w:r>
      <w:r>
        <w:rPr>
          <w:i/>
          <w:color w:val="1C1731"/>
          <w:sz w:val="20"/>
        </w:rPr>
        <w:t>Standard</w:t>
      </w:r>
      <w:r>
        <w:rPr>
          <w:i/>
          <w:color w:val="1C1731"/>
          <w:spacing w:val="40"/>
          <w:sz w:val="20"/>
        </w:rPr>
        <w:t xml:space="preserve"> </w:t>
      </w:r>
      <w:r>
        <w:rPr>
          <w:i/>
          <w:color w:val="1C1731"/>
          <w:sz w:val="20"/>
        </w:rPr>
        <w:t>Operating</w:t>
      </w:r>
      <w:r>
        <w:rPr>
          <w:i/>
          <w:color w:val="1C1731"/>
          <w:spacing w:val="40"/>
          <w:sz w:val="20"/>
        </w:rPr>
        <w:t xml:space="preserve"> </w:t>
      </w:r>
      <w:r>
        <w:rPr>
          <w:i/>
          <w:color w:val="1C1731"/>
          <w:sz w:val="20"/>
        </w:rPr>
        <w:t>Procedures</w:t>
      </w:r>
      <w:r>
        <w:rPr>
          <w:i/>
          <w:color w:val="1C1731"/>
          <w:spacing w:val="40"/>
          <w:sz w:val="20"/>
        </w:rPr>
        <w:t xml:space="preserve"> </w:t>
      </w:r>
      <w:r>
        <w:rPr>
          <w:i/>
          <w:color w:val="1C1731"/>
          <w:sz w:val="20"/>
        </w:rPr>
        <w:t>for</w:t>
      </w:r>
      <w:r>
        <w:rPr>
          <w:i/>
          <w:color w:val="1C1731"/>
          <w:spacing w:val="40"/>
          <w:sz w:val="20"/>
        </w:rPr>
        <w:t xml:space="preserve"> </w:t>
      </w:r>
      <w:r>
        <w:rPr>
          <w:i/>
          <w:color w:val="1C1731"/>
          <w:sz w:val="20"/>
        </w:rPr>
        <w:t>Health</w:t>
      </w:r>
      <w:r>
        <w:rPr>
          <w:i/>
          <w:color w:val="1C1731"/>
          <w:spacing w:val="40"/>
          <w:sz w:val="20"/>
        </w:rPr>
        <w:t xml:space="preserve"> </w:t>
      </w:r>
      <w:r>
        <w:rPr>
          <w:i/>
          <w:color w:val="1C1731"/>
          <w:sz w:val="20"/>
        </w:rPr>
        <w:t>and</w:t>
      </w:r>
      <w:r>
        <w:rPr>
          <w:i/>
          <w:color w:val="1C1731"/>
          <w:spacing w:val="40"/>
          <w:sz w:val="20"/>
        </w:rPr>
        <w:t xml:space="preserve"> </w:t>
      </w:r>
      <w:r>
        <w:rPr>
          <w:i/>
          <w:color w:val="1C1731"/>
          <w:sz w:val="20"/>
        </w:rPr>
        <w:t>Disability</w:t>
      </w:r>
      <w:r>
        <w:rPr>
          <w:i/>
          <w:color w:val="1C1731"/>
          <w:spacing w:val="40"/>
          <w:sz w:val="20"/>
        </w:rPr>
        <w:t xml:space="preserve"> </w:t>
      </w:r>
      <w:r>
        <w:rPr>
          <w:i/>
          <w:color w:val="1C1731"/>
          <w:sz w:val="20"/>
        </w:rPr>
        <w:t>Ethics</w:t>
      </w:r>
      <w:r>
        <w:rPr>
          <w:i/>
          <w:color w:val="1C1731"/>
          <w:spacing w:val="40"/>
          <w:sz w:val="20"/>
        </w:rPr>
        <w:t xml:space="preserve"> </w:t>
      </w:r>
      <w:r>
        <w:rPr>
          <w:i/>
          <w:color w:val="1C1731"/>
          <w:sz w:val="20"/>
        </w:rPr>
        <w:t>Committees</w:t>
      </w:r>
      <w:r>
        <w:rPr>
          <w:i/>
          <w:color w:val="1C1731"/>
          <w:spacing w:val="40"/>
          <w:sz w:val="20"/>
        </w:rPr>
        <w:t xml:space="preserve"> </w:t>
      </w:r>
      <w:r>
        <w:rPr>
          <w:color w:val="1C1731"/>
          <w:sz w:val="20"/>
        </w:rPr>
        <w:t>(available on</w:t>
      </w:r>
      <w:r>
        <w:rPr>
          <w:color w:val="1C1731"/>
          <w:spacing w:val="40"/>
          <w:sz w:val="20"/>
        </w:rPr>
        <w:t xml:space="preserve"> </w:t>
      </w:r>
      <w:hyperlink r:id="rId226">
        <w:r>
          <w:rPr>
            <w:color w:val="1C1731"/>
            <w:sz w:val="20"/>
          </w:rPr>
          <w:t>www.ethics.health.govt</w:t>
        </w:r>
      </w:hyperlink>
      <w:hyperlink r:id="rId227">
        <w:r>
          <w:rPr>
            <w:color w:val="1C1731"/>
            <w:sz w:val="20"/>
          </w:rPr>
          <w:t>.nz)</w:t>
        </w:r>
        <w:r>
          <w:rPr>
            <w:color w:val="1C1731"/>
            <w:spacing w:val="40"/>
            <w:sz w:val="20"/>
          </w:rPr>
          <w:t xml:space="preserve"> </w:t>
        </w:r>
      </w:hyperlink>
      <w:r>
        <w:rPr>
          <w:color w:val="1C1731"/>
          <w:sz w:val="20"/>
        </w:rPr>
        <w:t>for</w:t>
      </w:r>
      <w:r>
        <w:rPr>
          <w:color w:val="1C1731"/>
          <w:spacing w:val="40"/>
          <w:sz w:val="20"/>
        </w:rPr>
        <w:t xml:space="preserve"> </w:t>
      </w:r>
      <w:r>
        <w:rPr>
          <w:color w:val="1C1731"/>
          <w:sz w:val="20"/>
        </w:rPr>
        <w:t>HDEC</w:t>
      </w:r>
      <w:r>
        <w:rPr>
          <w:color w:val="1C1731"/>
          <w:spacing w:val="40"/>
          <w:sz w:val="20"/>
        </w:rPr>
        <w:t xml:space="preserve"> </w:t>
      </w:r>
      <w:r>
        <w:rPr>
          <w:color w:val="1C1731"/>
          <w:sz w:val="20"/>
        </w:rPr>
        <w:t>requirements</w:t>
      </w:r>
      <w:r>
        <w:rPr>
          <w:color w:val="1C1731"/>
          <w:spacing w:val="40"/>
          <w:sz w:val="20"/>
        </w:rPr>
        <w:t xml:space="preserve"> </w:t>
      </w:r>
      <w:r>
        <w:rPr>
          <w:color w:val="1C1731"/>
          <w:sz w:val="20"/>
        </w:rPr>
        <w:t>relating</w:t>
      </w:r>
      <w:r>
        <w:rPr>
          <w:color w:val="1C1731"/>
          <w:spacing w:val="40"/>
          <w:sz w:val="20"/>
        </w:rPr>
        <w:t xml:space="preserve"> </w:t>
      </w:r>
      <w:r>
        <w:rPr>
          <w:color w:val="1C1731"/>
          <w:sz w:val="20"/>
        </w:rPr>
        <w:t>to</w:t>
      </w:r>
      <w:r>
        <w:rPr>
          <w:color w:val="1C1731"/>
          <w:spacing w:val="40"/>
          <w:sz w:val="20"/>
        </w:rPr>
        <w:t xml:space="preserve"> </w:t>
      </w:r>
      <w:r>
        <w:rPr>
          <w:color w:val="1C1731"/>
          <w:sz w:val="20"/>
        </w:rPr>
        <w:t>amendments</w:t>
      </w:r>
      <w:r>
        <w:rPr>
          <w:color w:val="1C1731"/>
          <w:spacing w:val="40"/>
          <w:sz w:val="20"/>
        </w:rPr>
        <w:t xml:space="preserve"> </w:t>
      </w:r>
      <w:r>
        <w:rPr>
          <w:color w:val="1C1731"/>
          <w:sz w:val="20"/>
        </w:rPr>
        <w:t>and</w:t>
      </w:r>
      <w:r>
        <w:rPr>
          <w:color w:val="1C1731"/>
          <w:spacing w:val="40"/>
          <w:sz w:val="20"/>
        </w:rPr>
        <w:t xml:space="preserve"> </w:t>
      </w:r>
      <w:r>
        <w:rPr>
          <w:color w:val="1C1731"/>
          <w:sz w:val="20"/>
        </w:rPr>
        <w:t>other</w:t>
      </w:r>
      <w:r>
        <w:rPr>
          <w:color w:val="1C1731"/>
          <w:spacing w:val="40"/>
          <w:sz w:val="20"/>
        </w:rPr>
        <w:t xml:space="preserve"> </w:t>
      </w:r>
      <w:r>
        <w:rPr>
          <w:color w:val="1C1731"/>
          <w:sz w:val="20"/>
        </w:rPr>
        <w:t>post-</w:t>
      </w:r>
    </w:p>
    <w:p w14:paraId="548D95B3" w14:textId="77777777" w:rsidR="005B1E76" w:rsidRDefault="00EC16DA">
      <w:pPr>
        <w:pStyle w:val="BodyText"/>
        <w:spacing w:line="229" w:lineRule="exact"/>
        <w:ind w:left="507"/>
      </w:pPr>
      <w:r>
        <w:rPr>
          <w:color w:val="1C1731"/>
        </w:rPr>
        <w:t>approval</w:t>
      </w:r>
      <w:r>
        <w:rPr>
          <w:color w:val="1C1731"/>
          <w:spacing w:val="51"/>
        </w:rPr>
        <w:t xml:space="preserve"> </w:t>
      </w:r>
      <w:r>
        <w:rPr>
          <w:color w:val="1C1731"/>
          <w:spacing w:val="-2"/>
        </w:rPr>
        <w:t>processes.</w:t>
      </w:r>
    </w:p>
    <w:p w14:paraId="56B4CA45" w14:textId="77777777" w:rsidR="005B1E76" w:rsidRDefault="005B1E76">
      <w:pPr>
        <w:pStyle w:val="BodyText"/>
      </w:pPr>
    </w:p>
    <w:p w14:paraId="70C09586" w14:textId="77777777" w:rsidR="005B1E76" w:rsidRDefault="00EC16DA">
      <w:pPr>
        <w:pStyle w:val="Heading7"/>
        <w:spacing w:before="0" w:line="480" w:lineRule="auto"/>
        <w:ind w:left="559" w:right="4338" w:firstLine="1"/>
      </w:pPr>
      <w:r>
        <w:rPr>
          <w:color w:val="1C1731"/>
        </w:rPr>
        <w:t>Your next progress report is due by 13 December 2020.</w:t>
      </w:r>
      <w:r>
        <w:rPr>
          <w:color w:val="1C1731"/>
          <w:spacing w:val="80"/>
        </w:rPr>
        <w:t xml:space="preserve"> </w:t>
      </w:r>
      <w:r>
        <w:rPr>
          <w:color w:val="1C1731"/>
        </w:rPr>
        <w:t>Participant access to ACC</w:t>
      </w:r>
    </w:p>
    <w:p w14:paraId="27353B6E" w14:textId="77777777" w:rsidR="005B1E76" w:rsidRDefault="00EC16DA">
      <w:pPr>
        <w:pStyle w:val="BodyText"/>
        <w:spacing w:before="1" w:line="292" w:lineRule="auto"/>
        <w:ind w:left="507" w:right="1079" w:firstLine="52"/>
      </w:pPr>
      <w:r>
        <w:rPr>
          <w:color w:val="1C1731"/>
        </w:rPr>
        <w:t>The</w:t>
      </w:r>
      <w:r>
        <w:rPr>
          <w:color w:val="1C1731"/>
          <w:spacing w:val="34"/>
        </w:rPr>
        <w:t xml:space="preserve"> </w:t>
      </w:r>
      <w:r>
        <w:rPr>
          <w:color w:val="1C1731"/>
        </w:rPr>
        <w:t>Northern</w:t>
      </w:r>
      <w:r>
        <w:rPr>
          <w:color w:val="1C1731"/>
          <w:spacing w:val="34"/>
        </w:rPr>
        <w:t xml:space="preserve"> </w:t>
      </w:r>
      <w:r>
        <w:rPr>
          <w:color w:val="1C1731"/>
        </w:rPr>
        <w:t>B</w:t>
      </w:r>
      <w:r>
        <w:rPr>
          <w:color w:val="1C1731"/>
          <w:spacing w:val="34"/>
        </w:rPr>
        <w:t xml:space="preserve"> </w:t>
      </w:r>
      <w:r>
        <w:rPr>
          <w:color w:val="1C1731"/>
        </w:rPr>
        <w:t>Health</w:t>
      </w:r>
      <w:r>
        <w:rPr>
          <w:color w:val="1C1731"/>
          <w:spacing w:val="34"/>
        </w:rPr>
        <w:t xml:space="preserve"> </w:t>
      </w:r>
      <w:r>
        <w:rPr>
          <w:color w:val="1C1731"/>
        </w:rPr>
        <w:t>and</w:t>
      </w:r>
      <w:r>
        <w:rPr>
          <w:color w:val="1C1731"/>
          <w:spacing w:val="34"/>
        </w:rPr>
        <w:t xml:space="preserve"> </w:t>
      </w:r>
      <w:r>
        <w:rPr>
          <w:color w:val="1C1731"/>
        </w:rPr>
        <w:t>Disability</w:t>
      </w:r>
      <w:r>
        <w:rPr>
          <w:color w:val="1C1731"/>
          <w:spacing w:val="34"/>
        </w:rPr>
        <w:t xml:space="preserve"> </w:t>
      </w:r>
      <w:r>
        <w:rPr>
          <w:color w:val="1C1731"/>
        </w:rPr>
        <w:t>Ethics</w:t>
      </w:r>
      <w:r>
        <w:rPr>
          <w:color w:val="1C1731"/>
          <w:spacing w:val="34"/>
        </w:rPr>
        <w:t xml:space="preserve"> </w:t>
      </w:r>
      <w:r>
        <w:rPr>
          <w:color w:val="1C1731"/>
        </w:rPr>
        <w:t>Committee</w:t>
      </w:r>
      <w:r>
        <w:rPr>
          <w:color w:val="1C1731"/>
          <w:spacing w:val="34"/>
        </w:rPr>
        <w:t xml:space="preserve"> </w:t>
      </w:r>
      <w:r>
        <w:rPr>
          <w:color w:val="1C1731"/>
        </w:rPr>
        <w:t>is</w:t>
      </w:r>
      <w:r>
        <w:rPr>
          <w:color w:val="1C1731"/>
          <w:spacing w:val="34"/>
        </w:rPr>
        <w:t xml:space="preserve"> </w:t>
      </w:r>
      <w:r>
        <w:rPr>
          <w:color w:val="1C1731"/>
        </w:rPr>
        <w:t>satisfied</w:t>
      </w:r>
      <w:r>
        <w:rPr>
          <w:color w:val="1C1731"/>
          <w:spacing w:val="34"/>
        </w:rPr>
        <w:t xml:space="preserve"> </w:t>
      </w:r>
      <w:r>
        <w:rPr>
          <w:color w:val="1C1731"/>
        </w:rPr>
        <w:t>that</w:t>
      </w:r>
      <w:r>
        <w:rPr>
          <w:color w:val="1C1731"/>
          <w:spacing w:val="34"/>
        </w:rPr>
        <w:t xml:space="preserve"> </w:t>
      </w:r>
      <w:r>
        <w:rPr>
          <w:color w:val="1C1731"/>
        </w:rPr>
        <w:t>your</w:t>
      </w:r>
      <w:r>
        <w:rPr>
          <w:color w:val="1C1731"/>
          <w:spacing w:val="34"/>
        </w:rPr>
        <w:t xml:space="preserve"> </w:t>
      </w:r>
      <w:r>
        <w:rPr>
          <w:color w:val="1C1731"/>
        </w:rPr>
        <w:t>study</w:t>
      </w:r>
      <w:r>
        <w:rPr>
          <w:color w:val="1C1731"/>
          <w:spacing w:val="34"/>
        </w:rPr>
        <w:t xml:space="preserve"> </w:t>
      </w:r>
      <w:r>
        <w:rPr>
          <w:color w:val="1C1731"/>
        </w:rPr>
        <w:t>is</w:t>
      </w:r>
      <w:r>
        <w:rPr>
          <w:color w:val="1C1731"/>
          <w:spacing w:val="34"/>
        </w:rPr>
        <w:t xml:space="preserve"> </w:t>
      </w:r>
      <w:r>
        <w:rPr>
          <w:color w:val="1C1731"/>
        </w:rPr>
        <w:t>not</w:t>
      </w:r>
      <w:r>
        <w:rPr>
          <w:color w:val="1C1731"/>
          <w:spacing w:val="34"/>
        </w:rPr>
        <w:t xml:space="preserve"> </w:t>
      </w:r>
      <w:r>
        <w:rPr>
          <w:color w:val="1C1731"/>
        </w:rPr>
        <w:t>a</w:t>
      </w:r>
      <w:r>
        <w:rPr>
          <w:color w:val="1C1731"/>
          <w:spacing w:val="34"/>
        </w:rPr>
        <w:t xml:space="preserve"> </w:t>
      </w:r>
      <w:r>
        <w:rPr>
          <w:color w:val="1C1731"/>
        </w:rPr>
        <w:t>clinical trial</w:t>
      </w:r>
      <w:r>
        <w:rPr>
          <w:color w:val="1C1731"/>
          <w:spacing w:val="40"/>
        </w:rPr>
        <w:t xml:space="preserve"> </w:t>
      </w:r>
      <w:r>
        <w:rPr>
          <w:color w:val="1C1731"/>
        </w:rPr>
        <w:t>that</w:t>
      </w:r>
      <w:r>
        <w:rPr>
          <w:color w:val="1C1731"/>
          <w:spacing w:val="40"/>
        </w:rPr>
        <w:t xml:space="preserve"> </w:t>
      </w:r>
      <w:r>
        <w:rPr>
          <w:color w:val="1C1731"/>
        </w:rPr>
        <w:t>is</w:t>
      </w:r>
      <w:r>
        <w:rPr>
          <w:color w:val="1C1731"/>
          <w:spacing w:val="40"/>
        </w:rPr>
        <w:t xml:space="preserve"> </w:t>
      </w:r>
      <w:r>
        <w:rPr>
          <w:color w:val="1C1731"/>
        </w:rPr>
        <w:t>to</w:t>
      </w:r>
      <w:r>
        <w:rPr>
          <w:color w:val="1C1731"/>
          <w:spacing w:val="40"/>
        </w:rPr>
        <w:t xml:space="preserve"> </w:t>
      </w:r>
      <w:r>
        <w:rPr>
          <w:color w:val="1C1731"/>
        </w:rPr>
        <w:t>be</w:t>
      </w:r>
      <w:r>
        <w:rPr>
          <w:color w:val="1C1731"/>
          <w:spacing w:val="40"/>
        </w:rPr>
        <w:t xml:space="preserve"> </w:t>
      </w:r>
      <w:r>
        <w:rPr>
          <w:color w:val="1C1731"/>
        </w:rPr>
        <w:t>conducted</w:t>
      </w:r>
      <w:r>
        <w:rPr>
          <w:color w:val="1C1731"/>
          <w:spacing w:val="40"/>
        </w:rPr>
        <w:t xml:space="preserve"> </w:t>
      </w:r>
      <w:r>
        <w:rPr>
          <w:color w:val="1C1731"/>
        </w:rPr>
        <w:t>principally</w:t>
      </w:r>
      <w:r>
        <w:rPr>
          <w:color w:val="1C1731"/>
          <w:spacing w:val="40"/>
        </w:rPr>
        <w:t xml:space="preserve"> </w:t>
      </w:r>
      <w:r>
        <w:rPr>
          <w:color w:val="1C1731"/>
        </w:rPr>
        <w:t>for</w:t>
      </w:r>
      <w:r>
        <w:rPr>
          <w:color w:val="1C1731"/>
          <w:spacing w:val="40"/>
        </w:rPr>
        <w:t xml:space="preserve"> </w:t>
      </w:r>
      <w:r>
        <w:rPr>
          <w:color w:val="1C1731"/>
        </w:rPr>
        <w:t>the</w:t>
      </w:r>
      <w:r>
        <w:rPr>
          <w:color w:val="1C1731"/>
          <w:spacing w:val="40"/>
        </w:rPr>
        <w:t xml:space="preserve"> </w:t>
      </w:r>
      <w:r>
        <w:rPr>
          <w:color w:val="1C1731"/>
        </w:rPr>
        <w:t>benefit</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manufacturer</w:t>
      </w:r>
      <w:r>
        <w:rPr>
          <w:color w:val="1C1731"/>
          <w:spacing w:val="40"/>
        </w:rPr>
        <w:t xml:space="preserve"> </w:t>
      </w:r>
      <w:r>
        <w:rPr>
          <w:color w:val="1C1731"/>
        </w:rPr>
        <w:t>or</w:t>
      </w:r>
      <w:r>
        <w:rPr>
          <w:color w:val="1C1731"/>
          <w:spacing w:val="40"/>
        </w:rPr>
        <w:t xml:space="preserve"> </w:t>
      </w:r>
      <w:r>
        <w:rPr>
          <w:color w:val="1C1731"/>
        </w:rPr>
        <w:t>distributor</w:t>
      </w:r>
      <w:r>
        <w:rPr>
          <w:color w:val="1C1731"/>
          <w:spacing w:val="40"/>
        </w:rPr>
        <w:t xml:space="preserve"> </w:t>
      </w:r>
      <w:r>
        <w:rPr>
          <w:color w:val="1C1731"/>
        </w:rPr>
        <w:t>of</w:t>
      </w:r>
      <w:r>
        <w:rPr>
          <w:color w:val="1C1731"/>
          <w:spacing w:val="40"/>
        </w:rPr>
        <w:t xml:space="preserve"> </w:t>
      </w:r>
      <w:r>
        <w:rPr>
          <w:color w:val="1C1731"/>
        </w:rPr>
        <w:t>the</w:t>
      </w:r>
    </w:p>
    <w:p w14:paraId="4035A747" w14:textId="77777777" w:rsidR="005B1E76" w:rsidRDefault="00EC16DA">
      <w:pPr>
        <w:pStyle w:val="BodyText"/>
        <w:spacing w:line="229" w:lineRule="exact"/>
        <w:ind w:left="507"/>
      </w:pPr>
      <w:r>
        <w:rPr>
          <w:color w:val="1C1731"/>
        </w:rPr>
        <w:t>medicine</w:t>
      </w:r>
      <w:r>
        <w:rPr>
          <w:color w:val="1C1731"/>
          <w:spacing w:val="34"/>
        </w:rPr>
        <w:t xml:space="preserve"> </w:t>
      </w:r>
      <w:r>
        <w:rPr>
          <w:color w:val="1C1731"/>
        </w:rPr>
        <w:t>or</w:t>
      </w:r>
      <w:r>
        <w:rPr>
          <w:color w:val="1C1731"/>
          <w:spacing w:val="37"/>
        </w:rPr>
        <w:t xml:space="preserve"> </w:t>
      </w:r>
      <w:r>
        <w:rPr>
          <w:color w:val="1C1731"/>
        </w:rPr>
        <w:t>item</w:t>
      </w:r>
      <w:r>
        <w:rPr>
          <w:color w:val="1C1731"/>
          <w:spacing w:val="36"/>
        </w:rPr>
        <w:t xml:space="preserve"> </w:t>
      </w:r>
      <w:r>
        <w:rPr>
          <w:color w:val="1C1731"/>
        </w:rPr>
        <w:t>being</w:t>
      </w:r>
      <w:r>
        <w:rPr>
          <w:color w:val="1C1731"/>
          <w:spacing w:val="37"/>
        </w:rPr>
        <w:t xml:space="preserve"> </w:t>
      </w:r>
      <w:proofErr w:type="spellStart"/>
      <w:r>
        <w:rPr>
          <w:color w:val="1C1731"/>
        </w:rPr>
        <w:t>trialled</w:t>
      </w:r>
      <w:proofErr w:type="spellEnd"/>
      <w:r>
        <w:rPr>
          <w:color w:val="1C1731"/>
        </w:rPr>
        <w:t>.</w:t>
      </w:r>
      <w:r>
        <w:rPr>
          <w:color w:val="1C1731"/>
          <w:spacing w:val="36"/>
        </w:rPr>
        <w:t xml:space="preserve"> </w:t>
      </w:r>
      <w:r>
        <w:rPr>
          <w:color w:val="1C1731"/>
        </w:rPr>
        <w:t>Participants</w:t>
      </w:r>
      <w:r>
        <w:rPr>
          <w:color w:val="1C1731"/>
          <w:spacing w:val="37"/>
        </w:rPr>
        <w:t xml:space="preserve"> </w:t>
      </w:r>
      <w:r>
        <w:rPr>
          <w:color w:val="1C1731"/>
        </w:rPr>
        <w:t>injured</w:t>
      </w:r>
      <w:r>
        <w:rPr>
          <w:color w:val="1C1731"/>
          <w:spacing w:val="36"/>
        </w:rPr>
        <w:t xml:space="preserve"> </w:t>
      </w:r>
      <w:proofErr w:type="gramStart"/>
      <w:r>
        <w:rPr>
          <w:color w:val="1C1731"/>
        </w:rPr>
        <w:t>as</w:t>
      </w:r>
      <w:r>
        <w:rPr>
          <w:color w:val="1C1731"/>
          <w:spacing w:val="37"/>
        </w:rPr>
        <w:t xml:space="preserve"> </w:t>
      </w:r>
      <w:r>
        <w:rPr>
          <w:color w:val="1C1731"/>
        </w:rPr>
        <w:t>a</w:t>
      </w:r>
      <w:r>
        <w:rPr>
          <w:color w:val="1C1731"/>
          <w:spacing w:val="37"/>
        </w:rPr>
        <w:t xml:space="preserve"> </w:t>
      </w:r>
      <w:r>
        <w:rPr>
          <w:color w:val="1C1731"/>
        </w:rPr>
        <w:t>result</w:t>
      </w:r>
      <w:r>
        <w:rPr>
          <w:color w:val="1C1731"/>
          <w:spacing w:val="36"/>
        </w:rPr>
        <w:t xml:space="preserve"> </w:t>
      </w:r>
      <w:r>
        <w:rPr>
          <w:color w:val="1C1731"/>
        </w:rPr>
        <w:t>of</w:t>
      </w:r>
      <w:proofErr w:type="gramEnd"/>
      <w:r>
        <w:rPr>
          <w:color w:val="1C1731"/>
          <w:spacing w:val="37"/>
        </w:rPr>
        <w:t xml:space="preserve"> </w:t>
      </w:r>
      <w:r>
        <w:rPr>
          <w:color w:val="1C1731"/>
        </w:rPr>
        <w:t>treatment</w:t>
      </w:r>
      <w:r>
        <w:rPr>
          <w:color w:val="1C1731"/>
          <w:spacing w:val="36"/>
        </w:rPr>
        <w:t xml:space="preserve"> </w:t>
      </w:r>
      <w:r>
        <w:rPr>
          <w:color w:val="1C1731"/>
        </w:rPr>
        <w:t>received</w:t>
      </w:r>
      <w:r>
        <w:rPr>
          <w:color w:val="1C1731"/>
          <w:spacing w:val="37"/>
        </w:rPr>
        <w:t xml:space="preserve"> </w:t>
      </w:r>
      <w:r>
        <w:rPr>
          <w:color w:val="1C1731"/>
        </w:rPr>
        <w:t>as</w:t>
      </w:r>
      <w:r>
        <w:rPr>
          <w:color w:val="1C1731"/>
          <w:spacing w:val="36"/>
        </w:rPr>
        <w:t xml:space="preserve"> </w:t>
      </w:r>
      <w:r>
        <w:rPr>
          <w:color w:val="1C1731"/>
        </w:rPr>
        <w:t>part</w:t>
      </w:r>
      <w:r>
        <w:rPr>
          <w:color w:val="1C1731"/>
          <w:spacing w:val="37"/>
        </w:rPr>
        <w:t xml:space="preserve"> </w:t>
      </w:r>
      <w:r>
        <w:rPr>
          <w:color w:val="1C1731"/>
        </w:rPr>
        <w:t>of</w:t>
      </w:r>
      <w:r>
        <w:rPr>
          <w:color w:val="1C1731"/>
          <w:spacing w:val="37"/>
        </w:rPr>
        <w:t xml:space="preserve"> </w:t>
      </w:r>
      <w:r>
        <w:rPr>
          <w:color w:val="1C1731"/>
          <w:spacing w:val="-4"/>
        </w:rPr>
        <w:t>your</w:t>
      </w:r>
    </w:p>
    <w:p w14:paraId="655F3119" w14:textId="77777777" w:rsidR="005B1E76" w:rsidRDefault="00EC16DA">
      <w:pPr>
        <w:pStyle w:val="BodyText"/>
        <w:spacing w:before="50" w:line="292" w:lineRule="auto"/>
        <w:ind w:left="507"/>
      </w:pPr>
      <w:r>
        <w:rPr>
          <w:color w:val="1C1731"/>
        </w:rPr>
        <w:t>study</w:t>
      </w:r>
      <w:r>
        <w:rPr>
          <w:color w:val="1C1731"/>
          <w:spacing w:val="40"/>
        </w:rPr>
        <w:t xml:space="preserve"> </w:t>
      </w:r>
      <w:r>
        <w:rPr>
          <w:color w:val="1C1731"/>
        </w:rPr>
        <w:t>may</w:t>
      </w:r>
      <w:r>
        <w:rPr>
          <w:color w:val="1C1731"/>
          <w:spacing w:val="40"/>
        </w:rPr>
        <w:t xml:space="preserve"> </w:t>
      </w:r>
      <w:r>
        <w:rPr>
          <w:color w:val="1C1731"/>
        </w:rPr>
        <w:t>therefore</w:t>
      </w:r>
      <w:r>
        <w:rPr>
          <w:color w:val="1C1731"/>
          <w:spacing w:val="40"/>
        </w:rPr>
        <w:t xml:space="preserve"> </w:t>
      </w:r>
      <w:r>
        <w:rPr>
          <w:color w:val="1C1731"/>
        </w:rPr>
        <w:t>be</w:t>
      </w:r>
      <w:r>
        <w:rPr>
          <w:color w:val="1C1731"/>
          <w:spacing w:val="40"/>
        </w:rPr>
        <w:t xml:space="preserve"> </w:t>
      </w:r>
      <w:r>
        <w:rPr>
          <w:color w:val="1C1731"/>
        </w:rPr>
        <w:t>eligible</w:t>
      </w:r>
      <w:r>
        <w:rPr>
          <w:color w:val="1C1731"/>
          <w:spacing w:val="40"/>
        </w:rPr>
        <w:t xml:space="preserve"> </w:t>
      </w:r>
      <w:r>
        <w:rPr>
          <w:color w:val="1C1731"/>
        </w:rPr>
        <w:t>for</w:t>
      </w:r>
      <w:r>
        <w:rPr>
          <w:color w:val="1C1731"/>
          <w:spacing w:val="40"/>
        </w:rPr>
        <w:t xml:space="preserve"> </w:t>
      </w:r>
      <w:proofErr w:type="gramStart"/>
      <w:r>
        <w:rPr>
          <w:color w:val="1C1731"/>
        </w:rPr>
        <w:t>publicly-funded</w:t>
      </w:r>
      <w:proofErr w:type="gramEnd"/>
      <w:r>
        <w:rPr>
          <w:color w:val="1C1731"/>
          <w:spacing w:val="40"/>
        </w:rPr>
        <w:t xml:space="preserve"> </w:t>
      </w:r>
      <w:r>
        <w:rPr>
          <w:color w:val="1C1731"/>
        </w:rPr>
        <w:t>compensation</w:t>
      </w:r>
      <w:r>
        <w:rPr>
          <w:color w:val="1C1731"/>
          <w:spacing w:val="40"/>
        </w:rPr>
        <w:t xml:space="preserve"> </w:t>
      </w:r>
      <w:r>
        <w:rPr>
          <w:color w:val="1C1731"/>
        </w:rPr>
        <w:t>through</w:t>
      </w:r>
      <w:r>
        <w:rPr>
          <w:color w:val="1C1731"/>
          <w:spacing w:val="40"/>
        </w:rPr>
        <w:t xml:space="preserve"> </w:t>
      </w:r>
      <w:r>
        <w:rPr>
          <w:color w:val="1C1731"/>
        </w:rPr>
        <w:t>the</w:t>
      </w:r>
      <w:r>
        <w:rPr>
          <w:color w:val="1C1731"/>
          <w:spacing w:val="40"/>
        </w:rPr>
        <w:t xml:space="preserve"> </w:t>
      </w:r>
      <w:r>
        <w:rPr>
          <w:color w:val="1C1731"/>
        </w:rPr>
        <w:t>Accident</w:t>
      </w:r>
      <w:r>
        <w:rPr>
          <w:color w:val="1C1731"/>
          <w:spacing w:val="40"/>
        </w:rPr>
        <w:t xml:space="preserve"> </w:t>
      </w:r>
      <w:r>
        <w:rPr>
          <w:color w:val="1C1731"/>
        </w:rPr>
        <w:t>Compensation Corporation (ACC).</w:t>
      </w:r>
    </w:p>
    <w:p w14:paraId="0FEB71EA" w14:textId="77777777" w:rsidR="005B1E76" w:rsidRDefault="00EC16DA">
      <w:pPr>
        <w:pStyle w:val="BodyText"/>
        <w:spacing w:before="179" w:line="292" w:lineRule="auto"/>
        <w:ind w:left="507" w:right="787"/>
      </w:pPr>
      <w:r>
        <w:rPr>
          <w:color w:val="1C1731"/>
        </w:rPr>
        <w:t>Please</w:t>
      </w:r>
      <w:r>
        <w:rPr>
          <w:color w:val="1C1731"/>
          <w:spacing w:val="35"/>
        </w:rPr>
        <w:t xml:space="preserve"> </w:t>
      </w:r>
      <w:r>
        <w:rPr>
          <w:color w:val="1C1731"/>
        </w:rPr>
        <w:t>don’t</w:t>
      </w:r>
      <w:r>
        <w:rPr>
          <w:color w:val="1C1731"/>
          <w:spacing w:val="35"/>
        </w:rPr>
        <w:t xml:space="preserve"> </w:t>
      </w:r>
      <w:r>
        <w:rPr>
          <w:color w:val="1C1731"/>
        </w:rPr>
        <w:t>hesitate</w:t>
      </w:r>
      <w:r>
        <w:rPr>
          <w:color w:val="1C1731"/>
          <w:spacing w:val="35"/>
        </w:rPr>
        <w:t xml:space="preserve"> </w:t>
      </w:r>
      <w:r>
        <w:rPr>
          <w:color w:val="1C1731"/>
        </w:rPr>
        <w:t>to</w:t>
      </w:r>
      <w:r>
        <w:rPr>
          <w:color w:val="1C1731"/>
          <w:spacing w:val="35"/>
        </w:rPr>
        <w:t xml:space="preserve"> </w:t>
      </w:r>
      <w:r>
        <w:rPr>
          <w:color w:val="1C1731"/>
        </w:rPr>
        <w:t>contact</w:t>
      </w:r>
      <w:r>
        <w:rPr>
          <w:color w:val="1C1731"/>
          <w:spacing w:val="35"/>
        </w:rPr>
        <w:t xml:space="preserve"> </w:t>
      </w:r>
      <w:r>
        <w:rPr>
          <w:color w:val="1C1731"/>
        </w:rPr>
        <w:t>the</w:t>
      </w:r>
      <w:r>
        <w:rPr>
          <w:color w:val="1C1731"/>
          <w:spacing w:val="35"/>
        </w:rPr>
        <w:t xml:space="preserve"> </w:t>
      </w:r>
      <w:r>
        <w:rPr>
          <w:color w:val="1C1731"/>
        </w:rPr>
        <w:t>HDEC</w:t>
      </w:r>
      <w:r>
        <w:rPr>
          <w:color w:val="1C1731"/>
          <w:spacing w:val="35"/>
        </w:rPr>
        <w:t xml:space="preserve"> </w:t>
      </w:r>
      <w:r>
        <w:rPr>
          <w:color w:val="1C1731"/>
        </w:rPr>
        <w:t>secretariat</w:t>
      </w:r>
      <w:r>
        <w:rPr>
          <w:color w:val="1C1731"/>
          <w:spacing w:val="35"/>
        </w:rPr>
        <w:t xml:space="preserve"> </w:t>
      </w:r>
      <w:r>
        <w:rPr>
          <w:color w:val="1C1731"/>
        </w:rPr>
        <w:t>for</w:t>
      </w:r>
      <w:r>
        <w:rPr>
          <w:color w:val="1C1731"/>
          <w:spacing w:val="35"/>
        </w:rPr>
        <w:t xml:space="preserve"> </w:t>
      </w:r>
      <w:r>
        <w:rPr>
          <w:color w:val="1C1731"/>
        </w:rPr>
        <w:t>further</w:t>
      </w:r>
      <w:r>
        <w:rPr>
          <w:color w:val="1C1731"/>
          <w:spacing w:val="35"/>
        </w:rPr>
        <w:t xml:space="preserve"> </w:t>
      </w:r>
      <w:r>
        <w:rPr>
          <w:color w:val="1C1731"/>
        </w:rPr>
        <w:t>information.</w:t>
      </w:r>
      <w:r>
        <w:rPr>
          <w:color w:val="1C1731"/>
          <w:spacing w:val="35"/>
        </w:rPr>
        <w:t xml:space="preserve"> </w:t>
      </w:r>
      <w:r>
        <w:rPr>
          <w:color w:val="1C1731"/>
        </w:rPr>
        <w:t>We</w:t>
      </w:r>
      <w:r>
        <w:rPr>
          <w:color w:val="1C1731"/>
          <w:spacing w:val="35"/>
        </w:rPr>
        <w:t xml:space="preserve"> </w:t>
      </w:r>
      <w:r>
        <w:rPr>
          <w:color w:val="1C1731"/>
        </w:rPr>
        <w:t>wish</w:t>
      </w:r>
      <w:r>
        <w:rPr>
          <w:color w:val="1C1731"/>
          <w:spacing w:val="35"/>
        </w:rPr>
        <w:t xml:space="preserve"> </w:t>
      </w:r>
      <w:r>
        <w:rPr>
          <w:color w:val="1C1731"/>
        </w:rPr>
        <w:t>you</w:t>
      </w:r>
      <w:r>
        <w:rPr>
          <w:color w:val="1C1731"/>
          <w:spacing w:val="35"/>
        </w:rPr>
        <w:t xml:space="preserve"> </w:t>
      </w:r>
      <w:r>
        <w:rPr>
          <w:color w:val="1C1731"/>
        </w:rPr>
        <w:t>all</w:t>
      </w:r>
      <w:r>
        <w:rPr>
          <w:color w:val="1C1731"/>
          <w:spacing w:val="35"/>
        </w:rPr>
        <w:t xml:space="preserve"> </w:t>
      </w:r>
      <w:r>
        <w:rPr>
          <w:color w:val="1C1731"/>
        </w:rPr>
        <w:t>the</w:t>
      </w:r>
      <w:r>
        <w:rPr>
          <w:color w:val="1C1731"/>
          <w:spacing w:val="35"/>
        </w:rPr>
        <w:t xml:space="preserve"> </w:t>
      </w:r>
      <w:r>
        <w:rPr>
          <w:color w:val="1C1731"/>
        </w:rPr>
        <w:t>best for your study.</w:t>
      </w:r>
    </w:p>
    <w:p w14:paraId="567DCBB7" w14:textId="77777777" w:rsidR="005B1E76" w:rsidRDefault="005B1E76">
      <w:pPr>
        <w:pStyle w:val="BodyText"/>
        <w:rPr>
          <w:sz w:val="22"/>
        </w:rPr>
      </w:pPr>
    </w:p>
    <w:p w14:paraId="32FCFDAE" w14:textId="77777777" w:rsidR="005B1E76" w:rsidRDefault="005B1E76">
      <w:pPr>
        <w:pStyle w:val="BodyText"/>
        <w:rPr>
          <w:sz w:val="22"/>
        </w:rPr>
      </w:pPr>
    </w:p>
    <w:p w14:paraId="2E9CB9A7" w14:textId="77777777" w:rsidR="005B1E76" w:rsidRDefault="00EC16DA">
      <w:pPr>
        <w:pStyle w:val="BodyText"/>
        <w:spacing w:before="134"/>
        <w:ind w:left="507"/>
      </w:pPr>
      <w:r>
        <w:rPr>
          <w:color w:val="1C1731"/>
        </w:rPr>
        <w:t>Yours</w:t>
      </w:r>
      <w:r>
        <w:rPr>
          <w:color w:val="1C1731"/>
          <w:spacing w:val="26"/>
        </w:rPr>
        <w:t xml:space="preserve"> </w:t>
      </w:r>
      <w:r>
        <w:rPr>
          <w:color w:val="1C1731"/>
          <w:spacing w:val="-2"/>
        </w:rPr>
        <w:t>sincerely,</w:t>
      </w:r>
    </w:p>
    <w:p w14:paraId="4D8B1369" w14:textId="77777777" w:rsidR="005B1E76" w:rsidRDefault="00EC16DA">
      <w:pPr>
        <w:pStyle w:val="BodyText"/>
        <w:spacing w:before="11"/>
        <w:rPr>
          <w:sz w:val="18"/>
        </w:rPr>
      </w:pPr>
      <w:r>
        <w:rPr>
          <w:noProof/>
        </w:rPr>
        <w:drawing>
          <wp:anchor distT="0" distB="0" distL="0" distR="0" simplePos="0" relativeHeight="269" behindDoc="0" locked="0" layoutInCell="1" allowOverlap="1" wp14:anchorId="185E7372" wp14:editId="7A7FA5D7">
            <wp:simplePos x="0" y="0"/>
            <wp:positionH relativeFrom="page">
              <wp:posOffset>475400</wp:posOffset>
            </wp:positionH>
            <wp:positionV relativeFrom="paragraph">
              <wp:posOffset>153839</wp:posOffset>
            </wp:positionV>
            <wp:extent cx="1714500" cy="542925"/>
            <wp:effectExtent l="0" t="0" r="0" b="0"/>
            <wp:wrapTopAndBottom/>
            <wp:docPr id="40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2.png"/>
                    <pic:cNvPicPr/>
                  </pic:nvPicPr>
                  <pic:blipFill>
                    <a:blip r:embed="rId228" cstate="print"/>
                    <a:stretch>
                      <a:fillRect/>
                    </a:stretch>
                  </pic:blipFill>
                  <pic:spPr>
                    <a:xfrm>
                      <a:off x="0" y="0"/>
                      <a:ext cx="1714500" cy="542925"/>
                    </a:xfrm>
                    <a:prstGeom prst="rect">
                      <a:avLst/>
                    </a:prstGeom>
                  </pic:spPr>
                </pic:pic>
              </a:graphicData>
            </a:graphic>
          </wp:anchor>
        </w:drawing>
      </w:r>
    </w:p>
    <w:p w14:paraId="6B747184" w14:textId="77777777" w:rsidR="005B1E76" w:rsidRDefault="00EC16DA">
      <w:pPr>
        <w:pStyle w:val="BodyText"/>
        <w:spacing w:before="53" w:line="292" w:lineRule="auto"/>
        <w:ind w:left="507" w:right="7958"/>
      </w:pPr>
      <w:proofErr w:type="spellStart"/>
      <w:r>
        <w:rPr>
          <w:color w:val="1C1731"/>
        </w:rPr>
        <w:t>Ms</w:t>
      </w:r>
      <w:proofErr w:type="spellEnd"/>
      <w:r>
        <w:rPr>
          <w:color w:val="1C1731"/>
        </w:rPr>
        <w:t xml:space="preserve"> Kate O’Connor </w:t>
      </w:r>
      <w:r>
        <w:rPr>
          <w:color w:val="1C1731"/>
          <w:spacing w:val="-2"/>
        </w:rPr>
        <w:t>Chairperson</w:t>
      </w:r>
    </w:p>
    <w:p w14:paraId="6D33D501" w14:textId="77777777" w:rsidR="005B1E76" w:rsidRDefault="00EC16DA">
      <w:pPr>
        <w:pStyle w:val="BodyText"/>
        <w:spacing w:line="229" w:lineRule="exact"/>
        <w:ind w:left="507"/>
      </w:pPr>
      <w:r>
        <w:rPr>
          <w:color w:val="1C1731"/>
        </w:rPr>
        <w:t>Northern</w:t>
      </w:r>
      <w:r>
        <w:rPr>
          <w:color w:val="1C1731"/>
          <w:spacing w:val="37"/>
        </w:rPr>
        <w:t xml:space="preserve"> </w:t>
      </w:r>
      <w:r>
        <w:rPr>
          <w:color w:val="1C1731"/>
        </w:rPr>
        <w:t>B</w:t>
      </w:r>
      <w:r>
        <w:rPr>
          <w:color w:val="1C1731"/>
          <w:spacing w:val="40"/>
        </w:rPr>
        <w:t xml:space="preserve"> </w:t>
      </w:r>
      <w:r>
        <w:rPr>
          <w:color w:val="1C1731"/>
        </w:rPr>
        <w:t>Health</w:t>
      </w:r>
      <w:r>
        <w:rPr>
          <w:color w:val="1C1731"/>
          <w:spacing w:val="39"/>
        </w:rPr>
        <w:t xml:space="preserve"> </w:t>
      </w:r>
      <w:r>
        <w:rPr>
          <w:color w:val="1C1731"/>
        </w:rPr>
        <w:t>and</w:t>
      </w:r>
      <w:r>
        <w:rPr>
          <w:color w:val="1C1731"/>
          <w:spacing w:val="40"/>
        </w:rPr>
        <w:t xml:space="preserve"> </w:t>
      </w:r>
      <w:r>
        <w:rPr>
          <w:color w:val="1C1731"/>
        </w:rPr>
        <w:t>Disability</w:t>
      </w:r>
      <w:r>
        <w:rPr>
          <w:color w:val="1C1731"/>
          <w:spacing w:val="39"/>
        </w:rPr>
        <w:t xml:space="preserve"> </w:t>
      </w:r>
      <w:r>
        <w:rPr>
          <w:color w:val="1C1731"/>
        </w:rPr>
        <w:t>Ethics</w:t>
      </w:r>
      <w:r>
        <w:rPr>
          <w:color w:val="1C1731"/>
          <w:spacing w:val="40"/>
        </w:rPr>
        <w:t xml:space="preserve"> </w:t>
      </w:r>
      <w:r>
        <w:rPr>
          <w:color w:val="1C1731"/>
          <w:spacing w:val="-2"/>
        </w:rPr>
        <w:t>Committee</w:t>
      </w:r>
    </w:p>
    <w:p w14:paraId="787F7189" w14:textId="77777777" w:rsidR="005B1E76" w:rsidRDefault="005B1E76">
      <w:pPr>
        <w:pStyle w:val="BodyText"/>
      </w:pPr>
    </w:p>
    <w:p w14:paraId="4C337D72" w14:textId="77777777" w:rsidR="005B1E76" w:rsidRDefault="00EC16DA">
      <w:pPr>
        <w:pStyle w:val="BodyText"/>
        <w:tabs>
          <w:tab w:val="left" w:pos="1226"/>
          <w:tab w:val="left" w:pos="2666"/>
          <w:tab w:val="left" w:pos="6266"/>
        </w:tabs>
        <w:spacing w:line="292" w:lineRule="auto"/>
        <w:ind w:left="507" w:right="1521"/>
      </w:pPr>
      <w:r>
        <w:rPr>
          <w:color w:val="1C1731"/>
          <w:spacing w:val="-2"/>
        </w:rPr>
        <w:t>Encl:</w:t>
      </w:r>
      <w:r>
        <w:rPr>
          <w:color w:val="1C1731"/>
        </w:rPr>
        <w:tab/>
        <w:t>appendix A:</w:t>
      </w:r>
      <w:r>
        <w:rPr>
          <w:color w:val="1C1731"/>
        </w:rPr>
        <w:tab/>
        <w:t>documents submitted appendix B:</w:t>
      </w:r>
      <w:r>
        <w:rPr>
          <w:color w:val="1C1731"/>
        </w:rPr>
        <w:tab/>
        <w:t xml:space="preserve">statement of compliance and list of </w:t>
      </w:r>
      <w:r>
        <w:rPr>
          <w:color w:val="1C1731"/>
          <w:spacing w:val="-2"/>
        </w:rPr>
        <w:t>members</w:t>
      </w:r>
    </w:p>
    <w:p w14:paraId="6E604ECF" w14:textId="77777777" w:rsidR="005B1E76" w:rsidRDefault="005B1E76">
      <w:pPr>
        <w:spacing w:line="292" w:lineRule="auto"/>
        <w:sectPr w:rsidR="005B1E76">
          <w:pgSz w:w="11910" w:h="16840"/>
          <w:pgMar w:top="700" w:right="340" w:bottom="480" w:left="400" w:header="386" w:footer="298" w:gutter="0"/>
          <w:cols w:space="720"/>
        </w:sectPr>
      </w:pPr>
    </w:p>
    <w:p w14:paraId="7FBC5794" w14:textId="77777777" w:rsidR="005B1E76" w:rsidRDefault="00EC16DA">
      <w:pPr>
        <w:pStyle w:val="BodyText"/>
      </w:pPr>
      <w:r>
        <w:rPr>
          <w:noProof/>
        </w:rPr>
        <w:lastRenderedPageBreak/>
        <w:drawing>
          <wp:anchor distT="0" distB="0" distL="0" distR="0" simplePos="0" relativeHeight="15867904" behindDoc="0" locked="0" layoutInCell="1" allowOverlap="1" wp14:anchorId="0E0A299C" wp14:editId="36EB0CEE">
            <wp:simplePos x="0" y="0"/>
            <wp:positionH relativeFrom="page">
              <wp:posOffset>0</wp:posOffset>
            </wp:positionH>
            <wp:positionV relativeFrom="page">
              <wp:posOffset>0</wp:posOffset>
            </wp:positionV>
            <wp:extent cx="162001" cy="10692003"/>
            <wp:effectExtent l="0" t="0" r="0" b="0"/>
            <wp:wrapNone/>
            <wp:docPr id="4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4.png"/>
                    <pic:cNvPicPr/>
                  </pic:nvPicPr>
                  <pic:blipFill>
                    <a:blip r:embed="rId11"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68416" behindDoc="0" locked="0" layoutInCell="1" allowOverlap="1" wp14:anchorId="725BD655" wp14:editId="483A6CD8">
            <wp:simplePos x="0" y="0"/>
            <wp:positionH relativeFrom="page">
              <wp:posOffset>324002</wp:posOffset>
            </wp:positionH>
            <wp:positionV relativeFrom="page">
              <wp:posOffset>10558805</wp:posOffset>
            </wp:positionV>
            <wp:extent cx="162001" cy="133197"/>
            <wp:effectExtent l="0" t="0" r="0" b="0"/>
            <wp:wrapNone/>
            <wp:docPr id="4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7778B6AF" w14:textId="77777777" w:rsidR="005B1E76" w:rsidRDefault="005B1E76">
      <w:pPr>
        <w:pStyle w:val="BodyText"/>
      </w:pPr>
    </w:p>
    <w:p w14:paraId="6D054365" w14:textId="77777777" w:rsidR="005B1E76" w:rsidRDefault="005B1E76">
      <w:pPr>
        <w:pStyle w:val="BodyText"/>
      </w:pPr>
    </w:p>
    <w:p w14:paraId="7DF76237" w14:textId="77777777" w:rsidR="005B1E76" w:rsidRDefault="005B1E76">
      <w:pPr>
        <w:pStyle w:val="BodyText"/>
      </w:pPr>
    </w:p>
    <w:p w14:paraId="167FC0CF" w14:textId="77777777" w:rsidR="005B1E76" w:rsidRDefault="005B1E76">
      <w:pPr>
        <w:pStyle w:val="BodyText"/>
      </w:pPr>
    </w:p>
    <w:p w14:paraId="3E147D2C" w14:textId="77777777" w:rsidR="005B1E76" w:rsidRDefault="005B1E76">
      <w:pPr>
        <w:pStyle w:val="BodyText"/>
      </w:pPr>
    </w:p>
    <w:p w14:paraId="3312CEC3" w14:textId="77777777" w:rsidR="005B1E76" w:rsidRDefault="005B1E76">
      <w:pPr>
        <w:pStyle w:val="BodyText"/>
        <w:spacing w:before="8" w:after="1"/>
        <w:rPr>
          <w:sz w:val="24"/>
        </w:rPr>
      </w:pPr>
    </w:p>
    <w:tbl>
      <w:tblPr>
        <w:tblW w:w="0" w:type="auto"/>
        <w:tblInd w:w="684" w:type="dxa"/>
        <w:tblLayout w:type="fixed"/>
        <w:tblCellMar>
          <w:left w:w="0" w:type="dxa"/>
          <w:right w:w="0" w:type="dxa"/>
        </w:tblCellMar>
        <w:tblLook w:val="01E0" w:firstRow="1" w:lastRow="1" w:firstColumn="1" w:lastColumn="1" w:noHBand="0" w:noVBand="0"/>
      </w:tblPr>
      <w:tblGrid>
        <w:gridCol w:w="6181"/>
        <w:gridCol w:w="1193"/>
        <w:gridCol w:w="2422"/>
      </w:tblGrid>
      <w:tr w:rsidR="005B1E76" w14:paraId="50125A64" w14:textId="77777777">
        <w:trPr>
          <w:trHeight w:val="838"/>
        </w:trPr>
        <w:tc>
          <w:tcPr>
            <w:tcW w:w="6181" w:type="dxa"/>
            <w:tcBorders>
              <w:bottom w:val="single" w:sz="4" w:space="0" w:color="BFBFBF"/>
            </w:tcBorders>
          </w:tcPr>
          <w:p w14:paraId="7392D725" w14:textId="77777777" w:rsidR="005B1E76" w:rsidRDefault="00EC16DA">
            <w:pPr>
              <w:pStyle w:val="TableParagraph"/>
              <w:spacing w:line="224" w:lineRule="exact"/>
              <w:rPr>
                <w:rFonts w:ascii="Ubuntu-BoldItalic"/>
                <w:b/>
                <w:i/>
                <w:sz w:val="20"/>
              </w:rPr>
            </w:pPr>
            <w:r>
              <w:rPr>
                <w:rFonts w:ascii="Ubuntu-BoldItalic"/>
                <w:b/>
                <w:i/>
                <w:color w:val="4971B8"/>
                <w:sz w:val="20"/>
              </w:rPr>
              <w:t>Documents</w:t>
            </w:r>
            <w:r>
              <w:rPr>
                <w:rFonts w:ascii="Ubuntu-BoldItalic"/>
                <w:b/>
                <w:i/>
                <w:color w:val="4971B8"/>
                <w:spacing w:val="60"/>
                <w:sz w:val="20"/>
              </w:rPr>
              <w:t xml:space="preserve"> </w:t>
            </w:r>
            <w:r>
              <w:rPr>
                <w:rFonts w:ascii="Ubuntu-BoldItalic"/>
                <w:b/>
                <w:i/>
                <w:color w:val="4971B8"/>
                <w:spacing w:val="-2"/>
                <w:sz w:val="20"/>
              </w:rPr>
              <w:t>submitted</w:t>
            </w:r>
          </w:p>
          <w:p w14:paraId="63548B25" w14:textId="77777777" w:rsidR="005B1E76" w:rsidRDefault="005B1E76">
            <w:pPr>
              <w:pStyle w:val="TableParagraph"/>
              <w:spacing w:before="7"/>
              <w:rPr>
                <w:sz w:val="26"/>
              </w:rPr>
            </w:pPr>
          </w:p>
          <w:p w14:paraId="3D6AE914" w14:textId="77777777" w:rsidR="005B1E76" w:rsidRDefault="00EC16DA">
            <w:pPr>
              <w:pStyle w:val="TableParagraph"/>
              <w:ind w:left="80"/>
              <w:rPr>
                <w:b/>
                <w:sz w:val="20"/>
              </w:rPr>
            </w:pPr>
            <w:r>
              <w:rPr>
                <w:b/>
                <w:color w:val="1C1731"/>
                <w:spacing w:val="-2"/>
                <w:sz w:val="20"/>
              </w:rPr>
              <w:t>Document</w:t>
            </w:r>
          </w:p>
        </w:tc>
        <w:tc>
          <w:tcPr>
            <w:tcW w:w="1193" w:type="dxa"/>
            <w:tcBorders>
              <w:bottom w:val="single" w:sz="4" w:space="0" w:color="BFBFBF"/>
            </w:tcBorders>
          </w:tcPr>
          <w:p w14:paraId="497C678D" w14:textId="77777777" w:rsidR="005B1E76" w:rsidRDefault="005B1E76">
            <w:pPr>
              <w:pStyle w:val="TableParagraph"/>
            </w:pPr>
          </w:p>
          <w:p w14:paraId="449D6A68" w14:textId="77777777" w:rsidR="005B1E76" w:rsidRDefault="005B1E76">
            <w:pPr>
              <w:pStyle w:val="TableParagraph"/>
              <w:spacing w:before="1"/>
              <w:rPr>
                <w:sz w:val="24"/>
              </w:rPr>
            </w:pPr>
          </w:p>
          <w:p w14:paraId="6607FDFB" w14:textId="77777777" w:rsidR="005B1E76" w:rsidRDefault="00EC16DA">
            <w:pPr>
              <w:pStyle w:val="TableParagraph"/>
              <w:spacing w:before="1"/>
              <w:ind w:left="163" w:right="264"/>
              <w:jc w:val="center"/>
              <w:rPr>
                <w:b/>
                <w:sz w:val="20"/>
              </w:rPr>
            </w:pPr>
            <w:r>
              <w:rPr>
                <w:b/>
                <w:color w:val="1C1731"/>
                <w:spacing w:val="-2"/>
                <w:sz w:val="20"/>
              </w:rPr>
              <w:t>Version</w:t>
            </w:r>
          </w:p>
        </w:tc>
        <w:tc>
          <w:tcPr>
            <w:tcW w:w="2422" w:type="dxa"/>
            <w:tcBorders>
              <w:bottom w:val="single" w:sz="4" w:space="0" w:color="BFBFBF"/>
            </w:tcBorders>
          </w:tcPr>
          <w:p w14:paraId="5BA77D18" w14:textId="77777777" w:rsidR="005B1E76" w:rsidRDefault="005B1E76">
            <w:pPr>
              <w:pStyle w:val="TableParagraph"/>
            </w:pPr>
          </w:p>
          <w:p w14:paraId="4376E5AC" w14:textId="77777777" w:rsidR="005B1E76" w:rsidRDefault="005B1E76">
            <w:pPr>
              <w:pStyle w:val="TableParagraph"/>
              <w:spacing w:before="1"/>
              <w:rPr>
                <w:sz w:val="24"/>
              </w:rPr>
            </w:pPr>
          </w:p>
          <w:p w14:paraId="4355DD2A" w14:textId="77777777" w:rsidR="005B1E76" w:rsidRDefault="00EC16DA">
            <w:pPr>
              <w:pStyle w:val="TableParagraph"/>
              <w:spacing w:before="1"/>
              <w:ind w:left="259" w:right="280"/>
              <w:jc w:val="center"/>
              <w:rPr>
                <w:b/>
                <w:sz w:val="20"/>
              </w:rPr>
            </w:pPr>
            <w:r>
              <w:rPr>
                <w:b/>
                <w:color w:val="1C1731"/>
                <w:spacing w:val="-4"/>
                <w:sz w:val="20"/>
              </w:rPr>
              <w:t>Date</w:t>
            </w:r>
          </w:p>
        </w:tc>
      </w:tr>
      <w:tr w:rsidR="005B1E76" w14:paraId="4214BDCE" w14:textId="77777777">
        <w:trPr>
          <w:trHeight w:val="295"/>
        </w:trPr>
        <w:tc>
          <w:tcPr>
            <w:tcW w:w="6181" w:type="dxa"/>
            <w:tcBorders>
              <w:top w:val="single" w:sz="4" w:space="0" w:color="BFBFBF"/>
            </w:tcBorders>
          </w:tcPr>
          <w:p w14:paraId="6B2288C4" w14:textId="77777777" w:rsidR="005B1E76" w:rsidRDefault="00EC16DA">
            <w:pPr>
              <w:pStyle w:val="TableParagraph"/>
              <w:spacing w:before="38"/>
              <w:ind w:left="79"/>
              <w:rPr>
                <w:sz w:val="20"/>
              </w:rPr>
            </w:pPr>
            <w:r>
              <w:rPr>
                <w:color w:val="1C1731"/>
                <w:sz w:val="20"/>
              </w:rPr>
              <w:t>PIS/CF:</w:t>
            </w:r>
            <w:r>
              <w:rPr>
                <w:color w:val="1C1731"/>
                <w:spacing w:val="38"/>
                <w:sz w:val="20"/>
              </w:rPr>
              <w:t xml:space="preserve"> </w:t>
            </w:r>
            <w:r>
              <w:rPr>
                <w:color w:val="1C1731"/>
                <w:sz w:val="20"/>
              </w:rPr>
              <w:t>An</w:t>
            </w:r>
            <w:r>
              <w:rPr>
                <w:color w:val="1C1731"/>
                <w:spacing w:val="38"/>
                <w:sz w:val="20"/>
              </w:rPr>
              <w:t xml:space="preserve"> </w:t>
            </w:r>
            <w:r>
              <w:rPr>
                <w:color w:val="1C1731"/>
                <w:sz w:val="20"/>
              </w:rPr>
              <w:t>updated</w:t>
            </w:r>
            <w:r>
              <w:rPr>
                <w:color w:val="1C1731"/>
                <w:spacing w:val="39"/>
                <w:sz w:val="20"/>
              </w:rPr>
              <w:t xml:space="preserve"> </w:t>
            </w:r>
            <w:r>
              <w:rPr>
                <w:color w:val="1C1731"/>
                <w:sz w:val="20"/>
              </w:rPr>
              <w:t>version</w:t>
            </w:r>
            <w:r>
              <w:rPr>
                <w:color w:val="1C1731"/>
                <w:spacing w:val="38"/>
                <w:sz w:val="20"/>
              </w:rPr>
              <w:t xml:space="preserve"> </w:t>
            </w:r>
            <w:r>
              <w:rPr>
                <w:color w:val="1C1731"/>
                <w:sz w:val="20"/>
              </w:rPr>
              <w:t>of</w:t>
            </w:r>
            <w:r>
              <w:rPr>
                <w:color w:val="1C1731"/>
                <w:spacing w:val="39"/>
                <w:sz w:val="20"/>
              </w:rPr>
              <w:t xml:space="preserve"> </w:t>
            </w:r>
            <w:r>
              <w:rPr>
                <w:color w:val="1C1731"/>
                <w:sz w:val="20"/>
              </w:rPr>
              <w:t>the</w:t>
            </w:r>
            <w:r>
              <w:rPr>
                <w:color w:val="1C1731"/>
                <w:spacing w:val="38"/>
                <w:sz w:val="20"/>
              </w:rPr>
              <w:t xml:space="preserve"> </w:t>
            </w:r>
            <w:r>
              <w:rPr>
                <w:color w:val="1C1731"/>
                <w:sz w:val="20"/>
              </w:rPr>
              <w:t>Participation</w:t>
            </w:r>
            <w:r>
              <w:rPr>
                <w:color w:val="1C1731"/>
                <w:spacing w:val="39"/>
                <w:sz w:val="20"/>
              </w:rPr>
              <w:t xml:space="preserve"> </w:t>
            </w:r>
            <w:r>
              <w:rPr>
                <w:color w:val="1C1731"/>
                <w:spacing w:val="-2"/>
                <w:sz w:val="20"/>
              </w:rPr>
              <w:t>Information</w:t>
            </w:r>
          </w:p>
        </w:tc>
        <w:tc>
          <w:tcPr>
            <w:tcW w:w="1193" w:type="dxa"/>
            <w:tcBorders>
              <w:top w:val="single" w:sz="4" w:space="0" w:color="BFBFBF"/>
            </w:tcBorders>
          </w:tcPr>
          <w:p w14:paraId="26E5AA43" w14:textId="77777777" w:rsidR="005B1E76" w:rsidRDefault="005B1E76">
            <w:pPr>
              <w:pStyle w:val="TableParagraph"/>
              <w:rPr>
                <w:rFonts w:ascii="Times New Roman"/>
                <w:sz w:val="18"/>
              </w:rPr>
            </w:pPr>
          </w:p>
        </w:tc>
        <w:tc>
          <w:tcPr>
            <w:tcW w:w="2422" w:type="dxa"/>
            <w:tcBorders>
              <w:top w:val="single" w:sz="4" w:space="0" w:color="BFBFBF"/>
            </w:tcBorders>
          </w:tcPr>
          <w:p w14:paraId="53C184E9" w14:textId="77777777" w:rsidR="005B1E76" w:rsidRDefault="005B1E76">
            <w:pPr>
              <w:pStyle w:val="TableParagraph"/>
              <w:rPr>
                <w:rFonts w:ascii="Times New Roman"/>
                <w:sz w:val="18"/>
              </w:rPr>
            </w:pPr>
          </w:p>
        </w:tc>
      </w:tr>
      <w:tr w:rsidR="005B1E76" w14:paraId="2D948B22" w14:textId="77777777">
        <w:trPr>
          <w:trHeight w:val="280"/>
        </w:trPr>
        <w:tc>
          <w:tcPr>
            <w:tcW w:w="6181" w:type="dxa"/>
          </w:tcPr>
          <w:p w14:paraId="30C2558A" w14:textId="77777777" w:rsidR="005B1E76" w:rsidRDefault="00EC16DA">
            <w:pPr>
              <w:pStyle w:val="TableParagraph"/>
              <w:spacing w:before="22"/>
              <w:ind w:left="79"/>
              <w:rPr>
                <w:sz w:val="20"/>
              </w:rPr>
            </w:pPr>
            <w:r>
              <w:rPr>
                <w:color w:val="1C1731"/>
                <w:sz w:val="20"/>
              </w:rPr>
              <w:t>Sheet</w:t>
            </w:r>
            <w:r>
              <w:rPr>
                <w:color w:val="1C1731"/>
                <w:spacing w:val="40"/>
                <w:sz w:val="20"/>
              </w:rPr>
              <w:t xml:space="preserve"> </w:t>
            </w:r>
            <w:r>
              <w:rPr>
                <w:color w:val="1C1731"/>
                <w:sz w:val="20"/>
              </w:rPr>
              <w:t>and</w:t>
            </w:r>
            <w:r>
              <w:rPr>
                <w:color w:val="1C1731"/>
                <w:spacing w:val="40"/>
                <w:sz w:val="20"/>
              </w:rPr>
              <w:t xml:space="preserve"> </w:t>
            </w:r>
            <w:r>
              <w:rPr>
                <w:color w:val="1C1731"/>
                <w:sz w:val="20"/>
              </w:rPr>
              <w:t>Consent</w:t>
            </w:r>
            <w:r>
              <w:rPr>
                <w:color w:val="1C1731"/>
                <w:spacing w:val="40"/>
                <w:sz w:val="20"/>
              </w:rPr>
              <w:t xml:space="preserve"> </w:t>
            </w:r>
            <w:r>
              <w:rPr>
                <w:color w:val="1C1731"/>
                <w:sz w:val="20"/>
              </w:rPr>
              <w:t>form</w:t>
            </w:r>
            <w:r>
              <w:rPr>
                <w:color w:val="1C1731"/>
                <w:spacing w:val="41"/>
                <w:sz w:val="20"/>
              </w:rPr>
              <w:t xml:space="preserve"> </w:t>
            </w:r>
            <w:r>
              <w:rPr>
                <w:color w:val="1C1731"/>
                <w:sz w:val="20"/>
              </w:rPr>
              <w:t>based</w:t>
            </w:r>
            <w:r>
              <w:rPr>
                <w:color w:val="1C1731"/>
                <w:spacing w:val="40"/>
                <w:sz w:val="20"/>
              </w:rPr>
              <w:t xml:space="preserve"> </w:t>
            </w:r>
            <w:r>
              <w:rPr>
                <w:color w:val="1C1731"/>
                <w:sz w:val="20"/>
              </w:rPr>
              <w:t>on</w:t>
            </w:r>
            <w:r>
              <w:rPr>
                <w:color w:val="1C1731"/>
                <w:spacing w:val="40"/>
                <w:sz w:val="20"/>
              </w:rPr>
              <w:t xml:space="preserve"> </w:t>
            </w:r>
            <w:r>
              <w:rPr>
                <w:color w:val="1C1731"/>
                <w:sz w:val="20"/>
              </w:rPr>
              <w:t>recommendations</w:t>
            </w:r>
            <w:r>
              <w:rPr>
                <w:color w:val="1C1731"/>
                <w:spacing w:val="41"/>
                <w:sz w:val="20"/>
              </w:rPr>
              <w:t xml:space="preserve"> </w:t>
            </w:r>
            <w:r>
              <w:rPr>
                <w:color w:val="1C1731"/>
                <w:spacing w:val="-2"/>
                <w:sz w:val="20"/>
              </w:rPr>
              <w:t>provided</w:t>
            </w:r>
          </w:p>
        </w:tc>
        <w:tc>
          <w:tcPr>
            <w:tcW w:w="1193" w:type="dxa"/>
          </w:tcPr>
          <w:p w14:paraId="2A585079" w14:textId="77777777" w:rsidR="005B1E76" w:rsidRDefault="00EC16DA">
            <w:pPr>
              <w:pStyle w:val="TableParagraph"/>
              <w:spacing w:before="22"/>
              <w:ind w:right="106"/>
              <w:jc w:val="center"/>
              <w:rPr>
                <w:sz w:val="20"/>
              </w:rPr>
            </w:pPr>
            <w:r>
              <w:rPr>
                <w:color w:val="1C1731"/>
                <w:sz w:val="20"/>
              </w:rPr>
              <w:t>2</w:t>
            </w:r>
          </w:p>
        </w:tc>
        <w:tc>
          <w:tcPr>
            <w:tcW w:w="2422" w:type="dxa"/>
          </w:tcPr>
          <w:p w14:paraId="1913F46C" w14:textId="77777777" w:rsidR="005B1E76" w:rsidRDefault="00EC16DA">
            <w:pPr>
              <w:pStyle w:val="TableParagraph"/>
              <w:spacing w:before="22"/>
              <w:ind w:left="265" w:right="280"/>
              <w:jc w:val="center"/>
              <w:rPr>
                <w:sz w:val="20"/>
              </w:rPr>
            </w:pPr>
            <w:r>
              <w:rPr>
                <w:color w:val="1C1731"/>
                <w:sz w:val="20"/>
              </w:rPr>
              <w:t>09</w:t>
            </w:r>
            <w:r>
              <w:rPr>
                <w:color w:val="1C1731"/>
                <w:spacing w:val="33"/>
                <w:sz w:val="20"/>
              </w:rPr>
              <w:t xml:space="preserve"> </w:t>
            </w:r>
            <w:r>
              <w:rPr>
                <w:color w:val="1C1731"/>
                <w:sz w:val="20"/>
              </w:rPr>
              <w:t>November</w:t>
            </w:r>
            <w:r>
              <w:rPr>
                <w:color w:val="1C1731"/>
                <w:spacing w:val="33"/>
                <w:sz w:val="20"/>
              </w:rPr>
              <w:t xml:space="preserve"> </w:t>
            </w:r>
            <w:r>
              <w:rPr>
                <w:color w:val="1C1731"/>
                <w:spacing w:val="-4"/>
                <w:sz w:val="20"/>
              </w:rPr>
              <w:t>2019</w:t>
            </w:r>
          </w:p>
        </w:tc>
      </w:tr>
      <w:tr w:rsidR="005B1E76" w14:paraId="619B260E" w14:textId="77777777">
        <w:trPr>
          <w:trHeight w:val="289"/>
        </w:trPr>
        <w:tc>
          <w:tcPr>
            <w:tcW w:w="6181" w:type="dxa"/>
            <w:tcBorders>
              <w:bottom w:val="single" w:sz="4" w:space="0" w:color="BFBFBF"/>
            </w:tcBorders>
          </w:tcPr>
          <w:p w14:paraId="36AA5E29" w14:textId="77777777" w:rsidR="005B1E76" w:rsidRDefault="00EC16DA">
            <w:pPr>
              <w:pStyle w:val="TableParagraph"/>
              <w:spacing w:before="22"/>
              <w:ind w:left="79"/>
              <w:rPr>
                <w:sz w:val="20"/>
              </w:rPr>
            </w:pPr>
            <w:r>
              <w:rPr>
                <w:color w:val="1C1731"/>
                <w:sz w:val="20"/>
              </w:rPr>
              <w:t>by</w:t>
            </w:r>
            <w:r>
              <w:rPr>
                <w:color w:val="1C1731"/>
                <w:spacing w:val="21"/>
                <w:sz w:val="20"/>
              </w:rPr>
              <w:t xml:space="preserve"> </w:t>
            </w:r>
            <w:r>
              <w:rPr>
                <w:color w:val="1C1731"/>
                <w:sz w:val="20"/>
              </w:rPr>
              <w:t>the</w:t>
            </w:r>
            <w:r>
              <w:rPr>
                <w:color w:val="1C1731"/>
                <w:spacing w:val="21"/>
                <w:sz w:val="20"/>
              </w:rPr>
              <w:t xml:space="preserve"> </w:t>
            </w:r>
            <w:r>
              <w:rPr>
                <w:color w:val="1C1731"/>
                <w:sz w:val="20"/>
              </w:rPr>
              <w:t>HDEC</w:t>
            </w:r>
            <w:r>
              <w:rPr>
                <w:color w:val="1C1731"/>
                <w:spacing w:val="21"/>
                <w:sz w:val="20"/>
              </w:rPr>
              <w:t xml:space="preserve"> </w:t>
            </w:r>
            <w:r>
              <w:rPr>
                <w:color w:val="1C1731"/>
                <w:spacing w:val="-2"/>
                <w:sz w:val="20"/>
              </w:rPr>
              <w:t>committee</w:t>
            </w:r>
          </w:p>
        </w:tc>
        <w:tc>
          <w:tcPr>
            <w:tcW w:w="1193" w:type="dxa"/>
            <w:tcBorders>
              <w:bottom w:val="single" w:sz="4" w:space="0" w:color="BFBFBF"/>
            </w:tcBorders>
          </w:tcPr>
          <w:p w14:paraId="40EB1752" w14:textId="77777777" w:rsidR="005B1E76" w:rsidRDefault="005B1E76">
            <w:pPr>
              <w:pStyle w:val="TableParagraph"/>
              <w:rPr>
                <w:rFonts w:ascii="Times New Roman"/>
                <w:sz w:val="18"/>
              </w:rPr>
            </w:pPr>
          </w:p>
        </w:tc>
        <w:tc>
          <w:tcPr>
            <w:tcW w:w="2422" w:type="dxa"/>
            <w:tcBorders>
              <w:bottom w:val="single" w:sz="4" w:space="0" w:color="BFBFBF"/>
            </w:tcBorders>
          </w:tcPr>
          <w:p w14:paraId="15EA891F" w14:textId="77777777" w:rsidR="005B1E76" w:rsidRDefault="005B1E76">
            <w:pPr>
              <w:pStyle w:val="TableParagraph"/>
              <w:rPr>
                <w:rFonts w:ascii="Times New Roman"/>
                <w:sz w:val="18"/>
              </w:rPr>
            </w:pPr>
          </w:p>
        </w:tc>
      </w:tr>
      <w:tr w:rsidR="005B1E76" w14:paraId="66CC02F4" w14:textId="77777777">
        <w:trPr>
          <w:trHeight w:val="386"/>
        </w:trPr>
        <w:tc>
          <w:tcPr>
            <w:tcW w:w="6181" w:type="dxa"/>
            <w:tcBorders>
              <w:top w:val="single" w:sz="4" w:space="0" w:color="BFBFBF"/>
              <w:bottom w:val="single" w:sz="4" w:space="0" w:color="BFBFBF"/>
            </w:tcBorders>
          </w:tcPr>
          <w:p w14:paraId="180FBEFB" w14:textId="77777777" w:rsidR="005B1E76" w:rsidRDefault="00EC16DA">
            <w:pPr>
              <w:pStyle w:val="TableParagraph"/>
              <w:spacing w:before="79"/>
              <w:ind w:left="80"/>
              <w:rPr>
                <w:sz w:val="20"/>
              </w:rPr>
            </w:pPr>
            <w:r>
              <w:rPr>
                <w:color w:val="1C1731"/>
                <w:sz w:val="20"/>
              </w:rPr>
              <w:t>CV</w:t>
            </w:r>
            <w:r>
              <w:rPr>
                <w:color w:val="1C1731"/>
                <w:spacing w:val="22"/>
                <w:sz w:val="20"/>
              </w:rPr>
              <w:t xml:space="preserve"> </w:t>
            </w:r>
            <w:r>
              <w:rPr>
                <w:color w:val="1C1731"/>
                <w:sz w:val="20"/>
              </w:rPr>
              <w:t>for</w:t>
            </w:r>
            <w:r>
              <w:rPr>
                <w:color w:val="1C1731"/>
                <w:spacing w:val="23"/>
                <w:sz w:val="20"/>
              </w:rPr>
              <w:t xml:space="preserve"> </w:t>
            </w:r>
            <w:r>
              <w:rPr>
                <w:color w:val="1C1731"/>
                <w:sz w:val="20"/>
              </w:rPr>
              <w:t>CI:</w:t>
            </w:r>
            <w:r>
              <w:rPr>
                <w:color w:val="1C1731"/>
                <w:spacing w:val="23"/>
                <w:sz w:val="20"/>
              </w:rPr>
              <w:t xml:space="preserve"> </w:t>
            </w:r>
            <w:r>
              <w:rPr>
                <w:color w:val="1C1731"/>
                <w:sz w:val="20"/>
              </w:rPr>
              <w:t>CV</w:t>
            </w:r>
            <w:r>
              <w:rPr>
                <w:color w:val="1C1731"/>
                <w:spacing w:val="23"/>
                <w:sz w:val="20"/>
              </w:rPr>
              <w:t xml:space="preserve"> </w:t>
            </w:r>
            <w:r>
              <w:rPr>
                <w:color w:val="1C1731"/>
                <w:sz w:val="20"/>
              </w:rPr>
              <w:t>for</w:t>
            </w:r>
            <w:r>
              <w:rPr>
                <w:color w:val="1C1731"/>
                <w:spacing w:val="23"/>
                <w:sz w:val="20"/>
              </w:rPr>
              <w:t xml:space="preserve"> </w:t>
            </w:r>
            <w:r>
              <w:rPr>
                <w:color w:val="1C1731"/>
                <w:spacing w:val="-5"/>
                <w:sz w:val="20"/>
              </w:rPr>
              <w:t>CI</w:t>
            </w:r>
          </w:p>
        </w:tc>
        <w:tc>
          <w:tcPr>
            <w:tcW w:w="1193" w:type="dxa"/>
            <w:tcBorders>
              <w:top w:val="single" w:sz="4" w:space="0" w:color="BFBFBF"/>
              <w:bottom w:val="single" w:sz="4" w:space="0" w:color="BFBFBF"/>
            </w:tcBorders>
          </w:tcPr>
          <w:p w14:paraId="2F1E5922" w14:textId="77777777" w:rsidR="005B1E76" w:rsidRDefault="00EC16DA">
            <w:pPr>
              <w:pStyle w:val="TableParagraph"/>
              <w:spacing w:before="79"/>
              <w:ind w:right="106"/>
              <w:jc w:val="center"/>
              <w:rPr>
                <w:sz w:val="20"/>
              </w:rPr>
            </w:pPr>
            <w:r>
              <w:rPr>
                <w:color w:val="1C1731"/>
                <w:sz w:val="20"/>
              </w:rPr>
              <w:t>1</w:t>
            </w:r>
          </w:p>
        </w:tc>
        <w:tc>
          <w:tcPr>
            <w:tcW w:w="2422" w:type="dxa"/>
            <w:tcBorders>
              <w:top w:val="single" w:sz="4" w:space="0" w:color="BFBFBF"/>
              <w:bottom w:val="single" w:sz="4" w:space="0" w:color="BFBFBF"/>
            </w:tcBorders>
          </w:tcPr>
          <w:p w14:paraId="3A4E3ECD" w14:textId="77777777" w:rsidR="005B1E76" w:rsidRDefault="00EC16DA">
            <w:pPr>
              <w:pStyle w:val="TableParagraph"/>
              <w:spacing w:before="79"/>
              <w:ind w:left="265" w:right="280"/>
              <w:jc w:val="center"/>
              <w:rPr>
                <w:sz w:val="20"/>
              </w:rPr>
            </w:pPr>
            <w:r>
              <w:rPr>
                <w:color w:val="1C1731"/>
                <w:sz w:val="20"/>
              </w:rPr>
              <w:t>03</w:t>
            </w:r>
            <w:r>
              <w:rPr>
                <w:color w:val="1C1731"/>
                <w:spacing w:val="38"/>
                <w:sz w:val="20"/>
              </w:rPr>
              <w:t xml:space="preserve"> </w:t>
            </w:r>
            <w:r>
              <w:rPr>
                <w:color w:val="1C1731"/>
                <w:sz w:val="20"/>
              </w:rPr>
              <w:t>September</w:t>
            </w:r>
            <w:r>
              <w:rPr>
                <w:color w:val="1C1731"/>
                <w:spacing w:val="38"/>
                <w:sz w:val="20"/>
              </w:rPr>
              <w:t xml:space="preserve"> </w:t>
            </w:r>
            <w:r>
              <w:rPr>
                <w:color w:val="1C1731"/>
                <w:spacing w:val="-4"/>
                <w:sz w:val="20"/>
              </w:rPr>
              <w:t>2019</w:t>
            </w:r>
          </w:p>
        </w:tc>
      </w:tr>
      <w:tr w:rsidR="005B1E76" w14:paraId="7BAC93D8" w14:textId="77777777">
        <w:trPr>
          <w:trHeight w:val="386"/>
        </w:trPr>
        <w:tc>
          <w:tcPr>
            <w:tcW w:w="6181" w:type="dxa"/>
            <w:tcBorders>
              <w:top w:val="single" w:sz="4" w:space="0" w:color="BFBFBF"/>
              <w:bottom w:val="single" w:sz="4" w:space="0" w:color="BFBFBF"/>
            </w:tcBorders>
          </w:tcPr>
          <w:p w14:paraId="3B9A4B98" w14:textId="77777777" w:rsidR="005B1E76" w:rsidRDefault="00EC16DA">
            <w:pPr>
              <w:pStyle w:val="TableParagraph"/>
              <w:spacing w:before="79"/>
              <w:ind w:left="80"/>
              <w:rPr>
                <w:sz w:val="20"/>
              </w:rPr>
            </w:pPr>
            <w:r>
              <w:rPr>
                <w:color w:val="1C1731"/>
                <w:sz w:val="20"/>
              </w:rPr>
              <w:t>CVs</w:t>
            </w:r>
            <w:r>
              <w:rPr>
                <w:color w:val="1C1731"/>
                <w:spacing w:val="33"/>
                <w:sz w:val="20"/>
              </w:rPr>
              <w:t xml:space="preserve"> </w:t>
            </w:r>
            <w:r>
              <w:rPr>
                <w:color w:val="1C1731"/>
                <w:sz w:val="20"/>
              </w:rPr>
              <w:t>for</w:t>
            </w:r>
            <w:r>
              <w:rPr>
                <w:color w:val="1C1731"/>
                <w:spacing w:val="35"/>
                <w:sz w:val="20"/>
              </w:rPr>
              <w:t xml:space="preserve"> </w:t>
            </w:r>
            <w:r>
              <w:rPr>
                <w:color w:val="1C1731"/>
                <w:sz w:val="20"/>
              </w:rPr>
              <w:t>other</w:t>
            </w:r>
            <w:r>
              <w:rPr>
                <w:color w:val="1C1731"/>
                <w:spacing w:val="35"/>
                <w:sz w:val="20"/>
              </w:rPr>
              <w:t xml:space="preserve"> </w:t>
            </w:r>
            <w:r>
              <w:rPr>
                <w:color w:val="1C1731"/>
                <w:sz w:val="20"/>
              </w:rPr>
              <w:t>Investigators:</w:t>
            </w:r>
            <w:r>
              <w:rPr>
                <w:color w:val="1C1731"/>
                <w:spacing w:val="35"/>
                <w:sz w:val="20"/>
              </w:rPr>
              <w:t xml:space="preserve"> </w:t>
            </w:r>
            <w:r>
              <w:rPr>
                <w:color w:val="1C1731"/>
                <w:sz w:val="20"/>
              </w:rPr>
              <w:t>CV</w:t>
            </w:r>
            <w:r>
              <w:rPr>
                <w:color w:val="1C1731"/>
                <w:spacing w:val="35"/>
                <w:sz w:val="20"/>
              </w:rPr>
              <w:t xml:space="preserve"> </w:t>
            </w:r>
            <w:r>
              <w:rPr>
                <w:color w:val="1C1731"/>
                <w:sz w:val="20"/>
              </w:rPr>
              <w:t>for</w:t>
            </w:r>
            <w:r>
              <w:rPr>
                <w:color w:val="1C1731"/>
                <w:spacing w:val="35"/>
                <w:sz w:val="20"/>
              </w:rPr>
              <w:t xml:space="preserve"> </w:t>
            </w:r>
            <w:proofErr w:type="gramStart"/>
            <w:r>
              <w:rPr>
                <w:color w:val="1C1731"/>
                <w:sz w:val="20"/>
              </w:rPr>
              <w:t>other</w:t>
            </w:r>
            <w:proofErr w:type="gramEnd"/>
            <w:r>
              <w:rPr>
                <w:color w:val="1C1731"/>
                <w:spacing w:val="35"/>
                <w:sz w:val="20"/>
              </w:rPr>
              <w:t xml:space="preserve"> </w:t>
            </w:r>
            <w:r>
              <w:rPr>
                <w:color w:val="1C1731"/>
                <w:spacing w:val="-2"/>
                <w:sz w:val="20"/>
              </w:rPr>
              <w:t>investigator</w:t>
            </w:r>
          </w:p>
        </w:tc>
        <w:tc>
          <w:tcPr>
            <w:tcW w:w="1193" w:type="dxa"/>
            <w:tcBorders>
              <w:top w:val="single" w:sz="4" w:space="0" w:color="BFBFBF"/>
              <w:bottom w:val="single" w:sz="4" w:space="0" w:color="BFBFBF"/>
            </w:tcBorders>
          </w:tcPr>
          <w:p w14:paraId="2952D0D9" w14:textId="77777777" w:rsidR="005B1E76" w:rsidRDefault="00EC16DA">
            <w:pPr>
              <w:pStyle w:val="TableParagraph"/>
              <w:spacing w:before="79"/>
              <w:ind w:right="106"/>
              <w:jc w:val="center"/>
              <w:rPr>
                <w:sz w:val="20"/>
              </w:rPr>
            </w:pPr>
            <w:r>
              <w:rPr>
                <w:color w:val="1C1731"/>
                <w:sz w:val="20"/>
              </w:rPr>
              <w:t>1</w:t>
            </w:r>
          </w:p>
        </w:tc>
        <w:tc>
          <w:tcPr>
            <w:tcW w:w="2422" w:type="dxa"/>
            <w:tcBorders>
              <w:top w:val="single" w:sz="4" w:space="0" w:color="BFBFBF"/>
              <w:bottom w:val="single" w:sz="4" w:space="0" w:color="BFBFBF"/>
            </w:tcBorders>
          </w:tcPr>
          <w:p w14:paraId="6922EB5F" w14:textId="77777777" w:rsidR="005B1E76" w:rsidRDefault="00EC16DA">
            <w:pPr>
              <w:pStyle w:val="TableParagraph"/>
              <w:spacing w:before="79"/>
              <w:ind w:left="265" w:right="280"/>
              <w:jc w:val="center"/>
              <w:rPr>
                <w:sz w:val="20"/>
              </w:rPr>
            </w:pPr>
            <w:r>
              <w:rPr>
                <w:color w:val="1C1731"/>
                <w:sz w:val="20"/>
              </w:rPr>
              <w:t>03</w:t>
            </w:r>
            <w:r>
              <w:rPr>
                <w:color w:val="1C1731"/>
                <w:spacing w:val="38"/>
                <w:sz w:val="20"/>
              </w:rPr>
              <w:t xml:space="preserve"> </w:t>
            </w:r>
            <w:r>
              <w:rPr>
                <w:color w:val="1C1731"/>
                <w:sz w:val="20"/>
              </w:rPr>
              <w:t>September</w:t>
            </w:r>
            <w:r>
              <w:rPr>
                <w:color w:val="1C1731"/>
                <w:spacing w:val="38"/>
                <w:sz w:val="20"/>
              </w:rPr>
              <w:t xml:space="preserve"> </w:t>
            </w:r>
            <w:r>
              <w:rPr>
                <w:color w:val="1C1731"/>
                <w:spacing w:val="-4"/>
                <w:sz w:val="20"/>
              </w:rPr>
              <w:t>2019</w:t>
            </w:r>
          </w:p>
        </w:tc>
      </w:tr>
      <w:tr w:rsidR="005B1E76" w14:paraId="3B94243F" w14:textId="77777777">
        <w:trPr>
          <w:trHeight w:val="386"/>
        </w:trPr>
        <w:tc>
          <w:tcPr>
            <w:tcW w:w="6181" w:type="dxa"/>
            <w:tcBorders>
              <w:top w:val="single" w:sz="4" w:space="0" w:color="BFBFBF"/>
              <w:bottom w:val="single" w:sz="4" w:space="0" w:color="BFBFBF"/>
            </w:tcBorders>
          </w:tcPr>
          <w:p w14:paraId="26B0BABC" w14:textId="77777777" w:rsidR="005B1E76" w:rsidRDefault="00EC16DA">
            <w:pPr>
              <w:pStyle w:val="TableParagraph"/>
              <w:spacing w:before="79"/>
              <w:ind w:left="80"/>
              <w:rPr>
                <w:sz w:val="20"/>
              </w:rPr>
            </w:pPr>
            <w:r>
              <w:rPr>
                <w:color w:val="1C1731"/>
                <w:sz w:val="20"/>
              </w:rPr>
              <w:t>Protocol:</w:t>
            </w:r>
            <w:r>
              <w:rPr>
                <w:color w:val="1C1731"/>
                <w:spacing w:val="37"/>
                <w:sz w:val="20"/>
              </w:rPr>
              <w:t xml:space="preserve"> </w:t>
            </w:r>
            <w:r>
              <w:rPr>
                <w:color w:val="1C1731"/>
                <w:sz w:val="20"/>
              </w:rPr>
              <w:t>Protocol</w:t>
            </w:r>
            <w:r>
              <w:rPr>
                <w:color w:val="1C1731"/>
                <w:spacing w:val="38"/>
                <w:sz w:val="20"/>
              </w:rPr>
              <w:t xml:space="preserve"> </w:t>
            </w:r>
            <w:r>
              <w:rPr>
                <w:color w:val="1C1731"/>
                <w:sz w:val="20"/>
              </w:rPr>
              <w:t>for</w:t>
            </w:r>
            <w:r>
              <w:rPr>
                <w:color w:val="1C1731"/>
                <w:spacing w:val="37"/>
                <w:sz w:val="20"/>
              </w:rPr>
              <w:t xml:space="preserve"> </w:t>
            </w:r>
            <w:r>
              <w:rPr>
                <w:color w:val="1C1731"/>
                <w:sz w:val="20"/>
              </w:rPr>
              <w:t>the</w:t>
            </w:r>
            <w:r>
              <w:rPr>
                <w:color w:val="1C1731"/>
                <w:spacing w:val="38"/>
                <w:sz w:val="20"/>
              </w:rPr>
              <w:t xml:space="preserve"> </w:t>
            </w:r>
            <w:r>
              <w:rPr>
                <w:color w:val="1C1731"/>
                <w:spacing w:val="-4"/>
                <w:sz w:val="20"/>
              </w:rPr>
              <w:t>study</w:t>
            </w:r>
          </w:p>
        </w:tc>
        <w:tc>
          <w:tcPr>
            <w:tcW w:w="1193" w:type="dxa"/>
            <w:tcBorders>
              <w:top w:val="single" w:sz="4" w:space="0" w:color="BFBFBF"/>
              <w:bottom w:val="single" w:sz="4" w:space="0" w:color="BFBFBF"/>
            </w:tcBorders>
          </w:tcPr>
          <w:p w14:paraId="64F87C1C" w14:textId="77777777" w:rsidR="005B1E76" w:rsidRDefault="00EC16DA">
            <w:pPr>
              <w:pStyle w:val="TableParagraph"/>
              <w:spacing w:before="79"/>
              <w:ind w:right="106"/>
              <w:jc w:val="center"/>
              <w:rPr>
                <w:sz w:val="20"/>
              </w:rPr>
            </w:pPr>
            <w:r>
              <w:rPr>
                <w:color w:val="1C1731"/>
                <w:sz w:val="20"/>
              </w:rPr>
              <w:t>1</w:t>
            </w:r>
          </w:p>
        </w:tc>
        <w:tc>
          <w:tcPr>
            <w:tcW w:w="2422" w:type="dxa"/>
            <w:tcBorders>
              <w:top w:val="single" w:sz="4" w:space="0" w:color="BFBFBF"/>
              <w:bottom w:val="single" w:sz="4" w:space="0" w:color="BFBFBF"/>
            </w:tcBorders>
          </w:tcPr>
          <w:p w14:paraId="2BBE38C2" w14:textId="77777777" w:rsidR="005B1E76" w:rsidRDefault="00EC16DA">
            <w:pPr>
              <w:pStyle w:val="TableParagraph"/>
              <w:spacing w:before="79"/>
              <w:ind w:left="265" w:right="280"/>
              <w:jc w:val="center"/>
              <w:rPr>
                <w:sz w:val="20"/>
              </w:rPr>
            </w:pPr>
            <w:r>
              <w:rPr>
                <w:color w:val="1C1731"/>
                <w:sz w:val="20"/>
              </w:rPr>
              <w:t>03</w:t>
            </w:r>
            <w:r>
              <w:rPr>
                <w:color w:val="1C1731"/>
                <w:spacing w:val="38"/>
                <w:sz w:val="20"/>
              </w:rPr>
              <w:t xml:space="preserve"> </w:t>
            </w:r>
            <w:r>
              <w:rPr>
                <w:color w:val="1C1731"/>
                <w:sz w:val="20"/>
              </w:rPr>
              <w:t>September</w:t>
            </w:r>
            <w:r>
              <w:rPr>
                <w:color w:val="1C1731"/>
                <w:spacing w:val="38"/>
                <w:sz w:val="20"/>
              </w:rPr>
              <w:t xml:space="preserve"> </w:t>
            </w:r>
            <w:r>
              <w:rPr>
                <w:color w:val="1C1731"/>
                <w:spacing w:val="-4"/>
                <w:sz w:val="20"/>
              </w:rPr>
              <w:t>2019</w:t>
            </w:r>
          </w:p>
        </w:tc>
      </w:tr>
      <w:tr w:rsidR="005B1E76" w14:paraId="219499E6" w14:textId="77777777">
        <w:trPr>
          <w:trHeight w:val="295"/>
        </w:trPr>
        <w:tc>
          <w:tcPr>
            <w:tcW w:w="6181" w:type="dxa"/>
            <w:tcBorders>
              <w:top w:val="single" w:sz="4" w:space="0" w:color="BFBFBF"/>
            </w:tcBorders>
          </w:tcPr>
          <w:p w14:paraId="3D3F6073" w14:textId="77777777" w:rsidR="005B1E76" w:rsidRDefault="00EC16DA">
            <w:pPr>
              <w:pStyle w:val="TableParagraph"/>
              <w:spacing w:before="38"/>
              <w:ind w:left="80"/>
              <w:rPr>
                <w:sz w:val="20"/>
              </w:rPr>
            </w:pPr>
            <w:r>
              <w:rPr>
                <w:color w:val="1C1731"/>
                <w:sz w:val="20"/>
              </w:rPr>
              <w:t>Survey/questionnaire:</w:t>
            </w:r>
            <w:r>
              <w:rPr>
                <w:color w:val="1C1731"/>
                <w:spacing w:val="68"/>
                <w:sz w:val="20"/>
              </w:rPr>
              <w:t xml:space="preserve"> </w:t>
            </w:r>
            <w:r>
              <w:rPr>
                <w:color w:val="1C1731"/>
                <w:sz w:val="20"/>
              </w:rPr>
              <w:t>Survey</w:t>
            </w:r>
            <w:r>
              <w:rPr>
                <w:color w:val="1C1731"/>
                <w:spacing w:val="71"/>
                <w:sz w:val="20"/>
              </w:rPr>
              <w:t xml:space="preserve"> </w:t>
            </w:r>
            <w:r>
              <w:rPr>
                <w:color w:val="1C1731"/>
                <w:sz w:val="20"/>
              </w:rPr>
              <w:t>questions</w:t>
            </w:r>
            <w:r>
              <w:rPr>
                <w:color w:val="1C1731"/>
                <w:spacing w:val="70"/>
                <w:sz w:val="20"/>
              </w:rPr>
              <w:t xml:space="preserve"> </w:t>
            </w:r>
            <w:r>
              <w:rPr>
                <w:color w:val="1C1731"/>
                <w:sz w:val="20"/>
              </w:rPr>
              <w:t>updated</w:t>
            </w:r>
            <w:r>
              <w:rPr>
                <w:color w:val="1C1731"/>
                <w:spacing w:val="71"/>
                <w:sz w:val="20"/>
              </w:rPr>
              <w:t xml:space="preserve"> </w:t>
            </w:r>
            <w:r>
              <w:rPr>
                <w:color w:val="1C1731"/>
                <w:spacing w:val="-4"/>
                <w:sz w:val="20"/>
              </w:rPr>
              <w:t>with</w:t>
            </w:r>
          </w:p>
        </w:tc>
        <w:tc>
          <w:tcPr>
            <w:tcW w:w="1193" w:type="dxa"/>
            <w:tcBorders>
              <w:top w:val="single" w:sz="4" w:space="0" w:color="BFBFBF"/>
            </w:tcBorders>
          </w:tcPr>
          <w:p w14:paraId="4363F445" w14:textId="77777777" w:rsidR="005B1E76" w:rsidRDefault="005B1E76">
            <w:pPr>
              <w:pStyle w:val="TableParagraph"/>
              <w:rPr>
                <w:rFonts w:ascii="Times New Roman"/>
                <w:sz w:val="18"/>
              </w:rPr>
            </w:pPr>
          </w:p>
        </w:tc>
        <w:tc>
          <w:tcPr>
            <w:tcW w:w="2422" w:type="dxa"/>
            <w:tcBorders>
              <w:top w:val="single" w:sz="4" w:space="0" w:color="BFBFBF"/>
            </w:tcBorders>
          </w:tcPr>
          <w:p w14:paraId="6C9EC265" w14:textId="77777777" w:rsidR="005B1E76" w:rsidRDefault="005B1E76">
            <w:pPr>
              <w:pStyle w:val="TableParagraph"/>
              <w:rPr>
                <w:rFonts w:ascii="Times New Roman"/>
                <w:sz w:val="18"/>
              </w:rPr>
            </w:pPr>
          </w:p>
        </w:tc>
      </w:tr>
      <w:tr w:rsidR="005B1E76" w14:paraId="57133219" w14:textId="77777777">
        <w:trPr>
          <w:trHeight w:val="280"/>
        </w:trPr>
        <w:tc>
          <w:tcPr>
            <w:tcW w:w="6181" w:type="dxa"/>
          </w:tcPr>
          <w:p w14:paraId="5CE0D41C" w14:textId="77777777" w:rsidR="005B1E76" w:rsidRDefault="00EC16DA">
            <w:pPr>
              <w:pStyle w:val="TableParagraph"/>
              <w:spacing w:before="22"/>
              <w:ind w:left="80"/>
              <w:rPr>
                <w:sz w:val="20"/>
              </w:rPr>
            </w:pPr>
            <w:r>
              <w:rPr>
                <w:color w:val="1C1731"/>
                <w:sz w:val="20"/>
              </w:rPr>
              <w:t>information</w:t>
            </w:r>
            <w:r>
              <w:rPr>
                <w:color w:val="1C1731"/>
                <w:spacing w:val="46"/>
                <w:sz w:val="20"/>
              </w:rPr>
              <w:t xml:space="preserve"> </w:t>
            </w:r>
            <w:r>
              <w:rPr>
                <w:color w:val="1C1731"/>
                <w:sz w:val="20"/>
              </w:rPr>
              <w:t>at</w:t>
            </w:r>
            <w:r>
              <w:rPr>
                <w:color w:val="1C1731"/>
                <w:spacing w:val="47"/>
                <w:sz w:val="20"/>
              </w:rPr>
              <w:t xml:space="preserve"> </w:t>
            </w:r>
            <w:r>
              <w:rPr>
                <w:color w:val="1C1731"/>
                <w:sz w:val="20"/>
              </w:rPr>
              <w:t>the</w:t>
            </w:r>
            <w:r>
              <w:rPr>
                <w:color w:val="1C1731"/>
                <w:spacing w:val="47"/>
                <w:sz w:val="20"/>
              </w:rPr>
              <w:t xml:space="preserve"> </w:t>
            </w:r>
            <w:r>
              <w:rPr>
                <w:color w:val="1C1731"/>
                <w:sz w:val="20"/>
              </w:rPr>
              <w:t>beginning,</w:t>
            </w:r>
            <w:r>
              <w:rPr>
                <w:color w:val="1C1731"/>
                <w:spacing w:val="46"/>
                <w:sz w:val="20"/>
              </w:rPr>
              <w:t xml:space="preserve"> </w:t>
            </w:r>
            <w:r>
              <w:rPr>
                <w:color w:val="1C1731"/>
                <w:sz w:val="20"/>
              </w:rPr>
              <w:t>based</w:t>
            </w:r>
            <w:r>
              <w:rPr>
                <w:color w:val="1C1731"/>
                <w:spacing w:val="47"/>
                <w:sz w:val="20"/>
              </w:rPr>
              <w:t xml:space="preserve"> </w:t>
            </w:r>
            <w:r>
              <w:rPr>
                <w:color w:val="1C1731"/>
                <w:sz w:val="20"/>
              </w:rPr>
              <w:t>on</w:t>
            </w:r>
            <w:r>
              <w:rPr>
                <w:color w:val="1C1731"/>
                <w:spacing w:val="47"/>
                <w:sz w:val="20"/>
              </w:rPr>
              <w:t xml:space="preserve"> </w:t>
            </w:r>
            <w:r>
              <w:rPr>
                <w:color w:val="1C1731"/>
                <w:sz w:val="20"/>
              </w:rPr>
              <w:t>recommendations</w:t>
            </w:r>
            <w:r>
              <w:rPr>
                <w:color w:val="1C1731"/>
                <w:spacing w:val="47"/>
                <w:sz w:val="20"/>
              </w:rPr>
              <w:t xml:space="preserve"> </w:t>
            </w:r>
            <w:r>
              <w:rPr>
                <w:color w:val="1C1731"/>
                <w:spacing w:val="-5"/>
                <w:sz w:val="20"/>
              </w:rPr>
              <w:t>by</w:t>
            </w:r>
          </w:p>
        </w:tc>
        <w:tc>
          <w:tcPr>
            <w:tcW w:w="1193" w:type="dxa"/>
          </w:tcPr>
          <w:p w14:paraId="383621EB" w14:textId="77777777" w:rsidR="005B1E76" w:rsidRDefault="00EC16DA">
            <w:pPr>
              <w:pStyle w:val="TableParagraph"/>
              <w:spacing w:before="22"/>
              <w:ind w:right="106"/>
              <w:jc w:val="center"/>
              <w:rPr>
                <w:sz w:val="20"/>
              </w:rPr>
            </w:pPr>
            <w:r>
              <w:rPr>
                <w:color w:val="1C1731"/>
                <w:sz w:val="20"/>
              </w:rPr>
              <w:t>2</w:t>
            </w:r>
          </w:p>
        </w:tc>
        <w:tc>
          <w:tcPr>
            <w:tcW w:w="2422" w:type="dxa"/>
          </w:tcPr>
          <w:p w14:paraId="0FC015DB" w14:textId="77777777" w:rsidR="005B1E76" w:rsidRDefault="00EC16DA">
            <w:pPr>
              <w:pStyle w:val="TableParagraph"/>
              <w:spacing w:before="22"/>
              <w:ind w:left="265" w:right="280"/>
              <w:jc w:val="center"/>
              <w:rPr>
                <w:sz w:val="20"/>
              </w:rPr>
            </w:pPr>
            <w:r>
              <w:rPr>
                <w:color w:val="1C1731"/>
                <w:sz w:val="20"/>
              </w:rPr>
              <w:t>08</w:t>
            </w:r>
            <w:r>
              <w:rPr>
                <w:color w:val="1C1731"/>
                <w:spacing w:val="34"/>
                <w:sz w:val="20"/>
              </w:rPr>
              <w:t xml:space="preserve"> </w:t>
            </w:r>
            <w:r>
              <w:rPr>
                <w:color w:val="1C1731"/>
                <w:sz w:val="20"/>
              </w:rPr>
              <w:t>December</w:t>
            </w:r>
            <w:r>
              <w:rPr>
                <w:color w:val="1C1731"/>
                <w:spacing w:val="36"/>
                <w:sz w:val="20"/>
              </w:rPr>
              <w:t xml:space="preserve"> </w:t>
            </w:r>
            <w:r>
              <w:rPr>
                <w:color w:val="1C1731"/>
                <w:spacing w:val="-4"/>
                <w:sz w:val="20"/>
              </w:rPr>
              <w:t>2019</w:t>
            </w:r>
          </w:p>
        </w:tc>
      </w:tr>
      <w:tr w:rsidR="005B1E76" w14:paraId="340B6D74" w14:textId="77777777">
        <w:trPr>
          <w:trHeight w:val="289"/>
        </w:trPr>
        <w:tc>
          <w:tcPr>
            <w:tcW w:w="6181" w:type="dxa"/>
            <w:tcBorders>
              <w:bottom w:val="single" w:sz="4" w:space="0" w:color="BFBFBF"/>
            </w:tcBorders>
          </w:tcPr>
          <w:p w14:paraId="1675C41F" w14:textId="77777777" w:rsidR="005B1E76" w:rsidRDefault="00EC16DA">
            <w:pPr>
              <w:pStyle w:val="TableParagraph"/>
              <w:spacing w:before="22"/>
              <w:ind w:left="80"/>
              <w:rPr>
                <w:sz w:val="20"/>
              </w:rPr>
            </w:pPr>
            <w:r>
              <w:rPr>
                <w:color w:val="1C1731"/>
                <w:sz w:val="20"/>
              </w:rPr>
              <w:t>HDEC</w:t>
            </w:r>
            <w:r>
              <w:rPr>
                <w:color w:val="1C1731"/>
                <w:spacing w:val="24"/>
                <w:sz w:val="20"/>
              </w:rPr>
              <w:t xml:space="preserve"> </w:t>
            </w:r>
            <w:r>
              <w:rPr>
                <w:color w:val="1C1731"/>
                <w:spacing w:val="-2"/>
                <w:sz w:val="20"/>
              </w:rPr>
              <w:t>committee</w:t>
            </w:r>
          </w:p>
        </w:tc>
        <w:tc>
          <w:tcPr>
            <w:tcW w:w="1193" w:type="dxa"/>
            <w:tcBorders>
              <w:bottom w:val="single" w:sz="4" w:space="0" w:color="BFBFBF"/>
            </w:tcBorders>
          </w:tcPr>
          <w:p w14:paraId="3EF1A756" w14:textId="77777777" w:rsidR="005B1E76" w:rsidRDefault="005B1E76">
            <w:pPr>
              <w:pStyle w:val="TableParagraph"/>
              <w:rPr>
                <w:rFonts w:ascii="Times New Roman"/>
                <w:sz w:val="18"/>
              </w:rPr>
            </w:pPr>
          </w:p>
        </w:tc>
        <w:tc>
          <w:tcPr>
            <w:tcW w:w="2422" w:type="dxa"/>
            <w:tcBorders>
              <w:bottom w:val="single" w:sz="4" w:space="0" w:color="BFBFBF"/>
            </w:tcBorders>
          </w:tcPr>
          <w:p w14:paraId="57AD726C" w14:textId="77777777" w:rsidR="005B1E76" w:rsidRDefault="005B1E76">
            <w:pPr>
              <w:pStyle w:val="TableParagraph"/>
              <w:rPr>
                <w:rFonts w:ascii="Times New Roman"/>
                <w:sz w:val="18"/>
              </w:rPr>
            </w:pPr>
          </w:p>
        </w:tc>
      </w:tr>
      <w:tr w:rsidR="005B1E76" w14:paraId="7BBACD88" w14:textId="77777777">
        <w:trPr>
          <w:trHeight w:val="585"/>
        </w:trPr>
        <w:tc>
          <w:tcPr>
            <w:tcW w:w="6181" w:type="dxa"/>
            <w:tcBorders>
              <w:bottom w:val="single" w:sz="4" w:space="0" w:color="BFBFBF"/>
            </w:tcBorders>
          </w:tcPr>
          <w:p w14:paraId="3572DB46" w14:textId="77777777" w:rsidR="005B1E76" w:rsidRDefault="00EC16DA">
            <w:pPr>
              <w:pStyle w:val="TableParagraph"/>
              <w:spacing w:before="5" w:line="280" w:lineRule="exact"/>
              <w:ind w:left="79" w:right="64"/>
              <w:rPr>
                <w:sz w:val="20"/>
              </w:rPr>
            </w:pPr>
            <w:r>
              <w:rPr>
                <w:color w:val="1C1731"/>
                <w:sz w:val="20"/>
              </w:rPr>
              <w:t>Evidence</w:t>
            </w:r>
            <w:r>
              <w:rPr>
                <w:color w:val="1C1731"/>
                <w:spacing w:val="36"/>
                <w:sz w:val="20"/>
              </w:rPr>
              <w:t xml:space="preserve"> </w:t>
            </w:r>
            <w:r>
              <w:rPr>
                <w:color w:val="1C1731"/>
                <w:sz w:val="20"/>
              </w:rPr>
              <w:t>of</w:t>
            </w:r>
            <w:r>
              <w:rPr>
                <w:color w:val="1C1731"/>
                <w:spacing w:val="36"/>
                <w:sz w:val="20"/>
              </w:rPr>
              <w:t xml:space="preserve"> </w:t>
            </w:r>
            <w:r>
              <w:rPr>
                <w:color w:val="1C1731"/>
                <w:sz w:val="20"/>
              </w:rPr>
              <w:t>scientific</w:t>
            </w:r>
            <w:r>
              <w:rPr>
                <w:color w:val="1C1731"/>
                <w:spacing w:val="36"/>
                <w:sz w:val="20"/>
              </w:rPr>
              <w:t xml:space="preserve"> </w:t>
            </w:r>
            <w:r>
              <w:rPr>
                <w:color w:val="1C1731"/>
                <w:sz w:val="20"/>
              </w:rPr>
              <w:t>review:</w:t>
            </w:r>
            <w:r>
              <w:rPr>
                <w:color w:val="1C1731"/>
                <w:spacing w:val="36"/>
                <w:sz w:val="20"/>
              </w:rPr>
              <w:t xml:space="preserve"> </w:t>
            </w:r>
            <w:r>
              <w:rPr>
                <w:color w:val="1C1731"/>
                <w:sz w:val="20"/>
              </w:rPr>
              <w:t>evidence</w:t>
            </w:r>
            <w:r>
              <w:rPr>
                <w:color w:val="1C1731"/>
                <w:spacing w:val="36"/>
                <w:sz w:val="20"/>
              </w:rPr>
              <w:t xml:space="preserve"> </w:t>
            </w:r>
            <w:r>
              <w:rPr>
                <w:color w:val="1C1731"/>
                <w:sz w:val="20"/>
              </w:rPr>
              <w:t>that</w:t>
            </w:r>
            <w:r>
              <w:rPr>
                <w:color w:val="1C1731"/>
                <w:spacing w:val="36"/>
                <w:sz w:val="20"/>
              </w:rPr>
              <w:t xml:space="preserve"> </w:t>
            </w:r>
            <w:r>
              <w:rPr>
                <w:color w:val="1C1731"/>
                <w:sz w:val="20"/>
              </w:rPr>
              <w:t>it</w:t>
            </w:r>
            <w:r>
              <w:rPr>
                <w:color w:val="1C1731"/>
                <w:spacing w:val="36"/>
                <w:sz w:val="20"/>
              </w:rPr>
              <w:t xml:space="preserve"> </w:t>
            </w:r>
            <w:r>
              <w:rPr>
                <w:color w:val="1C1731"/>
                <w:sz w:val="20"/>
              </w:rPr>
              <w:t>has</w:t>
            </w:r>
            <w:r>
              <w:rPr>
                <w:color w:val="1C1731"/>
                <w:spacing w:val="36"/>
                <w:sz w:val="20"/>
              </w:rPr>
              <w:t xml:space="preserve"> </w:t>
            </w:r>
            <w:r>
              <w:rPr>
                <w:color w:val="1C1731"/>
                <w:sz w:val="20"/>
              </w:rPr>
              <w:t>been reviewed by MOH</w:t>
            </w:r>
          </w:p>
        </w:tc>
        <w:tc>
          <w:tcPr>
            <w:tcW w:w="1193" w:type="dxa"/>
            <w:tcBorders>
              <w:bottom w:val="single" w:sz="4" w:space="0" w:color="BFBFBF"/>
            </w:tcBorders>
          </w:tcPr>
          <w:p w14:paraId="1252E7FF" w14:textId="77777777" w:rsidR="005B1E76" w:rsidRDefault="00EC16DA">
            <w:pPr>
              <w:pStyle w:val="TableParagraph"/>
              <w:spacing w:before="178"/>
              <w:ind w:right="106"/>
              <w:jc w:val="center"/>
              <w:rPr>
                <w:sz w:val="20"/>
              </w:rPr>
            </w:pPr>
            <w:r>
              <w:rPr>
                <w:color w:val="1C1731"/>
                <w:sz w:val="20"/>
              </w:rPr>
              <w:t>1</w:t>
            </w:r>
          </w:p>
        </w:tc>
        <w:tc>
          <w:tcPr>
            <w:tcW w:w="2422" w:type="dxa"/>
            <w:tcBorders>
              <w:bottom w:val="single" w:sz="4" w:space="0" w:color="BFBFBF"/>
            </w:tcBorders>
          </w:tcPr>
          <w:p w14:paraId="119AD3C4" w14:textId="77777777" w:rsidR="005B1E76" w:rsidRDefault="00EC16DA">
            <w:pPr>
              <w:pStyle w:val="TableParagraph"/>
              <w:spacing w:before="178"/>
              <w:ind w:left="265" w:right="280"/>
              <w:jc w:val="center"/>
              <w:rPr>
                <w:sz w:val="20"/>
              </w:rPr>
            </w:pPr>
            <w:r>
              <w:rPr>
                <w:color w:val="1C1731"/>
                <w:sz w:val="20"/>
              </w:rPr>
              <w:t>03</w:t>
            </w:r>
            <w:r>
              <w:rPr>
                <w:color w:val="1C1731"/>
                <w:spacing w:val="38"/>
                <w:sz w:val="20"/>
              </w:rPr>
              <w:t xml:space="preserve"> </w:t>
            </w:r>
            <w:r>
              <w:rPr>
                <w:color w:val="1C1731"/>
                <w:sz w:val="20"/>
              </w:rPr>
              <w:t>September</w:t>
            </w:r>
            <w:r>
              <w:rPr>
                <w:color w:val="1C1731"/>
                <w:spacing w:val="38"/>
                <w:sz w:val="20"/>
              </w:rPr>
              <w:t xml:space="preserve"> </w:t>
            </w:r>
            <w:r>
              <w:rPr>
                <w:color w:val="1C1731"/>
                <w:spacing w:val="-4"/>
                <w:sz w:val="20"/>
              </w:rPr>
              <w:t>2019</w:t>
            </w:r>
          </w:p>
        </w:tc>
      </w:tr>
      <w:tr w:rsidR="005B1E76" w14:paraId="6C004293" w14:textId="77777777">
        <w:trPr>
          <w:trHeight w:val="386"/>
        </w:trPr>
        <w:tc>
          <w:tcPr>
            <w:tcW w:w="6181" w:type="dxa"/>
            <w:tcBorders>
              <w:top w:val="single" w:sz="4" w:space="0" w:color="BFBFBF"/>
              <w:bottom w:val="single" w:sz="4" w:space="0" w:color="BFBFBF"/>
            </w:tcBorders>
          </w:tcPr>
          <w:p w14:paraId="486BD79C" w14:textId="77777777" w:rsidR="005B1E76" w:rsidRDefault="00EC16DA">
            <w:pPr>
              <w:pStyle w:val="TableParagraph"/>
              <w:spacing w:before="79"/>
              <w:ind w:left="79"/>
              <w:rPr>
                <w:sz w:val="20"/>
              </w:rPr>
            </w:pPr>
            <w:r>
              <w:rPr>
                <w:color w:val="1C1731"/>
                <w:sz w:val="20"/>
              </w:rPr>
              <w:t>CVs</w:t>
            </w:r>
            <w:r>
              <w:rPr>
                <w:color w:val="1C1731"/>
                <w:spacing w:val="33"/>
                <w:sz w:val="20"/>
              </w:rPr>
              <w:t xml:space="preserve"> </w:t>
            </w:r>
            <w:r>
              <w:rPr>
                <w:color w:val="1C1731"/>
                <w:sz w:val="20"/>
              </w:rPr>
              <w:t>for</w:t>
            </w:r>
            <w:r>
              <w:rPr>
                <w:color w:val="1C1731"/>
                <w:spacing w:val="35"/>
                <w:sz w:val="20"/>
              </w:rPr>
              <w:t xml:space="preserve"> </w:t>
            </w:r>
            <w:r>
              <w:rPr>
                <w:color w:val="1C1731"/>
                <w:sz w:val="20"/>
              </w:rPr>
              <w:t>other</w:t>
            </w:r>
            <w:r>
              <w:rPr>
                <w:color w:val="1C1731"/>
                <w:spacing w:val="35"/>
                <w:sz w:val="20"/>
              </w:rPr>
              <w:t xml:space="preserve"> </w:t>
            </w:r>
            <w:r>
              <w:rPr>
                <w:color w:val="1C1731"/>
                <w:sz w:val="20"/>
              </w:rPr>
              <w:t>Investigators:</w:t>
            </w:r>
            <w:r>
              <w:rPr>
                <w:color w:val="1C1731"/>
                <w:spacing w:val="35"/>
                <w:sz w:val="20"/>
              </w:rPr>
              <w:t xml:space="preserve"> </w:t>
            </w:r>
            <w:r>
              <w:rPr>
                <w:color w:val="1C1731"/>
                <w:sz w:val="20"/>
              </w:rPr>
              <w:t>CV</w:t>
            </w:r>
            <w:r>
              <w:rPr>
                <w:color w:val="1C1731"/>
                <w:spacing w:val="35"/>
                <w:sz w:val="20"/>
              </w:rPr>
              <w:t xml:space="preserve"> </w:t>
            </w:r>
            <w:r>
              <w:rPr>
                <w:color w:val="1C1731"/>
                <w:sz w:val="20"/>
              </w:rPr>
              <w:t>for</w:t>
            </w:r>
            <w:r>
              <w:rPr>
                <w:color w:val="1C1731"/>
                <w:spacing w:val="35"/>
                <w:sz w:val="20"/>
              </w:rPr>
              <w:t xml:space="preserve"> </w:t>
            </w:r>
            <w:proofErr w:type="gramStart"/>
            <w:r>
              <w:rPr>
                <w:color w:val="1C1731"/>
                <w:sz w:val="20"/>
              </w:rPr>
              <w:t>other</w:t>
            </w:r>
            <w:proofErr w:type="gramEnd"/>
            <w:r>
              <w:rPr>
                <w:color w:val="1C1731"/>
                <w:spacing w:val="35"/>
                <w:sz w:val="20"/>
              </w:rPr>
              <w:t xml:space="preserve"> </w:t>
            </w:r>
            <w:r>
              <w:rPr>
                <w:color w:val="1C1731"/>
                <w:spacing w:val="-2"/>
                <w:sz w:val="20"/>
              </w:rPr>
              <w:t>investigator</w:t>
            </w:r>
          </w:p>
        </w:tc>
        <w:tc>
          <w:tcPr>
            <w:tcW w:w="1193" w:type="dxa"/>
            <w:tcBorders>
              <w:top w:val="single" w:sz="4" w:space="0" w:color="BFBFBF"/>
              <w:bottom w:val="single" w:sz="4" w:space="0" w:color="BFBFBF"/>
            </w:tcBorders>
          </w:tcPr>
          <w:p w14:paraId="6C3B6997" w14:textId="77777777" w:rsidR="005B1E76" w:rsidRDefault="00EC16DA">
            <w:pPr>
              <w:pStyle w:val="TableParagraph"/>
              <w:spacing w:before="79"/>
              <w:ind w:right="106"/>
              <w:jc w:val="center"/>
              <w:rPr>
                <w:sz w:val="20"/>
              </w:rPr>
            </w:pPr>
            <w:r>
              <w:rPr>
                <w:color w:val="1C1731"/>
                <w:sz w:val="20"/>
              </w:rPr>
              <w:t>1</w:t>
            </w:r>
          </w:p>
        </w:tc>
        <w:tc>
          <w:tcPr>
            <w:tcW w:w="2422" w:type="dxa"/>
            <w:tcBorders>
              <w:top w:val="single" w:sz="4" w:space="0" w:color="BFBFBF"/>
              <w:bottom w:val="single" w:sz="4" w:space="0" w:color="BFBFBF"/>
            </w:tcBorders>
          </w:tcPr>
          <w:p w14:paraId="3E4EB19A" w14:textId="77777777" w:rsidR="005B1E76" w:rsidRDefault="00EC16DA">
            <w:pPr>
              <w:pStyle w:val="TableParagraph"/>
              <w:spacing w:before="79"/>
              <w:ind w:left="265" w:right="280"/>
              <w:jc w:val="center"/>
              <w:rPr>
                <w:sz w:val="20"/>
              </w:rPr>
            </w:pPr>
            <w:r>
              <w:rPr>
                <w:color w:val="1C1731"/>
                <w:sz w:val="20"/>
              </w:rPr>
              <w:t>04</w:t>
            </w:r>
            <w:r>
              <w:rPr>
                <w:color w:val="1C1731"/>
                <w:spacing w:val="38"/>
                <w:sz w:val="20"/>
              </w:rPr>
              <w:t xml:space="preserve"> </w:t>
            </w:r>
            <w:r>
              <w:rPr>
                <w:color w:val="1C1731"/>
                <w:sz w:val="20"/>
              </w:rPr>
              <w:t>September</w:t>
            </w:r>
            <w:r>
              <w:rPr>
                <w:color w:val="1C1731"/>
                <w:spacing w:val="38"/>
                <w:sz w:val="20"/>
              </w:rPr>
              <w:t xml:space="preserve"> </w:t>
            </w:r>
            <w:r>
              <w:rPr>
                <w:color w:val="1C1731"/>
                <w:spacing w:val="-4"/>
                <w:sz w:val="20"/>
              </w:rPr>
              <w:t>2019</w:t>
            </w:r>
          </w:p>
        </w:tc>
      </w:tr>
      <w:tr w:rsidR="005B1E76" w14:paraId="07AF7DF5" w14:textId="77777777">
        <w:trPr>
          <w:trHeight w:val="386"/>
        </w:trPr>
        <w:tc>
          <w:tcPr>
            <w:tcW w:w="6181" w:type="dxa"/>
            <w:tcBorders>
              <w:top w:val="single" w:sz="4" w:space="0" w:color="BFBFBF"/>
              <w:bottom w:val="single" w:sz="4" w:space="0" w:color="BFBFBF"/>
            </w:tcBorders>
          </w:tcPr>
          <w:p w14:paraId="6106F53D" w14:textId="77777777" w:rsidR="005B1E76" w:rsidRDefault="00EC16DA">
            <w:pPr>
              <w:pStyle w:val="TableParagraph"/>
              <w:spacing w:before="78"/>
              <w:ind w:left="79"/>
              <w:rPr>
                <w:sz w:val="20"/>
              </w:rPr>
            </w:pPr>
            <w:r>
              <w:rPr>
                <w:color w:val="1C1731"/>
                <w:spacing w:val="-2"/>
                <w:sz w:val="20"/>
              </w:rPr>
              <w:t>Application</w:t>
            </w:r>
          </w:p>
        </w:tc>
        <w:tc>
          <w:tcPr>
            <w:tcW w:w="1193" w:type="dxa"/>
            <w:tcBorders>
              <w:top w:val="single" w:sz="4" w:space="0" w:color="BFBFBF"/>
              <w:bottom w:val="single" w:sz="4" w:space="0" w:color="BFBFBF"/>
            </w:tcBorders>
          </w:tcPr>
          <w:p w14:paraId="62FB1E78" w14:textId="77777777" w:rsidR="005B1E76" w:rsidRDefault="005B1E76">
            <w:pPr>
              <w:pStyle w:val="TableParagraph"/>
              <w:rPr>
                <w:rFonts w:ascii="Times New Roman"/>
                <w:sz w:val="18"/>
              </w:rPr>
            </w:pPr>
          </w:p>
        </w:tc>
        <w:tc>
          <w:tcPr>
            <w:tcW w:w="2422" w:type="dxa"/>
            <w:tcBorders>
              <w:top w:val="single" w:sz="4" w:space="0" w:color="BFBFBF"/>
              <w:bottom w:val="single" w:sz="4" w:space="0" w:color="BFBFBF"/>
            </w:tcBorders>
          </w:tcPr>
          <w:p w14:paraId="56CCBE5B" w14:textId="77777777" w:rsidR="005B1E76" w:rsidRDefault="00EC16DA">
            <w:pPr>
              <w:pStyle w:val="TableParagraph"/>
              <w:spacing w:before="78"/>
              <w:ind w:left="265" w:right="280"/>
              <w:jc w:val="center"/>
              <w:rPr>
                <w:sz w:val="20"/>
              </w:rPr>
            </w:pPr>
            <w:r>
              <w:rPr>
                <w:color w:val="1C1731"/>
                <w:sz w:val="20"/>
              </w:rPr>
              <w:t>05</w:t>
            </w:r>
            <w:r>
              <w:rPr>
                <w:color w:val="1C1731"/>
                <w:spacing w:val="38"/>
                <w:sz w:val="20"/>
              </w:rPr>
              <w:t xml:space="preserve"> </w:t>
            </w:r>
            <w:r>
              <w:rPr>
                <w:color w:val="1C1731"/>
                <w:sz w:val="20"/>
              </w:rPr>
              <w:t>September</w:t>
            </w:r>
            <w:r>
              <w:rPr>
                <w:color w:val="1C1731"/>
                <w:spacing w:val="38"/>
                <w:sz w:val="20"/>
              </w:rPr>
              <w:t xml:space="preserve"> </w:t>
            </w:r>
            <w:r>
              <w:rPr>
                <w:color w:val="1C1731"/>
                <w:spacing w:val="-4"/>
                <w:sz w:val="20"/>
              </w:rPr>
              <w:t>2019</w:t>
            </w:r>
          </w:p>
        </w:tc>
      </w:tr>
      <w:tr w:rsidR="005B1E76" w14:paraId="2E940FFD" w14:textId="77777777">
        <w:trPr>
          <w:trHeight w:val="308"/>
        </w:trPr>
        <w:tc>
          <w:tcPr>
            <w:tcW w:w="6181" w:type="dxa"/>
            <w:tcBorders>
              <w:top w:val="single" w:sz="4" w:space="0" w:color="BFBFBF"/>
            </w:tcBorders>
          </w:tcPr>
          <w:p w14:paraId="727FCBC2" w14:textId="77777777" w:rsidR="005B1E76" w:rsidRDefault="00EC16DA">
            <w:pPr>
              <w:pStyle w:val="TableParagraph"/>
              <w:spacing w:before="78" w:line="210" w:lineRule="exact"/>
              <w:ind w:left="80"/>
              <w:rPr>
                <w:sz w:val="20"/>
              </w:rPr>
            </w:pPr>
            <w:r>
              <w:rPr>
                <w:color w:val="1C1731"/>
                <w:sz w:val="20"/>
              </w:rPr>
              <w:t>Response</w:t>
            </w:r>
            <w:r>
              <w:rPr>
                <w:color w:val="1C1731"/>
                <w:spacing w:val="36"/>
                <w:sz w:val="20"/>
              </w:rPr>
              <w:t xml:space="preserve"> </w:t>
            </w:r>
            <w:r>
              <w:rPr>
                <w:color w:val="1C1731"/>
                <w:sz w:val="20"/>
              </w:rPr>
              <w:t>to</w:t>
            </w:r>
            <w:r>
              <w:rPr>
                <w:color w:val="1C1731"/>
                <w:spacing w:val="37"/>
                <w:sz w:val="20"/>
              </w:rPr>
              <w:t xml:space="preserve"> </w:t>
            </w:r>
            <w:r>
              <w:rPr>
                <w:color w:val="1C1731"/>
                <w:sz w:val="20"/>
              </w:rPr>
              <w:t>Request</w:t>
            </w:r>
            <w:r>
              <w:rPr>
                <w:color w:val="1C1731"/>
                <w:spacing w:val="36"/>
                <w:sz w:val="20"/>
              </w:rPr>
              <w:t xml:space="preserve"> </w:t>
            </w:r>
            <w:r>
              <w:rPr>
                <w:color w:val="1C1731"/>
                <w:sz w:val="20"/>
              </w:rPr>
              <w:t>for</w:t>
            </w:r>
            <w:r>
              <w:rPr>
                <w:color w:val="1C1731"/>
                <w:spacing w:val="37"/>
                <w:sz w:val="20"/>
              </w:rPr>
              <w:t xml:space="preserve"> </w:t>
            </w:r>
            <w:r>
              <w:rPr>
                <w:color w:val="1C1731"/>
                <w:sz w:val="20"/>
              </w:rPr>
              <w:t>Further</w:t>
            </w:r>
            <w:r>
              <w:rPr>
                <w:color w:val="1C1731"/>
                <w:spacing w:val="37"/>
                <w:sz w:val="20"/>
              </w:rPr>
              <w:t xml:space="preserve"> </w:t>
            </w:r>
            <w:r>
              <w:rPr>
                <w:color w:val="1C1731"/>
                <w:spacing w:val="-2"/>
                <w:sz w:val="20"/>
              </w:rPr>
              <w:t>Information</w:t>
            </w:r>
          </w:p>
        </w:tc>
        <w:tc>
          <w:tcPr>
            <w:tcW w:w="1193" w:type="dxa"/>
            <w:tcBorders>
              <w:top w:val="single" w:sz="4" w:space="0" w:color="BFBFBF"/>
            </w:tcBorders>
          </w:tcPr>
          <w:p w14:paraId="2BB8D4AD" w14:textId="77777777" w:rsidR="005B1E76" w:rsidRDefault="005B1E76">
            <w:pPr>
              <w:pStyle w:val="TableParagraph"/>
              <w:rPr>
                <w:rFonts w:ascii="Times New Roman"/>
                <w:sz w:val="18"/>
              </w:rPr>
            </w:pPr>
          </w:p>
        </w:tc>
        <w:tc>
          <w:tcPr>
            <w:tcW w:w="2422" w:type="dxa"/>
            <w:tcBorders>
              <w:top w:val="single" w:sz="4" w:space="0" w:color="BFBFBF"/>
            </w:tcBorders>
          </w:tcPr>
          <w:p w14:paraId="6CC3CCC8" w14:textId="77777777" w:rsidR="005B1E76" w:rsidRDefault="005B1E76">
            <w:pPr>
              <w:pStyle w:val="TableParagraph"/>
              <w:rPr>
                <w:rFonts w:ascii="Times New Roman"/>
                <w:sz w:val="18"/>
              </w:rPr>
            </w:pPr>
          </w:p>
        </w:tc>
      </w:tr>
    </w:tbl>
    <w:p w14:paraId="01363627" w14:textId="77777777" w:rsidR="005B1E76" w:rsidRDefault="005B1E76">
      <w:pPr>
        <w:rPr>
          <w:rFonts w:ascii="Times New Roman"/>
          <w:sz w:val="18"/>
        </w:rPr>
        <w:sectPr w:rsidR="005B1E76">
          <w:pgSz w:w="11910" w:h="16840"/>
          <w:pgMar w:top="700" w:right="340" w:bottom="440" w:left="400" w:header="386" w:footer="253" w:gutter="0"/>
          <w:cols w:space="720"/>
        </w:sectPr>
      </w:pPr>
    </w:p>
    <w:p w14:paraId="17C83676" w14:textId="77777777" w:rsidR="005B1E76" w:rsidRDefault="00EC16DA">
      <w:pPr>
        <w:pStyle w:val="BodyText"/>
      </w:pPr>
      <w:r>
        <w:rPr>
          <w:noProof/>
        </w:rPr>
        <w:lastRenderedPageBreak/>
        <w:drawing>
          <wp:anchor distT="0" distB="0" distL="0" distR="0" simplePos="0" relativeHeight="15868928" behindDoc="0" locked="0" layoutInCell="1" allowOverlap="1" wp14:anchorId="046E7EF4" wp14:editId="1E08FA02">
            <wp:simplePos x="0" y="0"/>
            <wp:positionH relativeFrom="page">
              <wp:posOffset>7398003</wp:posOffset>
            </wp:positionH>
            <wp:positionV relativeFrom="page">
              <wp:posOffset>0</wp:posOffset>
            </wp:positionV>
            <wp:extent cx="162001" cy="10692003"/>
            <wp:effectExtent l="0" t="0" r="0" b="0"/>
            <wp:wrapNone/>
            <wp:docPr id="4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7.png"/>
                    <pic:cNvPicPr/>
                  </pic:nvPicPr>
                  <pic:blipFill>
                    <a:blip r:embed="rId15" cstate="print"/>
                    <a:stretch>
                      <a:fillRect/>
                    </a:stretch>
                  </pic:blipFill>
                  <pic:spPr>
                    <a:xfrm>
                      <a:off x="0" y="0"/>
                      <a:ext cx="162001" cy="10692003"/>
                    </a:xfrm>
                    <a:prstGeom prst="rect">
                      <a:avLst/>
                    </a:prstGeom>
                  </pic:spPr>
                </pic:pic>
              </a:graphicData>
            </a:graphic>
          </wp:anchor>
        </w:drawing>
      </w:r>
      <w:r>
        <w:rPr>
          <w:noProof/>
        </w:rPr>
        <w:drawing>
          <wp:anchor distT="0" distB="0" distL="0" distR="0" simplePos="0" relativeHeight="15869440" behindDoc="0" locked="0" layoutInCell="1" allowOverlap="1" wp14:anchorId="596BEE60" wp14:editId="1CA4B5F0">
            <wp:simplePos x="0" y="0"/>
            <wp:positionH relativeFrom="page">
              <wp:posOffset>7074002</wp:posOffset>
            </wp:positionH>
            <wp:positionV relativeFrom="page">
              <wp:posOffset>10558805</wp:posOffset>
            </wp:positionV>
            <wp:extent cx="162001" cy="133197"/>
            <wp:effectExtent l="0" t="0" r="0" b="0"/>
            <wp:wrapNone/>
            <wp:docPr id="4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8.png"/>
                    <pic:cNvPicPr/>
                  </pic:nvPicPr>
                  <pic:blipFill>
                    <a:blip r:embed="rId16" cstate="print"/>
                    <a:stretch>
                      <a:fillRect/>
                    </a:stretch>
                  </pic:blipFill>
                  <pic:spPr>
                    <a:xfrm>
                      <a:off x="0" y="0"/>
                      <a:ext cx="162001" cy="133197"/>
                    </a:xfrm>
                    <a:prstGeom prst="rect">
                      <a:avLst/>
                    </a:prstGeom>
                  </pic:spPr>
                </pic:pic>
              </a:graphicData>
            </a:graphic>
          </wp:anchor>
        </w:drawing>
      </w:r>
    </w:p>
    <w:p w14:paraId="76DDFA7F" w14:textId="77777777" w:rsidR="005B1E76" w:rsidRDefault="005B1E76">
      <w:pPr>
        <w:pStyle w:val="BodyText"/>
      </w:pPr>
    </w:p>
    <w:p w14:paraId="3CDFD73B" w14:textId="77777777" w:rsidR="005B1E76" w:rsidRDefault="005B1E76">
      <w:pPr>
        <w:pStyle w:val="BodyText"/>
      </w:pPr>
    </w:p>
    <w:p w14:paraId="7250C2AE" w14:textId="77777777" w:rsidR="005B1E76" w:rsidRDefault="005B1E76">
      <w:pPr>
        <w:pStyle w:val="BodyText"/>
      </w:pPr>
    </w:p>
    <w:p w14:paraId="1F497BA8" w14:textId="77777777" w:rsidR="005B1E76" w:rsidRDefault="005B1E76">
      <w:pPr>
        <w:pStyle w:val="BodyText"/>
      </w:pPr>
    </w:p>
    <w:p w14:paraId="6119ABFA" w14:textId="77777777" w:rsidR="005B1E76" w:rsidRDefault="005B1E76">
      <w:pPr>
        <w:pStyle w:val="BodyText"/>
      </w:pPr>
    </w:p>
    <w:p w14:paraId="30E78EC1" w14:textId="77777777" w:rsidR="005B1E76" w:rsidRDefault="005B1E76">
      <w:pPr>
        <w:pStyle w:val="BodyText"/>
        <w:rPr>
          <w:sz w:val="16"/>
        </w:rPr>
      </w:pPr>
    </w:p>
    <w:p w14:paraId="3E5C6266" w14:textId="77777777" w:rsidR="005B1E76" w:rsidRDefault="00EC16DA">
      <w:pPr>
        <w:spacing w:before="95"/>
        <w:ind w:left="507"/>
        <w:rPr>
          <w:rFonts w:ascii="Ubuntu-BoldItalic"/>
          <w:b/>
          <w:i/>
          <w:sz w:val="20"/>
        </w:rPr>
      </w:pPr>
      <w:r>
        <w:rPr>
          <w:rFonts w:ascii="Ubuntu-BoldItalic"/>
          <w:b/>
          <w:i/>
          <w:color w:val="4971B8"/>
          <w:sz w:val="20"/>
        </w:rPr>
        <w:t>Appendix</w:t>
      </w:r>
      <w:r>
        <w:rPr>
          <w:rFonts w:ascii="Ubuntu-BoldItalic"/>
          <w:b/>
          <w:i/>
          <w:color w:val="4971B8"/>
          <w:spacing w:val="54"/>
          <w:sz w:val="20"/>
        </w:rPr>
        <w:t xml:space="preserve"> </w:t>
      </w:r>
      <w:r>
        <w:rPr>
          <w:rFonts w:ascii="Ubuntu-BoldItalic"/>
          <w:b/>
          <w:i/>
          <w:color w:val="4971B8"/>
          <w:spacing w:val="-10"/>
          <w:sz w:val="20"/>
        </w:rPr>
        <w:t>B</w:t>
      </w:r>
    </w:p>
    <w:p w14:paraId="7937A630" w14:textId="77777777" w:rsidR="005B1E76" w:rsidRDefault="005B1E76">
      <w:pPr>
        <w:pStyle w:val="BodyText"/>
        <w:rPr>
          <w:rFonts w:ascii="Ubuntu-BoldItalic"/>
          <w:b/>
          <w:i/>
        </w:rPr>
      </w:pPr>
    </w:p>
    <w:p w14:paraId="66EF760C" w14:textId="77777777" w:rsidR="005B1E76" w:rsidRDefault="00EC16DA">
      <w:pPr>
        <w:pStyle w:val="Heading7"/>
        <w:spacing w:before="0"/>
      </w:pPr>
      <w:r>
        <w:rPr>
          <w:color w:val="1C1731"/>
        </w:rPr>
        <w:t>Statement</w:t>
      </w:r>
      <w:r>
        <w:rPr>
          <w:color w:val="1C1731"/>
          <w:spacing w:val="31"/>
        </w:rPr>
        <w:t xml:space="preserve"> </w:t>
      </w:r>
      <w:r>
        <w:rPr>
          <w:color w:val="1C1731"/>
        </w:rPr>
        <w:t>of</w:t>
      </w:r>
      <w:r>
        <w:rPr>
          <w:color w:val="1C1731"/>
          <w:spacing w:val="33"/>
        </w:rPr>
        <w:t xml:space="preserve"> </w:t>
      </w:r>
      <w:r>
        <w:rPr>
          <w:color w:val="1C1731"/>
        </w:rPr>
        <w:t>compliance</w:t>
      </w:r>
      <w:r>
        <w:rPr>
          <w:color w:val="1C1731"/>
          <w:spacing w:val="33"/>
        </w:rPr>
        <w:t xml:space="preserve"> </w:t>
      </w:r>
      <w:r>
        <w:rPr>
          <w:color w:val="1C1731"/>
        </w:rPr>
        <w:t>and</w:t>
      </w:r>
      <w:r>
        <w:rPr>
          <w:color w:val="1C1731"/>
          <w:spacing w:val="33"/>
        </w:rPr>
        <w:t xml:space="preserve"> </w:t>
      </w:r>
      <w:r>
        <w:rPr>
          <w:color w:val="1C1731"/>
        </w:rPr>
        <w:t>list</w:t>
      </w:r>
      <w:r>
        <w:rPr>
          <w:color w:val="1C1731"/>
          <w:spacing w:val="33"/>
        </w:rPr>
        <w:t xml:space="preserve"> </w:t>
      </w:r>
      <w:r>
        <w:rPr>
          <w:color w:val="1C1731"/>
        </w:rPr>
        <w:t>of</w:t>
      </w:r>
      <w:r>
        <w:rPr>
          <w:color w:val="1C1731"/>
          <w:spacing w:val="33"/>
        </w:rPr>
        <w:t xml:space="preserve"> </w:t>
      </w:r>
      <w:r>
        <w:rPr>
          <w:color w:val="1C1731"/>
          <w:spacing w:val="-2"/>
        </w:rPr>
        <w:t>members</w:t>
      </w:r>
    </w:p>
    <w:p w14:paraId="0B9098E2" w14:textId="77777777" w:rsidR="005B1E76" w:rsidRDefault="005B1E76">
      <w:pPr>
        <w:pStyle w:val="BodyText"/>
        <w:rPr>
          <w:b/>
        </w:rPr>
      </w:pPr>
    </w:p>
    <w:p w14:paraId="4545C681" w14:textId="77777777" w:rsidR="005B1E76" w:rsidRDefault="00EC16DA">
      <w:pPr>
        <w:pStyle w:val="BodyText"/>
        <w:spacing w:before="1"/>
        <w:ind w:left="507"/>
      </w:pPr>
      <w:r>
        <w:rPr>
          <w:color w:val="1C1731"/>
        </w:rPr>
        <w:t>Statement</w:t>
      </w:r>
      <w:r>
        <w:rPr>
          <w:color w:val="1C1731"/>
          <w:spacing w:val="36"/>
        </w:rPr>
        <w:t xml:space="preserve"> </w:t>
      </w:r>
      <w:r>
        <w:rPr>
          <w:color w:val="1C1731"/>
        </w:rPr>
        <w:t>of</w:t>
      </w:r>
      <w:r>
        <w:rPr>
          <w:color w:val="1C1731"/>
          <w:spacing w:val="38"/>
        </w:rPr>
        <w:t xml:space="preserve"> </w:t>
      </w:r>
      <w:r>
        <w:rPr>
          <w:color w:val="1C1731"/>
          <w:spacing w:val="-2"/>
        </w:rPr>
        <w:t>compliance</w:t>
      </w:r>
    </w:p>
    <w:p w14:paraId="20DD29BE" w14:textId="77777777" w:rsidR="005B1E76" w:rsidRDefault="005B1E76">
      <w:pPr>
        <w:pStyle w:val="BodyText"/>
      </w:pPr>
    </w:p>
    <w:p w14:paraId="5F97208F" w14:textId="77777777" w:rsidR="005B1E76" w:rsidRDefault="00EC16DA">
      <w:pPr>
        <w:pStyle w:val="BodyText"/>
        <w:ind w:left="507"/>
      </w:pPr>
      <w:r>
        <w:rPr>
          <w:color w:val="1C1731"/>
        </w:rPr>
        <w:t>The</w:t>
      </w:r>
      <w:r>
        <w:rPr>
          <w:color w:val="1C1731"/>
          <w:spacing w:val="37"/>
        </w:rPr>
        <w:t xml:space="preserve"> </w:t>
      </w:r>
      <w:r>
        <w:rPr>
          <w:color w:val="1C1731"/>
        </w:rPr>
        <w:t>Northern</w:t>
      </w:r>
      <w:r>
        <w:rPr>
          <w:color w:val="1C1731"/>
          <w:spacing w:val="37"/>
        </w:rPr>
        <w:t xml:space="preserve"> </w:t>
      </w:r>
      <w:r>
        <w:rPr>
          <w:color w:val="1C1731"/>
        </w:rPr>
        <w:t>B</w:t>
      </w:r>
      <w:r>
        <w:rPr>
          <w:color w:val="1C1731"/>
          <w:spacing w:val="37"/>
        </w:rPr>
        <w:t xml:space="preserve"> </w:t>
      </w:r>
      <w:r>
        <w:rPr>
          <w:color w:val="1C1731"/>
        </w:rPr>
        <w:t>Health</w:t>
      </w:r>
      <w:r>
        <w:rPr>
          <w:color w:val="1C1731"/>
          <w:spacing w:val="38"/>
        </w:rPr>
        <w:t xml:space="preserve"> </w:t>
      </w:r>
      <w:r>
        <w:rPr>
          <w:color w:val="1C1731"/>
        </w:rPr>
        <w:t>and</w:t>
      </w:r>
      <w:r>
        <w:rPr>
          <w:color w:val="1C1731"/>
          <w:spacing w:val="37"/>
        </w:rPr>
        <w:t xml:space="preserve"> </w:t>
      </w:r>
      <w:r>
        <w:rPr>
          <w:color w:val="1C1731"/>
        </w:rPr>
        <w:t>Disability</w:t>
      </w:r>
      <w:r>
        <w:rPr>
          <w:color w:val="1C1731"/>
          <w:spacing w:val="37"/>
        </w:rPr>
        <w:t xml:space="preserve"> </w:t>
      </w:r>
      <w:r>
        <w:rPr>
          <w:color w:val="1C1731"/>
        </w:rPr>
        <w:t>Ethics</w:t>
      </w:r>
      <w:r>
        <w:rPr>
          <w:color w:val="1C1731"/>
          <w:spacing w:val="38"/>
        </w:rPr>
        <w:t xml:space="preserve"> </w:t>
      </w:r>
      <w:r>
        <w:rPr>
          <w:color w:val="1C1731"/>
          <w:spacing w:val="-2"/>
        </w:rPr>
        <w:t>Committee:</w:t>
      </w:r>
    </w:p>
    <w:p w14:paraId="43C8F32D" w14:textId="77777777" w:rsidR="005B1E76" w:rsidRDefault="005B1E76">
      <w:pPr>
        <w:pStyle w:val="BodyText"/>
      </w:pPr>
    </w:p>
    <w:p w14:paraId="0F25EE67" w14:textId="77777777" w:rsidR="005B1E76" w:rsidRDefault="00EC16DA">
      <w:pPr>
        <w:pStyle w:val="BodyText"/>
        <w:tabs>
          <w:tab w:val="left" w:pos="1130"/>
        </w:tabs>
        <w:ind w:left="790"/>
      </w:pPr>
      <w:r>
        <w:rPr>
          <w:rFonts w:ascii="Myriad Pro" w:hAnsi="Myriad Pro"/>
          <w:color w:val="1C1731"/>
          <w:spacing w:val="-10"/>
        </w:rPr>
        <w:t>»</w:t>
      </w:r>
      <w:r>
        <w:rPr>
          <w:rFonts w:ascii="Myriad Pro" w:hAnsi="Myriad Pro"/>
          <w:color w:val="1C1731"/>
        </w:rPr>
        <w:tab/>
      </w:r>
      <w:r>
        <w:rPr>
          <w:color w:val="1C1731"/>
        </w:rPr>
        <w:t>is</w:t>
      </w:r>
      <w:r>
        <w:rPr>
          <w:color w:val="1C1731"/>
          <w:spacing w:val="32"/>
        </w:rPr>
        <w:t xml:space="preserve"> </w:t>
      </w:r>
      <w:r>
        <w:rPr>
          <w:color w:val="1C1731"/>
        </w:rPr>
        <w:t>constituted</w:t>
      </w:r>
      <w:r>
        <w:rPr>
          <w:color w:val="1C1731"/>
          <w:spacing w:val="33"/>
        </w:rPr>
        <w:t xml:space="preserve"> </w:t>
      </w:r>
      <w:r>
        <w:rPr>
          <w:color w:val="1C1731"/>
        </w:rPr>
        <w:t>in</w:t>
      </w:r>
      <w:r>
        <w:rPr>
          <w:color w:val="1C1731"/>
          <w:spacing w:val="33"/>
        </w:rPr>
        <w:t xml:space="preserve"> </w:t>
      </w:r>
      <w:r>
        <w:rPr>
          <w:color w:val="1C1731"/>
        </w:rPr>
        <w:t>accordance</w:t>
      </w:r>
      <w:r>
        <w:rPr>
          <w:color w:val="1C1731"/>
          <w:spacing w:val="33"/>
        </w:rPr>
        <w:t xml:space="preserve"> </w:t>
      </w:r>
      <w:r>
        <w:rPr>
          <w:color w:val="1C1731"/>
        </w:rPr>
        <w:t>with</w:t>
      </w:r>
      <w:r>
        <w:rPr>
          <w:color w:val="1C1731"/>
          <w:spacing w:val="32"/>
        </w:rPr>
        <w:t xml:space="preserve"> </w:t>
      </w:r>
      <w:r>
        <w:rPr>
          <w:color w:val="1C1731"/>
        </w:rPr>
        <w:t>its</w:t>
      </w:r>
      <w:r>
        <w:rPr>
          <w:color w:val="1C1731"/>
          <w:spacing w:val="33"/>
        </w:rPr>
        <w:t xml:space="preserve"> </w:t>
      </w:r>
      <w:r>
        <w:rPr>
          <w:color w:val="1C1731"/>
        </w:rPr>
        <w:t>Terms</w:t>
      </w:r>
      <w:r>
        <w:rPr>
          <w:color w:val="1C1731"/>
          <w:spacing w:val="33"/>
        </w:rPr>
        <w:t xml:space="preserve"> </w:t>
      </w:r>
      <w:r>
        <w:rPr>
          <w:color w:val="1C1731"/>
        </w:rPr>
        <w:t>of</w:t>
      </w:r>
      <w:r>
        <w:rPr>
          <w:color w:val="1C1731"/>
          <w:spacing w:val="33"/>
        </w:rPr>
        <w:t xml:space="preserve"> </w:t>
      </w:r>
      <w:r>
        <w:rPr>
          <w:color w:val="1C1731"/>
          <w:spacing w:val="-2"/>
        </w:rPr>
        <w:t>Reference</w:t>
      </w:r>
    </w:p>
    <w:p w14:paraId="3D378BDB" w14:textId="77777777" w:rsidR="005B1E76" w:rsidRDefault="00EC16DA">
      <w:pPr>
        <w:tabs>
          <w:tab w:val="left" w:pos="1130"/>
        </w:tabs>
        <w:spacing w:before="208" w:line="278" w:lineRule="auto"/>
        <w:ind w:left="1130" w:right="1053" w:hanging="341"/>
        <w:rPr>
          <w:sz w:val="20"/>
        </w:rPr>
      </w:pPr>
      <w:r>
        <w:rPr>
          <w:rFonts w:ascii="Myriad Pro" w:hAnsi="Myriad Pro"/>
          <w:color w:val="1C1731"/>
          <w:spacing w:val="-10"/>
          <w:sz w:val="20"/>
        </w:rPr>
        <w:t>»</w:t>
      </w:r>
      <w:r>
        <w:rPr>
          <w:rFonts w:ascii="Myriad Pro" w:hAnsi="Myriad Pro"/>
          <w:color w:val="1C1731"/>
          <w:sz w:val="20"/>
        </w:rPr>
        <w:tab/>
      </w:r>
      <w:r>
        <w:rPr>
          <w:color w:val="1C1731"/>
          <w:sz w:val="20"/>
        </w:rPr>
        <w:t>operates</w:t>
      </w:r>
      <w:r>
        <w:rPr>
          <w:color w:val="1C1731"/>
          <w:spacing w:val="40"/>
          <w:sz w:val="20"/>
        </w:rPr>
        <w:t xml:space="preserve"> </w:t>
      </w:r>
      <w:r>
        <w:rPr>
          <w:color w:val="1C1731"/>
          <w:sz w:val="20"/>
        </w:rPr>
        <w:t>in</w:t>
      </w:r>
      <w:r>
        <w:rPr>
          <w:color w:val="1C1731"/>
          <w:spacing w:val="40"/>
          <w:sz w:val="20"/>
        </w:rPr>
        <w:t xml:space="preserve"> </w:t>
      </w:r>
      <w:r>
        <w:rPr>
          <w:color w:val="1C1731"/>
          <w:sz w:val="20"/>
        </w:rPr>
        <w:t>accordance</w:t>
      </w:r>
      <w:r>
        <w:rPr>
          <w:color w:val="1C1731"/>
          <w:spacing w:val="40"/>
          <w:sz w:val="20"/>
        </w:rPr>
        <w:t xml:space="preserve"> </w:t>
      </w:r>
      <w:r>
        <w:rPr>
          <w:color w:val="1C1731"/>
          <w:sz w:val="20"/>
        </w:rPr>
        <w:t>with</w:t>
      </w:r>
      <w:r>
        <w:rPr>
          <w:color w:val="1C1731"/>
          <w:spacing w:val="40"/>
          <w:sz w:val="20"/>
        </w:rPr>
        <w:t xml:space="preserve"> </w:t>
      </w:r>
      <w:r>
        <w:rPr>
          <w:color w:val="1C1731"/>
          <w:sz w:val="20"/>
        </w:rPr>
        <w:t>the</w:t>
      </w:r>
      <w:r>
        <w:rPr>
          <w:color w:val="1C1731"/>
          <w:spacing w:val="40"/>
          <w:sz w:val="20"/>
        </w:rPr>
        <w:t xml:space="preserve"> </w:t>
      </w:r>
      <w:r>
        <w:rPr>
          <w:i/>
          <w:color w:val="1C1731"/>
          <w:sz w:val="20"/>
        </w:rPr>
        <w:t>Standard</w:t>
      </w:r>
      <w:r>
        <w:rPr>
          <w:i/>
          <w:color w:val="1C1731"/>
          <w:spacing w:val="40"/>
          <w:sz w:val="20"/>
        </w:rPr>
        <w:t xml:space="preserve"> </w:t>
      </w:r>
      <w:r>
        <w:rPr>
          <w:i/>
          <w:color w:val="1C1731"/>
          <w:sz w:val="20"/>
        </w:rPr>
        <w:t>Operating</w:t>
      </w:r>
      <w:r>
        <w:rPr>
          <w:i/>
          <w:color w:val="1C1731"/>
          <w:spacing w:val="40"/>
          <w:sz w:val="20"/>
        </w:rPr>
        <w:t xml:space="preserve"> </w:t>
      </w:r>
      <w:r>
        <w:rPr>
          <w:i/>
          <w:color w:val="1C1731"/>
          <w:sz w:val="20"/>
        </w:rPr>
        <w:t>Procedures</w:t>
      </w:r>
      <w:r>
        <w:rPr>
          <w:i/>
          <w:color w:val="1C1731"/>
          <w:spacing w:val="40"/>
          <w:sz w:val="20"/>
        </w:rPr>
        <w:t xml:space="preserve"> </w:t>
      </w:r>
      <w:r>
        <w:rPr>
          <w:i/>
          <w:color w:val="1C1731"/>
          <w:sz w:val="20"/>
        </w:rPr>
        <w:t>for</w:t>
      </w:r>
      <w:r>
        <w:rPr>
          <w:i/>
          <w:color w:val="1C1731"/>
          <w:spacing w:val="40"/>
          <w:sz w:val="20"/>
        </w:rPr>
        <w:t xml:space="preserve"> </w:t>
      </w:r>
      <w:r>
        <w:rPr>
          <w:i/>
          <w:color w:val="1C1731"/>
          <w:sz w:val="20"/>
        </w:rPr>
        <w:t>Health</w:t>
      </w:r>
      <w:r>
        <w:rPr>
          <w:i/>
          <w:color w:val="1C1731"/>
          <w:spacing w:val="40"/>
          <w:sz w:val="20"/>
        </w:rPr>
        <w:t xml:space="preserve"> </w:t>
      </w:r>
      <w:r>
        <w:rPr>
          <w:i/>
          <w:color w:val="1C1731"/>
          <w:sz w:val="20"/>
        </w:rPr>
        <w:t>and</w:t>
      </w:r>
      <w:r>
        <w:rPr>
          <w:i/>
          <w:color w:val="1C1731"/>
          <w:spacing w:val="40"/>
          <w:sz w:val="20"/>
        </w:rPr>
        <w:t xml:space="preserve"> </w:t>
      </w:r>
      <w:r>
        <w:rPr>
          <w:i/>
          <w:color w:val="1C1731"/>
          <w:sz w:val="20"/>
        </w:rPr>
        <w:t>Disability</w:t>
      </w:r>
      <w:r>
        <w:rPr>
          <w:i/>
          <w:color w:val="1C1731"/>
          <w:spacing w:val="40"/>
          <w:sz w:val="20"/>
        </w:rPr>
        <w:t xml:space="preserve"> </w:t>
      </w:r>
      <w:r>
        <w:rPr>
          <w:i/>
          <w:color w:val="1C1731"/>
          <w:sz w:val="20"/>
        </w:rPr>
        <w:t>Ethics Committees</w:t>
      </w:r>
      <w:r>
        <w:rPr>
          <w:color w:val="1C1731"/>
          <w:sz w:val="20"/>
        </w:rPr>
        <w:t>,</w:t>
      </w:r>
      <w:r>
        <w:rPr>
          <w:color w:val="1C1731"/>
          <w:spacing w:val="40"/>
          <w:sz w:val="20"/>
        </w:rPr>
        <w:t xml:space="preserve"> </w:t>
      </w:r>
      <w:r>
        <w:rPr>
          <w:color w:val="1C1731"/>
          <w:sz w:val="20"/>
        </w:rPr>
        <w:t>and</w:t>
      </w:r>
      <w:r>
        <w:rPr>
          <w:color w:val="1C1731"/>
          <w:spacing w:val="40"/>
          <w:sz w:val="20"/>
        </w:rPr>
        <w:t xml:space="preserve"> </w:t>
      </w:r>
      <w:r>
        <w:rPr>
          <w:color w:val="1C1731"/>
          <w:sz w:val="20"/>
        </w:rPr>
        <w:t>with</w:t>
      </w:r>
      <w:r>
        <w:rPr>
          <w:color w:val="1C1731"/>
          <w:spacing w:val="40"/>
          <w:sz w:val="20"/>
        </w:rPr>
        <w:t xml:space="preserve"> </w:t>
      </w:r>
      <w:r>
        <w:rPr>
          <w:color w:val="1C1731"/>
          <w:sz w:val="20"/>
        </w:rPr>
        <w:t>the</w:t>
      </w:r>
      <w:r>
        <w:rPr>
          <w:color w:val="1C1731"/>
          <w:spacing w:val="40"/>
          <w:sz w:val="20"/>
        </w:rPr>
        <w:t xml:space="preserve"> </w:t>
      </w:r>
      <w:r>
        <w:rPr>
          <w:color w:val="1C1731"/>
          <w:sz w:val="20"/>
        </w:rPr>
        <w:t>principles</w:t>
      </w:r>
      <w:r>
        <w:rPr>
          <w:color w:val="1C1731"/>
          <w:spacing w:val="40"/>
          <w:sz w:val="20"/>
        </w:rPr>
        <w:t xml:space="preserve"> </w:t>
      </w:r>
      <w:r>
        <w:rPr>
          <w:color w:val="1C1731"/>
          <w:sz w:val="20"/>
        </w:rPr>
        <w:t>of</w:t>
      </w:r>
      <w:r>
        <w:rPr>
          <w:color w:val="1C1731"/>
          <w:spacing w:val="40"/>
          <w:sz w:val="20"/>
        </w:rPr>
        <w:t xml:space="preserve"> </w:t>
      </w:r>
      <w:r>
        <w:rPr>
          <w:color w:val="1C1731"/>
          <w:sz w:val="20"/>
        </w:rPr>
        <w:t>international</w:t>
      </w:r>
      <w:r>
        <w:rPr>
          <w:color w:val="1C1731"/>
          <w:spacing w:val="40"/>
          <w:sz w:val="20"/>
        </w:rPr>
        <w:t xml:space="preserve"> </w:t>
      </w:r>
      <w:r>
        <w:rPr>
          <w:color w:val="1C1731"/>
          <w:sz w:val="20"/>
        </w:rPr>
        <w:t>good</w:t>
      </w:r>
      <w:r>
        <w:rPr>
          <w:color w:val="1C1731"/>
          <w:spacing w:val="40"/>
          <w:sz w:val="20"/>
        </w:rPr>
        <w:t xml:space="preserve"> </w:t>
      </w:r>
      <w:r>
        <w:rPr>
          <w:color w:val="1C1731"/>
          <w:sz w:val="20"/>
        </w:rPr>
        <w:t>clinical</w:t>
      </w:r>
      <w:r>
        <w:rPr>
          <w:color w:val="1C1731"/>
          <w:spacing w:val="40"/>
          <w:sz w:val="20"/>
        </w:rPr>
        <w:t xml:space="preserve"> </w:t>
      </w:r>
      <w:r>
        <w:rPr>
          <w:color w:val="1C1731"/>
          <w:sz w:val="20"/>
        </w:rPr>
        <w:t>practice</w:t>
      </w:r>
      <w:r>
        <w:rPr>
          <w:color w:val="1C1731"/>
          <w:spacing w:val="40"/>
          <w:sz w:val="20"/>
        </w:rPr>
        <w:t xml:space="preserve"> </w:t>
      </w:r>
      <w:r>
        <w:rPr>
          <w:color w:val="1C1731"/>
          <w:sz w:val="20"/>
        </w:rPr>
        <w:t>(GCP)</w:t>
      </w:r>
    </w:p>
    <w:p w14:paraId="16FD315E" w14:textId="77777777" w:rsidR="005B1E76" w:rsidRDefault="00EC16DA">
      <w:pPr>
        <w:pStyle w:val="BodyText"/>
        <w:tabs>
          <w:tab w:val="left" w:pos="1130"/>
        </w:tabs>
        <w:spacing w:before="183" w:line="278" w:lineRule="auto"/>
        <w:ind w:left="1130" w:right="775" w:hanging="341"/>
      </w:pPr>
      <w:r>
        <w:rPr>
          <w:rFonts w:ascii="Myriad Pro" w:hAnsi="Myriad Pro"/>
          <w:color w:val="1C1731"/>
          <w:spacing w:val="-10"/>
        </w:rPr>
        <w:t>»</w:t>
      </w:r>
      <w:r>
        <w:rPr>
          <w:rFonts w:ascii="Myriad Pro" w:hAnsi="Myriad Pro"/>
          <w:color w:val="1C1731"/>
        </w:rPr>
        <w:tab/>
      </w:r>
      <w:r>
        <w:rPr>
          <w:color w:val="1C1731"/>
        </w:rPr>
        <w:t>is</w:t>
      </w:r>
      <w:r>
        <w:rPr>
          <w:color w:val="1C1731"/>
          <w:spacing w:val="35"/>
        </w:rPr>
        <w:t xml:space="preserve"> </w:t>
      </w:r>
      <w:r>
        <w:rPr>
          <w:color w:val="1C1731"/>
        </w:rPr>
        <w:t>approved</w:t>
      </w:r>
      <w:r>
        <w:rPr>
          <w:color w:val="1C1731"/>
          <w:spacing w:val="35"/>
        </w:rPr>
        <w:t xml:space="preserve"> </w:t>
      </w:r>
      <w:r>
        <w:rPr>
          <w:color w:val="1C1731"/>
        </w:rPr>
        <w:t>by</w:t>
      </w:r>
      <w:r>
        <w:rPr>
          <w:color w:val="1C1731"/>
          <w:spacing w:val="35"/>
        </w:rPr>
        <w:t xml:space="preserve"> </w:t>
      </w:r>
      <w:r>
        <w:rPr>
          <w:color w:val="1C1731"/>
        </w:rPr>
        <w:t>the</w:t>
      </w:r>
      <w:r>
        <w:rPr>
          <w:color w:val="1C1731"/>
          <w:spacing w:val="35"/>
        </w:rPr>
        <w:t xml:space="preserve"> </w:t>
      </w:r>
      <w:r>
        <w:rPr>
          <w:color w:val="1C1731"/>
        </w:rPr>
        <w:t>Health</w:t>
      </w:r>
      <w:r>
        <w:rPr>
          <w:color w:val="1C1731"/>
          <w:spacing w:val="35"/>
        </w:rPr>
        <w:t xml:space="preserve"> </w:t>
      </w:r>
      <w:r>
        <w:rPr>
          <w:color w:val="1C1731"/>
        </w:rPr>
        <w:t>Research</w:t>
      </w:r>
      <w:r>
        <w:rPr>
          <w:color w:val="1C1731"/>
          <w:spacing w:val="35"/>
        </w:rPr>
        <w:t xml:space="preserve"> </w:t>
      </w:r>
      <w:r>
        <w:rPr>
          <w:color w:val="1C1731"/>
        </w:rPr>
        <w:t>Council</w:t>
      </w:r>
      <w:r>
        <w:rPr>
          <w:color w:val="1C1731"/>
          <w:spacing w:val="35"/>
        </w:rPr>
        <w:t xml:space="preserve"> </w:t>
      </w:r>
      <w:r>
        <w:rPr>
          <w:color w:val="1C1731"/>
        </w:rPr>
        <w:t>of</w:t>
      </w:r>
      <w:r>
        <w:rPr>
          <w:color w:val="1C1731"/>
          <w:spacing w:val="35"/>
        </w:rPr>
        <w:t xml:space="preserve"> </w:t>
      </w:r>
      <w:r>
        <w:rPr>
          <w:color w:val="1C1731"/>
        </w:rPr>
        <w:t>New</w:t>
      </w:r>
      <w:r>
        <w:rPr>
          <w:color w:val="1C1731"/>
          <w:spacing w:val="35"/>
        </w:rPr>
        <w:t xml:space="preserve"> </w:t>
      </w:r>
      <w:r>
        <w:rPr>
          <w:color w:val="1C1731"/>
        </w:rPr>
        <w:t>Zealand’s</w:t>
      </w:r>
      <w:r>
        <w:rPr>
          <w:color w:val="1C1731"/>
          <w:spacing w:val="35"/>
        </w:rPr>
        <w:t xml:space="preserve"> </w:t>
      </w:r>
      <w:r>
        <w:rPr>
          <w:color w:val="1C1731"/>
        </w:rPr>
        <w:t>Ethics</w:t>
      </w:r>
      <w:r>
        <w:rPr>
          <w:color w:val="1C1731"/>
          <w:spacing w:val="35"/>
        </w:rPr>
        <w:t xml:space="preserve"> </w:t>
      </w:r>
      <w:r>
        <w:rPr>
          <w:color w:val="1C1731"/>
        </w:rPr>
        <w:t>Committee</w:t>
      </w:r>
      <w:r>
        <w:rPr>
          <w:color w:val="1C1731"/>
          <w:spacing w:val="35"/>
        </w:rPr>
        <w:t xml:space="preserve"> </w:t>
      </w:r>
      <w:r>
        <w:rPr>
          <w:color w:val="1C1731"/>
        </w:rPr>
        <w:t>for</w:t>
      </w:r>
      <w:r>
        <w:rPr>
          <w:color w:val="1C1731"/>
          <w:spacing w:val="35"/>
        </w:rPr>
        <w:t xml:space="preserve"> </w:t>
      </w:r>
      <w:r>
        <w:rPr>
          <w:color w:val="1C1731"/>
        </w:rPr>
        <w:t>the</w:t>
      </w:r>
      <w:r>
        <w:rPr>
          <w:color w:val="1C1731"/>
          <w:spacing w:val="35"/>
        </w:rPr>
        <w:t xml:space="preserve"> </w:t>
      </w:r>
      <w:r>
        <w:rPr>
          <w:color w:val="1C1731"/>
        </w:rPr>
        <w:t>purposes of</w:t>
      </w:r>
      <w:r>
        <w:rPr>
          <w:color w:val="1C1731"/>
          <w:spacing w:val="40"/>
        </w:rPr>
        <w:t xml:space="preserve"> </w:t>
      </w:r>
      <w:r>
        <w:rPr>
          <w:color w:val="1C1731"/>
        </w:rPr>
        <w:t>section</w:t>
      </w:r>
      <w:r>
        <w:rPr>
          <w:color w:val="1C1731"/>
          <w:spacing w:val="40"/>
        </w:rPr>
        <w:t xml:space="preserve"> </w:t>
      </w:r>
      <w:r>
        <w:rPr>
          <w:color w:val="1C1731"/>
        </w:rPr>
        <w:t>25(1)(c)</w:t>
      </w:r>
      <w:r>
        <w:rPr>
          <w:color w:val="1C1731"/>
          <w:spacing w:val="40"/>
        </w:rPr>
        <w:t xml:space="preserve"> </w:t>
      </w:r>
      <w:r>
        <w:rPr>
          <w:color w:val="1C1731"/>
        </w:rPr>
        <w:t>of</w:t>
      </w:r>
      <w:r>
        <w:rPr>
          <w:color w:val="1C1731"/>
          <w:spacing w:val="40"/>
        </w:rPr>
        <w:t xml:space="preserve"> </w:t>
      </w:r>
      <w:r>
        <w:rPr>
          <w:color w:val="1C1731"/>
        </w:rPr>
        <w:t>the</w:t>
      </w:r>
      <w:r>
        <w:rPr>
          <w:color w:val="1C1731"/>
          <w:spacing w:val="40"/>
        </w:rPr>
        <w:t xml:space="preserve"> </w:t>
      </w:r>
      <w:r>
        <w:rPr>
          <w:color w:val="1C1731"/>
        </w:rPr>
        <w:t>Health</w:t>
      </w:r>
      <w:r>
        <w:rPr>
          <w:color w:val="1C1731"/>
          <w:spacing w:val="40"/>
        </w:rPr>
        <w:t xml:space="preserve"> </w:t>
      </w:r>
      <w:r>
        <w:rPr>
          <w:color w:val="1C1731"/>
        </w:rPr>
        <w:t>Research</w:t>
      </w:r>
      <w:r>
        <w:rPr>
          <w:color w:val="1C1731"/>
          <w:spacing w:val="40"/>
        </w:rPr>
        <w:t xml:space="preserve"> </w:t>
      </w:r>
      <w:r>
        <w:rPr>
          <w:color w:val="1C1731"/>
        </w:rPr>
        <w:t>Council</w:t>
      </w:r>
      <w:r>
        <w:rPr>
          <w:color w:val="1C1731"/>
          <w:spacing w:val="40"/>
        </w:rPr>
        <w:t xml:space="preserve"> </w:t>
      </w:r>
      <w:r>
        <w:rPr>
          <w:color w:val="1C1731"/>
        </w:rPr>
        <w:t>Act</w:t>
      </w:r>
      <w:r>
        <w:rPr>
          <w:color w:val="1C1731"/>
          <w:spacing w:val="40"/>
        </w:rPr>
        <w:t xml:space="preserve"> </w:t>
      </w:r>
      <w:r>
        <w:rPr>
          <w:color w:val="1C1731"/>
        </w:rPr>
        <w:t>1990</w:t>
      </w:r>
    </w:p>
    <w:p w14:paraId="0A5BB0B4" w14:textId="77777777" w:rsidR="005B1E76" w:rsidRDefault="00EC16DA">
      <w:pPr>
        <w:pStyle w:val="BodyText"/>
        <w:tabs>
          <w:tab w:val="left" w:pos="1130"/>
        </w:tabs>
        <w:spacing w:before="183" w:line="278" w:lineRule="auto"/>
        <w:ind w:left="1130" w:right="857" w:hanging="341"/>
      </w:pPr>
      <w:r>
        <w:rPr>
          <w:rFonts w:ascii="Myriad Pro" w:hAnsi="Myriad Pro"/>
          <w:color w:val="1C1731"/>
          <w:spacing w:val="-10"/>
        </w:rPr>
        <w:t>»</w:t>
      </w:r>
      <w:r>
        <w:rPr>
          <w:rFonts w:ascii="Myriad Pro" w:hAnsi="Myriad Pro"/>
          <w:color w:val="1C1731"/>
        </w:rPr>
        <w:tab/>
      </w:r>
      <w:r>
        <w:rPr>
          <w:color w:val="1C1731"/>
        </w:rPr>
        <w:t>is</w:t>
      </w:r>
      <w:r>
        <w:rPr>
          <w:color w:val="1C1731"/>
          <w:spacing w:val="39"/>
        </w:rPr>
        <w:t xml:space="preserve"> </w:t>
      </w:r>
      <w:r>
        <w:rPr>
          <w:color w:val="1C1731"/>
        </w:rPr>
        <w:t>registered</w:t>
      </w:r>
      <w:r>
        <w:rPr>
          <w:color w:val="1C1731"/>
          <w:spacing w:val="39"/>
        </w:rPr>
        <w:t xml:space="preserve"> </w:t>
      </w:r>
      <w:r>
        <w:rPr>
          <w:color w:val="1C1731"/>
        </w:rPr>
        <w:t>(number</w:t>
      </w:r>
      <w:r>
        <w:rPr>
          <w:color w:val="1C1731"/>
          <w:spacing w:val="39"/>
        </w:rPr>
        <w:t xml:space="preserve"> </w:t>
      </w:r>
      <w:r>
        <w:rPr>
          <w:color w:val="1C1731"/>
        </w:rPr>
        <w:t>00008715)</w:t>
      </w:r>
      <w:r>
        <w:rPr>
          <w:color w:val="1C1731"/>
          <w:spacing w:val="39"/>
        </w:rPr>
        <w:t xml:space="preserve"> </w:t>
      </w:r>
      <w:r>
        <w:rPr>
          <w:color w:val="1C1731"/>
        </w:rPr>
        <w:t>with</w:t>
      </w:r>
      <w:r>
        <w:rPr>
          <w:color w:val="1C1731"/>
          <w:spacing w:val="39"/>
        </w:rPr>
        <w:t xml:space="preserve"> </w:t>
      </w:r>
      <w:r>
        <w:rPr>
          <w:color w:val="1C1731"/>
        </w:rPr>
        <w:t>the</w:t>
      </w:r>
      <w:r>
        <w:rPr>
          <w:color w:val="1C1731"/>
          <w:spacing w:val="39"/>
        </w:rPr>
        <w:t xml:space="preserve"> </w:t>
      </w:r>
      <w:r>
        <w:rPr>
          <w:color w:val="1C1731"/>
        </w:rPr>
        <w:t>US</w:t>
      </w:r>
      <w:r>
        <w:rPr>
          <w:color w:val="1C1731"/>
          <w:spacing w:val="39"/>
        </w:rPr>
        <w:t xml:space="preserve"> </w:t>
      </w:r>
      <w:r>
        <w:rPr>
          <w:color w:val="1C1731"/>
        </w:rPr>
        <w:t>Department</w:t>
      </w:r>
      <w:r>
        <w:rPr>
          <w:color w:val="1C1731"/>
          <w:spacing w:val="39"/>
        </w:rPr>
        <w:t xml:space="preserve"> </w:t>
      </w:r>
      <w:r>
        <w:rPr>
          <w:color w:val="1C1731"/>
        </w:rPr>
        <w:t>of</w:t>
      </w:r>
      <w:r>
        <w:rPr>
          <w:color w:val="1C1731"/>
          <w:spacing w:val="39"/>
        </w:rPr>
        <w:t xml:space="preserve"> </w:t>
      </w:r>
      <w:r>
        <w:rPr>
          <w:color w:val="1C1731"/>
        </w:rPr>
        <w:t>Health</w:t>
      </w:r>
      <w:r>
        <w:rPr>
          <w:color w:val="1C1731"/>
          <w:spacing w:val="39"/>
        </w:rPr>
        <w:t xml:space="preserve"> </w:t>
      </w:r>
      <w:r>
        <w:rPr>
          <w:color w:val="1C1731"/>
        </w:rPr>
        <w:t>and</w:t>
      </w:r>
      <w:r>
        <w:rPr>
          <w:color w:val="1C1731"/>
          <w:spacing w:val="39"/>
        </w:rPr>
        <w:t xml:space="preserve"> </w:t>
      </w:r>
      <w:r>
        <w:rPr>
          <w:color w:val="1C1731"/>
        </w:rPr>
        <w:t>Human</w:t>
      </w:r>
      <w:r>
        <w:rPr>
          <w:color w:val="1C1731"/>
          <w:spacing w:val="39"/>
        </w:rPr>
        <w:t xml:space="preserve"> </w:t>
      </w:r>
      <w:r>
        <w:rPr>
          <w:color w:val="1C1731"/>
        </w:rPr>
        <w:t>Services’</w:t>
      </w:r>
      <w:r>
        <w:rPr>
          <w:color w:val="1C1731"/>
          <w:spacing w:val="39"/>
        </w:rPr>
        <w:t xml:space="preserve"> </w:t>
      </w:r>
      <w:r>
        <w:rPr>
          <w:color w:val="1C1731"/>
        </w:rPr>
        <w:t>Office for</w:t>
      </w:r>
      <w:r>
        <w:rPr>
          <w:color w:val="1C1731"/>
          <w:spacing w:val="40"/>
        </w:rPr>
        <w:t xml:space="preserve"> </w:t>
      </w:r>
      <w:r>
        <w:rPr>
          <w:color w:val="1C1731"/>
        </w:rPr>
        <w:t>Human</w:t>
      </w:r>
      <w:r>
        <w:rPr>
          <w:color w:val="1C1731"/>
          <w:spacing w:val="40"/>
        </w:rPr>
        <w:t xml:space="preserve"> </w:t>
      </w:r>
      <w:r>
        <w:rPr>
          <w:color w:val="1C1731"/>
        </w:rPr>
        <w:t>Research</w:t>
      </w:r>
      <w:r>
        <w:rPr>
          <w:color w:val="1C1731"/>
          <w:spacing w:val="40"/>
        </w:rPr>
        <w:t xml:space="preserve"> </w:t>
      </w:r>
      <w:r>
        <w:rPr>
          <w:color w:val="1C1731"/>
        </w:rPr>
        <w:t>Protection</w:t>
      </w:r>
      <w:r>
        <w:rPr>
          <w:color w:val="1C1731"/>
          <w:spacing w:val="40"/>
        </w:rPr>
        <w:t xml:space="preserve"> </w:t>
      </w:r>
      <w:r>
        <w:rPr>
          <w:color w:val="1C1731"/>
        </w:rPr>
        <w:t>(OHRP).</w:t>
      </w:r>
    </w:p>
    <w:p w14:paraId="7A969CCA" w14:textId="77777777" w:rsidR="005B1E76" w:rsidRDefault="005B1E76">
      <w:pPr>
        <w:pStyle w:val="BodyText"/>
        <w:rPr>
          <w:sz w:val="22"/>
        </w:rPr>
      </w:pPr>
    </w:p>
    <w:p w14:paraId="7F09E272" w14:textId="77777777" w:rsidR="005B1E76" w:rsidRDefault="005B1E76">
      <w:pPr>
        <w:pStyle w:val="BodyText"/>
        <w:rPr>
          <w:sz w:val="22"/>
        </w:rPr>
      </w:pPr>
    </w:p>
    <w:p w14:paraId="3941335D" w14:textId="77777777" w:rsidR="005B1E76" w:rsidRDefault="00EC16DA">
      <w:pPr>
        <w:pStyle w:val="BodyText"/>
        <w:spacing w:before="138"/>
        <w:ind w:left="507"/>
      </w:pPr>
      <w:r>
        <w:rPr>
          <w:color w:val="1C1731"/>
        </w:rPr>
        <w:t>List</w:t>
      </w:r>
      <w:r>
        <w:rPr>
          <w:color w:val="1C1731"/>
          <w:spacing w:val="24"/>
        </w:rPr>
        <w:t xml:space="preserve"> </w:t>
      </w:r>
      <w:r>
        <w:rPr>
          <w:color w:val="1C1731"/>
        </w:rPr>
        <w:t>of</w:t>
      </w:r>
      <w:r>
        <w:rPr>
          <w:color w:val="1C1731"/>
          <w:spacing w:val="24"/>
        </w:rPr>
        <w:t xml:space="preserve"> </w:t>
      </w:r>
      <w:r>
        <w:rPr>
          <w:color w:val="1C1731"/>
          <w:spacing w:val="-2"/>
        </w:rPr>
        <w:t>members</w:t>
      </w:r>
    </w:p>
    <w:p w14:paraId="155C4BAF" w14:textId="77777777" w:rsidR="005B1E76" w:rsidRDefault="005B1E76">
      <w:pPr>
        <w:pStyle w:val="BodyText"/>
        <w:spacing w:before="7"/>
        <w:rPr>
          <w:sz w:val="23"/>
        </w:rPr>
      </w:pPr>
    </w:p>
    <w:tbl>
      <w:tblPr>
        <w:tblW w:w="0" w:type="auto"/>
        <w:tblInd w:w="514" w:type="dxa"/>
        <w:tblLayout w:type="fixed"/>
        <w:tblCellMar>
          <w:left w:w="0" w:type="dxa"/>
          <w:right w:w="0" w:type="dxa"/>
        </w:tblCellMar>
        <w:tblLook w:val="01E0" w:firstRow="1" w:lastRow="1" w:firstColumn="1" w:lastColumn="1" w:noHBand="0" w:noVBand="0"/>
      </w:tblPr>
      <w:tblGrid>
        <w:gridCol w:w="2918"/>
        <w:gridCol w:w="3247"/>
        <w:gridCol w:w="1672"/>
        <w:gridCol w:w="2083"/>
      </w:tblGrid>
      <w:tr w:rsidR="005B1E76" w14:paraId="316AD961" w14:textId="77777777">
        <w:trPr>
          <w:trHeight w:val="343"/>
        </w:trPr>
        <w:tc>
          <w:tcPr>
            <w:tcW w:w="2918" w:type="dxa"/>
            <w:tcBorders>
              <w:bottom w:val="single" w:sz="4" w:space="0" w:color="BFBFBF"/>
            </w:tcBorders>
          </w:tcPr>
          <w:p w14:paraId="10D02456" w14:textId="77777777" w:rsidR="005B1E76" w:rsidRDefault="00EC16DA">
            <w:pPr>
              <w:pStyle w:val="TableParagraph"/>
              <w:spacing w:line="224" w:lineRule="exact"/>
              <w:ind w:left="134"/>
              <w:rPr>
                <w:b/>
                <w:sz w:val="20"/>
              </w:rPr>
            </w:pPr>
            <w:r>
              <w:rPr>
                <w:b/>
                <w:color w:val="1C1731"/>
                <w:spacing w:val="-4"/>
                <w:sz w:val="20"/>
              </w:rPr>
              <w:t>Name</w:t>
            </w:r>
          </w:p>
        </w:tc>
        <w:tc>
          <w:tcPr>
            <w:tcW w:w="3247" w:type="dxa"/>
            <w:tcBorders>
              <w:bottom w:val="single" w:sz="4" w:space="0" w:color="BFBFBF"/>
            </w:tcBorders>
          </w:tcPr>
          <w:p w14:paraId="1C0EADB8" w14:textId="77777777" w:rsidR="005B1E76" w:rsidRDefault="00EC16DA">
            <w:pPr>
              <w:pStyle w:val="TableParagraph"/>
              <w:spacing w:line="224" w:lineRule="exact"/>
              <w:ind w:left="161"/>
              <w:rPr>
                <w:b/>
                <w:sz w:val="20"/>
              </w:rPr>
            </w:pPr>
            <w:r>
              <w:rPr>
                <w:b/>
                <w:color w:val="1C1731"/>
                <w:spacing w:val="-2"/>
                <w:sz w:val="20"/>
              </w:rPr>
              <w:t>Category</w:t>
            </w:r>
          </w:p>
        </w:tc>
        <w:tc>
          <w:tcPr>
            <w:tcW w:w="1672" w:type="dxa"/>
            <w:tcBorders>
              <w:bottom w:val="single" w:sz="4" w:space="0" w:color="BFBFBF"/>
            </w:tcBorders>
          </w:tcPr>
          <w:p w14:paraId="7A2B2157" w14:textId="77777777" w:rsidR="005B1E76" w:rsidRDefault="00EC16DA">
            <w:pPr>
              <w:pStyle w:val="TableParagraph"/>
              <w:spacing w:line="224" w:lineRule="exact"/>
              <w:ind w:left="151"/>
              <w:rPr>
                <w:b/>
                <w:sz w:val="20"/>
              </w:rPr>
            </w:pPr>
            <w:r>
              <w:rPr>
                <w:b/>
                <w:color w:val="1C1731"/>
                <w:spacing w:val="-2"/>
                <w:sz w:val="20"/>
              </w:rPr>
              <w:t>Appointed</w:t>
            </w:r>
          </w:p>
        </w:tc>
        <w:tc>
          <w:tcPr>
            <w:tcW w:w="2083" w:type="dxa"/>
            <w:tcBorders>
              <w:bottom w:val="single" w:sz="4" w:space="0" w:color="BFBFBF"/>
            </w:tcBorders>
          </w:tcPr>
          <w:p w14:paraId="63AAFAF8" w14:textId="77777777" w:rsidR="005B1E76" w:rsidRDefault="00EC16DA">
            <w:pPr>
              <w:pStyle w:val="TableParagraph"/>
              <w:spacing w:line="224" w:lineRule="exact"/>
              <w:ind w:left="406"/>
              <w:rPr>
                <w:b/>
                <w:sz w:val="20"/>
              </w:rPr>
            </w:pPr>
            <w:r>
              <w:rPr>
                <w:b/>
                <w:color w:val="1C1731"/>
                <w:sz w:val="20"/>
              </w:rPr>
              <w:t>Term</w:t>
            </w:r>
            <w:r>
              <w:rPr>
                <w:b/>
                <w:color w:val="1C1731"/>
                <w:spacing w:val="15"/>
                <w:sz w:val="20"/>
              </w:rPr>
              <w:t xml:space="preserve"> </w:t>
            </w:r>
            <w:r>
              <w:rPr>
                <w:b/>
                <w:color w:val="1C1731"/>
                <w:spacing w:val="-2"/>
                <w:sz w:val="20"/>
              </w:rPr>
              <w:t>Expires</w:t>
            </w:r>
          </w:p>
        </w:tc>
      </w:tr>
      <w:tr w:rsidR="005B1E76" w14:paraId="1A77F6DB" w14:textId="77777777">
        <w:trPr>
          <w:trHeight w:val="386"/>
        </w:trPr>
        <w:tc>
          <w:tcPr>
            <w:tcW w:w="2918" w:type="dxa"/>
            <w:tcBorders>
              <w:top w:val="single" w:sz="4" w:space="0" w:color="BFBFBF"/>
              <w:bottom w:val="single" w:sz="4" w:space="0" w:color="BFBFBF"/>
            </w:tcBorders>
          </w:tcPr>
          <w:p w14:paraId="6B223D8B" w14:textId="77777777" w:rsidR="005B1E76" w:rsidRDefault="00EC16DA">
            <w:pPr>
              <w:pStyle w:val="TableParagraph"/>
              <w:spacing w:before="38"/>
              <w:ind w:left="79"/>
              <w:rPr>
                <w:sz w:val="20"/>
              </w:rPr>
            </w:pPr>
            <w:proofErr w:type="spellStart"/>
            <w:r>
              <w:rPr>
                <w:color w:val="1C1731"/>
                <w:sz w:val="20"/>
              </w:rPr>
              <w:t>Mr</w:t>
            </w:r>
            <w:proofErr w:type="spellEnd"/>
            <w:r>
              <w:rPr>
                <w:color w:val="1C1731"/>
                <w:spacing w:val="24"/>
                <w:sz w:val="20"/>
              </w:rPr>
              <w:t xml:space="preserve"> </w:t>
            </w:r>
            <w:r>
              <w:rPr>
                <w:color w:val="1C1731"/>
                <w:sz w:val="20"/>
              </w:rPr>
              <w:t>John</w:t>
            </w:r>
            <w:r>
              <w:rPr>
                <w:color w:val="1C1731"/>
                <w:spacing w:val="24"/>
                <w:sz w:val="20"/>
              </w:rPr>
              <w:t xml:space="preserve"> </w:t>
            </w:r>
            <w:r>
              <w:rPr>
                <w:color w:val="1C1731"/>
                <w:spacing w:val="-2"/>
                <w:sz w:val="20"/>
              </w:rPr>
              <w:t>Hancock</w:t>
            </w:r>
          </w:p>
        </w:tc>
        <w:tc>
          <w:tcPr>
            <w:tcW w:w="3247" w:type="dxa"/>
            <w:tcBorders>
              <w:top w:val="single" w:sz="4" w:space="0" w:color="BFBFBF"/>
              <w:bottom w:val="single" w:sz="4" w:space="0" w:color="BFBFBF"/>
            </w:tcBorders>
          </w:tcPr>
          <w:p w14:paraId="1B9FFF80" w14:textId="77777777" w:rsidR="005B1E76" w:rsidRDefault="00EC16DA">
            <w:pPr>
              <w:pStyle w:val="TableParagraph"/>
              <w:spacing w:before="38"/>
              <w:ind w:left="161"/>
              <w:rPr>
                <w:sz w:val="20"/>
              </w:rPr>
            </w:pPr>
            <w:r>
              <w:rPr>
                <w:color w:val="1C1731"/>
                <w:sz w:val="20"/>
              </w:rPr>
              <w:t>Lay</w:t>
            </w:r>
            <w:r>
              <w:rPr>
                <w:color w:val="1C1731"/>
                <w:spacing w:val="25"/>
                <w:sz w:val="20"/>
              </w:rPr>
              <w:t xml:space="preserve"> </w:t>
            </w:r>
            <w:r>
              <w:rPr>
                <w:color w:val="1C1731"/>
                <w:sz w:val="20"/>
              </w:rPr>
              <w:t>(the</w:t>
            </w:r>
            <w:r>
              <w:rPr>
                <w:color w:val="1C1731"/>
                <w:spacing w:val="26"/>
                <w:sz w:val="20"/>
              </w:rPr>
              <w:t xml:space="preserve"> </w:t>
            </w:r>
            <w:r>
              <w:rPr>
                <w:color w:val="1C1731"/>
                <w:spacing w:val="-4"/>
                <w:sz w:val="20"/>
              </w:rPr>
              <w:t>law)</w:t>
            </w:r>
          </w:p>
        </w:tc>
        <w:tc>
          <w:tcPr>
            <w:tcW w:w="1672" w:type="dxa"/>
            <w:tcBorders>
              <w:top w:val="single" w:sz="4" w:space="0" w:color="BFBFBF"/>
              <w:bottom w:val="single" w:sz="4" w:space="0" w:color="BFBFBF"/>
            </w:tcBorders>
          </w:tcPr>
          <w:p w14:paraId="64198AAB" w14:textId="77777777" w:rsidR="005B1E76" w:rsidRDefault="00EC16DA">
            <w:pPr>
              <w:pStyle w:val="TableParagraph"/>
              <w:spacing w:before="38"/>
              <w:ind w:left="151"/>
              <w:rPr>
                <w:sz w:val="20"/>
              </w:rPr>
            </w:pPr>
            <w:r>
              <w:rPr>
                <w:color w:val="1C1731"/>
                <w:spacing w:val="-2"/>
                <w:sz w:val="20"/>
              </w:rPr>
              <w:t>14/12/2015</w:t>
            </w:r>
          </w:p>
        </w:tc>
        <w:tc>
          <w:tcPr>
            <w:tcW w:w="2083" w:type="dxa"/>
            <w:tcBorders>
              <w:top w:val="single" w:sz="4" w:space="0" w:color="BFBFBF"/>
              <w:bottom w:val="single" w:sz="4" w:space="0" w:color="BFBFBF"/>
            </w:tcBorders>
          </w:tcPr>
          <w:p w14:paraId="42E9B2AA" w14:textId="77777777" w:rsidR="005B1E76" w:rsidRDefault="00EC16DA">
            <w:pPr>
              <w:pStyle w:val="TableParagraph"/>
              <w:spacing w:before="38"/>
              <w:ind w:left="406"/>
              <w:rPr>
                <w:sz w:val="20"/>
              </w:rPr>
            </w:pPr>
            <w:r>
              <w:rPr>
                <w:color w:val="1C1731"/>
                <w:spacing w:val="-2"/>
                <w:sz w:val="20"/>
              </w:rPr>
              <w:t>14/12/2018</w:t>
            </w:r>
          </w:p>
        </w:tc>
      </w:tr>
      <w:tr w:rsidR="005B1E76" w14:paraId="3FB89212" w14:textId="77777777">
        <w:trPr>
          <w:trHeight w:val="585"/>
        </w:trPr>
        <w:tc>
          <w:tcPr>
            <w:tcW w:w="2918" w:type="dxa"/>
            <w:tcBorders>
              <w:top w:val="single" w:sz="4" w:space="0" w:color="BFBFBF"/>
              <w:bottom w:val="single" w:sz="4" w:space="0" w:color="BFBFBF"/>
            </w:tcBorders>
          </w:tcPr>
          <w:p w14:paraId="0745F3E6" w14:textId="77777777" w:rsidR="005B1E76" w:rsidRDefault="00EC16DA">
            <w:pPr>
              <w:pStyle w:val="TableParagraph"/>
              <w:spacing w:before="38"/>
              <w:ind w:left="79"/>
              <w:rPr>
                <w:sz w:val="20"/>
              </w:rPr>
            </w:pPr>
            <w:r>
              <w:rPr>
                <w:color w:val="1C1731"/>
                <w:sz w:val="20"/>
              </w:rPr>
              <w:t>Dr</w:t>
            </w:r>
            <w:r>
              <w:rPr>
                <w:color w:val="1C1731"/>
                <w:spacing w:val="24"/>
                <w:sz w:val="20"/>
              </w:rPr>
              <w:t xml:space="preserve"> </w:t>
            </w:r>
            <w:r>
              <w:rPr>
                <w:color w:val="1C1731"/>
                <w:sz w:val="20"/>
              </w:rPr>
              <w:t>Nora</w:t>
            </w:r>
            <w:r>
              <w:rPr>
                <w:color w:val="1C1731"/>
                <w:spacing w:val="24"/>
                <w:sz w:val="20"/>
              </w:rPr>
              <w:t xml:space="preserve"> </w:t>
            </w:r>
            <w:r>
              <w:rPr>
                <w:color w:val="1C1731"/>
                <w:spacing w:val="-2"/>
                <w:sz w:val="20"/>
              </w:rPr>
              <w:t>Lynch</w:t>
            </w:r>
          </w:p>
        </w:tc>
        <w:tc>
          <w:tcPr>
            <w:tcW w:w="3247" w:type="dxa"/>
            <w:tcBorders>
              <w:top w:val="single" w:sz="4" w:space="0" w:color="BFBFBF"/>
              <w:bottom w:val="single" w:sz="4" w:space="0" w:color="BFBFBF"/>
            </w:tcBorders>
          </w:tcPr>
          <w:p w14:paraId="21AA64D8" w14:textId="77777777" w:rsidR="005B1E76" w:rsidRDefault="00EC16DA">
            <w:pPr>
              <w:pStyle w:val="TableParagraph"/>
              <w:spacing w:before="5" w:line="280" w:lineRule="exact"/>
              <w:ind w:left="161" w:right="192"/>
              <w:rPr>
                <w:sz w:val="20"/>
              </w:rPr>
            </w:pPr>
            <w:r>
              <w:rPr>
                <w:color w:val="1C1731"/>
                <w:sz w:val="20"/>
              </w:rPr>
              <w:t>Non-lay (health/disability service provision)</w:t>
            </w:r>
          </w:p>
        </w:tc>
        <w:tc>
          <w:tcPr>
            <w:tcW w:w="1672" w:type="dxa"/>
            <w:tcBorders>
              <w:top w:val="single" w:sz="4" w:space="0" w:color="BFBFBF"/>
              <w:bottom w:val="single" w:sz="4" w:space="0" w:color="BFBFBF"/>
            </w:tcBorders>
          </w:tcPr>
          <w:p w14:paraId="20EB8557" w14:textId="77777777" w:rsidR="005B1E76" w:rsidRDefault="00EC16DA">
            <w:pPr>
              <w:pStyle w:val="TableParagraph"/>
              <w:spacing w:before="38"/>
              <w:ind w:left="151"/>
              <w:rPr>
                <w:sz w:val="20"/>
              </w:rPr>
            </w:pPr>
            <w:r>
              <w:rPr>
                <w:color w:val="1C1731"/>
                <w:spacing w:val="-2"/>
                <w:sz w:val="20"/>
              </w:rPr>
              <w:t>19/03/2015</w:t>
            </w:r>
          </w:p>
        </w:tc>
        <w:tc>
          <w:tcPr>
            <w:tcW w:w="2083" w:type="dxa"/>
            <w:tcBorders>
              <w:top w:val="single" w:sz="4" w:space="0" w:color="BFBFBF"/>
              <w:bottom w:val="single" w:sz="4" w:space="0" w:color="BFBFBF"/>
            </w:tcBorders>
          </w:tcPr>
          <w:p w14:paraId="06673067" w14:textId="77777777" w:rsidR="005B1E76" w:rsidRDefault="00EC16DA">
            <w:pPr>
              <w:pStyle w:val="TableParagraph"/>
              <w:spacing w:before="38"/>
              <w:ind w:left="406"/>
              <w:rPr>
                <w:sz w:val="20"/>
              </w:rPr>
            </w:pPr>
            <w:r>
              <w:rPr>
                <w:color w:val="1C1731"/>
                <w:spacing w:val="-2"/>
                <w:sz w:val="20"/>
              </w:rPr>
              <w:t>19/03/2022</w:t>
            </w:r>
          </w:p>
        </w:tc>
      </w:tr>
      <w:tr w:rsidR="005B1E76" w14:paraId="47601EFC" w14:textId="77777777">
        <w:trPr>
          <w:trHeight w:val="585"/>
        </w:trPr>
        <w:tc>
          <w:tcPr>
            <w:tcW w:w="2918" w:type="dxa"/>
            <w:tcBorders>
              <w:top w:val="single" w:sz="4" w:space="0" w:color="BFBFBF"/>
              <w:bottom w:val="single" w:sz="4" w:space="0" w:color="BFBFBF"/>
            </w:tcBorders>
          </w:tcPr>
          <w:p w14:paraId="26C88E4A" w14:textId="77777777" w:rsidR="005B1E76" w:rsidRDefault="00EC16DA">
            <w:pPr>
              <w:pStyle w:val="TableParagraph"/>
              <w:spacing w:before="38"/>
              <w:ind w:left="79"/>
              <w:rPr>
                <w:sz w:val="20"/>
              </w:rPr>
            </w:pPr>
            <w:r>
              <w:rPr>
                <w:color w:val="1C1731"/>
                <w:sz w:val="20"/>
              </w:rPr>
              <w:t>Miss</w:t>
            </w:r>
            <w:r>
              <w:rPr>
                <w:color w:val="1C1731"/>
                <w:spacing w:val="43"/>
                <w:sz w:val="20"/>
              </w:rPr>
              <w:t xml:space="preserve"> </w:t>
            </w:r>
            <w:proofErr w:type="spellStart"/>
            <w:r>
              <w:rPr>
                <w:color w:val="1C1731"/>
                <w:sz w:val="20"/>
              </w:rPr>
              <w:t>Tangihaere</w:t>
            </w:r>
            <w:proofErr w:type="spellEnd"/>
            <w:r>
              <w:rPr>
                <w:color w:val="1C1731"/>
                <w:spacing w:val="44"/>
                <w:sz w:val="20"/>
              </w:rPr>
              <w:t xml:space="preserve"> </w:t>
            </w:r>
            <w:r>
              <w:rPr>
                <w:color w:val="1C1731"/>
                <w:spacing w:val="-2"/>
                <w:sz w:val="20"/>
              </w:rPr>
              <w:t>Macfarlane</w:t>
            </w:r>
          </w:p>
        </w:tc>
        <w:tc>
          <w:tcPr>
            <w:tcW w:w="3247" w:type="dxa"/>
            <w:tcBorders>
              <w:top w:val="single" w:sz="4" w:space="0" w:color="BFBFBF"/>
              <w:bottom w:val="single" w:sz="4" w:space="0" w:color="BFBFBF"/>
            </w:tcBorders>
          </w:tcPr>
          <w:p w14:paraId="770766E0" w14:textId="77777777" w:rsidR="005B1E76" w:rsidRDefault="00EC16DA">
            <w:pPr>
              <w:pStyle w:val="TableParagraph"/>
              <w:spacing w:before="5" w:line="280" w:lineRule="exact"/>
              <w:ind w:left="161"/>
              <w:rPr>
                <w:sz w:val="20"/>
              </w:rPr>
            </w:pPr>
            <w:r>
              <w:rPr>
                <w:color w:val="1C1731"/>
                <w:sz w:val="20"/>
              </w:rPr>
              <w:t xml:space="preserve">Lay (consumer/community </w:t>
            </w:r>
            <w:r>
              <w:rPr>
                <w:color w:val="1C1731"/>
                <w:spacing w:val="-2"/>
                <w:sz w:val="20"/>
              </w:rPr>
              <w:t>perspectives)</w:t>
            </w:r>
          </w:p>
        </w:tc>
        <w:tc>
          <w:tcPr>
            <w:tcW w:w="1672" w:type="dxa"/>
            <w:tcBorders>
              <w:top w:val="single" w:sz="4" w:space="0" w:color="BFBFBF"/>
              <w:bottom w:val="single" w:sz="4" w:space="0" w:color="BFBFBF"/>
            </w:tcBorders>
          </w:tcPr>
          <w:p w14:paraId="72028FD7" w14:textId="77777777" w:rsidR="005B1E76" w:rsidRDefault="00EC16DA">
            <w:pPr>
              <w:pStyle w:val="TableParagraph"/>
              <w:spacing w:before="38"/>
              <w:ind w:left="151"/>
              <w:rPr>
                <w:sz w:val="20"/>
              </w:rPr>
            </w:pPr>
            <w:r>
              <w:rPr>
                <w:color w:val="1C1731"/>
                <w:spacing w:val="-2"/>
                <w:sz w:val="20"/>
              </w:rPr>
              <w:t>20/05/2017</w:t>
            </w:r>
          </w:p>
        </w:tc>
        <w:tc>
          <w:tcPr>
            <w:tcW w:w="2083" w:type="dxa"/>
            <w:tcBorders>
              <w:top w:val="single" w:sz="4" w:space="0" w:color="BFBFBF"/>
              <w:bottom w:val="single" w:sz="4" w:space="0" w:color="BFBFBF"/>
            </w:tcBorders>
          </w:tcPr>
          <w:p w14:paraId="67551DAB" w14:textId="77777777" w:rsidR="005B1E76" w:rsidRDefault="00EC16DA">
            <w:pPr>
              <w:pStyle w:val="TableParagraph"/>
              <w:spacing w:before="38"/>
              <w:ind w:left="406"/>
              <w:rPr>
                <w:sz w:val="20"/>
              </w:rPr>
            </w:pPr>
            <w:r>
              <w:rPr>
                <w:color w:val="1C1731"/>
                <w:spacing w:val="-2"/>
                <w:sz w:val="20"/>
              </w:rPr>
              <w:t>20/05/2020</w:t>
            </w:r>
          </w:p>
        </w:tc>
      </w:tr>
      <w:tr w:rsidR="005B1E76" w14:paraId="320519C2" w14:textId="77777777">
        <w:trPr>
          <w:trHeight w:val="386"/>
        </w:trPr>
        <w:tc>
          <w:tcPr>
            <w:tcW w:w="2918" w:type="dxa"/>
            <w:tcBorders>
              <w:top w:val="single" w:sz="4" w:space="0" w:color="BFBFBF"/>
              <w:bottom w:val="single" w:sz="4" w:space="0" w:color="BFBFBF"/>
            </w:tcBorders>
          </w:tcPr>
          <w:p w14:paraId="4D9178AC" w14:textId="77777777" w:rsidR="005B1E76" w:rsidRDefault="00EC16DA">
            <w:pPr>
              <w:pStyle w:val="TableParagraph"/>
              <w:spacing w:before="38"/>
              <w:ind w:left="79"/>
              <w:rPr>
                <w:sz w:val="20"/>
              </w:rPr>
            </w:pPr>
            <w:proofErr w:type="spellStart"/>
            <w:r>
              <w:rPr>
                <w:color w:val="1C1731"/>
                <w:sz w:val="20"/>
              </w:rPr>
              <w:t>Mrs</w:t>
            </w:r>
            <w:proofErr w:type="spellEnd"/>
            <w:r>
              <w:rPr>
                <w:color w:val="1C1731"/>
                <w:spacing w:val="25"/>
                <w:sz w:val="20"/>
              </w:rPr>
              <w:t xml:space="preserve"> </w:t>
            </w:r>
            <w:r>
              <w:rPr>
                <w:color w:val="1C1731"/>
                <w:sz w:val="20"/>
              </w:rPr>
              <w:t>Kate</w:t>
            </w:r>
            <w:r>
              <w:rPr>
                <w:color w:val="1C1731"/>
                <w:spacing w:val="26"/>
                <w:sz w:val="20"/>
              </w:rPr>
              <w:t xml:space="preserve"> </w:t>
            </w:r>
            <w:r>
              <w:rPr>
                <w:color w:val="1C1731"/>
                <w:spacing w:val="-2"/>
                <w:sz w:val="20"/>
              </w:rPr>
              <w:t>O’Connor</w:t>
            </w:r>
          </w:p>
        </w:tc>
        <w:tc>
          <w:tcPr>
            <w:tcW w:w="3247" w:type="dxa"/>
            <w:tcBorders>
              <w:top w:val="single" w:sz="4" w:space="0" w:color="BFBFBF"/>
              <w:bottom w:val="single" w:sz="4" w:space="0" w:color="BFBFBF"/>
            </w:tcBorders>
          </w:tcPr>
          <w:p w14:paraId="60CF3121" w14:textId="77777777" w:rsidR="005B1E76" w:rsidRDefault="00EC16DA">
            <w:pPr>
              <w:pStyle w:val="TableParagraph"/>
              <w:spacing w:before="38"/>
              <w:ind w:left="161"/>
              <w:rPr>
                <w:sz w:val="20"/>
              </w:rPr>
            </w:pPr>
            <w:r>
              <w:rPr>
                <w:color w:val="1C1731"/>
                <w:sz w:val="20"/>
              </w:rPr>
              <w:t>Lay</w:t>
            </w:r>
            <w:r>
              <w:rPr>
                <w:color w:val="1C1731"/>
                <w:spacing w:val="55"/>
                <w:sz w:val="20"/>
              </w:rPr>
              <w:t xml:space="preserve"> </w:t>
            </w:r>
            <w:r>
              <w:rPr>
                <w:color w:val="1C1731"/>
                <w:sz w:val="20"/>
              </w:rPr>
              <w:t>(ethical/moral</w:t>
            </w:r>
            <w:r>
              <w:rPr>
                <w:color w:val="1C1731"/>
                <w:spacing w:val="56"/>
                <w:sz w:val="20"/>
              </w:rPr>
              <w:t xml:space="preserve"> </w:t>
            </w:r>
            <w:r>
              <w:rPr>
                <w:color w:val="1C1731"/>
                <w:spacing w:val="-2"/>
                <w:sz w:val="20"/>
              </w:rPr>
              <w:t>reasoning)</w:t>
            </w:r>
          </w:p>
        </w:tc>
        <w:tc>
          <w:tcPr>
            <w:tcW w:w="1672" w:type="dxa"/>
            <w:tcBorders>
              <w:top w:val="single" w:sz="4" w:space="0" w:color="BFBFBF"/>
              <w:bottom w:val="single" w:sz="4" w:space="0" w:color="BFBFBF"/>
            </w:tcBorders>
          </w:tcPr>
          <w:p w14:paraId="079CA63E" w14:textId="77777777" w:rsidR="005B1E76" w:rsidRDefault="00EC16DA">
            <w:pPr>
              <w:pStyle w:val="TableParagraph"/>
              <w:spacing w:before="38"/>
              <w:ind w:left="151"/>
              <w:rPr>
                <w:sz w:val="20"/>
              </w:rPr>
            </w:pPr>
            <w:r>
              <w:rPr>
                <w:color w:val="1C1731"/>
                <w:spacing w:val="-2"/>
                <w:sz w:val="20"/>
              </w:rPr>
              <w:t>14/12/2015</w:t>
            </w:r>
          </w:p>
        </w:tc>
        <w:tc>
          <w:tcPr>
            <w:tcW w:w="2083" w:type="dxa"/>
            <w:tcBorders>
              <w:top w:val="single" w:sz="4" w:space="0" w:color="BFBFBF"/>
              <w:bottom w:val="single" w:sz="4" w:space="0" w:color="BFBFBF"/>
            </w:tcBorders>
          </w:tcPr>
          <w:p w14:paraId="1FA2578A" w14:textId="77777777" w:rsidR="005B1E76" w:rsidRDefault="00EC16DA">
            <w:pPr>
              <w:pStyle w:val="TableParagraph"/>
              <w:spacing w:before="38"/>
              <w:ind w:left="406"/>
              <w:rPr>
                <w:sz w:val="20"/>
              </w:rPr>
            </w:pPr>
            <w:r>
              <w:rPr>
                <w:color w:val="1C1731"/>
                <w:spacing w:val="-2"/>
                <w:sz w:val="20"/>
              </w:rPr>
              <w:t>14/12/2018</w:t>
            </w:r>
          </w:p>
        </w:tc>
      </w:tr>
      <w:tr w:rsidR="005B1E76" w14:paraId="26E80C09" w14:textId="77777777">
        <w:trPr>
          <w:trHeight w:val="386"/>
        </w:trPr>
        <w:tc>
          <w:tcPr>
            <w:tcW w:w="2918" w:type="dxa"/>
            <w:tcBorders>
              <w:top w:val="single" w:sz="4" w:space="0" w:color="BFBFBF"/>
              <w:bottom w:val="single" w:sz="4" w:space="0" w:color="BFBFBF"/>
            </w:tcBorders>
          </w:tcPr>
          <w:p w14:paraId="08B9EC0A" w14:textId="77777777" w:rsidR="005B1E76" w:rsidRDefault="00EC16DA">
            <w:pPr>
              <w:pStyle w:val="TableParagraph"/>
              <w:spacing w:before="38"/>
              <w:ind w:left="79"/>
              <w:rPr>
                <w:sz w:val="20"/>
              </w:rPr>
            </w:pPr>
            <w:proofErr w:type="spellStart"/>
            <w:r>
              <w:rPr>
                <w:color w:val="1C1731"/>
                <w:sz w:val="20"/>
              </w:rPr>
              <w:t>Mrs</w:t>
            </w:r>
            <w:proofErr w:type="spellEnd"/>
            <w:r>
              <w:rPr>
                <w:color w:val="1C1731"/>
                <w:spacing w:val="41"/>
                <w:sz w:val="20"/>
              </w:rPr>
              <w:t xml:space="preserve"> </w:t>
            </w:r>
            <w:r>
              <w:rPr>
                <w:color w:val="1C1731"/>
                <w:sz w:val="20"/>
              </w:rPr>
              <w:t>Stephanie</w:t>
            </w:r>
            <w:r>
              <w:rPr>
                <w:color w:val="1C1731"/>
                <w:spacing w:val="41"/>
                <w:sz w:val="20"/>
              </w:rPr>
              <w:t xml:space="preserve"> </w:t>
            </w:r>
            <w:r>
              <w:rPr>
                <w:color w:val="1C1731"/>
                <w:spacing w:val="-2"/>
                <w:sz w:val="20"/>
              </w:rPr>
              <w:t>Pollard</w:t>
            </w:r>
          </w:p>
        </w:tc>
        <w:tc>
          <w:tcPr>
            <w:tcW w:w="3247" w:type="dxa"/>
            <w:tcBorders>
              <w:top w:val="single" w:sz="4" w:space="0" w:color="BFBFBF"/>
              <w:bottom w:val="single" w:sz="4" w:space="0" w:color="BFBFBF"/>
            </w:tcBorders>
          </w:tcPr>
          <w:p w14:paraId="5FA0F6D3" w14:textId="77777777" w:rsidR="005B1E76" w:rsidRDefault="00EC16DA">
            <w:pPr>
              <w:pStyle w:val="TableParagraph"/>
              <w:spacing w:before="38"/>
              <w:ind w:left="161"/>
              <w:rPr>
                <w:sz w:val="20"/>
              </w:rPr>
            </w:pPr>
            <w:r>
              <w:rPr>
                <w:color w:val="1C1731"/>
                <w:sz w:val="20"/>
              </w:rPr>
              <w:t>Non-lay</w:t>
            </w:r>
            <w:r>
              <w:rPr>
                <w:color w:val="1C1731"/>
                <w:spacing w:val="64"/>
                <w:sz w:val="20"/>
              </w:rPr>
              <w:t xml:space="preserve"> </w:t>
            </w:r>
            <w:r>
              <w:rPr>
                <w:color w:val="1C1731"/>
                <w:sz w:val="20"/>
              </w:rPr>
              <w:t>(intervention</w:t>
            </w:r>
            <w:r>
              <w:rPr>
                <w:color w:val="1C1731"/>
                <w:spacing w:val="64"/>
                <w:sz w:val="20"/>
              </w:rPr>
              <w:t xml:space="preserve"> </w:t>
            </w:r>
            <w:r>
              <w:rPr>
                <w:color w:val="1C1731"/>
                <w:spacing w:val="-2"/>
                <w:sz w:val="20"/>
              </w:rPr>
              <w:t>studies)</w:t>
            </w:r>
          </w:p>
        </w:tc>
        <w:tc>
          <w:tcPr>
            <w:tcW w:w="1672" w:type="dxa"/>
            <w:tcBorders>
              <w:top w:val="single" w:sz="4" w:space="0" w:color="BFBFBF"/>
              <w:bottom w:val="single" w:sz="4" w:space="0" w:color="BFBFBF"/>
            </w:tcBorders>
          </w:tcPr>
          <w:p w14:paraId="3D29E986" w14:textId="77777777" w:rsidR="005B1E76" w:rsidRDefault="00EC16DA">
            <w:pPr>
              <w:pStyle w:val="TableParagraph"/>
              <w:spacing w:before="38"/>
              <w:ind w:left="151"/>
              <w:rPr>
                <w:sz w:val="20"/>
              </w:rPr>
            </w:pPr>
            <w:r>
              <w:rPr>
                <w:color w:val="1C1731"/>
                <w:spacing w:val="-2"/>
                <w:sz w:val="20"/>
              </w:rPr>
              <w:t>01/07/2015</w:t>
            </w:r>
          </w:p>
        </w:tc>
        <w:tc>
          <w:tcPr>
            <w:tcW w:w="2083" w:type="dxa"/>
            <w:tcBorders>
              <w:top w:val="single" w:sz="4" w:space="0" w:color="BFBFBF"/>
              <w:bottom w:val="single" w:sz="4" w:space="0" w:color="BFBFBF"/>
            </w:tcBorders>
          </w:tcPr>
          <w:p w14:paraId="0BF0909A" w14:textId="77777777" w:rsidR="005B1E76" w:rsidRDefault="00EC16DA">
            <w:pPr>
              <w:pStyle w:val="TableParagraph"/>
              <w:spacing w:before="38"/>
              <w:ind w:left="406"/>
              <w:rPr>
                <w:sz w:val="20"/>
              </w:rPr>
            </w:pPr>
            <w:r>
              <w:rPr>
                <w:color w:val="1C1731"/>
                <w:spacing w:val="-2"/>
                <w:sz w:val="20"/>
              </w:rPr>
              <w:t>01/07/2018</w:t>
            </w:r>
          </w:p>
        </w:tc>
      </w:tr>
      <w:tr w:rsidR="005B1E76" w14:paraId="2E1D3A36" w14:textId="77777777">
        <w:trPr>
          <w:trHeight w:val="585"/>
        </w:trPr>
        <w:tc>
          <w:tcPr>
            <w:tcW w:w="2918" w:type="dxa"/>
            <w:tcBorders>
              <w:top w:val="single" w:sz="4" w:space="0" w:color="BFBFBF"/>
              <w:bottom w:val="single" w:sz="4" w:space="0" w:color="BFBFBF"/>
            </w:tcBorders>
          </w:tcPr>
          <w:p w14:paraId="2F226F91" w14:textId="77777777" w:rsidR="005B1E76" w:rsidRDefault="00EC16DA">
            <w:pPr>
              <w:pStyle w:val="TableParagraph"/>
              <w:spacing w:before="38"/>
              <w:ind w:left="79"/>
              <w:rPr>
                <w:sz w:val="20"/>
              </w:rPr>
            </w:pPr>
            <w:proofErr w:type="spellStart"/>
            <w:r>
              <w:rPr>
                <w:color w:val="1C1731"/>
                <w:sz w:val="20"/>
              </w:rPr>
              <w:t>Mrs</w:t>
            </w:r>
            <w:proofErr w:type="spellEnd"/>
            <w:r>
              <w:rPr>
                <w:color w:val="1C1731"/>
                <w:spacing w:val="26"/>
                <w:sz w:val="20"/>
              </w:rPr>
              <w:t xml:space="preserve"> </w:t>
            </w:r>
            <w:r>
              <w:rPr>
                <w:color w:val="1C1731"/>
                <w:sz w:val="20"/>
              </w:rPr>
              <w:t>Leesa</w:t>
            </w:r>
            <w:r>
              <w:rPr>
                <w:color w:val="1C1731"/>
                <w:spacing w:val="29"/>
                <w:sz w:val="20"/>
              </w:rPr>
              <w:t xml:space="preserve"> </w:t>
            </w:r>
            <w:r>
              <w:rPr>
                <w:color w:val="1C1731"/>
                <w:spacing w:val="-2"/>
                <w:sz w:val="20"/>
              </w:rPr>
              <w:t>Russell</w:t>
            </w:r>
          </w:p>
        </w:tc>
        <w:tc>
          <w:tcPr>
            <w:tcW w:w="3247" w:type="dxa"/>
            <w:tcBorders>
              <w:top w:val="single" w:sz="4" w:space="0" w:color="BFBFBF"/>
              <w:bottom w:val="single" w:sz="4" w:space="0" w:color="BFBFBF"/>
            </w:tcBorders>
          </w:tcPr>
          <w:p w14:paraId="571ECD4A" w14:textId="77777777" w:rsidR="005B1E76" w:rsidRDefault="00EC16DA">
            <w:pPr>
              <w:pStyle w:val="TableParagraph"/>
              <w:spacing w:before="5" w:line="280" w:lineRule="exact"/>
              <w:ind w:left="161"/>
              <w:rPr>
                <w:sz w:val="20"/>
              </w:rPr>
            </w:pPr>
            <w:r>
              <w:rPr>
                <w:color w:val="1C1731"/>
                <w:sz w:val="20"/>
              </w:rPr>
              <w:t xml:space="preserve">Non-lay (intervention studies), </w:t>
            </w:r>
            <w:proofErr w:type="spellStart"/>
            <w:r>
              <w:rPr>
                <w:color w:val="1C1731"/>
                <w:sz w:val="20"/>
              </w:rPr>
              <w:t>Nonlay</w:t>
            </w:r>
            <w:proofErr w:type="spellEnd"/>
            <w:r>
              <w:rPr>
                <w:color w:val="1C1731"/>
                <w:spacing w:val="66"/>
                <w:sz w:val="20"/>
              </w:rPr>
              <w:t xml:space="preserve"> </w:t>
            </w:r>
            <w:r>
              <w:rPr>
                <w:color w:val="1C1731"/>
                <w:sz w:val="20"/>
              </w:rPr>
              <w:t>(observational</w:t>
            </w:r>
            <w:r>
              <w:rPr>
                <w:color w:val="1C1731"/>
                <w:spacing w:val="67"/>
                <w:sz w:val="20"/>
              </w:rPr>
              <w:t xml:space="preserve"> </w:t>
            </w:r>
            <w:r>
              <w:rPr>
                <w:color w:val="1C1731"/>
                <w:spacing w:val="-2"/>
                <w:sz w:val="20"/>
              </w:rPr>
              <w:t>studies)</w:t>
            </w:r>
          </w:p>
        </w:tc>
        <w:tc>
          <w:tcPr>
            <w:tcW w:w="1672" w:type="dxa"/>
            <w:tcBorders>
              <w:top w:val="single" w:sz="4" w:space="0" w:color="BFBFBF"/>
              <w:bottom w:val="single" w:sz="4" w:space="0" w:color="BFBFBF"/>
            </w:tcBorders>
          </w:tcPr>
          <w:p w14:paraId="53B671E3" w14:textId="77777777" w:rsidR="005B1E76" w:rsidRDefault="00EC16DA">
            <w:pPr>
              <w:pStyle w:val="TableParagraph"/>
              <w:spacing w:before="38"/>
              <w:ind w:left="151"/>
              <w:rPr>
                <w:sz w:val="20"/>
              </w:rPr>
            </w:pPr>
            <w:r>
              <w:rPr>
                <w:color w:val="1C1731"/>
                <w:spacing w:val="-2"/>
                <w:sz w:val="20"/>
              </w:rPr>
              <w:t>14/12/2015</w:t>
            </w:r>
          </w:p>
        </w:tc>
        <w:tc>
          <w:tcPr>
            <w:tcW w:w="2083" w:type="dxa"/>
            <w:tcBorders>
              <w:top w:val="single" w:sz="4" w:space="0" w:color="BFBFBF"/>
              <w:bottom w:val="single" w:sz="4" w:space="0" w:color="BFBFBF"/>
            </w:tcBorders>
          </w:tcPr>
          <w:p w14:paraId="193C01C9" w14:textId="77777777" w:rsidR="005B1E76" w:rsidRDefault="00EC16DA">
            <w:pPr>
              <w:pStyle w:val="TableParagraph"/>
              <w:spacing w:before="38"/>
              <w:ind w:left="406"/>
              <w:rPr>
                <w:sz w:val="20"/>
              </w:rPr>
            </w:pPr>
            <w:r>
              <w:rPr>
                <w:color w:val="1C1731"/>
                <w:spacing w:val="-2"/>
                <w:sz w:val="20"/>
              </w:rPr>
              <w:t>14/12/2018</w:t>
            </w:r>
          </w:p>
        </w:tc>
      </w:tr>
      <w:tr w:rsidR="005B1E76" w14:paraId="75B39159" w14:textId="77777777">
        <w:trPr>
          <w:trHeight w:val="585"/>
        </w:trPr>
        <w:tc>
          <w:tcPr>
            <w:tcW w:w="2918" w:type="dxa"/>
            <w:tcBorders>
              <w:top w:val="single" w:sz="4" w:space="0" w:color="BFBFBF"/>
              <w:bottom w:val="single" w:sz="4" w:space="0" w:color="BFBFBF"/>
            </w:tcBorders>
          </w:tcPr>
          <w:p w14:paraId="324EFA51" w14:textId="77777777" w:rsidR="005B1E76" w:rsidRDefault="00EC16DA">
            <w:pPr>
              <w:pStyle w:val="TableParagraph"/>
              <w:spacing w:before="38"/>
              <w:ind w:left="79"/>
              <w:rPr>
                <w:sz w:val="20"/>
              </w:rPr>
            </w:pPr>
            <w:proofErr w:type="spellStart"/>
            <w:r>
              <w:rPr>
                <w:color w:val="1C1731"/>
                <w:sz w:val="20"/>
              </w:rPr>
              <w:t>Ms</w:t>
            </w:r>
            <w:proofErr w:type="spellEnd"/>
            <w:r>
              <w:rPr>
                <w:color w:val="1C1731"/>
                <w:spacing w:val="27"/>
                <w:sz w:val="20"/>
              </w:rPr>
              <w:t xml:space="preserve"> </w:t>
            </w:r>
            <w:r>
              <w:rPr>
                <w:color w:val="1C1731"/>
                <w:sz w:val="20"/>
              </w:rPr>
              <w:t>Susan</w:t>
            </w:r>
            <w:r>
              <w:rPr>
                <w:color w:val="1C1731"/>
                <w:spacing w:val="27"/>
                <w:sz w:val="20"/>
              </w:rPr>
              <w:t xml:space="preserve"> </w:t>
            </w:r>
            <w:r>
              <w:rPr>
                <w:color w:val="1C1731"/>
                <w:spacing w:val="-2"/>
                <w:sz w:val="20"/>
              </w:rPr>
              <w:t>Sherrard</w:t>
            </w:r>
          </w:p>
        </w:tc>
        <w:tc>
          <w:tcPr>
            <w:tcW w:w="3247" w:type="dxa"/>
            <w:tcBorders>
              <w:top w:val="single" w:sz="4" w:space="0" w:color="BFBFBF"/>
              <w:bottom w:val="single" w:sz="4" w:space="0" w:color="BFBFBF"/>
            </w:tcBorders>
          </w:tcPr>
          <w:p w14:paraId="1AE5C0F5" w14:textId="77777777" w:rsidR="005B1E76" w:rsidRDefault="00EC16DA">
            <w:pPr>
              <w:pStyle w:val="TableParagraph"/>
              <w:spacing w:before="5" w:line="280" w:lineRule="exact"/>
              <w:ind w:left="161"/>
              <w:rPr>
                <w:sz w:val="20"/>
              </w:rPr>
            </w:pPr>
            <w:r>
              <w:rPr>
                <w:color w:val="1C1731"/>
                <w:sz w:val="20"/>
              </w:rPr>
              <w:t xml:space="preserve">Lay (consumer/community </w:t>
            </w:r>
            <w:r>
              <w:rPr>
                <w:color w:val="1C1731"/>
                <w:spacing w:val="-2"/>
                <w:sz w:val="20"/>
              </w:rPr>
              <w:t>perspectives)</w:t>
            </w:r>
          </w:p>
        </w:tc>
        <w:tc>
          <w:tcPr>
            <w:tcW w:w="1672" w:type="dxa"/>
            <w:tcBorders>
              <w:top w:val="single" w:sz="4" w:space="0" w:color="BFBFBF"/>
              <w:bottom w:val="single" w:sz="4" w:space="0" w:color="BFBFBF"/>
            </w:tcBorders>
          </w:tcPr>
          <w:p w14:paraId="7B282E13" w14:textId="77777777" w:rsidR="005B1E76" w:rsidRDefault="00EC16DA">
            <w:pPr>
              <w:pStyle w:val="TableParagraph"/>
              <w:spacing w:before="38"/>
              <w:ind w:left="151"/>
              <w:rPr>
                <w:sz w:val="20"/>
              </w:rPr>
            </w:pPr>
            <w:r>
              <w:rPr>
                <w:color w:val="1C1731"/>
                <w:spacing w:val="-2"/>
                <w:sz w:val="20"/>
              </w:rPr>
              <w:t>19/03/2019</w:t>
            </w:r>
          </w:p>
        </w:tc>
        <w:tc>
          <w:tcPr>
            <w:tcW w:w="2083" w:type="dxa"/>
            <w:tcBorders>
              <w:top w:val="single" w:sz="4" w:space="0" w:color="BFBFBF"/>
              <w:bottom w:val="single" w:sz="4" w:space="0" w:color="BFBFBF"/>
            </w:tcBorders>
          </w:tcPr>
          <w:p w14:paraId="4F7C7C26" w14:textId="77777777" w:rsidR="005B1E76" w:rsidRDefault="00EC16DA">
            <w:pPr>
              <w:pStyle w:val="TableParagraph"/>
              <w:spacing w:before="38"/>
              <w:ind w:left="406"/>
              <w:rPr>
                <w:sz w:val="20"/>
              </w:rPr>
            </w:pPr>
            <w:r>
              <w:rPr>
                <w:color w:val="1C1731"/>
                <w:spacing w:val="-2"/>
                <w:sz w:val="20"/>
              </w:rPr>
              <w:t>19/03/2022</w:t>
            </w:r>
          </w:p>
        </w:tc>
      </w:tr>
      <w:tr w:rsidR="005B1E76" w14:paraId="742D3105" w14:textId="77777777">
        <w:trPr>
          <w:trHeight w:val="267"/>
        </w:trPr>
        <w:tc>
          <w:tcPr>
            <w:tcW w:w="2918" w:type="dxa"/>
            <w:tcBorders>
              <w:top w:val="single" w:sz="4" w:space="0" w:color="BFBFBF"/>
            </w:tcBorders>
          </w:tcPr>
          <w:p w14:paraId="04DBF17B" w14:textId="77777777" w:rsidR="005B1E76" w:rsidRDefault="00EC16DA">
            <w:pPr>
              <w:pStyle w:val="TableParagraph"/>
              <w:spacing w:before="38" w:line="210" w:lineRule="exact"/>
              <w:ind w:left="79"/>
              <w:rPr>
                <w:sz w:val="20"/>
              </w:rPr>
            </w:pPr>
            <w:proofErr w:type="spellStart"/>
            <w:r>
              <w:rPr>
                <w:color w:val="1C1731"/>
                <w:sz w:val="20"/>
              </w:rPr>
              <w:t>Mrs</w:t>
            </w:r>
            <w:proofErr w:type="spellEnd"/>
            <w:r>
              <w:rPr>
                <w:color w:val="1C1731"/>
                <w:spacing w:val="27"/>
                <w:sz w:val="20"/>
              </w:rPr>
              <w:t xml:space="preserve"> </w:t>
            </w:r>
            <w:r>
              <w:rPr>
                <w:color w:val="1C1731"/>
                <w:sz w:val="20"/>
              </w:rPr>
              <w:t>Jane</w:t>
            </w:r>
            <w:r>
              <w:rPr>
                <w:color w:val="1C1731"/>
                <w:spacing w:val="27"/>
                <w:sz w:val="20"/>
              </w:rPr>
              <w:t xml:space="preserve"> </w:t>
            </w:r>
            <w:r>
              <w:rPr>
                <w:color w:val="1C1731"/>
                <w:spacing w:val="-2"/>
                <w:sz w:val="20"/>
              </w:rPr>
              <w:t>Wylie</w:t>
            </w:r>
          </w:p>
        </w:tc>
        <w:tc>
          <w:tcPr>
            <w:tcW w:w="3247" w:type="dxa"/>
            <w:tcBorders>
              <w:top w:val="single" w:sz="4" w:space="0" w:color="BFBFBF"/>
            </w:tcBorders>
          </w:tcPr>
          <w:p w14:paraId="04CBAFC3" w14:textId="77777777" w:rsidR="005B1E76" w:rsidRDefault="00EC16DA">
            <w:pPr>
              <w:pStyle w:val="TableParagraph"/>
              <w:spacing w:before="38" w:line="210" w:lineRule="exact"/>
              <w:ind w:left="161"/>
              <w:rPr>
                <w:sz w:val="20"/>
              </w:rPr>
            </w:pPr>
            <w:r>
              <w:rPr>
                <w:color w:val="1C1731"/>
                <w:sz w:val="20"/>
              </w:rPr>
              <w:t>Non-lay</w:t>
            </w:r>
            <w:r>
              <w:rPr>
                <w:color w:val="1C1731"/>
                <w:spacing w:val="64"/>
                <w:sz w:val="20"/>
              </w:rPr>
              <w:t xml:space="preserve"> </w:t>
            </w:r>
            <w:r>
              <w:rPr>
                <w:color w:val="1C1731"/>
                <w:sz w:val="20"/>
              </w:rPr>
              <w:t>(intervention</w:t>
            </w:r>
            <w:r>
              <w:rPr>
                <w:color w:val="1C1731"/>
                <w:spacing w:val="64"/>
                <w:sz w:val="20"/>
              </w:rPr>
              <w:t xml:space="preserve"> </w:t>
            </w:r>
            <w:r>
              <w:rPr>
                <w:color w:val="1C1731"/>
                <w:spacing w:val="-2"/>
                <w:sz w:val="20"/>
              </w:rPr>
              <w:t>studies)</w:t>
            </w:r>
          </w:p>
        </w:tc>
        <w:tc>
          <w:tcPr>
            <w:tcW w:w="1672" w:type="dxa"/>
            <w:tcBorders>
              <w:top w:val="single" w:sz="4" w:space="0" w:color="BFBFBF"/>
            </w:tcBorders>
          </w:tcPr>
          <w:p w14:paraId="15228889" w14:textId="77777777" w:rsidR="005B1E76" w:rsidRDefault="00EC16DA">
            <w:pPr>
              <w:pStyle w:val="TableParagraph"/>
              <w:spacing w:before="38" w:line="210" w:lineRule="exact"/>
              <w:ind w:left="151"/>
              <w:rPr>
                <w:sz w:val="20"/>
              </w:rPr>
            </w:pPr>
            <w:r>
              <w:rPr>
                <w:color w:val="1C1731"/>
                <w:spacing w:val="-2"/>
                <w:sz w:val="20"/>
              </w:rPr>
              <w:t>20/05/2017</w:t>
            </w:r>
          </w:p>
        </w:tc>
        <w:tc>
          <w:tcPr>
            <w:tcW w:w="2083" w:type="dxa"/>
            <w:tcBorders>
              <w:top w:val="single" w:sz="4" w:space="0" w:color="BFBFBF"/>
            </w:tcBorders>
          </w:tcPr>
          <w:p w14:paraId="68DCA830" w14:textId="77777777" w:rsidR="005B1E76" w:rsidRDefault="00EC16DA">
            <w:pPr>
              <w:pStyle w:val="TableParagraph"/>
              <w:spacing w:before="38" w:line="210" w:lineRule="exact"/>
              <w:ind w:left="406"/>
              <w:rPr>
                <w:sz w:val="20"/>
              </w:rPr>
            </w:pPr>
            <w:r>
              <w:rPr>
                <w:color w:val="1C1731"/>
                <w:spacing w:val="-2"/>
                <w:sz w:val="20"/>
              </w:rPr>
              <w:t>20/05/2020</w:t>
            </w:r>
          </w:p>
        </w:tc>
      </w:tr>
    </w:tbl>
    <w:p w14:paraId="04BE8920" w14:textId="77777777" w:rsidR="005B1E76" w:rsidRDefault="005B1E76">
      <w:pPr>
        <w:pStyle w:val="BodyText"/>
        <w:rPr>
          <w:sz w:val="22"/>
        </w:rPr>
      </w:pPr>
    </w:p>
    <w:p w14:paraId="1C9F514A" w14:textId="77777777" w:rsidR="005B1E76" w:rsidRDefault="005B1E76">
      <w:pPr>
        <w:pStyle w:val="BodyText"/>
        <w:spacing w:before="10"/>
        <w:rPr>
          <w:sz w:val="29"/>
        </w:rPr>
      </w:pPr>
    </w:p>
    <w:p w14:paraId="26FE545C" w14:textId="77777777" w:rsidR="005B1E76" w:rsidRDefault="00EC16DA">
      <w:pPr>
        <w:pStyle w:val="BodyText"/>
        <w:spacing w:line="292" w:lineRule="auto"/>
        <w:ind w:left="507" w:right="787"/>
      </w:pPr>
      <w:r>
        <w:rPr>
          <w:color w:val="1C1731"/>
        </w:rPr>
        <w:t>Unless</w:t>
      </w:r>
      <w:r>
        <w:rPr>
          <w:color w:val="1C1731"/>
          <w:spacing w:val="36"/>
        </w:rPr>
        <w:t xml:space="preserve"> </w:t>
      </w:r>
      <w:r>
        <w:rPr>
          <w:color w:val="1C1731"/>
        </w:rPr>
        <w:t>members</w:t>
      </w:r>
      <w:r>
        <w:rPr>
          <w:color w:val="1C1731"/>
          <w:spacing w:val="36"/>
        </w:rPr>
        <w:t xml:space="preserve"> </w:t>
      </w:r>
      <w:r>
        <w:rPr>
          <w:color w:val="1C1731"/>
        </w:rPr>
        <w:t>resign,</w:t>
      </w:r>
      <w:r>
        <w:rPr>
          <w:color w:val="1C1731"/>
          <w:spacing w:val="36"/>
        </w:rPr>
        <w:t xml:space="preserve"> </w:t>
      </w:r>
      <w:proofErr w:type="gramStart"/>
      <w:r>
        <w:rPr>
          <w:color w:val="1C1731"/>
        </w:rPr>
        <w:t>vacate</w:t>
      </w:r>
      <w:proofErr w:type="gramEnd"/>
      <w:r>
        <w:rPr>
          <w:color w:val="1C1731"/>
          <w:spacing w:val="36"/>
        </w:rPr>
        <w:t xml:space="preserve"> </w:t>
      </w:r>
      <w:r>
        <w:rPr>
          <w:color w:val="1C1731"/>
        </w:rPr>
        <w:t>or</w:t>
      </w:r>
      <w:r>
        <w:rPr>
          <w:color w:val="1C1731"/>
          <w:spacing w:val="36"/>
        </w:rPr>
        <w:t xml:space="preserve"> </w:t>
      </w:r>
      <w:r>
        <w:rPr>
          <w:color w:val="1C1731"/>
        </w:rPr>
        <w:t>are</w:t>
      </w:r>
      <w:r>
        <w:rPr>
          <w:color w:val="1C1731"/>
          <w:spacing w:val="36"/>
        </w:rPr>
        <w:t xml:space="preserve"> </w:t>
      </w:r>
      <w:r>
        <w:rPr>
          <w:color w:val="1C1731"/>
        </w:rPr>
        <w:t>removed</w:t>
      </w:r>
      <w:r>
        <w:rPr>
          <w:color w:val="1C1731"/>
          <w:spacing w:val="36"/>
        </w:rPr>
        <w:t xml:space="preserve"> </w:t>
      </w:r>
      <w:r>
        <w:rPr>
          <w:color w:val="1C1731"/>
        </w:rPr>
        <w:t>from</w:t>
      </w:r>
      <w:r>
        <w:rPr>
          <w:color w:val="1C1731"/>
          <w:spacing w:val="36"/>
        </w:rPr>
        <w:t xml:space="preserve"> </w:t>
      </w:r>
      <w:r>
        <w:rPr>
          <w:color w:val="1C1731"/>
        </w:rPr>
        <w:t>their</w:t>
      </w:r>
      <w:r>
        <w:rPr>
          <w:color w:val="1C1731"/>
          <w:spacing w:val="36"/>
        </w:rPr>
        <w:t xml:space="preserve"> </w:t>
      </w:r>
      <w:r>
        <w:rPr>
          <w:color w:val="1C1731"/>
        </w:rPr>
        <w:t>office,</w:t>
      </w:r>
      <w:r>
        <w:rPr>
          <w:color w:val="1C1731"/>
          <w:spacing w:val="36"/>
        </w:rPr>
        <w:t xml:space="preserve"> </w:t>
      </w:r>
      <w:r>
        <w:rPr>
          <w:color w:val="1C1731"/>
        </w:rPr>
        <w:t>every</w:t>
      </w:r>
      <w:r>
        <w:rPr>
          <w:color w:val="1C1731"/>
          <w:spacing w:val="36"/>
        </w:rPr>
        <w:t xml:space="preserve"> </w:t>
      </w:r>
      <w:r>
        <w:rPr>
          <w:color w:val="1C1731"/>
        </w:rPr>
        <w:t>member</w:t>
      </w:r>
      <w:r>
        <w:rPr>
          <w:color w:val="1C1731"/>
          <w:spacing w:val="36"/>
        </w:rPr>
        <w:t xml:space="preserve"> </w:t>
      </w:r>
      <w:r>
        <w:rPr>
          <w:color w:val="1C1731"/>
        </w:rPr>
        <w:t>of</w:t>
      </w:r>
      <w:r>
        <w:rPr>
          <w:color w:val="1C1731"/>
          <w:spacing w:val="36"/>
        </w:rPr>
        <w:t xml:space="preserve"> </w:t>
      </w:r>
      <w:r>
        <w:rPr>
          <w:color w:val="1C1731"/>
        </w:rPr>
        <w:t>HDEC</w:t>
      </w:r>
      <w:r>
        <w:rPr>
          <w:color w:val="1C1731"/>
          <w:spacing w:val="36"/>
        </w:rPr>
        <w:t xml:space="preserve"> </w:t>
      </w:r>
      <w:r>
        <w:rPr>
          <w:color w:val="1C1731"/>
        </w:rPr>
        <w:t>shall</w:t>
      </w:r>
      <w:r>
        <w:rPr>
          <w:color w:val="1C1731"/>
          <w:spacing w:val="36"/>
        </w:rPr>
        <w:t xml:space="preserve"> </w:t>
      </w:r>
      <w:r>
        <w:rPr>
          <w:color w:val="1C1731"/>
        </w:rPr>
        <w:t>continue in</w:t>
      </w:r>
      <w:r>
        <w:rPr>
          <w:color w:val="1C1731"/>
          <w:spacing w:val="40"/>
        </w:rPr>
        <w:t xml:space="preserve"> </w:t>
      </w:r>
      <w:r>
        <w:rPr>
          <w:color w:val="1C1731"/>
        </w:rPr>
        <w:t>office</w:t>
      </w:r>
      <w:r>
        <w:rPr>
          <w:color w:val="1C1731"/>
          <w:spacing w:val="40"/>
        </w:rPr>
        <w:t xml:space="preserve"> </w:t>
      </w:r>
      <w:r>
        <w:rPr>
          <w:color w:val="1C1731"/>
        </w:rPr>
        <w:t>until</w:t>
      </w:r>
      <w:r>
        <w:rPr>
          <w:color w:val="1C1731"/>
          <w:spacing w:val="40"/>
        </w:rPr>
        <w:t xml:space="preserve"> </w:t>
      </w:r>
      <w:r>
        <w:rPr>
          <w:color w:val="1C1731"/>
        </w:rPr>
        <w:t>their</w:t>
      </w:r>
      <w:r>
        <w:rPr>
          <w:color w:val="1C1731"/>
          <w:spacing w:val="40"/>
        </w:rPr>
        <w:t xml:space="preserve"> </w:t>
      </w:r>
      <w:r>
        <w:rPr>
          <w:color w:val="1C1731"/>
        </w:rPr>
        <w:t>successor</w:t>
      </w:r>
      <w:r>
        <w:rPr>
          <w:color w:val="1C1731"/>
          <w:spacing w:val="40"/>
        </w:rPr>
        <w:t xml:space="preserve"> </w:t>
      </w:r>
      <w:r>
        <w:rPr>
          <w:color w:val="1C1731"/>
        </w:rPr>
        <w:t>comes</w:t>
      </w:r>
      <w:r>
        <w:rPr>
          <w:color w:val="1C1731"/>
          <w:spacing w:val="40"/>
        </w:rPr>
        <w:t xml:space="preserve"> </w:t>
      </w:r>
      <w:r>
        <w:rPr>
          <w:color w:val="1C1731"/>
        </w:rPr>
        <w:t>into</w:t>
      </w:r>
      <w:r>
        <w:rPr>
          <w:color w:val="1C1731"/>
          <w:spacing w:val="40"/>
        </w:rPr>
        <w:t xml:space="preserve"> </w:t>
      </w:r>
      <w:r>
        <w:rPr>
          <w:color w:val="1C1731"/>
        </w:rPr>
        <w:t>office</w:t>
      </w:r>
      <w:r>
        <w:rPr>
          <w:color w:val="1C1731"/>
          <w:spacing w:val="40"/>
        </w:rPr>
        <w:t xml:space="preserve"> </w:t>
      </w:r>
      <w:r>
        <w:rPr>
          <w:color w:val="1C1731"/>
        </w:rPr>
        <w:t>(HDEC</w:t>
      </w:r>
      <w:r>
        <w:rPr>
          <w:color w:val="1C1731"/>
          <w:spacing w:val="40"/>
        </w:rPr>
        <w:t xml:space="preserve"> </w:t>
      </w:r>
      <w:r>
        <w:rPr>
          <w:color w:val="1C1731"/>
        </w:rPr>
        <w:t>Terms</w:t>
      </w:r>
      <w:r>
        <w:rPr>
          <w:color w:val="1C1731"/>
          <w:spacing w:val="40"/>
        </w:rPr>
        <w:t xml:space="preserve"> </w:t>
      </w:r>
      <w:r>
        <w:rPr>
          <w:color w:val="1C1731"/>
        </w:rPr>
        <w:t>of</w:t>
      </w:r>
      <w:r>
        <w:rPr>
          <w:color w:val="1C1731"/>
          <w:spacing w:val="40"/>
        </w:rPr>
        <w:t xml:space="preserve"> </w:t>
      </w:r>
      <w:r>
        <w:rPr>
          <w:color w:val="1C1731"/>
        </w:rPr>
        <w:t>Reference)</w:t>
      </w:r>
    </w:p>
    <w:p w14:paraId="05F7040C" w14:textId="77777777" w:rsidR="005B1E76" w:rsidRDefault="005B1E76">
      <w:pPr>
        <w:spacing w:line="292" w:lineRule="auto"/>
        <w:sectPr w:rsidR="005B1E76">
          <w:pgSz w:w="11910" w:h="16840"/>
          <w:pgMar w:top="700" w:right="340" w:bottom="480" w:left="400" w:header="386" w:footer="298" w:gutter="0"/>
          <w:cols w:space="720"/>
        </w:sectPr>
      </w:pPr>
    </w:p>
    <w:p w14:paraId="706303CB" w14:textId="77777777" w:rsidR="005B1E76" w:rsidRDefault="00EC16DA">
      <w:pPr>
        <w:pStyle w:val="BodyText"/>
      </w:pPr>
      <w:r>
        <w:rPr>
          <w:noProof/>
        </w:rPr>
        <w:lastRenderedPageBreak/>
        <w:drawing>
          <wp:anchor distT="0" distB="0" distL="0" distR="0" simplePos="0" relativeHeight="484185600" behindDoc="1" locked="0" layoutInCell="1" allowOverlap="1" wp14:anchorId="75E48297" wp14:editId="5A72C2DB">
            <wp:simplePos x="0" y="0"/>
            <wp:positionH relativeFrom="page">
              <wp:posOffset>0</wp:posOffset>
            </wp:positionH>
            <wp:positionV relativeFrom="page">
              <wp:posOffset>0</wp:posOffset>
            </wp:positionV>
            <wp:extent cx="7560005" cy="10692003"/>
            <wp:effectExtent l="0" t="0" r="0" b="0"/>
            <wp:wrapNone/>
            <wp:docPr id="4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5.png"/>
                    <pic:cNvPicPr/>
                  </pic:nvPicPr>
                  <pic:blipFill>
                    <a:blip r:embed="rId51" cstate="print"/>
                    <a:stretch>
                      <a:fillRect/>
                    </a:stretch>
                  </pic:blipFill>
                  <pic:spPr>
                    <a:xfrm>
                      <a:off x="0" y="0"/>
                      <a:ext cx="7560005" cy="10692003"/>
                    </a:xfrm>
                    <a:prstGeom prst="rect">
                      <a:avLst/>
                    </a:prstGeom>
                  </pic:spPr>
                </pic:pic>
              </a:graphicData>
            </a:graphic>
          </wp:anchor>
        </w:drawing>
      </w:r>
    </w:p>
    <w:p w14:paraId="21956EDF" w14:textId="77777777" w:rsidR="005B1E76" w:rsidRDefault="005B1E76">
      <w:pPr>
        <w:pStyle w:val="BodyText"/>
      </w:pPr>
    </w:p>
    <w:p w14:paraId="7CCB18AE" w14:textId="77777777" w:rsidR="005B1E76" w:rsidRDefault="005B1E76">
      <w:pPr>
        <w:pStyle w:val="BodyText"/>
      </w:pPr>
    </w:p>
    <w:p w14:paraId="167EC9D8" w14:textId="77777777" w:rsidR="005B1E76" w:rsidRDefault="005B1E76">
      <w:pPr>
        <w:pStyle w:val="BodyText"/>
      </w:pPr>
    </w:p>
    <w:p w14:paraId="1912160C" w14:textId="77777777" w:rsidR="005B1E76" w:rsidRDefault="005B1E76">
      <w:pPr>
        <w:pStyle w:val="BodyText"/>
      </w:pPr>
    </w:p>
    <w:p w14:paraId="65E49523" w14:textId="77777777" w:rsidR="005B1E76" w:rsidRDefault="005B1E76">
      <w:pPr>
        <w:pStyle w:val="BodyText"/>
      </w:pPr>
    </w:p>
    <w:p w14:paraId="0D3A4432" w14:textId="77777777" w:rsidR="005B1E76" w:rsidRDefault="005B1E76">
      <w:pPr>
        <w:pStyle w:val="BodyText"/>
      </w:pPr>
    </w:p>
    <w:p w14:paraId="0F56FBE6" w14:textId="77777777" w:rsidR="005B1E76" w:rsidRDefault="005B1E76">
      <w:pPr>
        <w:pStyle w:val="BodyText"/>
      </w:pPr>
    </w:p>
    <w:p w14:paraId="170A4FD8" w14:textId="77777777" w:rsidR="005B1E76" w:rsidRDefault="005B1E76">
      <w:pPr>
        <w:pStyle w:val="BodyText"/>
      </w:pPr>
    </w:p>
    <w:p w14:paraId="01A5C82C" w14:textId="77777777" w:rsidR="005B1E76" w:rsidRDefault="005B1E76">
      <w:pPr>
        <w:pStyle w:val="BodyText"/>
      </w:pPr>
    </w:p>
    <w:p w14:paraId="4FFCE406" w14:textId="77777777" w:rsidR="005B1E76" w:rsidRDefault="005B1E76">
      <w:pPr>
        <w:pStyle w:val="BodyText"/>
      </w:pPr>
    </w:p>
    <w:p w14:paraId="33C4A22F" w14:textId="77777777" w:rsidR="005B1E76" w:rsidRDefault="005B1E76">
      <w:pPr>
        <w:pStyle w:val="BodyText"/>
      </w:pPr>
    </w:p>
    <w:p w14:paraId="198EA883" w14:textId="77777777" w:rsidR="005B1E76" w:rsidRDefault="005B1E76">
      <w:pPr>
        <w:pStyle w:val="BodyText"/>
      </w:pPr>
    </w:p>
    <w:p w14:paraId="10E36F5A" w14:textId="77777777" w:rsidR="005B1E76" w:rsidRDefault="005B1E76">
      <w:pPr>
        <w:pStyle w:val="BodyText"/>
      </w:pPr>
    </w:p>
    <w:p w14:paraId="0033874C" w14:textId="77777777" w:rsidR="005B1E76" w:rsidRDefault="005B1E76">
      <w:pPr>
        <w:pStyle w:val="BodyText"/>
      </w:pPr>
    </w:p>
    <w:p w14:paraId="53DA198B" w14:textId="77777777" w:rsidR="005B1E76" w:rsidRDefault="005B1E76">
      <w:pPr>
        <w:pStyle w:val="BodyText"/>
      </w:pPr>
    </w:p>
    <w:p w14:paraId="7112C668" w14:textId="77777777" w:rsidR="005B1E76" w:rsidRDefault="005B1E76">
      <w:pPr>
        <w:pStyle w:val="BodyText"/>
      </w:pPr>
    </w:p>
    <w:p w14:paraId="785274FF" w14:textId="77777777" w:rsidR="005B1E76" w:rsidRDefault="005B1E76">
      <w:pPr>
        <w:pStyle w:val="BodyText"/>
      </w:pPr>
    </w:p>
    <w:p w14:paraId="0E5F462A" w14:textId="77777777" w:rsidR="005B1E76" w:rsidRDefault="005B1E76">
      <w:pPr>
        <w:pStyle w:val="BodyText"/>
      </w:pPr>
    </w:p>
    <w:p w14:paraId="78135F8B" w14:textId="77777777" w:rsidR="005B1E76" w:rsidRDefault="005B1E76">
      <w:pPr>
        <w:pStyle w:val="BodyText"/>
      </w:pPr>
    </w:p>
    <w:p w14:paraId="1A4550BC" w14:textId="77777777" w:rsidR="005B1E76" w:rsidRDefault="005B1E76">
      <w:pPr>
        <w:pStyle w:val="BodyText"/>
      </w:pPr>
    </w:p>
    <w:p w14:paraId="7036EBE0" w14:textId="77777777" w:rsidR="005B1E76" w:rsidRDefault="005B1E76">
      <w:pPr>
        <w:pStyle w:val="BodyText"/>
      </w:pPr>
    </w:p>
    <w:p w14:paraId="0603D755" w14:textId="77777777" w:rsidR="005B1E76" w:rsidRDefault="005B1E76">
      <w:pPr>
        <w:pStyle w:val="BodyText"/>
      </w:pPr>
    </w:p>
    <w:p w14:paraId="5C687B2B" w14:textId="77777777" w:rsidR="005B1E76" w:rsidRDefault="005B1E76">
      <w:pPr>
        <w:pStyle w:val="BodyText"/>
      </w:pPr>
    </w:p>
    <w:p w14:paraId="2F4A0FAB" w14:textId="77777777" w:rsidR="005B1E76" w:rsidRDefault="005B1E76">
      <w:pPr>
        <w:pStyle w:val="BodyText"/>
      </w:pPr>
    </w:p>
    <w:p w14:paraId="4747CDF1" w14:textId="77777777" w:rsidR="005B1E76" w:rsidRDefault="005B1E76">
      <w:pPr>
        <w:pStyle w:val="BodyText"/>
      </w:pPr>
    </w:p>
    <w:p w14:paraId="28B46095" w14:textId="77777777" w:rsidR="005B1E76" w:rsidRDefault="005B1E76">
      <w:pPr>
        <w:pStyle w:val="BodyText"/>
      </w:pPr>
    </w:p>
    <w:p w14:paraId="2AE9F94A" w14:textId="77777777" w:rsidR="005B1E76" w:rsidRDefault="005B1E76">
      <w:pPr>
        <w:pStyle w:val="BodyText"/>
      </w:pPr>
    </w:p>
    <w:p w14:paraId="6D0D5875" w14:textId="77777777" w:rsidR="005B1E76" w:rsidRDefault="005B1E76">
      <w:pPr>
        <w:pStyle w:val="BodyText"/>
      </w:pPr>
    </w:p>
    <w:p w14:paraId="340772C5" w14:textId="77777777" w:rsidR="005B1E76" w:rsidRDefault="005B1E76">
      <w:pPr>
        <w:pStyle w:val="BodyText"/>
      </w:pPr>
    </w:p>
    <w:p w14:paraId="1CCAC98F" w14:textId="77777777" w:rsidR="005B1E76" w:rsidRDefault="005B1E76">
      <w:pPr>
        <w:pStyle w:val="BodyText"/>
      </w:pPr>
    </w:p>
    <w:p w14:paraId="2AA32C32" w14:textId="77777777" w:rsidR="005B1E76" w:rsidRDefault="005B1E76">
      <w:pPr>
        <w:pStyle w:val="BodyText"/>
      </w:pPr>
    </w:p>
    <w:p w14:paraId="50E34B50" w14:textId="77777777" w:rsidR="005B1E76" w:rsidRDefault="005B1E76">
      <w:pPr>
        <w:pStyle w:val="BodyText"/>
      </w:pPr>
    </w:p>
    <w:p w14:paraId="3ACD0B0A" w14:textId="77777777" w:rsidR="005B1E76" w:rsidRDefault="005B1E76">
      <w:pPr>
        <w:pStyle w:val="BodyText"/>
      </w:pPr>
    </w:p>
    <w:p w14:paraId="672D4357" w14:textId="77777777" w:rsidR="005B1E76" w:rsidRDefault="005B1E76">
      <w:pPr>
        <w:pStyle w:val="BodyText"/>
      </w:pPr>
    </w:p>
    <w:p w14:paraId="4E7D5019" w14:textId="77777777" w:rsidR="005B1E76" w:rsidRDefault="005B1E76">
      <w:pPr>
        <w:pStyle w:val="BodyText"/>
      </w:pPr>
    </w:p>
    <w:p w14:paraId="3876B3B6" w14:textId="77777777" w:rsidR="005B1E76" w:rsidRDefault="005B1E76">
      <w:pPr>
        <w:pStyle w:val="BodyText"/>
      </w:pPr>
    </w:p>
    <w:p w14:paraId="3CD924C9" w14:textId="77777777" w:rsidR="005B1E76" w:rsidRDefault="005B1E76">
      <w:pPr>
        <w:pStyle w:val="BodyText"/>
      </w:pPr>
    </w:p>
    <w:p w14:paraId="7164FA6C" w14:textId="77777777" w:rsidR="005B1E76" w:rsidRDefault="005B1E76">
      <w:pPr>
        <w:pStyle w:val="BodyText"/>
      </w:pPr>
    </w:p>
    <w:p w14:paraId="49E80568" w14:textId="77777777" w:rsidR="005B1E76" w:rsidRDefault="005B1E76">
      <w:pPr>
        <w:pStyle w:val="BodyText"/>
      </w:pPr>
    </w:p>
    <w:p w14:paraId="65245081" w14:textId="77777777" w:rsidR="005B1E76" w:rsidRDefault="005B1E76">
      <w:pPr>
        <w:pStyle w:val="BodyText"/>
      </w:pPr>
    </w:p>
    <w:p w14:paraId="3D314A04" w14:textId="77777777" w:rsidR="005B1E76" w:rsidRDefault="005B1E76">
      <w:pPr>
        <w:pStyle w:val="BodyText"/>
      </w:pPr>
    </w:p>
    <w:p w14:paraId="26F15D89" w14:textId="77777777" w:rsidR="005B1E76" w:rsidRDefault="005B1E76">
      <w:pPr>
        <w:pStyle w:val="BodyText"/>
      </w:pPr>
    </w:p>
    <w:p w14:paraId="149E21B2" w14:textId="77777777" w:rsidR="005B1E76" w:rsidRDefault="005B1E76">
      <w:pPr>
        <w:pStyle w:val="BodyText"/>
      </w:pPr>
    </w:p>
    <w:p w14:paraId="117F63BD" w14:textId="77777777" w:rsidR="005B1E76" w:rsidRDefault="005B1E76">
      <w:pPr>
        <w:pStyle w:val="BodyText"/>
      </w:pPr>
    </w:p>
    <w:p w14:paraId="5F21F45E" w14:textId="77777777" w:rsidR="005B1E76" w:rsidRDefault="005B1E76">
      <w:pPr>
        <w:pStyle w:val="BodyText"/>
      </w:pPr>
    </w:p>
    <w:p w14:paraId="34A8A885" w14:textId="77777777" w:rsidR="005B1E76" w:rsidRDefault="005B1E76">
      <w:pPr>
        <w:pStyle w:val="BodyText"/>
      </w:pPr>
    </w:p>
    <w:p w14:paraId="4555BF26" w14:textId="77777777" w:rsidR="005B1E76" w:rsidRDefault="005B1E76">
      <w:pPr>
        <w:pStyle w:val="BodyText"/>
      </w:pPr>
    </w:p>
    <w:p w14:paraId="0592DD90" w14:textId="77777777" w:rsidR="005B1E76" w:rsidRDefault="005B1E76">
      <w:pPr>
        <w:pStyle w:val="BodyText"/>
      </w:pPr>
    </w:p>
    <w:p w14:paraId="6E4A9F19" w14:textId="77777777" w:rsidR="005B1E76" w:rsidRDefault="005B1E76">
      <w:pPr>
        <w:pStyle w:val="BodyText"/>
      </w:pPr>
    </w:p>
    <w:p w14:paraId="3FC66E5B" w14:textId="77777777" w:rsidR="005B1E76" w:rsidRDefault="005B1E76">
      <w:pPr>
        <w:pStyle w:val="BodyText"/>
        <w:spacing w:before="6"/>
        <w:rPr>
          <w:sz w:val="17"/>
        </w:rPr>
      </w:pPr>
    </w:p>
    <w:p w14:paraId="3A845EAB" w14:textId="77777777" w:rsidR="005B1E76" w:rsidRPr="00164A03" w:rsidRDefault="00B47849">
      <w:pPr>
        <w:pStyle w:val="Heading3"/>
        <w:spacing w:before="223"/>
        <w:ind w:left="933"/>
        <w:rPr>
          <w:color w:val="FFFFFF" w:themeColor="background1"/>
        </w:rPr>
      </w:pPr>
      <w:r>
        <w:pict w14:anchorId="7FAA29E4">
          <v:shape id="docshape877" o:spid="_x0000_s1026" type="#_x0000_t202" alt="" style="position:absolute;left:0;text-align:left;margin-left:66.65pt;margin-top:52.55pt;width:143.95pt;height:84.45pt;z-index:-19130368;mso-wrap-style:square;mso-wrap-edited:f;mso-width-percent:0;mso-height-percent:0;mso-position-horizontal-relative:page;mso-width-percent:0;mso-height-percent:0;v-text-anchor:top" filled="f" stroked="f">
            <v:textbox inset="0,0,0,0">
              <w:txbxContent>
                <w:p w14:paraId="07B99D44" w14:textId="77777777" w:rsidR="005B1E76" w:rsidRPr="00164A03" w:rsidRDefault="00EC16DA">
                  <w:pPr>
                    <w:spacing w:before="123"/>
                    <w:rPr>
                      <w:rFonts w:ascii="Oswald"/>
                      <w:b/>
                      <w:color w:val="FFFFFF" w:themeColor="background1"/>
                      <w:sz w:val="101"/>
                    </w:rPr>
                  </w:pPr>
                  <w:r w:rsidRPr="00164A03">
                    <w:rPr>
                      <w:rFonts w:ascii="Oswald"/>
                      <w:b/>
                      <w:color w:val="FFFFFF" w:themeColor="background1"/>
                      <w:spacing w:val="24"/>
                      <w:w w:val="95"/>
                      <w:sz w:val="101"/>
                    </w:rPr>
                    <w:t>YOUTH</w:t>
                  </w:r>
                </w:p>
              </w:txbxContent>
            </v:textbox>
            <w10:wrap anchorx="page"/>
          </v:shape>
        </w:pict>
      </w:r>
      <w:r w:rsidR="00EC16DA" w:rsidRPr="00164A03">
        <w:rPr>
          <w:color w:val="FFFFFF" w:themeColor="background1"/>
          <w:spacing w:val="21"/>
        </w:rPr>
        <w:t>PASIFIKA</w:t>
      </w:r>
    </w:p>
    <w:p w14:paraId="03309626" w14:textId="77777777" w:rsidR="005B1E76" w:rsidRDefault="00EC16DA">
      <w:pPr>
        <w:spacing w:before="715"/>
        <w:ind w:left="933"/>
        <w:rPr>
          <w:rFonts w:ascii="Oswald-ExtraLight"/>
          <w:sz w:val="33"/>
        </w:rPr>
      </w:pPr>
      <w:r>
        <w:rPr>
          <w:rFonts w:ascii="Oswald-ExtraLight"/>
          <w:color w:val="FFFFFF"/>
          <w:sz w:val="33"/>
        </w:rPr>
        <w:lastRenderedPageBreak/>
        <w:t>GAMING</w:t>
      </w:r>
      <w:r>
        <w:rPr>
          <w:rFonts w:ascii="Oswald-ExtraLight"/>
          <w:color w:val="FFFFFF"/>
          <w:spacing w:val="68"/>
          <w:sz w:val="33"/>
        </w:rPr>
        <w:t xml:space="preserve"> </w:t>
      </w:r>
      <w:r>
        <w:rPr>
          <w:rFonts w:ascii="Oswald-ExtraLight"/>
          <w:color w:val="FFFFFF"/>
          <w:sz w:val="33"/>
        </w:rPr>
        <w:t>&amp;</w:t>
      </w:r>
      <w:r>
        <w:rPr>
          <w:rFonts w:ascii="Oswald-ExtraLight"/>
          <w:color w:val="FFFFFF"/>
          <w:spacing w:val="69"/>
          <w:sz w:val="33"/>
        </w:rPr>
        <w:t xml:space="preserve"> </w:t>
      </w:r>
      <w:r>
        <w:rPr>
          <w:rFonts w:ascii="Oswald-ExtraLight"/>
          <w:color w:val="FFFFFF"/>
          <w:sz w:val="33"/>
        </w:rPr>
        <w:t>GAMBLING</w:t>
      </w:r>
      <w:r>
        <w:rPr>
          <w:rFonts w:ascii="Oswald-ExtraLight"/>
          <w:color w:val="FFFFFF"/>
          <w:spacing w:val="69"/>
          <w:sz w:val="33"/>
        </w:rPr>
        <w:t xml:space="preserve"> </w:t>
      </w:r>
      <w:r>
        <w:rPr>
          <w:rFonts w:ascii="Oswald-ExtraLight"/>
          <w:color w:val="FFFFFF"/>
          <w:spacing w:val="8"/>
          <w:sz w:val="33"/>
        </w:rPr>
        <w:t>RESEARCH:</w:t>
      </w:r>
    </w:p>
    <w:sectPr w:rsidR="005B1E76">
      <w:headerReference w:type="even" r:id="rId229"/>
      <w:footerReference w:type="even" r:id="rId230"/>
      <w:pgSz w:w="11910" w:h="16840"/>
      <w:pgMar w:top="1580" w:right="340" w:bottom="280" w:left="4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88005" w14:textId="77777777" w:rsidR="00B47849" w:rsidRDefault="00B47849">
      <w:r>
        <w:separator/>
      </w:r>
    </w:p>
  </w:endnote>
  <w:endnote w:type="continuationSeparator" w:id="0">
    <w:p w14:paraId="30F5C802" w14:textId="77777777" w:rsidR="00B47849" w:rsidRDefault="00B47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buntu">
    <w:altName w:val="Calibri"/>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Oswald-Medium">
    <w:altName w:val="Oswald"/>
    <w:panose1 w:val="00000000000000000000"/>
    <w:charset w:val="4D"/>
    <w:family w:val="auto"/>
    <w:notTrueType/>
    <w:pitch w:val="variable"/>
    <w:sig w:usb0="2000020F" w:usb1="00000000" w:usb2="00000000" w:usb3="00000000" w:csb0="00000197" w:csb1="00000000"/>
  </w:font>
  <w:font w:name="Oswald-ExtraLight">
    <w:altName w:val="Oswald"/>
    <w:panose1 w:val="00000000000000000000"/>
    <w:charset w:val="4D"/>
    <w:family w:val="auto"/>
    <w:notTrueType/>
    <w:pitch w:val="variable"/>
    <w:sig w:usb0="2000020F" w:usb1="00000000" w:usb2="00000000" w:usb3="00000000" w:csb0="00000197" w:csb1="00000000"/>
  </w:font>
  <w:font w:name="Oswald">
    <w:altName w:val="Oswald"/>
    <w:charset w:val="00"/>
    <w:family w:val="auto"/>
    <w:pitch w:val="variable"/>
    <w:sig w:usb0="2000020F" w:usb1="00000000" w:usb2="00000000" w:usb3="00000000" w:csb0="00000197" w:csb1="00000000"/>
  </w:font>
  <w:font w:name="Ubuntu-Medium">
    <w:altName w:val="Calibri"/>
    <w:charset w:val="00"/>
    <w:family w:val="swiss"/>
    <w:pitch w:val="variable"/>
    <w:sig w:usb0="E00002FF" w:usb1="5000205B" w:usb2="00000000" w:usb3="00000000" w:csb0="0000009F" w:csb1="00000000"/>
  </w:font>
  <w:font w:name="Ubuntu-BoldItalic">
    <w:altName w:val="Calibri"/>
    <w:charset w:val="00"/>
    <w:family w:val="swiss"/>
    <w:pitch w:val="variable"/>
    <w:sig w:usb0="E00002FF" w:usb1="5000205B" w:usb2="00000000" w:usb3="00000000" w:csb0="0000009F" w:csb1="00000000"/>
  </w:font>
  <w:font w:name="Myriad Pro">
    <w:altName w:val="Segoe UI"/>
    <w:panose1 w:val="020B0503030403020204"/>
    <w:charset w:val="00"/>
    <w:family w:val="swiss"/>
    <w:notTrueType/>
    <w:pitch w:val="variable"/>
    <w:sig w:usb0="20000287" w:usb1="00000001" w:usb2="00000000" w:usb3="00000000" w:csb0="0000019F" w:csb1="00000000"/>
  </w:font>
  <w:font w:name="Oswald-Light">
    <w:altName w:val="Oswald"/>
    <w:panose1 w:val="00000000000000000000"/>
    <w:charset w:val="4D"/>
    <w:family w:val="auto"/>
    <w:notTrueType/>
    <w:pitch w:val="variable"/>
    <w:sig w:usb0="2000020F" w:usb1="00000000"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89BF2" w14:textId="77777777" w:rsidR="005B1E76" w:rsidRDefault="005B1E76">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4AEE" w14:textId="77777777" w:rsidR="005B1E76" w:rsidRDefault="005B1E7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E043D" w14:textId="77777777" w:rsidR="005B1E76" w:rsidRDefault="00B47849">
    <w:pPr>
      <w:pStyle w:val="BodyText"/>
      <w:spacing w:line="14" w:lineRule="auto"/>
    </w:pPr>
    <w:r>
      <w:pict w14:anchorId="7A0D2BA7">
        <v:shapetype id="_x0000_t202" coordsize="21600,21600" o:spt="202" path="m,l,21600r21600,l21600,xe">
          <v:stroke joinstyle="miter"/>
          <v:path gradientshapeok="t" o:connecttype="rect"/>
        </v:shapetype>
        <v:shape id="docshape84" o:spid="_x0000_s2083" type="#_x0000_t202" alt="" style="position:absolute;margin-left:25.8pt;margin-top:818.25pt;width:13.25pt;height:13.45pt;z-index:-19264000;mso-wrap-style:square;mso-wrap-edited:f;mso-width-percent:0;mso-height-percent:0;mso-position-horizontal-relative:page;mso-position-vertical-relative:page;mso-width-percent:0;mso-height-percent:0;v-text-anchor:top" filled="f" stroked="f">
          <v:textbox inset="0,0,0,0">
            <w:txbxContent>
              <w:p w14:paraId="65CAA4EC"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12</w:t>
                </w:r>
                <w:r>
                  <w:rPr>
                    <w:rFonts w:ascii="Oswald-Medium"/>
                    <w:spacing w:val="-5"/>
                    <w:sz w:val="14"/>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D506C" w14:textId="77777777" w:rsidR="005B1E76" w:rsidRDefault="00B47849">
    <w:pPr>
      <w:pStyle w:val="BodyText"/>
      <w:spacing w:line="14" w:lineRule="auto"/>
    </w:pPr>
    <w:r>
      <w:pict w14:anchorId="3F76A812">
        <v:shapetype id="_x0000_t202" coordsize="21600,21600" o:spt="202" path="m,l,21600r21600,l21600,xe">
          <v:stroke joinstyle="miter"/>
          <v:path gradientshapeok="t" o:connecttype="rect"/>
        </v:shapetype>
        <v:shape id="docshape85" o:spid="_x0000_s2082" type="#_x0000_t202" alt="" style="position:absolute;margin-left:557.3pt;margin-top:816pt;width:13.25pt;height:13.45pt;z-index:-19263488;mso-wrap-style:square;mso-wrap-edited:f;mso-width-percent:0;mso-height-percent:0;mso-position-horizontal-relative:page;mso-position-vertical-relative:page;mso-width-percent:0;mso-height-percent:0;v-text-anchor:top" filled="f" stroked="f">
          <v:textbox inset="0,0,0,0">
            <w:txbxContent>
              <w:p w14:paraId="0821EB04"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13</w:t>
                </w:r>
                <w:r>
                  <w:rPr>
                    <w:rFonts w:ascii="Oswald-Medium"/>
                    <w:spacing w:val="-5"/>
                    <w:sz w:val="14"/>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44BB7" w14:textId="77777777" w:rsidR="005B1E76" w:rsidRDefault="00B47849">
    <w:pPr>
      <w:pStyle w:val="BodyText"/>
      <w:spacing w:line="14" w:lineRule="auto"/>
    </w:pPr>
    <w:r>
      <w:pict w14:anchorId="2BBBDEAF">
        <v:shapetype id="_x0000_t202" coordsize="21600,21600" o:spt="202" path="m,l,21600r21600,l21600,xe">
          <v:stroke joinstyle="miter"/>
          <v:path gradientshapeok="t" o:connecttype="rect"/>
        </v:shapetype>
        <v:shape id="docshape88" o:spid="_x0000_s2079" type="#_x0000_t202" alt="" style="position:absolute;margin-left:25.75pt;margin-top:818.25pt;width:13.3pt;height:13.45pt;z-index:-19261952;mso-wrap-style:square;mso-wrap-edited:f;mso-width-percent:0;mso-height-percent:0;mso-position-horizontal-relative:page;mso-position-vertical-relative:page;mso-width-percent:0;mso-height-percent:0;v-text-anchor:top" filled="f" stroked="f">
          <v:textbox inset="0,0,0,0">
            <w:txbxContent>
              <w:p w14:paraId="6A8B76B2"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14</w:t>
                </w:r>
                <w:r>
                  <w:rPr>
                    <w:rFonts w:ascii="Oswald-Medium"/>
                    <w:spacing w:val="-5"/>
                    <w:sz w:val="1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97C0A" w14:textId="77777777" w:rsidR="005B1E76" w:rsidRDefault="00B47849">
    <w:pPr>
      <w:pStyle w:val="BodyText"/>
      <w:spacing w:line="14" w:lineRule="auto"/>
    </w:pPr>
    <w:r>
      <w:pict w14:anchorId="6F90BFCD">
        <v:shapetype id="_x0000_t202" coordsize="21600,21600" o:spt="202" path="m,l,21600r21600,l21600,xe">
          <v:stroke joinstyle="miter"/>
          <v:path gradientshapeok="t" o:connecttype="rect"/>
        </v:shapetype>
        <v:shape id="docshape89" o:spid="_x0000_s2078" type="#_x0000_t202" alt="" style="position:absolute;margin-left:557.3pt;margin-top:816pt;width:13.2pt;height:13.45pt;z-index:-19261440;mso-wrap-style:square;mso-wrap-edited:f;mso-width-percent:0;mso-height-percent:0;mso-position-horizontal-relative:page;mso-position-vertical-relative:page;mso-width-percent:0;mso-height-percent:0;v-text-anchor:top" filled="f" stroked="f">
          <v:textbox inset="0,0,0,0">
            <w:txbxContent>
              <w:p w14:paraId="01BD8F58"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15</w:t>
                </w:r>
                <w:r>
                  <w:rPr>
                    <w:rFonts w:ascii="Oswald-Medium"/>
                    <w:spacing w:val="-5"/>
                    <w:sz w:val="14"/>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BCB09" w14:textId="77777777" w:rsidR="005B1E76" w:rsidRDefault="005B1E7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DA518" w14:textId="77777777" w:rsidR="005B1E76" w:rsidRDefault="005B1E7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7F56D" w14:textId="77777777" w:rsidR="005B1E76" w:rsidRDefault="00B47849">
    <w:pPr>
      <w:pStyle w:val="BodyText"/>
      <w:spacing w:line="14" w:lineRule="auto"/>
    </w:pPr>
    <w:r>
      <w:pict w14:anchorId="5FE19A7D">
        <v:shapetype id="_x0000_t202" coordsize="21600,21600" o:spt="202" path="m,l,21600r21600,l21600,xe">
          <v:stroke joinstyle="miter"/>
          <v:path gradientshapeok="t" o:connecttype="rect"/>
        </v:shapetype>
        <v:shape id="docshape101" o:spid="_x0000_s2075" type="#_x0000_t202" alt="" style="position:absolute;margin-left:25.3pt;margin-top:818.25pt;width:14.25pt;height:13.45pt;z-index:-19259904;mso-wrap-style:square;mso-wrap-edited:f;mso-width-percent:0;mso-height-percent:0;mso-position-horizontal-relative:page;mso-position-vertical-relative:page;mso-width-percent:0;mso-height-percent:0;v-text-anchor:top" filled="f" stroked="f">
          <v:textbox inset="0,0,0,0">
            <w:txbxContent>
              <w:p w14:paraId="466D058E"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20</w:t>
                </w:r>
                <w:r>
                  <w:rPr>
                    <w:rFonts w:ascii="Oswald-Medium"/>
                    <w:spacing w:val="-5"/>
                    <w:sz w:val="1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C8CD7" w14:textId="77777777" w:rsidR="005B1E76" w:rsidRDefault="00B47849">
    <w:pPr>
      <w:pStyle w:val="BodyText"/>
      <w:spacing w:line="14" w:lineRule="auto"/>
    </w:pPr>
    <w:r>
      <w:pict w14:anchorId="64503F19">
        <v:shapetype id="_x0000_t202" coordsize="21600,21600" o:spt="202" path="m,l,21600r21600,l21600,xe">
          <v:stroke joinstyle="miter"/>
          <v:path gradientshapeok="t" o:connecttype="rect"/>
        </v:shapetype>
        <v:shape id="docshape102" o:spid="_x0000_s2074" type="#_x0000_t202" alt="" style="position:absolute;margin-left:556.9pt;margin-top:816pt;width:13.95pt;height:13.45pt;z-index:-19259392;mso-wrap-style:square;mso-wrap-edited:f;mso-width-percent:0;mso-height-percent:0;mso-position-horizontal-relative:page;mso-position-vertical-relative:page;mso-width-percent:0;mso-height-percent:0;v-text-anchor:top" filled="f" stroked="f">
          <v:textbox inset="0,0,0,0">
            <w:txbxContent>
              <w:p w14:paraId="092F02BB"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23</w:t>
                </w:r>
                <w:r>
                  <w:rPr>
                    <w:rFonts w:ascii="Oswald-Medium"/>
                    <w:spacing w:val="-5"/>
                    <w:sz w:val="14"/>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92125" w14:textId="77777777" w:rsidR="005B1E76" w:rsidRDefault="005B1E7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F36E0" w14:textId="77777777" w:rsidR="005B1E76" w:rsidRDefault="00B47849">
    <w:pPr>
      <w:pStyle w:val="BodyText"/>
      <w:spacing w:line="14" w:lineRule="auto"/>
    </w:pPr>
    <w:r>
      <w:pict w14:anchorId="49125C48">
        <v:shapetype id="_x0000_t202" coordsize="21600,21600" o:spt="202" path="m,l,21600r21600,l21600,xe">
          <v:stroke joinstyle="miter"/>
          <v:path gradientshapeok="t" o:connecttype="rect"/>
        </v:shapetype>
        <v:shape id="docshape10" o:spid="_x0000_s2097" type="#_x0000_t202" alt="" style="position:absolute;margin-left:27.15pt;margin-top:818.25pt;width:10.5pt;height:13.45pt;z-index:-19270656;mso-wrap-style:square;mso-wrap-edited:f;mso-width-percent:0;mso-height-percent:0;mso-position-horizontal-relative:page;mso-position-vertical-relative:page;mso-width-percent:0;mso-height-percent:0;v-text-anchor:top" filled="f" stroked="f">
          <v:textbox inset="0,0,0,0">
            <w:txbxContent>
              <w:p w14:paraId="6B989573" w14:textId="77777777" w:rsidR="005B1E76" w:rsidRDefault="00EC16DA">
                <w:pPr>
                  <w:spacing w:before="36"/>
                  <w:ind w:left="60"/>
                  <w:rPr>
                    <w:rFonts w:ascii="Oswald-Medium"/>
                    <w:sz w:val="14"/>
                  </w:rPr>
                </w:pPr>
                <w:r>
                  <w:rPr>
                    <w:rFonts w:ascii="Oswald-Medium"/>
                    <w:sz w:val="14"/>
                  </w:rPr>
                  <w:fldChar w:fldCharType="begin"/>
                </w:r>
                <w:r>
                  <w:rPr>
                    <w:rFonts w:ascii="Oswald-Medium"/>
                    <w:sz w:val="14"/>
                  </w:rPr>
                  <w:instrText xml:space="preserve"> PAGE </w:instrText>
                </w:r>
                <w:r>
                  <w:rPr>
                    <w:rFonts w:ascii="Oswald-Medium"/>
                    <w:sz w:val="14"/>
                  </w:rPr>
                  <w:fldChar w:fldCharType="separate"/>
                </w:r>
                <w:r>
                  <w:rPr>
                    <w:rFonts w:ascii="Oswald-Medium"/>
                    <w:sz w:val="14"/>
                  </w:rPr>
                  <w:t>2</w:t>
                </w:r>
                <w:r>
                  <w:rPr>
                    <w:rFonts w:ascii="Oswald-Medium"/>
                    <w:sz w:val="14"/>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800EC" w14:textId="77777777" w:rsidR="005B1E76" w:rsidRDefault="00B47849">
    <w:pPr>
      <w:pStyle w:val="BodyText"/>
      <w:spacing w:line="14" w:lineRule="auto"/>
    </w:pPr>
    <w:r>
      <w:pict w14:anchorId="147E4F37">
        <v:shapetype id="_x0000_t202" coordsize="21600,21600" o:spt="202" path="m,l,21600r21600,l21600,xe">
          <v:stroke joinstyle="miter"/>
          <v:path gradientshapeok="t" o:connecttype="rect"/>
        </v:shapetype>
        <v:shape id="docshape128" o:spid="_x0000_s2072" type="#_x0000_t202" alt="" style="position:absolute;margin-left:556.85pt;margin-top:816pt;width:14.15pt;height:13.45pt;z-index:-19258368;mso-wrap-style:square;mso-wrap-edited:f;mso-width-percent:0;mso-height-percent:0;mso-position-horizontal-relative:page;mso-position-vertical-relative:page;mso-width-percent:0;mso-height-percent:0;v-text-anchor:top" filled="f" stroked="f">
          <v:textbox inset="0,0,0,0">
            <w:txbxContent>
              <w:p w14:paraId="5162077D"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29</w:t>
                </w:r>
                <w:r>
                  <w:rPr>
                    <w:rFonts w:ascii="Oswald-Medium"/>
                    <w:spacing w:val="-5"/>
                    <w:sz w:val="14"/>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A48F2" w14:textId="77777777" w:rsidR="005B1E76" w:rsidRDefault="005B1E7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9400C" w14:textId="77777777" w:rsidR="005B1E76" w:rsidRDefault="00B47849">
    <w:pPr>
      <w:pStyle w:val="BodyText"/>
      <w:spacing w:line="14" w:lineRule="auto"/>
    </w:pPr>
    <w:r>
      <w:pict w14:anchorId="7F22AD0F">
        <v:shapetype id="_x0000_t202" coordsize="21600,21600" o:spt="202" path="m,l,21600r21600,l21600,xe">
          <v:stroke joinstyle="miter"/>
          <v:path gradientshapeok="t" o:connecttype="rect"/>
        </v:shapetype>
        <v:shape id="docshape139" o:spid="_x0000_s2069" type="#_x0000_t202" alt="" style="position:absolute;margin-left:25.4pt;margin-top:818.25pt;width:13.95pt;height:13.45pt;z-index:-19256320;mso-wrap-style:square;mso-wrap-edited:f;mso-width-percent:0;mso-height-percent:0;mso-position-horizontal-relative:page;mso-position-vertical-relative:page;mso-width-percent:0;mso-height-percent:0;v-text-anchor:top" filled="f" stroked="f">
          <v:textbox inset="0,0,0,0">
            <w:txbxContent>
              <w:p w14:paraId="0205E970"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32</w:t>
                </w:r>
                <w:r>
                  <w:rPr>
                    <w:rFonts w:ascii="Oswald-Medium"/>
                    <w:spacing w:val="-5"/>
                    <w:sz w:val="14"/>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49157" w14:textId="77777777" w:rsidR="005B1E76" w:rsidRDefault="00B47849">
    <w:pPr>
      <w:pStyle w:val="BodyText"/>
      <w:spacing w:line="14" w:lineRule="auto"/>
    </w:pPr>
    <w:r>
      <w:pict w14:anchorId="335580E6">
        <v:shapetype id="_x0000_t202" coordsize="21600,21600" o:spt="202" path="m,l,21600r21600,l21600,xe">
          <v:stroke joinstyle="miter"/>
          <v:path gradientshapeok="t" o:connecttype="rect"/>
        </v:shapetype>
        <v:shape id="docshape138" o:spid="_x0000_s2068" type="#_x0000_t202" alt="" style="position:absolute;margin-left:557.3pt;margin-top:816pt;width:13.25pt;height:13.45pt;z-index:-19256832;mso-wrap-style:square;mso-wrap-edited:f;mso-width-percent:0;mso-height-percent:0;mso-position-horizontal-relative:page;mso-position-vertical-relative:page;mso-width-percent:0;mso-height-percent:0;v-text-anchor:top" filled="f" stroked="f">
          <v:textbox inset="0,0,0,0">
            <w:txbxContent>
              <w:p w14:paraId="082DEF5B"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31</w:t>
                </w:r>
                <w:r>
                  <w:rPr>
                    <w:rFonts w:ascii="Oswald-Medium"/>
                    <w:spacing w:val="-5"/>
                    <w:sz w:val="1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78013" w14:textId="77777777" w:rsidR="005B1E76" w:rsidRDefault="005B1E76">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839C0" w14:textId="77777777" w:rsidR="005B1E76" w:rsidRDefault="00B47849">
    <w:pPr>
      <w:pStyle w:val="BodyText"/>
      <w:spacing w:line="14" w:lineRule="auto"/>
    </w:pPr>
    <w:r>
      <w:pict w14:anchorId="1CCED83D">
        <v:shapetype id="_x0000_t202" coordsize="21600,21600" o:spt="202" path="m,l,21600r21600,l21600,xe">
          <v:stroke joinstyle="miter"/>
          <v:path gradientshapeok="t" o:connecttype="rect"/>
        </v:shapetype>
        <v:shape id="docshape860" o:spid="_x0000_s2065" type="#_x0000_t202" alt="" style="position:absolute;margin-left:25.3pt;margin-top:818.25pt;width:14.2pt;height:13.45pt;z-index:-19254272;mso-wrap-style:square;mso-wrap-edited:f;mso-width-percent:0;mso-height-percent:0;mso-position-horizontal-relative:page;mso-position-vertical-relative:page;mso-width-percent:0;mso-height-percent:0;v-text-anchor:top" filled="f" stroked="f">
          <v:textbox inset="0,0,0,0">
            <w:txbxContent>
              <w:p w14:paraId="745A4C83"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50</w:t>
                </w:r>
                <w:r>
                  <w:rPr>
                    <w:rFonts w:ascii="Oswald-Medium"/>
                    <w:spacing w:val="-5"/>
                    <w:sz w:val="14"/>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F58D" w14:textId="77777777" w:rsidR="005B1E76" w:rsidRDefault="00B47849">
    <w:pPr>
      <w:pStyle w:val="BodyText"/>
      <w:spacing w:line="14" w:lineRule="auto"/>
    </w:pPr>
    <w:r>
      <w:pict w14:anchorId="2C1A4F2C">
        <v:shapetype id="_x0000_t202" coordsize="21600,21600" o:spt="202" path="m,l,21600r21600,l21600,xe">
          <v:stroke joinstyle="miter"/>
          <v:path gradientshapeok="t" o:connecttype="rect"/>
        </v:shapetype>
        <v:shape id="docshape859" o:spid="_x0000_s2064" type="#_x0000_t202" alt="" style="position:absolute;margin-left:556.8pt;margin-top:816pt;width:14.2pt;height:13.45pt;z-index:-19254784;mso-wrap-style:square;mso-wrap-edited:f;mso-width-percent:0;mso-height-percent:0;mso-position-horizontal-relative:page;mso-position-vertical-relative:page;mso-width-percent:0;mso-height-percent:0;v-text-anchor:top" filled="f" stroked="f">
          <v:textbox inset="0,0,0,0">
            <w:txbxContent>
              <w:p w14:paraId="6F28A06D"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49</w:t>
                </w:r>
                <w:r>
                  <w:rPr>
                    <w:rFonts w:ascii="Oswald-Medium"/>
                    <w:spacing w:val="-5"/>
                    <w:sz w:val="14"/>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3CE17" w14:textId="77777777" w:rsidR="005B1E76" w:rsidRDefault="005B1E76">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B652" w14:textId="77777777" w:rsidR="005B1E76" w:rsidRDefault="00B47849">
    <w:pPr>
      <w:pStyle w:val="BodyText"/>
      <w:spacing w:line="14" w:lineRule="auto"/>
    </w:pPr>
    <w:r>
      <w:pict w14:anchorId="76D0DFF0">
        <v:shapetype id="_x0000_t202" coordsize="21600,21600" o:spt="202" path="m,l,21600r21600,l21600,xe">
          <v:stroke joinstyle="miter"/>
          <v:path gradientshapeok="t" o:connecttype="rect"/>
        </v:shapetype>
        <v:shape id="docshape863" o:spid="_x0000_s2062" type="#_x0000_t202" alt="" style="position:absolute;margin-left:556.95pt;margin-top:816pt;width:13.95pt;height:13.45pt;z-index:-19253248;mso-wrap-style:square;mso-wrap-edited:f;mso-width-percent:0;mso-height-percent:0;mso-position-horizontal-relative:page;mso-position-vertical-relative:page;mso-width-percent:0;mso-height-percent:0;v-text-anchor:top" filled="f" stroked="f">
          <v:textbox inset="0,0,0,0">
            <w:txbxContent>
              <w:p w14:paraId="1076CA1A"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55</w:t>
                </w:r>
                <w:r>
                  <w:rPr>
                    <w:rFonts w:ascii="Oswald-Medium"/>
                    <w:spacing w:val="-5"/>
                    <w:sz w:val="14"/>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0477C" w14:textId="77777777" w:rsidR="005B1E76" w:rsidRDefault="005B1E7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DEBEE" w14:textId="77777777" w:rsidR="005B1E76" w:rsidRDefault="00B47849">
    <w:pPr>
      <w:pStyle w:val="BodyText"/>
      <w:spacing w:line="14" w:lineRule="auto"/>
    </w:pPr>
    <w:r>
      <w:pict w14:anchorId="06AA974E">
        <v:shapetype id="_x0000_t202" coordsize="21600,21600" o:spt="202" path="m,l,21600r21600,l21600,xe">
          <v:stroke joinstyle="miter"/>
          <v:path gradientshapeok="t" o:connecttype="rect"/>
        </v:shapetype>
        <v:shape id="docshape9" o:spid="_x0000_s2096" type="#_x0000_t202" alt="" style="position:absolute;margin-left:559pt;margin-top:816pt;width:9.75pt;height:13.45pt;z-index:-19271168;mso-wrap-style:square;mso-wrap-edited:f;mso-width-percent:0;mso-height-percent:0;mso-position-horizontal-relative:page;mso-position-vertical-relative:page;mso-width-percent:0;mso-height-percent:0;v-text-anchor:top" filled="f" stroked="f">
          <v:textbox inset="0,0,0,0">
            <w:txbxContent>
              <w:p w14:paraId="0C09E84E" w14:textId="77777777" w:rsidR="005B1E76" w:rsidRDefault="00EC16DA">
                <w:pPr>
                  <w:spacing w:before="36"/>
                  <w:ind w:left="60"/>
                  <w:rPr>
                    <w:rFonts w:ascii="Oswald-Medium"/>
                    <w:sz w:val="14"/>
                  </w:rPr>
                </w:pPr>
                <w:r>
                  <w:rPr>
                    <w:rFonts w:ascii="Oswald-Medium"/>
                    <w:sz w:val="14"/>
                  </w:rPr>
                  <w:fldChar w:fldCharType="begin"/>
                </w:r>
                <w:r>
                  <w:rPr>
                    <w:rFonts w:ascii="Oswald-Medium"/>
                    <w:sz w:val="14"/>
                  </w:rPr>
                  <w:instrText xml:space="preserve"> PAGE </w:instrText>
                </w:r>
                <w:r>
                  <w:rPr>
                    <w:rFonts w:ascii="Oswald-Medium"/>
                    <w:sz w:val="14"/>
                  </w:rPr>
                  <w:fldChar w:fldCharType="separate"/>
                </w:r>
                <w:r>
                  <w:rPr>
                    <w:rFonts w:ascii="Oswald-Medium"/>
                    <w:sz w:val="14"/>
                  </w:rPr>
                  <w:t>1</w:t>
                </w:r>
                <w:r>
                  <w:rPr>
                    <w:rFonts w:ascii="Oswald-Medium"/>
                    <w:sz w:val="14"/>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872C9" w14:textId="77777777" w:rsidR="005B1E76" w:rsidRDefault="00B47849">
    <w:pPr>
      <w:pStyle w:val="BodyText"/>
      <w:spacing w:line="14" w:lineRule="auto"/>
    </w:pPr>
    <w:r>
      <w:pict w14:anchorId="2EB02B93">
        <v:shapetype id="_x0000_t202" coordsize="21600,21600" o:spt="202" path="m,l,21600r21600,l21600,xe">
          <v:stroke joinstyle="miter"/>
          <v:path gradientshapeok="t" o:connecttype="rect"/>
        </v:shapetype>
        <v:shape id="docshape865" o:spid="_x0000_s2060" type="#_x0000_t202" alt="" style="position:absolute;margin-left:557.25pt;margin-top:816pt;width:13.25pt;height:13.45pt;z-index:-19252224;mso-wrap-style:square;mso-wrap-edited:f;mso-width-percent:0;mso-height-percent:0;mso-position-horizontal-relative:page;mso-position-vertical-relative:page;mso-width-percent:0;mso-height-percent:0;v-text-anchor:top" filled="f" stroked="f">
          <v:textbox inset="0,0,0,0">
            <w:txbxContent>
              <w:p w14:paraId="52C6A911"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57</w:t>
                </w:r>
                <w:r>
                  <w:rPr>
                    <w:rFonts w:ascii="Oswald-Medium"/>
                    <w:spacing w:val="-5"/>
                    <w:sz w:val="14"/>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BE3E0" w14:textId="77777777" w:rsidR="005B1E76" w:rsidRDefault="005B1E76">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9C271" w14:textId="77777777" w:rsidR="005B1E76" w:rsidRDefault="00B47849">
    <w:pPr>
      <w:pStyle w:val="BodyText"/>
      <w:spacing w:line="14" w:lineRule="auto"/>
    </w:pPr>
    <w:r>
      <w:pict w14:anchorId="2C31E81B">
        <v:shapetype id="_x0000_t202" coordsize="21600,21600" o:spt="202" path="m,l,21600r21600,l21600,xe">
          <v:stroke joinstyle="miter"/>
          <v:path gradientshapeok="t" o:connecttype="rect"/>
        </v:shapetype>
        <v:shape id="docshape869" o:spid="_x0000_s2057" type="#_x0000_t202" alt="" style="position:absolute;margin-left:25.2pt;margin-top:818.25pt;width:14.4pt;height:13.45pt;z-index:-19250176;mso-wrap-style:square;mso-wrap-edited:f;mso-width-percent:0;mso-height-percent:0;mso-position-horizontal-relative:page;mso-position-vertical-relative:page;mso-width-percent:0;mso-height-percent:0;v-text-anchor:top" filled="f" stroked="f">
          <v:textbox inset="0,0,0,0">
            <w:txbxContent>
              <w:p w14:paraId="46554F7D"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60</w:t>
                </w:r>
                <w:r>
                  <w:rPr>
                    <w:rFonts w:ascii="Oswald-Medium"/>
                    <w:spacing w:val="-5"/>
                    <w:sz w:val="14"/>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7DB6E" w14:textId="77777777" w:rsidR="005B1E76" w:rsidRDefault="00B47849">
    <w:pPr>
      <w:pStyle w:val="BodyText"/>
      <w:spacing w:line="14" w:lineRule="auto"/>
    </w:pPr>
    <w:r>
      <w:pict w14:anchorId="13B002A5">
        <v:shapetype id="_x0000_t202" coordsize="21600,21600" o:spt="202" path="m,l,21600r21600,l21600,xe">
          <v:stroke joinstyle="miter"/>
          <v:path gradientshapeok="t" o:connecttype="rect"/>
        </v:shapetype>
        <v:shape id="docshape868" o:spid="_x0000_s2056" type="#_x0000_t202" alt="" style="position:absolute;margin-left:556.85pt;margin-top:816pt;width:14.1pt;height:13.45pt;z-index:-19250688;mso-wrap-style:square;mso-wrap-edited:f;mso-width-percent:0;mso-height-percent:0;mso-position-horizontal-relative:page;mso-position-vertical-relative:page;mso-width-percent:0;mso-height-percent:0;v-text-anchor:top" filled="f" stroked="f">
          <v:textbox inset="0,0,0,0">
            <w:txbxContent>
              <w:p w14:paraId="116F58DA"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59</w:t>
                </w:r>
                <w:r>
                  <w:rPr>
                    <w:rFonts w:ascii="Oswald-Medium"/>
                    <w:spacing w:val="-5"/>
                    <w:sz w:val="1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BE4D3" w14:textId="77777777" w:rsidR="005B1E76" w:rsidRDefault="005B1E76">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8E784" w14:textId="77777777" w:rsidR="005B1E76" w:rsidRDefault="00B47849">
    <w:pPr>
      <w:pStyle w:val="BodyText"/>
      <w:spacing w:line="14" w:lineRule="auto"/>
    </w:pPr>
    <w:r>
      <w:pict w14:anchorId="35C04BCE">
        <v:shapetype id="_x0000_t202" coordsize="21600,21600" o:spt="202" path="m,l,21600r21600,l21600,xe">
          <v:stroke joinstyle="miter"/>
          <v:path gradientshapeok="t" o:connecttype="rect"/>
        </v:shapetype>
        <v:shape id="docshape872" o:spid="_x0000_s2054" type="#_x0000_t202" alt="" style="position:absolute;margin-left:25.25pt;margin-top:818.25pt;width:14.3pt;height:13.45pt;z-index:-19248640;mso-wrap-style:square;mso-wrap-edited:f;mso-width-percent:0;mso-height-percent:0;mso-position-horizontal-relative:page;mso-position-vertical-relative:page;mso-width-percent:0;mso-height-percent:0;v-text-anchor:top" filled="f" stroked="f">
          <v:textbox inset="0,0,0,0">
            <w:txbxContent>
              <w:p w14:paraId="6BDB986D"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66</w:t>
                </w:r>
                <w:r>
                  <w:rPr>
                    <w:rFonts w:ascii="Oswald-Medium"/>
                    <w:spacing w:val="-5"/>
                    <w:sz w:val="1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408DE" w14:textId="77777777" w:rsidR="005B1E76" w:rsidRDefault="00B47849">
    <w:pPr>
      <w:pStyle w:val="BodyText"/>
      <w:spacing w:line="14" w:lineRule="auto"/>
    </w:pPr>
    <w:r>
      <w:pict w14:anchorId="191F8919">
        <v:shapetype id="_x0000_t202" coordsize="21600,21600" o:spt="202" path="m,l,21600r21600,l21600,xe">
          <v:stroke joinstyle="miter"/>
          <v:path gradientshapeok="t" o:connecttype="rect"/>
        </v:shapetype>
        <v:shape id="docshape871" o:spid="_x0000_s2053" type="#_x0000_t202" alt="" style="position:absolute;margin-left:556.85pt;margin-top:816pt;width:14.1pt;height:13.45pt;z-index:-19249152;mso-wrap-style:square;mso-wrap-edited:f;mso-width-percent:0;mso-height-percent:0;mso-position-horizontal-relative:page;mso-position-vertical-relative:page;mso-width-percent:0;mso-height-percent:0;v-text-anchor:top" filled="f" stroked="f">
          <v:textbox inset="0,0,0,0">
            <w:txbxContent>
              <w:p w14:paraId="52E6F777"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65</w:t>
                </w:r>
                <w:r>
                  <w:rPr>
                    <w:rFonts w:ascii="Oswald-Medium"/>
                    <w:spacing w:val="-5"/>
                    <w:sz w:val="14"/>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8D8BA" w14:textId="77777777" w:rsidR="005B1E76" w:rsidRDefault="00B47849">
    <w:pPr>
      <w:pStyle w:val="BodyText"/>
      <w:spacing w:line="14" w:lineRule="auto"/>
    </w:pPr>
    <w:r>
      <w:pict w14:anchorId="7B01AAD4">
        <v:shapetype id="_x0000_t202" coordsize="21600,21600" o:spt="202" path="m,l,21600r21600,l21600,xe">
          <v:stroke joinstyle="miter"/>
          <v:path gradientshapeok="t" o:connecttype="rect"/>
        </v:shapetype>
        <v:shape id="docshape876" o:spid="_x0000_s2050" type="#_x0000_t202" alt="" style="position:absolute;margin-left:25.3pt;margin-top:818.25pt;width:14.25pt;height:13.45pt;z-index:-19246592;mso-wrap-style:square;mso-wrap-edited:f;mso-width-percent:0;mso-height-percent:0;mso-position-horizontal-relative:page;mso-position-vertical-relative:page;mso-width-percent:0;mso-height-percent:0;v-text-anchor:top" filled="f" stroked="f">
          <v:textbox inset="0,0,0,0">
            <w:txbxContent>
              <w:p w14:paraId="100DCB65"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68</w:t>
                </w:r>
                <w:r>
                  <w:rPr>
                    <w:rFonts w:ascii="Oswald-Medium"/>
                    <w:spacing w:val="-5"/>
                    <w:sz w:val="1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8A031" w14:textId="77777777" w:rsidR="005B1E76" w:rsidRDefault="00B47849">
    <w:pPr>
      <w:pStyle w:val="BodyText"/>
      <w:spacing w:line="14" w:lineRule="auto"/>
    </w:pPr>
    <w:r>
      <w:pict w14:anchorId="436A4C79">
        <v:shapetype id="_x0000_t202" coordsize="21600,21600" o:spt="202" path="m,l,21600r21600,l21600,xe">
          <v:stroke joinstyle="miter"/>
          <v:path gradientshapeok="t" o:connecttype="rect"/>
        </v:shapetype>
        <v:shape id="docshape875" o:spid="_x0000_s2049" type="#_x0000_t202" alt="" style="position:absolute;margin-left:556.75pt;margin-top:816pt;width:14.25pt;height:13.45pt;z-index:-19247104;mso-wrap-style:square;mso-wrap-edited:f;mso-width-percent:0;mso-height-percent:0;mso-position-horizontal-relative:page;mso-position-vertical-relative:page;mso-width-percent:0;mso-height-percent:0;v-text-anchor:top" filled="f" stroked="f">
          <v:textbox inset="0,0,0,0">
            <w:txbxContent>
              <w:p w14:paraId="17B3D3F2"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69</w:t>
                </w:r>
                <w:r>
                  <w:rPr>
                    <w:rFonts w:ascii="Oswald-Medium"/>
                    <w:spacing w:val="-5"/>
                    <w:sz w:val="14"/>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24740" w14:textId="77777777" w:rsidR="005B1E76" w:rsidRDefault="005B1E7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051C2" w14:textId="77777777" w:rsidR="005B1E76" w:rsidRDefault="00B47849">
    <w:pPr>
      <w:pStyle w:val="BodyText"/>
      <w:spacing w:line="14" w:lineRule="auto"/>
    </w:pPr>
    <w:r>
      <w:pict w14:anchorId="3A0E1EF1">
        <v:shapetype id="_x0000_t202" coordsize="21600,21600" o:spt="202" path="m,l,21600r21600,l21600,xe">
          <v:stroke joinstyle="miter"/>
          <v:path gradientshapeok="t" o:connecttype="rect"/>
        </v:shapetype>
        <v:shape id="docshape14" o:spid="_x0000_s2093" type="#_x0000_t202" alt="" style="position:absolute;margin-left:25.65pt;margin-top:818.25pt;width:13.5pt;height:13.45pt;z-index:-19268608;mso-wrap-style:square;mso-wrap-edited:f;mso-width-percent:0;mso-height-percent:0;mso-position-horizontal-relative:page;mso-position-vertical-relative:page;mso-width-percent:0;mso-height-percent:0;v-text-anchor:top" filled="f" stroked="f">
          <v:textbox inset="0,0,0,0">
            <w:txbxContent>
              <w:p w14:paraId="6A86B5D0"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10</w:t>
                </w:r>
                <w:r>
                  <w:rPr>
                    <w:rFonts w:ascii="Oswald-Medium"/>
                    <w:spacing w:val="-5"/>
                    <w:sz w:val="14"/>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1B6F5" w14:textId="77777777" w:rsidR="005B1E76" w:rsidRDefault="00B47849">
    <w:pPr>
      <w:pStyle w:val="BodyText"/>
      <w:spacing w:line="14" w:lineRule="auto"/>
    </w:pPr>
    <w:r>
      <w:pict w14:anchorId="21BA2ECC">
        <v:shapetype id="_x0000_t202" coordsize="21600,21600" o:spt="202" path="m,l,21600r21600,l21600,xe">
          <v:stroke joinstyle="miter"/>
          <v:path gradientshapeok="t" o:connecttype="rect"/>
        </v:shapetype>
        <v:shape id="docshape13" o:spid="_x0000_s2092" type="#_x0000_t202" alt="" style="position:absolute;margin-left:558.65pt;margin-top:816pt;width:10.5pt;height:13.45pt;z-index:-19269120;mso-wrap-style:square;mso-wrap-edited:f;mso-width-percent:0;mso-height-percent:0;mso-position-horizontal-relative:page;mso-position-vertical-relative:page;mso-width-percent:0;mso-height-percent:0;v-text-anchor:top" filled="f" stroked="f">
          <v:textbox inset="0,0,0,0">
            <w:txbxContent>
              <w:p w14:paraId="09D1B79D" w14:textId="77777777" w:rsidR="005B1E76" w:rsidRDefault="00EC16DA">
                <w:pPr>
                  <w:spacing w:before="36"/>
                  <w:ind w:left="60"/>
                  <w:rPr>
                    <w:rFonts w:ascii="Oswald-Medium"/>
                    <w:sz w:val="14"/>
                  </w:rPr>
                </w:pPr>
                <w:r>
                  <w:rPr>
                    <w:rFonts w:ascii="Oswald-Medium"/>
                    <w:sz w:val="14"/>
                  </w:rPr>
                  <w:fldChar w:fldCharType="begin"/>
                </w:r>
                <w:r>
                  <w:rPr>
                    <w:rFonts w:ascii="Oswald-Medium"/>
                    <w:sz w:val="14"/>
                  </w:rPr>
                  <w:instrText xml:space="preserve"> PAGE </w:instrText>
                </w:r>
                <w:r>
                  <w:rPr>
                    <w:rFonts w:ascii="Oswald-Medium"/>
                    <w:sz w:val="14"/>
                  </w:rPr>
                  <w:fldChar w:fldCharType="separate"/>
                </w:r>
                <w:r>
                  <w:rPr>
                    <w:rFonts w:ascii="Oswald-Medium"/>
                    <w:sz w:val="14"/>
                  </w:rPr>
                  <w:t>3</w:t>
                </w:r>
                <w:r>
                  <w:rPr>
                    <w:rFonts w:ascii="Oswald-Medium"/>
                    <w:sz w:val="14"/>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E3869" w14:textId="77777777" w:rsidR="005B1E76" w:rsidRDefault="00B47849">
    <w:pPr>
      <w:pStyle w:val="BodyText"/>
      <w:spacing w:line="14" w:lineRule="auto"/>
    </w:pPr>
    <w:r>
      <w:pict w14:anchorId="4E38E8C2">
        <v:shapetype id="_x0000_t202" coordsize="21600,21600" o:spt="202" path="m,l,21600r21600,l21600,xe">
          <v:stroke joinstyle="miter"/>
          <v:path gradientshapeok="t" o:connecttype="rect"/>
        </v:shapetype>
        <v:shape id="docshape18" o:spid="_x0000_s2089" type="#_x0000_t202" alt="" style="position:absolute;margin-left:27.1pt;margin-top:818.25pt;width:10.6pt;height:13.45pt;z-index:-19266560;mso-wrap-style:square;mso-wrap-edited:f;mso-width-percent:0;mso-height-percent:0;mso-position-horizontal-relative:page;mso-position-vertical-relative:page;mso-width-percent:0;mso-height-percent:0;v-text-anchor:top" filled="f" stroked="f">
          <v:textbox inset="0,0,0,0">
            <w:txbxContent>
              <w:p w14:paraId="13D927F0" w14:textId="77777777" w:rsidR="005B1E76" w:rsidRDefault="00EC16DA">
                <w:pPr>
                  <w:spacing w:before="36"/>
                  <w:ind w:left="60"/>
                  <w:rPr>
                    <w:rFonts w:ascii="Oswald-Medium"/>
                    <w:sz w:val="14"/>
                  </w:rPr>
                </w:pPr>
                <w:r>
                  <w:rPr>
                    <w:rFonts w:ascii="Oswald-Medium"/>
                    <w:sz w:val="14"/>
                  </w:rPr>
                  <w:fldChar w:fldCharType="begin"/>
                </w:r>
                <w:r>
                  <w:rPr>
                    <w:rFonts w:ascii="Oswald-Medium"/>
                    <w:sz w:val="14"/>
                  </w:rPr>
                  <w:instrText xml:space="preserve"> PAGE </w:instrText>
                </w:r>
                <w:r>
                  <w:rPr>
                    <w:rFonts w:ascii="Oswald-Medium"/>
                    <w:sz w:val="14"/>
                  </w:rPr>
                  <w:fldChar w:fldCharType="separate"/>
                </w:r>
                <w:r>
                  <w:rPr>
                    <w:rFonts w:ascii="Oswald-Medium"/>
                    <w:sz w:val="14"/>
                  </w:rPr>
                  <w:t>8</w:t>
                </w:r>
                <w:r>
                  <w:rPr>
                    <w:rFonts w:ascii="Oswald-Medium"/>
                    <w:sz w:val="1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0E011" w14:textId="77777777" w:rsidR="005B1E76" w:rsidRDefault="00B47849">
    <w:pPr>
      <w:pStyle w:val="BodyText"/>
      <w:spacing w:line="14" w:lineRule="auto"/>
    </w:pPr>
    <w:r>
      <w:pict w14:anchorId="387FD707">
        <v:shapetype id="_x0000_t202" coordsize="21600,21600" o:spt="202" path="m,l,21600r21600,l21600,xe">
          <v:stroke joinstyle="miter"/>
          <v:path gradientshapeok="t" o:connecttype="rect"/>
        </v:shapetype>
        <v:shape id="docshape17" o:spid="_x0000_s2088" type="#_x0000_t202" alt="" style="position:absolute;margin-left:558.95pt;margin-top:816pt;width:9.9pt;height:13.45pt;z-index:-19267072;mso-wrap-style:square;mso-wrap-edited:f;mso-width-percent:0;mso-height-percent:0;mso-position-horizontal-relative:page;mso-position-vertical-relative:page;mso-width-percent:0;mso-height-percent:0;v-text-anchor:top" filled="f" stroked="f">
          <v:textbox inset="0,0,0,0">
            <w:txbxContent>
              <w:p w14:paraId="38076313" w14:textId="77777777" w:rsidR="005B1E76" w:rsidRDefault="00EC16DA">
                <w:pPr>
                  <w:spacing w:before="36"/>
                  <w:ind w:left="60"/>
                  <w:rPr>
                    <w:rFonts w:ascii="Oswald-Medium"/>
                    <w:sz w:val="14"/>
                  </w:rPr>
                </w:pPr>
                <w:r>
                  <w:rPr>
                    <w:rFonts w:ascii="Oswald-Medium"/>
                    <w:sz w:val="14"/>
                  </w:rPr>
                  <w:fldChar w:fldCharType="begin"/>
                </w:r>
                <w:r>
                  <w:rPr>
                    <w:rFonts w:ascii="Oswald-Medium"/>
                    <w:sz w:val="14"/>
                  </w:rPr>
                  <w:instrText xml:space="preserve"> PAGE </w:instrText>
                </w:r>
                <w:r>
                  <w:rPr>
                    <w:rFonts w:ascii="Oswald-Medium"/>
                    <w:sz w:val="14"/>
                  </w:rPr>
                  <w:fldChar w:fldCharType="separate"/>
                </w:r>
                <w:r>
                  <w:rPr>
                    <w:rFonts w:ascii="Oswald-Medium"/>
                    <w:sz w:val="14"/>
                  </w:rPr>
                  <w:t>7</w:t>
                </w:r>
                <w:r>
                  <w:rPr>
                    <w:rFonts w:ascii="Oswald-Medium"/>
                    <w:sz w:val="1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4EE88" w14:textId="77777777" w:rsidR="005B1E76" w:rsidRDefault="005B1E7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5796D" w14:textId="77777777" w:rsidR="005B1E76" w:rsidRDefault="00B47849">
    <w:pPr>
      <w:pStyle w:val="BodyText"/>
      <w:spacing w:line="14" w:lineRule="auto"/>
    </w:pPr>
    <w:r>
      <w:pict w14:anchorId="71D0AEE6">
        <v:shapetype id="_x0000_t202" coordsize="21600,21600" o:spt="202" path="m,l,21600r21600,l21600,xe">
          <v:stroke joinstyle="miter"/>
          <v:path gradientshapeok="t" o:connecttype="rect"/>
        </v:shapetype>
        <v:shape id="docshape74" o:spid="_x0000_s2086" type="#_x0000_t202" alt="" style="position:absolute;margin-left:25.65pt;margin-top:818.25pt;width:13.5pt;height:13.45pt;z-index:-19265536;mso-wrap-style:square;mso-wrap-edited:f;mso-width-percent:0;mso-height-percent:0;mso-position-horizontal-relative:page;mso-position-vertical-relative:page;mso-width-percent:0;mso-height-percent:0;v-text-anchor:top" filled="f" stroked="f">
          <v:textbox inset="0,0,0,0">
            <w:txbxContent>
              <w:p w14:paraId="0D6C504B" w14:textId="77777777" w:rsidR="005B1E76" w:rsidRDefault="00EC16DA">
                <w:pPr>
                  <w:spacing w:before="36"/>
                  <w:ind w:left="60"/>
                  <w:rPr>
                    <w:rFonts w:ascii="Oswald-Medium"/>
                    <w:sz w:val="14"/>
                  </w:rPr>
                </w:pPr>
                <w:r>
                  <w:rPr>
                    <w:rFonts w:ascii="Oswald-Medium"/>
                    <w:spacing w:val="-5"/>
                    <w:sz w:val="14"/>
                  </w:rPr>
                  <w:fldChar w:fldCharType="begin"/>
                </w:r>
                <w:r>
                  <w:rPr>
                    <w:rFonts w:ascii="Oswald-Medium"/>
                    <w:spacing w:val="-5"/>
                    <w:sz w:val="14"/>
                  </w:rPr>
                  <w:instrText xml:space="preserve"> PAGE </w:instrText>
                </w:r>
                <w:r>
                  <w:rPr>
                    <w:rFonts w:ascii="Oswald-Medium"/>
                    <w:spacing w:val="-5"/>
                    <w:sz w:val="14"/>
                  </w:rPr>
                  <w:fldChar w:fldCharType="separate"/>
                </w:r>
                <w:r>
                  <w:rPr>
                    <w:rFonts w:ascii="Oswald-Medium"/>
                    <w:spacing w:val="-5"/>
                    <w:sz w:val="14"/>
                  </w:rPr>
                  <w:t>10</w:t>
                </w:r>
                <w:r>
                  <w:rPr>
                    <w:rFonts w:ascii="Oswald-Medium"/>
                    <w:spacing w:val="-5"/>
                    <w:sz w:val="1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E7040" w14:textId="77777777" w:rsidR="00B47849" w:rsidRDefault="00B47849">
      <w:r>
        <w:separator/>
      </w:r>
    </w:p>
  </w:footnote>
  <w:footnote w:type="continuationSeparator" w:id="0">
    <w:p w14:paraId="7D44FCA0" w14:textId="77777777" w:rsidR="00B47849" w:rsidRDefault="00B47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635E8" w14:textId="77777777" w:rsidR="005B1E76" w:rsidRDefault="00B47849">
    <w:pPr>
      <w:pStyle w:val="BodyText"/>
      <w:spacing w:line="14" w:lineRule="auto"/>
    </w:pPr>
    <w:r>
      <w:pict w14:anchorId="3AEB03E3">
        <v:shapetype id="_x0000_t202" coordsize="21600,21600" o:spt="202" path="m,l,21600r21600,l21600,xe">
          <v:stroke joinstyle="miter"/>
          <v:path gradientshapeok="t" o:connecttype="rect"/>
        </v:shapetype>
        <v:shape id="docshape8" o:spid="_x0000_s2099" type="#_x0000_t202" alt="" style="position:absolute;margin-left:477.75pt;margin-top:18.3pt;width:96.2pt;height:30.55pt;z-index:-19271680;mso-wrap-style:square;mso-wrap-edited:f;mso-width-percent:0;mso-height-percent:0;mso-position-horizontal-relative:page;mso-position-vertical-relative:page;mso-width-percent:0;mso-height-percent:0;v-text-anchor:top" filled="f" stroked="f">
          <v:textbox inset="0,0,0,0">
            <w:txbxContent>
              <w:p w14:paraId="0404980C"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42C8D" w14:textId="77777777" w:rsidR="005B1E76" w:rsidRDefault="00B47849">
    <w:pPr>
      <w:pStyle w:val="BodyText"/>
      <w:spacing w:line="14" w:lineRule="auto"/>
    </w:pPr>
    <w:r>
      <w:pict w14:anchorId="451ECBB5">
        <v:shapetype id="_x0000_t202" coordsize="21600,21600" o:spt="202" path="m,l,21600r21600,l21600,xe">
          <v:stroke joinstyle="miter"/>
          <v:path gradientshapeok="t" o:connecttype="rect"/>
        </v:shapetype>
        <v:shape id="docshape82" o:spid="_x0000_s2085" type="#_x0000_t202" alt="" style="position:absolute;margin-left:477.75pt;margin-top:18.3pt;width:96.2pt;height:30.55pt;z-index:-19265024;mso-wrap-style:square;mso-wrap-edited:f;mso-width-percent:0;mso-height-percent:0;mso-position-horizontal-relative:page;mso-position-vertical-relative:page;mso-width-percent:0;mso-height-percent:0;v-text-anchor:top" filled="f" stroked="f">
          <v:textbox inset="0,0,0,0">
            <w:txbxContent>
              <w:p w14:paraId="323C4361"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0E0BA" w14:textId="77777777" w:rsidR="005B1E76" w:rsidRDefault="00B47849">
    <w:pPr>
      <w:pStyle w:val="BodyText"/>
      <w:spacing w:line="14" w:lineRule="auto"/>
    </w:pPr>
    <w:r>
      <w:pict w14:anchorId="5ED66370">
        <v:shapetype id="_x0000_t202" coordsize="21600,21600" o:spt="202" path="m,l,21600r21600,l21600,xe">
          <v:stroke joinstyle="miter"/>
          <v:path gradientshapeok="t" o:connecttype="rect"/>
        </v:shapetype>
        <v:shape id="docshape83" o:spid="_x0000_s2084" type="#_x0000_t202" alt="" style="position:absolute;margin-left:466.15pt;margin-top:18.3pt;width:96.2pt;height:30.55pt;z-index:-19264512;mso-wrap-style:square;mso-wrap-edited:f;mso-width-percent:0;mso-height-percent:0;mso-position-horizontal-relative:page;mso-position-vertical-relative:page;mso-width-percent:0;mso-height-percent:0;v-text-anchor:top" filled="f" stroked="f">
          <v:textbox inset="0,0,0,0">
            <w:txbxContent>
              <w:p w14:paraId="6F17F2F9"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7B73D" w14:textId="77777777" w:rsidR="005B1E76" w:rsidRDefault="00B47849">
    <w:pPr>
      <w:pStyle w:val="BodyText"/>
      <w:spacing w:line="14" w:lineRule="auto"/>
    </w:pPr>
    <w:r>
      <w:pict w14:anchorId="0187E3C6">
        <v:shapetype id="_x0000_t202" coordsize="21600,21600" o:spt="202" path="m,l,21600r21600,l21600,xe">
          <v:stroke joinstyle="miter"/>
          <v:path gradientshapeok="t" o:connecttype="rect"/>
        </v:shapetype>
        <v:shape id="docshape86" o:spid="_x0000_s2081" type="#_x0000_t202" alt="" style="position:absolute;margin-left:477.75pt;margin-top:18.3pt;width:96.2pt;height:30.55pt;z-index:-19262976;mso-wrap-style:square;mso-wrap-edited:f;mso-width-percent:0;mso-height-percent:0;mso-position-horizontal-relative:page;mso-position-vertical-relative:page;mso-width-percent:0;mso-height-percent:0;v-text-anchor:top" filled="f" stroked="f">
          <v:textbox inset="0,0,0,0">
            <w:txbxContent>
              <w:p w14:paraId="2B39B1F4"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F3BDE" w14:textId="77777777" w:rsidR="005B1E76" w:rsidRDefault="00B47849">
    <w:pPr>
      <w:pStyle w:val="BodyText"/>
      <w:spacing w:line="14" w:lineRule="auto"/>
    </w:pPr>
    <w:r>
      <w:pict w14:anchorId="249B9FB6">
        <v:shapetype id="_x0000_t202" coordsize="21600,21600" o:spt="202" path="m,l,21600r21600,l21600,xe">
          <v:stroke joinstyle="miter"/>
          <v:path gradientshapeok="t" o:connecttype="rect"/>
        </v:shapetype>
        <v:shape id="docshape87" o:spid="_x0000_s2080" type="#_x0000_t202" alt="" style="position:absolute;margin-left:466.15pt;margin-top:18.3pt;width:96.2pt;height:30.55pt;z-index:-19262464;mso-wrap-style:square;mso-wrap-edited:f;mso-width-percent:0;mso-height-percent:0;mso-position-horizontal-relative:page;mso-position-vertical-relative:page;mso-width-percent:0;mso-height-percent:0;v-text-anchor:top" filled="f" stroked="f">
          <v:textbox inset="0,0,0,0">
            <w:txbxContent>
              <w:p w14:paraId="651BC5A5"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6AFF5" w14:textId="77777777" w:rsidR="005B1E76" w:rsidRDefault="005B1E7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3345E" w14:textId="77777777" w:rsidR="005B1E76" w:rsidRDefault="005B1E7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B21EE" w14:textId="77777777" w:rsidR="005B1E76" w:rsidRDefault="00B47849">
    <w:pPr>
      <w:pStyle w:val="BodyText"/>
      <w:spacing w:line="14" w:lineRule="auto"/>
    </w:pPr>
    <w:r>
      <w:pict w14:anchorId="6BBFC7A9">
        <v:shapetype id="_x0000_t202" coordsize="21600,21600" o:spt="202" path="m,l,21600r21600,l21600,xe">
          <v:stroke joinstyle="miter"/>
          <v:path gradientshapeok="t" o:connecttype="rect"/>
        </v:shapetype>
        <v:shape id="docshape99" o:spid="_x0000_s2077" type="#_x0000_t202" alt="" style="position:absolute;margin-left:491.55pt;margin-top:18.3pt;width:82.4pt;height:18.45pt;z-index:-19260928;mso-wrap-style:square;mso-wrap-edited:f;mso-width-percent:0;mso-height-percent:0;mso-position-horizontal-relative:page;mso-position-vertical-relative:page;mso-width-percent:0;mso-height-percent:0;v-text-anchor:top" filled="f" stroked="f">
          <v:textbox inset="0,0,0,0">
            <w:txbxContent>
              <w:p w14:paraId="4D409DD8" w14:textId="77777777" w:rsidR="005B1E76" w:rsidRDefault="00EC16DA">
                <w:pPr>
                  <w:pStyle w:val="BodyText"/>
                  <w:spacing w:before="44"/>
                  <w:ind w:left="20"/>
                  <w:rPr>
                    <w:rFonts w:ascii="Oswald-Medium"/>
                  </w:rPr>
                </w:pPr>
                <w:r>
                  <w:rPr>
                    <w:rFonts w:ascii="Oswald-Medium"/>
                    <w:color w:val="BCBEC0"/>
                  </w:rPr>
                  <w:t>Research</w:t>
                </w:r>
                <w:r>
                  <w:rPr>
                    <w:rFonts w:ascii="Oswald-Medium"/>
                    <w:color w:val="BCBEC0"/>
                    <w:spacing w:val="52"/>
                  </w:rPr>
                  <w:t xml:space="preserve"> </w:t>
                </w:r>
                <w:r>
                  <w:rPr>
                    <w:rFonts w:ascii="Oswald-Medium"/>
                    <w:color w:val="BCBEC0"/>
                    <w:spacing w:val="-2"/>
                  </w:rPr>
                  <w:t>Approach</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05D6" w14:textId="77777777" w:rsidR="005B1E76" w:rsidRDefault="00B47849">
    <w:pPr>
      <w:pStyle w:val="BodyText"/>
      <w:spacing w:line="14" w:lineRule="auto"/>
    </w:pPr>
    <w:r>
      <w:pict w14:anchorId="508CC927">
        <v:shapetype id="_x0000_t202" coordsize="21600,21600" o:spt="202" path="m,l,21600r21600,l21600,xe">
          <v:stroke joinstyle="miter"/>
          <v:path gradientshapeok="t" o:connecttype="rect"/>
        </v:shapetype>
        <v:shape id="docshape100" o:spid="_x0000_s2076" type="#_x0000_t202" alt="" style="position:absolute;margin-left:479.95pt;margin-top:18.3pt;width:82.4pt;height:18.45pt;z-index:-19260416;mso-wrap-style:square;mso-wrap-edited:f;mso-width-percent:0;mso-height-percent:0;mso-position-horizontal-relative:page;mso-position-vertical-relative:page;mso-width-percent:0;mso-height-percent:0;v-text-anchor:top" filled="f" stroked="f">
          <v:textbox inset="0,0,0,0">
            <w:txbxContent>
              <w:p w14:paraId="32C47F7B" w14:textId="77777777" w:rsidR="005B1E76" w:rsidRDefault="00EC16DA">
                <w:pPr>
                  <w:pStyle w:val="BodyText"/>
                  <w:spacing w:before="44"/>
                  <w:ind w:left="20"/>
                  <w:rPr>
                    <w:rFonts w:ascii="Oswald-Medium"/>
                  </w:rPr>
                </w:pPr>
                <w:r>
                  <w:rPr>
                    <w:rFonts w:ascii="Oswald-Medium"/>
                    <w:color w:val="BCBEC0"/>
                  </w:rPr>
                  <w:t>Research</w:t>
                </w:r>
                <w:r>
                  <w:rPr>
                    <w:rFonts w:ascii="Oswald-Medium"/>
                    <w:color w:val="BCBEC0"/>
                    <w:spacing w:val="52"/>
                  </w:rPr>
                  <w:t xml:space="preserve"> </w:t>
                </w:r>
                <w:r>
                  <w:rPr>
                    <w:rFonts w:ascii="Oswald-Medium"/>
                    <w:color w:val="BCBEC0"/>
                    <w:spacing w:val="-2"/>
                  </w:rPr>
                  <w:t>Approach</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A1DDD" w14:textId="77777777" w:rsidR="005B1E76" w:rsidRDefault="005B1E7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9A292" w14:textId="77777777" w:rsidR="005B1E76" w:rsidRDefault="00B47849">
    <w:pPr>
      <w:pStyle w:val="BodyText"/>
      <w:spacing w:line="14" w:lineRule="auto"/>
    </w:pPr>
    <w:r>
      <w:pict w14:anchorId="6D4B305D">
        <v:shapetype id="_x0000_t202" coordsize="21600,21600" o:spt="202" path="m,l,21600r21600,l21600,xe">
          <v:stroke joinstyle="miter"/>
          <v:path gradientshapeok="t" o:connecttype="rect"/>
        </v:shapetype>
        <v:shape id="docshape127" o:spid="_x0000_s2073" type="#_x0000_t202" alt="" style="position:absolute;margin-left:480.4pt;margin-top:18.3pt;width:81.95pt;height:18.45pt;z-index:-19258880;mso-wrap-style:square;mso-wrap-edited:f;mso-width-percent:0;mso-height-percent:0;mso-position-horizontal-relative:page;mso-position-vertical-relative:page;mso-width-percent:0;mso-height-percent:0;v-text-anchor:top" filled="f" stroked="f">
          <v:textbox inset="0,0,0,0">
            <w:txbxContent>
              <w:p w14:paraId="6F91D45A" w14:textId="77777777" w:rsidR="005B1E76" w:rsidRDefault="00EC16DA">
                <w:pPr>
                  <w:pStyle w:val="BodyText"/>
                  <w:spacing w:before="44"/>
                  <w:ind w:left="20"/>
                  <w:rPr>
                    <w:rFonts w:ascii="Oswald-Medium"/>
                  </w:rPr>
                </w:pPr>
                <w:r>
                  <w:rPr>
                    <w:rFonts w:ascii="Oswald-Medium"/>
                    <w:color w:val="BCBEC0"/>
                  </w:rPr>
                  <w:t>Gaming</w:t>
                </w:r>
                <w:r>
                  <w:rPr>
                    <w:rFonts w:ascii="Oswald-Medium"/>
                    <w:color w:val="BCBEC0"/>
                    <w:spacing w:val="42"/>
                  </w:rPr>
                  <w:t xml:space="preserve"> </w:t>
                </w:r>
                <w:r>
                  <w:rPr>
                    <w:rFonts w:ascii="Oswald-Medium"/>
                    <w:color w:val="BCBEC0"/>
                    <w:spacing w:val="-2"/>
                  </w:rPr>
                  <w:t>Behaviours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98974" w14:textId="77777777" w:rsidR="005B1E76" w:rsidRDefault="00B47849">
    <w:pPr>
      <w:pStyle w:val="BodyText"/>
      <w:spacing w:line="14" w:lineRule="auto"/>
    </w:pPr>
    <w:r>
      <w:pict w14:anchorId="7125BF20">
        <v:shapetype id="_x0000_t202" coordsize="21600,21600" o:spt="202" path="m,l,21600r21600,l21600,xe">
          <v:stroke joinstyle="miter"/>
          <v:path gradientshapeok="t" o:connecttype="rect"/>
        </v:shapetype>
        <v:shape id="docshape7" o:spid="_x0000_s2098" type="#_x0000_t202" alt="" style="position:absolute;margin-left:466.15pt;margin-top:18.3pt;width:96.2pt;height:30.55pt;z-index:-19272192;mso-wrap-style:square;mso-wrap-edited:f;mso-width-percent:0;mso-height-percent:0;mso-position-horizontal-relative:page;mso-position-vertical-relative:page;mso-width-percent:0;mso-height-percent:0;v-text-anchor:top" filled="f" stroked="f">
          <v:textbox inset="0,0,0,0">
            <w:txbxContent>
              <w:p w14:paraId="76D12E05"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8CE14" w14:textId="77777777" w:rsidR="005B1E76" w:rsidRDefault="005B1E7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890BF" w14:textId="77777777" w:rsidR="005B1E76" w:rsidRDefault="00B47849">
    <w:pPr>
      <w:pStyle w:val="BodyText"/>
      <w:spacing w:line="14" w:lineRule="auto"/>
    </w:pPr>
    <w:r>
      <w:pict w14:anchorId="558BF359">
        <v:shapetype id="_x0000_t202" coordsize="21600,21600" o:spt="202" path="m,l,21600r21600,l21600,xe">
          <v:stroke joinstyle="miter"/>
          <v:path gradientshapeok="t" o:connecttype="rect"/>
        </v:shapetype>
        <v:shape id="docshape137" o:spid="_x0000_s2071" type="#_x0000_t202" alt="" style="position:absolute;margin-left:492pt;margin-top:18.3pt;width:81.95pt;height:18.45pt;z-index:-19257344;mso-wrap-style:square;mso-wrap-edited:f;mso-width-percent:0;mso-height-percent:0;mso-position-horizontal-relative:page;mso-position-vertical-relative:page;mso-width-percent:0;mso-height-percent:0;v-text-anchor:top" filled="f" stroked="f">
          <v:textbox inset="0,0,0,0">
            <w:txbxContent>
              <w:p w14:paraId="34A4B1FF" w14:textId="77777777" w:rsidR="005B1E76" w:rsidRDefault="00EC16DA">
                <w:pPr>
                  <w:pStyle w:val="BodyText"/>
                  <w:spacing w:before="44"/>
                  <w:ind w:left="20"/>
                  <w:rPr>
                    <w:rFonts w:ascii="Oswald-Medium"/>
                  </w:rPr>
                </w:pPr>
                <w:r>
                  <w:rPr>
                    <w:rFonts w:ascii="Oswald-Medium"/>
                    <w:color w:val="BCBEC0"/>
                  </w:rPr>
                  <w:t>Gaming</w:t>
                </w:r>
                <w:r>
                  <w:rPr>
                    <w:rFonts w:ascii="Oswald-Medium"/>
                    <w:color w:val="BCBEC0"/>
                    <w:spacing w:val="42"/>
                  </w:rPr>
                  <w:t xml:space="preserve"> </w:t>
                </w:r>
                <w:r>
                  <w:rPr>
                    <w:rFonts w:ascii="Oswald-Medium"/>
                    <w:color w:val="BCBEC0"/>
                    <w:spacing w:val="-2"/>
                  </w:rPr>
                  <w:t>Behaviours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E2148" w14:textId="77777777" w:rsidR="005B1E76" w:rsidRDefault="00B47849">
    <w:pPr>
      <w:pStyle w:val="BodyText"/>
      <w:spacing w:line="14" w:lineRule="auto"/>
    </w:pPr>
    <w:r>
      <w:pict w14:anchorId="22A351C7">
        <v:shapetype id="_x0000_t202" coordsize="21600,21600" o:spt="202" path="m,l,21600r21600,l21600,xe">
          <v:stroke joinstyle="miter"/>
          <v:path gradientshapeok="t" o:connecttype="rect"/>
        </v:shapetype>
        <v:shape id="docshape136" o:spid="_x0000_s2070" type="#_x0000_t202" alt="" style="position:absolute;margin-left:480.4pt;margin-top:18.3pt;width:81.95pt;height:18.45pt;z-index:-19257856;mso-wrap-style:square;mso-wrap-edited:f;mso-width-percent:0;mso-height-percent:0;mso-position-horizontal-relative:page;mso-position-vertical-relative:page;mso-width-percent:0;mso-height-percent:0;v-text-anchor:top" filled="f" stroked="f">
          <v:textbox inset="0,0,0,0">
            <w:txbxContent>
              <w:p w14:paraId="27A43CD3" w14:textId="77777777" w:rsidR="005B1E76" w:rsidRDefault="00EC16DA">
                <w:pPr>
                  <w:pStyle w:val="BodyText"/>
                  <w:spacing w:before="44"/>
                  <w:ind w:left="20"/>
                  <w:rPr>
                    <w:rFonts w:ascii="Oswald-Medium"/>
                  </w:rPr>
                </w:pPr>
                <w:r>
                  <w:rPr>
                    <w:rFonts w:ascii="Oswald-Medium"/>
                    <w:color w:val="BCBEC0"/>
                  </w:rPr>
                  <w:t>Gaming</w:t>
                </w:r>
                <w:r>
                  <w:rPr>
                    <w:rFonts w:ascii="Oswald-Medium"/>
                    <w:color w:val="BCBEC0"/>
                    <w:spacing w:val="42"/>
                  </w:rPr>
                  <w:t xml:space="preserve"> </w:t>
                </w:r>
                <w:r>
                  <w:rPr>
                    <w:rFonts w:ascii="Oswald-Medium"/>
                    <w:color w:val="BCBEC0"/>
                    <w:spacing w:val="-2"/>
                  </w:rPr>
                  <w:t>Behaviours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37430" w14:textId="77777777" w:rsidR="005B1E76" w:rsidRDefault="005B1E7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4F442" w14:textId="77777777" w:rsidR="005B1E76" w:rsidRDefault="00B47849">
    <w:pPr>
      <w:pStyle w:val="BodyText"/>
      <w:spacing w:line="14" w:lineRule="auto"/>
    </w:pPr>
    <w:r>
      <w:pict w14:anchorId="6AD210F4">
        <v:shapetype id="_x0000_t202" coordsize="21600,21600" o:spt="202" path="m,l,21600r21600,l21600,xe">
          <v:stroke joinstyle="miter"/>
          <v:path gradientshapeok="t" o:connecttype="rect"/>
        </v:shapetype>
        <v:shape id="docshape858" o:spid="_x0000_s2067" type="#_x0000_t202" alt="" style="position:absolute;margin-left:512.55pt;margin-top:18.3pt;width:61.35pt;height:18.45pt;z-index:-19255296;mso-wrap-style:square;mso-wrap-edited:f;mso-width-percent:0;mso-height-percent:0;mso-position-horizontal-relative:page;mso-position-vertical-relative:page;mso-width-percent:0;mso-height-percent:0;v-text-anchor:top" filled="f" stroked="f">
          <v:textbox inset="0,0,0,0">
            <w:txbxContent>
              <w:p w14:paraId="29934616" w14:textId="77777777" w:rsidR="005B1E76" w:rsidRDefault="00EC16DA">
                <w:pPr>
                  <w:pStyle w:val="BodyText"/>
                  <w:spacing w:before="44"/>
                  <w:ind w:left="20"/>
                  <w:rPr>
                    <w:rFonts w:ascii="Oswald-Medium"/>
                  </w:rPr>
                </w:pPr>
                <w:r>
                  <w:rPr>
                    <w:rFonts w:ascii="Oswald-Medium"/>
                    <w:color w:val="BCBEC0"/>
                  </w:rPr>
                  <w:t>Possible</w:t>
                </w:r>
                <w:r>
                  <w:rPr>
                    <w:rFonts w:ascii="Oswald-Medium"/>
                    <w:color w:val="BCBEC0"/>
                    <w:spacing w:val="53"/>
                  </w:rPr>
                  <w:t xml:space="preserve"> </w:t>
                </w:r>
                <w:r>
                  <w:rPr>
                    <w:rFonts w:ascii="Oswald-Medium"/>
                    <w:color w:val="BCBEC0"/>
                    <w:spacing w:val="-2"/>
                  </w:rPr>
                  <w:t>Links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BC53D" w14:textId="77777777" w:rsidR="005B1E76" w:rsidRDefault="00B47849">
    <w:pPr>
      <w:pStyle w:val="BodyText"/>
      <w:spacing w:line="14" w:lineRule="auto"/>
    </w:pPr>
    <w:r>
      <w:pict w14:anchorId="398FAFC6">
        <v:shapetype id="_x0000_t202" coordsize="21600,21600" o:spt="202" path="m,l,21600r21600,l21600,xe">
          <v:stroke joinstyle="miter"/>
          <v:path gradientshapeok="t" o:connecttype="rect"/>
        </v:shapetype>
        <v:shape id="docshape857" o:spid="_x0000_s2066" type="#_x0000_t202" alt="" style="position:absolute;margin-left:500.95pt;margin-top:18.3pt;width:61.35pt;height:18.45pt;z-index:-19255808;mso-wrap-style:square;mso-wrap-edited:f;mso-width-percent:0;mso-height-percent:0;mso-position-horizontal-relative:page;mso-position-vertical-relative:page;mso-width-percent:0;mso-height-percent:0;v-text-anchor:top" filled="f" stroked="f">
          <v:textbox inset="0,0,0,0">
            <w:txbxContent>
              <w:p w14:paraId="2089720C" w14:textId="77777777" w:rsidR="005B1E76" w:rsidRDefault="00EC16DA">
                <w:pPr>
                  <w:pStyle w:val="BodyText"/>
                  <w:spacing w:before="44"/>
                  <w:ind w:left="20"/>
                  <w:rPr>
                    <w:rFonts w:ascii="Oswald-Medium"/>
                  </w:rPr>
                </w:pPr>
                <w:r>
                  <w:rPr>
                    <w:rFonts w:ascii="Oswald-Medium"/>
                    <w:color w:val="BCBEC0"/>
                  </w:rPr>
                  <w:t>Possible</w:t>
                </w:r>
                <w:r>
                  <w:rPr>
                    <w:rFonts w:ascii="Oswald-Medium"/>
                    <w:color w:val="BCBEC0"/>
                    <w:spacing w:val="53"/>
                  </w:rPr>
                  <w:t xml:space="preserve"> </w:t>
                </w:r>
                <w:r>
                  <w:rPr>
                    <w:rFonts w:ascii="Oswald-Medium"/>
                    <w:color w:val="BCBEC0"/>
                    <w:spacing w:val="-2"/>
                  </w:rPr>
                  <w:t>Links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9BE41" w14:textId="77777777" w:rsidR="005B1E76" w:rsidRDefault="005B1E7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AA9D5" w14:textId="77777777" w:rsidR="005B1E76" w:rsidRDefault="00B47849">
    <w:pPr>
      <w:pStyle w:val="BodyText"/>
      <w:spacing w:line="14" w:lineRule="auto"/>
    </w:pPr>
    <w:r>
      <w:pict w14:anchorId="5073B60B">
        <v:shapetype id="_x0000_t202" coordsize="21600,21600" o:spt="202" path="m,l,21600r21600,l21600,xe">
          <v:stroke joinstyle="miter"/>
          <v:path gradientshapeok="t" o:connecttype="rect"/>
        </v:shapetype>
        <v:shape id="docshape862" o:spid="_x0000_s2063" type="#_x0000_t202" alt="" style="position:absolute;margin-left:462pt;margin-top:18.3pt;width:100.3pt;height:18.45pt;z-index:-19253760;mso-wrap-style:square;mso-wrap-edited:f;mso-width-percent:0;mso-height-percent:0;mso-position-horizontal-relative:page;mso-position-vertical-relative:page;mso-width-percent:0;mso-height-percent:0;v-text-anchor:top" filled="f" stroked="f">
          <v:textbox inset="0,0,0,0">
            <w:txbxContent>
              <w:p w14:paraId="0294F879" w14:textId="77777777" w:rsidR="005B1E76" w:rsidRDefault="00EC16DA">
                <w:pPr>
                  <w:pStyle w:val="BodyText"/>
                  <w:spacing w:before="44"/>
                  <w:ind w:left="20"/>
                  <w:rPr>
                    <w:rFonts w:ascii="Oswald-Medium"/>
                  </w:rPr>
                </w:pPr>
                <w:r>
                  <w:rPr>
                    <w:rFonts w:ascii="Oswald-Medium"/>
                    <w:color w:val="BCBEC0"/>
                  </w:rPr>
                  <w:t>Support</w:t>
                </w:r>
                <w:r>
                  <w:rPr>
                    <w:rFonts w:ascii="Oswald-Medium"/>
                    <w:color w:val="BCBEC0"/>
                    <w:spacing w:val="36"/>
                  </w:rPr>
                  <w:t xml:space="preserve"> </w:t>
                </w:r>
                <w:r>
                  <w:rPr>
                    <w:rFonts w:ascii="Oswald-Medium"/>
                    <w:color w:val="BCBEC0"/>
                  </w:rPr>
                  <w:t>and</w:t>
                </w:r>
                <w:r>
                  <w:rPr>
                    <w:rFonts w:ascii="Oswald-Medium"/>
                    <w:color w:val="BCBEC0"/>
                    <w:spacing w:val="36"/>
                  </w:rPr>
                  <w:t xml:space="preserve"> </w:t>
                </w:r>
                <w:r>
                  <w:rPr>
                    <w:rFonts w:ascii="Oswald-Medium"/>
                    <w:color w:val="BCBEC0"/>
                    <w:spacing w:val="-2"/>
                  </w:rPr>
                  <w:t>Prevention</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AF5B4" w14:textId="77777777" w:rsidR="005B1E76" w:rsidRDefault="005B1E7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08F63" w14:textId="77777777" w:rsidR="005B1E76" w:rsidRDefault="00B47849">
    <w:pPr>
      <w:pStyle w:val="BodyText"/>
      <w:spacing w:line="14" w:lineRule="auto"/>
    </w:pPr>
    <w:r>
      <w:pict w14:anchorId="2165493E">
        <v:shapetype id="_x0000_t202" coordsize="21600,21600" o:spt="202" path="m,l,21600r21600,l21600,xe">
          <v:stroke joinstyle="miter"/>
          <v:path gradientshapeok="t" o:connecttype="rect"/>
        </v:shapetype>
        <v:shape id="docshape864" o:spid="_x0000_s2061" type="#_x0000_t202" alt="" style="position:absolute;margin-left:462pt;margin-top:18.3pt;width:100.3pt;height:18.45pt;z-index:-19252736;mso-wrap-style:square;mso-wrap-edited:f;mso-width-percent:0;mso-height-percent:0;mso-position-horizontal-relative:page;mso-position-vertical-relative:page;mso-width-percent:0;mso-height-percent:0;v-text-anchor:top" filled="f" stroked="f">
          <v:textbox inset="0,0,0,0">
            <w:txbxContent>
              <w:p w14:paraId="3BC99171" w14:textId="77777777" w:rsidR="005B1E76" w:rsidRDefault="00EC16DA">
                <w:pPr>
                  <w:pStyle w:val="BodyText"/>
                  <w:spacing w:before="44"/>
                  <w:ind w:left="20"/>
                  <w:rPr>
                    <w:rFonts w:ascii="Oswald-Medium"/>
                  </w:rPr>
                </w:pPr>
                <w:r>
                  <w:rPr>
                    <w:rFonts w:ascii="Oswald-Medium"/>
                    <w:color w:val="BCBEC0"/>
                  </w:rPr>
                  <w:t>Support</w:t>
                </w:r>
                <w:r>
                  <w:rPr>
                    <w:rFonts w:ascii="Oswald-Medium"/>
                    <w:color w:val="BCBEC0"/>
                    <w:spacing w:val="36"/>
                  </w:rPr>
                  <w:t xml:space="preserve"> </w:t>
                </w:r>
                <w:r>
                  <w:rPr>
                    <w:rFonts w:ascii="Oswald-Medium"/>
                    <w:color w:val="BCBEC0"/>
                  </w:rPr>
                  <w:t>and</w:t>
                </w:r>
                <w:r>
                  <w:rPr>
                    <w:rFonts w:ascii="Oswald-Medium"/>
                    <w:color w:val="BCBEC0"/>
                    <w:spacing w:val="36"/>
                  </w:rPr>
                  <w:t xml:space="preserve"> </w:t>
                </w:r>
                <w:r>
                  <w:rPr>
                    <w:rFonts w:ascii="Oswald-Medium"/>
                    <w:color w:val="BCBEC0"/>
                    <w:spacing w:val="-2"/>
                  </w:rPr>
                  <w:t>Prevention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FD2E" w14:textId="77777777" w:rsidR="005B1E76" w:rsidRDefault="00B47849">
    <w:pPr>
      <w:pStyle w:val="BodyText"/>
      <w:spacing w:line="14" w:lineRule="auto"/>
    </w:pPr>
    <w:r>
      <w:pict w14:anchorId="662E79DD">
        <v:shapetype id="_x0000_t202" coordsize="21600,21600" o:spt="202" path="m,l,21600r21600,l21600,xe">
          <v:stroke joinstyle="miter"/>
          <v:path gradientshapeok="t" o:connecttype="rect"/>
        </v:shapetype>
        <v:shape id="docshape12" o:spid="_x0000_s2095" type="#_x0000_t202" alt="" style="position:absolute;margin-left:477.75pt;margin-top:18.3pt;width:96.2pt;height:30.55pt;z-index:-19269632;mso-wrap-style:square;mso-wrap-edited:f;mso-width-percent:0;mso-height-percent:0;mso-position-horizontal-relative:page;mso-position-vertical-relative:page;mso-width-percent:0;mso-height-percent:0;v-text-anchor:top" filled="f" stroked="f">
          <v:textbox inset="0,0,0,0">
            <w:txbxContent>
              <w:p w14:paraId="10C287E8"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868D3" w14:textId="77777777" w:rsidR="005B1E76" w:rsidRDefault="005B1E76">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4042F" w14:textId="77777777" w:rsidR="005B1E76" w:rsidRDefault="00B47849">
    <w:pPr>
      <w:pStyle w:val="BodyText"/>
      <w:spacing w:line="14" w:lineRule="auto"/>
    </w:pPr>
    <w:r>
      <w:pict w14:anchorId="702D4838">
        <v:shapetype id="_x0000_t202" coordsize="21600,21600" o:spt="202" path="m,l,21600r21600,l21600,xe">
          <v:stroke joinstyle="miter"/>
          <v:path gradientshapeok="t" o:connecttype="rect"/>
        </v:shapetype>
        <v:shape id="docshape867" o:spid="_x0000_s2059" type="#_x0000_t202" alt="" style="position:absolute;margin-left:467.35pt;margin-top:18.3pt;width:106.6pt;height:18.45pt;z-index:-19251200;mso-wrap-style:square;mso-wrap-edited:f;mso-width-percent:0;mso-height-percent:0;mso-position-horizontal-relative:page;mso-position-vertical-relative:page;mso-width-percent:0;mso-height-percent:0;v-text-anchor:top" filled="f" stroked="f">
          <v:textbox inset="0,0,0,0">
            <w:txbxContent>
              <w:p w14:paraId="670AD460" w14:textId="77777777" w:rsidR="005B1E76" w:rsidRDefault="00EC16DA">
                <w:pPr>
                  <w:pStyle w:val="BodyText"/>
                  <w:spacing w:before="44"/>
                  <w:ind w:left="20"/>
                  <w:rPr>
                    <w:rFonts w:ascii="Oswald-Medium"/>
                  </w:rPr>
                </w:pPr>
                <w:r>
                  <w:rPr>
                    <w:rFonts w:ascii="Oswald-Medium"/>
                    <w:color w:val="BCBEC0"/>
                  </w:rPr>
                  <w:t>Summary</w:t>
                </w:r>
                <w:r>
                  <w:rPr>
                    <w:rFonts w:ascii="Oswald-Medium"/>
                    <w:color w:val="BCBEC0"/>
                    <w:spacing w:val="36"/>
                  </w:rPr>
                  <w:t xml:space="preserve"> </w:t>
                </w:r>
                <w:r>
                  <w:rPr>
                    <w:rFonts w:ascii="Oswald-Medium"/>
                    <w:color w:val="BCBEC0"/>
                  </w:rPr>
                  <w:t>and</w:t>
                </w:r>
                <w:r>
                  <w:rPr>
                    <w:rFonts w:ascii="Oswald-Medium"/>
                    <w:color w:val="BCBEC0"/>
                    <w:spacing w:val="36"/>
                  </w:rPr>
                  <w:t xml:space="preserve"> </w:t>
                </w:r>
                <w:r>
                  <w:rPr>
                    <w:rFonts w:ascii="Oswald-Medium"/>
                    <w:color w:val="BCBEC0"/>
                    <w:spacing w:val="-2"/>
                  </w:rPr>
                  <w:t>Conclusion</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31CF4" w14:textId="77777777" w:rsidR="005B1E76" w:rsidRDefault="00B47849">
    <w:pPr>
      <w:pStyle w:val="BodyText"/>
      <w:spacing w:line="14" w:lineRule="auto"/>
    </w:pPr>
    <w:r>
      <w:pict w14:anchorId="585509F4">
        <v:shapetype id="_x0000_t202" coordsize="21600,21600" o:spt="202" path="m,l,21600r21600,l21600,xe">
          <v:stroke joinstyle="miter"/>
          <v:path gradientshapeok="t" o:connecttype="rect"/>
        </v:shapetype>
        <v:shape id="docshape866" o:spid="_x0000_s2058" type="#_x0000_t202" alt="" style="position:absolute;margin-left:455.75pt;margin-top:18.3pt;width:106.6pt;height:18.45pt;z-index:-19251712;mso-wrap-style:square;mso-wrap-edited:f;mso-width-percent:0;mso-height-percent:0;mso-position-horizontal-relative:page;mso-position-vertical-relative:page;mso-width-percent:0;mso-height-percent:0;v-text-anchor:top" filled="f" stroked="f">
          <v:textbox inset="0,0,0,0">
            <w:txbxContent>
              <w:p w14:paraId="78A02916" w14:textId="77777777" w:rsidR="005B1E76" w:rsidRDefault="00EC16DA">
                <w:pPr>
                  <w:pStyle w:val="BodyText"/>
                  <w:spacing w:before="44"/>
                  <w:ind w:left="20"/>
                  <w:rPr>
                    <w:rFonts w:ascii="Oswald-Medium"/>
                  </w:rPr>
                </w:pPr>
                <w:r>
                  <w:rPr>
                    <w:rFonts w:ascii="Oswald-Medium"/>
                    <w:color w:val="BCBEC0"/>
                  </w:rPr>
                  <w:t>Summary</w:t>
                </w:r>
                <w:r>
                  <w:rPr>
                    <w:rFonts w:ascii="Oswald-Medium"/>
                    <w:color w:val="BCBEC0"/>
                    <w:spacing w:val="36"/>
                  </w:rPr>
                  <w:t xml:space="preserve"> </w:t>
                </w:r>
                <w:r>
                  <w:rPr>
                    <w:rFonts w:ascii="Oswald-Medium"/>
                    <w:color w:val="BCBEC0"/>
                  </w:rPr>
                  <w:t>and</w:t>
                </w:r>
                <w:r>
                  <w:rPr>
                    <w:rFonts w:ascii="Oswald-Medium"/>
                    <w:color w:val="BCBEC0"/>
                    <w:spacing w:val="36"/>
                  </w:rPr>
                  <w:t xml:space="preserve"> </w:t>
                </w:r>
                <w:r>
                  <w:rPr>
                    <w:rFonts w:ascii="Oswald-Medium"/>
                    <w:color w:val="BCBEC0"/>
                    <w:spacing w:val="-2"/>
                  </w:rPr>
                  <w:t>Conclusion</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ADFA" w14:textId="77777777" w:rsidR="005B1E76" w:rsidRDefault="005B1E76">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C4E4C" w14:textId="77777777" w:rsidR="005B1E76" w:rsidRDefault="00B47849">
    <w:pPr>
      <w:pStyle w:val="BodyText"/>
      <w:spacing w:line="14" w:lineRule="auto"/>
    </w:pPr>
    <w:r>
      <w:pict w14:anchorId="6E467ABC">
        <v:shapetype id="_x0000_t202" coordsize="21600,21600" o:spt="202" path="m,l,21600r21600,l21600,xe">
          <v:stroke joinstyle="miter"/>
          <v:path gradientshapeok="t" o:connecttype="rect"/>
        </v:shapetype>
        <v:shape id="docshape870" o:spid="_x0000_s2055" type="#_x0000_t202" alt="" style="position:absolute;margin-left:513.8pt;margin-top:18.3pt;width:48.5pt;height:18.45pt;z-index:-19249664;mso-wrap-style:square;mso-wrap-edited:f;mso-width-percent:0;mso-height-percent:0;mso-position-horizontal-relative:page;mso-position-vertical-relative:page;mso-width-percent:0;mso-height-percent:0;v-text-anchor:top" filled="f" stroked="f">
          <v:textbox inset="0,0,0,0">
            <w:txbxContent>
              <w:p w14:paraId="4A3DD975" w14:textId="77777777" w:rsidR="005B1E76" w:rsidRDefault="00EC16DA">
                <w:pPr>
                  <w:pStyle w:val="BodyText"/>
                  <w:spacing w:before="44"/>
                  <w:ind w:left="20"/>
                  <w:rPr>
                    <w:rFonts w:ascii="Oswald-Medium"/>
                  </w:rPr>
                </w:pPr>
                <w:r>
                  <w:rPr>
                    <w:rFonts w:ascii="Oswald-Medium"/>
                    <w:color w:val="BCBEC0"/>
                    <w:spacing w:val="-2"/>
                  </w:rPr>
                  <w:t>References</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5AD84" w14:textId="77777777" w:rsidR="005B1E76" w:rsidRDefault="005B1E76">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CD4F7" w14:textId="77777777" w:rsidR="005B1E76" w:rsidRDefault="00B47849">
    <w:pPr>
      <w:pStyle w:val="BodyText"/>
      <w:spacing w:line="14" w:lineRule="auto"/>
    </w:pPr>
    <w:r>
      <w:pict w14:anchorId="1BEC03BC">
        <v:shapetype id="_x0000_t202" coordsize="21600,21600" o:spt="202" path="m,l,21600r21600,l21600,xe">
          <v:stroke joinstyle="miter"/>
          <v:path gradientshapeok="t" o:connecttype="rect"/>
        </v:shapetype>
        <v:shape id="docshape874" o:spid="_x0000_s2052" type="#_x0000_t202" alt="" style="position:absolute;margin-left:524.55pt;margin-top:18.3pt;width:49.35pt;height:18.45pt;z-index:-19247616;mso-wrap-style:square;mso-wrap-edited:f;mso-width-percent:0;mso-height-percent:0;mso-position-horizontal-relative:page;mso-position-vertical-relative:page;mso-width-percent:0;mso-height-percent:0;v-text-anchor:top" filled="f" stroked="f">
          <v:textbox inset="0,0,0,0">
            <w:txbxContent>
              <w:p w14:paraId="01A8E0FD" w14:textId="77777777" w:rsidR="005B1E76" w:rsidRDefault="00EC16DA">
                <w:pPr>
                  <w:pStyle w:val="BodyText"/>
                  <w:spacing w:before="44"/>
                  <w:ind w:left="20"/>
                  <w:rPr>
                    <w:rFonts w:ascii="Oswald-Medium"/>
                  </w:rPr>
                </w:pPr>
                <w:r>
                  <w:rPr>
                    <w:rFonts w:ascii="Oswald-Medium"/>
                    <w:color w:val="BCBEC0"/>
                    <w:spacing w:val="-2"/>
                  </w:rPr>
                  <w:t>Appendices</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2D536" w14:textId="77777777" w:rsidR="005B1E76" w:rsidRDefault="00B47849">
    <w:pPr>
      <w:pStyle w:val="BodyText"/>
      <w:spacing w:line="14" w:lineRule="auto"/>
    </w:pPr>
    <w:r>
      <w:pict w14:anchorId="717D7D48">
        <v:shapetype id="_x0000_t202" coordsize="21600,21600" o:spt="202" path="m,l,21600r21600,l21600,xe">
          <v:stroke joinstyle="miter"/>
          <v:path gradientshapeok="t" o:connecttype="rect"/>
        </v:shapetype>
        <v:shape id="docshape873" o:spid="_x0000_s2051" type="#_x0000_t202" alt="" style="position:absolute;margin-left:512.95pt;margin-top:18.3pt;width:49.35pt;height:18.45pt;z-index:-19248128;mso-wrap-style:square;mso-wrap-edited:f;mso-width-percent:0;mso-height-percent:0;mso-position-horizontal-relative:page;mso-position-vertical-relative:page;mso-width-percent:0;mso-height-percent:0;v-text-anchor:top" filled="f" stroked="f">
          <v:textbox inset="0,0,0,0">
            <w:txbxContent>
              <w:p w14:paraId="05DA5CBD" w14:textId="77777777" w:rsidR="005B1E76" w:rsidRDefault="00EC16DA">
                <w:pPr>
                  <w:pStyle w:val="BodyText"/>
                  <w:spacing w:before="44"/>
                  <w:ind w:left="20"/>
                  <w:rPr>
                    <w:rFonts w:ascii="Oswald-Medium"/>
                  </w:rPr>
                </w:pPr>
                <w:r>
                  <w:rPr>
                    <w:rFonts w:ascii="Oswald-Medium"/>
                    <w:color w:val="BCBEC0"/>
                    <w:spacing w:val="-2"/>
                  </w:rPr>
                  <w:t>Appendices</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7B00E" w14:textId="77777777" w:rsidR="005B1E76" w:rsidRDefault="005B1E7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8D5C4" w14:textId="77777777" w:rsidR="005B1E76" w:rsidRDefault="00B47849">
    <w:pPr>
      <w:pStyle w:val="BodyText"/>
      <w:spacing w:line="14" w:lineRule="auto"/>
    </w:pPr>
    <w:r>
      <w:pict w14:anchorId="22ED222E">
        <v:shapetype id="_x0000_t202" coordsize="21600,21600" o:spt="202" path="m,l,21600r21600,l21600,xe">
          <v:stroke joinstyle="miter"/>
          <v:path gradientshapeok="t" o:connecttype="rect"/>
        </v:shapetype>
        <v:shape id="docshape11" o:spid="_x0000_s2094" type="#_x0000_t202" alt="" style="position:absolute;margin-left:466.15pt;margin-top:18.3pt;width:96.2pt;height:30.55pt;z-index:-19270144;mso-wrap-style:square;mso-wrap-edited:f;mso-width-percent:0;mso-height-percent:0;mso-position-horizontal-relative:page;mso-position-vertical-relative:page;mso-width-percent:0;mso-height-percent:0;v-text-anchor:top" filled="f" stroked="f">
          <v:textbox inset="0,0,0,0">
            <w:txbxContent>
              <w:p w14:paraId="3D61DF12"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8A031" w14:textId="77777777" w:rsidR="005B1E76" w:rsidRDefault="00B47849">
    <w:pPr>
      <w:pStyle w:val="BodyText"/>
      <w:spacing w:line="14" w:lineRule="auto"/>
    </w:pPr>
    <w:r>
      <w:pict w14:anchorId="2B93093F">
        <v:shapetype id="_x0000_t202" coordsize="21600,21600" o:spt="202" path="m,l,21600r21600,l21600,xe">
          <v:stroke joinstyle="miter"/>
          <v:path gradientshapeok="t" o:connecttype="rect"/>
        </v:shapetype>
        <v:shape id="docshape16" o:spid="_x0000_s2091" type="#_x0000_t202" alt="" style="position:absolute;margin-left:477.75pt;margin-top:18.3pt;width:96.2pt;height:30.55pt;z-index:-19267584;mso-wrap-style:square;mso-wrap-edited:f;mso-width-percent:0;mso-height-percent:0;mso-position-horizontal-relative:page;mso-position-vertical-relative:page;mso-width-percent:0;mso-height-percent:0;v-text-anchor:top" filled="f" stroked="f">
          <v:textbox inset="0,0,0,0">
            <w:txbxContent>
              <w:p w14:paraId="29481068"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BCF26" w14:textId="77777777" w:rsidR="005B1E76" w:rsidRDefault="00B47849">
    <w:pPr>
      <w:pStyle w:val="BodyText"/>
      <w:spacing w:line="14" w:lineRule="auto"/>
    </w:pPr>
    <w:r>
      <w:pict w14:anchorId="399743CC">
        <v:shapetype id="_x0000_t202" coordsize="21600,21600" o:spt="202" path="m,l,21600r21600,l21600,xe">
          <v:stroke joinstyle="miter"/>
          <v:path gradientshapeok="t" o:connecttype="rect"/>
        </v:shapetype>
        <v:shape id="docshape15" o:spid="_x0000_s2090" type="#_x0000_t202" alt="" style="position:absolute;margin-left:466.15pt;margin-top:18.3pt;width:96.2pt;height:30.55pt;z-index:-19268096;mso-wrap-style:square;mso-wrap-edited:f;mso-width-percent:0;mso-height-percent:0;mso-position-horizontal-relative:page;mso-position-vertical-relative:page;mso-width-percent:0;mso-height-percent:0;v-text-anchor:top" filled="f" stroked="f">
          <v:textbox inset="0,0,0,0">
            <w:txbxContent>
              <w:p w14:paraId="26D55CBA"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1A1B7" w14:textId="77777777" w:rsidR="005B1E76" w:rsidRDefault="005B1E7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0588F" w14:textId="77777777" w:rsidR="005B1E76" w:rsidRDefault="00B47849">
    <w:pPr>
      <w:pStyle w:val="BodyText"/>
      <w:spacing w:line="14" w:lineRule="auto"/>
    </w:pPr>
    <w:r>
      <w:pict w14:anchorId="27F94C2B">
        <v:shapetype id="_x0000_t202" coordsize="21600,21600" o:spt="202" path="m,l,21600r21600,l21600,xe">
          <v:stroke joinstyle="miter"/>
          <v:path gradientshapeok="t" o:connecttype="rect"/>
        </v:shapetype>
        <v:shape id="docshape73" o:spid="_x0000_s2087" type="#_x0000_t202" alt="" style="position:absolute;margin-left:477.75pt;margin-top:18.3pt;width:96.2pt;height:30.55pt;z-index:-19266048;mso-wrap-style:square;mso-wrap-edited:f;mso-width-percent:0;mso-height-percent:0;mso-position-horizontal-relative:page;mso-position-vertical-relative:page;mso-width-percent:0;mso-height-percent:0;v-text-anchor:top" filled="f" stroked="f">
          <v:textbox inset="0,0,0,0">
            <w:txbxContent>
              <w:p w14:paraId="3879C87A" w14:textId="77777777" w:rsidR="005B1E76" w:rsidRDefault="00EC16DA">
                <w:pPr>
                  <w:pStyle w:val="BodyText"/>
                  <w:spacing w:before="87" w:line="196" w:lineRule="auto"/>
                  <w:ind w:left="117" w:right="37" w:hanging="98"/>
                  <w:rPr>
                    <w:rFonts w:ascii="Oswald-Medium"/>
                  </w:rPr>
                </w:pPr>
                <w:r>
                  <w:rPr>
                    <w:rFonts w:ascii="Oswald-Medium"/>
                    <w:color w:val="BCBEC0"/>
                  </w:rPr>
                  <w:t>Pasifika Youth Gaming</w:t>
                </w:r>
                <w:r>
                  <w:rPr>
                    <w:rFonts w:ascii="Oswald-Medium"/>
                    <w:color w:val="BCBEC0"/>
                    <w:spacing w:val="40"/>
                  </w:rPr>
                  <w:t xml:space="preserve"> </w:t>
                </w:r>
                <w:r>
                  <w:rPr>
                    <w:rFonts w:ascii="Oswald-Medium"/>
                    <w:color w:val="BCBEC0"/>
                  </w:rPr>
                  <w:t>&amp;</w:t>
                </w:r>
                <w:r>
                  <w:rPr>
                    <w:rFonts w:ascii="Oswald-Medium"/>
                    <w:color w:val="BCBEC0"/>
                    <w:spacing w:val="33"/>
                  </w:rPr>
                  <w:t xml:space="preserve"> </w:t>
                </w:r>
                <w:r>
                  <w:rPr>
                    <w:rFonts w:ascii="Oswald-Medium"/>
                    <w:color w:val="BCBEC0"/>
                  </w:rPr>
                  <w:t>Gambling</w:t>
                </w:r>
                <w:r>
                  <w:rPr>
                    <w:rFonts w:ascii="Oswald-Medium"/>
                    <w:color w:val="BCBEC0"/>
                    <w:spacing w:val="33"/>
                  </w:rPr>
                  <w:t xml:space="preserve"> </w:t>
                </w:r>
                <w:r>
                  <w:rPr>
                    <w:rFonts w:ascii="Oswald-Medium"/>
                    <w:color w:val="BCBEC0"/>
                    <w:spacing w:val="-2"/>
                  </w:rPr>
                  <w:t>Research</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AC730" w14:textId="77777777" w:rsidR="005B1E76" w:rsidRDefault="005B1E7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E00C3"/>
    <w:multiLevelType w:val="hybridMultilevel"/>
    <w:tmpl w:val="C05C1A28"/>
    <w:lvl w:ilvl="0" w:tplc="C0ECAD8E">
      <w:start w:val="1"/>
      <w:numFmt w:val="decimal"/>
      <w:lvlText w:val="%1."/>
      <w:lvlJc w:val="left"/>
      <w:pPr>
        <w:ind w:left="507" w:hanging="229"/>
        <w:jc w:val="left"/>
      </w:pPr>
      <w:rPr>
        <w:rFonts w:ascii="Ubuntu" w:eastAsia="Ubuntu" w:hAnsi="Ubuntu" w:cs="Ubuntu" w:hint="default"/>
        <w:b/>
        <w:bCs/>
        <w:i w:val="0"/>
        <w:iCs w:val="0"/>
        <w:color w:val="1C1731"/>
        <w:spacing w:val="0"/>
        <w:w w:val="100"/>
        <w:sz w:val="20"/>
        <w:szCs w:val="20"/>
        <w:lang w:val="en-US" w:eastAsia="en-US" w:bidi="ar-SA"/>
      </w:rPr>
    </w:lvl>
    <w:lvl w:ilvl="1" w:tplc="A30A3E70">
      <w:start w:val="1"/>
      <w:numFmt w:val="decimal"/>
      <w:lvlText w:val="%2."/>
      <w:lvlJc w:val="left"/>
      <w:pPr>
        <w:ind w:left="1300" w:hanging="341"/>
        <w:jc w:val="left"/>
      </w:pPr>
      <w:rPr>
        <w:rFonts w:ascii="Ubuntu" w:eastAsia="Ubuntu" w:hAnsi="Ubuntu" w:cs="Ubuntu" w:hint="default"/>
        <w:b w:val="0"/>
        <w:bCs w:val="0"/>
        <w:i w:val="0"/>
        <w:iCs w:val="0"/>
        <w:color w:val="1C1731"/>
        <w:spacing w:val="0"/>
        <w:w w:val="100"/>
        <w:sz w:val="20"/>
        <w:szCs w:val="20"/>
        <w:lang w:val="en-US" w:eastAsia="en-US" w:bidi="ar-SA"/>
      </w:rPr>
    </w:lvl>
    <w:lvl w:ilvl="2" w:tplc="BE24F69C">
      <w:start w:val="1"/>
      <w:numFmt w:val="decimal"/>
      <w:lvlText w:val="%3."/>
      <w:lvlJc w:val="left"/>
      <w:pPr>
        <w:ind w:left="4284" w:hanging="175"/>
        <w:jc w:val="right"/>
      </w:pPr>
      <w:rPr>
        <w:rFonts w:ascii="Arial" w:eastAsia="Arial" w:hAnsi="Arial" w:cs="Arial" w:hint="default"/>
        <w:b/>
        <w:bCs/>
        <w:i w:val="0"/>
        <w:iCs w:val="0"/>
        <w:spacing w:val="-1"/>
        <w:w w:val="100"/>
        <w:sz w:val="16"/>
        <w:szCs w:val="16"/>
        <w:lang w:val="en-US" w:eastAsia="en-US" w:bidi="ar-SA"/>
      </w:rPr>
    </w:lvl>
    <w:lvl w:ilvl="3" w:tplc="442007BC">
      <w:start w:val="1"/>
      <w:numFmt w:val="decimal"/>
      <w:lvlText w:val="%4."/>
      <w:lvlJc w:val="left"/>
      <w:pPr>
        <w:ind w:left="1130" w:hanging="341"/>
        <w:jc w:val="left"/>
      </w:pPr>
      <w:rPr>
        <w:rFonts w:ascii="Ubuntu" w:eastAsia="Ubuntu" w:hAnsi="Ubuntu" w:cs="Ubuntu" w:hint="default"/>
        <w:b w:val="0"/>
        <w:bCs w:val="0"/>
        <w:i w:val="0"/>
        <w:iCs w:val="0"/>
        <w:color w:val="1C1731"/>
        <w:spacing w:val="0"/>
        <w:w w:val="100"/>
        <w:sz w:val="20"/>
        <w:szCs w:val="20"/>
        <w:lang w:val="en-US" w:eastAsia="en-US" w:bidi="ar-SA"/>
      </w:rPr>
    </w:lvl>
    <w:lvl w:ilvl="4" w:tplc="10A02A3C">
      <w:numFmt w:val="bullet"/>
      <w:lvlText w:val="•"/>
      <w:lvlJc w:val="left"/>
      <w:pPr>
        <w:ind w:left="4351" w:hanging="341"/>
      </w:pPr>
      <w:rPr>
        <w:rFonts w:hint="default"/>
        <w:lang w:val="en-US" w:eastAsia="en-US" w:bidi="ar-SA"/>
      </w:rPr>
    </w:lvl>
    <w:lvl w:ilvl="5" w:tplc="8B604DE6">
      <w:numFmt w:val="bullet"/>
      <w:lvlText w:val="•"/>
      <w:lvlJc w:val="left"/>
      <w:pPr>
        <w:ind w:left="4422" w:hanging="341"/>
      </w:pPr>
      <w:rPr>
        <w:rFonts w:hint="default"/>
        <w:lang w:val="en-US" w:eastAsia="en-US" w:bidi="ar-SA"/>
      </w:rPr>
    </w:lvl>
    <w:lvl w:ilvl="6" w:tplc="CE10B778">
      <w:numFmt w:val="bullet"/>
      <w:lvlText w:val="•"/>
      <w:lvlJc w:val="left"/>
      <w:pPr>
        <w:ind w:left="4493" w:hanging="341"/>
      </w:pPr>
      <w:rPr>
        <w:rFonts w:hint="default"/>
        <w:lang w:val="en-US" w:eastAsia="en-US" w:bidi="ar-SA"/>
      </w:rPr>
    </w:lvl>
    <w:lvl w:ilvl="7" w:tplc="E67001FA">
      <w:numFmt w:val="bullet"/>
      <w:lvlText w:val="•"/>
      <w:lvlJc w:val="left"/>
      <w:pPr>
        <w:ind w:left="4564" w:hanging="341"/>
      </w:pPr>
      <w:rPr>
        <w:rFonts w:hint="default"/>
        <w:lang w:val="en-US" w:eastAsia="en-US" w:bidi="ar-SA"/>
      </w:rPr>
    </w:lvl>
    <w:lvl w:ilvl="8" w:tplc="31D62ABE">
      <w:numFmt w:val="bullet"/>
      <w:lvlText w:val="•"/>
      <w:lvlJc w:val="left"/>
      <w:pPr>
        <w:ind w:left="4636" w:hanging="341"/>
      </w:pPr>
      <w:rPr>
        <w:rFonts w:hint="default"/>
        <w:lang w:val="en-US" w:eastAsia="en-US" w:bidi="ar-SA"/>
      </w:rPr>
    </w:lvl>
  </w:abstractNum>
  <w:abstractNum w:abstractNumId="1" w15:restartNumberingAfterBreak="0">
    <w:nsid w:val="25C7760D"/>
    <w:multiLevelType w:val="hybridMultilevel"/>
    <w:tmpl w:val="405A27B4"/>
    <w:lvl w:ilvl="0" w:tplc="7320F82A">
      <w:start w:val="1"/>
      <w:numFmt w:val="decimal"/>
      <w:lvlText w:val="%1."/>
      <w:lvlJc w:val="left"/>
      <w:pPr>
        <w:ind w:left="1130" w:hanging="360"/>
        <w:jc w:val="left"/>
      </w:pPr>
      <w:rPr>
        <w:rFonts w:ascii="Ubuntu" w:eastAsia="Ubuntu" w:hAnsi="Ubuntu" w:cs="Ubuntu" w:hint="default"/>
        <w:b w:val="0"/>
        <w:bCs w:val="0"/>
        <w:i w:val="0"/>
        <w:iCs w:val="0"/>
        <w:color w:val="1C1731"/>
        <w:spacing w:val="0"/>
        <w:w w:val="100"/>
        <w:sz w:val="20"/>
        <w:szCs w:val="20"/>
        <w:lang w:val="en-US" w:eastAsia="en-US" w:bidi="ar-SA"/>
      </w:rPr>
    </w:lvl>
    <w:lvl w:ilvl="1" w:tplc="EE5005DA">
      <w:numFmt w:val="bullet"/>
      <w:lvlText w:val="•"/>
      <w:lvlJc w:val="left"/>
      <w:pPr>
        <w:ind w:left="2142" w:hanging="360"/>
      </w:pPr>
      <w:rPr>
        <w:rFonts w:hint="default"/>
        <w:lang w:val="en-US" w:eastAsia="en-US" w:bidi="ar-SA"/>
      </w:rPr>
    </w:lvl>
    <w:lvl w:ilvl="2" w:tplc="D3421A50">
      <w:numFmt w:val="bullet"/>
      <w:lvlText w:val="•"/>
      <w:lvlJc w:val="left"/>
      <w:pPr>
        <w:ind w:left="3145" w:hanging="360"/>
      </w:pPr>
      <w:rPr>
        <w:rFonts w:hint="default"/>
        <w:lang w:val="en-US" w:eastAsia="en-US" w:bidi="ar-SA"/>
      </w:rPr>
    </w:lvl>
    <w:lvl w:ilvl="3" w:tplc="D596582A">
      <w:numFmt w:val="bullet"/>
      <w:lvlText w:val="•"/>
      <w:lvlJc w:val="left"/>
      <w:pPr>
        <w:ind w:left="4147" w:hanging="360"/>
      </w:pPr>
      <w:rPr>
        <w:rFonts w:hint="default"/>
        <w:lang w:val="en-US" w:eastAsia="en-US" w:bidi="ar-SA"/>
      </w:rPr>
    </w:lvl>
    <w:lvl w:ilvl="4" w:tplc="ADA0579A">
      <w:numFmt w:val="bullet"/>
      <w:lvlText w:val="•"/>
      <w:lvlJc w:val="left"/>
      <w:pPr>
        <w:ind w:left="5150" w:hanging="360"/>
      </w:pPr>
      <w:rPr>
        <w:rFonts w:hint="default"/>
        <w:lang w:val="en-US" w:eastAsia="en-US" w:bidi="ar-SA"/>
      </w:rPr>
    </w:lvl>
    <w:lvl w:ilvl="5" w:tplc="2D3EFA82">
      <w:numFmt w:val="bullet"/>
      <w:lvlText w:val="•"/>
      <w:lvlJc w:val="left"/>
      <w:pPr>
        <w:ind w:left="6152" w:hanging="360"/>
      </w:pPr>
      <w:rPr>
        <w:rFonts w:hint="default"/>
        <w:lang w:val="en-US" w:eastAsia="en-US" w:bidi="ar-SA"/>
      </w:rPr>
    </w:lvl>
    <w:lvl w:ilvl="6" w:tplc="05C6CD0A">
      <w:numFmt w:val="bullet"/>
      <w:lvlText w:val="•"/>
      <w:lvlJc w:val="left"/>
      <w:pPr>
        <w:ind w:left="7155" w:hanging="360"/>
      </w:pPr>
      <w:rPr>
        <w:rFonts w:hint="default"/>
        <w:lang w:val="en-US" w:eastAsia="en-US" w:bidi="ar-SA"/>
      </w:rPr>
    </w:lvl>
    <w:lvl w:ilvl="7" w:tplc="A844BEA0">
      <w:numFmt w:val="bullet"/>
      <w:lvlText w:val="•"/>
      <w:lvlJc w:val="left"/>
      <w:pPr>
        <w:ind w:left="8157" w:hanging="360"/>
      </w:pPr>
      <w:rPr>
        <w:rFonts w:hint="default"/>
        <w:lang w:val="en-US" w:eastAsia="en-US" w:bidi="ar-SA"/>
      </w:rPr>
    </w:lvl>
    <w:lvl w:ilvl="8" w:tplc="7F0680F4">
      <w:numFmt w:val="bullet"/>
      <w:lvlText w:val="•"/>
      <w:lvlJc w:val="left"/>
      <w:pPr>
        <w:ind w:left="9160" w:hanging="360"/>
      </w:pPr>
      <w:rPr>
        <w:rFonts w:hint="default"/>
        <w:lang w:val="en-US" w:eastAsia="en-US" w:bidi="ar-SA"/>
      </w:rPr>
    </w:lvl>
  </w:abstractNum>
  <w:abstractNum w:abstractNumId="2" w15:restartNumberingAfterBreak="0">
    <w:nsid w:val="4A295491"/>
    <w:multiLevelType w:val="hybridMultilevel"/>
    <w:tmpl w:val="F08A9F7E"/>
    <w:lvl w:ilvl="0" w:tplc="3E6E8550">
      <w:start w:val="15"/>
      <w:numFmt w:val="decimal"/>
      <w:lvlText w:val="%1-"/>
      <w:lvlJc w:val="left"/>
      <w:pPr>
        <w:ind w:left="677" w:hanging="274"/>
        <w:jc w:val="left"/>
      </w:pPr>
      <w:rPr>
        <w:rFonts w:ascii="Ubuntu" w:eastAsia="Ubuntu" w:hAnsi="Ubuntu" w:cs="Ubuntu" w:hint="default"/>
        <w:b w:val="0"/>
        <w:bCs w:val="0"/>
        <w:i w:val="0"/>
        <w:iCs w:val="0"/>
        <w:color w:val="1C1731"/>
        <w:spacing w:val="5"/>
        <w:w w:val="100"/>
        <w:sz w:val="16"/>
        <w:szCs w:val="16"/>
        <w:lang w:val="en-US" w:eastAsia="en-US" w:bidi="ar-SA"/>
      </w:rPr>
    </w:lvl>
    <w:lvl w:ilvl="1" w:tplc="F8846124">
      <w:start w:val="1"/>
      <w:numFmt w:val="decimal"/>
      <w:lvlText w:val="%2."/>
      <w:lvlJc w:val="left"/>
      <w:pPr>
        <w:ind w:left="1300" w:hanging="341"/>
        <w:jc w:val="left"/>
      </w:pPr>
      <w:rPr>
        <w:rFonts w:ascii="Ubuntu" w:eastAsia="Ubuntu" w:hAnsi="Ubuntu" w:cs="Ubuntu" w:hint="default"/>
        <w:b w:val="0"/>
        <w:bCs w:val="0"/>
        <w:i w:val="0"/>
        <w:iCs w:val="0"/>
        <w:color w:val="1C1731"/>
        <w:spacing w:val="0"/>
        <w:w w:val="100"/>
        <w:sz w:val="20"/>
        <w:szCs w:val="20"/>
        <w:lang w:val="en-US" w:eastAsia="en-US" w:bidi="ar-SA"/>
      </w:rPr>
    </w:lvl>
    <w:lvl w:ilvl="2" w:tplc="F8D0FD0C">
      <w:numFmt w:val="bullet"/>
      <w:lvlText w:val="•"/>
      <w:lvlJc w:val="left"/>
      <w:pPr>
        <w:ind w:left="2396" w:hanging="341"/>
      </w:pPr>
      <w:rPr>
        <w:rFonts w:hint="default"/>
        <w:lang w:val="en-US" w:eastAsia="en-US" w:bidi="ar-SA"/>
      </w:rPr>
    </w:lvl>
    <w:lvl w:ilvl="3" w:tplc="6BF29538">
      <w:numFmt w:val="bullet"/>
      <w:lvlText w:val="•"/>
      <w:lvlJc w:val="left"/>
      <w:pPr>
        <w:ind w:left="3492" w:hanging="341"/>
      </w:pPr>
      <w:rPr>
        <w:rFonts w:hint="default"/>
        <w:lang w:val="en-US" w:eastAsia="en-US" w:bidi="ar-SA"/>
      </w:rPr>
    </w:lvl>
    <w:lvl w:ilvl="4" w:tplc="31922BEA">
      <w:numFmt w:val="bullet"/>
      <w:lvlText w:val="•"/>
      <w:lvlJc w:val="left"/>
      <w:pPr>
        <w:ind w:left="4588" w:hanging="341"/>
      </w:pPr>
      <w:rPr>
        <w:rFonts w:hint="default"/>
        <w:lang w:val="en-US" w:eastAsia="en-US" w:bidi="ar-SA"/>
      </w:rPr>
    </w:lvl>
    <w:lvl w:ilvl="5" w:tplc="38821F98">
      <w:numFmt w:val="bullet"/>
      <w:lvlText w:val="•"/>
      <w:lvlJc w:val="left"/>
      <w:pPr>
        <w:ind w:left="5684" w:hanging="341"/>
      </w:pPr>
      <w:rPr>
        <w:rFonts w:hint="default"/>
        <w:lang w:val="en-US" w:eastAsia="en-US" w:bidi="ar-SA"/>
      </w:rPr>
    </w:lvl>
    <w:lvl w:ilvl="6" w:tplc="8676DBB6">
      <w:numFmt w:val="bullet"/>
      <w:lvlText w:val="•"/>
      <w:lvlJc w:val="left"/>
      <w:pPr>
        <w:ind w:left="6780" w:hanging="341"/>
      </w:pPr>
      <w:rPr>
        <w:rFonts w:hint="default"/>
        <w:lang w:val="en-US" w:eastAsia="en-US" w:bidi="ar-SA"/>
      </w:rPr>
    </w:lvl>
    <w:lvl w:ilvl="7" w:tplc="872632C6">
      <w:numFmt w:val="bullet"/>
      <w:lvlText w:val="•"/>
      <w:lvlJc w:val="left"/>
      <w:pPr>
        <w:ind w:left="7877" w:hanging="341"/>
      </w:pPr>
      <w:rPr>
        <w:rFonts w:hint="default"/>
        <w:lang w:val="en-US" w:eastAsia="en-US" w:bidi="ar-SA"/>
      </w:rPr>
    </w:lvl>
    <w:lvl w:ilvl="8" w:tplc="5F722C76">
      <w:numFmt w:val="bullet"/>
      <w:lvlText w:val="•"/>
      <w:lvlJc w:val="left"/>
      <w:pPr>
        <w:ind w:left="8973" w:hanging="341"/>
      </w:pPr>
      <w:rPr>
        <w:rFonts w:hint="default"/>
        <w:lang w:val="en-US" w:eastAsia="en-US" w:bidi="ar-SA"/>
      </w:rPr>
    </w:lvl>
  </w:abstractNum>
  <w:abstractNum w:abstractNumId="3" w15:restartNumberingAfterBreak="0">
    <w:nsid w:val="4AEB5E68"/>
    <w:multiLevelType w:val="hybridMultilevel"/>
    <w:tmpl w:val="018492F8"/>
    <w:lvl w:ilvl="0" w:tplc="AD1C8702">
      <w:start w:val="1"/>
      <w:numFmt w:val="lowerLetter"/>
      <w:lvlText w:val="%1."/>
      <w:lvlJc w:val="left"/>
      <w:pPr>
        <w:ind w:left="1300" w:hanging="341"/>
        <w:jc w:val="left"/>
      </w:pPr>
      <w:rPr>
        <w:rFonts w:ascii="Ubuntu" w:eastAsia="Ubuntu" w:hAnsi="Ubuntu" w:cs="Ubuntu" w:hint="default"/>
        <w:b w:val="0"/>
        <w:bCs w:val="0"/>
        <w:i w:val="0"/>
        <w:iCs w:val="0"/>
        <w:color w:val="1C1731"/>
        <w:spacing w:val="0"/>
        <w:w w:val="100"/>
        <w:sz w:val="20"/>
        <w:szCs w:val="20"/>
        <w:lang w:val="en-US" w:eastAsia="en-US" w:bidi="ar-SA"/>
      </w:rPr>
    </w:lvl>
    <w:lvl w:ilvl="1" w:tplc="F2A08C3C">
      <w:numFmt w:val="bullet"/>
      <w:lvlText w:val="•"/>
      <w:lvlJc w:val="left"/>
      <w:pPr>
        <w:ind w:left="2286" w:hanging="341"/>
      </w:pPr>
      <w:rPr>
        <w:rFonts w:hint="default"/>
        <w:lang w:val="en-US" w:eastAsia="en-US" w:bidi="ar-SA"/>
      </w:rPr>
    </w:lvl>
    <w:lvl w:ilvl="2" w:tplc="49F0FDB4">
      <w:numFmt w:val="bullet"/>
      <w:lvlText w:val="•"/>
      <w:lvlJc w:val="left"/>
      <w:pPr>
        <w:ind w:left="3273" w:hanging="341"/>
      </w:pPr>
      <w:rPr>
        <w:rFonts w:hint="default"/>
        <w:lang w:val="en-US" w:eastAsia="en-US" w:bidi="ar-SA"/>
      </w:rPr>
    </w:lvl>
    <w:lvl w:ilvl="3" w:tplc="8B5814BE">
      <w:numFmt w:val="bullet"/>
      <w:lvlText w:val="•"/>
      <w:lvlJc w:val="left"/>
      <w:pPr>
        <w:ind w:left="4259" w:hanging="341"/>
      </w:pPr>
      <w:rPr>
        <w:rFonts w:hint="default"/>
        <w:lang w:val="en-US" w:eastAsia="en-US" w:bidi="ar-SA"/>
      </w:rPr>
    </w:lvl>
    <w:lvl w:ilvl="4" w:tplc="14647D6A">
      <w:numFmt w:val="bullet"/>
      <w:lvlText w:val="•"/>
      <w:lvlJc w:val="left"/>
      <w:pPr>
        <w:ind w:left="5246" w:hanging="341"/>
      </w:pPr>
      <w:rPr>
        <w:rFonts w:hint="default"/>
        <w:lang w:val="en-US" w:eastAsia="en-US" w:bidi="ar-SA"/>
      </w:rPr>
    </w:lvl>
    <w:lvl w:ilvl="5" w:tplc="D19625AE">
      <w:numFmt w:val="bullet"/>
      <w:lvlText w:val="•"/>
      <w:lvlJc w:val="left"/>
      <w:pPr>
        <w:ind w:left="6232" w:hanging="341"/>
      </w:pPr>
      <w:rPr>
        <w:rFonts w:hint="default"/>
        <w:lang w:val="en-US" w:eastAsia="en-US" w:bidi="ar-SA"/>
      </w:rPr>
    </w:lvl>
    <w:lvl w:ilvl="6" w:tplc="C6C61A74">
      <w:numFmt w:val="bullet"/>
      <w:lvlText w:val="•"/>
      <w:lvlJc w:val="left"/>
      <w:pPr>
        <w:ind w:left="7219" w:hanging="341"/>
      </w:pPr>
      <w:rPr>
        <w:rFonts w:hint="default"/>
        <w:lang w:val="en-US" w:eastAsia="en-US" w:bidi="ar-SA"/>
      </w:rPr>
    </w:lvl>
    <w:lvl w:ilvl="7" w:tplc="252EBFA0">
      <w:numFmt w:val="bullet"/>
      <w:lvlText w:val="•"/>
      <w:lvlJc w:val="left"/>
      <w:pPr>
        <w:ind w:left="8205" w:hanging="341"/>
      </w:pPr>
      <w:rPr>
        <w:rFonts w:hint="default"/>
        <w:lang w:val="en-US" w:eastAsia="en-US" w:bidi="ar-SA"/>
      </w:rPr>
    </w:lvl>
    <w:lvl w:ilvl="8" w:tplc="FA0C5AA0">
      <w:numFmt w:val="bullet"/>
      <w:lvlText w:val="•"/>
      <w:lvlJc w:val="left"/>
      <w:pPr>
        <w:ind w:left="9192" w:hanging="341"/>
      </w:pPr>
      <w:rPr>
        <w:rFonts w:hint="default"/>
        <w:lang w:val="en-US" w:eastAsia="en-US" w:bidi="ar-SA"/>
      </w:rPr>
    </w:lvl>
  </w:abstractNum>
  <w:abstractNum w:abstractNumId="4" w15:restartNumberingAfterBreak="0">
    <w:nsid w:val="644508DA"/>
    <w:multiLevelType w:val="hybridMultilevel"/>
    <w:tmpl w:val="813C4168"/>
    <w:lvl w:ilvl="0" w:tplc="925A2DF4">
      <w:start w:val="1"/>
      <w:numFmt w:val="lowerLetter"/>
      <w:lvlText w:val="%1."/>
      <w:lvlJc w:val="left"/>
      <w:pPr>
        <w:ind w:left="1397" w:hanging="720"/>
        <w:jc w:val="left"/>
      </w:pPr>
      <w:rPr>
        <w:rFonts w:ascii="Ubuntu" w:eastAsia="Ubuntu" w:hAnsi="Ubuntu" w:cs="Ubuntu" w:hint="default"/>
        <w:b w:val="0"/>
        <w:bCs w:val="0"/>
        <w:i w:val="0"/>
        <w:iCs w:val="0"/>
        <w:color w:val="1C1731"/>
        <w:spacing w:val="0"/>
        <w:w w:val="100"/>
        <w:sz w:val="20"/>
        <w:szCs w:val="20"/>
        <w:lang w:val="en-US" w:eastAsia="en-US" w:bidi="ar-SA"/>
      </w:rPr>
    </w:lvl>
    <w:lvl w:ilvl="1" w:tplc="4E7AFA6A">
      <w:start w:val="1"/>
      <w:numFmt w:val="lowerLetter"/>
      <w:lvlText w:val="%2."/>
      <w:lvlJc w:val="left"/>
      <w:pPr>
        <w:ind w:left="1227" w:hanging="267"/>
        <w:jc w:val="left"/>
      </w:pPr>
      <w:rPr>
        <w:rFonts w:ascii="Ubuntu" w:eastAsia="Ubuntu" w:hAnsi="Ubuntu" w:cs="Ubuntu" w:hint="default"/>
        <w:b w:val="0"/>
        <w:bCs w:val="0"/>
        <w:i w:val="0"/>
        <w:iCs w:val="0"/>
        <w:color w:val="1C1731"/>
        <w:spacing w:val="0"/>
        <w:w w:val="100"/>
        <w:sz w:val="20"/>
        <w:szCs w:val="20"/>
        <w:lang w:val="en-US" w:eastAsia="en-US" w:bidi="ar-SA"/>
      </w:rPr>
    </w:lvl>
    <w:lvl w:ilvl="2" w:tplc="6F42C280">
      <w:numFmt w:val="bullet"/>
      <w:lvlText w:val="•"/>
      <w:lvlJc w:val="left"/>
      <w:pPr>
        <w:ind w:left="2485" w:hanging="267"/>
      </w:pPr>
      <w:rPr>
        <w:rFonts w:hint="default"/>
        <w:lang w:val="en-US" w:eastAsia="en-US" w:bidi="ar-SA"/>
      </w:rPr>
    </w:lvl>
    <w:lvl w:ilvl="3" w:tplc="5C967C2C">
      <w:numFmt w:val="bullet"/>
      <w:lvlText w:val="•"/>
      <w:lvlJc w:val="left"/>
      <w:pPr>
        <w:ind w:left="3570" w:hanging="267"/>
      </w:pPr>
      <w:rPr>
        <w:rFonts w:hint="default"/>
        <w:lang w:val="en-US" w:eastAsia="en-US" w:bidi="ar-SA"/>
      </w:rPr>
    </w:lvl>
    <w:lvl w:ilvl="4" w:tplc="352A0E1A">
      <w:numFmt w:val="bullet"/>
      <w:lvlText w:val="•"/>
      <w:lvlJc w:val="left"/>
      <w:pPr>
        <w:ind w:left="4655" w:hanging="267"/>
      </w:pPr>
      <w:rPr>
        <w:rFonts w:hint="default"/>
        <w:lang w:val="en-US" w:eastAsia="en-US" w:bidi="ar-SA"/>
      </w:rPr>
    </w:lvl>
    <w:lvl w:ilvl="5" w:tplc="3B907B9C">
      <w:numFmt w:val="bullet"/>
      <w:lvlText w:val="•"/>
      <w:lvlJc w:val="left"/>
      <w:pPr>
        <w:ind w:left="5740" w:hanging="267"/>
      </w:pPr>
      <w:rPr>
        <w:rFonts w:hint="default"/>
        <w:lang w:val="en-US" w:eastAsia="en-US" w:bidi="ar-SA"/>
      </w:rPr>
    </w:lvl>
    <w:lvl w:ilvl="6" w:tplc="943A0A46">
      <w:numFmt w:val="bullet"/>
      <w:lvlText w:val="•"/>
      <w:lvlJc w:val="left"/>
      <w:pPr>
        <w:ind w:left="6825" w:hanging="267"/>
      </w:pPr>
      <w:rPr>
        <w:rFonts w:hint="default"/>
        <w:lang w:val="en-US" w:eastAsia="en-US" w:bidi="ar-SA"/>
      </w:rPr>
    </w:lvl>
    <w:lvl w:ilvl="7" w:tplc="747C3250">
      <w:numFmt w:val="bullet"/>
      <w:lvlText w:val="•"/>
      <w:lvlJc w:val="left"/>
      <w:pPr>
        <w:ind w:left="7910" w:hanging="267"/>
      </w:pPr>
      <w:rPr>
        <w:rFonts w:hint="default"/>
        <w:lang w:val="en-US" w:eastAsia="en-US" w:bidi="ar-SA"/>
      </w:rPr>
    </w:lvl>
    <w:lvl w:ilvl="8" w:tplc="9D1A748A">
      <w:numFmt w:val="bullet"/>
      <w:lvlText w:val="•"/>
      <w:lvlJc w:val="left"/>
      <w:pPr>
        <w:ind w:left="8995" w:hanging="267"/>
      </w:pPr>
      <w:rPr>
        <w:rFonts w:hint="default"/>
        <w:lang w:val="en-US" w:eastAsia="en-US" w:bidi="ar-SA"/>
      </w:rPr>
    </w:lvl>
  </w:abstractNum>
  <w:abstractNum w:abstractNumId="5" w15:restartNumberingAfterBreak="0">
    <w:nsid w:val="7D5B5A45"/>
    <w:multiLevelType w:val="hybridMultilevel"/>
    <w:tmpl w:val="7EBA340A"/>
    <w:lvl w:ilvl="0" w:tplc="D7B00648">
      <w:start w:val="1"/>
      <w:numFmt w:val="decimal"/>
      <w:lvlText w:val="%1."/>
      <w:lvlJc w:val="left"/>
      <w:pPr>
        <w:ind w:left="785" w:hanging="279"/>
        <w:jc w:val="left"/>
      </w:pPr>
      <w:rPr>
        <w:rFonts w:ascii="Ubuntu" w:eastAsia="Ubuntu" w:hAnsi="Ubuntu" w:cs="Ubuntu" w:hint="default"/>
        <w:b w:val="0"/>
        <w:bCs w:val="0"/>
        <w:i w:val="0"/>
        <w:iCs w:val="0"/>
        <w:color w:val="1C1731"/>
        <w:spacing w:val="0"/>
        <w:w w:val="100"/>
        <w:sz w:val="20"/>
        <w:szCs w:val="20"/>
        <w:lang w:val="en-US" w:eastAsia="en-US" w:bidi="ar-SA"/>
      </w:rPr>
    </w:lvl>
    <w:lvl w:ilvl="1" w:tplc="45740004">
      <w:start w:val="1"/>
      <w:numFmt w:val="decimal"/>
      <w:lvlText w:val="%2."/>
      <w:lvlJc w:val="left"/>
      <w:pPr>
        <w:ind w:left="1300" w:hanging="341"/>
        <w:jc w:val="left"/>
      </w:pPr>
      <w:rPr>
        <w:rFonts w:ascii="Ubuntu" w:eastAsia="Ubuntu" w:hAnsi="Ubuntu" w:cs="Ubuntu" w:hint="default"/>
        <w:b w:val="0"/>
        <w:bCs w:val="0"/>
        <w:i w:val="0"/>
        <w:iCs w:val="0"/>
        <w:color w:val="1C1731"/>
        <w:spacing w:val="0"/>
        <w:w w:val="100"/>
        <w:sz w:val="20"/>
        <w:szCs w:val="20"/>
        <w:lang w:val="en-US" w:eastAsia="en-US" w:bidi="ar-SA"/>
      </w:rPr>
    </w:lvl>
    <w:lvl w:ilvl="2" w:tplc="03C84782">
      <w:start w:val="1"/>
      <w:numFmt w:val="lowerLetter"/>
      <w:lvlText w:val="%3."/>
      <w:lvlJc w:val="left"/>
      <w:pPr>
        <w:ind w:left="1300" w:hanging="360"/>
        <w:jc w:val="left"/>
      </w:pPr>
      <w:rPr>
        <w:rFonts w:ascii="Ubuntu" w:eastAsia="Ubuntu" w:hAnsi="Ubuntu" w:cs="Ubuntu" w:hint="default"/>
        <w:b w:val="0"/>
        <w:bCs w:val="0"/>
        <w:i w:val="0"/>
        <w:iCs w:val="0"/>
        <w:color w:val="1C1731"/>
        <w:spacing w:val="0"/>
        <w:w w:val="100"/>
        <w:sz w:val="20"/>
        <w:szCs w:val="20"/>
        <w:lang w:val="en-US" w:eastAsia="en-US" w:bidi="ar-SA"/>
      </w:rPr>
    </w:lvl>
    <w:lvl w:ilvl="3" w:tplc="D610A890">
      <w:numFmt w:val="bullet"/>
      <w:lvlText w:val="•"/>
      <w:lvlJc w:val="left"/>
      <w:pPr>
        <w:ind w:left="3492" w:hanging="360"/>
      </w:pPr>
      <w:rPr>
        <w:rFonts w:hint="default"/>
        <w:lang w:val="en-US" w:eastAsia="en-US" w:bidi="ar-SA"/>
      </w:rPr>
    </w:lvl>
    <w:lvl w:ilvl="4" w:tplc="4B182EB8">
      <w:numFmt w:val="bullet"/>
      <w:lvlText w:val="•"/>
      <w:lvlJc w:val="left"/>
      <w:pPr>
        <w:ind w:left="4588" w:hanging="360"/>
      </w:pPr>
      <w:rPr>
        <w:rFonts w:hint="default"/>
        <w:lang w:val="en-US" w:eastAsia="en-US" w:bidi="ar-SA"/>
      </w:rPr>
    </w:lvl>
    <w:lvl w:ilvl="5" w:tplc="9F66A910">
      <w:numFmt w:val="bullet"/>
      <w:lvlText w:val="•"/>
      <w:lvlJc w:val="left"/>
      <w:pPr>
        <w:ind w:left="5684" w:hanging="360"/>
      </w:pPr>
      <w:rPr>
        <w:rFonts w:hint="default"/>
        <w:lang w:val="en-US" w:eastAsia="en-US" w:bidi="ar-SA"/>
      </w:rPr>
    </w:lvl>
    <w:lvl w:ilvl="6" w:tplc="61D484A0">
      <w:numFmt w:val="bullet"/>
      <w:lvlText w:val="•"/>
      <w:lvlJc w:val="left"/>
      <w:pPr>
        <w:ind w:left="6780" w:hanging="360"/>
      </w:pPr>
      <w:rPr>
        <w:rFonts w:hint="default"/>
        <w:lang w:val="en-US" w:eastAsia="en-US" w:bidi="ar-SA"/>
      </w:rPr>
    </w:lvl>
    <w:lvl w:ilvl="7" w:tplc="9126C41E">
      <w:numFmt w:val="bullet"/>
      <w:lvlText w:val="•"/>
      <w:lvlJc w:val="left"/>
      <w:pPr>
        <w:ind w:left="7877" w:hanging="360"/>
      </w:pPr>
      <w:rPr>
        <w:rFonts w:hint="default"/>
        <w:lang w:val="en-US" w:eastAsia="en-US" w:bidi="ar-SA"/>
      </w:rPr>
    </w:lvl>
    <w:lvl w:ilvl="8" w:tplc="33BACC02">
      <w:numFmt w:val="bullet"/>
      <w:lvlText w:val="•"/>
      <w:lvlJc w:val="left"/>
      <w:pPr>
        <w:ind w:left="8973" w:hanging="360"/>
      </w:pPr>
      <w:rPr>
        <w:rFonts w:hint="default"/>
        <w:lang w:val="en-US" w:eastAsia="en-US" w:bidi="ar-SA"/>
      </w:rPr>
    </w:lvl>
  </w:abstractNum>
  <w:num w:numId="1">
    <w:abstractNumId w:val="2"/>
  </w:num>
  <w:num w:numId="2">
    <w:abstractNumId w:val="4"/>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evenAndOddHeaders/>
  <w:drawingGridHorizontalSpacing w:val="110"/>
  <w:displayHorizontalDrawingGridEvery w:val="2"/>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B1E76"/>
    <w:rsid w:val="000D5AEF"/>
    <w:rsid w:val="00164A03"/>
    <w:rsid w:val="005B1E76"/>
    <w:rsid w:val="00606663"/>
    <w:rsid w:val="007E6C41"/>
    <w:rsid w:val="00B47849"/>
    <w:rsid w:val="00EC16DA"/>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14:docId w14:val="61C9D7F2"/>
  <w15:docId w15:val="{01F530DE-5AD6-5240-8B7A-956471DAE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 w:eastAsia="Ubuntu" w:hAnsi="Ubuntu" w:cs="Ubuntu"/>
    </w:rPr>
  </w:style>
  <w:style w:type="paragraph" w:styleId="Heading1">
    <w:name w:val="heading 1"/>
    <w:basedOn w:val="Normal"/>
    <w:uiPriority w:val="9"/>
    <w:qFormat/>
    <w:pPr>
      <w:spacing w:before="314"/>
      <w:outlineLvl w:val="0"/>
    </w:pPr>
    <w:rPr>
      <w:rFonts w:ascii="Oswald-Medium" w:eastAsia="Oswald-Medium" w:hAnsi="Oswald-Medium" w:cs="Oswald-Medium"/>
      <w:sz w:val="269"/>
      <w:szCs w:val="269"/>
    </w:rPr>
  </w:style>
  <w:style w:type="paragraph" w:styleId="Heading2">
    <w:name w:val="heading 2"/>
    <w:basedOn w:val="Normal"/>
    <w:uiPriority w:val="9"/>
    <w:unhideWhenUsed/>
    <w:qFormat/>
    <w:pPr>
      <w:spacing w:before="173"/>
      <w:ind w:left="1584"/>
      <w:outlineLvl w:val="1"/>
    </w:pPr>
    <w:rPr>
      <w:rFonts w:ascii="Oswald-ExtraLight" w:eastAsia="Oswald-ExtraLight" w:hAnsi="Oswald-ExtraLight" w:cs="Oswald-ExtraLight"/>
      <w:sz w:val="148"/>
      <w:szCs w:val="148"/>
    </w:rPr>
  </w:style>
  <w:style w:type="paragraph" w:styleId="Heading3">
    <w:name w:val="heading 3"/>
    <w:basedOn w:val="Normal"/>
    <w:uiPriority w:val="9"/>
    <w:unhideWhenUsed/>
    <w:qFormat/>
    <w:pPr>
      <w:spacing w:before="123"/>
      <w:outlineLvl w:val="2"/>
    </w:pPr>
    <w:rPr>
      <w:rFonts w:ascii="Oswald" w:eastAsia="Oswald" w:hAnsi="Oswald" w:cs="Oswald"/>
      <w:b/>
      <w:bCs/>
      <w:sz w:val="101"/>
      <w:szCs w:val="101"/>
    </w:rPr>
  </w:style>
  <w:style w:type="paragraph" w:styleId="Heading4">
    <w:name w:val="heading 4"/>
    <w:basedOn w:val="Normal"/>
    <w:uiPriority w:val="9"/>
    <w:unhideWhenUsed/>
    <w:qFormat/>
    <w:pPr>
      <w:spacing w:before="55"/>
      <w:ind w:left="677"/>
      <w:outlineLvl w:val="3"/>
    </w:pPr>
    <w:rPr>
      <w:rFonts w:ascii="Oswald-Medium" w:eastAsia="Oswald-Medium" w:hAnsi="Oswald-Medium" w:cs="Oswald-Medium"/>
      <w:sz w:val="48"/>
      <w:szCs w:val="48"/>
    </w:rPr>
  </w:style>
  <w:style w:type="paragraph" w:styleId="Heading5">
    <w:name w:val="heading 5"/>
    <w:basedOn w:val="Normal"/>
    <w:uiPriority w:val="9"/>
    <w:unhideWhenUsed/>
    <w:qFormat/>
    <w:pPr>
      <w:ind w:left="753" w:right="1490"/>
      <w:jc w:val="center"/>
      <w:outlineLvl w:val="4"/>
    </w:pPr>
    <w:rPr>
      <w:rFonts w:ascii="Ubuntu-Medium" w:eastAsia="Ubuntu-Medium" w:hAnsi="Ubuntu-Medium" w:cs="Ubuntu-Medium"/>
      <w:sz w:val="25"/>
      <w:szCs w:val="25"/>
    </w:rPr>
  </w:style>
  <w:style w:type="paragraph" w:styleId="Heading6">
    <w:name w:val="heading 6"/>
    <w:basedOn w:val="Normal"/>
    <w:uiPriority w:val="9"/>
    <w:unhideWhenUsed/>
    <w:qFormat/>
    <w:pPr>
      <w:ind w:left="677"/>
      <w:outlineLvl w:val="5"/>
    </w:pPr>
    <w:rPr>
      <w:rFonts w:ascii="Ubuntu-Medium" w:eastAsia="Ubuntu-Medium" w:hAnsi="Ubuntu-Medium" w:cs="Ubuntu-Medium"/>
      <w:sz w:val="24"/>
      <w:szCs w:val="24"/>
    </w:rPr>
  </w:style>
  <w:style w:type="paragraph" w:styleId="Heading7">
    <w:name w:val="heading 7"/>
    <w:basedOn w:val="Normal"/>
    <w:uiPriority w:val="1"/>
    <w:qFormat/>
    <w:pPr>
      <w:spacing w:before="183"/>
      <w:ind w:left="507"/>
      <w:outlineLvl w:val="6"/>
    </w:pPr>
    <w:rPr>
      <w:b/>
      <w:bCs/>
      <w:sz w:val="20"/>
      <w:szCs w:val="20"/>
    </w:rPr>
  </w:style>
  <w:style w:type="paragraph" w:styleId="Heading8">
    <w:name w:val="heading 8"/>
    <w:basedOn w:val="Normal"/>
    <w:uiPriority w:val="1"/>
    <w:qFormat/>
    <w:pPr>
      <w:spacing w:before="95"/>
      <w:ind w:left="677"/>
      <w:outlineLvl w:val="7"/>
    </w:pPr>
    <w:rPr>
      <w:rFonts w:ascii="Ubuntu-BoldItalic" w:eastAsia="Ubuntu-BoldItalic" w:hAnsi="Ubuntu-BoldItalic" w:cs="Ubuntu-BoldItalic"/>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0"/>
      <w:ind w:left="507"/>
    </w:pPr>
    <w:rPr>
      <w:sz w:val="20"/>
      <w:szCs w:val="20"/>
    </w:rPr>
  </w:style>
  <w:style w:type="paragraph" w:styleId="TOC2">
    <w:name w:val="toc 2"/>
    <w:basedOn w:val="Normal"/>
    <w:uiPriority w:val="1"/>
    <w:qFormat/>
    <w:pPr>
      <w:spacing w:before="170"/>
      <w:ind w:left="677"/>
    </w:pPr>
    <w:rPr>
      <w:sz w:val="20"/>
      <w:szCs w:val="20"/>
    </w:rPr>
  </w:style>
  <w:style w:type="paragraph" w:styleId="TOC3">
    <w:name w:val="toc 3"/>
    <w:basedOn w:val="Normal"/>
    <w:uiPriority w:val="1"/>
    <w:qFormat/>
    <w:pPr>
      <w:spacing w:before="170"/>
      <w:ind w:left="738"/>
    </w:pPr>
    <w:rPr>
      <w:sz w:val="20"/>
      <w:szCs w:val="20"/>
    </w:rPr>
  </w:style>
  <w:style w:type="paragraph" w:styleId="TOC4">
    <w:name w:val="toc 4"/>
    <w:basedOn w:val="Normal"/>
    <w:uiPriority w:val="1"/>
    <w:qFormat/>
    <w:pPr>
      <w:spacing w:before="170"/>
      <w:ind w:left="937"/>
    </w:pPr>
    <w:rPr>
      <w:sz w:val="20"/>
      <w:szCs w:val="20"/>
    </w:rPr>
  </w:style>
  <w:style w:type="paragraph" w:styleId="TOC5">
    <w:name w:val="toc 5"/>
    <w:basedOn w:val="Normal"/>
    <w:uiPriority w:val="1"/>
    <w:qFormat/>
    <w:pPr>
      <w:spacing w:before="170"/>
      <w:ind w:left="1167"/>
    </w:pPr>
    <w:rPr>
      <w:sz w:val="20"/>
      <w:szCs w:val="20"/>
    </w:rPr>
  </w:style>
  <w:style w:type="paragraph" w:styleId="TOC6">
    <w:name w:val="toc 6"/>
    <w:basedOn w:val="Normal"/>
    <w:uiPriority w:val="1"/>
    <w:qFormat/>
    <w:pPr>
      <w:spacing w:before="170"/>
      <w:ind w:left="1337"/>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300" w:hanging="3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eader" Target="header3.xml"/><Relationship Id="rId42" Type="http://schemas.openxmlformats.org/officeDocument/2006/relationships/footer" Target="footer10.xml"/><Relationship Id="rId63" Type="http://schemas.openxmlformats.org/officeDocument/2006/relationships/footer" Target="footer17.xml"/><Relationship Id="rId84" Type="http://schemas.openxmlformats.org/officeDocument/2006/relationships/footer" Target="footer20.xml"/><Relationship Id="rId138" Type="http://schemas.openxmlformats.org/officeDocument/2006/relationships/image" Target="media/image87.png"/><Relationship Id="rId159" Type="http://schemas.openxmlformats.org/officeDocument/2006/relationships/image" Target="media/image108.png"/><Relationship Id="rId170" Type="http://schemas.openxmlformats.org/officeDocument/2006/relationships/footer" Target="footer27.xml"/><Relationship Id="rId191" Type="http://schemas.openxmlformats.org/officeDocument/2006/relationships/hyperlink" Target="http://www.health.govt.nz/publication/preventing-and-minimising-gambling-harm-" TargetMode="External"/><Relationship Id="rId205" Type="http://schemas.openxmlformats.org/officeDocument/2006/relationships/hyperlink" Target="http://www.health.govt.nz/publication/te-" TargetMode="External"/><Relationship Id="rId226" Type="http://schemas.openxmlformats.org/officeDocument/2006/relationships/hyperlink" Target="http://www.ethics.health.govt.nz/" TargetMode="External"/><Relationship Id="rId107" Type="http://schemas.openxmlformats.org/officeDocument/2006/relationships/image" Target="media/image56.png"/><Relationship Id="rId11" Type="http://schemas.openxmlformats.org/officeDocument/2006/relationships/image" Target="media/image4.png"/><Relationship Id="rId32" Type="http://schemas.openxmlformats.org/officeDocument/2006/relationships/image" Target="media/image13.png"/><Relationship Id="rId53" Type="http://schemas.openxmlformats.org/officeDocument/2006/relationships/footer" Target="footer15.xml"/><Relationship Id="rId74" Type="http://schemas.openxmlformats.org/officeDocument/2006/relationships/image" Target="media/image33.png"/><Relationship Id="rId128" Type="http://schemas.openxmlformats.org/officeDocument/2006/relationships/image" Target="media/image77.png"/><Relationship Id="rId149" Type="http://schemas.openxmlformats.org/officeDocument/2006/relationships/image" Target="media/image98.png"/><Relationship Id="rId5" Type="http://schemas.openxmlformats.org/officeDocument/2006/relationships/footnotes" Target="footnotes.xml"/><Relationship Id="rId95" Type="http://schemas.openxmlformats.org/officeDocument/2006/relationships/image" Target="media/image44.jpeg"/><Relationship Id="rId160" Type="http://schemas.openxmlformats.org/officeDocument/2006/relationships/image" Target="media/image109.png"/><Relationship Id="rId181" Type="http://schemas.openxmlformats.org/officeDocument/2006/relationships/footer" Target="footer32.xml"/><Relationship Id="rId216" Type="http://schemas.openxmlformats.org/officeDocument/2006/relationships/image" Target="media/image114.png"/><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header" Target="header10.xml"/><Relationship Id="rId48" Type="http://schemas.openxmlformats.org/officeDocument/2006/relationships/header" Target="header13.xml"/><Relationship Id="rId64" Type="http://schemas.openxmlformats.org/officeDocument/2006/relationships/footer" Target="footer18.xml"/><Relationship Id="rId69" Type="http://schemas.openxmlformats.org/officeDocument/2006/relationships/image" Target="media/image28.png"/><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image" Target="media/image83.png"/><Relationship Id="rId139" Type="http://schemas.openxmlformats.org/officeDocument/2006/relationships/image" Target="media/image88.png"/><Relationship Id="rId80" Type="http://schemas.openxmlformats.org/officeDocument/2006/relationships/image" Target="media/image39.png"/><Relationship Id="rId85" Type="http://schemas.openxmlformats.org/officeDocument/2006/relationships/image" Target="media/image40.png"/><Relationship Id="rId150" Type="http://schemas.openxmlformats.org/officeDocument/2006/relationships/image" Target="media/image99.png"/><Relationship Id="rId155" Type="http://schemas.openxmlformats.org/officeDocument/2006/relationships/image" Target="media/image104.png"/><Relationship Id="rId171" Type="http://schemas.openxmlformats.org/officeDocument/2006/relationships/header" Target="header27.xml"/><Relationship Id="rId176" Type="http://schemas.openxmlformats.org/officeDocument/2006/relationships/footer" Target="footer30.xml"/><Relationship Id="rId192" Type="http://schemas.openxmlformats.org/officeDocument/2006/relationships/hyperlink" Target="http://www.health.govt.nz/publication/preventing-and-minimising-gambling-harm-" TargetMode="External"/><Relationship Id="rId197" Type="http://schemas.openxmlformats.org/officeDocument/2006/relationships/header" Target="header33.xml"/><Relationship Id="rId206" Type="http://schemas.openxmlformats.org/officeDocument/2006/relationships/hyperlink" Target="http://www.health.govt.nz/publication/te-" TargetMode="External"/><Relationship Id="rId227" Type="http://schemas.openxmlformats.org/officeDocument/2006/relationships/hyperlink" Target="http://www.ethics.health.govt.nz/" TargetMode="External"/><Relationship Id="rId201" Type="http://schemas.openxmlformats.org/officeDocument/2006/relationships/hyperlink" Target="http://www.newzoo.com/gamesreport" TargetMode="External"/><Relationship Id="rId222" Type="http://schemas.openxmlformats.org/officeDocument/2006/relationships/image" Target="media/image115.jpeg"/><Relationship Id="rId12" Type="http://schemas.openxmlformats.org/officeDocument/2006/relationships/image" Target="media/image5.png"/><Relationship Id="rId17"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image" Target="media/image15.jpeg"/><Relationship Id="rId59" Type="http://schemas.openxmlformats.org/officeDocument/2006/relationships/image" Target="media/image22.png"/><Relationship Id="rId103" Type="http://schemas.openxmlformats.org/officeDocument/2006/relationships/image" Target="media/image52.png"/><Relationship Id="rId108" Type="http://schemas.openxmlformats.org/officeDocument/2006/relationships/image" Target="media/image57.png"/><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image" Target="media/image19.jpe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header" Target="header21.xml"/><Relationship Id="rId96" Type="http://schemas.openxmlformats.org/officeDocument/2006/relationships/image" Target="media/image45.png"/><Relationship Id="rId140" Type="http://schemas.openxmlformats.org/officeDocument/2006/relationships/image" Target="media/image89.png"/><Relationship Id="rId145" Type="http://schemas.openxmlformats.org/officeDocument/2006/relationships/image" Target="media/image94.png"/><Relationship Id="rId161" Type="http://schemas.openxmlformats.org/officeDocument/2006/relationships/image" Target="media/image110.png"/><Relationship Id="rId166" Type="http://schemas.openxmlformats.org/officeDocument/2006/relationships/header" Target="header25.xml"/><Relationship Id="rId182" Type="http://schemas.openxmlformats.org/officeDocument/2006/relationships/footer" Target="footer33.xml"/><Relationship Id="rId187" Type="http://schemas.openxmlformats.org/officeDocument/2006/relationships/hyperlink" Target="http://www.leva.co.nz/wp-content/uploads/2016/07/" TargetMode="External"/><Relationship Id="rId217" Type="http://schemas.openxmlformats.org/officeDocument/2006/relationships/hyperlink" Target="mailto:seini@moanaresearch.co.nz"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36.xml"/><Relationship Id="rId23" Type="http://schemas.openxmlformats.org/officeDocument/2006/relationships/footer" Target="footer4.xm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image" Target="media/image63.png"/><Relationship Id="rId119" Type="http://schemas.openxmlformats.org/officeDocument/2006/relationships/image" Target="media/image68.png"/><Relationship Id="rId44" Type="http://schemas.openxmlformats.org/officeDocument/2006/relationships/header" Target="header11.xml"/><Relationship Id="rId60" Type="http://schemas.openxmlformats.org/officeDocument/2006/relationships/image" Target="media/image23.png"/><Relationship Id="rId65" Type="http://schemas.openxmlformats.org/officeDocument/2006/relationships/image" Target="media/image24.png"/><Relationship Id="rId81" Type="http://schemas.openxmlformats.org/officeDocument/2006/relationships/header" Target="header18.xml"/><Relationship Id="rId86" Type="http://schemas.openxmlformats.org/officeDocument/2006/relationships/image" Target="media/image41.jpeg"/><Relationship Id="rId130" Type="http://schemas.openxmlformats.org/officeDocument/2006/relationships/image" Target="media/image79.png"/><Relationship Id="rId135" Type="http://schemas.openxmlformats.org/officeDocument/2006/relationships/image" Target="media/image84.png"/><Relationship Id="rId151" Type="http://schemas.openxmlformats.org/officeDocument/2006/relationships/image" Target="media/image100.png"/><Relationship Id="rId156" Type="http://schemas.openxmlformats.org/officeDocument/2006/relationships/image" Target="media/image105.png"/><Relationship Id="rId177" Type="http://schemas.openxmlformats.org/officeDocument/2006/relationships/header" Target="header30.xml"/><Relationship Id="rId198" Type="http://schemas.openxmlformats.org/officeDocument/2006/relationships/footer" Target="footer34.xml"/><Relationship Id="rId172" Type="http://schemas.openxmlformats.org/officeDocument/2006/relationships/footer" Target="footer28.xml"/><Relationship Id="rId193" Type="http://schemas.openxmlformats.org/officeDocument/2006/relationships/hyperlink" Target="http://www.education.govt.nz/our-work/" TargetMode="External"/><Relationship Id="rId202" Type="http://schemas.openxmlformats.org/officeDocument/2006/relationships/hyperlink" Target="http://dx.doi.org/10.3390/jcm9040993" TargetMode="External"/><Relationship Id="rId207" Type="http://schemas.openxmlformats.org/officeDocument/2006/relationships/header" Target="header34.xml"/><Relationship Id="rId223" Type="http://schemas.openxmlformats.org/officeDocument/2006/relationships/hyperlink" Target="mailto:hdecs@health.govt.nz" TargetMode="External"/><Relationship Id="rId228" Type="http://schemas.openxmlformats.org/officeDocument/2006/relationships/image" Target="media/image116.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image" Target="media/image16.png"/><Relationship Id="rId109" Type="http://schemas.openxmlformats.org/officeDocument/2006/relationships/image" Target="media/image58.png"/><Relationship Id="rId34" Type="http://schemas.openxmlformats.org/officeDocument/2006/relationships/header" Target="header7.xml"/><Relationship Id="rId50" Type="http://schemas.openxmlformats.org/officeDocument/2006/relationships/footer" Target="footer14.xml"/><Relationship Id="rId55" Type="http://schemas.openxmlformats.org/officeDocument/2006/relationships/image" Target="media/image20.png"/><Relationship Id="rId76" Type="http://schemas.openxmlformats.org/officeDocument/2006/relationships/image" Target="media/image35.png"/><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image" Target="media/image90.png"/><Relationship Id="rId146" Type="http://schemas.openxmlformats.org/officeDocument/2006/relationships/image" Target="media/image95.png"/><Relationship Id="rId167" Type="http://schemas.openxmlformats.org/officeDocument/2006/relationships/footer" Target="footer25.xml"/><Relationship Id="rId188" Type="http://schemas.openxmlformats.org/officeDocument/2006/relationships/hyperlink" Target="http://www.leva.co.nz/wp-content/uploads/2016/07/" TargetMode="External"/><Relationship Id="rId7" Type="http://schemas.openxmlformats.org/officeDocument/2006/relationships/image" Target="media/image1.png"/><Relationship Id="rId71" Type="http://schemas.openxmlformats.org/officeDocument/2006/relationships/image" Target="media/image30.png"/><Relationship Id="rId92" Type="http://schemas.openxmlformats.org/officeDocument/2006/relationships/header" Target="header22.xml"/><Relationship Id="rId162" Type="http://schemas.openxmlformats.org/officeDocument/2006/relationships/image" Target="media/image111.png"/><Relationship Id="rId183" Type="http://schemas.openxmlformats.org/officeDocument/2006/relationships/image" Target="media/image112.png"/><Relationship Id="rId213" Type="http://schemas.openxmlformats.org/officeDocument/2006/relationships/header" Target="header37.xml"/><Relationship Id="rId218" Type="http://schemas.openxmlformats.org/officeDocument/2006/relationships/hyperlink" Target="mailto:seini@moanaresearch.co.nz"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footer" Target="footer5.xml"/><Relationship Id="rId40" Type="http://schemas.openxmlformats.org/officeDocument/2006/relationships/image" Target="media/image17.png"/><Relationship Id="rId45" Type="http://schemas.openxmlformats.org/officeDocument/2006/relationships/footer" Target="footer11.xml"/><Relationship Id="rId66" Type="http://schemas.openxmlformats.org/officeDocument/2006/relationships/image" Target="media/image25.png"/><Relationship Id="rId87" Type="http://schemas.openxmlformats.org/officeDocument/2006/relationships/image" Target="media/image42.png"/><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image" Target="media/image80.png"/><Relationship Id="rId136" Type="http://schemas.openxmlformats.org/officeDocument/2006/relationships/image" Target="media/image85.png"/><Relationship Id="rId157" Type="http://schemas.openxmlformats.org/officeDocument/2006/relationships/image" Target="media/image106.png"/><Relationship Id="rId178" Type="http://schemas.openxmlformats.org/officeDocument/2006/relationships/footer" Target="footer31.xml"/><Relationship Id="rId61" Type="http://schemas.openxmlformats.org/officeDocument/2006/relationships/header" Target="header16.xml"/><Relationship Id="rId82" Type="http://schemas.openxmlformats.org/officeDocument/2006/relationships/footer" Target="footer19.xml"/><Relationship Id="rId152" Type="http://schemas.openxmlformats.org/officeDocument/2006/relationships/image" Target="media/image101.png"/><Relationship Id="rId173" Type="http://schemas.openxmlformats.org/officeDocument/2006/relationships/header" Target="header28.xml"/><Relationship Id="rId194" Type="http://schemas.openxmlformats.org/officeDocument/2006/relationships/hyperlink" Target="http://www.education.govt.nz/our-work/" TargetMode="External"/><Relationship Id="rId199" Type="http://schemas.openxmlformats.org/officeDocument/2006/relationships/hyperlink" Target="http://www.mondaq.com/australia/gaming/270002" TargetMode="External"/><Relationship Id="rId203" Type="http://schemas.openxmlformats.org/officeDocument/2006/relationships/hyperlink" Target="http://repository/" TargetMode="External"/><Relationship Id="rId208" Type="http://schemas.openxmlformats.org/officeDocument/2006/relationships/footer" Target="footer35.xml"/><Relationship Id="rId229" Type="http://schemas.openxmlformats.org/officeDocument/2006/relationships/header" Target="header38.xml"/><Relationship Id="rId19" Type="http://schemas.openxmlformats.org/officeDocument/2006/relationships/footer" Target="footer2.xml"/><Relationship Id="rId224" Type="http://schemas.openxmlformats.org/officeDocument/2006/relationships/hyperlink" Target="http://www.ethics.health.govt.nz/" TargetMode="External"/><Relationship Id="rId14" Type="http://schemas.openxmlformats.org/officeDocument/2006/relationships/image" Target="media/image7.png"/><Relationship Id="rId30" Type="http://schemas.openxmlformats.org/officeDocument/2006/relationships/image" Target="media/image11.png"/><Relationship Id="rId35" Type="http://schemas.openxmlformats.org/officeDocument/2006/relationships/footer" Target="footer8.xml"/><Relationship Id="rId56" Type="http://schemas.openxmlformats.org/officeDocument/2006/relationships/image" Target="media/image21.png"/><Relationship Id="rId77" Type="http://schemas.openxmlformats.org/officeDocument/2006/relationships/image" Target="media/image36.png"/><Relationship Id="rId100" Type="http://schemas.openxmlformats.org/officeDocument/2006/relationships/image" Target="media/image49.png"/><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image" Target="media/image96.png"/><Relationship Id="rId168" Type="http://schemas.openxmlformats.org/officeDocument/2006/relationships/footer" Target="footer26.xml"/><Relationship Id="rId8" Type="http://schemas.openxmlformats.org/officeDocument/2006/relationships/image" Target="media/image2.png"/><Relationship Id="rId51" Type="http://schemas.openxmlformats.org/officeDocument/2006/relationships/image" Target="media/image18.png"/><Relationship Id="rId72" Type="http://schemas.openxmlformats.org/officeDocument/2006/relationships/image" Target="media/image31.png"/><Relationship Id="rId93" Type="http://schemas.openxmlformats.org/officeDocument/2006/relationships/footer" Target="footer22.xml"/><Relationship Id="rId98" Type="http://schemas.openxmlformats.org/officeDocument/2006/relationships/image" Target="media/image47.png"/><Relationship Id="rId121" Type="http://schemas.openxmlformats.org/officeDocument/2006/relationships/image" Target="media/image70.png"/><Relationship Id="rId142" Type="http://schemas.openxmlformats.org/officeDocument/2006/relationships/image" Target="media/image91.png"/><Relationship Id="rId163" Type="http://schemas.openxmlformats.org/officeDocument/2006/relationships/header" Target="header23.xml"/><Relationship Id="rId184" Type="http://schemas.openxmlformats.org/officeDocument/2006/relationships/hyperlink" Target="http://www.digital.govt.nz/digital-" TargetMode="External"/><Relationship Id="rId189" Type="http://schemas.openxmlformats.org/officeDocument/2006/relationships/hyperlink" Target="http://www.leva.co.nz/wp-content/uploads/2016/07/" TargetMode="External"/><Relationship Id="rId219" Type="http://schemas.openxmlformats.org/officeDocument/2006/relationships/hyperlink" Target="mailto:pesio.ah-honi@mapumaia.nz" TargetMode="External"/><Relationship Id="rId3" Type="http://schemas.openxmlformats.org/officeDocument/2006/relationships/settings" Target="settings.xml"/><Relationship Id="rId214" Type="http://schemas.openxmlformats.org/officeDocument/2006/relationships/footer" Target="footer37.xml"/><Relationship Id="rId230" Type="http://schemas.openxmlformats.org/officeDocument/2006/relationships/footer" Target="footer39.xml"/><Relationship Id="rId25" Type="http://schemas.openxmlformats.org/officeDocument/2006/relationships/header" Target="header5.xml"/><Relationship Id="rId46" Type="http://schemas.openxmlformats.org/officeDocument/2006/relationships/footer" Target="footer12.xml"/><Relationship Id="rId67" Type="http://schemas.openxmlformats.org/officeDocument/2006/relationships/image" Target="media/image26.png"/><Relationship Id="rId116" Type="http://schemas.openxmlformats.org/officeDocument/2006/relationships/image" Target="media/image65.png"/><Relationship Id="rId137" Type="http://schemas.openxmlformats.org/officeDocument/2006/relationships/image" Target="media/image86.png"/><Relationship Id="rId158" Type="http://schemas.openxmlformats.org/officeDocument/2006/relationships/image" Target="media/image107.png"/><Relationship Id="rId20" Type="http://schemas.openxmlformats.org/officeDocument/2006/relationships/footer" Target="footer3.xml"/><Relationship Id="rId41" Type="http://schemas.openxmlformats.org/officeDocument/2006/relationships/header" Target="header9.xml"/><Relationship Id="rId62" Type="http://schemas.openxmlformats.org/officeDocument/2006/relationships/header" Target="header17.xml"/><Relationship Id="rId83" Type="http://schemas.openxmlformats.org/officeDocument/2006/relationships/header" Target="header19.xml"/><Relationship Id="rId88" Type="http://schemas.openxmlformats.org/officeDocument/2006/relationships/image" Target="media/image43.png"/><Relationship Id="rId111" Type="http://schemas.openxmlformats.org/officeDocument/2006/relationships/image" Target="media/image60.png"/><Relationship Id="rId132" Type="http://schemas.openxmlformats.org/officeDocument/2006/relationships/image" Target="media/image81.png"/><Relationship Id="rId153" Type="http://schemas.openxmlformats.org/officeDocument/2006/relationships/image" Target="media/image102.png"/><Relationship Id="rId174" Type="http://schemas.openxmlformats.org/officeDocument/2006/relationships/footer" Target="footer29.xml"/><Relationship Id="rId179" Type="http://schemas.openxmlformats.org/officeDocument/2006/relationships/header" Target="header31.xml"/><Relationship Id="rId195" Type="http://schemas.openxmlformats.org/officeDocument/2006/relationships/hyperlink" Target="http://www.education.govt.nz/our-work/" TargetMode="External"/><Relationship Id="rId209" Type="http://schemas.openxmlformats.org/officeDocument/2006/relationships/footer" Target="footer36.xml"/><Relationship Id="rId190" Type="http://schemas.openxmlformats.org/officeDocument/2006/relationships/hyperlink" Target="http://www.health.govt.nz/publication/preventing-and-minimising-gambling-harm-" TargetMode="External"/><Relationship Id="rId204" Type="http://schemas.openxmlformats.org/officeDocument/2006/relationships/hyperlink" Target="http://www.health.govt.nz/publication/te-" TargetMode="External"/><Relationship Id="rId220" Type="http://schemas.openxmlformats.org/officeDocument/2006/relationships/hyperlink" Target="mailto:advocacy@hdc.org.nz" TargetMode="External"/><Relationship Id="rId225" Type="http://schemas.openxmlformats.org/officeDocument/2006/relationships/hyperlink" Target="http://www.ethics.health.govt.nz/" TargetMode="External"/><Relationship Id="rId15" Type="http://schemas.openxmlformats.org/officeDocument/2006/relationships/image" Target="media/image8.png"/><Relationship Id="rId36" Type="http://schemas.openxmlformats.org/officeDocument/2006/relationships/header" Target="header8.xml"/><Relationship Id="rId57" Type="http://schemas.openxmlformats.org/officeDocument/2006/relationships/header" Target="header15.xml"/><Relationship Id="rId106" Type="http://schemas.openxmlformats.org/officeDocument/2006/relationships/image" Target="media/image55.png"/><Relationship Id="rId127" Type="http://schemas.openxmlformats.org/officeDocument/2006/relationships/image" Target="media/image76.png"/><Relationship Id="rId10" Type="http://schemas.openxmlformats.org/officeDocument/2006/relationships/footer" Target="footer1.xml"/><Relationship Id="rId31" Type="http://schemas.openxmlformats.org/officeDocument/2006/relationships/image" Target="media/image12.jpeg"/><Relationship Id="rId52" Type="http://schemas.openxmlformats.org/officeDocument/2006/relationships/header" Target="header14.xml"/><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footer" Target="footer23.xm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png"/><Relationship Id="rId143" Type="http://schemas.openxmlformats.org/officeDocument/2006/relationships/image" Target="media/image92.png"/><Relationship Id="rId148" Type="http://schemas.openxmlformats.org/officeDocument/2006/relationships/image" Target="media/image97.png"/><Relationship Id="rId164" Type="http://schemas.openxmlformats.org/officeDocument/2006/relationships/footer" Target="footer24.xml"/><Relationship Id="rId169" Type="http://schemas.openxmlformats.org/officeDocument/2006/relationships/header" Target="header26.xml"/><Relationship Id="rId185" Type="http://schemas.openxmlformats.org/officeDocument/2006/relationships/hyperlink" Target="http://www.digital.govt.nz/digital-"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32.xml"/><Relationship Id="rId210" Type="http://schemas.openxmlformats.org/officeDocument/2006/relationships/image" Target="media/image113.jpeg"/><Relationship Id="rId215" Type="http://schemas.openxmlformats.org/officeDocument/2006/relationships/footer" Target="footer38.xml"/><Relationship Id="rId26" Type="http://schemas.openxmlformats.org/officeDocument/2006/relationships/header" Target="header6.xml"/><Relationship Id="rId231" Type="http://schemas.openxmlformats.org/officeDocument/2006/relationships/fontTable" Target="fontTable.xml"/><Relationship Id="rId47" Type="http://schemas.openxmlformats.org/officeDocument/2006/relationships/header" Target="header12.xml"/><Relationship Id="rId68" Type="http://schemas.openxmlformats.org/officeDocument/2006/relationships/image" Target="media/image27.png"/><Relationship Id="rId89" Type="http://schemas.openxmlformats.org/officeDocument/2006/relationships/header" Target="header20.xml"/><Relationship Id="rId112" Type="http://schemas.openxmlformats.org/officeDocument/2006/relationships/image" Target="media/image61.png"/><Relationship Id="rId133" Type="http://schemas.openxmlformats.org/officeDocument/2006/relationships/image" Target="media/image82.png"/><Relationship Id="rId154" Type="http://schemas.openxmlformats.org/officeDocument/2006/relationships/image" Target="media/image103.png"/><Relationship Id="rId175" Type="http://schemas.openxmlformats.org/officeDocument/2006/relationships/header" Target="header29.xml"/><Relationship Id="rId196" Type="http://schemas.openxmlformats.org/officeDocument/2006/relationships/hyperlink" Target="http://www.education.govt.nz/our-work/" TargetMode="External"/><Relationship Id="rId200" Type="http://schemas.openxmlformats.org/officeDocument/2006/relationships/hyperlink" Target="http://www.mondaq.com/australia/gaming/270002" TargetMode="External"/><Relationship Id="rId16" Type="http://schemas.openxmlformats.org/officeDocument/2006/relationships/image" Target="media/image9.png"/><Relationship Id="rId221" Type="http://schemas.openxmlformats.org/officeDocument/2006/relationships/hyperlink" Target="mailto:hdecs@health.govt.nz" TargetMode="External"/><Relationship Id="rId37" Type="http://schemas.openxmlformats.org/officeDocument/2006/relationships/footer" Target="footer9.xml"/><Relationship Id="rId58" Type="http://schemas.openxmlformats.org/officeDocument/2006/relationships/footer" Target="footer16.xml"/><Relationship Id="rId79" Type="http://schemas.openxmlformats.org/officeDocument/2006/relationships/image" Target="media/image38.png"/><Relationship Id="rId102" Type="http://schemas.openxmlformats.org/officeDocument/2006/relationships/image" Target="media/image51.png"/><Relationship Id="rId123" Type="http://schemas.openxmlformats.org/officeDocument/2006/relationships/image" Target="media/image72.png"/><Relationship Id="rId144" Type="http://schemas.openxmlformats.org/officeDocument/2006/relationships/image" Target="media/image93.png"/><Relationship Id="rId90" Type="http://schemas.openxmlformats.org/officeDocument/2006/relationships/footer" Target="footer21.xml"/><Relationship Id="rId165" Type="http://schemas.openxmlformats.org/officeDocument/2006/relationships/header" Target="header24.xml"/><Relationship Id="rId186" Type="http://schemas.openxmlformats.org/officeDocument/2006/relationships/hyperlink" Target="http://www.digital.govt.nz/digital-" TargetMode="External"/><Relationship Id="rId211" Type="http://schemas.openxmlformats.org/officeDocument/2006/relationships/header" Target="header35.xm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21936</Words>
  <Characters>125037</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Pasifika Youth Online Gaming and Gambling Research: Are online video games a gateway to problem gambling among Pasifika youth?</dc:title>
  <cp:lastModifiedBy>Allan Potter</cp:lastModifiedBy>
  <cp:revision>4</cp:revision>
  <dcterms:created xsi:type="dcterms:W3CDTF">2022-05-09T22:51:00Z</dcterms:created>
  <dcterms:modified xsi:type="dcterms:W3CDTF">2022-06-14T01:59:00Z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2022-05-06T00:00:00Z</vt:filetime>
  </property>
  <property fmtid="{D5CDD505-2E9C-101B-9397-08002B2CF9AE}" pid="3" name="Creator">
    <vt:lpwstr>Adobe InDesign 17.2 (Macintosh)</vt:lpwstr>
  </property>
  <property fmtid="{D5CDD505-2E9C-101B-9397-08002B2CF9AE}" pid="4" name="LastSaved">
    <vt:filetime>2022-05-06T00:00:00Z</vt:filetime>
  </property>
</Properties>
</file>