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D1D15" w14:textId="77777777" w:rsidR="008C6E3E" w:rsidRPr="00D42DC1" w:rsidRDefault="008C6E3E" w:rsidP="008C6E3E">
      <w:pPr>
        <w:rPr>
          <w:lang w:eastAsia="en-NZ"/>
        </w:rPr>
      </w:pPr>
      <w:bookmarkStart w:id="0" w:name="_Hlk21599785"/>
      <w:bookmarkStart w:id="1" w:name="_GoBack"/>
      <w:bookmarkEnd w:id="0"/>
      <w:bookmarkEnd w:id="1"/>
      <w:r w:rsidRPr="00D42DC1">
        <w:rPr>
          <w:noProof/>
          <w:lang w:eastAsia="en-NZ"/>
        </w:rPr>
        <w:drawing>
          <wp:anchor distT="0" distB="0" distL="114300" distR="114300" simplePos="0" relativeHeight="251655680" behindDoc="0" locked="1" layoutInCell="1" allowOverlap="1" wp14:anchorId="3325CA75" wp14:editId="1C5043A5">
            <wp:simplePos x="0" y="0"/>
            <wp:positionH relativeFrom="page">
              <wp:posOffset>5144770</wp:posOffset>
            </wp:positionH>
            <wp:positionV relativeFrom="page">
              <wp:posOffset>9530715</wp:posOffset>
            </wp:positionV>
            <wp:extent cx="1439545" cy="579120"/>
            <wp:effectExtent l="0" t="0" r="8255" b="0"/>
            <wp:wrapNone/>
            <wp:docPr id="2066" name="Picture 2066"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H_logo_1col_CMY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9545" cy="579120"/>
                    </a:xfrm>
                    <a:prstGeom prst="rect">
                      <a:avLst/>
                    </a:prstGeom>
                  </pic:spPr>
                </pic:pic>
              </a:graphicData>
            </a:graphic>
            <wp14:sizeRelH relativeFrom="margin">
              <wp14:pctWidth>0</wp14:pctWidth>
            </wp14:sizeRelH>
            <wp14:sizeRelV relativeFrom="margin">
              <wp14:pctHeight>0</wp14:pctHeight>
            </wp14:sizeRelV>
          </wp:anchor>
        </w:drawing>
      </w:r>
    </w:p>
    <w:p w14:paraId="62019A13" w14:textId="77777777" w:rsidR="008C6E3E" w:rsidRPr="00D42DC1" w:rsidRDefault="008C6E3E" w:rsidP="008C6E3E">
      <w:pPr>
        <w:rPr>
          <w:lang w:eastAsia="en-NZ"/>
        </w:rPr>
      </w:pPr>
    </w:p>
    <w:p w14:paraId="7280B6DF" w14:textId="77777777" w:rsidR="008C6E3E" w:rsidRPr="00D42DC1" w:rsidRDefault="008C6E3E" w:rsidP="008C6E3E">
      <w:pPr>
        <w:rPr>
          <w:lang w:eastAsia="en-NZ"/>
        </w:rPr>
      </w:pPr>
    </w:p>
    <w:p w14:paraId="4EF47F66" w14:textId="77777777" w:rsidR="008C6E3E" w:rsidRPr="00D42DC1" w:rsidRDefault="008C6E3E" w:rsidP="00363D27">
      <w:r w:rsidRPr="00D42DC1">
        <w:rPr>
          <w:noProof/>
          <w:lang w:eastAsia="en-NZ"/>
        </w:rPr>
        <w:drawing>
          <wp:anchor distT="0" distB="0" distL="114300" distR="114300" simplePos="0" relativeHeight="251658752" behindDoc="1" locked="1" layoutInCell="1" allowOverlap="1" wp14:anchorId="3D774A64" wp14:editId="4E3FCB3C">
            <wp:simplePos x="0" y="0"/>
            <wp:positionH relativeFrom="page">
              <wp:posOffset>-2540</wp:posOffset>
            </wp:positionH>
            <wp:positionV relativeFrom="page">
              <wp:posOffset>31750</wp:posOffset>
            </wp:positionV>
            <wp:extent cx="7559675" cy="10688320"/>
            <wp:effectExtent l="0" t="0" r="3175" b="0"/>
            <wp:wrapNone/>
            <wp:docPr id="2070" name="Picture 2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A4 background_white soft_feather-01.png"/>
                    <pic:cNvPicPr/>
                  </pic:nvPicPr>
                  <pic:blipFill>
                    <a:blip r:embed="rId10" cstate="print">
                      <a:extLst>
                        <a:ext uri="{BEBA8EAE-BF5A-486C-A8C5-ECC9F3942E4B}">
                          <a14:imgProps xmlns:a14="http://schemas.microsoft.com/office/drawing/2010/main">
                            <a14:imgLayer r:embed="rId11">
                              <a14:imgEffect>
                                <a14:saturation sat="99000"/>
                              </a14:imgEffect>
                            </a14:imgLayer>
                          </a14:imgProps>
                        </a:ext>
                        <a:ext uri="{28A0092B-C50C-407E-A947-70E740481C1C}">
                          <a14:useLocalDpi xmlns:a14="http://schemas.microsoft.com/office/drawing/2010/main" val="0"/>
                        </a:ext>
                      </a:extLst>
                    </a:blip>
                    <a:stretch>
                      <a:fillRect/>
                    </a:stretch>
                  </pic:blipFill>
                  <pic:spPr>
                    <a:xfrm>
                      <a:off x="0" y="0"/>
                      <a:ext cx="7559675" cy="10688320"/>
                    </a:xfrm>
                    <a:prstGeom prst="rect">
                      <a:avLst/>
                    </a:prstGeom>
                  </pic:spPr>
                </pic:pic>
              </a:graphicData>
            </a:graphic>
            <wp14:sizeRelH relativeFrom="margin">
              <wp14:pctWidth>0</wp14:pctWidth>
            </wp14:sizeRelH>
            <wp14:sizeRelV relativeFrom="margin">
              <wp14:pctHeight>0</wp14:pctHeight>
            </wp14:sizeRelV>
          </wp:anchor>
        </w:drawing>
      </w:r>
      <w:r w:rsidRPr="00D42DC1">
        <w:rPr>
          <w:noProof/>
          <w:lang w:eastAsia="en-NZ"/>
        </w:rPr>
        <mc:AlternateContent>
          <mc:Choice Requires="wps">
            <w:drawing>
              <wp:anchor distT="45720" distB="45720" distL="114300" distR="114300" simplePos="0" relativeHeight="251659776" behindDoc="0" locked="1" layoutInCell="1" allowOverlap="1" wp14:anchorId="1E3112F6" wp14:editId="22279F65">
                <wp:simplePos x="0" y="0"/>
                <wp:positionH relativeFrom="margin">
                  <wp:posOffset>-355600</wp:posOffset>
                </wp:positionH>
                <wp:positionV relativeFrom="page">
                  <wp:posOffset>2438400</wp:posOffset>
                </wp:positionV>
                <wp:extent cx="5454015" cy="5638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5638800"/>
                        </a:xfrm>
                        <a:prstGeom prst="rect">
                          <a:avLst/>
                        </a:prstGeom>
                        <a:noFill/>
                        <a:ln w="9525">
                          <a:noFill/>
                          <a:miter lim="800000"/>
                          <a:headEnd/>
                          <a:tailEnd/>
                        </a:ln>
                      </wps:spPr>
                      <wps:txbx>
                        <w:txbxContent>
                          <w:p w14:paraId="4995C0FA" w14:textId="71110DE3" w:rsidR="00FC53A8" w:rsidRDefault="00FC53A8" w:rsidP="008C6E3E">
                            <w:pPr>
                              <w:pStyle w:val="Title"/>
                              <w:tabs>
                                <w:tab w:val="left" w:pos="0"/>
                              </w:tabs>
                              <w:ind w:right="1379"/>
                            </w:pPr>
                            <w:r>
                              <w:t>The National Asset Management Programme for district health boards</w:t>
                            </w:r>
                          </w:p>
                          <w:p w14:paraId="364EC011" w14:textId="062B16BC" w:rsidR="00FC53A8" w:rsidRDefault="00FC53A8" w:rsidP="002E4DDB"/>
                          <w:p w14:paraId="3E13D382" w14:textId="7574A75D" w:rsidR="00FC53A8" w:rsidRPr="002E4DDB" w:rsidRDefault="00FC53A8" w:rsidP="002E4DDB">
                            <w:pPr>
                              <w:rPr>
                                <w:rFonts w:ascii="Segoe UI Black" w:hAnsi="Segoe UI Black"/>
                                <w:sz w:val="52"/>
                                <w:szCs w:val="52"/>
                              </w:rPr>
                            </w:pPr>
                            <w:r w:rsidRPr="002E4DDB">
                              <w:rPr>
                                <w:rFonts w:ascii="Segoe UI Black" w:hAnsi="Segoe UI Black"/>
                                <w:sz w:val="52"/>
                                <w:szCs w:val="52"/>
                              </w:rPr>
                              <w:t>Appendix 4</w:t>
                            </w:r>
                          </w:p>
                          <w:p w14:paraId="11191A7A" w14:textId="58D25134" w:rsidR="00FC53A8" w:rsidRPr="002E4DDB" w:rsidRDefault="00FC53A8" w:rsidP="008C6E3E">
                            <w:pPr>
                              <w:pStyle w:val="Title"/>
                              <w:ind w:right="-369"/>
                              <w:rPr>
                                <w:rFonts w:ascii="Segoe UI" w:hAnsi="Segoe UI" w:cs="Segoe UI"/>
                                <w:b w:val="0"/>
                                <w:sz w:val="36"/>
                                <w:szCs w:val="36"/>
                              </w:rPr>
                            </w:pPr>
                            <w:r>
                              <w:rPr>
                                <w:rFonts w:ascii="Segoe UI" w:hAnsi="Segoe UI" w:cs="Segoe UI"/>
                                <w:b w:val="0"/>
                                <w:sz w:val="64"/>
                                <w:szCs w:val="64"/>
                              </w:rPr>
                              <w:br/>
                            </w:r>
                            <w:r w:rsidRPr="002E4DDB">
                              <w:rPr>
                                <w:rFonts w:ascii="Segoe UI" w:hAnsi="Segoe UI" w:cs="Segoe UI"/>
                                <w:b w:val="0"/>
                                <w:sz w:val="36"/>
                                <w:szCs w:val="36"/>
                              </w:rPr>
                              <w:t>Report 1: The current-state assessment</w:t>
                            </w:r>
                          </w:p>
                          <w:p w14:paraId="0B198421" w14:textId="77777777" w:rsidR="00FC53A8" w:rsidRDefault="00FC53A8" w:rsidP="008C6E3E">
                            <w:pPr>
                              <w:pStyle w:val="Template-Subtitle"/>
                            </w:pPr>
                          </w:p>
                          <w:p w14:paraId="6CEE963D" w14:textId="0AB46551" w:rsidR="00FC53A8" w:rsidRPr="002E4DDB" w:rsidRDefault="00FC53A8" w:rsidP="008C6E3E">
                            <w:pPr>
                              <w:pStyle w:val="Title"/>
                              <w:rPr>
                                <w:rFonts w:ascii="Segoe UI" w:hAnsi="Segoe UI" w:cs="Segoe UI"/>
                                <w:b w:val="0"/>
                                <w:sz w:val="36"/>
                                <w:szCs w:val="36"/>
                              </w:rPr>
                            </w:pPr>
                            <w:r w:rsidRPr="002E4DDB">
                              <w:rPr>
                                <w:rFonts w:ascii="Segoe UI" w:hAnsi="Segoe UI" w:cs="Segoe UI"/>
                                <w:b w:val="0"/>
                                <w:sz w:val="36"/>
                                <w:szCs w:val="36"/>
                              </w:rPr>
                              <w:t>June 2020</w:t>
                            </w:r>
                          </w:p>
                          <w:p w14:paraId="1806A177" w14:textId="77777777" w:rsidR="00FC53A8" w:rsidRDefault="00FC53A8" w:rsidP="008C6E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3112F6" id="_x0000_t202" coordsize="21600,21600" o:spt="202" path="m,l,21600r21600,l21600,xe">
                <v:stroke joinstyle="miter"/>
                <v:path gradientshapeok="t" o:connecttype="rect"/>
              </v:shapetype>
              <v:shape id="Text Box 2" o:spid="_x0000_s1026" type="#_x0000_t202" style="position:absolute;margin-left:-28pt;margin-top:192pt;width:429.45pt;height:444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" filled="f" stroked="f">
                <v:textbox>
                  <w:txbxContent>
                    <w:p w14:paraId="4995C0FA" w14:textId="71110DE3" w:rsidR="00FC53A8" w:rsidRDefault="00FC53A8" w:rsidP="008C6E3E">
                      <w:pPr>
                        <w:pStyle w:val="Title"/>
                        <w:tabs>
                          <w:tab w:val="left" w:pos="0"/>
                        </w:tabs>
                        <w:ind w:right="1379"/>
                      </w:pPr>
                      <w:r>
                        <w:t>The National Asset Management Programme for district health boards</w:t>
                      </w:r>
                    </w:p>
                    <w:p w14:paraId="364EC011" w14:textId="062B16BC" w:rsidR="00FC53A8" w:rsidRDefault="00FC53A8" w:rsidP="002E4DDB"/>
                    <w:p w14:paraId="3E13D382" w14:textId="7574A75D" w:rsidR="00FC53A8" w:rsidRPr="002E4DDB" w:rsidRDefault="00FC53A8" w:rsidP="002E4DDB">
                      <w:pPr>
                        <w:rPr>
                          <w:rFonts w:ascii="Segoe UI Black" w:hAnsi="Segoe UI Black"/>
                          <w:sz w:val="52"/>
                          <w:szCs w:val="52"/>
                        </w:rPr>
                      </w:pPr>
                      <w:r w:rsidRPr="002E4DDB">
                        <w:rPr>
                          <w:rFonts w:ascii="Segoe UI Black" w:hAnsi="Segoe UI Black"/>
                          <w:sz w:val="52"/>
                          <w:szCs w:val="52"/>
                        </w:rPr>
                        <w:t>Appendix 4</w:t>
                      </w:r>
                    </w:p>
                    <w:p w14:paraId="11191A7A" w14:textId="58D25134" w:rsidR="00FC53A8" w:rsidRPr="002E4DDB" w:rsidRDefault="00FC53A8" w:rsidP="008C6E3E">
                      <w:pPr>
                        <w:pStyle w:val="Title"/>
                        <w:ind w:right="-369"/>
                        <w:rPr>
                          <w:rFonts w:ascii="Segoe UI" w:hAnsi="Segoe UI" w:cs="Segoe UI"/>
                          <w:b w:val="0"/>
                          <w:sz w:val="36"/>
                          <w:szCs w:val="36"/>
                        </w:rPr>
                      </w:pPr>
                      <w:r>
                        <w:rPr>
                          <w:rFonts w:ascii="Segoe UI" w:hAnsi="Segoe UI" w:cs="Segoe UI"/>
                          <w:b w:val="0"/>
                          <w:sz w:val="64"/>
                          <w:szCs w:val="64"/>
                        </w:rPr>
                        <w:br/>
                      </w:r>
                      <w:r w:rsidRPr="002E4DDB">
                        <w:rPr>
                          <w:rFonts w:ascii="Segoe UI" w:hAnsi="Segoe UI" w:cs="Segoe UI"/>
                          <w:b w:val="0"/>
                          <w:sz w:val="36"/>
                          <w:szCs w:val="36"/>
                        </w:rPr>
                        <w:t>Report 1: The current-state assessment</w:t>
                      </w:r>
                    </w:p>
                    <w:p w14:paraId="0B198421" w14:textId="77777777" w:rsidR="00FC53A8" w:rsidRDefault="00FC53A8" w:rsidP="008C6E3E">
                      <w:pPr>
                        <w:pStyle w:val="Template-Subtitle"/>
                      </w:pPr>
                    </w:p>
                    <w:p w14:paraId="6CEE963D" w14:textId="0AB46551" w:rsidR="00FC53A8" w:rsidRPr="002E4DDB" w:rsidRDefault="00FC53A8" w:rsidP="008C6E3E">
                      <w:pPr>
                        <w:pStyle w:val="Title"/>
                        <w:rPr>
                          <w:rFonts w:ascii="Segoe UI" w:hAnsi="Segoe UI" w:cs="Segoe UI"/>
                          <w:b w:val="0"/>
                          <w:sz w:val="36"/>
                          <w:szCs w:val="36"/>
                        </w:rPr>
                      </w:pPr>
                      <w:r w:rsidRPr="002E4DDB">
                        <w:rPr>
                          <w:rFonts w:ascii="Segoe UI" w:hAnsi="Segoe UI" w:cs="Segoe UI"/>
                          <w:b w:val="0"/>
                          <w:sz w:val="36"/>
                          <w:szCs w:val="36"/>
                        </w:rPr>
                        <w:t>June 2020</w:t>
                      </w:r>
                    </w:p>
                    <w:p w14:paraId="1806A177" w14:textId="77777777" w:rsidR="00FC53A8" w:rsidRDefault="00FC53A8" w:rsidP="008C6E3E"/>
                  </w:txbxContent>
                </v:textbox>
                <w10:wrap anchorx="margin" anchory="page"/>
                <w10:anchorlock/>
              </v:shape>
            </w:pict>
          </mc:Fallback>
        </mc:AlternateContent>
      </w:r>
      <w:r w:rsidRPr="00D42DC1">
        <w:rPr>
          <w:noProof/>
          <w:lang w:eastAsia="en-NZ"/>
        </w:rPr>
        <mc:AlternateContent>
          <mc:Choice Requires="wps">
            <w:drawing>
              <wp:anchor distT="0" distB="0" distL="114300" distR="114300" simplePos="0" relativeHeight="251657728" behindDoc="1" locked="1" layoutInCell="1" allowOverlap="1" wp14:anchorId="38171756" wp14:editId="0064A2C7">
                <wp:simplePos x="0" y="0"/>
                <wp:positionH relativeFrom="page">
                  <wp:posOffset>363220</wp:posOffset>
                </wp:positionH>
                <wp:positionV relativeFrom="page">
                  <wp:posOffset>363220</wp:posOffset>
                </wp:positionV>
                <wp:extent cx="6840000" cy="9972000"/>
                <wp:effectExtent l="0" t="0" r="0" b="0"/>
                <wp:wrapNone/>
                <wp:docPr id="2064" name="Round Single Corner Rectangle 20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840000" cy="9972000"/>
                        </a:xfrm>
                        <a:prstGeom prst="round1Rect">
                          <a:avLst>
                            <a:gd name="adj" fmla="val 10804"/>
                          </a:avLst>
                        </a:prstGeom>
                        <a:solidFill>
                          <a:srgbClr val="B0182B">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D7178" id="Round Single Corner Rectangle 2064" o:spid="_x0000_s1026" style="position:absolute;margin-left:28.6pt;margin-top:28.6pt;width:538.6pt;height:785.2pt;flip:y;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840000,99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" path="m,l6101006,v408135,,738994,330859,738994,738994l6840000,9972000,,9972000,,xe" fillcolor="#b0182b" stroked="f" strokeweight="1pt">
                <v:fill opacity="39321f"/>
                <v:stroke joinstyle="miter"/>
                <v:path arrowok="t" o:connecttype="custom" o:connectlocs="0,0;6101006,0;6840000,738994;6840000,9972000;0,9972000;0,0" o:connectangles="0,0,0,0,0,0"/>
                <w10:wrap anchorx="page" anchory="page"/>
                <w10:anchorlock/>
              </v:shape>
            </w:pict>
          </mc:Fallback>
        </mc:AlternateContent>
      </w:r>
      <w:r w:rsidRPr="00D42DC1">
        <w:rPr>
          <w:noProof/>
          <w:lang w:eastAsia="en-NZ"/>
        </w:rPr>
        <mc:AlternateContent>
          <mc:Choice Requires="wps">
            <w:drawing>
              <wp:anchor distT="0" distB="0" distL="114300" distR="114300" simplePos="0" relativeHeight="251660800" behindDoc="1" locked="1" layoutInCell="1" allowOverlap="1" wp14:anchorId="014F34F0" wp14:editId="2FC567F0">
                <wp:simplePos x="0" y="0"/>
                <wp:positionH relativeFrom="page">
                  <wp:posOffset>0</wp:posOffset>
                </wp:positionH>
                <wp:positionV relativeFrom="page">
                  <wp:posOffset>2160270</wp:posOffset>
                </wp:positionV>
                <wp:extent cx="5940000" cy="6012000"/>
                <wp:effectExtent l="0" t="0" r="3810" b="8255"/>
                <wp:wrapNone/>
                <wp:docPr id="1" name="Round Single Corner Rectangle 20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940000" cy="6012000"/>
                        </a:xfrm>
                        <a:prstGeom prst="round1Rect">
                          <a:avLst>
                            <a:gd name="adj" fmla="val 8840"/>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E17CB" id="Round Single Corner Rectangle 2068" o:spid="_x0000_s1026" style="position:absolute;margin-left:0;margin-top:170.1pt;width:467.7pt;height:473.4pt;flip:y;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0000,601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" path="m,l5414904,v290003,,525096,235093,525096,525096l5940000,6012000,,6012000,,xe" fillcolor="window" stroked="f" strokeweight="1pt">
                <v:stroke joinstyle="miter"/>
                <v:path arrowok="t" o:connecttype="custom" o:connectlocs="0,0;5414904,0;5940000,525096;5940000,6012000;0,6012000;0,0" o:connectangles="0,0,0,0,0,0"/>
                <w10:wrap anchorx="page" anchory="page"/>
                <w10:anchorlock/>
              </v:shape>
            </w:pict>
          </mc:Fallback>
        </mc:AlternateContent>
      </w:r>
    </w:p>
    <w:p w14:paraId="14C84599" w14:textId="77777777" w:rsidR="008C6E3E" w:rsidRPr="00D42DC1" w:rsidRDefault="008C6E3E" w:rsidP="008C6E3E"/>
    <w:p w14:paraId="686ED71C" w14:textId="77777777" w:rsidR="008C6E3E" w:rsidRPr="00D42DC1" w:rsidRDefault="008C6E3E" w:rsidP="008C6E3E">
      <w:pPr>
        <w:sectPr w:rsidR="008C6E3E" w:rsidRPr="00D42DC1" w:rsidSect="00CD0B3D">
          <w:headerReference w:type="even" r:id="rId12"/>
          <w:headerReference w:type="default" r:id="rId13"/>
          <w:headerReference w:type="first" r:id="rId14"/>
          <w:pgSz w:w="11906" w:h="16838"/>
          <w:pgMar w:top="1440" w:right="1440" w:bottom="1440" w:left="1440" w:header="708" w:footer="708" w:gutter="0"/>
          <w:cols w:space="708"/>
          <w:docGrid w:linePitch="360"/>
        </w:sectPr>
      </w:pPr>
    </w:p>
    <w:p w14:paraId="560C03A5" w14:textId="77777777" w:rsidR="00C05132" w:rsidRDefault="00C05132" w:rsidP="00C05132"/>
    <w:p w14:paraId="38FA6D4A" w14:textId="77777777" w:rsidR="00781051" w:rsidRPr="00781051" w:rsidRDefault="00781051" w:rsidP="00781051"/>
    <w:p w14:paraId="73C4022B" w14:textId="77777777" w:rsidR="00781051" w:rsidRPr="00781051" w:rsidRDefault="00781051" w:rsidP="00781051"/>
    <w:p w14:paraId="6A17A9C8" w14:textId="77777777" w:rsidR="00781051" w:rsidRPr="00781051" w:rsidRDefault="00781051" w:rsidP="00781051"/>
    <w:p w14:paraId="30AE6F40" w14:textId="77777777" w:rsidR="00781051" w:rsidRPr="00781051" w:rsidRDefault="00781051" w:rsidP="00781051"/>
    <w:p w14:paraId="154501CD" w14:textId="77777777" w:rsidR="00781051" w:rsidRPr="00781051" w:rsidRDefault="00781051" w:rsidP="00781051"/>
    <w:p w14:paraId="53B4D68E" w14:textId="77777777" w:rsidR="00781051" w:rsidRPr="00781051" w:rsidRDefault="00781051" w:rsidP="00781051"/>
    <w:p w14:paraId="6E03F784" w14:textId="77777777" w:rsidR="00781051" w:rsidRDefault="00781051" w:rsidP="00781051"/>
    <w:p w14:paraId="67C22E47" w14:textId="18989222" w:rsidR="00781051" w:rsidRDefault="00781051" w:rsidP="00781051">
      <w:pPr>
        <w:tabs>
          <w:tab w:val="left" w:pos="7283"/>
        </w:tabs>
      </w:pPr>
      <w:r>
        <w:tab/>
      </w:r>
    </w:p>
    <w:p w14:paraId="734FAD5C" w14:textId="77777777" w:rsidR="009A42D5" w:rsidRPr="00D42DC1" w:rsidRDefault="009A42D5" w:rsidP="00C05132">
      <w:pPr>
        <w:rPr>
          <w:rFonts w:asciiTheme="minorHAnsi" w:hAnsiTheme="minorHAnsi" w:cstheme="minorHAnsi"/>
          <w:b/>
          <w:spacing w:val="10"/>
          <w:sz w:val="36"/>
          <w:szCs w:val="36"/>
        </w:rPr>
      </w:pPr>
      <w:r w:rsidRPr="00D42DC1">
        <w:rPr>
          <w:rFonts w:asciiTheme="minorHAnsi" w:hAnsiTheme="minorHAnsi" w:cstheme="minorHAnsi"/>
          <w:b/>
          <w:spacing w:val="10"/>
          <w:sz w:val="36"/>
          <w:szCs w:val="36"/>
        </w:rPr>
        <w:t>Acknowledgements</w:t>
      </w:r>
    </w:p>
    <w:p w14:paraId="734FAD5E" w14:textId="5039D729" w:rsidR="009A42D5" w:rsidRPr="00D42DC1" w:rsidRDefault="00227056" w:rsidP="00C05132">
      <w:pPr>
        <w:spacing w:before="120"/>
        <w:rPr>
          <w:rFonts w:cs="Segoe UI"/>
          <w:sz w:val="20"/>
        </w:rPr>
      </w:pPr>
      <w:r w:rsidRPr="00D42DC1">
        <w:rPr>
          <w:rFonts w:cs="Segoe UI"/>
          <w:sz w:val="20"/>
        </w:rPr>
        <w:t xml:space="preserve">The Ministry of Health thanks </w:t>
      </w:r>
      <w:r w:rsidR="003E4EAB">
        <w:rPr>
          <w:rFonts w:cs="Segoe UI"/>
          <w:sz w:val="20"/>
        </w:rPr>
        <w:t xml:space="preserve">the </w:t>
      </w:r>
      <w:r w:rsidRPr="00D42DC1">
        <w:rPr>
          <w:rFonts w:cs="Segoe UI"/>
          <w:sz w:val="20"/>
        </w:rPr>
        <w:t>staff involved from the 20 district health boards, Beca Group Ltd and Chow Hill Architects Ltd for their contribution to the completion of this draft current</w:t>
      </w:r>
      <w:r w:rsidR="00BD6D2B">
        <w:rPr>
          <w:rFonts w:cs="Segoe UI"/>
          <w:sz w:val="20"/>
        </w:rPr>
        <w:t>-</w:t>
      </w:r>
      <w:r w:rsidRPr="00D42DC1">
        <w:rPr>
          <w:rFonts w:cs="Segoe UI"/>
          <w:sz w:val="20"/>
        </w:rPr>
        <w:t>state assessment of assets in New Zealand district health boards.</w:t>
      </w:r>
    </w:p>
    <w:p w14:paraId="734FAD5F" w14:textId="44EE7A91" w:rsidR="00A80363" w:rsidRPr="00D42DC1" w:rsidRDefault="00A80363" w:rsidP="00A63DFF">
      <w:pPr>
        <w:pStyle w:val="Imprint"/>
        <w:spacing w:before="1200"/>
        <w:rPr>
          <w:rFonts w:cs="Segoe UI"/>
        </w:rPr>
      </w:pPr>
      <w:r w:rsidRPr="00D42DC1">
        <w:rPr>
          <w:rFonts w:cs="Segoe UI"/>
        </w:rPr>
        <w:t xml:space="preserve">Citation: </w:t>
      </w:r>
      <w:r w:rsidR="00442C1C" w:rsidRPr="00D42DC1">
        <w:rPr>
          <w:rFonts w:cs="Segoe UI"/>
        </w:rPr>
        <w:t xml:space="preserve">Ministry of Health. </w:t>
      </w:r>
      <w:r w:rsidR="00363D27">
        <w:rPr>
          <w:rFonts w:cs="Segoe UI"/>
        </w:rPr>
        <w:t>2020</w:t>
      </w:r>
      <w:r w:rsidR="00442C1C" w:rsidRPr="00D42DC1">
        <w:rPr>
          <w:rFonts w:cs="Segoe UI"/>
        </w:rPr>
        <w:t xml:space="preserve">. </w:t>
      </w:r>
      <w:r w:rsidR="003E4EAB" w:rsidRPr="00363D27">
        <w:rPr>
          <w:rFonts w:cs="Segoe UI"/>
          <w:i/>
        </w:rPr>
        <w:t xml:space="preserve">The National Asset Management Programme </w:t>
      </w:r>
      <w:r w:rsidR="00363D27" w:rsidRPr="00363D27">
        <w:rPr>
          <w:rFonts w:cs="Segoe UI"/>
          <w:i/>
        </w:rPr>
        <w:t>for district health boards</w:t>
      </w:r>
      <w:r w:rsidR="00F42E55">
        <w:rPr>
          <w:rFonts w:cs="Segoe UI"/>
          <w:i/>
        </w:rPr>
        <w:t xml:space="preserve">. </w:t>
      </w:r>
      <w:r w:rsidR="00274400">
        <w:rPr>
          <w:rFonts w:cs="Segoe UI"/>
          <w:i/>
        </w:rPr>
        <w:t>Appendix 4</w:t>
      </w:r>
      <w:r w:rsidR="00442C1C" w:rsidRPr="00D42DC1">
        <w:rPr>
          <w:rFonts w:cs="Segoe UI"/>
        </w:rPr>
        <w:t>. Wellington: Ministry of Health.</w:t>
      </w:r>
    </w:p>
    <w:p w14:paraId="734FAD60" w14:textId="75310195" w:rsidR="00C86248" w:rsidRPr="00D42DC1" w:rsidRDefault="00C86248">
      <w:pPr>
        <w:pStyle w:val="Imprint"/>
      </w:pPr>
      <w:r w:rsidRPr="00D42DC1">
        <w:t xml:space="preserve">Published in </w:t>
      </w:r>
      <w:r w:rsidR="009E3F30">
        <w:t>June</w:t>
      </w:r>
      <w:r w:rsidR="009A42D5" w:rsidRPr="00D42DC1">
        <w:t xml:space="preserve"> </w:t>
      </w:r>
      <w:r w:rsidR="009E3F30">
        <w:t>2020</w:t>
      </w:r>
      <w:r w:rsidR="00A63DFF" w:rsidRPr="00D42DC1">
        <w:t xml:space="preserve"> </w:t>
      </w:r>
      <w:r w:rsidRPr="00D42DC1">
        <w:t>by the</w:t>
      </w:r>
      <w:r w:rsidR="00442C1C" w:rsidRPr="00D42DC1">
        <w:t xml:space="preserve"> </w:t>
      </w:r>
      <w:r w:rsidRPr="00D42DC1">
        <w:t>Ministry of Health</w:t>
      </w:r>
      <w:r w:rsidRPr="00D42DC1">
        <w:br/>
        <w:t>PO Box 5013, Wellington</w:t>
      </w:r>
      <w:r w:rsidR="00A80363" w:rsidRPr="00D42DC1">
        <w:t xml:space="preserve"> 614</w:t>
      </w:r>
      <w:r w:rsidR="006041F0" w:rsidRPr="00D42DC1">
        <w:t>0</w:t>
      </w:r>
      <w:r w:rsidRPr="00D42DC1">
        <w:t xml:space="preserve">, </w:t>
      </w:r>
      <w:r w:rsidR="00571223" w:rsidRPr="00D42DC1">
        <w:t>New Zealand</w:t>
      </w:r>
    </w:p>
    <w:p w14:paraId="5453A9F9" w14:textId="0BE0DB81" w:rsidR="00597173" w:rsidRDefault="00D863D0" w:rsidP="00597173">
      <w:r w:rsidRPr="00597173">
        <w:t>ISBN</w:t>
      </w:r>
      <w:r w:rsidR="00442C1C" w:rsidRPr="00597173">
        <w:t xml:space="preserve"> </w:t>
      </w:r>
      <w:r w:rsidR="00597173" w:rsidRPr="00597173">
        <w:t xml:space="preserve"> 978-1-98-859796-6</w:t>
      </w:r>
      <w:r w:rsidR="009A42D5" w:rsidRPr="00597173">
        <w:t xml:space="preserve"> (print)</w:t>
      </w:r>
      <w:r w:rsidR="009A42D5" w:rsidRPr="00597173">
        <w:br/>
        <w:t xml:space="preserve">ISBN </w:t>
      </w:r>
      <w:r w:rsidR="00597173" w:rsidRPr="00597173">
        <w:t xml:space="preserve">978-1-98-859797-3 </w:t>
      </w:r>
      <w:r w:rsidRPr="00597173">
        <w:t>(</w:t>
      </w:r>
      <w:r w:rsidR="00442C1C" w:rsidRPr="00597173">
        <w:t>online</w:t>
      </w:r>
      <w:r w:rsidRPr="00597173">
        <w:t>)</w:t>
      </w:r>
    </w:p>
    <w:p w14:paraId="4C519AA3" w14:textId="71A63096" w:rsidR="00274400" w:rsidRDefault="00274400" w:rsidP="00597173"/>
    <w:p w14:paraId="0FA2CE60" w14:textId="39A6F118" w:rsidR="00274400" w:rsidRDefault="00274400" w:rsidP="00597173">
      <w:r>
        <w:t>HP 740</w:t>
      </w:r>
      <w:r w:rsidR="00A71055">
        <w:t>5</w:t>
      </w:r>
    </w:p>
    <w:p w14:paraId="734FAD61" w14:textId="3D3278DE" w:rsidR="00082CD6" w:rsidRPr="00597173" w:rsidRDefault="00082CD6" w:rsidP="00597173">
      <w:r w:rsidRPr="00597173">
        <w:br/>
      </w:r>
    </w:p>
    <w:p w14:paraId="734FAD62" w14:textId="77777777" w:rsidR="00C86248" w:rsidRPr="00D42DC1" w:rsidRDefault="008C64C4" w:rsidP="00A63DFF">
      <w:r w:rsidRPr="00D42DC1">
        <w:rPr>
          <w:noProof/>
          <w:lang w:eastAsia="en-NZ"/>
        </w:rPr>
        <w:drawing>
          <wp:inline distT="0" distB="0" distL="0" distR="0" wp14:anchorId="734FADD0" wp14:editId="14323164">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734FAD63" w14:textId="77777777" w:rsidR="00A63DFF" w:rsidRPr="00D42DC1" w:rsidRDefault="00A63DFF" w:rsidP="00A63DFF">
      <w:pPr>
        <w:pStyle w:val="Imprint"/>
        <w:spacing w:before="240" w:after="480"/>
      </w:pPr>
      <w:r w:rsidRPr="00D42DC1">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D42DC1" w14:paraId="734FAD66" w14:textId="77777777" w:rsidTr="00A63DFF">
        <w:trPr>
          <w:cantSplit/>
        </w:trPr>
        <w:tc>
          <w:tcPr>
            <w:tcW w:w="1526" w:type="dxa"/>
          </w:tcPr>
          <w:p w14:paraId="734FAD64" w14:textId="77777777" w:rsidR="00A63DFF" w:rsidRPr="00D42DC1" w:rsidRDefault="00A63DFF" w:rsidP="00A63DFF">
            <w:pPr>
              <w:rPr>
                <w:rFonts w:cs="Segoe UI"/>
                <w:sz w:val="15"/>
                <w:szCs w:val="15"/>
              </w:rPr>
            </w:pPr>
            <w:r w:rsidRPr="00D42DC1">
              <w:rPr>
                <w:rFonts w:cs="Segoe UI"/>
                <w:b/>
                <w:noProof/>
                <w:sz w:val="15"/>
                <w:szCs w:val="15"/>
                <w:lang w:eastAsia="en-NZ"/>
              </w:rPr>
              <w:drawing>
                <wp:inline distT="0" distB="0" distL="0" distR="0" wp14:anchorId="734FADD2" wp14:editId="734FADD3">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34FAD65" w14:textId="77777777" w:rsidR="00A63DFF" w:rsidRPr="00D42DC1" w:rsidRDefault="00A63DFF" w:rsidP="00A63DFF">
            <w:pPr>
              <w:rPr>
                <w:rFonts w:cs="Segoe UI"/>
                <w:sz w:val="15"/>
                <w:szCs w:val="15"/>
              </w:rPr>
            </w:pPr>
            <w:r w:rsidRPr="00D42DC1">
              <w:rPr>
                <w:rFonts w:cs="Segoe UI"/>
                <w:sz w:val="15"/>
                <w:szCs w:val="15"/>
              </w:rPr>
              <w:t xml:space="preserve">This work is licensed under the Creative Commons Attribution 4.0 International licence. In essence, </w:t>
            </w:r>
            <w:r w:rsidRPr="00D42DC1">
              <w:rPr>
                <w:rFonts w:cs="Segoe UI"/>
                <w:bCs/>
                <w:sz w:val="15"/>
                <w:szCs w:val="15"/>
              </w:rPr>
              <w:t xml:space="preserve">you are free to: </w:t>
            </w:r>
            <w:r w:rsidRPr="00D42DC1">
              <w:rPr>
                <w:rFonts w:cs="Segoe UI"/>
                <w:sz w:val="15"/>
                <w:szCs w:val="15"/>
              </w:rPr>
              <w:t xml:space="preserve">share ie, copy and redistribute the material in any medium or format; adapt ie, remix, transform and build upon the material. </w:t>
            </w:r>
            <w:r w:rsidRPr="00D42DC1">
              <w:rPr>
                <w:rFonts w:cs="Segoe UI"/>
                <w:bCs/>
                <w:sz w:val="15"/>
                <w:szCs w:val="15"/>
              </w:rPr>
              <w:t>You must give appropriate credit, provide a link to the licence and indicate if changes were made.</w:t>
            </w:r>
          </w:p>
        </w:tc>
      </w:tr>
    </w:tbl>
    <w:p w14:paraId="734FAD67" w14:textId="77777777" w:rsidR="007E74F1" w:rsidRPr="00D42DC1" w:rsidRDefault="007E74F1" w:rsidP="00A63DFF"/>
    <w:p w14:paraId="734FAD68" w14:textId="77777777" w:rsidR="00C86248" w:rsidRPr="00D42DC1" w:rsidRDefault="00C86248">
      <w:pPr>
        <w:jc w:val="center"/>
        <w:sectPr w:rsidR="00C86248" w:rsidRPr="00D42DC1" w:rsidSect="00C05132">
          <w:footerReference w:type="even" r:id="rId17"/>
          <w:footerReference w:type="default" r:id="rId18"/>
          <w:pgSz w:w="11907" w:h="16834" w:code="9"/>
          <w:pgMar w:top="1701" w:right="2268" w:bottom="1134" w:left="2268" w:header="0" w:footer="0" w:gutter="0"/>
          <w:cols w:space="720"/>
          <w:vAlign w:val="bottom"/>
        </w:sectPr>
      </w:pPr>
    </w:p>
    <w:p w14:paraId="734FAD6F" w14:textId="38AB4ECC" w:rsidR="00C86248" w:rsidRPr="00D42DC1" w:rsidRDefault="00C86248" w:rsidP="00025A6F">
      <w:pPr>
        <w:pStyle w:val="IntroHead"/>
      </w:pPr>
      <w:bookmarkStart w:id="2" w:name="_Toc405792991"/>
      <w:bookmarkStart w:id="3" w:name="_Toc405793224"/>
      <w:r w:rsidRPr="00D42DC1">
        <w:lastRenderedPageBreak/>
        <w:t>Contents</w:t>
      </w:r>
      <w:bookmarkEnd w:id="2"/>
      <w:bookmarkEnd w:id="3"/>
    </w:p>
    <w:p w14:paraId="3A45B8F0" w14:textId="37B00465" w:rsidR="008A3AF7" w:rsidRDefault="00D435E3">
      <w:pPr>
        <w:pStyle w:val="TOC1"/>
        <w:rPr>
          <w:rFonts w:asciiTheme="minorHAnsi" w:eastAsiaTheme="minorEastAsia" w:hAnsiTheme="minorHAnsi" w:cstheme="minorBidi"/>
          <w:noProof/>
          <w:sz w:val="22"/>
          <w:szCs w:val="22"/>
          <w:lang w:eastAsia="en-NZ"/>
        </w:rPr>
      </w:pPr>
      <w:r>
        <w:fldChar w:fldCharType="begin"/>
      </w:r>
      <w:r>
        <w:instrText xml:space="preserve"> TOC \o "1-1" \h \z \u </w:instrText>
      </w:r>
      <w:r>
        <w:fldChar w:fldCharType="separate"/>
      </w:r>
      <w:hyperlink w:anchor="_Toc42520844" w:history="1">
        <w:r w:rsidR="008A3AF7" w:rsidRPr="00245D5D">
          <w:rPr>
            <w:rStyle w:val="Hyperlink"/>
            <w:noProof/>
          </w:rPr>
          <w:t>Introduction</w:t>
        </w:r>
        <w:r w:rsidR="008A3AF7">
          <w:rPr>
            <w:noProof/>
            <w:webHidden/>
          </w:rPr>
          <w:tab/>
        </w:r>
        <w:r w:rsidR="008A3AF7">
          <w:rPr>
            <w:noProof/>
            <w:webHidden/>
          </w:rPr>
          <w:fldChar w:fldCharType="begin"/>
        </w:r>
        <w:r w:rsidR="008A3AF7">
          <w:rPr>
            <w:noProof/>
            <w:webHidden/>
          </w:rPr>
          <w:instrText xml:space="preserve"> PAGEREF _Toc42520844 \h </w:instrText>
        </w:r>
        <w:r w:rsidR="008A3AF7">
          <w:rPr>
            <w:noProof/>
            <w:webHidden/>
          </w:rPr>
        </w:r>
        <w:r w:rsidR="008A3AF7">
          <w:rPr>
            <w:noProof/>
            <w:webHidden/>
          </w:rPr>
          <w:fldChar w:fldCharType="separate"/>
        </w:r>
        <w:r w:rsidR="004E3C2F">
          <w:rPr>
            <w:noProof/>
            <w:webHidden/>
          </w:rPr>
          <w:t>5</w:t>
        </w:r>
        <w:r w:rsidR="008A3AF7">
          <w:rPr>
            <w:noProof/>
            <w:webHidden/>
          </w:rPr>
          <w:fldChar w:fldCharType="end"/>
        </w:r>
      </w:hyperlink>
    </w:p>
    <w:p w14:paraId="1FD4B1CC" w14:textId="7B86FCBF" w:rsidR="008A3AF7" w:rsidRDefault="007A387C">
      <w:pPr>
        <w:pStyle w:val="TOC1"/>
        <w:rPr>
          <w:rFonts w:asciiTheme="minorHAnsi" w:eastAsiaTheme="minorEastAsia" w:hAnsiTheme="minorHAnsi" w:cstheme="minorBidi"/>
          <w:noProof/>
          <w:sz w:val="22"/>
          <w:szCs w:val="22"/>
          <w:lang w:eastAsia="en-NZ"/>
        </w:rPr>
      </w:pPr>
      <w:hyperlink w:anchor="_Toc42520845" w:history="1">
        <w:r w:rsidR="008A3AF7" w:rsidRPr="00245D5D">
          <w:rPr>
            <w:rStyle w:val="Hyperlink"/>
            <w:noProof/>
          </w:rPr>
          <w:t>Northland DHB</w:t>
        </w:r>
        <w:r w:rsidR="008A3AF7">
          <w:rPr>
            <w:noProof/>
            <w:webHidden/>
          </w:rPr>
          <w:tab/>
        </w:r>
        <w:r w:rsidR="008A3AF7">
          <w:rPr>
            <w:noProof/>
            <w:webHidden/>
          </w:rPr>
          <w:fldChar w:fldCharType="begin"/>
        </w:r>
        <w:r w:rsidR="008A3AF7">
          <w:rPr>
            <w:noProof/>
            <w:webHidden/>
          </w:rPr>
          <w:instrText xml:space="preserve"> PAGEREF _Toc42520845 \h </w:instrText>
        </w:r>
        <w:r w:rsidR="008A3AF7">
          <w:rPr>
            <w:noProof/>
            <w:webHidden/>
          </w:rPr>
        </w:r>
        <w:r w:rsidR="008A3AF7">
          <w:rPr>
            <w:noProof/>
            <w:webHidden/>
          </w:rPr>
          <w:fldChar w:fldCharType="separate"/>
        </w:r>
        <w:r w:rsidR="004E3C2F">
          <w:rPr>
            <w:noProof/>
            <w:webHidden/>
          </w:rPr>
          <w:t>6</w:t>
        </w:r>
        <w:r w:rsidR="008A3AF7">
          <w:rPr>
            <w:noProof/>
            <w:webHidden/>
          </w:rPr>
          <w:fldChar w:fldCharType="end"/>
        </w:r>
      </w:hyperlink>
    </w:p>
    <w:p w14:paraId="3DB59416" w14:textId="4D323F07" w:rsidR="008A3AF7" w:rsidRDefault="007A387C">
      <w:pPr>
        <w:pStyle w:val="TOC1"/>
        <w:rPr>
          <w:rFonts w:asciiTheme="minorHAnsi" w:eastAsiaTheme="minorEastAsia" w:hAnsiTheme="minorHAnsi" w:cstheme="minorBidi"/>
          <w:noProof/>
          <w:sz w:val="22"/>
          <w:szCs w:val="22"/>
          <w:lang w:eastAsia="en-NZ"/>
        </w:rPr>
      </w:pPr>
      <w:hyperlink w:anchor="_Toc42520846" w:history="1">
        <w:r w:rsidR="008A3AF7" w:rsidRPr="00245D5D">
          <w:rPr>
            <w:rStyle w:val="Hyperlink"/>
            <w:noProof/>
          </w:rPr>
          <w:t>Waitematā DHB</w:t>
        </w:r>
        <w:r w:rsidR="008A3AF7">
          <w:rPr>
            <w:noProof/>
            <w:webHidden/>
          </w:rPr>
          <w:tab/>
        </w:r>
        <w:r w:rsidR="008A3AF7">
          <w:rPr>
            <w:noProof/>
            <w:webHidden/>
          </w:rPr>
          <w:fldChar w:fldCharType="begin"/>
        </w:r>
        <w:r w:rsidR="008A3AF7">
          <w:rPr>
            <w:noProof/>
            <w:webHidden/>
          </w:rPr>
          <w:instrText xml:space="preserve"> PAGEREF _Toc42520846 \h </w:instrText>
        </w:r>
        <w:r w:rsidR="008A3AF7">
          <w:rPr>
            <w:noProof/>
            <w:webHidden/>
          </w:rPr>
        </w:r>
        <w:r w:rsidR="008A3AF7">
          <w:rPr>
            <w:noProof/>
            <w:webHidden/>
          </w:rPr>
          <w:fldChar w:fldCharType="separate"/>
        </w:r>
        <w:r w:rsidR="004E3C2F">
          <w:rPr>
            <w:noProof/>
            <w:webHidden/>
          </w:rPr>
          <w:t>7</w:t>
        </w:r>
        <w:r w:rsidR="008A3AF7">
          <w:rPr>
            <w:noProof/>
            <w:webHidden/>
          </w:rPr>
          <w:fldChar w:fldCharType="end"/>
        </w:r>
      </w:hyperlink>
    </w:p>
    <w:p w14:paraId="79FED393" w14:textId="3442B1C9" w:rsidR="008A3AF7" w:rsidRDefault="007A387C">
      <w:pPr>
        <w:pStyle w:val="TOC1"/>
        <w:rPr>
          <w:rFonts w:asciiTheme="minorHAnsi" w:eastAsiaTheme="minorEastAsia" w:hAnsiTheme="minorHAnsi" w:cstheme="minorBidi"/>
          <w:noProof/>
          <w:sz w:val="22"/>
          <w:szCs w:val="22"/>
          <w:lang w:eastAsia="en-NZ"/>
        </w:rPr>
      </w:pPr>
      <w:hyperlink w:anchor="_Toc42520847" w:history="1">
        <w:r w:rsidR="008A3AF7" w:rsidRPr="00245D5D">
          <w:rPr>
            <w:rStyle w:val="Hyperlink"/>
            <w:noProof/>
          </w:rPr>
          <w:t>Auckland DHB</w:t>
        </w:r>
        <w:r w:rsidR="008A3AF7">
          <w:rPr>
            <w:noProof/>
            <w:webHidden/>
          </w:rPr>
          <w:tab/>
        </w:r>
        <w:r w:rsidR="008A3AF7">
          <w:rPr>
            <w:noProof/>
            <w:webHidden/>
          </w:rPr>
          <w:fldChar w:fldCharType="begin"/>
        </w:r>
        <w:r w:rsidR="008A3AF7">
          <w:rPr>
            <w:noProof/>
            <w:webHidden/>
          </w:rPr>
          <w:instrText xml:space="preserve"> PAGEREF _Toc42520847 \h </w:instrText>
        </w:r>
        <w:r w:rsidR="008A3AF7">
          <w:rPr>
            <w:noProof/>
            <w:webHidden/>
          </w:rPr>
        </w:r>
        <w:r w:rsidR="008A3AF7">
          <w:rPr>
            <w:noProof/>
            <w:webHidden/>
          </w:rPr>
          <w:fldChar w:fldCharType="separate"/>
        </w:r>
        <w:r w:rsidR="004E3C2F">
          <w:rPr>
            <w:noProof/>
            <w:webHidden/>
          </w:rPr>
          <w:t>9</w:t>
        </w:r>
        <w:r w:rsidR="008A3AF7">
          <w:rPr>
            <w:noProof/>
            <w:webHidden/>
          </w:rPr>
          <w:fldChar w:fldCharType="end"/>
        </w:r>
      </w:hyperlink>
    </w:p>
    <w:p w14:paraId="4007A876" w14:textId="2C0BD878" w:rsidR="008A3AF7" w:rsidRDefault="007A387C">
      <w:pPr>
        <w:pStyle w:val="TOC1"/>
        <w:rPr>
          <w:rFonts w:asciiTheme="minorHAnsi" w:eastAsiaTheme="minorEastAsia" w:hAnsiTheme="minorHAnsi" w:cstheme="minorBidi"/>
          <w:noProof/>
          <w:sz w:val="22"/>
          <w:szCs w:val="22"/>
          <w:lang w:eastAsia="en-NZ"/>
        </w:rPr>
      </w:pPr>
      <w:hyperlink w:anchor="_Toc42520848" w:history="1">
        <w:r w:rsidR="008A3AF7" w:rsidRPr="00245D5D">
          <w:rPr>
            <w:rStyle w:val="Hyperlink"/>
            <w:noProof/>
          </w:rPr>
          <w:t>Counties Manukau DHB</w:t>
        </w:r>
        <w:r w:rsidR="008A3AF7">
          <w:rPr>
            <w:noProof/>
            <w:webHidden/>
          </w:rPr>
          <w:tab/>
        </w:r>
        <w:r w:rsidR="008A3AF7">
          <w:rPr>
            <w:noProof/>
            <w:webHidden/>
          </w:rPr>
          <w:fldChar w:fldCharType="begin"/>
        </w:r>
        <w:r w:rsidR="008A3AF7">
          <w:rPr>
            <w:noProof/>
            <w:webHidden/>
          </w:rPr>
          <w:instrText xml:space="preserve"> PAGEREF _Toc42520848 \h </w:instrText>
        </w:r>
        <w:r w:rsidR="008A3AF7">
          <w:rPr>
            <w:noProof/>
            <w:webHidden/>
          </w:rPr>
        </w:r>
        <w:r w:rsidR="008A3AF7">
          <w:rPr>
            <w:noProof/>
            <w:webHidden/>
          </w:rPr>
          <w:fldChar w:fldCharType="separate"/>
        </w:r>
        <w:r w:rsidR="004E3C2F">
          <w:rPr>
            <w:noProof/>
            <w:webHidden/>
          </w:rPr>
          <w:t>12</w:t>
        </w:r>
        <w:r w:rsidR="008A3AF7">
          <w:rPr>
            <w:noProof/>
            <w:webHidden/>
          </w:rPr>
          <w:fldChar w:fldCharType="end"/>
        </w:r>
      </w:hyperlink>
    </w:p>
    <w:p w14:paraId="00D68CAA" w14:textId="0393F9EF" w:rsidR="008A3AF7" w:rsidRDefault="007A387C">
      <w:pPr>
        <w:pStyle w:val="TOC1"/>
        <w:rPr>
          <w:rFonts w:asciiTheme="minorHAnsi" w:eastAsiaTheme="minorEastAsia" w:hAnsiTheme="minorHAnsi" w:cstheme="minorBidi"/>
          <w:noProof/>
          <w:sz w:val="22"/>
          <w:szCs w:val="22"/>
          <w:lang w:eastAsia="en-NZ"/>
        </w:rPr>
      </w:pPr>
      <w:hyperlink w:anchor="_Toc42520849" w:history="1">
        <w:r w:rsidR="008A3AF7" w:rsidRPr="00245D5D">
          <w:rPr>
            <w:rStyle w:val="Hyperlink"/>
            <w:noProof/>
          </w:rPr>
          <w:t>Waikato DHB</w:t>
        </w:r>
        <w:r w:rsidR="008A3AF7">
          <w:rPr>
            <w:noProof/>
            <w:webHidden/>
          </w:rPr>
          <w:tab/>
        </w:r>
        <w:r w:rsidR="008A3AF7">
          <w:rPr>
            <w:noProof/>
            <w:webHidden/>
          </w:rPr>
          <w:fldChar w:fldCharType="begin"/>
        </w:r>
        <w:r w:rsidR="008A3AF7">
          <w:rPr>
            <w:noProof/>
            <w:webHidden/>
          </w:rPr>
          <w:instrText xml:space="preserve"> PAGEREF _Toc42520849 \h </w:instrText>
        </w:r>
        <w:r w:rsidR="008A3AF7">
          <w:rPr>
            <w:noProof/>
            <w:webHidden/>
          </w:rPr>
        </w:r>
        <w:r w:rsidR="008A3AF7">
          <w:rPr>
            <w:noProof/>
            <w:webHidden/>
          </w:rPr>
          <w:fldChar w:fldCharType="separate"/>
        </w:r>
        <w:r w:rsidR="004E3C2F">
          <w:rPr>
            <w:noProof/>
            <w:webHidden/>
          </w:rPr>
          <w:t>15</w:t>
        </w:r>
        <w:r w:rsidR="008A3AF7">
          <w:rPr>
            <w:noProof/>
            <w:webHidden/>
          </w:rPr>
          <w:fldChar w:fldCharType="end"/>
        </w:r>
      </w:hyperlink>
    </w:p>
    <w:p w14:paraId="41DF0869" w14:textId="02C7227F" w:rsidR="008A3AF7" w:rsidRDefault="007A387C">
      <w:pPr>
        <w:pStyle w:val="TOC1"/>
        <w:rPr>
          <w:rFonts w:asciiTheme="minorHAnsi" w:eastAsiaTheme="minorEastAsia" w:hAnsiTheme="minorHAnsi" w:cstheme="minorBidi"/>
          <w:noProof/>
          <w:sz w:val="22"/>
          <w:szCs w:val="22"/>
          <w:lang w:eastAsia="en-NZ"/>
        </w:rPr>
      </w:pPr>
      <w:hyperlink w:anchor="_Toc42520850" w:history="1">
        <w:r w:rsidR="008A3AF7" w:rsidRPr="00245D5D">
          <w:rPr>
            <w:rStyle w:val="Hyperlink"/>
            <w:noProof/>
          </w:rPr>
          <w:t>Bay of Plenty DHB</w:t>
        </w:r>
        <w:r w:rsidR="008A3AF7">
          <w:rPr>
            <w:noProof/>
            <w:webHidden/>
          </w:rPr>
          <w:tab/>
        </w:r>
        <w:r w:rsidR="008A3AF7">
          <w:rPr>
            <w:noProof/>
            <w:webHidden/>
          </w:rPr>
          <w:fldChar w:fldCharType="begin"/>
        </w:r>
        <w:r w:rsidR="008A3AF7">
          <w:rPr>
            <w:noProof/>
            <w:webHidden/>
          </w:rPr>
          <w:instrText xml:space="preserve"> PAGEREF _Toc42520850 \h </w:instrText>
        </w:r>
        <w:r w:rsidR="008A3AF7">
          <w:rPr>
            <w:noProof/>
            <w:webHidden/>
          </w:rPr>
        </w:r>
        <w:r w:rsidR="008A3AF7">
          <w:rPr>
            <w:noProof/>
            <w:webHidden/>
          </w:rPr>
          <w:fldChar w:fldCharType="separate"/>
        </w:r>
        <w:r w:rsidR="004E3C2F">
          <w:rPr>
            <w:noProof/>
            <w:webHidden/>
          </w:rPr>
          <w:t>16</w:t>
        </w:r>
        <w:r w:rsidR="008A3AF7">
          <w:rPr>
            <w:noProof/>
            <w:webHidden/>
          </w:rPr>
          <w:fldChar w:fldCharType="end"/>
        </w:r>
      </w:hyperlink>
    </w:p>
    <w:p w14:paraId="245275E5" w14:textId="3ACD0620" w:rsidR="008A3AF7" w:rsidRDefault="007A387C">
      <w:pPr>
        <w:pStyle w:val="TOC1"/>
        <w:rPr>
          <w:rFonts w:asciiTheme="minorHAnsi" w:eastAsiaTheme="minorEastAsia" w:hAnsiTheme="minorHAnsi" w:cstheme="minorBidi"/>
          <w:noProof/>
          <w:sz w:val="22"/>
          <w:szCs w:val="22"/>
          <w:lang w:eastAsia="en-NZ"/>
        </w:rPr>
      </w:pPr>
      <w:hyperlink w:anchor="_Toc42520851" w:history="1">
        <w:r w:rsidR="008A3AF7" w:rsidRPr="00245D5D">
          <w:rPr>
            <w:rStyle w:val="Hyperlink"/>
            <w:noProof/>
          </w:rPr>
          <w:t>Lakes DHB</w:t>
        </w:r>
        <w:r w:rsidR="008A3AF7">
          <w:rPr>
            <w:noProof/>
            <w:webHidden/>
          </w:rPr>
          <w:tab/>
        </w:r>
        <w:r w:rsidR="008A3AF7">
          <w:rPr>
            <w:noProof/>
            <w:webHidden/>
          </w:rPr>
          <w:fldChar w:fldCharType="begin"/>
        </w:r>
        <w:r w:rsidR="008A3AF7">
          <w:rPr>
            <w:noProof/>
            <w:webHidden/>
          </w:rPr>
          <w:instrText xml:space="preserve"> PAGEREF _Toc42520851 \h </w:instrText>
        </w:r>
        <w:r w:rsidR="008A3AF7">
          <w:rPr>
            <w:noProof/>
            <w:webHidden/>
          </w:rPr>
        </w:r>
        <w:r w:rsidR="008A3AF7">
          <w:rPr>
            <w:noProof/>
            <w:webHidden/>
          </w:rPr>
          <w:fldChar w:fldCharType="separate"/>
        </w:r>
        <w:r w:rsidR="004E3C2F">
          <w:rPr>
            <w:noProof/>
            <w:webHidden/>
          </w:rPr>
          <w:t>16</w:t>
        </w:r>
        <w:r w:rsidR="008A3AF7">
          <w:rPr>
            <w:noProof/>
            <w:webHidden/>
          </w:rPr>
          <w:fldChar w:fldCharType="end"/>
        </w:r>
      </w:hyperlink>
    </w:p>
    <w:p w14:paraId="0A8197A7" w14:textId="10DAB480" w:rsidR="008A3AF7" w:rsidRDefault="007A387C">
      <w:pPr>
        <w:pStyle w:val="TOC1"/>
        <w:rPr>
          <w:rFonts w:asciiTheme="minorHAnsi" w:eastAsiaTheme="minorEastAsia" w:hAnsiTheme="minorHAnsi" w:cstheme="minorBidi"/>
          <w:noProof/>
          <w:sz w:val="22"/>
          <w:szCs w:val="22"/>
          <w:lang w:eastAsia="en-NZ"/>
        </w:rPr>
      </w:pPr>
      <w:hyperlink w:anchor="_Toc42520852" w:history="1">
        <w:r w:rsidR="008A3AF7" w:rsidRPr="00245D5D">
          <w:rPr>
            <w:rStyle w:val="Hyperlink"/>
            <w:noProof/>
          </w:rPr>
          <w:t>Taranaki DHB</w:t>
        </w:r>
        <w:r w:rsidR="008A3AF7">
          <w:rPr>
            <w:noProof/>
            <w:webHidden/>
          </w:rPr>
          <w:tab/>
        </w:r>
        <w:r w:rsidR="008A3AF7">
          <w:rPr>
            <w:noProof/>
            <w:webHidden/>
          </w:rPr>
          <w:fldChar w:fldCharType="begin"/>
        </w:r>
        <w:r w:rsidR="008A3AF7">
          <w:rPr>
            <w:noProof/>
            <w:webHidden/>
          </w:rPr>
          <w:instrText xml:space="preserve"> PAGEREF _Toc42520852 \h </w:instrText>
        </w:r>
        <w:r w:rsidR="008A3AF7">
          <w:rPr>
            <w:noProof/>
            <w:webHidden/>
          </w:rPr>
        </w:r>
        <w:r w:rsidR="008A3AF7">
          <w:rPr>
            <w:noProof/>
            <w:webHidden/>
          </w:rPr>
          <w:fldChar w:fldCharType="separate"/>
        </w:r>
        <w:r w:rsidR="004E3C2F">
          <w:rPr>
            <w:noProof/>
            <w:webHidden/>
          </w:rPr>
          <w:t>17</w:t>
        </w:r>
        <w:r w:rsidR="008A3AF7">
          <w:rPr>
            <w:noProof/>
            <w:webHidden/>
          </w:rPr>
          <w:fldChar w:fldCharType="end"/>
        </w:r>
      </w:hyperlink>
    </w:p>
    <w:p w14:paraId="28A3A3C2" w14:textId="32775A96" w:rsidR="008A3AF7" w:rsidRDefault="007A387C">
      <w:pPr>
        <w:pStyle w:val="TOC1"/>
        <w:rPr>
          <w:rFonts w:asciiTheme="minorHAnsi" w:eastAsiaTheme="minorEastAsia" w:hAnsiTheme="minorHAnsi" w:cstheme="minorBidi"/>
          <w:noProof/>
          <w:sz w:val="22"/>
          <w:szCs w:val="22"/>
          <w:lang w:eastAsia="en-NZ"/>
        </w:rPr>
      </w:pPr>
      <w:hyperlink w:anchor="_Toc42520853" w:history="1">
        <w:r w:rsidR="008A3AF7" w:rsidRPr="00245D5D">
          <w:rPr>
            <w:rStyle w:val="Hyperlink"/>
            <w:noProof/>
          </w:rPr>
          <w:t>Tarāwhiti DHB</w:t>
        </w:r>
        <w:r w:rsidR="008A3AF7">
          <w:rPr>
            <w:noProof/>
            <w:webHidden/>
          </w:rPr>
          <w:tab/>
        </w:r>
        <w:r w:rsidR="008A3AF7">
          <w:rPr>
            <w:noProof/>
            <w:webHidden/>
          </w:rPr>
          <w:fldChar w:fldCharType="begin"/>
        </w:r>
        <w:r w:rsidR="008A3AF7">
          <w:rPr>
            <w:noProof/>
            <w:webHidden/>
          </w:rPr>
          <w:instrText xml:space="preserve"> PAGEREF _Toc42520853 \h </w:instrText>
        </w:r>
        <w:r w:rsidR="008A3AF7">
          <w:rPr>
            <w:noProof/>
            <w:webHidden/>
          </w:rPr>
        </w:r>
        <w:r w:rsidR="008A3AF7">
          <w:rPr>
            <w:noProof/>
            <w:webHidden/>
          </w:rPr>
          <w:fldChar w:fldCharType="separate"/>
        </w:r>
        <w:r w:rsidR="004E3C2F">
          <w:rPr>
            <w:noProof/>
            <w:webHidden/>
          </w:rPr>
          <w:t>18</w:t>
        </w:r>
        <w:r w:rsidR="008A3AF7">
          <w:rPr>
            <w:noProof/>
            <w:webHidden/>
          </w:rPr>
          <w:fldChar w:fldCharType="end"/>
        </w:r>
      </w:hyperlink>
    </w:p>
    <w:p w14:paraId="28CE04E5" w14:textId="149DC9F2" w:rsidR="008A3AF7" w:rsidRDefault="007A387C">
      <w:pPr>
        <w:pStyle w:val="TOC1"/>
        <w:rPr>
          <w:rFonts w:asciiTheme="minorHAnsi" w:eastAsiaTheme="minorEastAsia" w:hAnsiTheme="minorHAnsi" w:cstheme="minorBidi"/>
          <w:noProof/>
          <w:sz w:val="22"/>
          <w:szCs w:val="22"/>
          <w:lang w:eastAsia="en-NZ"/>
        </w:rPr>
      </w:pPr>
      <w:hyperlink w:anchor="_Toc42520854" w:history="1">
        <w:r w:rsidR="008A3AF7" w:rsidRPr="00245D5D">
          <w:rPr>
            <w:rStyle w:val="Hyperlink"/>
            <w:noProof/>
          </w:rPr>
          <w:t>Hawke’s Bay DHB</w:t>
        </w:r>
        <w:r w:rsidR="008A3AF7">
          <w:rPr>
            <w:noProof/>
            <w:webHidden/>
          </w:rPr>
          <w:tab/>
        </w:r>
        <w:r w:rsidR="008A3AF7">
          <w:rPr>
            <w:noProof/>
            <w:webHidden/>
          </w:rPr>
          <w:fldChar w:fldCharType="begin"/>
        </w:r>
        <w:r w:rsidR="008A3AF7">
          <w:rPr>
            <w:noProof/>
            <w:webHidden/>
          </w:rPr>
          <w:instrText xml:space="preserve"> PAGEREF _Toc42520854 \h </w:instrText>
        </w:r>
        <w:r w:rsidR="008A3AF7">
          <w:rPr>
            <w:noProof/>
            <w:webHidden/>
          </w:rPr>
        </w:r>
        <w:r w:rsidR="008A3AF7">
          <w:rPr>
            <w:noProof/>
            <w:webHidden/>
          </w:rPr>
          <w:fldChar w:fldCharType="separate"/>
        </w:r>
        <w:r w:rsidR="004E3C2F">
          <w:rPr>
            <w:noProof/>
            <w:webHidden/>
          </w:rPr>
          <w:t>19</w:t>
        </w:r>
        <w:r w:rsidR="008A3AF7">
          <w:rPr>
            <w:noProof/>
            <w:webHidden/>
          </w:rPr>
          <w:fldChar w:fldCharType="end"/>
        </w:r>
      </w:hyperlink>
    </w:p>
    <w:p w14:paraId="029EA09C" w14:textId="68D3CC16" w:rsidR="008A3AF7" w:rsidRDefault="007A387C">
      <w:pPr>
        <w:pStyle w:val="TOC1"/>
        <w:rPr>
          <w:rFonts w:asciiTheme="minorHAnsi" w:eastAsiaTheme="minorEastAsia" w:hAnsiTheme="minorHAnsi" w:cstheme="minorBidi"/>
          <w:noProof/>
          <w:sz w:val="22"/>
          <w:szCs w:val="22"/>
          <w:lang w:eastAsia="en-NZ"/>
        </w:rPr>
      </w:pPr>
      <w:hyperlink w:anchor="_Toc42520855" w:history="1">
        <w:r w:rsidR="008A3AF7" w:rsidRPr="00245D5D">
          <w:rPr>
            <w:rStyle w:val="Hyperlink"/>
            <w:noProof/>
          </w:rPr>
          <w:t>MidCentral DHB</w:t>
        </w:r>
        <w:r w:rsidR="008A3AF7">
          <w:rPr>
            <w:noProof/>
            <w:webHidden/>
          </w:rPr>
          <w:tab/>
        </w:r>
        <w:r w:rsidR="008A3AF7">
          <w:rPr>
            <w:noProof/>
            <w:webHidden/>
          </w:rPr>
          <w:fldChar w:fldCharType="begin"/>
        </w:r>
        <w:r w:rsidR="008A3AF7">
          <w:rPr>
            <w:noProof/>
            <w:webHidden/>
          </w:rPr>
          <w:instrText xml:space="preserve"> PAGEREF _Toc42520855 \h </w:instrText>
        </w:r>
        <w:r w:rsidR="008A3AF7">
          <w:rPr>
            <w:noProof/>
            <w:webHidden/>
          </w:rPr>
        </w:r>
        <w:r w:rsidR="008A3AF7">
          <w:rPr>
            <w:noProof/>
            <w:webHidden/>
          </w:rPr>
          <w:fldChar w:fldCharType="separate"/>
        </w:r>
        <w:r w:rsidR="004E3C2F">
          <w:rPr>
            <w:noProof/>
            <w:webHidden/>
          </w:rPr>
          <w:t>20</w:t>
        </w:r>
        <w:r w:rsidR="008A3AF7">
          <w:rPr>
            <w:noProof/>
            <w:webHidden/>
          </w:rPr>
          <w:fldChar w:fldCharType="end"/>
        </w:r>
      </w:hyperlink>
    </w:p>
    <w:p w14:paraId="1A8424DD" w14:textId="3A578189" w:rsidR="008A3AF7" w:rsidRDefault="007A387C">
      <w:pPr>
        <w:pStyle w:val="TOC1"/>
        <w:rPr>
          <w:rFonts w:asciiTheme="minorHAnsi" w:eastAsiaTheme="minorEastAsia" w:hAnsiTheme="minorHAnsi" w:cstheme="minorBidi"/>
          <w:noProof/>
          <w:sz w:val="22"/>
          <w:szCs w:val="22"/>
          <w:lang w:eastAsia="en-NZ"/>
        </w:rPr>
      </w:pPr>
      <w:hyperlink w:anchor="_Toc42520856" w:history="1">
        <w:r w:rsidR="008A3AF7" w:rsidRPr="00245D5D">
          <w:rPr>
            <w:rStyle w:val="Hyperlink"/>
            <w:noProof/>
          </w:rPr>
          <w:t>Wanganui DHB</w:t>
        </w:r>
        <w:r w:rsidR="008A3AF7">
          <w:rPr>
            <w:noProof/>
            <w:webHidden/>
          </w:rPr>
          <w:tab/>
        </w:r>
        <w:r w:rsidR="008A3AF7">
          <w:rPr>
            <w:noProof/>
            <w:webHidden/>
          </w:rPr>
          <w:fldChar w:fldCharType="begin"/>
        </w:r>
        <w:r w:rsidR="008A3AF7">
          <w:rPr>
            <w:noProof/>
            <w:webHidden/>
          </w:rPr>
          <w:instrText xml:space="preserve"> PAGEREF _Toc42520856 \h </w:instrText>
        </w:r>
        <w:r w:rsidR="008A3AF7">
          <w:rPr>
            <w:noProof/>
            <w:webHidden/>
          </w:rPr>
        </w:r>
        <w:r w:rsidR="008A3AF7">
          <w:rPr>
            <w:noProof/>
            <w:webHidden/>
          </w:rPr>
          <w:fldChar w:fldCharType="separate"/>
        </w:r>
        <w:r w:rsidR="004E3C2F">
          <w:rPr>
            <w:noProof/>
            <w:webHidden/>
          </w:rPr>
          <w:t>21</w:t>
        </w:r>
        <w:r w:rsidR="008A3AF7">
          <w:rPr>
            <w:noProof/>
            <w:webHidden/>
          </w:rPr>
          <w:fldChar w:fldCharType="end"/>
        </w:r>
      </w:hyperlink>
    </w:p>
    <w:p w14:paraId="5A8701DC" w14:textId="12DDD55F" w:rsidR="008A3AF7" w:rsidRDefault="007A387C">
      <w:pPr>
        <w:pStyle w:val="TOC1"/>
        <w:rPr>
          <w:rFonts w:asciiTheme="minorHAnsi" w:eastAsiaTheme="minorEastAsia" w:hAnsiTheme="minorHAnsi" w:cstheme="minorBidi"/>
          <w:noProof/>
          <w:sz w:val="22"/>
          <w:szCs w:val="22"/>
          <w:lang w:eastAsia="en-NZ"/>
        </w:rPr>
      </w:pPr>
      <w:hyperlink w:anchor="_Toc42520857" w:history="1">
        <w:r w:rsidR="008A3AF7" w:rsidRPr="00245D5D">
          <w:rPr>
            <w:rStyle w:val="Hyperlink"/>
            <w:noProof/>
          </w:rPr>
          <w:t>Capital &amp; Coast DHB</w:t>
        </w:r>
        <w:r w:rsidR="008A3AF7">
          <w:rPr>
            <w:noProof/>
            <w:webHidden/>
          </w:rPr>
          <w:tab/>
        </w:r>
        <w:r w:rsidR="008A3AF7">
          <w:rPr>
            <w:noProof/>
            <w:webHidden/>
          </w:rPr>
          <w:fldChar w:fldCharType="begin"/>
        </w:r>
        <w:r w:rsidR="008A3AF7">
          <w:rPr>
            <w:noProof/>
            <w:webHidden/>
          </w:rPr>
          <w:instrText xml:space="preserve"> PAGEREF _Toc42520857 \h </w:instrText>
        </w:r>
        <w:r w:rsidR="008A3AF7">
          <w:rPr>
            <w:noProof/>
            <w:webHidden/>
          </w:rPr>
        </w:r>
        <w:r w:rsidR="008A3AF7">
          <w:rPr>
            <w:noProof/>
            <w:webHidden/>
          </w:rPr>
          <w:fldChar w:fldCharType="separate"/>
        </w:r>
        <w:r w:rsidR="004E3C2F">
          <w:rPr>
            <w:noProof/>
            <w:webHidden/>
          </w:rPr>
          <w:t>21</w:t>
        </w:r>
        <w:r w:rsidR="008A3AF7">
          <w:rPr>
            <w:noProof/>
            <w:webHidden/>
          </w:rPr>
          <w:fldChar w:fldCharType="end"/>
        </w:r>
      </w:hyperlink>
    </w:p>
    <w:p w14:paraId="085F4205" w14:textId="77DC894F" w:rsidR="008A3AF7" w:rsidRDefault="007A387C">
      <w:pPr>
        <w:pStyle w:val="TOC1"/>
        <w:rPr>
          <w:rFonts w:asciiTheme="minorHAnsi" w:eastAsiaTheme="minorEastAsia" w:hAnsiTheme="minorHAnsi" w:cstheme="minorBidi"/>
          <w:noProof/>
          <w:sz w:val="22"/>
          <w:szCs w:val="22"/>
          <w:lang w:eastAsia="en-NZ"/>
        </w:rPr>
      </w:pPr>
      <w:hyperlink w:anchor="_Toc42520858" w:history="1">
        <w:r w:rsidR="008A3AF7" w:rsidRPr="00245D5D">
          <w:rPr>
            <w:rStyle w:val="Hyperlink"/>
            <w:noProof/>
          </w:rPr>
          <w:t>Hutt Valley DHB</w:t>
        </w:r>
        <w:r w:rsidR="008A3AF7">
          <w:rPr>
            <w:noProof/>
            <w:webHidden/>
          </w:rPr>
          <w:tab/>
        </w:r>
        <w:r w:rsidR="008A3AF7">
          <w:rPr>
            <w:noProof/>
            <w:webHidden/>
          </w:rPr>
          <w:fldChar w:fldCharType="begin"/>
        </w:r>
        <w:r w:rsidR="008A3AF7">
          <w:rPr>
            <w:noProof/>
            <w:webHidden/>
          </w:rPr>
          <w:instrText xml:space="preserve"> PAGEREF _Toc42520858 \h </w:instrText>
        </w:r>
        <w:r w:rsidR="008A3AF7">
          <w:rPr>
            <w:noProof/>
            <w:webHidden/>
          </w:rPr>
        </w:r>
        <w:r w:rsidR="008A3AF7">
          <w:rPr>
            <w:noProof/>
            <w:webHidden/>
          </w:rPr>
          <w:fldChar w:fldCharType="separate"/>
        </w:r>
        <w:r w:rsidR="004E3C2F">
          <w:rPr>
            <w:noProof/>
            <w:webHidden/>
          </w:rPr>
          <w:t>23</w:t>
        </w:r>
        <w:r w:rsidR="008A3AF7">
          <w:rPr>
            <w:noProof/>
            <w:webHidden/>
          </w:rPr>
          <w:fldChar w:fldCharType="end"/>
        </w:r>
      </w:hyperlink>
    </w:p>
    <w:p w14:paraId="49747F46" w14:textId="44857E6D" w:rsidR="008A3AF7" w:rsidRDefault="007A387C">
      <w:pPr>
        <w:pStyle w:val="TOC1"/>
        <w:rPr>
          <w:rFonts w:asciiTheme="minorHAnsi" w:eastAsiaTheme="minorEastAsia" w:hAnsiTheme="minorHAnsi" w:cstheme="minorBidi"/>
          <w:noProof/>
          <w:sz w:val="22"/>
          <w:szCs w:val="22"/>
          <w:lang w:eastAsia="en-NZ"/>
        </w:rPr>
      </w:pPr>
      <w:hyperlink w:anchor="_Toc42520859" w:history="1">
        <w:r w:rsidR="008A3AF7" w:rsidRPr="00245D5D">
          <w:rPr>
            <w:rStyle w:val="Hyperlink"/>
            <w:noProof/>
          </w:rPr>
          <w:t>Wairarapa DHB</w:t>
        </w:r>
        <w:r w:rsidR="008A3AF7">
          <w:rPr>
            <w:noProof/>
            <w:webHidden/>
          </w:rPr>
          <w:tab/>
        </w:r>
        <w:r w:rsidR="008A3AF7">
          <w:rPr>
            <w:noProof/>
            <w:webHidden/>
          </w:rPr>
          <w:fldChar w:fldCharType="begin"/>
        </w:r>
        <w:r w:rsidR="008A3AF7">
          <w:rPr>
            <w:noProof/>
            <w:webHidden/>
          </w:rPr>
          <w:instrText xml:space="preserve"> PAGEREF _Toc42520859 \h </w:instrText>
        </w:r>
        <w:r w:rsidR="008A3AF7">
          <w:rPr>
            <w:noProof/>
            <w:webHidden/>
          </w:rPr>
        </w:r>
        <w:r w:rsidR="008A3AF7">
          <w:rPr>
            <w:noProof/>
            <w:webHidden/>
          </w:rPr>
          <w:fldChar w:fldCharType="separate"/>
        </w:r>
        <w:r w:rsidR="004E3C2F">
          <w:rPr>
            <w:noProof/>
            <w:webHidden/>
          </w:rPr>
          <w:t>24</w:t>
        </w:r>
        <w:r w:rsidR="008A3AF7">
          <w:rPr>
            <w:noProof/>
            <w:webHidden/>
          </w:rPr>
          <w:fldChar w:fldCharType="end"/>
        </w:r>
      </w:hyperlink>
    </w:p>
    <w:p w14:paraId="154388E2" w14:textId="24A1D138" w:rsidR="008A3AF7" w:rsidRDefault="007A387C">
      <w:pPr>
        <w:pStyle w:val="TOC1"/>
        <w:rPr>
          <w:rFonts w:asciiTheme="minorHAnsi" w:eastAsiaTheme="minorEastAsia" w:hAnsiTheme="minorHAnsi" w:cstheme="minorBidi"/>
          <w:noProof/>
          <w:sz w:val="22"/>
          <w:szCs w:val="22"/>
          <w:lang w:eastAsia="en-NZ"/>
        </w:rPr>
      </w:pPr>
      <w:hyperlink w:anchor="_Toc42520860" w:history="1">
        <w:r w:rsidR="008A3AF7" w:rsidRPr="00245D5D">
          <w:rPr>
            <w:rStyle w:val="Hyperlink"/>
            <w:noProof/>
          </w:rPr>
          <w:t>Nelson Marlborough DHB</w:t>
        </w:r>
        <w:r w:rsidR="008A3AF7">
          <w:rPr>
            <w:noProof/>
            <w:webHidden/>
          </w:rPr>
          <w:tab/>
        </w:r>
        <w:r w:rsidR="008A3AF7">
          <w:rPr>
            <w:noProof/>
            <w:webHidden/>
          </w:rPr>
          <w:fldChar w:fldCharType="begin"/>
        </w:r>
        <w:r w:rsidR="008A3AF7">
          <w:rPr>
            <w:noProof/>
            <w:webHidden/>
          </w:rPr>
          <w:instrText xml:space="preserve"> PAGEREF _Toc42520860 \h </w:instrText>
        </w:r>
        <w:r w:rsidR="008A3AF7">
          <w:rPr>
            <w:noProof/>
            <w:webHidden/>
          </w:rPr>
        </w:r>
        <w:r w:rsidR="008A3AF7">
          <w:rPr>
            <w:noProof/>
            <w:webHidden/>
          </w:rPr>
          <w:fldChar w:fldCharType="separate"/>
        </w:r>
        <w:r w:rsidR="004E3C2F">
          <w:rPr>
            <w:noProof/>
            <w:webHidden/>
          </w:rPr>
          <w:t>24</w:t>
        </w:r>
        <w:r w:rsidR="008A3AF7">
          <w:rPr>
            <w:noProof/>
            <w:webHidden/>
          </w:rPr>
          <w:fldChar w:fldCharType="end"/>
        </w:r>
      </w:hyperlink>
    </w:p>
    <w:p w14:paraId="5AE70185" w14:textId="3D6B9485" w:rsidR="008A3AF7" w:rsidRDefault="007A387C">
      <w:pPr>
        <w:pStyle w:val="TOC1"/>
        <w:rPr>
          <w:rFonts w:asciiTheme="minorHAnsi" w:eastAsiaTheme="minorEastAsia" w:hAnsiTheme="minorHAnsi" w:cstheme="minorBidi"/>
          <w:noProof/>
          <w:sz w:val="22"/>
          <w:szCs w:val="22"/>
          <w:lang w:eastAsia="en-NZ"/>
        </w:rPr>
      </w:pPr>
      <w:hyperlink w:anchor="_Toc42520861" w:history="1">
        <w:r w:rsidR="008A3AF7" w:rsidRPr="00245D5D">
          <w:rPr>
            <w:rStyle w:val="Hyperlink"/>
            <w:noProof/>
          </w:rPr>
          <w:t>West Coast DHB</w:t>
        </w:r>
        <w:r w:rsidR="008A3AF7">
          <w:rPr>
            <w:noProof/>
            <w:webHidden/>
          </w:rPr>
          <w:tab/>
        </w:r>
        <w:r w:rsidR="008A3AF7">
          <w:rPr>
            <w:noProof/>
            <w:webHidden/>
          </w:rPr>
          <w:fldChar w:fldCharType="begin"/>
        </w:r>
        <w:r w:rsidR="008A3AF7">
          <w:rPr>
            <w:noProof/>
            <w:webHidden/>
          </w:rPr>
          <w:instrText xml:space="preserve"> PAGEREF _Toc42520861 \h </w:instrText>
        </w:r>
        <w:r w:rsidR="008A3AF7">
          <w:rPr>
            <w:noProof/>
            <w:webHidden/>
          </w:rPr>
        </w:r>
        <w:r w:rsidR="008A3AF7">
          <w:rPr>
            <w:noProof/>
            <w:webHidden/>
          </w:rPr>
          <w:fldChar w:fldCharType="separate"/>
        </w:r>
        <w:r w:rsidR="004E3C2F">
          <w:rPr>
            <w:noProof/>
            <w:webHidden/>
          </w:rPr>
          <w:t>26</w:t>
        </w:r>
        <w:r w:rsidR="008A3AF7">
          <w:rPr>
            <w:noProof/>
            <w:webHidden/>
          </w:rPr>
          <w:fldChar w:fldCharType="end"/>
        </w:r>
      </w:hyperlink>
    </w:p>
    <w:p w14:paraId="6B3226BA" w14:textId="6641225F" w:rsidR="008A3AF7" w:rsidRDefault="007A387C">
      <w:pPr>
        <w:pStyle w:val="TOC1"/>
        <w:rPr>
          <w:rFonts w:asciiTheme="minorHAnsi" w:eastAsiaTheme="minorEastAsia" w:hAnsiTheme="minorHAnsi" w:cstheme="minorBidi"/>
          <w:noProof/>
          <w:sz w:val="22"/>
          <w:szCs w:val="22"/>
          <w:lang w:eastAsia="en-NZ"/>
        </w:rPr>
      </w:pPr>
      <w:hyperlink w:anchor="_Toc42520862" w:history="1">
        <w:r w:rsidR="008A3AF7" w:rsidRPr="00245D5D">
          <w:rPr>
            <w:rStyle w:val="Hyperlink"/>
            <w:noProof/>
          </w:rPr>
          <w:t>Canterbury DHB</w:t>
        </w:r>
        <w:r w:rsidR="008A3AF7">
          <w:rPr>
            <w:noProof/>
            <w:webHidden/>
          </w:rPr>
          <w:tab/>
        </w:r>
        <w:r w:rsidR="008A3AF7">
          <w:rPr>
            <w:noProof/>
            <w:webHidden/>
          </w:rPr>
          <w:fldChar w:fldCharType="begin"/>
        </w:r>
        <w:r w:rsidR="008A3AF7">
          <w:rPr>
            <w:noProof/>
            <w:webHidden/>
          </w:rPr>
          <w:instrText xml:space="preserve"> PAGEREF _Toc42520862 \h </w:instrText>
        </w:r>
        <w:r w:rsidR="008A3AF7">
          <w:rPr>
            <w:noProof/>
            <w:webHidden/>
          </w:rPr>
        </w:r>
        <w:r w:rsidR="008A3AF7">
          <w:rPr>
            <w:noProof/>
            <w:webHidden/>
          </w:rPr>
          <w:fldChar w:fldCharType="separate"/>
        </w:r>
        <w:r w:rsidR="004E3C2F">
          <w:rPr>
            <w:noProof/>
            <w:webHidden/>
          </w:rPr>
          <w:t>27</w:t>
        </w:r>
        <w:r w:rsidR="008A3AF7">
          <w:rPr>
            <w:noProof/>
            <w:webHidden/>
          </w:rPr>
          <w:fldChar w:fldCharType="end"/>
        </w:r>
      </w:hyperlink>
    </w:p>
    <w:p w14:paraId="7E049E7C" w14:textId="3B3007CB" w:rsidR="008A3AF7" w:rsidRDefault="007A387C">
      <w:pPr>
        <w:pStyle w:val="TOC1"/>
        <w:rPr>
          <w:rFonts w:asciiTheme="minorHAnsi" w:eastAsiaTheme="minorEastAsia" w:hAnsiTheme="minorHAnsi" w:cstheme="minorBidi"/>
          <w:noProof/>
          <w:sz w:val="22"/>
          <w:szCs w:val="22"/>
          <w:lang w:eastAsia="en-NZ"/>
        </w:rPr>
      </w:pPr>
      <w:hyperlink w:anchor="_Toc42520863" w:history="1">
        <w:r w:rsidR="008A3AF7" w:rsidRPr="00245D5D">
          <w:rPr>
            <w:rStyle w:val="Hyperlink"/>
            <w:noProof/>
          </w:rPr>
          <w:t>South Canterbury DHB</w:t>
        </w:r>
        <w:r w:rsidR="008A3AF7">
          <w:rPr>
            <w:noProof/>
            <w:webHidden/>
          </w:rPr>
          <w:tab/>
        </w:r>
        <w:r w:rsidR="008A3AF7">
          <w:rPr>
            <w:noProof/>
            <w:webHidden/>
          </w:rPr>
          <w:fldChar w:fldCharType="begin"/>
        </w:r>
        <w:r w:rsidR="008A3AF7">
          <w:rPr>
            <w:noProof/>
            <w:webHidden/>
          </w:rPr>
          <w:instrText xml:space="preserve"> PAGEREF _Toc42520863 \h </w:instrText>
        </w:r>
        <w:r w:rsidR="008A3AF7">
          <w:rPr>
            <w:noProof/>
            <w:webHidden/>
          </w:rPr>
        </w:r>
        <w:r w:rsidR="008A3AF7">
          <w:rPr>
            <w:noProof/>
            <w:webHidden/>
          </w:rPr>
          <w:fldChar w:fldCharType="separate"/>
        </w:r>
        <w:r w:rsidR="004E3C2F">
          <w:rPr>
            <w:noProof/>
            <w:webHidden/>
          </w:rPr>
          <w:t>29</w:t>
        </w:r>
        <w:r w:rsidR="008A3AF7">
          <w:rPr>
            <w:noProof/>
            <w:webHidden/>
          </w:rPr>
          <w:fldChar w:fldCharType="end"/>
        </w:r>
      </w:hyperlink>
    </w:p>
    <w:p w14:paraId="1240F110" w14:textId="0AFFF2EE" w:rsidR="008A3AF7" w:rsidRDefault="007A387C">
      <w:pPr>
        <w:pStyle w:val="TOC1"/>
        <w:rPr>
          <w:rFonts w:asciiTheme="minorHAnsi" w:eastAsiaTheme="minorEastAsia" w:hAnsiTheme="minorHAnsi" w:cstheme="minorBidi"/>
          <w:noProof/>
          <w:sz w:val="22"/>
          <w:szCs w:val="22"/>
          <w:lang w:eastAsia="en-NZ"/>
        </w:rPr>
      </w:pPr>
      <w:hyperlink w:anchor="_Toc42520864" w:history="1">
        <w:r w:rsidR="008A3AF7" w:rsidRPr="00245D5D">
          <w:rPr>
            <w:rStyle w:val="Hyperlink"/>
            <w:noProof/>
          </w:rPr>
          <w:t>Southern DHB</w:t>
        </w:r>
        <w:r w:rsidR="008A3AF7">
          <w:rPr>
            <w:noProof/>
            <w:webHidden/>
          </w:rPr>
          <w:tab/>
        </w:r>
        <w:r w:rsidR="008A3AF7">
          <w:rPr>
            <w:noProof/>
            <w:webHidden/>
          </w:rPr>
          <w:fldChar w:fldCharType="begin"/>
        </w:r>
        <w:r w:rsidR="008A3AF7">
          <w:rPr>
            <w:noProof/>
            <w:webHidden/>
          </w:rPr>
          <w:instrText xml:space="preserve"> PAGEREF _Toc42520864 \h </w:instrText>
        </w:r>
        <w:r w:rsidR="008A3AF7">
          <w:rPr>
            <w:noProof/>
            <w:webHidden/>
          </w:rPr>
        </w:r>
        <w:r w:rsidR="008A3AF7">
          <w:rPr>
            <w:noProof/>
            <w:webHidden/>
          </w:rPr>
          <w:fldChar w:fldCharType="separate"/>
        </w:r>
        <w:r w:rsidR="004E3C2F">
          <w:rPr>
            <w:noProof/>
            <w:webHidden/>
          </w:rPr>
          <w:t>30</w:t>
        </w:r>
        <w:r w:rsidR="008A3AF7">
          <w:rPr>
            <w:noProof/>
            <w:webHidden/>
          </w:rPr>
          <w:fldChar w:fldCharType="end"/>
        </w:r>
      </w:hyperlink>
    </w:p>
    <w:p w14:paraId="734FAD79" w14:textId="0477AC1F" w:rsidR="00C86248" w:rsidRPr="00D42DC1" w:rsidRDefault="00D435E3">
      <w:r>
        <w:fldChar w:fldCharType="end"/>
      </w:r>
    </w:p>
    <w:p w14:paraId="734FAD7D" w14:textId="77777777" w:rsidR="002B76A7" w:rsidRPr="00D42DC1" w:rsidRDefault="002B76A7" w:rsidP="00CA661B">
      <w:pPr>
        <w:pStyle w:val="TOC1"/>
        <w:keepNext/>
        <w:spacing w:after="60"/>
      </w:pPr>
      <w:r w:rsidRPr="00D42DC1">
        <w:t>List of Tables</w:t>
      </w:r>
    </w:p>
    <w:p w14:paraId="54A6ACAD" w14:textId="534BB13E" w:rsidR="00330480" w:rsidRDefault="00CA661B">
      <w:pPr>
        <w:pStyle w:val="TableofFigures"/>
        <w:tabs>
          <w:tab w:val="right" w:leader="dot" w:pos="8069"/>
        </w:tabs>
        <w:rPr>
          <w:rFonts w:asciiTheme="minorHAnsi" w:eastAsiaTheme="minorEastAsia" w:hAnsiTheme="minorHAnsi" w:cstheme="minorBidi"/>
          <w:noProof/>
          <w:sz w:val="22"/>
          <w:szCs w:val="22"/>
          <w:lang w:eastAsia="en-NZ"/>
        </w:rPr>
      </w:pPr>
      <w:r w:rsidRPr="00D42DC1">
        <w:fldChar w:fldCharType="begin"/>
      </w:r>
      <w:r w:rsidRPr="00D42DC1">
        <w:instrText xml:space="preserve"> TOC \h \z \c "Table" </w:instrText>
      </w:r>
      <w:r w:rsidRPr="00D42DC1">
        <w:fldChar w:fldCharType="separate"/>
      </w:r>
      <w:hyperlink w:anchor="_Toc41487359" w:history="1">
        <w:r w:rsidR="00330480" w:rsidRPr="00B52127">
          <w:rPr>
            <w:rStyle w:val="Hyperlink"/>
            <w:noProof/>
          </w:rPr>
          <w:t>Table 1: Components for buildings and sitewide infrastructure</w:t>
        </w:r>
        <w:r w:rsidR="00330480">
          <w:rPr>
            <w:noProof/>
            <w:webHidden/>
          </w:rPr>
          <w:tab/>
        </w:r>
        <w:r w:rsidR="00330480">
          <w:rPr>
            <w:noProof/>
            <w:webHidden/>
          </w:rPr>
          <w:fldChar w:fldCharType="begin"/>
        </w:r>
        <w:r w:rsidR="00330480">
          <w:rPr>
            <w:noProof/>
            <w:webHidden/>
          </w:rPr>
          <w:instrText xml:space="preserve"> PAGEREF _Toc41487359 \h </w:instrText>
        </w:r>
        <w:r w:rsidR="00330480">
          <w:rPr>
            <w:noProof/>
            <w:webHidden/>
          </w:rPr>
        </w:r>
        <w:r w:rsidR="00330480">
          <w:rPr>
            <w:noProof/>
            <w:webHidden/>
          </w:rPr>
          <w:fldChar w:fldCharType="separate"/>
        </w:r>
        <w:r w:rsidR="004E3C2F">
          <w:rPr>
            <w:noProof/>
            <w:webHidden/>
          </w:rPr>
          <w:t>5</w:t>
        </w:r>
        <w:r w:rsidR="00330480">
          <w:rPr>
            <w:noProof/>
            <w:webHidden/>
          </w:rPr>
          <w:fldChar w:fldCharType="end"/>
        </w:r>
      </w:hyperlink>
    </w:p>
    <w:p w14:paraId="193B47DC" w14:textId="15BDAA40" w:rsidR="00330480" w:rsidRDefault="007A387C">
      <w:pPr>
        <w:pStyle w:val="TableofFigures"/>
        <w:tabs>
          <w:tab w:val="right" w:leader="dot" w:pos="8069"/>
        </w:tabs>
        <w:rPr>
          <w:rFonts w:asciiTheme="minorHAnsi" w:eastAsiaTheme="minorEastAsia" w:hAnsiTheme="minorHAnsi" w:cstheme="minorBidi"/>
          <w:noProof/>
          <w:sz w:val="22"/>
          <w:szCs w:val="22"/>
          <w:lang w:eastAsia="en-NZ"/>
        </w:rPr>
      </w:pPr>
      <w:hyperlink w:anchor="_Toc41487360" w:history="1">
        <w:r w:rsidR="00330480" w:rsidRPr="00B52127">
          <w:rPr>
            <w:rStyle w:val="Hyperlink"/>
            <w:noProof/>
          </w:rPr>
          <w:t>Table 2: Condition score definitions for building and infrastructure</w:t>
        </w:r>
        <w:r w:rsidR="00330480">
          <w:rPr>
            <w:noProof/>
            <w:webHidden/>
          </w:rPr>
          <w:tab/>
        </w:r>
        <w:r w:rsidR="00330480">
          <w:rPr>
            <w:noProof/>
            <w:webHidden/>
          </w:rPr>
          <w:fldChar w:fldCharType="begin"/>
        </w:r>
        <w:r w:rsidR="00330480">
          <w:rPr>
            <w:noProof/>
            <w:webHidden/>
          </w:rPr>
          <w:instrText xml:space="preserve"> PAGEREF _Toc41487360 \h </w:instrText>
        </w:r>
        <w:r w:rsidR="00330480">
          <w:rPr>
            <w:noProof/>
            <w:webHidden/>
          </w:rPr>
        </w:r>
        <w:r w:rsidR="00330480">
          <w:rPr>
            <w:noProof/>
            <w:webHidden/>
          </w:rPr>
          <w:fldChar w:fldCharType="separate"/>
        </w:r>
        <w:r w:rsidR="004E3C2F">
          <w:rPr>
            <w:noProof/>
            <w:webHidden/>
          </w:rPr>
          <w:t>6</w:t>
        </w:r>
        <w:r w:rsidR="00330480">
          <w:rPr>
            <w:noProof/>
            <w:webHidden/>
          </w:rPr>
          <w:fldChar w:fldCharType="end"/>
        </w:r>
      </w:hyperlink>
    </w:p>
    <w:p w14:paraId="734FAD7F" w14:textId="0E790AF9" w:rsidR="002B76A7" w:rsidRPr="00D42DC1" w:rsidRDefault="00CA661B" w:rsidP="003A5FEA">
      <w:r w:rsidRPr="00D42DC1">
        <w:fldChar w:fldCharType="end"/>
      </w:r>
    </w:p>
    <w:p w14:paraId="734FAD80" w14:textId="77777777" w:rsidR="001D3E4E" w:rsidRPr="00D42DC1" w:rsidRDefault="001D3E4E" w:rsidP="003A5FEA">
      <w:pPr>
        <w:sectPr w:rsidR="001D3E4E" w:rsidRPr="00D42DC1" w:rsidSect="0078658E">
          <w:headerReference w:type="even" r:id="rId19"/>
          <w:headerReference w:type="default" r:id="rId20"/>
          <w:footerReference w:type="even" r:id="rId21"/>
          <w:footerReference w:type="default" r:id="rId22"/>
          <w:pgSz w:w="11907" w:h="16840" w:code="9"/>
          <w:pgMar w:top="1418" w:right="1701" w:bottom="1134" w:left="1843" w:header="284" w:footer="425" w:gutter="284"/>
          <w:pgNumType w:fmt="lowerRoman"/>
          <w:cols w:space="720"/>
        </w:sectPr>
      </w:pPr>
    </w:p>
    <w:p w14:paraId="244287A7" w14:textId="77777777" w:rsidR="00C93921" w:rsidRPr="00D42DC1" w:rsidRDefault="00C93921" w:rsidP="0043478F">
      <w:pPr>
        <w:rPr>
          <w:rStyle w:val="Hyperlink"/>
        </w:rPr>
        <w:sectPr w:rsidR="00C93921" w:rsidRPr="00D42DC1" w:rsidSect="0078658E">
          <w:footerReference w:type="default" r:id="rId23"/>
          <w:pgSz w:w="11907" w:h="16840" w:code="9"/>
          <w:pgMar w:top="1418" w:right="1701" w:bottom="1134" w:left="1843" w:header="284" w:footer="425" w:gutter="284"/>
          <w:pgNumType w:fmt="lowerRoman"/>
          <w:cols w:space="720"/>
        </w:sectPr>
      </w:pPr>
    </w:p>
    <w:p w14:paraId="6B91AF15" w14:textId="667EBEE5" w:rsidR="00882877" w:rsidRDefault="004620E2" w:rsidP="006B6221">
      <w:pPr>
        <w:pStyle w:val="Heading1"/>
      </w:pPr>
      <w:bookmarkStart w:id="4" w:name="_Toc42520844"/>
      <w:bookmarkStart w:id="5" w:name="_Toc22021481"/>
      <w:bookmarkStart w:id="6" w:name="_Toc23316178"/>
      <w:bookmarkStart w:id="7" w:name="_Hlk21009224"/>
      <w:bookmarkStart w:id="8" w:name="_Hlk31718515"/>
      <w:r>
        <w:lastRenderedPageBreak/>
        <w:t>Introduction</w:t>
      </w:r>
      <w:bookmarkEnd w:id="4"/>
    </w:p>
    <w:p w14:paraId="72AA3E7D" w14:textId="41589156" w:rsidR="006B6221" w:rsidRPr="006B6221" w:rsidRDefault="006B6221" w:rsidP="006B6221">
      <w:pPr>
        <w:spacing w:after="240"/>
        <w:ind w:right="1134"/>
        <w:rPr>
          <w:rFonts w:ascii="Segoe UI Light" w:hAnsi="Segoe UI Light"/>
          <w:color w:val="404040"/>
          <w:sz w:val="28"/>
          <w:szCs w:val="28"/>
        </w:rPr>
      </w:pPr>
      <w:r w:rsidRPr="006B6221">
        <w:rPr>
          <w:rFonts w:ascii="Segoe UI Light" w:hAnsi="Segoe UI Light"/>
          <w:color w:val="404040"/>
          <w:sz w:val="28"/>
          <w:szCs w:val="28"/>
        </w:rPr>
        <w:t xml:space="preserve">This appendix sets out key findings from the expert assessments of 30 </w:t>
      </w:r>
      <w:r w:rsidR="00B648A5">
        <w:rPr>
          <w:rFonts w:ascii="Segoe UI Light" w:hAnsi="Segoe UI Light"/>
          <w:color w:val="404040"/>
          <w:sz w:val="28"/>
          <w:szCs w:val="28"/>
        </w:rPr>
        <w:t xml:space="preserve">DHB </w:t>
      </w:r>
      <w:r w:rsidRPr="006B6221">
        <w:rPr>
          <w:rFonts w:ascii="Segoe UI Light" w:hAnsi="Segoe UI Light"/>
          <w:color w:val="404040"/>
          <w:sz w:val="28"/>
          <w:szCs w:val="28"/>
        </w:rPr>
        <w:t>campuses</w:t>
      </w:r>
      <w:r w:rsidR="004869C2">
        <w:rPr>
          <w:rFonts w:ascii="Segoe UI Light" w:hAnsi="Segoe UI Light"/>
          <w:color w:val="404040"/>
          <w:sz w:val="28"/>
          <w:szCs w:val="28"/>
        </w:rPr>
        <w:t xml:space="preserve"> and 166 buildings</w:t>
      </w:r>
      <w:r w:rsidR="00B648A5">
        <w:rPr>
          <w:rFonts w:ascii="Segoe UI Light" w:hAnsi="Segoe UI Light"/>
          <w:color w:val="404040"/>
          <w:sz w:val="28"/>
          <w:szCs w:val="28"/>
        </w:rPr>
        <w:t>.</w:t>
      </w:r>
      <w:r w:rsidR="001B6C9C">
        <w:rPr>
          <w:rFonts w:ascii="Segoe UI Light" w:hAnsi="Segoe UI Light"/>
          <w:color w:val="404040"/>
          <w:sz w:val="28"/>
          <w:szCs w:val="28"/>
        </w:rPr>
        <w:t xml:space="preserve"> </w:t>
      </w:r>
      <w:r w:rsidR="0091641F">
        <w:rPr>
          <w:rFonts w:ascii="Segoe UI Light" w:hAnsi="Segoe UI Light"/>
          <w:color w:val="404040"/>
          <w:sz w:val="28"/>
          <w:szCs w:val="28"/>
        </w:rPr>
        <w:t>It</w:t>
      </w:r>
      <w:r w:rsidR="004869C2">
        <w:rPr>
          <w:rFonts w:ascii="Segoe UI Light" w:hAnsi="Segoe UI Light"/>
          <w:color w:val="404040"/>
          <w:sz w:val="28"/>
          <w:szCs w:val="28"/>
        </w:rPr>
        <w:t xml:space="preserve"> focuses on the</w:t>
      </w:r>
      <w:r w:rsidR="001B6C9C">
        <w:rPr>
          <w:rFonts w:ascii="Segoe UI Light" w:hAnsi="Segoe UI Light"/>
          <w:color w:val="404040"/>
          <w:sz w:val="28"/>
          <w:szCs w:val="28"/>
        </w:rPr>
        <w:t xml:space="preserve"> infrastructure that provides services </w:t>
      </w:r>
      <w:r w:rsidR="00006CBB">
        <w:rPr>
          <w:rFonts w:ascii="Segoe UI Light" w:hAnsi="Segoe UI Light"/>
          <w:color w:val="404040"/>
          <w:sz w:val="28"/>
          <w:szCs w:val="28"/>
        </w:rPr>
        <w:t>sitewide</w:t>
      </w:r>
      <w:r w:rsidR="001B6C9C">
        <w:rPr>
          <w:rFonts w:ascii="Segoe UI Light" w:hAnsi="Segoe UI Light"/>
          <w:color w:val="404040"/>
          <w:sz w:val="28"/>
          <w:szCs w:val="28"/>
        </w:rPr>
        <w:t xml:space="preserve"> </w:t>
      </w:r>
      <w:r w:rsidR="001A3EF9">
        <w:rPr>
          <w:rFonts w:ascii="Segoe UI Light" w:hAnsi="Segoe UI Light"/>
          <w:color w:val="404040"/>
          <w:sz w:val="28"/>
          <w:szCs w:val="28"/>
        </w:rPr>
        <w:t xml:space="preserve">and within </w:t>
      </w:r>
      <w:r w:rsidR="001B6C9C">
        <w:rPr>
          <w:rFonts w:ascii="Segoe UI Light" w:hAnsi="Segoe UI Light"/>
          <w:color w:val="404040"/>
          <w:sz w:val="28"/>
          <w:szCs w:val="28"/>
        </w:rPr>
        <w:t xml:space="preserve">buildings. </w:t>
      </w:r>
      <w:r w:rsidR="004223FC">
        <w:rPr>
          <w:rFonts w:ascii="Segoe UI Light" w:hAnsi="Segoe UI Light"/>
          <w:color w:val="404040"/>
          <w:sz w:val="28"/>
          <w:szCs w:val="28"/>
        </w:rPr>
        <w:t>Once assets have an average condition score</w:t>
      </w:r>
      <w:r w:rsidR="004869C2">
        <w:rPr>
          <w:rFonts w:ascii="Segoe UI Light" w:hAnsi="Segoe UI Light"/>
          <w:color w:val="404040"/>
          <w:sz w:val="28"/>
          <w:szCs w:val="28"/>
        </w:rPr>
        <w:t>,</w:t>
      </w:r>
      <w:r w:rsidR="004223FC">
        <w:rPr>
          <w:rFonts w:ascii="Segoe UI Light" w:hAnsi="Segoe UI Light"/>
          <w:color w:val="404040"/>
          <w:sz w:val="28"/>
          <w:szCs w:val="28"/>
        </w:rPr>
        <w:t xml:space="preserve"> they will </w:t>
      </w:r>
      <w:r w:rsidR="00532768">
        <w:rPr>
          <w:rFonts w:ascii="Segoe UI Light" w:hAnsi="Segoe UI Light"/>
          <w:color w:val="404040"/>
          <w:sz w:val="28"/>
          <w:szCs w:val="28"/>
        </w:rPr>
        <w:t xml:space="preserve">have </w:t>
      </w:r>
      <w:r w:rsidR="00502FF2">
        <w:rPr>
          <w:rFonts w:ascii="Segoe UI Light" w:hAnsi="Segoe UI Light"/>
          <w:color w:val="404040"/>
          <w:sz w:val="28"/>
          <w:szCs w:val="28"/>
        </w:rPr>
        <w:t>variable component scores</w:t>
      </w:r>
      <w:r w:rsidR="001A3EF9">
        <w:rPr>
          <w:rFonts w:ascii="Segoe UI Light" w:hAnsi="Segoe UI Light"/>
          <w:color w:val="404040"/>
          <w:sz w:val="28"/>
          <w:szCs w:val="28"/>
        </w:rPr>
        <w:t xml:space="preserve"> that are</w:t>
      </w:r>
      <w:r w:rsidR="00502FF2">
        <w:rPr>
          <w:rFonts w:ascii="Segoe UI Light" w:hAnsi="Segoe UI Light"/>
          <w:color w:val="404040"/>
          <w:sz w:val="28"/>
          <w:szCs w:val="28"/>
        </w:rPr>
        <w:t xml:space="preserve"> likely to require </w:t>
      </w:r>
      <w:r w:rsidR="004223FC">
        <w:rPr>
          <w:rFonts w:ascii="Segoe UI Light" w:hAnsi="Segoe UI Light"/>
          <w:color w:val="404040"/>
          <w:sz w:val="28"/>
          <w:szCs w:val="28"/>
        </w:rPr>
        <w:t xml:space="preserve">plans for remediation and replacement. </w:t>
      </w:r>
    </w:p>
    <w:p w14:paraId="5BBC757A" w14:textId="305CD0C4" w:rsidR="00882877" w:rsidRDefault="0043565C" w:rsidP="00882877">
      <w:r>
        <w:t>This summary highlights the assets and components assessed as average to very poor</w:t>
      </w:r>
      <w:r w:rsidR="00BB7131">
        <w:t>, in the 2019</w:t>
      </w:r>
      <w:r>
        <w:t xml:space="preserve"> expert assessments</w:t>
      </w:r>
      <w:r w:rsidR="00BB7131">
        <w:t>.</w:t>
      </w:r>
      <w:r>
        <w:t xml:space="preserve"> </w:t>
      </w:r>
      <w:r w:rsidR="00BB7131">
        <w:t xml:space="preserve">Assessors included </w:t>
      </w:r>
      <w:r>
        <w:t>Beca Group</w:t>
      </w:r>
      <w:r w:rsidR="00BB7131">
        <w:t xml:space="preserve">, </w:t>
      </w:r>
      <w:r>
        <w:t xml:space="preserve">Ministry of Health </w:t>
      </w:r>
      <w:r w:rsidR="00BB7131">
        <w:t xml:space="preserve">officials </w:t>
      </w:r>
      <w:r>
        <w:t xml:space="preserve">and </w:t>
      </w:r>
      <w:r w:rsidR="001A3EF9">
        <w:t xml:space="preserve">the </w:t>
      </w:r>
      <w:r>
        <w:t>facilities managers at each DHB. Scores were reviewed with each DHB, and only adjusted where the evidence supported a change</w:t>
      </w:r>
      <w:r w:rsidR="001A3EF9">
        <w:t>.</w:t>
      </w:r>
    </w:p>
    <w:p w14:paraId="0D28D2EB" w14:textId="77777777" w:rsidR="0043565C" w:rsidRPr="00882877" w:rsidRDefault="0043565C" w:rsidP="00882877"/>
    <w:p w14:paraId="00C1581A" w14:textId="1480DBE4" w:rsidR="005166A3" w:rsidRDefault="00532768" w:rsidP="00882877">
      <w:r w:rsidRPr="00882877">
        <w:t xml:space="preserve">Consistent methods </w:t>
      </w:r>
      <w:r w:rsidR="00065E3F">
        <w:t>were established, including</w:t>
      </w:r>
      <w:r w:rsidR="0043565C">
        <w:t xml:space="preserve"> </w:t>
      </w:r>
      <w:r w:rsidR="001A3EF9">
        <w:t xml:space="preserve">the </w:t>
      </w:r>
      <w:r w:rsidR="0043565C">
        <w:t xml:space="preserve">identification of </w:t>
      </w:r>
      <w:r w:rsidRPr="00882877">
        <w:t xml:space="preserve">key asset components and measures </w:t>
      </w:r>
      <w:r w:rsidRPr="00FA3CB7">
        <w:t xml:space="preserve">for grading their condition. </w:t>
      </w:r>
      <w:r w:rsidR="008167F3" w:rsidRPr="00FA3CB7">
        <w:t xml:space="preserve">Table </w:t>
      </w:r>
      <w:r w:rsidR="00272259" w:rsidRPr="00FA3CB7">
        <w:t>1</w:t>
      </w:r>
      <w:r w:rsidR="008167F3" w:rsidRPr="00FA3CB7">
        <w:t xml:space="preserve"> s</w:t>
      </w:r>
      <w:r w:rsidR="006702B8" w:rsidRPr="00FA3CB7">
        <w:t>hows</w:t>
      </w:r>
      <w:r w:rsidR="008167F3" w:rsidRPr="00FA3CB7">
        <w:t xml:space="preserve"> the</w:t>
      </w:r>
      <w:r w:rsidRPr="00FA3CB7">
        <w:t xml:space="preserve">se </w:t>
      </w:r>
      <w:r w:rsidR="008167F3" w:rsidRPr="00FA3CB7">
        <w:t>components</w:t>
      </w:r>
      <w:r w:rsidRPr="00FA3CB7">
        <w:t>.</w:t>
      </w:r>
    </w:p>
    <w:p w14:paraId="5EAF79E3" w14:textId="77777777" w:rsidR="001366B6" w:rsidRDefault="001366B6" w:rsidP="00882877"/>
    <w:p w14:paraId="3385B01F" w14:textId="1E5FD594" w:rsidR="005166A3" w:rsidRDefault="00272259" w:rsidP="00272259">
      <w:pPr>
        <w:pStyle w:val="Caption"/>
      </w:pPr>
      <w:bookmarkStart w:id="9" w:name="_Toc41487359"/>
      <w:r>
        <w:t xml:space="preserve">Table </w:t>
      </w:r>
      <w:fldSimple w:instr=" SEQ Table \* ARABIC ">
        <w:r w:rsidR="004E3C2F">
          <w:rPr>
            <w:noProof/>
          </w:rPr>
          <w:t>1</w:t>
        </w:r>
      </w:fldSimple>
      <w:r>
        <w:t>:</w:t>
      </w:r>
      <w:r w:rsidR="005166A3">
        <w:t xml:space="preserve"> </w:t>
      </w:r>
      <w:r>
        <w:t>C</w:t>
      </w:r>
      <w:r w:rsidR="005166A3">
        <w:t>omponents for building</w:t>
      </w:r>
      <w:r w:rsidR="008167F3">
        <w:t>s</w:t>
      </w:r>
      <w:r>
        <w:t xml:space="preserve"> and sitewide infrastructure</w:t>
      </w:r>
      <w:bookmarkEnd w:id="9"/>
    </w:p>
    <w:tbl>
      <w:tblPr>
        <w:tblStyle w:val="TableGrid8"/>
        <w:tblW w:w="8295" w:type="dxa"/>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2410"/>
        <w:gridCol w:w="5885"/>
      </w:tblGrid>
      <w:tr w:rsidR="005166A3" w:rsidRPr="005166A3" w14:paraId="478705AB" w14:textId="77777777" w:rsidTr="00385891">
        <w:trPr>
          <w:cantSplit/>
          <w:trHeight w:val="20"/>
        </w:trPr>
        <w:tc>
          <w:tcPr>
            <w:tcW w:w="8295" w:type="dxa"/>
            <w:gridSpan w:val="2"/>
            <w:tcBorders>
              <w:top w:val="nil"/>
              <w:bottom w:val="nil"/>
            </w:tcBorders>
            <w:shd w:val="clear" w:color="auto" w:fill="D9D9D9"/>
          </w:tcPr>
          <w:p w14:paraId="5D9C12B8" w14:textId="77777777" w:rsidR="005166A3" w:rsidRPr="00272259" w:rsidRDefault="005166A3" w:rsidP="005166A3">
            <w:pPr>
              <w:keepNext/>
              <w:spacing w:before="60" w:after="60" w:line="240" w:lineRule="auto"/>
              <w:rPr>
                <w:b/>
                <w:bCs/>
                <w:sz w:val="18"/>
              </w:rPr>
            </w:pPr>
            <w:r w:rsidRPr="00272259">
              <w:rPr>
                <w:b/>
                <w:bCs/>
                <w:sz w:val="18"/>
              </w:rPr>
              <w:t>Buildings</w:t>
            </w:r>
          </w:p>
        </w:tc>
      </w:tr>
      <w:tr w:rsidR="005166A3" w:rsidRPr="005166A3" w14:paraId="15906E3B" w14:textId="77777777" w:rsidTr="00385891">
        <w:trPr>
          <w:cantSplit/>
          <w:trHeight w:val="389"/>
        </w:trPr>
        <w:tc>
          <w:tcPr>
            <w:tcW w:w="8295" w:type="dxa"/>
            <w:gridSpan w:val="2"/>
            <w:tcBorders>
              <w:top w:val="nil"/>
              <w:bottom w:val="nil"/>
            </w:tcBorders>
          </w:tcPr>
          <w:p w14:paraId="21F14F62" w14:textId="77777777" w:rsidR="005166A3" w:rsidRPr="005166A3" w:rsidRDefault="005166A3" w:rsidP="005166A3">
            <w:pPr>
              <w:spacing w:line="240" w:lineRule="auto"/>
              <w:rPr>
                <w:sz w:val="18"/>
                <w:szCs w:val="18"/>
              </w:rPr>
            </w:pPr>
            <w:r w:rsidRPr="005166A3">
              <w:rPr>
                <w:sz w:val="18"/>
                <w:szCs w:val="18"/>
              </w:rPr>
              <w:t>For buildings, information was collected on the condition, condition variability and estimated time to replacement for:</w:t>
            </w:r>
          </w:p>
          <w:p w14:paraId="417F2969" w14:textId="77777777" w:rsidR="005166A3" w:rsidRPr="005166A3" w:rsidRDefault="005166A3" w:rsidP="001A3EF9">
            <w:pPr>
              <w:numPr>
                <w:ilvl w:val="0"/>
                <w:numId w:val="22"/>
              </w:numPr>
              <w:tabs>
                <w:tab w:val="clear" w:pos="567"/>
                <w:tab w:val="num" w:pos="508"/>
              </w:tabs>
              <w:spacing w:before="90" w:line="240" w:lineRule="auto"/>
              <w:ind w:hanging="342"/>
              <w:rPr>
                <w:sz w:val="18"/>
                <w:szCs w:val="18"/>
              </w:rPr>
            </w:pPr>
            <w:r w:rsidRPr="005166A3">
              <w:rPr>
                <w:sz w:val="18"/>
                <w:szCs w:val="18"/>
              </w:rPr>
              <w:t>building fabric (external and internal)</w:t>
            </w:r>
          </w:p>
          <w:p w14:paraId="46646D92" w14:textId="77777777" w:rsidR="005166A3" w:rsidRPr="005166A3" w:rsidRDefault="005166A3" w:rsidP="001A3EF9">
            <w:pPr>
              <w:numPr>
                <w:ilvl w:val="0"/>
                <w:numId w:val="22"/>
              </w:numPr>
              <w:tabs>
                <w:tab w:val="clear" w:pos="567"/>
                <w:tab w:val="num" w:pos="508"/>
              </w:tabs>
              <w:spacing w:before="90" w:line="240" w:lineRule="auto"/>
              <w:ind w:hanging="342"/>
              <w:rPr>
                <w:sz w:val="18"/>
                <w:szCs w:val="18"/>
              </w:rPr>
            </w:pPr>
            <w:r w:rsidRPr="005166A3">
              <w:rPr>
                <w:sz w:val="18"/>
                <w:szCs w:val="18"/>
              </w:rPr>
              <w:t>mechanical, heating, ventilation, air-conditioning and plumbing</w:t>
            </w:r>
          </w:p>
          <w:p w14:paraId="15CC5E5F" w14:textId="77777777" w:rsidR="005166A3" w:rsidRPr="005166A3" w:rsidRDefault="005166A3" w:rsidP="001A3EF9">
            <w:pPr>
              <w:numPr>
                <w:ilvl w:val="0"/>
                <w:numId w:val="22"/>
              </w:numPr>
              <w:tabs>
                <w:tab w:val="clear" w:pos="567"/>
                <w:tab w:val="num" w:pos="508"/>
              </w:tabs>
              <w:spacing w:before="90" w:line="240" w:lineRule="auto"/>
              <w:ind w:hanging="342"/>
              <w:rPr>
                <w:sz w:val="18"/>
                <w:szCs w:val="18"/>
              </w:rPr>
            </w:pPr>
            <w:r w:rsidRPr="005166A3">
              <w:rPr>
                <w:sz w:val="18"/>
                <w:szCs w:val="18"/>
              </w:rPr>
              <w:t>electrical, power, lighting, extra-low voltage, lifts, fire systems.</w:t>
            </w:r>
          </w:p>
          <w:p w14:paraId="5C4D1E4E" w14:textId="77777777" w:rsidR="005166A3" w:rsidRPr="005166A3" w:rsidRDefault="005166A3" w:rsidP="005166A3">
            <w:pPr>
              <w:keepNext/>
              <w:spacing w:before="60" w:after="60" w:line="240" w:lineRule="auto"/>
              <w:rPr>
                <w:sz w:val="18"/>
              </w:rPr>
            </w:pPr>
          </w:p>
        </w:tc>
      </w:tr>
      <w:tr w:rsidR="005166A3" w:rsidRPr="005166A3" w14:paraId="5E9EC73E" w14:textId="77777777" w:rsidTr="00385891">
        <w:trPr>
          <w:cantSplit/>
          <w:trHeight w:val="18"/>
        </w:trPr>
        <w:tc>
          <w:tcPr>
            <w:tcW w:w="8295" w:type="dxa"/>
            <w:gridSpan w:val="2"/>
            <w:tcBorders>
              <w:top w:val="nil"/>
              <w:bottom w:val="nil"/>
            </w:tcBorders>
            <w:shd w:val="clear" w:color="auto" w:fill="D9D9D9"/>
          </w:tcPr>
          <w:p w14:paraId="48898421" w14:textId="77777777" w:rsidR="005166A3" w:rsidRPr="00272259" w:rsidRDefault="005166A3" w:rsidP="00385891">
            <w:pPr>
              <w:keepNext/>
              <w:tabs>
                <w:tab w:val="left" w:pos="2122"/>
              </w:tabs>
              <w:spacing w:before="60" w:after="60" w:line="240" w:lineRule="auto"/>
              <w:rPr>
                <w:b/>
                <w:bCs/>
                <w:sz w:val="18"/>
              </w:rPr>
            </w:pPr>
            <w:r w:rsidRPr="00272259">
              <w:rPr>
                <w:b/>
                <w:bCs/>
                <w:sz w:val="18"/>
              </w:rPr>
              <w:t>Sitewide electrical infrastructure</w:t>
            </w:r>
          </w:p>
        </w:tc>
      </w:tr>
      <w:tr w:rsidR="005166A3" w:rsidRPr="005166A3" w14:paraId="175A533E" w14:textId="77777777" w:rsidTr="00385891">
        <w:trPr>
          <w:cantSplit/>
          <w:trHeight w:val="354"/>
        </w:trPr>
        <w:tc>
          <w:tcPr>
            <w:tcW w:w="2410" w:type="dxa"/>
            <w:tcBorders>
              <w:top w:val="nil"/>
              <w:bottom w:val="single" w:sz="4" w:space="0" w:color="A6A6A6"/>
            </w:tcBorders>
          </w:tcPr>
          <w:p w14:paraId="0C4E8CE3" w14:textId="77777777" w:rsidR="005166A3" w:rsidRPr="00EA23DF" w:rsidRDefault="005166A3" w:rsidP="00CE0577">
            <w:pPr>
              <w:pStyle w:val="ListParagraph"/>
              <w:keepNext/>
              <w:numPr>
                <w:ilvl w:val="0"/>
                <w:numId w:val="35"/>
              </w:numPr>
              <w:spacing w:before="60" w:after="60"/>
              <w:ind w:left="509"/>
              <w:rPr>
                <w:sz w:val="18"/>
                <w:szCs w:val="18"/>
              </w:rPr>
            </w:pPr>
            <w:r w:rsidRPr="00EA23DF">
              <w:rPr>
                <w:sz w:val="18"/>
                <w:szCs w:val="18"/>
              </w:rPr>
              <w:t>Substations</w:t>
            </w:r>
          </w:p>
          <w:p w14:paraId="63B49834" w14:textId="77777777" w:rsidR="005166A3" w:rsidRDefault="005166A3" w:rsidP="00CE0577">
            <w:pPr>
              <w:keepNext/>
              <w:numPr>
                <w:ilvl w:val="0"/>
                <w:numId w:val="35"/>
              </w:numPr>
              <w:spacing w:before="60" w:after="60" w:line="240" w:lineRule="auto"/>
              <w:ind w:left="509"/>
              <w:contextualSpacing/>
              <w:rPr>
                <w:sz w:val="18"/>
                <w:szCs w:val="18"/>
              </w:rPr>
            </w:pPr>
            <w:r w:rsidRPr="005166A3">
              <w:rPr>
                <w:sz w:val="18"/>
                <w:szCs w:val="18"/>
              </w:rPr>
              <w:t>Site distribution mains</w:t>
            </w:r>
          </w:p>
          <w:p w14:paraId="3C7FA181" w14:textId="2436C1C6" w:rsidR="00C97F2B" w:rsidRPr="00C97F2B" w:rsidRDefault="00C97F2B" w:rsidP="00C97F2B"/>
        </w:tc>
        <w:tc>
          <w:tcPr>
            <w:tcW w:w="5885" w:type="dxa"/>
            <w:tcBorders>
              <w:top w:val="nil"/>
              <w:bottom w:val="single" w:sz="4" w:space="0" w:color="A6A6A6"/>
            </w:tcBorders>
          </w:tcPr>
          <w:p w14:paraId="07639ED2" w14:textId="086FE332" w:rsidR="005166A3" w:rsidRDefault="005166A3" w:rsidP="00385891">
            <w:pPr>
              <w:pStyle w:val="ListParagraph"/>
              <w:keepNext/>
              <w:numPr>
                <w:ilvl w:val="0"/>
                <w:numId w:val="36"/>
              </w:numPr>
              <w:spacing w:before="60" w:after="60"/>
              <w:ind w:left="652" w:hanging="284"/>
              <w:rPr>
                <w:sz w:val="18"/>
                <w:szCs w:val="18"/>
              </w:rPr>
            </w:pPr>
            <w:r w:rsidRPr="00EA23DF">
              <w:rPr>
                <w:sz w:val="18"/>
                <w:szCs w:val="18"/>
              </w:rPr>
              <w:t>Main switchboards</w:t>
            </w:r>
          </w:p>
          <w:p w14:paraId="13D0804F" w14:textId="40537685" w:rsidR="005166A3" w:rsidRPr="00385891" w:rsidRDefault="00385891" w:rsidP="00385891">
            <w:pPr>
              <w:pStyle w:val="ListParagraph"/>
              <w:keepNext/>
              <w:numPr>
                <w:ilvl w:val="0"/>
                <w:numId w:val="36"/>
              </w:numPr>
              <w:spacing w:before="60" w:after="60"/>
              <w:ind w:left="652" w:hanging="284"/>
              <w:rPr>
                <w:sz w:val="18"/>
                <w:szCs w:val="18"/>
              </w:rPr>
            </w:pPr>
            <w:r>
              <w:rPr>
                <w:sz w:val="18"/>
                <w:szCs w:val="18"/>
              </w:rPr>
              <w:t>Site generators, backup power supply</w:t>
            </w:r>
          </w:p>
          <w:p w14:paraId="40D71C02" w14:textId="77777777" w:rsidR="005166A3" w:rsidRPr="005166A3" w:rsidRDefault="005166A3" w:rsidP="005166A3">
            <w:pPr>
              <w:rPr>
                <w:sz w:val="18"/>
                <w:szCs w:val="18"/>
                <w:lang w:eastAsia="en-NZ"/>
              </w:rPr>
            </w:pPr>
          </w:p>
        </w:tc>
      </w:tr>
      <w:tr w:rsidR="005166A3" w:rsidRPr="005166A3" w14:paraId="2A5D26BD" w14:textId="77777777" w:rsidTr="00385891">
        <w:trPr>
          <w:cantSplit/>
          <w:trHeight w:val="18"/>
        </w:trPr>
        <w:tc>
          <w:tcPr>
            <w:tcW w:w="8295" w:type="dxa"/>
            <w:gridSpan w:val="2"/>
            <w:tcBorders>
              <w:top w:val="nil"/>
              <w:bottom w:val="nil"/>
            </w:tcBorders>
            <w:shd w:val="clear" w:color="auto" w:fill="D9D9D9"/>
          </w:tcPr>
          <w:p w14:paraId="7F38352E" w14:textId="77777777" w:rsidR="005166A3" w:rsidRPr="00272259" w:rsidRDefault="005166A3" w:rsidP="00272259">
            <w:pPr>
              <w:keepNext/>
              <w:spacing w:before="60" w:after="60" w:line="240" w:lineRule="auto"/>
              <w:rPr>
                <w:b/>
                <w:bCs/>
                <w:sz w:val="18"/>
                <w:szCs w:val="18"/>
              </w:rPr>
            </w:pPr>
            <w:r w:rsidRPr="00272259">
              <w:rPr>
                <w:b/>
                <w:bCs/>
                <w:sz w:val="18"/>
                <w:szCs w:val="18"/>
              </w:rPr>
              <w:t>Sitewide mechanical infrastructure</w:t>
            </w:r>
          </w:p>
        </w:tc>
      </w:tr>
      <w:tr w:rsidR="005166A3" w:rsidRPr="005166A3" w14:paraId="7D72D12A" w14:textId="77777777" w:rsidTr="00385891">
        <w:trPr>
          <w:cantSplit/>
          <w:trHeight w:val="354"/>
        </w:trPr>
        <w:tc>
          <w:tcPr>
            <w:tcW w:w="2410" w:type="dxa"/>
            <w:tcBorders>
              <w:top w:val="nil"/>
              <w:bottom w:val="single" w:sz="4" w:space="0" w:color="A6A6A6"/>
            </w:tcBorders>
          </w:tcPr>
          <w:p w14:paraId="52A3F268" w14:textId="77777777" w:rsidR="005166A3" w:rsidRPr="005166A3" w:rsidRDefault="005166A3" w:rsidP="00CE0577">
            <w:pPr>
              <w:keepNext/>
              <w:numPr>
                <w:ilvl w:val="0"/>
                <w:numId w:val="34"/>
              </w:numPr>
              <w:spacing w:before="60" w:after="60" w:line="240" w:lineRule="auto"/>
              <w:ind w:left="509"/>
              <w:contextualSpacing/>
              <w:rPr>
                <w:sz w:val="18"/>
                <w:szCs w:val="18"/>
              </w:rPr>
            </w:pPr>
            <w:r w:rsidRPr="005166A3">
              <w:rPr>
                <w:sz w:val="18"/>
                <w:szCs w:val="18"/>
              </w:rPr>
              <w:t>Steam pipes</w:t>
            </w:r>
          </w:p>
          <w:p w14:paraId="76976023" w14:textId="77777777" w:rsidR="005166A3" w:rsidRPr="005166A3" w:rsidRDefault="005166A3" w:rsidP="00CE0577">
            <w:pPr>
              <w:keepNext/>
              <w:numPr>
                <w:ilvl w:val="0"/>
                <w:numId w:val="34"/>
              </w:numPr>
              <w:spacing w:before="60" w:after="60" w:line="240" w:lineRule="auto"/>
              <w:ind w:left="509"/>
              <w:contextualSpacing/>
              <w:rPr>
                <w:sz w:val="18"/>
                <w:szCs w:val="18"/>
              </w:rPr>
            </w:pPr>
            <w:r w:rsidRPr="005166A3">
              <w:rPr>
                <w:sz w:val="18"/>
                <w:szCs w:val="18"/>
              </w:rPr>
              <w:t>Heating pipes</w:t>
            </w:r>
          </w:p>
          <w:p w14:paraId="28500F2F" w14:textId="77777777" w:rsidR="005166A3" w:rsidRPr="005166A3" w:rsidRDefault="005166A3" w:rsidP="00CE0577">
            <w:pPr>
              <w:keepNext/>
              <w:numPr>
                <w:ilvl w:val="0"/>
                <w:numId w:val="34"/>
              </w:numPr>
              <w:spacing w:before="60" w:after="60" w:line="240" w:lineRule="auto"/>
              <w:ind w:left="509"/>
              <w:contextualSpacing/>
              <w:rPr>
                <w:sz w:val="18"/>
                <w:szCs w:val="18"/>
              </w:rPr>
            </w:pPr>
            <w:r w:rsidRPr="005166A3">
              <w:rPr>
                <w:sz w:val="18"/>
                <w:szCs w:val="18"/>
              </w:rPr>
              <w:t>Heating plant</w:t>
            </w:r>
          </w:p>
          <w:p w14:paraId="22634A47" w14:textId="77777777" w:rsidR="005166A3" w:rsidRPr="005166A3" w:rsidRDefault="005166A3" w:rsidP="00CE0577">
            <w:pPr>
              <w:keepNext/>
              <w:numPr>
                <w:ilvl w:val="0"/>
                <w:numId w:val="34"/>
              </w:numPr>
              <w:spacing w:before="60" w:after="60" w:line="240" w:lineRule="auto"/>
              <w:ind w:left="509"/>
              <w:contextualSpacing/>
              <w:rPr>
                <w:sz w:val="18"/>
                <w:szCs w:val="18"/>
              </w:rPr>
            </w:pPr>
            <w:r w:rsidRPr="005166A3">
              <w:rPr>
                <w:sz w:val="18"/>
                <w:szCs w:val="18"/>
              </w:rPr>
              <w:t>Cooling pipes</w:t>
            </w:r>
          </w:p>
          <w:p w14:paraId="56255537" w14:textId="77777777" w:rsidR="005166A3" w:rsidRPr="005166A3" w:rsidRDefault="005166A3" w:rsidP="00CE0577">
            <w:pPr>
              <w:keepNext/>
              <w:numPr>
                <w:ilvl w:val="0"/>
                <w:numId w:val="34"/>
              </w:numPr>
              <w:spacing w:before="60" w:after="60" w:line="240" w:lineRule="auto"/>
              <w:ind w:left="509"/>
              <w:contextualSpacing/>
              <w:rPr>
                <w:sz w:val="18"/>
                <w:szCs w:val="18"/>
              </w:rPr>
            </w:pPr>
            <w:r w:rsidRPr="005166A3">
              <w:rPr>
                <w:sz w:val="18"/>
                <w:szCs w:val="18"/>
              </w:rPr>
              <w:t>Cooling plant</w:t>
            </w:r>
          </w:p>
          <w:p w14:paraId="71430D7F" w14:textId="77777777" w:rsidR="005166A3" w:rsidRPr="005166A3" w:rsidRDefault="005166A3" w:rsidP="00CE0577">
            <w:pPr>
              <w:keepNext/>
              <w:numPr>
                <w:ilvl w:val="0"/>
                <w:numId w:val="34"/>
              </w:numPr>
              <w:spacing w:before="60" w:after="60" w:line="240" w:lineRule="auto"/>
              <w:ind w:left="509"/>
              <w:contextualSpacing/>
              <w:rPr>
                <w:sz w:val="18"/>
                <w:szCs w:val="18"/>
              </w:rPr>
            </w:pPr>
            <w:r w:rsidRPr="005166A3">
              <w:rPr>
                <w:sz w:val="18"/>
                <w:szCs w:val="18"/>
              </w:rPr>
              <w:t>Medical gases</w:t>
            </w:r>
          </w:p>
          <w:p w14:paraId="57B51DBA" w14:textId="77777777" w:rsidR="005166A3" w:rsidRPr="00C97F2B" w:rsidRDefault="005166A3" w:rsidP="00C97F2B"/>
        </w:tc>
        <w:tc>
          <w:tcPr>
            <w:tcW w:w="5885" w:type="dxa"/>
            <w:tcBorders>
              <w:top w:val="nil"/>
              <w:bottom w:val="single" w:sz="4" w:space="0" w:color="A6A6A6"/>
            </w:tcBorders>
          </w:tcPr>
          <w:p w14:paraId="5A425F68" w14:textId="77777777" w:rsidR="005166A3" w:rsidRPr="005166A3" w:rsidRDefault="005166A3" w:rsidP="00EA23DF">
            <w:pPr>
              <w:keepNext/>
              <w:numPr>
                <w:ilvl w:val="0"/>
                <w:numId w:val="27"/>
              </w:numPr>
              <w:tabs>
                <w:tab w:val="num" w:pos="567"/>
              </w:tabs>
              <w:spacing w:before="60" w:after="60" w:line="240" w:lineRule="auto"/>
              <w:ind w:left="651" w:hanging="283"/>
              <w:contextualSpacing/>
              <w:rPr>
                <w:sz w:val="18"/>
                <w:szCs w:val="18"/>
              </w:rPr>
            </w:pPr>
            <w:r w:rsidRPr="005166A3">
              <w:rPr>
                <w:sz w:val="18"/>
                <w:szCs w:val="18"/>
              </w:rPr>
              <w:t>Storm water drains</w:t>
            </w:r>
          </w:p>
          <w:p w14:paraId="3F52F5C5" w14:textId="77777777" w:rsidR="005166A3" w:rsidRPr="005166A3" w:rsidRDefault="005166A3" w:rsidP="00EA23DF">
            <w:pPr>
              <w:keepNext/>
              <w:numPr>
                <w:ilvl w:val="0"/>
                <w:numId w:val="27"/>
              </w:numPr>
              <w:tabs>
                <w:tab w:val="num" w:pos="567"/>
              </w:tabs>
              <w:spacing w:before="60" w:after="60" w:line="240" w:lineRule="auto"/>
              <w:ind w:left="651" w:hanging="283"/>
              <w:contextualSpacing/>
              <w:rPr>
                <w:sz w:val="18"/>
                <w:szCs w:val="18"/>
              </w:rPr>
            </w:pPr>
            <w:r w:rsidRPr="005166A3">
              <w:rPr>
                <w:sz w:val="18"/>
                <w:szCs w:val="18"/>
              </w:rPr>
              <w:t>Cold water supply pipes</w:t>
            </w:r>
          </w:p>
          <w:p w14:paraId="6CAB4A00" w14:textId="77777777" w:rsidR="005166A3" w:rsidRPr="005166A3" w:rsidRDefault="005166A3" w:rsidP="00EA23DF">
            <w:pPr>
              <w:keepNext/>
              <w:numPr>
                <w:ilvl w:val="0"/>
                <w:numId w:val="27"/>
              </w:numPr>
              <w:tabs>
                <w:tab w:val="num" w:pos="567"/>
              </w:tabs>
              <w:spacing w:before="60" w:after="60" w:line="240" w:lineRule="auto"/>
              <w:ind w:left="651" w:hanging="283"/>
              <w:contextualSpacing/>
              <w:rPr>
                <w:sz w:val="18"/>
                <w:szCs w:val="18"/>
              </w:rPr>
            </w:pPr>
            <w:r w:rsidRPr="005166A3">
              <w:rPr>
                <w:sz w:val="18"/>
                <w:szCs w:val="18"/>
              </w:rPr>
              <w:t>Hot/cold water site pipes</w:t>
            </w:r>
          </w:p>
          <w:p w14:paraId="0242CE20" w14:textId="77777777" w:rsidR="005166A3" w:rsidRPr="005166A3" w:rsidRDefault="005166A3" w:rsidP="00EA23DF">
            <w:pPr>
              <w:keepNext/>
              <w:numPr>
                <w:ilvl w:val="0"/>
                <w:numId w:val="27"/>
              </w:numPr>
              <w:tabs>
                <w:tab w:val="num" w:pos="567"/>
              </w:tabs>
              <w:spacing w:before="60" w:after="60" w:line="240" w:lineRule="auto"/>
              <w:ind w:left="651" w:hanging="283"/>
              <w:contextualSpacing/>
              <w:rPr>
                <w:sz w:val="18"/>
                <w:szCs w:val="18"/>
              </w:rPr>
            </w:pPr>
            <w:r w:rsidRPr="005166A3">
              <w:rPr>
                <w:sz w:val="18"/>
                <w:szCs w:val="18"/>
              </w:rPr>
              <w:t>Hot water storage</w:t>
            </w:r>
          </w:p>
          <w:p w14:paraId="547090E0" w14:textId="225D2E52" w:rsidR="005166A3" w:rsidRPr="005166A3" w:rsidRDefault="00C97F2B" w:rsidP="00EA23DF">
            <w:pPr>
              <w:keepNext/>
              <w:numPr>
                <w:ilvl w:val="0"/>
                <w:numId w:val="27"/>
              </w:numPr>
              <w:tabs>
                <w:tab w:val="num" w:pos="567"/>
              </w:tabs>
              <w:spacing w:before="60" w:after="60" w:line="240" w:lineRule="auto"/>
              <w:ind w:left="651" w:hanging="283"/>
              <w:contextualSpacing/>
              <w:rPr>
                <w:sz w:val="18"/>
                <w:szCs w:val="18"/>
              </w:rPr>
            </w:pPr>
            <w:r>
              <w:rPr>
                <w:sz w:val="18"/>
                <w:szCs w:val="18"/>
              </w:rPr>
              <w:t>Sewer drains</w:t>
            </w:r>
          </w:p>
        </w:tc>
      </w:tr>
    </w:tbl>
    <w:p w14:paraId="62AB29E2" w14:textId="77777777" w:rsidR="002E69AC" w:rsidRPr="002E69AC" w:rsidRDefault="002E69AC" w:rsidP="002E69AC"/>
    <w:p w14:paraId="5B2BCAFC" w14:textId="77777777" w:rsidR="002E69AC" w:rsidRPr="002E69AC" w:rsidRDefault="002E69AC" w:rsidP="002E69AC"/>
    <w:p w14:paraId="1E72A360" w14:textId="77777777" w:rsidR="001366B6" w:rsidRDefault="001366B6" w:rsidP="00882877">
      <w:pPr>
        <w:autoSpaceDE w:val="0"/>
        <w:autoSpaceDN w:val="0"/>
        <w:adjustRightInd w:val="0"/>
      </w:pPr>
    </w:p>
    <w:p w14:paraId="52DB3419" w14:textId="23E3DD6B" w:rsidR="00882877" w:rsidRPr="00882877" w:rsidRDefault="00882877" w:rsidP="00882877">
      <w:pPr>
        <w:autoSpaceDE w:val="0"/>
        <w:autoSpaceDN w:val="0"/>
        <w:adjustRightInd w:val="0"/>
      </w:pPr>
      <w:r w:rsidRPr="004F5202">
        <w:lastRenderedPageBreak/>
        <w:fldChar w:fldCharType="begin"/>
      </w:r>
      <w:r w:rsidRPr="004F5202">
        <w:instrText xml:space="preserve"> REF _Ref28268341 \h </w:instrText>
      </w:r>
      <w:r w:rsidR="004F5202" w:rsidRPr="004F5202">
        <w:instrText xml:space="preserve"> \* MERGEFORMAT </w:instrText>
      </w:r>
      <w:r w:rsidRPr="004F5202">
        <w:fldChar w:fldCharType="separate"/>
      </w:r>
      <w:r w:rsidR="004E3C2F" w:rsidRPr="004E3C2F">
        <w:rPr>
          <w:iCs/>
          <w:sz w:val="20"/>
          <w:szCs w:val="18"/>
        </w:rPr>
        <w:t>Table 2</w:t>
      </w:r>
      <w:r w:rsidR="004E3C2F" w:rsidRPr="00272259">
        <w:t>:</w:t>
      </w:r>
      <w:r w:rsidRPr="004F5202">
        <w:fldChar w:fldCharType="end"/>
      </w:r>
      <w:r w:rsidRPr="004F5202">
        <w:t xml:space="preserve"> </w:t>
      </w:r>
      <w:r w:rsidR="00532768">
        <w:t xml:space="preserve">shows the </w:t>
      </w:r>
      <w:r w:rsidRPr="00882877">
        <w:t xml:space="preserve">definitions for the condition scores used for </w:t>
      </w:r>
      <w:r w:rsidR="00532768">
        <w:t>assessments of buildings and sitewide infrastructure.</w:t>
      </w:r>
    </w:p>
    <w:p w14:paraId="3E6A925A" w14:textId="77777777" w:rsidR="00882877" w:rsidRPr="00882877" w:rsidRDefault="00882877" w:rsidP="00882877">
      <w:pPr>
        <w:autoSpaceDE w:val="0"/>
        <w:autoSpaceDN w:val="0"/>
        <w:adjustRightInd w:val="0"/>
      </w:pPr>
    </w:p>
    <w:p w14:paraId="197D566C" w14:textId="6EA16AB3" w:rsidR="00882877" w:rsidRPr="00272259" w:rsidRDefault="00272259" w:rsidP="00272259">
      <w:pPr>
        <w:pStyle w:val="Caption"/>
        <w:rPr>
          <w:rFonts w:cs="Segoe UI"/>
          <w:bCs/>
          <w:iCs w:val="0"/>
          <w:color w:val="000000"/>
          <w:lang w:eastAsia="en-NZ"/>
        </w:rPr>
      </w:pPr>
      <w:bookmarkStart w:id="10" w:name="_Ref28268341"/>
      <w:bookmarkStart w:id="11" w:name="_Toc26879721"/>
      <w:bookmarkStart w:id="12" w:name="_Toc41487360"/>
      <w:r w:rsidRPr="00272259">
        <w:t xml:space="preserve">Table </w:t>
      </w:r>
      <w:fldSimple w:instr=" SEQ Table \* ARABIC ">
        <w:r w:rsidR="004E3C2F">
          <w:rPr>
            <w:noProof/>
          </w:rPr>
          <w:t>2</w:t>
        </w:r>
      </w:fldSimple>
      <w:r w:rsidRPr="00272259">
        <w:t>:</w:t>
      </w:r>
      <w:bookmarkEnd w:id="10"/>
      <w:r w:rsidR="00882877" w:rsidRPr="00272259">
        <w:rPr>
          <w:iCs w:val="0"/>
        </w:rPr>
        <w:t xml:space="preserve"> Condition score definitions for building and infrastructure</w:t>
      </w:r>
      <w:bookmarkEnd w:id="11"/>
      <w:bookmarkEnd w:id="12"/>
    </w:p>
    <w:tbl>
      <w:tblPr>
        <w:tblStyle w:val="TableGrid7"/>
        <w:tblW w:w="0" w:type="auto"/>
        <w:tblBorders>
          <w:top w:val="single" w:sz="4" w:space="0" w:color="808080"/>
          <w:left w:val="none" w:sz="0" w:space="0" w:color="auto"/>
          <w:bottom w:val="single" w:sz="4" w:space="0" w:color="808080"/>
          <w:right w:val="none" w:sz="0" w:space="0" w:color="auto"/>
          <w:insideH w:val="single" w:sz="4" w:space="0" w:color="808080"/>
          <w:insideV w:val="none" w:sz="0" w:space="0" w:color="auto"/>
        </w:tblBorders>
        <w:tblLook w:val="04A0" w:firstRow="1" w:lastRow="0" w:firstColumn="1" w:lastColumn="0" w:noHBand="0" w:noVBand="1"/>
      </w:tblPr>
      <w:tblGrid>
        <w:gridCol w:w="821"/>
        <w:gridCol w:w="1050"/>
        <w:gridCol w:w="6208"/>
      </w:tblGrid>
      <w:tr w:rsidR="00882877" w:rsidRPr="00882877" w14:paraId="105B6A8D" w14:textId="77777777" w:rsidTr="00C97F2B">
        <w:trPr>
          <w:tblHeader/>
        </w:trPr>
        <w:tc>
          <w:tcPr>
            <w:tcW w:w="821" w:type="dxa"/>
            <w:tcBorders>
              <w:top w:val="nil"/>
              <w:bottom w:val="nil"/>
            </w:tcBorders>
            <w:shd w:val="clear" w:color="auto" w:fill="D9D9D9"/>
          </w:tcPr>
          <w:p w14:paraId="78692AE6" w14:textId="77777777" w:rsidR="00882877" w:rsidRPr="00882877" w:rsidRDefault="00882877" w:rsidP="00882877">
            <w:pPr>
              <w:spacing w:before="60" w:after="60"/>
              <w:rPr>
                <w:b/>
                <w:bCs/>
                <w:sz w:val="18"/>
                <w:szCs w:val="18"/>
              </w:rPr>
            </w:pPr>
            <w:r w:rsidRPr="00882877">
              <w:rPr>
                <w:b/>
                <w:bCs/>
                <w:sz w:val="18"/>
                <w:szCs w:val="18"/>
              </w:rPr>
              <w:t>Rating</w:t>
            </w:r>
          </w:p>
        </w:tc>
        <w:tc>
          <w:tcPr>
            <w:tcW w:w="1022" w:type="dxa"/>
            <w:tcBorders>
              <w:top w:val="nil"/>
              <w:bottom w:val="nil"/>
            </w:tcBorders>
            <w:shd w:val="clear" w:color="auto" w:fill="D9D9D9"/>
          </w:tcPr>
          <w:p w14:paraId="759FA633" w14:textId="77777777" w:rsidR="00882877" w:rsidRPr="00882877" w:rsidRDefault="00882877" w:rsidP="00882877">
            <w:pPr>
              <w:spacing w:before="60" w:after="60"/>
              <w:rPr>
                <w:b/>
                <w:bCs/>
                <w:sz w:val="18"/>
                <w:szCs w:val="18"/>
              </w:rPr>
            </w:pPr>
            <w:r w:rsidRPr="00882877">
              <w:rPr>
                <w:b/>
                <w:bCs/>
                <w:sz w:val="18"/>
                <w:szCs w:val="18"/>
              </w:rPr>
              <w:t>Condition</w:t>
            </w:r>
          </w:p>
        </w:tc>
        <w:tc>
          <w:tcPr>
            <w:tcW w:w="6236" w:type="dxa"/>
            <w:tcBorders>
              <w:top w:val="nil"/>
              <w:bottom w:val="nil"/>
            </w:tcBorders>
            <w:shd w:val="clear" w:color="auto" w:fill="D9D9D9"/>
          </w:tcPr>
          <w:p w14:paraId="08B7DB0E" w14:textId="77777777" w:rsidR="00882877" w:rsidRPr="00882877" w:rsidRDefault="00882877" w:rsidP="00882877">
            <w:pPr>
              <w:spacing w:before="60" w:after="60"/>
              <w:rPr>
                <w:b/>
                <w:bCs/>
                <w:sz w:val="18"/>
                <w:szCs w:val="18"/>
              </w:rPr>
            </w:pPr>
            <w:r w:rsidRPr="00882877">
              <w:rPr>
                <w:b/>
                <w:bCs/>
                <w:sz w:val="18"/>
                <w:szCs w:val="18"/>
              </w:rPr>
              <w:t>Definition</w:t>
            </w:r>
          </w:p>
        </w:tc>
      </w:tr>
      <w:tr w:rsidR="00882877" w:rsidRPr="00882877" w14:paraId="24694110" w14:textId="77777777" w:rsidTr="00C97F2B">
        <w:tc>
          <w:tcPr>
            <w:tcW w:w="821" w:type="dxa"/>
            <w:tcBorders>
              <w:top w:val="nil"/>
            </w:tcBorders>
            <w:shd w:val="clear" w:color="auto" w:fill="92D050"/>
          </w:tcPr>
          <w:p w14:paraId="1E135B1F" w14:textId="77777777" w:rsidR="00882877" w:rsidRPr="00882877" w:rsidRDefault="00882877" w:rsidP="00882877">
            <w:pPr>
              <w:spacing w:before="60" w:after="60"/>
              <w:jc w:val="center"/>
              <w:rPr>
                <w:b/>
                <w:bCs/>
                <w:sz w:val="18"/>
                <w:szCs w:val="18"/>
              </w:rPr>
            </w:pPr>
            <w:r w:rsidRPr="00882877">
              <w:rPr>
                <w:b/>
                <w:bCs/>
                <w:color w:val="FFFFFF"/>
                <w:sz w:val="18"/>
                <w:szCs w:val="18"/>
              </w:rPr>
              <w:t>1</w:t>
            </w:r>
          </w:p>
        </w:tc>
        <w:tc>
          <w:tcPr>
            <w:tcW w:w="1022" w:type="dxa"/>
            <w:tcBorders>
              <w:top w:val="nil"/>
            </w:tcBorders>
          </w:tcPr>
          <w:p w14:paraId="679B7B11" w14:textId="77777777" w:rsidR="00882877" w:rsidRPr="00882877" w:rsidRDefault="00882877" w:rsidP="00882877">
            <w:pPr>
              <w:spacing w:before="60" w:after="60"/>
              <w:rPr>
                <w:sz w:val="18"/>
                <w:szCs w:val="18"/>
              </w:rPr>
            </w:pPr>
            <w:r w:rsidRPr="00882877">
              <w:rPr>
                <w:sz w:val="18"/>
                <w:szCs w:val="18"/>
              </w:rPr>
              <w:t>Very good</w:t>
            </w:r>
          </w:p>
        </w:tc>
        <w:tc>
          <w:tcPr>
            <w:tcW w:w="6236" w:type="dxa"/>
            <w:tcBorders>
              <w:top w:val="nil"/>
            </w:tcBorders>
          </w:tcPr>
          <w:p w14:paraId="52CD2DF7" w14:textId="77777777" w:rsidR="00882877" w:rsidRPr="00882877" w:rsidRDefault="00882877" w:rsidP="00882877">
            <w:pPr>
              <w:spacing w:before="60" w:after="60"/>
              <w:rPr>
                <w:sz w:val="18"/>
                <w:szCs w:val="18"/>
              </w:rPr>
            </w:pPr>
            <w:r w:rsidRPr="00882877">
              <w:rPr>
                <w:sz w:val="18"/>
                <w:szCs w:val="18"/>
              </w:rPr>
              <w:t>Assets displaying no deterioration or only normal routine maintenance required. New or near-new condition or repaired as good as new.</w:t>
            </w:r>
          </w:p>
        </w:tc>
      </w:tr>
      <w:tr w:rsidR="00882877" w:rsidRPr="00882877" w14:paraId="1A674180" w14:textId="77777777" w:rsidTr="00C97F2B">
        <w:tc>
          <w:tcPr>
            <w:tcW w:w="821" w:type="dxa"/>
            <w:shd w:val="clear" w:color="auto" w:fill="00B050"/>
          </w:tcPr>
          <w:p w14:paraId="74F1BE9A" w14:textId="77777777" w:rsidR="00882877" w:rsidRPr="00882877" w:rsidRDefault="00882877" w:rsidP="00882877">
            <w:pPr>
              <w:spacing w:before="60" w:after="60"/>
              <w:jc w:val="center"/>
              <w:rPr>
                <w:b/>
                <w:bCs/>
                <w:sz w:val="18"/>
                <w:szCs w:val="18"/>
              </w:rPr>
            </w:pPr>
            <w:r w:rsidRPr="00882877">
              <w:rPr>
                <w:b/>
                <w:bCs/>
                <w:color w:val="FFFFFF"/>
                <w:sz w:val="18"/>
                <w:szCs w:val="18"/>
              </w:rPr>
              <w:t>2</w:t>
            </w:r>
          </w:p>
        </w:tc>
        <w:tc>
          <w:tcPr>
            <w:tcW w:w="1022" w:type="dxa"/>
          </w:tcPr>
          <w:p w14:paraId="792A1832" w14:textId="77777777" w:rsidR="00882877" w:rsidRPr="00882877" w:rsidRDefault="00882877" w:rsidP="00882877">
            <w:pPr>
              <w:spacing w:before="60" w:after="60"/>
              <w:rPr>
                <w:sz w:val="18"/>
                <w:szCs w:val="18"/>
              </w:rPr>
            </w:pPr>
            <w:r w:rsidRPr="00882877">
              <w:rPr>
                <w:sz w:val="18"/>
                <w:szCs w:val="18"/>
              </w:rPr>
              <w:t>Good</w:t>
            </w:r>
          </w:p>
        </w:tc>
        <w:tc>
          <w:tcPr>
            <w:tcW w:w="6236" w:type="dxa"/>
          </w:tcPr>
          <w:p w14:paraId="5EEF38EA" w14:textId="77777777" w:rsidR="00882877" w:rsidRPr="00882877" w:rsidRDefault="00882877" w:rsidP="00882877">
            <w:pPr>
              <w:spacing w:before="60" w:after="60"/>
              <w:rPr>
                <w:sz w:val="18"/>
                <w:szCs w:val="18"/>
              </w:rPr>
            </w:pPr>
            <w:r w:rsidRPr="00882877">
              <w:rPr>
                <w:sz w:val="18"/>
                <w:szCs w:val="18"/>
              </w:rPr>
              <w:t>Assets displaying limited deterioration that does not affect their use or where limited restoration has been performed. Minor maintenance may be required.</w:t>
            </w:r>
          </w:p>
        </w:tc>
      </w:tr>
      <w:tr w:rsidR="00882877" w:rsidRPr="00882877" w14:paraId="62D80C37" w14:textId="77777777" w:rsidTr="00C97F2B">
        <w:tc>
          <w:tcPr>
            <w:tcW w:w="821" w:type="dxa"/>
            <w:shd w:val="clear" w:color="auto" w:fill="F79646"/>
          </w:tcPr>
          <w:p w14:paraId="064892D6" w14:textId="77777777" w:rsidR="00882877" w:rsidRPr="00882877" w:rsidRDefault="00882877" w:rsidP="00882877">
            <w:pPr>
              <w:spacing w:before="60" w:after="60"/>
              <w:jc w:val="center"/>
              <w:rPr>
                <w:b/>
                <w:bCs/>
                <w:color w:val="FFFFFF"/>
                <w:sz w:val="18"/>
                <w:szCs w:val="18"/>
              </w:rPr>
            </w:pPr>
            <w:r w:rsidRPr="00882877">
              <w:rPr>
                <w:b/>
                <w:bCs/>
                <w:color w:val="FFFFFF"/>
                <w:sz w:val="18"/>
                <w:szCs w:val="18"/>
              </w:rPr>
              <w:t>3</w:t>
            </w:r>
          </w:p>
        </w:tc>
        <w:tc>
          <w:tcPr>
            <w:tcW w:w="1022" w:type="dxa"/>
          </w:tcPr>
          <w:p w14:paraId="2935CC39" w14:textId="77777777" w:rsidR="00882877" w:rsidRPr="00882877" w:rsidRDefault="00882877" w:rsidP="00882877">
            <w:pPr>
              <w:spacing w:before="60" w:after="60"/>
              <w:rPr>
                <w:sz w:val="18"/>
                <w:szCs w:val="18"/>
              </w:rPr>
            </w:pPr>
            <w:r w:rsidRPr="00882877">
              <w:rPr>
                <w:sz w:val="18"/>
                <w:szCs w:val="18"/>
              </w:rPr>
              <w:t>Average</w:t>
            </w:r>
          </w:p>
        </w:tc>
        <w:tc>
          <w:tcPr>
            <w:tcW w:w="6236" w:type="dxa"/>
          </w:tcPr>
          <w:p w14:paraId="0FE86E31" w14:textId="77777777" w:rsidR="00882877" w:rsidRPr="00882877" w:rsidRDefault="00882877" w:rsidP="00882877">
            <w:pPr>
              <w:spacing w:before="60" w:after="60"/>
              <w:rPr>
                <w:sz w:val="18"/>
                <w:szCs w:val="18"/>
              </w:rPr>
            </w:pPr>
            <w:r w:rsidRPr="00882877">
              <w:rPr>
                <w:sz w:val="18"/>
                <w:szCs w:val="18"/>
              </w:rPr>
              <w:t>Assets that have deteriorated to a degree where maintenance is obviously due, but not to the extent that the function is significantly impaired.</w:t>
            </w:r>
          </w:p>
        </w:tc>
      </w:tr>
      <w:tr w:rsidR="00882877" w:rsidRPr="00882877" w14:paraId="774BBE88" w14:textId="77777777" w:rsidTr="00C97F2B">
        <w:tc>
          <w:tcPr>
            <w:tcW w:w="821" w:type="dxa"/>
            <w:shd w:val="clear" w:color="auto" w:fill="FF0000"/>
          </w:tcPr>
          <w:p w14:paraId="15597F96" w14:textId="77777777" w:rsidR="00882877" w:rsidRPr="00882877" w:rsidRDefault="00882877" w:rsidP="00882877">
            <w:pPr>
              <w:spacing w:before="60" w:after="60"/>
              <w:jc w:val="center"/>
              <w:rPr>
                <w:b/>
                <w:bCs/>
                <w:color w:val="FFFFFF"/>
                <w:sz w:val="18"/>
                <w:szCs w:val="18"/>
              </w:rPr>
            </w:pPr>
            <w:r w:rsidRPr="00882877">
              <w:rPr>
                <w:b/>
                <w:bCs/>
                <w:color w:val="FFFFFF"/>
                <w:sz w:val="18"/>
                <w:szCs w:val="18"/>
              </w:rPr>
              <w:t>4</w:t>
            </w:r>
          </w:p>
        </w:tc>
        <w:tc>
          <w:tcPr>
            <w:tcW w:w="1022" w:type="dxa"/>
          </w:tcPr>
          <w:p w14:paraId="25805CA9" w14:textId="77777777" w:rsidR="00882877" w:rsidRPr="00882877" w:rsidRDefault="00882877" w:rsidP="00882877">
            <w:pPr>
              <w:spacing w:before="60" w:after="60"/>
              <w:rPr>
                <w:sz w:val="18"/>
                <w:szCs w:val="18"/>
              </w:rPr>
            </w:pPr>
            <w:r w:rsidRPr="00882877">
              <w:rPr>
                <w:sz w:val="18"/>
                <w:szCs w:val="18"/>
              </w:rPr>
              <w:t>Poor</w:t>
            </w:r>
          </w:p>
        </w:tc>
        <w:tc>
          <w:tcPr>
            <w:tcW w:w="6236" w:type="dxa"/>
          </w:tcPr>
          <w:p w14:paraId="486F7797" w14:textId="77777777" w:rsidR="00882877" w:rsidRPr="00882877" w:rsidRDefault="00882877" w:rsidP="00882877">
            <w:pPr>
              <w:spacing w:before="60" w:after="60"/>
              <w:rPr>
                <w:sz w:val="18"/>
                <w:szCs w:val="18"/>
              </w:rPr>
            </w:pPr>
            <w:r w:rsidRPr="00882877">
              <w:rPr>
                <w:sz w:val="18"/>
                <w:szCs w:val="18"/>
              </w:rPr>
              <w:t>Assets that need repair or renewal in the short term because their condition is severely impacting performance. Barely serviceable, and failure likely in the short term.</w:t>
            </w:r>
          </w:p>
        </w:tc>
      </w:tr>
      <w:tr w:rsidR="00882877" w:rsidRPr="00882877" w14:paraId="48A1888F" w14:textId="77777777" w:rsidTr="00C97F2B">
        <w:tc>
          <w:tcPr>
            <w:tcW w:w="821" w:type="dxa"/>
            <w:shd w:val="clear" w:color="auto" w:fill="000000"/>
          </w:tcPr>
          <w:p w14:paraId="2FD97014" w14:textId="77777777" w:rsidR="00882877" w:rsidRPr="00882877" w:rsidRDefault="00882877" w:rsidP="00882877">
            <w:pPr>
              <w:spacing w:before="60" w:after="60"/>
              <w:jc w:val="center"/>
              <w:rPr>
                <w:b/>
                <w:bCs/>
                <w:sz w:val="18"/>
                <w:szCs w:val="18"/>
              </w:rPr>
            </w:pPr>
            <w:r w:rsidRPr="00882877">
              <w:rPr>
                <w:b/>
                <w:bCs/>
                <w:sz w:val="18"/>
                <w:szCs w:val="18"/>
              </w:rPr>
              <w:t>5</w:t>
            </w:r>
          </w:p>
        </w:tc>
        <w:tc>
          <w:tcPr>
            <w:tcW w:w="1022" w:type="dxa"/>
          </w:tcPr>
          <w:p w14:paraId="43AD6EBB" w14:textId="77777777" w:rsidR="00882877" w:rsidRPr="00882877" w:rsidRDefault="00882877" w:rsidP="00882877">
            <w:pPr>
              <w:spacing w:before="60" w:after="60"/>
              <w:rPr>
                <w:sz w:val="18"/>
                <w:szCs w:val="18"/>
              </w:rPr>
            </w:pPr>
            <w:r w:rsidRPr="00882877">
              <w:rPr>
                <w:sz w:val="18"/>
                <w:szCs w:val="18"/>
              </w:rPr>
              <w:t>Very poor</w:t>
            </w:r>
          </w:p>
        </w:tc>
        <w:tc>
          <w:tcPr>
            <w:tcW w:w="6236" w:type="dxa"/>
          </w:tcPr>
          <w:p w14:paraId="6F7DD000" w14:textId="77777777" w:rsidR="00882877" w:rsidRPr="00882877" w:rsidRDefault="00882877" w:rsidP="00882877">
            <w:pPr>
              <w:spacing w:before="60" w:after="60"/>
              <w:rPr>
                <w:sz w:val="18"/>
                <w:szCs w:val="18"/>
              </w:rPr>
            </w:pPr>
            <w:r w:rsidRPr="00882877">
              <w:rPr>
                <w:sz w:val="18"/>
                <w:szCs w:val="18"/>
              </w:rPr>
              <w:t>Immediate repair or renewal required. Assets have failed or failure is imminent. May pose health and safety issues and requires urgent attention.</w:t>
            </w:r>
          </w:p>
        </w:tc>
      </w:tr>
    </w:tbl>
    <w:p w14:paraId="3AC2551D" w14:textId="77B23F9E" w:rsidR="00CC7AE6" w:rsidRDefault="002E1EE5" w:rsidP="00D435E3">
      <w:pPr>
        <w:pStyle w:val="Heading1"/>
      </w:pPr>
      <w:bookmarkStart w:id="13" w:name="_Toc42520845"/>
      <w:bookmarkEnd w:id="5"/>
      <w:bookmarkEnd w:id="6"/>
      <w:bookmarkEnd w:id="7"/>
      <w:bookmarkEnd w:id="8"/>
      <w:r>
        <w:t>N</w:t>
      </w:r>
      <w:r w:rsidR="00CC7AE6">
        <w:t xml:space="preserve">orthland </w:t>
      </w:r>
      <w:r>
        <w:t>DHB</w:t>
      </w:r>
      <w:bookmarkEnd w:id="13"/>
      <w:r>
        <w:t xml:space="preserve"> </w:t>
      </w:r>
    </w:p>
    <w:p w14:paraId="5A671E22" w14:textId="1CBA8663" w:rsidR="0019390C" w:rsidRPr="00CC7AE6" w:rsidRDefault="002E4DDB" w:rsidP="00CC7AE6">
      <w:pPr>
        <w:pStyle w:val="Heading2"/>
        <w:rPr>
          <w:szCs w:val="32"/>
        </w:rPr>
      </w:pPr>
      <w:r w:rsidRPr="00CC7AE6">
        <w:rPr>
          <w:szCs w:val="32"/>
        </w:rPr>
        <w:t>Whangarei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723F3A" w:rsidRPr="009113EF" w14:paraId="71836E10" w14:textId="77777777" w:rsidTr="00723F3A">
        <w:trPr>
          <w:cantSplit/>
          <w:trHeight w:val="20"/>
        </w:trPr>
        <w:tc>
          <w:tcPr>
            <w:tcW w:w="0" w:type="auto"/>
            <w:tcBorders>
              <w:top w:val="nil"/>
              <w:bottom w:val="nil"/>
            </w:tcBorders>
            <w:shd w:val="clear" w:color="auto" w:fill="D9D9D9"/>
          </w:tcPr>
          <w:p w14:paraId="17F01C89" w14:textId="77777777" w:rsidR="00723F3A" w:rsidRPr="009113EF" w:rsidRDefault="00723F3A" w:rsidP="00723F3A">
            <w:pPr>
              <w:keepNext/>
              <w:spacing w:before="60" w:after="60" w:line="240" w:lineRule="auto"/>
              <w:rPr>
                <w:b/>
                <w:bCs/>
                <w:sz w:val="18"/>
                <w:szCs w:val="18"/>
              </w:rPr>
            </w:pPr>
            <w:bookmarkStart w:id="14" w:name="_Hlk40870389"/>
            <w:r w:rsidRPr="009113EF">
              <w:rPr>
                <w:b/>
                <w:bCs/>
                <w:sz w:val="18"/>
                <w:szCs w:val="18"/>
              </w:rPr>
              <w:t>Buildings</w:t>
            </w:r>
          </w:p>
        </w:tc>
      </w:tr>
      <w:tr w:rsidR="00723F3A" w:rsidRPr="009113EF" w14:paraId="244A52B2" w14:textId="77777777" w:rsidTr="00723F3A">
        <w:trPr>
          <w:cantSplit/>
          <w:trHeight w:val="389"/>
        </w:trPr>
        <w:tc>
          <w:tcPr>
            <w:tcW w:w="0" w:type="auto"/>
            <w:tcBorders>
              <w:top w:val="nil"/>
              <w:bottom w:val="nil"/>
            </w:tcBorders>
          </w:tcPr>
          <w:p w14:paraId="4684EEA3" w14:textId="2829C6AB" w:rsidR="00912ABF" w:rsidRDefault="00912ABF" w:rsidP="00912ABF">
            <w:pPr>
              <w:rPr>
                <w:rFonts w:cs="Segoe UI"/>
                <w:sz w:val="18"/>
                <w:szCs w:val="18"/>
              </w:rPr>
            </w:pPr>
            <w:r w:rsidRPr="00912ABF">
              <w:rPr>
                <w:rFonts w:cs="Segoe UI"/>
                <w:b/>
                <w:sz w:val="18"/>
                <w:szCs w:val="18"/>
              </w:rPr>
              <w:t xml:space="preserve">Theatre block </w:t>
            </w:r>
            <w:r w:rsidRPr="00912ABF">
              <w:rPr>
                <w:rFonts w:cs="Segoe UI"/>
                <w:sz w:val="18"/>
                <w:szCs w:val="18"/>
              </w:rPr>
              <w:t xml:space="preserve">– </w:t>
            </w:r>
            <w:r w:rsidR="00C97F2B">
              <w:rPr>
                <w:rFonts w:cs="Segoe UI"/>
                <w:sz w:val="18"/>
                <w:szCs w:val="18"/>
              </w:rPr>
              <w:t>T</w:t>
            </w:r>
            <w:r w:rsidRPr="00912ABF">
              <w:rPr>
                <w:rFonts w:cs="Segoe UI"/>
                <w:sz w:val="18"/>
                <w:szCs w:val="18"/>
              </w:rPr>
              <w:t xml:space="preserve">his </w:t>
            </w:r>
            <w:r w:rsidR="004223FC">
              <w:rPr>
                <w:rFonts w:cs="Segoe UI"/>
                <w:sz w:val="18"/>
                <w:szCs w:val="18"/>
              </w:rPr>
              <w:t xml:space="preserve">scored </w:t>
            </w:r>
            <w:r w:rsidRPr="00912ABF">
              <w:rPr>
                <w:rFonts w:cs="Segoe UI"/>
                <w:sz w:val="18"/>
                <w:szCs w:val="18"/>
              </w:rPr>
              <w:t>good to average</w:t>
            </w:r>
            <w:r w:rsidR="001401A3">
              <w:rPr>
                <w:rFonts w:cs="Segoe UI"/>
                <w:sz w:val="18"/>
                <w:szCs w:val="18"/>
              </w:rPr>
              <w:t>. However</w:t>
            </w:r>
            <w:r w:rsidR="000648C1">
              <w:rPr>
                <w:rFonts w:cs="Segoe UI"/>
                <w:sz w:val="18"/>
                <w:szCs w:val="18"/>
              </w:rPr>
              <w:t>,</w:t>
            </w:r>
            <w:r w:rsidR="001401A3">
              <w:rPr>
                <w:rFonts w:cs="Segoe UI"/>
                <w:sz w:val="18"/>
                <w:szCs w:val="18"/>
              </w:rPr>
              <w:t xml:space="preserve"> the </w:t>
            </w:r>
            <w:r w:rsidR="000648C1">
              <w:rPr>
                <w:rFonts w:cs="Segoe UI"/>
                <w:sz w:val="18"/>
                <w:szCs w:val="18"/>
              </w:rPr>
              <w:t xml:space="preserve">central and local </w:t>
            </w:r>
            <w:r w:rsidRPr="00912ABF">
              <w:rPr>
                <w:rFonts w:cs="Segoe UI"/>
                <w:sz w:val="18"/>
                <w:szCs w:val="18"/>
              </w:rPr>
              <w:t>HVAC</w:t>
            </w:r>
            <w:r w:rsidR="001401A3">
              <w:rPr>
                <w:rStyle w:val="FootnoteReference"/>
                <w:rFonts w:cs="Segoe UI"/>
                <w:sz w:val="18"/>
                <w:szCs w:val="18"/>
              </w:rPr>
              <w:footnoteReference w:id="1"/>
            </w:r>
            <w:r w:rsidR="000648C1">
              <w:rPr>
                <w:rFonts w:cs="Segoe UI"/>
                <w:sz w:val="18"/>
                <w:szCs w:val="18"/>
              </w:rPr>
              <w:t>, cooling distribution</w:t>
            </w:r>
            <w:r w:rsidR="007463FF">
              <w:rPr>
                <w:rStyle w:val="FootnoteReference"/>
                <w:rFonts w:cs="Segoe UI"/>
                <w:sz w:val="18"/>
                <w:szCs w:val="18"/>
              </w:rPr>
              <w:footnoteReference w:id="2"/>
            </w:r>
            <w:r w:rsidR="000648C1">
              <w:rPr>
                <w:rFonts w:cs="Segoe UI"/>
                <w:sz w:val="18"/>
                <w:szCs w:val="18"/>
              </w:rPr>
              <w:t xml:space="preserve"> and boiler building scored average to poor. </w:t>
            </w:r>
            <w:r w:rsidRPr="00912ABF">
              <w:rPr>
                <w:rFonts w:cs="Segoe UI"/>
                <w:sz w:val="18"/>
                <w:szCs w:val="18"/>
              </w:rPr>
              <w:t xml:space="preserve">The main electrical switch board is in poor condition. </w:t>
            </w:r>
          </w:p>
          <w:p w14:paraId="3A4FB307" w14:textId="2522E3AB" w:rsidR="00912ABF" w:rsidRPr="00912ABF" w:rsidRDefault="00912ABF" w:rsidP="00912ABF">
            <w:pPr>
              <w:rPr>
                <w:rFonts w:cs="Segoe UI"/>
                <w:sz w:val="18"/>
                <w:szCs w:val="18"/>
              </w:rPr>
            </w:pPr>
            <w:r w:rsidRPr="00912ABF">
              <w:rPr>
                <w:rFonts w:cs="Segoe UI"/>
                <w:sz w:val="18"/>
                <w:szCs w:val="18"/>
              </w:rPr>
              <w:t xml:space="preserve"> </w:t>
            </w:r>
          </w:p>
          <w:p w14:paraId="151E896A" w14:textId="2D5363C2" w:rsidR="00912ABF" w:rsidRDefault="00912ABF" w:rsidP="00912ABF">
            <w:pPr>
              <w:rPr>
                <w:rFonts w:cs="Segoe UI"/>
                <w:sz w:val="18"/>
                <w:szCs w:val="18"/>
              </w:rPr>
            </w:pPr>
            <w:r w:rsidRPr="00912ABF">
              <w:rPr>
                <w:rFonts w:cs="Segoe UI"/>
                <w:b/>
                <w:sz w:val="18"/>
                <w:szCs w:val="18"/>
              </w:rPr>
              <w:t xml:space="preserve">Surgical wing </w:t>
            </w:r>
            <w:r w:rsidR="00022272">
              <w:rPr>
                <w:rFonts w:cs="Segoe UI"/>
                <w:b/>
                <w:sz w:val="18"/>
                <w:szCs w:val="18"/>
              </w:rPr>
              <w:t>–</w:t>
            </w:r>
            <w:r w:rsidRPr="00912ABF">
              <w:rPr>
                <w:rFonts w:cs="Segoe UI"/>
                <w:b/>
                <w:sz w:val="18"/>
                <w:szCs w:val="18"/>
              </w:rPr>
              <w:t xml:space="preserve"> </w:t>
            </w:r>
            <w:r w:rsidRPr="00912ABF">
              <w:rPr>
                <w:rFonts w:cs="Segoe UI"/>
                <w:sz w:val="18"/>
                <w:szCs w:val="18"/>
              </w:rPr>
              <w:t xml:space="preserve">The cold-water storage tanks and the sub-main cabling </w:t>
            </w:r>
            <w:r w:rsidR="004223FC">
              <w:rPr>
                <w:rFonts w:cs="Segoe UI"/>
                <w:sz w:val="18"/>
                <w:szCs w:val="18"/>
              </w:rPr>
              <w:t xml:space="preserve">scored poor, </w:t>
            </w:r>
            <w:r w:rsidRPr="00912ABF">
              <w:rPr>
                <w:rFonts w:cs="Segoe UI"/>
                <w:sz w:val="18"/>
                <w:szCs w:val="18"/>
              </w:rPr>
              <w:t>and the local HVAC plant, windows and doors, roofs and deck</w:t>
            </w:r>
            <w:r w:rsidR="004223FC">
              <w:rPr>
                <w:rFonts w:cs="Segoe UI"/>
                <w:sz w:val="18"/>
                <w:szCs w:val="18"/>
              </w:rPr>
              <w:t xml:space="preserve">s scored average to </w:t>
            </w:r>
            <w:r w:rsidRPr="00912ABF">
              <w:rPr>
                <w:rFonts w:cs="Segoe UI"/>
                <w:sz w:val="18"/>
                <w:szCs w:val="18"/>
              </w:rPr>
              <w:t>poor</w:t>
            </w:r>
            <w:r w:rsidR="004223FC">
              <w:rPr>
                <w:rFonts w:cs="Segoe UI"/>
                <w:sz w:val="18"/>
                <w:szCs w:val="18"/>
              </w:rPr>
              <w:t>.</w:t>
            </w:r>
          </w:p>
          <w:p w14:paraId="1E93DDF3" w14:textId="74C3C30C" w:rsidR="00912ABF" w:rsidRPr="00912ABF" w:rsidRDefault="00912ABF" w:rsidP="00912ABF">
            <w:pPr>
              <w:rPr>
                <w:rFonts w:cs="Segoe UI"/>
                <w:sz w:val="18"/>
                <w:szCs w:val="18"/>
              </w:rPr>
            </w:pPr>
            <w:r w:rsidRPr="00912ABF">
              <w:rPr>
                <w:rFonts w:cs="Segoe UI"/>
                <w:sz w:val="18"/>
                <w:szCs w:val="18"/>
              </w:rPr>
              <w:t xml:space="preserve"> </w:t>
            </w:r>
          </w:p>
          <w:p w14:paraId="29B674EB" w14:textId="7BC7AB07" w:rsidR="00912ABF" w:rsidRDefault="00912ABF" w:rsidP="00912ABF">
            <w:pPr>
              <w:rPr>
                <w:rFonts w:cs="Segoe UI"/>
                <w:sz w:val="18"/>
                <w:szCs w:val="18"/>
              </w:rPr>
            </w:pPr>
            <w:r w:rsidRPr="00912ABF">
              <w:rPr>
                <w:rFonts w:cs="Segoe UI"/>
                <w:b/>
                <w:sz w:val="18"/>
                <w:szCs w:val="18"/>
              </w:rPr>
              <w:t xml:space="preserve">Medical wing, Block A </w:t>
            </w:r>
            <w:r w:rsidRPr="00912ABF">
              <w:rPr>
                <w:rFonts w:cs="Segoe UI"/>
                <w:sz w:val="18"/>
                <w:szCs w:val="18"/>
              </w:rPr>
              <w:t xml:space="preserve">– This block generally </w:t>
            </w:r>
            <w:r w:rsidR="004223FC">
              <w:rPr>
                <w:rFonts w:cs="Segoe UI"/>
                <w:sz w:val="18"/>
                <w:szCs w:val="18"/>
              </w:rPr>
              <w:t xml:space="preserve">scored </w:t>
            </w:r>
            <w:r w:rsidRPr="00912ABF">
              <w:rPr>
                <w:rFonts w:cs="Segoe UI"/>
                <w:sz w:val="18"/>
                <w:szCs w:val="18"/>
              </w:rPr>
              <w:t>good to average</w:t>
            </w:r>
            <w:r w:rsidR="004223FC">
              <w:rPr>
                <w:rFonts w:cs="Segoe UI"/>
                <w:sz w:val="18"/>
                <w:szCs w:val="18"/>
              </w:rPr>
              <w:t xml:space="preserve">, </w:t>
            </w:r>
            <w:r w:rsidRPr="00912ABF">
              <w:rPr>
                <w:rFonts w:cs="Segoe UI"/>
                <w:sz w:val="18"/>
                <w:szCs w:val="18"/>
              </w:rPr>
              <w:t xml:space="preserve">windows and doors </w:t>
            </w:r>
            <w:r w:rsidR="004223FC">
              <w:rPr>
                <w:rFonts w:cs="Segoe UI"/>
                <w:sz w:val="18"/>
                <w:szCs w:val="18"/>
              </w:rPr>
              <w:t xml:space="preserve">scored poor. </w:t>
            </w:r>
            <w:r w:rsidRPr="00912ABF">
              <w:rPr>
                <w:rFonts w:cs="Segoe UI"/>
                <w:sz w:val="18"/>
                <w:szCs w:val="18"/>
              </w:rPr>
              <w:t>The building management system and electrical distribution boards</w:t>
            </w:r>
            <w:r w:rsidR="004223FC">
              <w:rPr>
                <w:rFonts w:cs="Segoe UI"/>
                <w:sz w:val="18"/>
                <w:szCs w:val="18"/>
              </w:rPr>
              <w:t xml:space="preserve"> scored </w:t>
            </w:r>
            <w:r w:rsidRPr="00912ABF">
              <w:rPr>
                <w:rFonts w:cs="Segoe UI"/>
                <w:sz w:val="18"/>
                <w:szCs w:val="18"/>
              </w:rPr>
              <w:t>average to poor</w:t>
            </w:r>
            <w:r w:rsidR="004223FC">
              <w:rPr>
                <w:rFonts w:cs="Segoe UI"/>
                <w:sz w:val="18"/>
                <w:szCs w:val="18"/>
              </w:rPr>
              <w:t xml:space="preserve">. </w:t>
            </w:r>
            <w:r w:rsidRPr="00912ABF">
              <w:rPr>
                <w:rFonts w:cs="Segoe UI"/>
                <w:sz w:val="18"/>
                <w:szCs w:val="18"/>
              </w:rPr>
              <w:t xml:space="preserve">Despite housing inpatient and outpatient services, this block has no HVAC, except for the area refurbished in 2000. </w:t>
            </w:r>
          </w:p>
          <w:p w14:paraId="0C1BACD7" w14:textId="77777777" w:rsidR="00912ABF" w:rsidRPr="00912ABF" w:rsidRDefault="00912ABF" w:rsidP="00912ABF">
            <w:pPr>
              <w:rPr>
                <w:rFonts w:cs="Segoe UI"/>
                <w:sz w:val="18"/>
                <w:szCs w:val="18"/>
              </w:rPr>
            </w:pPr>
          </w:p>
          <w:p w14:paraId="57B01357" w14:textId="22CE6842" w:rsidR="00912ABF" w:rsidRPr="00912ABF" w:rsidRDefault="00912ABF" w:rsidP="00912ABF">
            <w:pPr>
              <w:rPr>
                <w:rFonts w:cs="Segoe UI"/>
                <w:sz w:val="18"/>
                <w:szCs w:val="18"/>
              </w:rPr>
            </w:pPr>
            <w:r w:rsidRPr="00912ABF">
              <w:rPr>
                <w:rFonts w:cs="Segoe UI"/>
                <w:b/>
                <w:sz w:val="18"/>
                <w:szCs w:val="18"/>
              </w:rPr>
              <w:t xml:space="preserve">Central block east </w:t>
            </w:r>
            <w:r w:rsidRPr="00912ABF">
              <w:rPr>
                <w:rFonts w:cs="Segoe UI"/>
                <w:sz w:val="18"/>
                <w:szCs w:val="18"/>
              </w:rPr>
              <w:t>– This contains</w:t>
            </w:r>
            <w:r w:rsidRPr="00912ABF">
              <w:rPr>
                <w:rFonts w:cs="Segoe UI"/>
                <w:b/>
                <w:sz w:val="18"/>
                <w:szCs w:val="18"/>
              </w:rPr>
              <w:t xml:space="preserve"> </w:t>
            </w:r>
            <w:r w:rsidRPr="00912ABF">
              <w:rPr>
                <w:rFonts w:cs="Segoe UI"/>
                <w:sz w:val="18"/>
                <w:szCs w:val="18"/>
              </w:rPr>
              <w:t xml:space="preserve">medical imaging; emergency department, intensive care and the ambulance canopy. It is </w:t>
            </w:r>
            <w:r w:rsidR="004223FC">
              <w:rPr>
                <w:rFonts w:cs="Segoe UI"/>
                <w:sz w:val="18"/>
                <w:szCs w:val="18"/>
              </w:rPr>
              <w:t xml:space="preserve">mostly scored </w:t>
            </w:r>
            <w:r w:rsidRPr="00912ABF">
              <w:rPr>
                <w:rFonts w:cs="Segoe UI"/>
                <w:sz w:val="18"/>
                <w:szCs w:val="18"/>
              </w:rPr>
              <w:t>very good to average</w:t>
            </w:r>
            <w:r w:rsidR="004223FC">
              <w:rPr>
                <w:rFonts w:cs="Segoe UI"/>
                <w:sz w:val="18"/>
                <w:szCs w:val="18"/>
              </w:rPr>
              <w:t xml:space="preserve">, </w:t>
            </w:r>
            <w:r w:rsidRPr="00912ABF">
              <w:rPr>
                <w:rFonts w:cs="Segoe UI"/>
                <w:sz w:val="18"/>
                <w:szCs w:val="18"/>
              </w:rPr>
              <w:t xml:space="preserve">but the local HVAC plant, doors and windows </w:t>
            </w:r>
            <w:r w:rsidR="004223FC">
              <w:rPr>
                <w:rFonts w:cs="Segoe UI"/>
                <w:sz w:val="18"/>
                <w:szCs w:val="18"/>
              </w:rPr>
              <w:t>scored poor.</w:t>
            </w:r>
          </w:p>
          <w:p w14:paraId="5F4CE717" w14:textId="77777777" w:rsidR="00723F3A" w:rsidRPr="00912ABF" w:rsidRDefault="00723F3A" w:rsidP="00E56713">
            <w:pPr>
              <w:rPr>
                <w:sz w:val="18"/>
                <w:szCs w:val="18"/>
              </w:rPr>
            </w:pPr>
          </w:p>
        </w:tc>
      </w:tr>
      <w:tr w:rsidR="00723F3A" w:rsidRPr="009113EF" w14:paraId="5E199B01" w14:textId="77777777" w:rsidTr="00E56713">
        <w:trPr>
          <w:cantSplit/>
          <w:trHeight w:val="18"/>
        </w:trPr>
        <w:tc>
          <w:tcPr>
            <w:tcW w:w="8079" w:type="dxa"/>
            <w:tcBorders>
              <w:top w:val="nil"/>
              <w:bottom w:val="nil"/>
            </w:tcBorders>
            <w:shd w:val="clear" w:color="auto" w:fill="D9D9D9"/>
          </w:tcPr>
          <w:p w14:paraId="52533B5F" w14:textId="77777777" w:rsidR="00723F3A" w:rsidRPr="009113EF" w:rsidRDefault="00723F3A" w:rsidP="00723F3A">
            <w:pPr>
              <w:keepNext/>
              <w:spacing w:before="60" w:after="60" w:line="240" w:lineRule="auto"/>
              <w:rPr>
                <w:b/>
                <w:bCs/>
                <w:sz w:val="18"/>
                <w:szCs w:val="18"/>
              </w:rPr>
            </w:pPr>
            <w:r w:rsidRPr="009113EF">
              <w:rPr>
                <w:b/>
                <w:bCs/>
                <w:sz w:val="18"/>
                <w:szCs w:val="18"/>
              </w:rPr>
              <w:lastRenderedPageBreak/>
              <w:t>Sitewide electrical infrastructure</w:t>
            </w:r>
          </w:p>
        </w:tc>
      </w:tr>
      <w:tr w:rsidR="00E56713" w:rsidRPr="009113EF" w14:paraId="0AD91AC0" w14:textId="77777777" w:rsidTr="00E56713">
        <w:trPr>
          <w:cantSplit/>
          <w:trHeight w:val="354"/>
        </w:trPr>
        <w:tc>
          <w:tcPr>
            <w:tcW w:w="8079" w:type="dxa"/>
            <w:tcBorders>
              <w:top w:val="nil"/>
              <w:bottom w:val="single" w:sz="4" w:space="0" w:color="A6A6A6"/>
            </w:tcBorders>
          </w:tcPr>
          <w:p w14:paraId="35F0C918" w14:textId="7F2E4B14" w:rsidR="00E56713" w:rsidRPr="009113EF" w:rsidRDefault="00E56713" w:rsidP="00E56713">
            <w:pPr>
              <w:rPr>
                <w:rFonts w:cs="Segoe UI"/>
                <w:sz w:val="18"/>
                <w:szCs w:val="18"/>
              </w:rPr>
            </w:pPr>
            <w:r w:rsidRPr="009113EF">
              <w:rPr>
                <w:rFonts w:cs="Segoe UI"/>
                <w:sz w:val="18"/>
                <w:szCs w:val="18"/>
              </w:rPr>
              <w:t>Some sections of the electrical reticulation</w:t>
            </w:r>
            <w:r w:rsidR="002D0825">
              <w:rPr>
                <w:rFonts w:cs="Segoe UI"/>
                <w:sz w:val="18"/>
                <w:szCs w:val="18"/>
              </w:rPr>
              <w:t>,</w:t>
            </w:r>
            <w:r w:rsidR="00E17D29">
              <w:rPr>
                <w:rStyle w:val="FootnoteReference"/>
                <w:rFonts w:cs="Segoe UI"/>
                <w:sz w:val="18"/>
                <w:szCs w:val="18"/>
              </w:rPr>
              <w:footnoteReference w:id="3"/>
            </w:r>
            <w:r w:rsidRPr="009113EF">
              <w:rPr>
                <w:rFonts w:cs="Segoe UI"/>
                <w:sz w:val="18"/>
                <w:szCs w:val="18"/>
              </w:rPr>
              <w:t xml:space="preserve"> including </w:t>
            </w:r>
            <w:r w:rsidR="00C85AFD">
              <w:rPr>
                <w:rFonts w:cs="Segoe UI"/>
                <w:sz w:val="18"/>
                <w:szCs w:val="18"/>
              </w:rPr>
              <w:t xml:space="preserve">the </w:t>
            </w:r>
            <w:r w:rsidRPr="009113EF">
              <w:rPr>
                <w:rFonts w:cs="Segoe UI"/>
                <w:sz w:val="18"/>
                <w:szCs w:val="18"/>
              </w:rPr>
              <w:t>main switch</w:t>
            </w:r>
            <w:r w:rsidR="00C85AFD">
              <w:rPr>
                <w:rFonts w:cs="Segoe UI"/>
                <w:sz w:val="18"/>
                <w:szCs w:val="18"/>
              </w:rPr>
              <w:t>-</w:t>
            </w:r>
            <w:r w:rsidRPr="009113EF">
              <w:rPr>
                <w:rFonts w:cs="Segoe UI"/>
                <w:sz w:val="18"/>
                <w:szCs w:val="18"/>
              </w:rPr>
              <w:t>boards</w:t>
            </w:r>
            <w:r w:rsidR="002D0825">
              <w:rPr>
                <w:rFonts w:cs="Segoe UI"/>
                <w:sz w:val="18"/>
                <w:szCs w:val="18"/>
              </w:rPr>
              <w:t>,</w:t>
            </w:r>
            <w:r w:rsidRPr="009113EF">
              <w:rPr>
                <w:rFonts w:cs="Segoe UI"/>
                <w:sz w:val="18"/>
                <w:szCs w:val="18"/>
              </w:rPr>
              <w:t xml:space="preserve"> are at end</w:t>
            </w:r>
            <w:r w:rsidR="009D04D3">
              <w:rPr>
                <w:rFonts w:cs="Segoe UI"/>
                <w:sz w:val="18"/>
                <w:szCs w:val="18"/>
              </w:rPr>
              <w:t>-</w:t>
            </w:r>
            <w:r w:rsidRPr="009113EF">
              <w:rPr>
                <w:rFonts w:cs="Segoe UI"/>
                <w:sz w:val="18"/>
                <w:szCs w:val="18"/>
              </w:rPr>
              <w:t>of</w:t>
            </w:r>
            <w:r w:rsidR="009D04D3">
              <w:rPr>
                <w:rFonts w:cs="Segoe UI"/>
                <w:sz w:val="18"/>
                <w:szCs w:val="18"/>
              </w:rPr>
              <w:t>-life</w:t>
            </w:r>
            <w:r w:rsidR="009D04D3">
              <w:rPr>
                <w:rStyle w:val="FootnoteReference"/>
                <w:rFonts w:cs="Segoe UI"/>
                <w:sz w:val="18"/>
                <w:szCs w:val="18"/>
              </w:rPr>
              <w:footnoteReference w:id="4"/>
            </w:r>
            <w:r w:rsidRPr="009113EF">
              <w:rPr>
                <w:rFonts w:cs="Segoe UI"/>
                <w:sz w:val="18"/>
                <w:szCs w:val="18"/>
              </w:rPr>
              <w:t>, with condition scores of average to poor.</w:t>
            </w:r>
          </w:p>
          <w:p w14:paraId="71880949" w14:textId="77777777" w:rsidR="00E56713" w:rsidRPr="009113EF" w:rsidRDefault="00E56713" w:rsidP="00723F3A">
            <w:pPr>
              <w:rPr>
                <w:sz w:val="18"/>
                <w:szCs w:val="18"/>
                <w:lang w:eastAsia="en-NZ"/>
              </w:rPr>
            </w:pPr>
          </w:p>
        </w:tc>
      </w:tr>
      <w:tr w:rsidR="00723F3A" w:rsidRPr="009113EF" w14:paraId="560E475C" w14:textId="77777777" w:rsidTr="00E56713">
        <w:trPr>
          <w:cantSplit/>
          <w:trHeight w:val="18"/>
        </w:trPr>
        <w:tc>
          <w:tcPr>
            <w:tcW w:w="8079" w:type="dxa"/>
            <w:tcBorders>
              <w:top w:val="nil"/>
              <w:bottom w:val="nil"/>
            </w:tcBorders>
            <w:shd w:val="clear" w:color="auto" w:fill="D9D9D9"/>
          </w:tcPr>
          <w:p w14:paraId="45E3FA83" w14:textId="77777777" w:rsidR="00723F3A" w:rsidRPr="009113EF" w:rsidRDefault="00723F3A" w:rsidP="00723F3A">
            <w:pPr>
              <w:keepNext/>
              <w:spacing w:before="60" w:after="60" w:line="240" w:lineRule="auto"/>
              <w:rPr>
                <w:b/>
                <w:bCs/>
                <w:sz w:val="18"/>
                <w:szCs w:val="18"/>
              </w:rPr>
            </w:pPr>
            <w:r w:rsidRPr="009113EF">
              <w:rPr>
                <w:b/>
                <w:bCs/>
                <w:sz w:val="18"/>
                <w:szCs w:val="18"/>
              </w:rPr>
              <w:t>Sitewide mechanical infrastructure</w:t>
            </w:r>
          </w:p>
        </w:tc>
      </w:tr>
      <w:tr w:rsidR="00581063" w:rsidRPr="009113EF" w14:paraId="292B6CD8" w14:textId="77777777" w:rsidTr="002E1EE5">
        <w:trPr>
          <w:cantSplit/>
          <w:trHeight w:val="354"/>
        </w:trPr>
        <w:tc>
          <w:tcPr>
            <w:tcW w:w="8079" w:type="dxa"/>
            <w:tcBorders>
              <w:top w:val="nil"/>
              <w:bottom w:val="single" w:sz="4" w:space="0" w:color="A6A6A6"/>
            </w:tcBorders>
          </w:tcPr>
          <w:p w14:paraId="5E988F30" w14:textId="6B052F03" w:rsidR="00581063" w:rsidRDefault="00581063" w:rsidP="009113EF">
            <w:pPr>
              <w:rPr>
                <w:rFonts w:cs="Segoe UI"/>
                <w:sz w:val="18"/>
                <w:szCs w:val="18"/>
              </w:rPr>
            </w:pPr>
            <w:r w:rsidRPr="0024294E">
              <w:rPr>
                <w:sz w:val="18"/>
                <w:szCs w:val="18"/>
              </w:rPr>
              <w:t>Overall</w:t>
            </w:r>
            <w:r w:rsidR="002D0825">
              <w:rPr>
                <w:sz w:val="18"/>
                <w:szCs w:val="18"/>
              </w:rPr>
              <w:t>,</w:t>
            </w:r>
            <w:r w:rsidRPr="0024294E">
              <w:rPr>
                <w:sz w:val="18"/>
                <w:szCs w:val="18"/>
              </w:rPr>
              <w:t xml:space="preserve"> </w:t>
            </w:r>
            <w:r w:rsidRPr="0024294E">
              <w:rPr>
                <w:rFonts w:cs="Segoe UI"/>
                <w:sz w:val="18"/>
                <w:szCs w:val="18"/>
              </w:rPr>
              <w:t>the site mechanical infrastructure is in good to average condition.</w:t>
            </w:r>
          </w:p>
          <w:p w14:paraId="192F71DD" w14:textId="77777777" w:rsidR="0024294E" w:rsidRPr="0024294E" w:rsidRDefault="0024294E" w:rsidP="009113EF">
            <w:pPr>
              <w:rPr>
                <w:rFonts w:cs="Segoe UI"/>
                <w:sz w:val="18"/>
                <w:szCs w:val="18"/>
              </w:rPr>
            </w:pPr>
          </w:p>
          <w:p w14:paraId="1DBF5387" w14:textId="315105D7" w:rsidR="0024294E" w:rsidRPr="0024294E" w:rsidRDefault="0024294E" w:rsidP="0024294E">
            <w:pPr>
              <w:rPr>
                <w:rFonts w:cs="Segoe UI"/>
                <w:sz w:val="18"/>
                <w:szCs w:val="18"/>
              </w:rPr>
            </w:pPr>
            <w:r w:rsidRPr="0024294E">
              <w:rPr>
                <w:rFonts w:cs="Segoe UI"/>
                <w:sz w:val="18"/>
                <w:szCs w:val="18"/>
              </w:rPr>
              <w:t xml:space="preserve">The energy centre and boiler house </w:t>
            </w:r>
            <w:r w:rsidR="00C85AFD">
              <w:rPr>
                <w:rFonts w:cs="Segoe UI"/>
                <w:sz w:val="18"/>
                <w:szCs w:val="18"/>
              </w:rPr>
              <w:t xml:space="preserve">scored </w:t>
            </w:r>
            <w:r w:rsidRPr="0024294E">
              <w:rPr>
                <w:rFonts w:cs="Segoe UI"/>
                <w:sz w:val="18"/>
                <w:szCs w:val="18"/>
              </w:rPr>
              <w:t>good to average</w:t>
            </w:r>
            <w:r w:rsidR="00C85AFD">
              <w:rPr>
                <w:rFonts w:cs="Segoe UI"/>
                <w:sz w:val="18"/>
                <w:szCs w:val="18"/>
              </w:rPr>
              <w:t>.</w:t>
            </w:r>
            <w:r w:rsidRPr="0024294E">
              <w:rPr>
                <w:rFonts w:cs="Segoe UI"/>
                <w:sz w:val="18"/>
                <w:szCs w:val="18"/>
              </w:rPr>
              <w:t xml:space="preserve"> However, the windows and doors </w:t>
            </w:r>
            <w:r w:rsidR="00C85AFD">
              <w:rPr>
                <w:rFonts w:cs="Segoe UI"/>
                <w:sz w:val="18"/>
                <w:szCs w:val="18"/>
              </w:rPr>
              <w:t xml:space="preserve">scored poor, </w:t>
            </w:r>
            <w:r w:rsidRPr="0024294E">
              <w:rPr>
                <w:rFonts w:cs="Segoe UI"/>
                <w:sz w:val="18"/>
                <w:szCs w:val="18"/>
              </w:rPr>
              <w:t xml:space="preserve">and the main switch and local distribution boards </w:t>
            </w:r>
            <w:r w:rsidR="00C85AFD">
              <w:rPr>
                <w:rFonts w:cs="Segoe UI"/>
                <w:sz w:val="18"/>
                <w:szCs w:val="18"/>
              </w:rPr>
              <w:t xml:space="preserve">scored </w:t>
            </w:r>
            <w:r w:rsidRPr="0024294E">
              <w:rPr>
                <w:rFonts w:cs="Segoe UI"/>
                <w:sz w:val="18"/>
                <w:szCs w:val="18"/>
              </w:rPr>
              <w:t>average to poor</w:t>
            </w:r>
            <w:r w:rsidR="00C85AFD">
              <w:rPr>
                <w:rFonts w:cs="Segoe UI"/>
                <w:sz w:val="18"/>
                <w:szCs w:val="18"/>
              </w:rPr>
              <w:t>.</w:t>
            </w:r>
          </w:p>
          <w:p w14:paraId="641C3508" w14:textId="283D9C0E" w:rsidR="00581063" w:rsidRPr="0024294E" w:rsidRDefault="00581063" w:rsidP="009113EF">
            <w:pPr>
              <w:rPr>
                <w:sz w:val="18"/>
                <w:szCs w:val="18"/>
              </w:rPr>
            </w:pPr>
          </w:p>
        </w:tc>
      </w:tr>
    </w:tbl>
    <w:p w14:paraId="34601041" w14:textId="75C6ED60" w:rsidR="00B65348" w:rsidRDefault="002E1EE5" w:rsidP="002E1EE5">
      <w:pPr>
        <w:pStyle w:val="Heading1"/>
      </w:pPr>
      <w:bookmarkStart w:id="15" w:name="_Toc42520846"/>
      <w:bookmarkEnd w:id="14"/>
      <w:r>
        <w:t>Wait</w:t>
      </w:r>
      <w:r w:rsidR="00795C95">
        <w:t>ematā</w:t>
      </w:r>
      <w:r>
        <w:t xml:space="preserve"> </w:t>
      </w:r>
      <w:r w:rsidR="00CC7AE6">
        <w:t>DHB</w:t>
      </w:r>
      <w:bookmarkEnd w:id="15"/>
    </w:p>
    <w:p w14:paraId="2F144F0C" w14:textId="77777777" w:rsidR="00DE6195" w:rsidRDefault="00DE6195" w:rsidP="00DE6195">
      <w:pPr>
        <w:pStyle w:val="Heading2"/>
      </w:pPr>
      <w:r>
        <w:t>Northshore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E13DEF" w:rsidRPr="004354DA" w14:paraId="15C33F0E" w14:textId="77777777" w:rsidTr="001401A3">
        <w:trPr>
          <w:cantSplit/>
          <w:trHeight w:val="20"/>
        </w:trPr>
        <w:tc>
          <w:tcPr>
            <w:tcW w:w="0" w:type="auto"/>
            <w:tcBorders>
              <w:top w:val="nil"/>
              <w:bottom w:val="nil"/>
            </w:tcBorders>
            <w:shd w:val="clear" w:color="auto" w:fill="D9D9D9"/>
          </w:tcPr>
          <w:p w14:paraId="30BB1FE4" w14:textId="77777777" w:rsidR="00E13DEF" w:rsidRPr="004354DA" w:rsidRDefault="00E13DEF" w:rsidP="001401A3">
            <w:pPr>
              <w:keepNext/>
              <w:spacing w:before="60" w:after="60" w:line="240" w:lineRule="auto"/>
              <w:rPr>
                <w:b/>
                <w:bCs/>
                <w:sz w:val="18"/>
                <w:szCs w:val="18"/>
              </w:rPr>
            </w:pPr>
            <w:r w:rsidRPr="004354DA">
              <w:rPr>
                <w:b/>
                <w:bCs/>
                <w:sz w:val="18"/>
                <w:szCs w:val="18"/>
              </w:rPr>
              <w:t>Buildings</w:t>
            </w:r>
          </w:p>
        </w:tc>
      </w:tr>
      <w:tr w:rsidR="00E13DEF" w:rsidRPr="004354DA" w14:paraId="4C66C612" w14:textId="77777777" w:rsidTr="001401A3">
        <w:trPr>
          <w:cantSplit/>
          <w:trHeight w:val="389"/>
        </w:trPr>
        <w:tc>
          <w:tcPr>
            <w:tcW w:w="0" w:type="auto"/>
            <w:tcBorders>
              <w:top w:val="nil"/>
              <w:bottom w:val="nil"/>
            </w:tcBorders>
          </w:tcPr>
          <w:p w14:paraId="7E56ABA9" w14:textId="77777777" w:rsidR="00E13DEF" w:rsidRPr="004A7F86" w:rsidRDefault="00E13DEF" w:rsidP="001401A3">
            <w:pPr>
              <w:rPr>
                <w:rFonts w:cs="Segoe UI"/>
                <w:sz w:val="18"/>
                <w:szCs w:val="18"/>
              </w:rPr>
            </w:pPr>
            <w:r w:rsidRPr="004A7F86">
              <w:rPr>
                <w:rFonts w:cs="Segoe UI"/>
                <w:sz w:val="18"/>
                <w:szCs w:val="18"/>
              </w:rPr>
              <w:t xml:space="preserve">Generally, buildings scored average, with some variability. There are deficiencies in some  fabric components, particularly metal and membrane roofs. There are known asbestos issues on site. </w:t>
            </w:r>
          </w:p>
          <w:p w14:paraId="5E047FB5" w14:textId="0AC30E27" w:rsidR="00E13DEF" w:rsidRPr="004A7F86" w:rsidRDefault="00E13DEF" w:rsidP="001401A3">
            <w:pPr>
              <w:rPr>
                <w:rFonts w:cs="Segoe UI"/>
                <w:sz w:val="18"/>
                <w:szCs w:val="18"/>
              </w:rPr>
            </w:pPr>
            <w:r w:rsidRPr="004A7F86">
              <w:rPr>
                <w:rFonts w:cs="Segoe UI"/>
                <w:sz w:val="18"/>
                <w:szCs w:val="18"/>
              </w:rPr>
              <w:t>There are no sitewide fire storage tanks. The services tunnel network is not complete and requires an upgrade for the new buildings. Full information was not available regarding fire</w:t>
            </w:r>
            <w:r w:rsidR="00AE6435" w:rsidRPr="004A7F86">
              <w:rPr>
                <w:rFonts w:cs="Segoe UI"/>
                <w:sz w:val="18"/>
                <w:szCs w:val="18"/>
              </w:rPr>
              <w:t xml:space="preserve"> and</w:t>
            </w:r>
            <w:r w:rsidRPr="004A7F86">
              <w:rPr>
                <w:rFonts w:cs="Segoe UI"/>
                <w:sz w:val="18"/>
                <w:szCs w:val="18"/>
              </w:rPr>
              <w:t xml:space="preserve"> building management systems, sprinklers and cold water storage tanks.</w:t>
            </w:r>
          </w:p>
          <w:p w14:paraId="6DA432C5" w14:textId="77777777" w:rsidR="00E13DEF" w:rsidRPr="004A7F86" w:rsidRDefault="00E13DEF" w:rsidP="001401A3">
            <w:pPr>
              <w:rPr>
                <w:rFonts w:cs="Segoe UI"/>
                <w:sz w:val="18"/>
                <w:szCs w:val="18"/>
              </w:rPr>
            </w:pPr>
          </w:p>
          <w:p w14:paraId="4F3C9E9C" w14:textId="59B01FD1" w:rsidR="00E13DEF" w:rsidRPr="004A7F86" w:rsidRDefault="00E13DEF" w:rsidP="001401A3">
            <w:pPr>
              <w:rPr>
                <w:rFonts w:cs="Segoe UI"/>
                <w:sz w:val="18"/>
                <w:szCs w:val="18"/>
              </w:rPr>
            </w:pPr>
            <w:r w:rsidRPr="004A7F86">
              <w:rPr>
                <w:rFonts w:cs="Segoe UI"/>
                <w:b/>
                <w:sz w:val="18"/>
                <w:szCs w:val="18"/>
              </w:rPr>
              <w:t>Site services and generator building</w:t>
            </w:r>
            <w:r w:rsidRPr="004A7F86">
              <w:rPr>
                <w:rFonts w:cs="Segoe UI"/>
                <w:sz w:val="18"/>
                <w:szCs w:val="18"/>
              </w:rPr>
              <w:t xml:space="preserve"> </w:t>
            </w:r>
            <w:r w:rsidR="002D0825">
              <w:rPr>
                <w:rFonts w:cs="Segoe UI"/>
                <w:sz w:val="18"/>
                <w:szCs w:val="18"/>
              </w:rPr>
              <w:t>–</w:t>
            </w:r>
            <w:r w:rsidR="003860D8" w:rsidRPr="004A7F86">
              <w:rPr>
                <w:rFonts w:cs="Segoe UI"/>
                <w:sz w:val="18"/>
                <w:szCs w:val="18"/>
              </w:rPr>
              <w:t xml:space="preserve"> </w:t>
            </w:r>
            <w:r w:rsidRPr="004A7F86">
              <w:rPr>
                <w:rFonts w:cs="Segoe UI"/>
                <w:sz w:val="18"/>
                <w:szCs w:val="18"/>
              </w:rPr>
              <w:t>Generally, this is in good condition. However, the windows, doors, roof, decks and internal fabric scored average to poor.</w:t>
            </w:r>
          </w:p>
          <w:p w14:paraId="639DA800" w14:textId="77777777" w:rsidR="00E13DEF" w:rsidRPr="004A7F86" w:rsidRDefault="00E13DEF" w:rsidP="001401A3">
            <w:pPr>
              <w:rPr>
                <w:rFonts w:cs="Segoe UI"/>
                <w:sz w:val="18"/>
                <w:szCs w:val="18"/>
              </w:rPr>
            </w:pPr>
          </w:p>
          <w:p w14:paraId="32430655" w14:textId="15BE429C" w:rsidR="00E13DEF" w:rsidRPr="004A7F86" w:rsidRDefault="00E13DEF" w:rsidP="001401A3">
            <w:pPr>
              <w:rPr>
                <w:rFonts w:cs="Segoe UI"/>
                <w:sz w:val="18"/>
                <w:szCs w:val="18"/>
              </w:rPr>
            </w:pPr>
            <w:r w:rsidRPr="004A7F86">
              <w:rPr>
                <w:rFonts w:cs="Segoe UI"/>
                <w:b/>
                <w:sz w:val="18"/>
                <w:szCs w:val="18"/>
              </w:rPr>
              <w:t>Pump house</w:t>
            </w:r>
            <w:r w:rsidRPr="004A7F86">
              <w:rPr>
                <w:rFonts w:cs="Segoe UI"/>
                <w:sz w:val="18"/>
                <w:szCs w:val="18"/>
              </w:rPr>
              <w:t xml:space="preserve"> – While the infrastructure is in </w:t>
            </w:r>
            <w:r w:rsidR="006F469F" w:rsidRPr="004A7F86">
              <w:rPr>
                <w:rFonts w:cs="Segoe UI"/>
                <w:sz w:val="18"/>
                <w:szCs w:val="18"/>
              </w:rPr>
              <w:t xml:space="preserve">good to average </w:t>
            </w:r>
            <w:r w:rsidRPr="004A7F86">
              <w:rPr>
                <w:rFonts w:cs="Segoe UI"/>
                <w:sz w:val="18"/>
                <w:szCs w:val="18"/>
              </w:rPr>
              <w:t>condition, the building fabric, windows, doors, walls, cladding and internal fabric scored poor. The roof and deck scored poor to very poor.</w:t>
            </w:r>
          </w:p>
          <w:p w14:paraId="5056A7CC" w14:textId="77777777" w:rsidR="00E13DEF" w:rsidRPr="004A7F86" w:rsidRDefault="00E13DEF" w:rsidP="001401A3">
            <w:pPr>
              <w:rPr>
                <w:rFonts w:cs="Segoe UI"/>
                <w:sz w:val="18"/>
                <w:szCs w:val="18"/>
              </w:rPr>
            </w:pPr>
          </w:p>
          <w:p w14:paraId="27700A70" w14:textId="54C18B63" w:rsidR="00E13DEF" w:rsidRPr="004A7F86" w:rsidRDefault="00E13DEF" w:rsidP="001401A3">
            <w:pPr>
              <w:rPr>
                <w:rFonts w:cs="Segoe UI"/>
                <w:sz w:val="18"/>
                <w:szCs w:val="18"/>
              </w:rPr>
            </w:pPr>
            <w:r w:rsidRPr="004A7F86">
              <w:rPr>
                <w:rFonts w:cs="Segoe UI"/>
                <w:b/>
                <w:sz w:val="18"/>
                <w:szCs w:val="18"/>
              </w:rPr>
              <w:t xml:space="preserve">Gas mains house </w:t>
            </w:r>
            <w:r w:rsidR="002D0825">
              <w:rPr>
                <w:rFonts w:cs="Segoe UI"/>
                <w:sz w:val="18"/>
                <w:szCs w:val="18"/>
              </w:rPr>
              <w:t>–</w:t>
            </w:r>
            <w:r w:rsidRPr="004A7F86">
              <w:rPr>
                <w:rFonts w:cs="Segoe UI"/>
                <w:sz w:val="18"/>
                <w:szCs w:val="18"/>
              </w:rPr>
              <w:t xml:space="preserve"> The building fabric windows, doors, walls, cladding, internal fabric, roofs and deck</w:t>
            </w:r>
            <w:r w:rsidR="00AE6435" w:rsidRPr="004A7F86">
              <w:rPr>
                <w:rFonts w:cs="Segoe UI"/>
                <w:sz w:val="18"/>
                <w:szCs w:val="18"/>
              </w:rPr>
              <w:t>s</w:t>
            </w:r>
            <w:r w:rsidRPr="004A7F86">
              <w:rPr>
                <w:rFonts w:cs="Segoe UI"/>
                <w:sz w:val="18"/>
                <w:szCs w:val="18"/>
              </w:rPr>
              <w:t xml:space="preserve"> scored average to poor.</w:t>
            </w:r>
          </w:p>
          <w:p w14:paraId="104D2F8D" w14:textId="77777777" w:rsidR="00E13DEF" w:rsidRPr="004A7F86" w:rsidRDefault="00E13DEF" w:rsidP="001401A3">
            <w:pPr>
              <w:rPr>
                <w:rFonts w:cs="Segoe UI"/>
                <w:sz w:val="18"/>
                <w:szCs w:val="18"/>
              </w:rPr>
            </w:pPr>
          </w:p>
          <w:p w14:paraId="7C25E4EC" w14:textId="200D357A" w:rsidR="00E13DEF" w:rsidRPr="004A7F86" w:rsidRDefault="00E13DEF" w:rsidP="001401A3">
            <w:pPr>
              <w:rPr>
                <w:rFonts w:cs="Segoe UI"/>
                <w:sz w:val="18"/>
                <w:szCs w:val="18"/>
              </w:rPr>
            </w:pPr>
            <w:r w:rsidRPr="004A7F86">
              <w:rPr>
                <w:rFonts w:cs="Segoe UI"/>
                <w:b/>
                <w:sz w:val="18"/>
                <w:szCs w:val="18"/>
              </w:rPr>
              <w:t>B15N tower block, main hospital building</w:t>
            </w:r>
            <w:r w:rsidRPr="004A7F86">
              <w:rPr>
                <w:rFonts w:cs="Segoe UI"/>
                <w:sz w:val="18"/>
                <w:szCs w:val="18"/>
              </w:rPr>
              <w:t xml:space="preserve"> </w:t>
            </w:r>
            <w:r w:rsidR="002D0825">
              <w:rPr>
                <w:rFonts w:cs="Segoe UI"/>
                <w:sz w:val="18"/>
                <w:szCs w:val="18"/>
              </w:rPr>
              <w:t>–</w:t>
            </w:r>
            <w:r w:rsidRPr="004A7F86">
              <w:rPr>
                <w:rFonts w:cs="Segoe UI"/>
                <w:sz w:val="18"/>
                <w:szCs w:val="18"/>
              </w:rPr>
              <w:t xml:space="preserve"> The central HVAC scored poor, and </w:t>
            </w:r>
            <w:r w:rsidR="00AA304B" w:rsidRPr="004A7F86">
              <w:rPr>
                <w:rFonts w:cs="Segoe UI"/>
                <w:sz w:val="18"/>
                <w:szCs w:val="18"/>
              </w:rPr>
              <w:t>local HVAC scored very poor.</w:t>
            </w:r>
            <w:r w:rsidRPr="004A7F86">
              <w:rPr>
                <w:rFonts w:cs="Segoe UI"/>
                <w:sz w:val="18"/>
                <w:szCs w:val="18"/>
              </w:rPr>
              <w:t xml:space="preserve"> The heating and cooling distribution and </w:t>
            </w:r>
            <w:r w:rsidR="00D85ED4" w:rsidRPr="004A7F86">
              <w:rPr>
                <w:rFonts w:cs="Segoe UI"/>
                <w:sz w:val="18"/>
                <w:szCs w:val="18"/>
              </w:rPr>
              <w:t>b</w:t>
            </w:r>
            <w:r w:rsidRPr="004A7F86">
              <w:rPr>
                <w:rFonts w:cs="Segoe UI"/>
                <w:sz w:val="18"/>
                <w:szCs w:val="18"/>
              </w:rPr>
              <w:t xml:space="preserve">oiler scored average to poor. The medical gases, hot water plant and cold water storage scored average to poor. Building fabric, windows and doors, roof and decks scored average to poor. </w:t>
            </w:r>
          </w:p>
          <w:p w14:paraId="54CC347C" w14:textId="77777777" w:rsidR="00E13DEF" w:rsidRPr="004A7F86" w:rsidRDefault="00E13DEF" w:rsidP="001401A3">
            <w:pPr>
              <w:rPr>
                <w:rFonts w:cs="Segoe UI"/>
                <w:sz w:val="18"/>
                <w:szCs w:val="18"/>
              </w:rPr>
            </w:pPr>
          </w:p>
          <w:p w14:paraId="3906518A" w14:textId="4866FA7A" w:rsidR="00E13DEF" w:rsidRPr="004354DA" w:rsidRDefault="00E13DEF" w:rsidP="001401A3">
            <w:pPr>
              <w:rPr>
                <w:rFonts w:cs="Segoe UI"/>
                <w:sz w:val="18"/>
                <w:szCs w:val="18"/>
              </w:rPr>
            </w:pPr>
            <w:r w:rsidRPr="004A7F86">
              <w:rPr>
                <w:rFonts w:cs="Segoe UI"/>
                <w:b/>
                <w:sz w:val="18"/>
                <w:szCs w:val="18"/>
              </w:rPr>
              <w:t>B06N geriatric block, stage 1</w:t>
            </w:r>
            <w:r w:rsidRPr="004A7F86">
              <w:rPr>
                <w:rFonts w:cs="Segoe UI"/>
                <w:sz w:val="18"/>
                <w:szCs w:val="18"/>
              </w:rPr>
              <w:t xml:space="preserve"> – </w:t>
            </w:r>
            <w:r w:rsidR="00D85ED4" w:rsidRPr="004A7F86">
              <w:rPr>
                <w:rFonts w:cs="Segoe UI"/>
                <w:sz w:val="18"/>
                <w:szCs w:val="18"/>
              </w:rPr>
              <w:t>T</w:t>
            </w:r>
            <w:r w:rsidRPr="004A7F86">
              <w:rPr>
                <w:rFonts w:cs="Segoe UI"/>
                <w:sz w:val="18"/>
                <w:szCs w:val="18"/>
              </w:rPr>
              <w:t>he local HVAC score</w:t>
            </w:r>
            <w:r w:rsidR="006F469F" w:rsidRPr="004A7F86">
              <w:rPr>
                <w:rFonts w:cs="Segoe UI"/>
                <w:sz w:val="18"/>
                <w:szCs w:val="18"/>
              </w:rPr>
              <w:t>d</w:t>
            </w:r>
            <w:r w:rsidRPr="004A7F86">
              <w:rPr>
                <w:rFonts w:cs="Segoe UI"/>
                <w:sz w:val="18"/>
                <w:szCs w:val="18"/>
              </w:rPr>
              <w:t xml:space="preserve"> poor to very poor. The central plant and local HVAC scored poor to very poor. The central plant, heating distribution and building management system scored poor. The medical gas, hot and cold water distribution, and cold water storage scored poor. </w:t>
            </w:r>
            <w:r w:rsidR="00791AA0" w:rsidRPr="004A7F86">
              <w:rPr>
                <w:rFonts w:cs="Segoe UI"/>
                <w:sz w:val="18"/>
                <w:szCs w:val="18"/>
              </w:rPr>
              <w:t>Sp</w:t>
            </w:r>
            <w:r w:rsidRPr="004A7F86">
              <w:rPr>
                <w:rFonts w:cs="Segoe UI"/>
                <w:sz w:val="18"/>
                <w:szCs w:val="18"/>
              </w:rPr>
              <w:t>rinklers, fire system and hot water plant scored average to poor. The building fabric roof and decks scored poor to very poor. Windows and doors scored poor.</w:t>
            </w:r>
          </w:p>
          <w:p w14:paraId="4272E277" w14:textId="77777777" w:rsidR="00E13DEF" w:rsidRPr="004354DA" w:rsidRDefault="00E13DEF" w:rsidP="001401A3">
            <w:pPr>
              <w:rPr>
                <w:sz w:val="18"/>
                <w:szCs w:val="18"/>
              </w:rPr>
            </w:pPr>
          </w:p>
        </w:tc>
      </w:tr>
      <w:tr w:rsidR="00E13DEF" w:rsidRPr="004354DA" w14:paraId="58682A61" w14:textId="77777777" w:rsidTr="001401A3">
        <w:trPr>
          <w:cantSplit/>
          <w:trHeight w:val="18"/>
        </w:trPr>
        <w:tc>
          <w:tcPr>
            <w:tcW w:w="8079" w:type="dxa"/>
            <w:tcBorders>
              <w:top w:val="nil"/>
              <w:bottom w:val="nil"/>
            </w:tcBorders>
            <w:shd w:val="clear" w:color="auto" w:fill="D9D9D9"/>
          </w:tcPr>
          <w:p w14:paraId="1DC98E63" w14:textId="77777777" w:rsidR="00E13DEF" w:rsidRPr="004354DA" w:rsidRDefault="00E13DEF" w:rsidP="001401A3">
            <w:pPr>
              <w:keepNext/>
              <w:spacing w:before="60" w:after="60" w:line="240" w:lineRule="auto"/>
              <w:rPr>
                <w:b/>
                <w:bCs/>
                <w:sz w:val="18"/>
                <w:szCs w:val="18"/>
              </w:rPr>
            </w:pPr>
            <w:r w:rsidRPr="004354DA">
              <w:rPr>
                <w:b/>
                <w:bCs/>
                <w:sz w:val="18"/>
                <w:szCs w:val="18"/>
              </w:rPr>
              <w:lastRenderedPageBreak/>
              <w:t>Sitewide electrical infrastructure</w:t>
            </w:r>
          </w:p>
        </w:tc>
      </w:tr>
      <w:tr w:rsidR="00E13DEF" w:rsidRPr="004354DA" w14:paraId="06F834F7" w14:textId="77777777" w:rsidTr="001401A3">
        <w:trPr>
          <w:cantSplit/>
          <w:trHeight w:val="354"/>
        </w:trPr>
        <w:tc>
          <w:tcPr>
            <w:tcW w:w="8079" w:type="dxa"/>
            <w:tcBorders>
              <w:top w:val="nil"/>
              <w:bottom w:val="single" w:sz="4" w:space="0" w:color="A6A6A6"/>
            </w:tcBorders>
          </w:tcPr>
          <w:p w14:paraId="2F2EB0D8" w14:textId="77777777" w:rsidR="00E13DEF" w:rsidRPr="004354DA" w:rsidRDefault="00E13DEF" w:rsidP="001401A3">
            <w:pPr>
              <w:rPr>
                <w:rFonts w:cs="Segoe UI"/>
                <w:sz w:val="18"/>
                <w:szCs w:val="18"/>
              </w:rPr>
            </w:pPr>
            <w:r w:rsidRPr="004354DA">
              <w:rPr>
                <w:rFonts w:cs="Segoe UI"/>
                <w:sz w:val="18"/>
                <w:szCs w:val="18"/>
              </w:rPr>
              <w:t>The site main switchboard was replaced within the last 10 years, and the main switchboard for building 6 in 2019.</w:t>
            </w:r>
          </w:p>
          <w:p w14:paraId="2D430DA3" w14:textId="77777777" w:rsidR="00E13DEF" w:rsidRPr="004354DA" w:rsidRDefault="00E13DEF" w:rsidP="001401A3">
            <w:pPr>
              <w:rPr>
                <w:rFonts w:cs="Segoe UI"/>
                <w:sz w:val="18"/>
                <w:szCs w:val="18"/>
              </w:rPr>
            </w:pPr>
            <w:r w:rsidRPr="004354DA">
              <w:rPr>
                <w:rFonts w:cs="Segoe UI"/>
                <w:sz w:val="18"/>
                <w:szCs w:val="18"/>
              </w:rPr>
              <w:t xml:space="preserve"> </w:t>
            </w:r>
          </w:p>
          <w:p w14:paraId="006EDE6A" w14:textId="61C6C31C" w:rsidR="00E13DEF" w:rsidRPr="004354DA" w:rsidRDefault="00E13DEF" w:rsidP="001401A3">
            <w:pPr>
              <w:rPr>
                <w:rFonts w:cs="Segoe UI"/>
                <w:sz w:val="18"/>
                <w:szCs w:val="18"/>
              </w:rPr>
            </w:pPr>
            <w:r w:rsidRPr="004354DA">
              <w:rPr>
                <w:rFonts w:cs="Segoe UI"/>
                <w:sz w:val="18"/>
                <w:szCs w:val="18"/>
              </w:rPr>
              <w:t>The submains are in variable condition. Some were replaced, others are the old mineral insulated metal sheathed cables</w:t>
            </w:r>
            <w:r w:rsidR="00594ED4">
              <w:rPr>
                <w:rFonts w:cs="Segoe UI"/>
                <w:sz w:val="18"/>
                <w:szCs w:val="18"/>
              </w:rPr>
              <w:t xml:space="preserve"> and</w:t>
            </w:r>
            <w:r w:rsidRPr="004354DA">
              <w:rPr>
                <w:rFonts w:cs="Segoe UI"/>
                <w:sz w:val="18"/>
                <w:szCs w:val="18"/>
              </w:rPr>
              <w:t xml:space="preserve"> </w:t>
            </w:r>
            <w:r w:rsidR="00D85ED4">
              <w:rPr>
                <w:rFonts w:cs="Segoe UI"/>
                <w:sz w:val="18"/>
                <w:szCs w:val="18"/>
              </w:rPr>
              <w:t>junctioned</w:t>
            </w:r>
            <w:r w:rsidRPr="004354DA">
              <w:rPr>
                <w:rFonts w:cs="Segoe UI"/>
                <w:sz w:val="18"/>
                <w:szCs w:val="18"/>
              </w:rPr>
              <w:t xml:space="preserve"> to new switchboards. If these cables fault, there are limited parts and skilled technicians to rectify the issue. Phased replacement should be considered.   </w:t>
            </w:r>
          </w:p>
          <w:p w14:paraId="385744D3" w14:textId="77777777" w:rsidR="00E13DEF" w:rsidRPr="004354DA" w:rsidRDefault="00E13DEF" w:rsidP="001401A3">
            <w:pPr>
              <w:rPr>
                <w:sz w:val="18"/>
                <w:szCs w:val="18"/>
                <w:lang w:eastAsia="en-NZ"/>
              </w:rPr>
            </w:pPr>
          </w:p>
        </w:tc>
      </w:tr>
      <w:tr w:rsidR="00E13DEF" w:rsidRPr="004354DA" w14:paraId="5E570BA9" w14:textId="77777777" w:rsidTr="001401A3">
        <w:trPr>
          <w:cantSplit/>
          <w:trHeight w:val="18"/>
        </w:trPr>
        <w:tc>
          <w:tcPr>
            <w:tcW w:w="8079" w:type="dxa"/>
            <w:tcBorders>
              <w:top w:val="nil"/>
              <w:bottom w:val="nil"/>
            </w:tcBorders>
            <w:shd w:val="clear" w:color="auto" w:fill="D9D9D9"/>
          </w:tcPr>
          <w:p w14:paraId="7B148C4B" w14:textId="77777777" w:rsidR="00E13DEF" w:rsidRPr="004354DA" w:rsidRDefault="00E13DEF" w:rsidP="001401A3">
            <w:pPr>
              <w:keepNext/>
              <w:spacing w:before="60" w:after="60" w:line="240" w:lineRule="auto"/>
              <w:rPr>
                <w:b/>
                <w:bCs/>
                <w:sz w:val="18"/>
                <w:szCs w:val="18"/>
              </w:rPr>
            </w:pPr>
            <w:r w:rsidRPr="004354DA">
              <w:rPr>
                <w:b/>
                <w:bCs/>
                <w:sz w:val="18"/>
                <w:szCs w:val="18"/>
              </w:rPr>
              <w:t>Sitewide mechanical infrastructure</w:t>
            </w:r>
          </w:p>
        </w:tc>
      </w:tr>
      <w:tr w:rsidR="00E13DEF" w:rsidRPr="004354DA" w14:paraId="4E904FDF" w14:textId="77777777" w:rsidTr="001401A3">
        <w:trPr>
          <w:cantSplit/>
          <w:trHeight w:val="354"/>
        </w:trPr>
        <w:tc>
          <w:tcPr>
            <w:tcW w:w="8079" w:type="dxa"/>
            <w:tcBorders>
              <w:top w:val="nil"/>
              <w:bottom w:val="single" w:sz="4" w:space="0" w:color="A6A6A6"/>
            </w:tcBorders>
          </w:tcPr>
          <w:p w14:paraId="4C673A52" w14:textId="77777777" w:rsidR="00E13DEF" w:rsidRPr="004354DA" w:rsidRDefault="00E13DEF" w:rsidP="001401A3">
            <w:pPr>
              <w:rPr>
                <w:rFonts w:cs="Segoe UI"/>
                <w:sz w:val="18"/>
                <w:szCs w:val="18"/>
              </w:rPr>
            </w:pPr>
            <w:r w:rsidRPr="004354DA">
              <w:rPr>
                <w:rFonts w:cs="Segoe UI"/>
                <w:sz w:val="18"/>
                <w:szCs w:val="18"/>
              </w:rPr>
              <w:t>The mechanical services are in variable condition. The chiller system scored average, the boiler scored poor</w:t>
            </w:r>
            <w:r w:rsidRPr="00D85ED4">
              <w:rPr>
                <w:rFonts w:cs="Segoe UI"/>
                <w:sz w:val="18"/>
                <w:szCs w:val="18"/>
              </w:rPr>
              <w:t>. The boiler system is a dual burner that cannot operate with diesel.</w:t>
            </w:r>
          </w:p>
          <w:p w14:paraId="2F353328" w14:textId="77777777" w:rsidR="00E13DEF" w:rsidRPr="004354DA" w:rsidRDefault="00E13DEF" w:rsidP="001401A3">
            <w:pPr>
              <w:rPr>
                <w:rFonts w:cs="Segoe UI"/>
                <w:sz w:val="18"/>
                <w:szCs w:val="18"/>
              </w:rPr>
            </w:pPr>
          </w:p>
          <w:p w14:paraId="203EDEE5" w14:textId="47609640" w:rsidR="00E13DEF" w:rsidRPr="004354DA" w:rsidRDefault="00E13DEF" w:rsidP="001401A3">
            <w:pPr>
              <w:rPr>
                <w:rFonts w:cs="Segoe UI"/>
                <w:sz w:val="18"/>
                <w:szCs w:val="18"/>
              </w:rPr>
            </w:pPr>
            <w:r w:rsidRPr="004354DA">
              <w:rPr>
                <w:rFonts w:cs="Segoe UI"/>
                <w:sz w:val="18"/>
                <w:szCs w:val="18"/>
              </w:rPr>
              <w:t>Sitewide the cold and fire water mains scored poor. DHB staff reported asbestos cement pipes and failing valves underground, the pipes scored average.</w:t>
            </w:r>
            <w:r w:rsidR="006F469F">
              <w:rPr>
                <w:rFonts w:cs="Segoe UI"/>
                <w:sz w:val="18"/>
                <w:szCs w:val="18"/>
              </w:rPr>
              <w:t xml:space="preserve"> </w:t>
            </w:r>
            <w:r w:rsidRPr="004354DA">
              <w:rPr>
                <w:rFonts w:cs="Segoe UI"/>
                <w:sz w:val="18"/>
                <w:szCs w:val="18"/>
              </w:rPr>
              <w:t>The hot and cold water, and heating reticulation, heating plant, and fire water pipes</w:t>
            </w:r>
            <w:r w:rsidR="00595657">
              <w:rPr>
                <w:rFonts w:cs="Segoe UI"/>
                <w:sz w:val="18"/>
                <w:szCs w:val="18"/>
              </w:rPr>
              <w:t>,</w:t>
            </w:r>
            <w:r w:rsidRPr="004354DA">
              <w:rPr>
                <w:rFonts w:cs="Segoe UI"/>
                <w:sz w:val="18"/>
                <w:szCs w:val="18"/>
              </w:rPr>
              <w:t xml:space="preserve"> scored average to poor. The chilled water supply tanks and cooling pipe reticulation scored poor. </w:t>
            </w:r>
          </w:p>
          <w:p w14:paraId="26F9B90E" w14:textId="77777777" w:rsidR="00E13DEF" w:rsidRPr="004354DA" w:rsidRDefault="00E13DEF" w:rsidP="001401A3">
            <w:pPr>
              <w:rPr>
                <w:rFonts w:cs="Segoe UI"/>
                <w:sz w:val="18"/>
                <w:szCs w:val="18"/>
              </w:rPr>
            </w:pPr>
          </w:p>
          <w:p w14:paraId="553D1AF6" w14:textId="77777777" w:rsidR="00E13DEF" w:rsidRPr="004354DA" w:rsidRDefault="00E13DEF" w:rsidP="001401A3">
            <w:pPr>
              <w:rPr>
                <w:rFonts w:cs="Segoe UI"/>
                <w:sz w:val="18"/>
                <w:szCs w:val="18"/>
              </w:rPr>
            </w:pPr>
            <w:r w:rsidRPr="004354DA">
              <w:rPr>
                <w:rFonts w:cs="Segoe UI"/>
                <w:sz w:val="18"/>
                <w:szCs w:val="18"/>
              </w:rPr>
              <w:t xml:space="preserve">Some areas appear to lack ventilation and active cooling. </w:t>
            </w:r>
          </w:p>
          <w:p w14:paraId="24403725" w14:textId="77777777" w:rsidR="00E13DEF" w:rsidRPr="004354DA" w:rsidRDefault="00E13DEF" w:rsidP="001401A3">
            <w:pPr>
              <w:rPr>
                <w:sz w:val="18"/>
                <w:szCs w:val="18"/>
              </w:rPr>
            </w:pPr>
          </w:p>
        </w:tc>
      </w:tr>
    </w:tbl>
    <w:p w14:paraId="17F25066" w14:textId="59059FC4" w:rsidR="00CC7AE6" w:rsidRPr="00CC7AE6" w:rsidRDefault="00CC7AE6" w:rsidP="00CC7AE6">
      <w:pPr>
        <w:pStyle w:val="Heading2"/>
      </w:pPr>
      <w:r>
        <w:t>Waitakere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2E1EE5" w:rsidRPr="006B1E49" w14:paraId="7AE80E27" w14:textId="77777777" w:rsidTr="002E1EE5">
        <w:trPr>
          <w:cantSplit/>
          <w:trHeight w:val="20"/>
        </w:trPr>
        <w:tc>
          <w:tcPr>
            <w:tcW w:w="0" w:type="auto"/>
            <w:tcBorders>
              <w:top w:val="nil"/>
              <w:bottom w:val="nil"/>
            </w:tcBorders>
            <w:shd w:val="clear" w:color="auto" w:fill="D9D9D9"/>
          </w:tcPr>
          <w:p w14:paraId="18226777" w14:textId="77777777" w:rsidR="002E1EE5" w:rsidRPr="006B1E49" w:rsidRDefault="002E1EE5" w:rsidP="002E1EE5">
            <w:pPr>
              <w:keepNext/>
              <w:spacing w:before="60" w:after="60" w:line="240" w:lineRule="auto"/>
              <w:rPr>
                <w:b/>
                <w:bCs/>
                <w:sz w:val="18"/>
                <w:szCs w:val="18"/>
              </w:rPr>
            </w:pPr>
            <w:bookmarkStart w:id="16" w:name="_Hlk40879854"/>
            <w:r w:rsidRPr="006B1E49">
              <w:rPr>
                <w:b/>
                <w:bCs/>
                <w:sz w:val="18"/>
                <w:szCs w:val="18"/>
              </w:rPr>
              <w:t>Buildings</w:t>
            </w:r>
          </w:p>
        </w:tc>
      </w:tr>
      <w:tr w:rsidR="002E1EE5" w:rsidRPr="006B1E49" w14:paraId="0A67745B" w14:textId="77777777" w:rsidTr="002E1EE5">
        <w:trPr>
          <w:cantSplit/>
          <w:trHeight w:val="389"/>
        </w:trPr>
        <w:tc>
          <w:tcPr>
            <w:tcW w:w="0" w:type="auto"/>
            <w:tcBorders>
              <w:top w:val="nil"/>
              <w:bottom w:val="nil"/>
            </w:tcBorders>
          </w:tcPr>
          <w:p w14:paraId="014318BB" w14:textId="1DFC39BA" w:rsidR="006F2F6E" w:rsidRPr="006B1E49" w:rsidRDefault="006F2F6E" w:rsidP="006F2F6E">
            <w:pPr>
              <w:spacing w:after="160" w:line="259" w:lineRule="auto"/>
              <w:rPr>
                <w:rFonts w:eastAsia="Calibri" w:cs="Segoe UI"/>
                <w:sz w:val="18"/>
                <w:szCs w:val="18"/>
                <w:lang w:eastAsia="en-US"/>
              </w:rPr>
            </w:pPr>
            <w:r w:rsidRPr="006B1E49">
              <w:rPr>
                <w:rFonts w:eastAsia="Calibri" w:cs="Segoe UI"/>
                <w:sz w:val="18"/>
                <w:szCs w:val="18"/>
                <w:lang w:eastAsia="en-US"/>
              </w:rPr>
              <w:t xml:space="preserve">Generally, </w:t>
            </w:r>
            <w:r w:rsidR="009D3DEE">
              <w:rPr>
                <w:rFonts w:eastAsia="Calibri" w:cs="Segoe UI"/>
                <w:sz w:val="18"/>
                <w:szCs w:val="18"/>
                <w:lang w:eastAsia="en-US"/>
              </w:rPr>
              <w:t xml:space="preserve">the </w:t>
            </w:r>
            <w:r w:rsidRPr="006B1E49">
              <w:rPr>
                <w:rFonts w:eastAsia="Calibri" w:cs="Segoe UI"/>
                <w:sz w:val="18"/>
                <w:szCs w:val="18"/>
                <w:lang w:eastAsia="en-US"/>
              </w:rPr>
              <w:t xml:space="preserve">buildings </w:t>
            </w:r>
            <w:r w:rsidR="00C371E1">
              <w:rPr>
                <w:rFonts w:eastAsia="Calibri" w:cs="Segoe UI"/>
                <w:sz w:val="18"/>
                <w:szCs w:val="18"/>
                <w:lang w:eastAsia="en-US"/>
              </w:rPr>
              <w:t xml:space="preserve">scored </w:t>
            </w:r>
            <w:r w:rsidRPr="006B1E49">
              <w:rPr>
                <w:rFonts w:eastAsia="Calibri" w:cs="Segoe UI"/>
                <w:sz w:val="18"/>
                <w:szCs w:val="18"/>
                <w:lang w:eastAsia="en-US"/>
              </w:rPr>
              <w:t>average</w:t>
            </w:r>
            <w:r w:rsidR="00C371E1">
              <w:rPr>
                <w:rFonts w:eastAsia="Calibri" w:cs="Segoe UI"/>
                <w:sz w:val="18"/>
                <w:szCs w:val="18"/>
                <w:lang w:eastAsia="en-US"/>
              </w:rPr>
              <w:t>.</w:t>
            </w:r>
            <w:r w:rsidRPr="006B1E49">
              <w:rPr>
                <w:rFonts w:eastAsia="Calibri" w:cs="Segoe UI"/>
                <w:sz w:val="18"/>
                <w:szCs w:val="18"/>
                <w:lang w:eastAsia="en-US"/>
              </w:rPr>
              <w:t xml:space="preserve"> </w:t>
            </w:r>
            <w:r w:rsidR="00C371E1">
              <w:rPr>
                <w:rFonts w:eastAsia="Calibri" w:cs="Segoe UI"/>
                <w:sz w:val="18"/>
                <w:szCs w:val="18"/>
                <w:lang w:eastAsia="en-US"/>
              </w:rPr>
              <w:t>There are d</w:t>
            </w:r>
            <w:r w:rsidRPr="006B1E49">
              <w:rPr>
                <w:rFonts w:eastAsia="Calibri" w:cs="Segoe UI"/>
                <w:sz w:val="18"/>
                <w:szCs w:val="18"/>
                <w:lang w:eastAsia="en-US"/>
              </w:rPr>
              <w:t>eficiencies in some of the fabric components, particularly the membrane roofing and the metal cladding. There are also known asbestos issues.</w:t>
            </w:r>
          </w:p>
          <w:p w14:paraId="06186DAB" w14:textId="0180D465" w:rsidR="006F2F6E" w:rsidRPr="006B1E49" w:rsidRDefault="006F2F6E" w:rsidP="006F2F6E">
            <w:pPr>
              <w:spacing w:after="160" w:line="259" w:lineRule="auto"/>
              <w:rPr>
                <w:rFonts w:eastAsia="Calibri" w:cs="Segoe UI"/>
                <w:sz w:val="18"/>
                <w:szCs w:val="18"/>
                <w:lang w:eastAsia="en-US"/>
              </w:rPr>
            </w:pPr>
            <w:r w:rsidRPr="006B1E49">
              <w:rPr>
                <w:rFonts w:eastAsia="Calibri" w:cs="Segoe UI"/>
                <w:b/>
                <w:sz w:val="18"/>
                <w:szCs w:val="18"/>
                <w:lang w:eastAsia="en-US"/>
              </w:rPr>
              <w:t>Generator room</w:t>
            </w:r>
            <w:r w:rsidRPr="006B1E49">
              <w:rPr>
                <w:rFonts w:eastAsia="Calibri" w:cs="Segoe UI"/>
                <w:sz w:val="18"/>
                <w:szCs w:val="18"/>
                <w:lang w:eastAsia="en-US"/>
              </w:rPr>
              <w:t xml:space="preserve"> </w:t>
            </w:r>
            <w:r w:rsidR="008D7CAB">
              <w:rPr>
                <w:rFonts w:eastAsia="Calibri" w:cs="Segoe UI"/>
                <w:sz w:val="18"/>
                <w:szCs w:val="18"/>
                <w:lang w:eastAsia="en-US"/>
              </w:rPr>
              <w:t>–</w:t>
            </w:r>
            <w:r w:rsidRPr="006B1E49">
              <w:rPr>
                <w:rFonts w:eastAsia="Calibri" w:cs="Segoe UI"/>
                <w:sz w:val="18"/>
                <w:szCs w:val="18"/>
                <w:lang w:eastAsia="en-US"/>
              </w:rPr>
              <w:t xml:space="preserve"> The walls, cladding, roofing and decking </w:t>
            </w:r>
            <w:r w:rsidR="00C371E1">
              <w:rPr>
                <w:rFonts w:eastAsia="Calibri" w:cs="Segoe UI"/>
                <w:sz w:val="18"/>
                <w:szCs w:val="18"/>
                <w:lang w:eastAsia="en-US"/>
              </w:rPr>
              <w:t xml:space="preserve">scored </w:t>
            </w:r>
            <w:r w:rsidRPr="006B1E49">
              <w:rPr>
                <w:rFonts w:eastAsia="Calibri" w:cs="Segoe UI"/>
                <w:sz w:val="18"/>
                <w:szCs w:val="18"/>
                <w:lang w:eastAsia="en-US"/>
              </w:rPr>
              <w:t>average to poor</w:t>
            </w:r>
            <w:r w:rsidR="00C371E1">
              <w:rPr>
                <w:rFonts w:eastAsia="Calibri" w:cs="Segoe UI"/>
                <w:sz w:val="18"/>
                <w:szCs w:val="18"/>
                <w:lang w:eastAsia="en-US"/>
              </w:rPr>
              <w:t>.</w:t>
            </w:r>
          </w:p>
          <w:p w14:paraId="4B567A47" w14:textId="13383685" w:rsidR="006F2F6E" w:rsidRPr="006B1E49" w:rsidRDefault="006F2F6E" w:rsidP="006F2F6E">
            <w:pPr>
              <w:spacing w:after="160" w:line="259" w:lineRule="auto"/>
              <w:rPr>
                <w:rFonts w:eastAsia="Calibri" w:cs="Segoe UI"/>
                <w:sz w:val="18"/>
                <w:szCs w:val="18"/>
                <w:lang w:eastAsia="en-US"/>
              </w:rPr>
            </w:pPr>
            <w:r w:rsidRPr="00502FF2">
              <w:rPr>
                <w:rFonts w:eastAsia="Calibri" w:cs="Segoe UI"/>
                <w:b/>
                <w:sz w:val="18"/>
                <w:szCs w:val="18"/>
                <w:lang w:eastAsia="en-US"/>
              </w:rPr>
              <w:t xml:space="preserve">New boiler house </w:t>
            </w:r>
            <w:r w:rsidR="006B1E49" w:rsidRPr="00502FF2">
              <w:rPr>
                <w:rFonts w:eastAsia="Calibri" w:cs="Segoe UI"/>
                <w:sz w:val="18"/>
                <w:szCs w:val="18"/>
                <w:lang w:eastAsia="en-US"/>
              </w:rPr>
              <w:t xml:space="preserve">– </w:t>
            </w:r>
            <w:r w:rsidR="006B1E49" w:rsidRPr="006B1E49">
              <w:rPr>
                <w:rFonts w:eastAsia="Calibri" w:cs="Segoe UI"/>
                <w:sz w:val="18"/>
                <w:szCs w:val="18"/>
                <w:lang w:eastAsia="en-US"/>
              </w:rPr>
              <w:t xml:space="preserve">The </w:t>
            </w:r>
            <w:r w:rsidRPr="006B1E49">
              <w:rPr>
                <w:rFonts w:eastAsia="Calibri" w:cs="Segoe UI"/>
                <w:sz w:val="18"/>
                <w:szCs w:val="18"/>
                <w:lang w:eastAsia="en-US"/>
              </w:rPr>
              <w:t xml:space="preserve">heating distribution and local </w:t>
            </w:r>
            <w:r w:rsidR="00776799">
              <w:rPr>
                <w:rFonts w:eastAsia="Calibri" w:cs="Segoe UI"/>
                <w:sz w:val="18"/>
                <w:szCs w:val="18"/>
                <w:lang w:eastAsia="en-US"/>
              </w:rPr>
              <w:t>distribution boards</w:t>
            </w:r>
            <w:r w:rsidR="006B1E49" w:rsidRPr="006B1E49">
              <w:rPr>
                <w:rFonts w:eastAsia="Calibri" w:cs="Segoe UI"/>
                <w:sz w:val="18"/>
                <w:szCs w:val="18"/>
                <w:lang w:eastAsia="en-US"/>
              </w:rPr>
              <w:t xml:space="preserve"> </w:t>
            </w:r>
            <w:r w:rsidR="00C371E1">
              <w:rPr>
                <w:rFonts w:eastAsia="Calibri" w:cs="Segoe UI"/>
                <w:sz w:val="18"/>
                <w:szCs w:val="18"/>
                <w:lang w:eastAsia="en-US"/>
              </w:rPr>
              <w:t xml:space="preserve">scored poor. </w:t>
            </w:r>
            <w:r w:rsidRPr="006B1E49">
              <w:rPr>
                <w:rFonts w:eastAsia="Calibri" w:cs="Segoe UI"/>
                <w:sz w:val="18"/>
                <w:szCs w:val="18"/>
                <w:lang w:eastAsia="en-US"/>
              </w:rPr>
              <w:t xml:space="preserve">The walls and cladding </w:t>
            </w:r>
            <w:r w:rsidR="00C371E1">
              <w:rPr>
                <w:rFonts w:eastAsia="Calibri" w:cs="Segoe UI"/>
                <w:sz w:val="18"/>
                <w:szCs w:val="18"/>
                <w:lang w:eastAsia="en-US"/>
              </w:rPr>
              <w:t>score average.</w:t>
            </w:r>
          </w:p>
          <w:p w14:paraId="4F9DDEC4" w14:textId="4660C82F" w:rsidR="006F2F6E" w:rsidRPr="006B1E49" w:rsidRDefault="006F2F6E" w:rsidP="006F2F6E">
            <w:pPr>
              <w:spacing w:after="160" w:line="259" w:lineRule="auto"/>
              <w:rPr>
                <w:rFonts w:eastAsia="Calibri" w:cs="Segoe UI"/>
                <w:sz w:val="18"/>
                <w:szCs w:val="18"/>
                <w:lang w:eastAsia="en-US"/>
              </w:rPr>
            </w:pPr>
            <w:r w:rsidRPr="006B1E49">
              <w:rPr>
                <w:rFonts w:eastAsia="Calibri" w:cs="Segoe UI"/>
                <w:b/>
                <w:sz w:val="18"/>
                <w:szCs w:val="18"/>
                <w:lang w:eastAsia="en-US"/>
              </w:rPr>
              <w:t xml:space="preserve">Building 23, Waiatarau Mental Health Unit </w:t>
            </w:r>
            <w:r w:rsidR="008D7CAB">
              <w:rPr>
                <w:rFonts w:eastAsia="Calibri" w:cs="Segoe UI"/>
                <w:sz w:val="18"/>
                <w:szCs w:val="18"/>
                <w:lang w:eastAsia="en-US"/>
              </w:rPr>
              <w:t xml:space="preserve">– </w:t>
            </w:r>
            <w:r w:rsidRPr="006B1E49">
              <w:rPr>
                <w:rFonts w:eastAsia="Calibri" w:cs="Segoe UI"/>
                <w:sz w:val="18"/>
                <w:szCs w:val="18"/>
                <w:lang w:eastAsia="en-US"/>
              </w:rPr>
              <w:t xml:space="preserve">The local HVAC system </w:t>
            </w:r>
            <w:r w:rsidR="00C371E1">
              <w:rPr>
                <w:rFonts w:eastAsia="Calibri" w:cs="Segoe UI"/>
                <w:sz w:val="18"/>
                <w:szCs w:val="18"/>
                <w:lang w:eastAsia="en-US"/>
              </w:rPr>
              <w:t>scored poor, and the</w:t>
            </w:r>
            <w:r w:rsidRPr="006B1E49">
              <w:rPr>
                <w:rFonts w:eastAsia="Calibri" w:cs="Segoe UI"/>
                <w:sz w:val="18"/>
                <w:szCs w:val="18"/>
                <w:lang w:eastAsia="en-US"/>
              </w:rPr>
              <w:t xml:space="preserve"> heating distribution, sprinklers and hot water plant </w:t>
            </w:r>
            <w:r w:rsidR="00C371E1">
              <w:rPr>
                <w:rFonts w:eastAsia="Calibri" w:cs="Segoe UI"/>
                <w:sz w:val="18"/>
                <w:szCs w:val="18"/>
                <w:lang w:eastAsia="en-US"/>
              </w:rPr>
              <w:t xml:space="preserve">scored </w:t>
            </w:r>
            <w:r w:rsidRPr="006B1E49">
              <w:rPr>
                <w:rFonts w:eastAsia="Calibri" w:cs="Segoe UI"/>
                <w:sz w:val="18"/>
                <w:szCs w:val="18"/>
                <w:lang w:eastAsia="en-US"/>
              </w:rPr>
              <w:t>average to poor</w:t>
            </w:r>
            <w:r w:rsidR="00C371E1">
              <w:rPr>
                <w:rFonts w:eastAsia="Calibri" w:cs="Segoe UI"/>
                <w:sz w:val="18"/>
                <w:szCs w:val="18"/>
                <w:lang w:eastAsia="en-US"/>
              </w:rPr>
              <w:t>.</w:t>
            </w:r>
          </w:p>
          <w:p w14:paraId="06B97BB3" w14:textId="630D23C0" w:rsidR="006B1E49" w:rsidRPr="006B1E49" w:rsidRDefault="006B1E49" w:rsidP="006B1E49">
            <w:pPr>
              <w:rPr>
                <w:rFonts w:cs="Segoe UI"/>
                <w:sz w:val="18"/>
                <w:szCs w:val="18"/>
              </w:rPr>
            </w:pPr>
            <w:r w:rsidRPr="006B1E49">
              <w:rPr>
                <w:rFonts w:cs="Segoe UI"/>
                <w:b/>
                <w:sz w:val="18"/>
                <w:szCs w:val="18"/>
              </w:rPr>
              <w:t>Building 18  Maternity Unit</w:t>
            </w:r>
            <w:r w:rsidRPr="006B1E49">
              <w:rPr>
                <w:rFonts w:cs="Segoe UI"/>
                <w:sz w:val="18"/>
                <w:szCs w:val="18"/>
              </w:rPr>
              <w:t xml:space="preserve"> – The local and central HVAC systems, and the heating and hot water distribution systems </w:t>
            </w:r>
            <w:r w:rsidR="008D349C">
              <w:rPr>
                <w:rFonts w:cs="Segoe UI"/>
                <w:sz w:val="18"/>
                <w:szCs w:val="18"/>
              </w:rPr>
              <w:t>scored average.</w:t>
            </w:r>
            <w:r w:rsidRPr="006B1E49">
              <w:rPr>
                <w:rFonts w:cs="Segoe UI"/>
                <w:sz w:val="18"/>
                <w:szCs w:val="18"/>
              </w:rPr>
              <w:t xml:space="preserve"> The roofs and decks </w:t>
            </w:r>
            <w:r w:rsidR="008D349C">
              <w:rPr>
                <w:rFonts w:cs="Segoe UI"/>
                <w:sz w:val="18"/>
                <w:szCs w:val="18"/>
              </w:rPr>
              <w:t xml:space="preserve">scored </w:t>
            </w:r>
            <w:r w:rsidRPr="006B1E49">
              <w:rPr>
                <w:rFonts w:cs="Segoe UI"/>
                <w:sz w:val="18"/>
                <w:szCs w:val="18"/>
              </w:rPr>
              <w:t>poor to very poor</w:t>
            </w:r>
            <w:r w:rsidR="008D349C">
              <w:rPr>
                <w:rFonts w:cs="Segoe UI"/>
                <w:sz w:val="18"/>
                <w:szCs w:val="18"/>
              </w:rPr>
              <w:t>.</w:t>
            </w:r>
          </w:p>
          <w:p w14:paraId="14527EDD" w14:textId="77777777" w:rsidR="006B1E49" w:rsidRPr="006B1E49" w:rsidRDefault="006B1E49" w:rsidP="006B1E49">
            <w:pPr>
              <w:rPr>
                <w:rFonts w:cs="Segoe UI"/>
                <w:sz w:val="18"/>
                <w:szCs w:val="18"/>
              </w:rPr>
            </w:pPr>
          </w:p>
          <w:p w14:paraId="409760C0" w14:textId="0293C08D" w:rsidR="002E1EE5" w:rsidRPr="008D349C" w:rsidRDefault="006F2F6E" w:rsidP="008D349C">
            <w:pPr>
              <w:spacing w:after="160" w:line="259" w:lineRule="auto"/>
              <w:rPr>
                <w:rFonts w:eastAsia="Calibri" w:cs="Segoe UI"/>
                <w:sz w:val="18"/>
                <w:szCs w:val="18"/>
                <w:lang w:eastAsia="en-US"/>
              </w:rPr>
            </w:pPr>
            <w:r w:rsidRPr="006B1E49">
              <w:rPr>
                <w:rFonts w:eastAsia="Calibri" w:cs="Segoe UI"/>
                <w:b/>
                <w:sz w:val="18"/>
                <w:szCs w:val="18"/>
                <w:lang w:eastAsia="en-US"/>
              </w:rPr>
              <w:t>B</w:t>
            </w:r>
            <w:r w:rsidR="008D349C">
              <w:rPr>
                <w:rFonts w:eastAsia="Calibri" w:cs="Segoe UI"/>
                <w:b/>
                <w:sz w:val="18"/>
                <w:szCs w:val="18"/>
                <w:lang w:eastAsia="en-US"/>
              </w:rPr>
              <w:t xml:space="preserve">uilding </w:t>
            </w:r>
            <w:r w:rsidRPr="006B1E49">
              <w:rPr>
                <w:rFonts w:eastAsia="Calibri" w:cs="Segoe UI"/>
                <w:b/>
                <w:sz w:val="18"/>
                <w:szCs w:val="18"/>
                <w:lang w:eastAsia="en-US"/>
              </w:rPr>
              <w:t>2</w:t>
            </w:r>
            <w:r w:rsidR="008D349C">
              <w:rPr>
                <w:rFonts w:eastAsia="Calibri" w:cs="Segoe UI"/>
                <w:b/>
                <w:sz w:val="18"/>
                <w:szCs w:val="18"/>
                <w:lang w:eastAsia="en-US"/>
              </w:rPr>
              <w:t>,</w:t>
            </w:r>
            <w:r w:rsidRPr="006B1E49">
              <w:rPr>
                <w:rFonts w:eastAsia="Calibri" w:cs="Segoe UI"/>
                <w:b/>
                <w:sz w:val="18"/>
                <w:szCs w:val="18"/>
                <w:lang w:eastAsia="en-US"/>
              </w:rPr>
              <w:t xml:space="preserve"> Hughes</w:t>
            </w:r>
            <w:r w:rsidR="008D349C">
              <w:rPr>
                <w:rFonts w:eastAsia="Calibri" w:cs="Segoe UI"/>
                <w:b/>
                <w:sz w:val="18"/>
                <w:szCs w:val="18"/>
                <w:lang w:eastAsia="en-US"/>
              </w:rPr>
              <w:t>,</w:t>
            </w:r>
            <w:r w:rsidRPr="006B1E49">
              <w:rPr>
                <w:rFonts w:eastAsia="Calibri" w:cs="Segoe UI"/>
                <w:b/>
                <w:sz w:val="18"/>
                <w:szCs w:val="18"/>
                <w:lang w:eastAsia="en-US"/>
              </w:rPr>
              <w:t xml:space="preserve"> Old Waitakere Hospital</w:t>
            </w:r>
            <w:r w:rsidR="00EC683E">
              <w:rPr>
                <w:rFonts w:eastAsia="Calibri" w:cs="Segoe UI"/>
                <w:b/>
                <w:sz w:val="18"/>
                <w:szCs w:val="18"/>
                <w:lang w:eastAsia="en-US"/>
              </w:rPr>
              <w:t xml:space="preserve"> </w:t>
            </w:r>
            <w:r w:rsidR="00EC683E">
              <w:rPr>
                <w:rFonts w:eastAsia="Calibri" w:cs="Segoe UI"/>
                <w:sz w:val="18"/>
                <w:szCs w:val="18"/>
                <w:lang w:eastAsia="en-US"/>
              </w:rPr>
              <w:t xml:space="preserve">- </w:t>
            </w:r>
            <w:r w:rsidRPr="006B1E49">
              <w:rPr>
                <w:rFonts w:eastAsia="Calibri" w:cs="Segoe UI"/>
                <w:sz w:val="18"/>
                <w:szCs w:val="18"/>
                <w:lang w:eastAsia="en-US"/>
              </w:rPr>
              <w:t xml:space="preserve">The </w:t>
            </w:r>
            <w:r w:rsidR="008D349C">
              <w:rPr>
                <w:rFonts w:eastAsia="Calibri" w:cs="Segoe UI"/>
                <w:sz w:val="18"/>
                <w:szCs w:val="18"/>
                <w:lang w:eastAsia="en-US"/>
              </w:rPr>
              <w:t xml:space="preserve">central </w:t>
            </w:r>
            <w:r w:rsidRPr="006B1E49">
              <w:rPr>
                <w:rFonts w:eastAsia="Calibri" w:cs="Segoe UI"/>
                <w:sz w:val="18"/>
                <w:szCs w:val="18"/>
                <w:lang w:eastAsia="en-US"/>
              </w:rPr>
              <w:t>HVAC and distribution system, along with medical gases distribution, cold water storage tanks, cold water distribution, submains cabl</w:t>
            </w:r>
            <w:r w:rsidR="008D349C">
              <w:rPr>
                <w:rFonts w:eastAsia="Calibri" w:cs="Segoe UI"/>
                <w:sz w:val="18"/>
                <w:szCs w:val="18"/>
                <w:lang w:eastAsia="en-US"/>
              </w:rPr>
              <w:t>es</w:t>
            </w:r>
            <w:r w:rsidRPr="006B1E49">
              <w:rPr>
                <w:rFonts w:eastAsia="Calibri" w:cs="Segoe UI"/>
                <w:sz w:val="18"/>
                <w:szCs w:val="18"/>
                <w:lang w:eastAsia="en-US"/>
              </w:rPr>
              <w:t xml:space="preserve">, main switchboard, and fire system </w:t>
            </w:r>
            <w:r w:rsidR="008D349C">
              <w:rPr>
                <w:rFonts w:eastAsia="Calibri" w:cs="Segoe UI"/>
                <w:sz w:val="18"/>
                <w:szCs w:val="18"/>
                <w:lang w:eastAsia="en-US"/>
              </w:rPr>
              <w:t xml:space="preserve">scored </w:t>
            </w:r>
            <w:r w:rsidRPr="006B1E49">
              <w:rPr>
                <w:rFonts w:eastAsia="Calibri" w:cs="Segoe UI"/>
                <w:sz w:val="18"/>
                <w:szCs w:val="18"/>
                <w:lang w:eastAsia="en-US"/>
              </w:rPr>
              <w:t>average to poor</w:t>
            </w:r>
            <w:r w:rsidR="008D349C">
              <w:rPr>
                <w:rFonts w:eastAsia="Calibri" w:cs="Segoe UI"/>
                <w:sz w:val="18"/>
                <w:szCs w:val="18"/>
                <w:lang w:eastAsia="en-US"/>
              </w:rPr>
              <w:t>.</w:t>
            </w:r>
            <w:r w:rsidRPr="006B1E49">
              <w:rPr>
                <w:rFonts w:eastAsia="Calibri" w:cs="Segoe UI"/>
                <w:sz w:val="18"/>
                <w:szCs w:val="18"/>
                <w:lang w:eastAsia="en-US"/>
              </w:rPr>
              <w:t xml:space="preserve"> The roofs and decks </w:t>
            </w:r>
            <w:r w:rsidR="008D349C">
              <w:rPr>
                <w:rFonts w:eastAsia="Calibri" w:cs="Segoe UI"/>
                <w:sz w:val="18"/>
                <w:szCs w:val="18"/>
                <w:lang w:eastAsia="en-US"/>
              </w:rPr>
              <w:t>scored p</w:t>
            </w:r>
            <w:r w:rsidRPr="006B1E49">
              <w:rPr>
                <w:rFonts w:eastAsia="Calibri" w:cs="Segoe UI"/>
                <w:sz w:val="18"/>
                <w:szCs w:val="18"/>
                <w:lang w:eastAsia="en-US"/>
              </w:rPr>
              <w:t>oor to very poor</w:t>
            </w:r>
            <w:r w:rsidR="008D349C">
              <w:rPr>
                <w:rFonts w:eastAsia="Calibri" w:cs="Segoe UI"/>
                <w:sz w:val="18"/>
                <w:szCs w:val="18"/>
                <w:lang w:eastAsia="en-US"/>
              </w:rPr>
              <w:t>.</w:t>
            </w:r>
          </w:p>
        </w:tc>
      </w:tr>
      <w:tr w:rsidR="002E1EE5" w:rsidRPr="006B1E49" w14:paraId="73D91100" w14:textId="77777777" w:rsidTr="002E1EE5">
        <w:trPr>
          <w:cantSplit/>
          <w:trHeight w:val="18"/>
        </w:trPr>
        <w:tc>
          <w:tcPr>
            <w:tcW w:w="8079" w:type="dxa"/>
            <w:tcBorders>
              <w:top w:val="nil"/>
              <w:bottom w:val="nil"/>
            </w:tcBorders>
            <w:shd w:val="clear" w:color="auto" w:fill="D9D9D9"/>
          </w:tcPr>
          <w:p w14:paraId="3DE77750" w14:textId="77777777" w:rsidR="002E1EE5" w:rsidRPr="006B1E49" w:rsidRDefault="002E1EE5" w:rsidP="002E1EE5">
            <w:pPr>
              <w:keepNext/>
              <w:spacing w:before="60" w:after="60" w:line="240" w:lineRule="auto"/>
              <w:rPr>
                <w:b/>
                <w:bCs/>
                <w:sz w:val="18"/>
                <w:szCs w:val="18"/>
              </w:rPr>
            </w:pPr>
            <w:r w:rsidRPr="006B1E49">
              <w:rPr>
                <w:b/>
                <w:bCs/>
                <w:sz w:val="18"/>
                <w:szCs w:val="18"/>
              </w:rPr>
              <w:t>Sitewide electrical infrastructure</w:t>
            </w:r>
          </w:p>
        </w:tc>
      </w:tr>
      <w:tr w:rsidR="002E1EE5" w:rsidRPr="006B1E49" w14:paraId="1D3E0A6C" w14:textId="77777777" w:rsidTr="002E1EE5">
        <w:trPr>
          <w:cantSplit/>
          <w:trHeight w:val="354"/>
        </w:trPr>
        <w:tc>
          <w:tcPr>
            <w:tcW w:w="8079" w:type="dxa"/>
            <w:tcBorders>
              <w:top w:val="nil"/>
              <w:bottom w:val="single" w:sz="4" w:space="0" w:color="A6A6A6"/>
            </w:tcBorders>
          </w:tcPr>
          <w:p w14:paraId="19748EC5" w14:textId="7510F822" w:rsidR="00EE04CD" w:rsidRPr="006B1E49" w:rsidRDefault="008D349C" w:rsidP="00EE04CD">
            <w:pPr>
              <w:rPr>
                <w:rFonts w:cs="Segoe UI"/>
                <w:sz w:val="18"/>
                <w:szCs w:val="18"/>
              </w:rPr>
            </w:pPr>
            <w:r>
              <w:rPr>
                <w:rFonts w:cs="Segoe UI"/>
                <w:sz w:val="18"/>
                <w:szCs w:val="18"/>
              </w:rPr>
              <w:t>The s</w:t>
            </w:r>
            <w:r w:rsidR="00EE04CD" w:rsidRPr="006B1E49">
              <w:rPr>
                <w:rFonts w:cs="Segoe UI"/>
                <w:sz w:val="18"/>
                <w:szCs w:val="18"/>
              </w:rPr>
              <w:t xml:space="preserve">tandby generator </w:t>
            </w:r>
            <w:r>
              <w:rPr>
                <w:rFonts w:cs="Segoe UI"/>
                <w:sz w:val="18"/>
                <w:szCs w:val="18"/>
              </w:rPr>
              <w:t>r</w:t>
            </w:r>
            <w:r w:rsidR="00EE04CD" w:rsidRPr="006B1E49">
              <w:rPr>
                <w:rFonts w:cs="Segoe UI"/>
                <w:sz w:val="18"/>
                <w:szCs w:val="18"/>
              </w:rPr>
              <w:t xml:space="preserve">esilience should be investigated prior to any future redevelopment. Generator number 1 is at full capacity and will require replacement. </w:t>
            </w:r>
          </w:p>
          <w:p w14:paraId="40872FB5" w14:textId="77777777" w:rsidR="002E1EE5" w:rsidRPr="006B1E49" w:rsidRDefault="002E1EE5" w:rsidP="002E1EE5">
            <w:pPr>
              <w:rPr>
                <w:sz w:val="18"/>
                <w:szCs w:val="18"/>
                <w:lang w:eastAsia="en-NZ"/>
              </w:rPr>
            </w:pPr>
          </w:p>
        </w:tc>
      </w:tr>
      <w:tr w:rsidR="002E1EE5" w:rsidRPr="006B1E49" w14:paraId="7A46A963" w14:textId="77777777" w:rsidTr="002E1EE5">
        <w:trPr>
          <w:cantSplit/>
          <w:trHeight w:val="18"/>
        </w:trPr>
        <w:tc>
          <w:tcPr>
            <w:tcW w:w="8079" w:type="dxa"/>
            <w:tcBorders>
              <w:top w:val="nil"/>
              <w:bottom w:val="nil"/>
            </w:tcBorders>
            <w:shd w:val="clear" w:color="auto" w:fill="D9D9D9"/>
          </w:tcPr>
          <w:p w14:paraId="702298A3" w14:textId="77777777" w:rsidR="002E1EE5" w:rsidRPr="006B1E49" w:rsidRDefault="002E1EE5" w:rsidP="002E1EE5">
            <w:pPr>
              <w:keepNext/>
              <w:spacing w:before="60" w:after="60" w:line="240" w:lineRule="auto"/>
              <w:rPr>
                <w:b/>
                <w:bCs/>
                <w:sz w:val="18"/>
                <w:szCs w:val="18"/>
              </w:rPr>
            </w:pPr>
            <w:r w:rsidRPr="006B1E49">
              <w:rPr>
                <w:b/>
                <w:bCs/>
                <w:sz w:val="18"/>
                <w:szCs w:val="18"/>
              </w:rPr>
              <w:t>Sitewide mechanical infrastructure</w:t>
            </w:r>
          </w:p>
        </w:tc>
      </w:tr>
      <w:tr w:rsidR="002E1EE5" w:rsidRPr="006B1E49" w14:paraId="0C6FD763" w14:textId="77777777" w:rsidTr="002E1EE5">
        <w:trPr>
          <w:cantSplit/>
          <w:trHeight w:val="354"/>
        </w:trPr>
        <w:tc>
          <w:tcPr>
            <w:tcW w:w="8079" w:type="dxa"/>
            <w:tcBorders>
              <w:top w:val="nil"/>
              <w:bottom w:val="single" w:sz="4" w:space="0" w:color="A6A6A6"/>
            </w:tcBorders>
          </w:tcPr>
          <w:p w14:paraId="24DB5F8A" w14:textId="27FD1843" w:rsidR="00070A2D" w:rsidRPr="006B1E49" w:rsidRDefault="00070A2D" w:rsidP="00070A2D">
            <w:pPr>
              <w:rPr>
                <w:rFonts w:cs="Segoe UI"/>
                <w:sz w:val="18"/>
                <w:szCs w:val="18"/>
              </w:rPr>
            </w:pPr>
            <w:r w:rsidRPr="006B1E49">
              <w:rPr>
                <w:rFonts w:cs="Segoe UI"/>
                <w:sz w:val="18"/>
                <w:szCs w:val="18"/>
              </w:rPr>
              <w:t xml:space="preserve">Services tunnels </w:t>
            </w:r>
            <w:r w:rsidR="008D349C">
              <w:rPr>
                <w:rFonts w:cs="Segoe UI"/>
                <w:sz w:val="18"/>
                <w:szCs w:val="18"/>
              </w:rPr>
              <w:t xml:space="preserve">scored </w:t>
            </w:r>
            <w:r w:rsidRPr="006B1E49">
              <w:rPr>
                <w:rFonts w:cs="Segoe UI"/>
                <w:sz w:val="18"/>
                <w:szCs w:val="18"/>
              </w:rPr>
              <w:t>very poor</w:t>
            </w:r>
            <w:r w:rsidR="008D349C">
              <w:rPr>
                <w:rFonts w:cs="Segoe UI"/>
                <w:sz w:val="18"/>
                <w:szCs w:val="18"/>
              </w:rPr>
              <w:t>.</w:t>
            </w:r>
            <w:r w:rsidRPr="006B1E49">
              <w:rPr>
                <w:rFonts w:cs="Segoe UI"/>
                <w:sz w:val="18"/>
                <w:szCs w:val="18"/>
              </w:rPr>
              <w:t xml:space="preserve"> </w:t>
            </w:r>
            <w:r w:rsidRPr="00502FF2">
              <w:rPr>
                <w:rFonts w:cs="Segoe UI"/>
                <w:sz w:val="18"/>
                <w:szCs w:val="18"/>
              </w:rPr>
              <w:t xml:space="preserve">Heating </w:t>
            </w:r>
            <w:r w:rsidR="00B06CCD" w:rsidRPr="00502FF2">
              <w:rPr>
                <w:rFonts w:cs="Segoe UI"/>
                <w:sz w:val="18"/>
                <w:szCs w:val="18"/>
              </w:rPr>
              <w:t xml:space="preserve">and </w:t>
            </w:r>
            <w:r w:rsidRPr="00502FF2">
              <w:rPr>
                <w:rFonts w:cs="Segoe UI"/>
                <w:sz w:val="18"/>
                <w:szCs w:val="18"/>
              </w:rPr>
              <w:t>hot</w:t>
            </w:r>
            <w:r w:rsidRPr="006B1E49">
              <w:rPr>
                <w:rFonts w:cs="Segoe UI"/>
                <w:sz w:val="18"/>
                <w:szCs w:val="18"/>
              </w:rPr>
              <w:t xml:space="preserve"> water pipe</w:t>
            </w:r>
            <w:r w:rsidR="008D349C">
              <w:rPr>
                <w:rFonts w:cs="Segoe UI"/>
                <w:sz w:val="18"/>
                <w:szCs w:val="18"/>
              </w:rPr>
              <w:t>s</w:t>
            </w:r>
            <w:r w:rsidRPr="006B1E49">
              <w:rPr>
                <w:rFonts w:cs="Segoe UI"/>
                <w:sz w:val="18"/>
                <w:szCs w:val="18"/>
              </w:rPr>
              <w:t xml:space="preserve"> in </w:t>
            </w:r>
            <w:r w:rsidR="00B06CCD">
              <w:rPr>
                <w:rFonts w:cs="Segoe UI"/>
                <w:sz w:val="18"/>
                <w:szCs w:val="18"/>
              </w:rPr>
              <w:t xml:space="preserve">the </w:t>
            </w:r>
            <w:r w:rsidRPr="006B1E49">
              <w:rPr>
                <w:rFonts w:cs="Segoe UI"/>
                <w:sz w:val="18"/>
                <w:szCs w:val="18"/>
              </w:rPr>
              <w:t xml:space="preserve">service tunnels </w:t>
            </w:r>
            <w:r w:rsidR="008D349C">
              <w:rPr>
                <w:rFonts w:cs="Segoe UI"/>
                <w:sz w:val="18"/>
                <w:szCs w:val="18"/>
              </w:rPr>
              <w:t>scored very poor.</w:t>
            </w:r>
            <w:r w:rsidRPr="006B1E49">
              <w:rPr>
                <w:rFonts w:cs="Segoe UI"/>
                <w:sz w:val="18"/>
                <w:szCs w:val="18"/>
              </w:rPr>
              <w:t xml:space="preserve"> Sitewide hot, cold and fire water pipes </w:t>
            </w:r>
            <w:r w:rsidR="008D349C">
              <w:rPr>
                <w:rFonts w:cs="Segoe UI"/>
                <w:sz w:val="18"/>
                <w:szCs w:val="18"/>
              </w:rPr>
              <w:t>scored poor.</w:t>
            </w:r>
            <w:r w:rsidRPr="006B1E49">
              <w:rPr>
                <w:rFonts w:cs="Segoe UI"/>
                <w:sz w:val="18"/>
                <w:szCs w:val="18"/>
              </w:rPr>
              <w:t xml:space="preserve"> There are no sitewide fire storage and water tanks, which should be investigated from a resilience standpoint.  </w:t>
            </w:r>
          </w:p>
          <w:p w14:paraId="19026881" w14:textId="77777777" w:rsidR="002E1EE5" w:rsidRPr="006B1E49" w:rsidRDefault="002E1EE5" w:rsidP="002E1EE5">
            <w:pPr>
              <w:rPr>
                <w:sz w:val="18"/>
                <w:szCs w:val="18"/>
              </w:rPr>
            </w:pPr>
          </w:p>
        </w:tc>
      </w:tr>
    </w:tbl>
    <w:p w14:paraId="68BC260B" w14:textId="04BDFDBD" w:rsidR="00D435E3" w:rsidRDefault="00377294" w:rsidP="00543F08">
      <w:pPr>
        <w:pStyle w:val="Heading1"/>
      </w:pPr>
      <w:bookmarkStart w:id="17" w:name="_Toc42520847"/>
      <w:bookmarkEnd w:id="16"/>
      <w:r>
        <w:lastRenderedPageBreak/>
        <w:t>A</w:t>
      </w:r>
      <w:r w:rsidR="0090271D">
        <w:t xml:space="preserve">uckland </w:t>
      </w:r>
      <w:r>
        <w:t>DHB</w:t>
      </w:r>
      <w:bookmarkEnd w:id="17"/>
    </w:p>
    <w:p w14:paraId="18A713BC" w14:textId="582665F8" w:rsidR="00543F08" w:rsidRDefault="00DE6195" w:rsidP="00543F08">
      <w:pPr>
        <w:pStyle w:val="Heading2"/>
      </w:pPr>
      <w:r>
        <w:t>Point Chevalier</w:t>
      </w:r>
      <w:r w:rsidR="00253AA7">
        <w:t xml:space="preserve"> (Buchanan rehabilitation)</w:t>
      </w:r>
      <w:r w:rsidR="00FA3CB7">
        <w:t xml:space="preserve"> Mental Health Services</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543F08" w:rsidRPr="003B5C2E" w14:paraId="482E0863" w14:textId="77777777" w:rsidTr="00543F08">
        <w:trPr>
          <w:cantSplit/>
          <w:trHeight w:val="20"/>
        </w:trPr>
        <w:tc>
          <w:tcPr>
            <w:tcW w:w="0" w:type="auto"/>
            <w:tcBorders>
              <w:top w:val="nil"/>
              <w:bottom w:val="nil"/>
            </w:tcBorders>
            <w:shd w:val="clear" w:color="auto" w:fill="D9D9D9"/>
          </w:tcPr>
          <w:p w14:paraId="460EFDDE" w14:textId="77777777" w:rsidR="00543F08" w:rsidRPr="003B5C2E" w:rsidRDefault="00543F08" w:rsidP="00543F08">
            <w:pPr>
              <w:keepNext/>
              <w:spacing w:before="60" w:after="60" w:line="240" w:lineRule="auto"/>
              <w:rPr>
                <w:b/>
                <w:bCs/>
                <w:sz w:val="18"/>
                <w:szCs w:val="18"/>
              </w:rPr>
            </w:pPr>
            <w:r w:rsidRPr="003B5C2E">
              <w:rPr>
                <w:b/>
                <w:bCs/>
                <w:sz w:val="18"/>
                <w:szCs w:val="18"/>
              </w:rPr>
              <w:t>Buildings</w:t>
            </w:r>
          </w:p>
        </w:tc>
      </w:tr>
      <w:tr w:rsidR="00543F08" w:rsidRPr="003B5C2E" w14:paraId="300FADB5" w14:textId="77777777" w:rsidTr="00543F08">
        <w:trPr>
          <w:cantSplit/>
          <w:trHeight w:val="389"/>
        </w:trPr>
        <w:tc>
          <w:tcPr>
            <w:tcW w:w="0" w:type="auto"/>
            <w:tcBorders>
              <w:top w:val="nil"/>
              <w:bottom w:val="nil"/>
            </w:tcBorders>
          </w:tcPr>
          <w:p w14:paraId="19190A7C" w14:textId="343F181B" w:rsidR="003B5C2E" w:rsidRDefault="003B5C2E" w:rsidP="003B5C2E">
            <w:pPr>
              <w:rPr>
                <w:rFonts w:cs="Segoe UI"/>
                <w:sz w:val="18"/>
                <w:szCs w:val="18"/>
              </w:rPr>
            </w:pPr>
            <w:r w:rsidRPr="003B5C2E">
              <w:rPr>
                <w:rFonts w:cs="Segoe UI"/>
                <w:sz w:val="18"/>
                <w:szCs w:val="18"/>
              </w:rPr>
              <w:t>Some areas lack ventilation and active cooling. There are known asbestos issues on the site. There are no sitewide fire and water storage tanks.</w:t>
            </w:r>
          </w:p>
          <w:p w14:paraId="738C8D9C" w14:textId="77777777" w:rsidR="003B5C2E" w:rsidRPr="003B5C2E" w:rsidRDefault="003B5C2E" w:rsidP="003B5C2E">
            <w:pPr>
              <w:rPr>
                <w:rFonts w:cs="Segoe UI"/>
                <w:sz w:val="18"/>
                <w:szCs w:val="18"/>
              </w:rPr>
            </w:pPr>
          </w:p>
          <w:p w14:paraId="70B3F768" w14:textId="77777777" w:rsidR="003B5C2E" w:rsidRPr="003B5C2E" w:rsidRDefault="003B5C2E" w:rsidP="003B5C2E">
            <w:pPr>
              <w:rPr>
                <w:rFonts w:cs="Segoe UI"/>
                <w:b/>
                <w:sz w:val="18"/>
                <w:szCs w:val="18"/>
              </w:rPr>
            </w:pPr>
            <w:r w:rsidRPr="003B5C2E">
              <w:rPr>
                <w:rFonts w:cs="Segoe UI"/>
                <w:b/>
                <w:sz w:val="18"/>
                <w:szCs w:val="18"/>
              </w:rPr>
              <w:t xml:space="preserve">Buchanan dwellings </w:t>
            </w:r>
          </w:p>
          <w:p w14:paraId="4327521C" w14:textId="557B903E" w:rsidR="003B5C2E" w:rsidRDefault="003B5C2E" w:rsidP="003B5C2E">
            <w:pPr>
              <w:rPr>
                <w:rFonts w:cs="Segoe UI"/>
                <w:sz w:val="18"/>
                <w:szCs w:val="18"/>
              </w:rPr>
            </w:pPr>
            <w:r w:rsidRPr="003B5C2E">
              <w:rPr>
                <w:rFonts w:cs="Segoe UI"/>
                <w:sz w:val="18"/>
                <w:szCs w:val="18"/>
              </w:rPr>
              <w:t xml:space="preserve">Hot and cold water distribution and </w:t>
            </w:r>
            <w:r w:rsidR="001231FE">
              <w:rPr>
                <w:rFonts w:cs="Segoe UI"/>
                <w:sz w:val="18"/>
                <w:szCs w:val="18"/>
              </w:rPr>
              <w:t xml:space="preserve">the </w:t>
            </w:r>
            <w:r w:rsidRPr="003B5C2E">
              <w:rPr>
                <w:rFonts w:cs="Segoe UI"/>
                <w:sz w:val="18"/>
                <w:szCs w:val="18"/>
              </w:rPr>
              <w:t>internal fabric scored average to poor. Roof maintenance will help prolong the remaining life of these assets.</w:t>
            </w:r>
          </w:p>
          <w:p w14:paraId="0D9D5D9C" w14:textId="77777777" w:rsidR="003B5C2E" w:rsidRPr="003B5C2E" w:rsidRDefault="003B5C2E" w:rsidP="003B5C2E">
            <w:pPr>
              <w:rPr>
                <w:rFonts w:cs="Segoe UI"/>
                <w:sz w:val="18"/>
                <w:szCs w:val="18"/>
              </w:rPr>
            </w:pPr>
          </w:p>
          <w:p w14:paraId="5685C36D" w14:textId="77777777" w:rsidR="003B5C2E" w:rsidRPr="003B5C2E" w:rsidRDefault="003B5C2E" w:rsidP="003B5C2E">
            <w:pPr>
              <w:rPr>
                <w:rFonts w:cs="Segoe UI"/>
                <w:b/>
                <w:sz w:val="18"/>
                <w:szCs w:val="18"/>
              </w:rPr>
            </w:pPr>
            <w:r w:rsidRPr="003B5C2E">
              <w:rPr>
                <w:rFonts w:cs="Segoe UI"/>
                <w:b/>
                <w:sz w:val="18"/>
                <w:szCs w:val="18"/>
              </w:rPr>
              <w:t xml:space="preserve">Buchanan rehabilitation centre </w:t>
            </w:r>
          </w:p>
          <w:p w14:paraId="64A722D5" w14:textId="62282919" w:rsidR="003B5C2E" w:rsidRPr="003B5C2E" w:rsidRDefault="003B5C2E" w:rsidP="003B5C2E">
            <w:pPr>
              <w:rPr>
                <w:rFonts w:cs="Segoe UI"/>
                <w:sz w:val="18"/>
                <w:szCs w:val="18"/>
              </w:rPr>
            </w:pPr>
            <w:r w:rsidRPr="003B5C2E">
              <w:rPr>
                <w:rFonts w:cs="Segoe UI"/>
                <w:sz w:val="18"/>
                <w:szCs w:val="18"/>
              </w:rPr>
              <w:t>The heating distribution scored poor and the boiler scored average to poor. The hot water plant and cold water storage tanks scored average to poor, and the hot water distribution is scored poor. Windows, doors, walls and cladding scored average to poor. There are also known asbestos issues.</w:t>
            </w:r>
          </w:p>
          <w:p w14:paraId="29049688" w14:textId="77777777" w:rsidR="00543F08" w:rsidRPr="003B5C2E" w:rsidRDefault="00543F08" w:rsidP="00543F08">
            <w:pPr>
              <w:rPr>
                <w:sz w:val="18"/>
                <w:szCs w:val="18"/>
              </w:rPr>
            </w:pPr>
          </w:p>
        </w:tc>
      </w:tr>
      <w:tr w:rsidR="00543F08" w:rsidRPr="003B5C2E" w14:paraId="4895CF2D" w14:textId="77777777" w:rsidTr="00543F08">
        <w:trPr>
          <w:cantSplit/>
          <w:trHeight w:val="18"/>
        </w:trPr>
        <w:tc>
          <w:tcPr>
            <w:tcW w:w="8079" w:type="dxa"/>
            <w:tcBorders>
              <w:top w:val="nil"/>
              <w:bottom w:val="nil"/>
            </w:tcBorders>
            <w:shd w:val="clear" w:color="auto" w:fill="D9D9D9"/>
          </w:tcPr>
          <w:p w14:paraId="6487CB79" w14:textId="77777777" w:rsidR="00543F08" w:rsidRPr="003B5C2E" w:rsidRDefault="00543F08" w:rsidP="00543F08">
            <w:pPr>
              <w:keepNext/>
              <w:spacing w:before="60" w:after="60" w:line="240" w:lineRule="auto"/>
              <w:rPr>
                <w:b/>
                <w:bCs/>
                <w:sz w:val="18"/>
                <w:szCs w:val="18"/>
              </w:rPr>
            </w:pPr>
            <w:r w:rsidRPr="003B5C2E">
              <w:rPr>
                <w:b/>
                <w:bCs/>
                <w:sz w:val="18"/>
                <w:szCs w:val="18"/>
              </w:rPr>
              <w:t>Sitewide electrical infrastructure</w:t>
            </w:r>
          </w:p>
        </w:tc>
      </w:tr>
      <w:tr w:rsidR="00543F08" w:rsidRPr="003B5C2E" w14:paraId="6351554E" w14:textId="77777777" w:rsidTr="00543F08">
        <w:trPr>
          <w:cantSplit/>
          <w:trHeight w:val="354"/>
        </w:trPr>
        <w:tc>
          <w:tcPr>
            <w:tcW w:w="8079" w:type="dxa"/>
            <w:tcBorders>
              <w:top w:val="nil"/>
              <w:bottom w:val="single" w:sz="4" w:space="0" w:color="A6A6A6"/>
            </w:tcBorders>
          </w:tcPr>
          <w:p w14:paraId="6E8AE876" w14:textId="77777777" w:rsidR="003B5C2E" w:rsidRPr="003B5C2E" w:rsidRDefault="003B5C2E" w:rsidP="003B5C2E">
            <w:pPr>
              <w:rPr>
                <w:rFonts w:cs="Segoe UI"/>
                <w:sz w:val="18"/>
                <w:szCs w:val="18"/>
              </w:rPr>
            </w:pPr>
            <w:r w:rsidRPr="003B5C2E">
              <w:rPr>
                <w:rFonts w:cs="Segoe UI"/>
                <w:sz w:val="18"/>
                <w:szCs w:val="18"/>
              </w:rPr>
              <w:t xml:space="preserve">Limited details are available, a future inspection is required. </w:t>
            </w:r>
          </w:p>
          <w:p w14:paraId="3639D29B" w14:textId="77777777" w:rsidR="00543F08" w:rsidRPr="003B5C2E" w:rsidRDefault="00543F08" w:rsidP="00543F08">
            <w:pPr>
              <w:rPr>
                <w:sz w:val="18"/>
                <w:szCs w:val="18"/>
                <w:lang w:eastAsia="en-NZ"/>
              </w:rPr>
            </w:pPr>
          </w:p>
        </w:tc>
      </w:tr>
      <w:tr w:rsidR="00543F08" w:rsidRPr="003B5C2E" w14:paraId="0B1EB79D" w14:textId="77777777" w:rsidTr="00543F08">
        <w:trPr>
          <w:cantSplit/>
          <w:trHeight w:val="18"/>
        </w:trPr>
        <w:tc>
          <w:tcPr>
            <w:tcW w:w="8079" w:type="dxa"/>
            <w:tcBorders>
              <w:top w:val="nil"/>
              <w:bottom w:val="nil"/>
            </w:tcBorders>
            <w:shd w:val="clear" w:color="auto" w:fill="D9D9D9"/>
          </w:tcPr>
          <w:p w14:paraId="424278BD" w14:textId="77777777" w:rsidR="00543F08" w:rsidRPr="003B5C2E" w:rsidRDefault="00543F08" w:rsidP="00543F08">
            <w:pPr>
              <w:keepNext/>
              <w:spacing w:before="60" w:after="60" w:line="240" w:lineRule="auto"/>
              <w:rPr>
                <w:b/>
                <w:bCs/>
                <w:sz w:val="18"/>
                <w:szCs w:val="18"/>
              </w:rPr>
            </w:pPr>
            <w:r w:rsidRPr="003B5C2E">
              <w:rPr>
                <w:b/>
                <w:bCs/>
                <w:sz w:val="18"/>
                <w:szCs w:val="18"/>
              </w:rPr>
              <w:t>Sitewide mechanical infrastructure</w:t>
            </w:r>
          </w:p>
        </w:tc>
      </w:tr>
      <w:tr w:rsidR="00543F08" w:rsidRPr="003B5C2E" w14:paraId="4C40302E" w14:textId="77777777" w:rsidTr="00543F08">
        <w:trPr>
          <w:cantSplit/>
          <w:trHeight w:val="354"/>
        </w:trPr>
        <w:tc>
          <w:tcPr>
            <w:tcW w:w="8079" w:type="dxa"/>
            <w:tcBorders>
              <w:top w:val="nil"/>
              <w:bottom w:val="single" w:sz="4" w:space="0" w:color="A6A6A6"/>
            </w:tcBorders>
          </w:tcPr>
          <w:p w14:paraId="3C456ED9" w14:textId="0B5B658C" w:rsidR="003B5C2E" w:rsidRPr="003B5C2E" w:rsidRDefault="003B5C2E" w:rsidP="003B5C2E">
            <w:pPr>
              <w:rPr>
                <w:rFonts w:cs="Segoe UI"/>
                <w:sz w:val="18"/>
                <w:szCs w:val="18"/>
              </w:rPr>
            </w:pPr>
            <w:r w:rsidRPr="003B5C2E">
              <w:rPr>
                <w:rFonts w:cs="Segoe UI"/>
                <w:sz w:val="18"/>
                <w:szCs w:val="18"/>
              </w:rPr>
              <w:t>Mechanical services are generally in average to poor condition, with original plant and equipment near</w:t>
            </w:r>
            <w:r w:rsidR="005517FA">
              <w:rPr>
                <w:rFonts w:cs="Segoe UI"/>
                <w:sz w:val="18"/>
                <w:szCs w:val="18"/>
              </w:rPr>
              <w:t xml:space="preserve"> </w:t>
            </w:r>
            <w:r w:rsidRPr="003B5C2E">
              <w:rPr>
                <w:rFonts w:cs="Segoe UI"/>
                <w:sz w:val="18"/>
                <w:szCs w:val="18"/>
              </w:rPr>
              <w:t>end</w:t>
            </w:r>
            <w:r w:rsidR="005517FA">
              <w:rPr>
                <w:rFonts w:cs="Segoe UI"/>
                <w:sz w:val="18"/>
                <w:szCs w:val="18"/>
              </w:rPr>
              <w:t>-of-life.</w:t>
            </w:r>
            <w:r w:rsidRPr="003B5C2E">
              <w:rPr>
                <w:rFonts w:cs="Segoe UI"/>
                <w:sz w:val="18"/>
                <w:szCs w:val="18"/>
              </w:rPr>
              <w:t xml:space="preserve"> The cold and hot water site reticulation scored poor. The storm and fire water pipes reticulation scored average to poor.</w:t>
            </w:r>
          </w:p>
          <w:p w14:paraId="3476CA6B" w14:textId="77777777" w:rsidR="00543F08" w:rsidRPr="003B5C2E" w:rsidRDefault="00543F08" w:rsidP="00543F08">
            <w:pPr>
              <w:rPr>
                <w:sz w:val="18"/>
                <w:szCs w:val="18"/>
              </w:rPr>
            </w:pPr>
          </w:p>
        </w:tc>
      </w:tr>
    </w:tbl>
    <w:p w14:paraId="1D1F16C2" w14:textId="3F1C8C12" w:rsidR="00543F08" w:rsidRDefault="00543F08" w:rsidP="00543F08">
      <w:pPr>
        <w:pStyle w:val="Heading2"/>
      </w:pPr>
      <w:r>
        <w:lastRenderedPageBreak/>
        <w:t xml:space="preserve">Auckland </w:t>
      </w:r>
      <w:r w:rsidR="0020768F">
        <w:t xml:space="preserve">City </w:t>
      </w:r>
      <w:r>
        <w:t>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F81DCD" w:rsidRPr="00A330A5" w14:paraId="6B242285" w14:textId="77777777" w:rsidTr="00F81DCD">
        <w:trPr>
          <w:cantSplit/>
          <w:trHeight w:val="20"/>
        </w:trPr>
        <w:tc>
          <w:tcPr>
            <w:tcW w:w="0" w:type="auto"/>
            <w:tcBorders>
              <w:top w:val="nil"/>
              <w:bottom w:val="nil"/>
            </w:tcBorders>
            <w:shd w:val="clear" w:color="auto" w:fill="D9D9D9"/>
          </w:tcPr>
          <w:p w14:paraId="72BA2B83" w14:textId="77777777" w:rsidR="00F81DCD" w:rsidRPr="00A330A5" w:rsidRDefault="00F81DCD" w:rsidP="00F81DCD">
            <w:pPr>
              <w:keepNext/>
              <w:spacing w:before="60" w:after="60" w:line="240" w:lineRule="auto"/>
              <w:rPr>
                <w:b/>
                <w:bCs/>
                <w:sz w:val="18"/>
                <w:szCs w:val="18"/>
              </w:rPr>
            </w:pPr>
            <w:r w:rsidRPr="00A330A5">
              <w:rPr>
                <w:b/>
                <w:bCs/>
                <w:sz w:val="18"/>
                <w:szCs w:val="18"/>
              </w:rPr>
              <w:t>Buildings</w:t>
            </w:r>
          </w:p>
        </w:tc>
      </w:tr>
      <w:tr w:rsidR="00F81DCD" w:rsidRPr="00A330A5" w14:paraId="007A0F62" w14:textId="77777777" w:rsidTr="00F81DCD">
        <w:trPr>
          <w:cantSplit/>
          <w:trHeight w:val="389"/>
        </w:trPr>
        <w:tc>
          <w:tcPr>
            <w:tcW w:w="0" w:type="auto"/>
            <w:tcBorders>
              <w:top w:val="nil"/>
              <w:bottom w:val="nil"/>
            </w:tcBorders>
          </w:tcPr>
          <w:p w14:paraId="6A7C592D" w14:textId="64077B7D" w:rsidR="00A330A5" w:rsidRPr="00A330A5" w:rsidRDefault="00A330A5" w:rsidP="00A330A5">
            <w:pPr>
              <w:spacing w:after="160" w:line="259" w:lineRule="auto"/>
              <w:rPr>
                <w:rFonts w:eastAsia="Calibri" w:cs="Segoe UI"/>
                <w:sz w:val="18"/>
                <w:szCs w:val="18"/>
                <w:lang w:eastAsia="en-US"/>
              </w:rPr>
            </w:pPr>
            <w:r w:rsidRPr="00A330A5">
              <w:rPr>
                <w:rFonts w:eastAsia="Calibri" w:cs="Segoe UI"/>
                <w:sz w:val="18"/>
                <w:szCs w:val="18"/>
                <w:lang w:eastAsia="en-US"/>
              </w:rPr>
              <w:t>Generally, the buildings are in average condition, apart from the boiler house that scored poor. Generally, the internal fabric of the buildings is in better condition than the exterior. There are known asbestos issues.</w:t>
            </w:r>
          </w:p>
          <w:p w14:paraId="3F760218" w14:textId="5893F6BE" w:rsidR="00A330A5" w:rsidRPr="00A330A5" w:rsidRDefault="00A330A5" w:rsidP="00A330A5">
            <w:pPr>
              <w:spacing w:after="160" w:line="259" w:lineRule="auto"/>
              <w:rPr>
                <w:rFonts w:eastAsia="Calibri" w:cs="Segoe UI"/>
                <w:sz w:val="18"/>
                <w:szCs w:val="18"/>
                <w:lang w:eastAsia="en-US"/>
              </w:rPr>
            </w:pPr>
            <w:r w:rsidRPr="00A330A5">
              <w:rPr>
                <w:rFonts w:eastAsia="Calibri" w:cs="Segoe UI"/>
                <w:b/>
                <w:sz w:val="18"/>
                <w:szCs w:val="18"/>
                <w:lang w:eastAsia="en-US"/>
              </w:rPr>
              <w:t xml:space="preserve">Te Whetu Tawera, acute mental health unit </w:t>
            </w:r>
            <w:r w:rsidRPr="00A330A5">
              <w:rPr>
                <w:rFonts w:eastAsia="Calibri" w:cs="Segoe UI"/>
                <w:sz w:val="18"/>
                <w:szCs w:val="18"/>
                <w:lang w:eastAsia="en-US"/>
              </w:rPr>
              <w:t>– The main deficiencies included failing of the roof, particularly the waterproofing membranes and sheet cladding that scored average. In addition, the local HVAC scored poor.</w:t>
            </w:r>
          </w:p>
          <w:p w14:paraId="2D3B1807" w14:textId="7234B84A" w:rsidR="00A330A5" w:rsidRPr="00A330A5" w:rsidRDefault="00A330A5" w:rsidP="00A330A5">
            <w:pPr>
              <w:spacing w:after="160" w:line="259" w:lineRule="auto"/>
              <w:rPr>
                <w:rFonts w:eastAsia="Calibri" w:cs="Segoe UI"/>
                <w:sz w:val="18"/>
                <w:szCs w:val="18"/>
                <w:lang w:eastAsia="en-US"/>
              </w:rPr>
            </w:pPr>
            <w:proofErr w:type="spellStart"/>
            <w:r w:rsidRPr="00A330A5">
              <w:rPr>
                <w:rFonts w:eastAsia="Calibri" w:cs="Segoe UI"/>
                <w:b/>
                <w:sz w:val="18"/>
                <w:szCs w:val="18"/>
                <w:lang w:eastAsia="en-US"/>
              </w:rPr>
              <w:t>Starship</w:t>
            </w:r>
            <w:proofErr w:type="spellEnd"/>
            <w:r w:rsidRPr="00A330A5">
              <w:rPr>
                <w:rFonts w:eastAsia="Calibri" w:cs="Segoe UI"/>
                <w:b/>
                <w:sz w:val="18"/>
                <w:szCs w:val="18"/>
                <w:lang w:eastAsia="en-US"/>
              </w:rPr>
              <w:t xml:space="preserve">, children’s hospital </w:t>
            </w:r>
            <w:r w:rsidR="000E1FA6">
              <w:rPr>
                <w:rFonts w:eastAsia="Calibri" w:cs="Segoe UI"/>
                <w:sz w:val="18"/>
                <w:szCs w:val="18"/>
                <w:lang w:eastAsia="en-US"/>
              </w:rPr>
              <w:t>–</w:t>
            </w:r>
            <w:r w:rsidRPr="00A330A5">
              <w:rPr>
                <w:rFonts w:eastAsia="Calibri" w:cs="Segoe UI"/>
                <w:sz w:val="18"/>
                <w:szCs w:val="18"/>
                <w:lang w:eastAsia="en-US"/>
              </w:rPr>
              <w:t xml:space="preserve"> Generally</w:t>
            </w:r>
            <w:r w:rsidR="000E1FA6">
              <w:rPr>
                <w:rFonts w:eastAsia="Calibri" w:cs="Segoe UI"/>
                <w:sz w:val="18"/>
                <w:szCs w:val="18"/>
                <w:lang w:eastAsia="en-US"/>
              </w:rPr>
              <w:t>,</w:t>
            </w:r>
            <w:r w:rsidRPr="00A330A5">
              <w:rPr>
                <w:rFonts w:eastAsia="Calibri" w:cs="Segoe UI"/>
                <w:sz w:val="18"/>
                <w:szCs w:val="18"/>
                <w:lang w:eastAsia="en-US"/>
              </w:rPr>
              <w:t xml:space="preserve"> this is in good to average condition. However, the central HVAC scored average to poor. The external building fabric, walls and cladding scored average and the roof and decks scored average to poor.  </w:t>
            </w:r>
          </w:p>
          <w:p w14:paraId="4F159F0E" w14:textId="66F6198E" w:rsidR="00A330A5" w:rsidRPr="00A330A5" w:rsidRDefault="00A330A5" w:rsidP="00A330A5">
            <w:pPr>
              <w:spacing w:after="160" w:line="259" w:lineRule="auto"/>
              <w:rPr>
                <w:rFonts w:eastAsia="Calibri" w:cs="Segoe UI"/>
                <w:sz w:val="18"/>
                <w:szCs w:val="18"/>
                <w:lang w:eastAsia="en-US"/>
              </w:rPr>
            </w:pPr>
            <w:r w:rsidRPr="00A330A5">
              <w:rPr>
                <w:rFonts w:eastAsia="Calibri" w:cs="Segoe UI"/>
                <w:b/>
                <w:sz w:val="18"/>
                <w:szCs w:val="18"/>
                <w:lang w:eastAsia="en-US"/>
              </w:rPr>
              <w:t>Boiler house</w:t>
            </w:r>
            <w:r w:rsidRPr="00A330A5">
              <w:rPr>
                <w:rFonts w:eastAsia="Calibri" w:cs="Segoe UI"/>
                <w:sz w:val="18"/>
                <w:szCs w:val="18"/>
                <w:lang w:eastAsia="en-US"/>
              </w:rPr>
              <w:t xml:space="preserve"> – This has several building fabric and services issues. The building scored average, and the local HVAC scored poor. The main switchboard and local distribution boards scored average to poor. The internal fabric scored average to poor, and the windows and doors scored poor. </w:t>
            </w:r>
          </w:p>
          <w:p w14:paraId="0B83C61D" w14:textId="0A3F4E1B" w:rsidR="00A330A5" w:rsidRPr="00A330A5" w:rsidRDefault="00A330A5" w:rsidP="00A330A5">
            <w:pPr>
              <w:spacing w:after="160" w:line="259" w:lineRule="auto"/>
              <w:rPr>
                <w:rFonts w:eastAsia="Calibri" w:cs="Segoe UI"/>
                <w:sz w:val="18"/>
                <w:szCs w:val="18"/>
                <w:lang w:eastAsia="en-US"/>
              </w:rPr>
            </w:pPr>
            <w:r w:rsidRPr="00A330A5">
              <w:rPr>
                <w:rFonts w:eastAsia="Calibri" w:cs="Segoe UI"/>
                <w:b/>
                <w:sz w:val="18"/>
                <w:szCs w:val="18"/>
                <w:lang w:eastAsia="en-US"/>
              </w:rPr>
              <w:t xml:space="preserve">Auckland City Hospital, support building </w:t>
            </w:r>
            <w:r w:rsidRPr="00A330A5">
              <w:rPr>
                <w:rFonts w:eastAsia="Calibri" w:cs="Segoe UI"/>
                <w:sz w:val="18"/>
                <w:szCs w:val="18"/>
                <w:lang w:eastAsia="en-US"/>
              </w:rPr>
              <w:t>– The central HVAC scored poor. The heating and cooling distribution, and building management systems scored average to poor. The hot and cold water and medical gases distribution, along with the vertical transport (lifts) and building management system scored average to poor. The walls, cladding, roofs and decks scored average to poor. The building fabric, windows and doors scored poor.</w:t>
            </w:r>
          </w:p>
          <w:p w14:paraId="644D31BD" w14:textId="77777777" w:rsidR="00F81DCD" w:rsidRPr="00A330A5" w:rsidRDefault="00F81DCD" w:rsidP="00F81DCD">
            <w:pPr>
              <w:rPr>
                <w:sz w:val="18"/>
                <w:szCs w:val="18"/>
              </w:rPr>
            </w:pPr>
          </w:p>
        </w:tc>
      </w:tr>
      <w:tr w:rsidR="00F81DCD" w:rsidRPr="00A330A5" w14:paraId="319DBA73" w14:textId="77777777" w:rsidTr="00F81DCD">
        <w:trPr>
          <w:cantSplit/>
          <w:trHeight w:val="18"/>
        </w:trPr>
        <w:tc>
          <w:tcPr>
            <w:tcW w:w="8079" w:type="dxa"/>
            <w:tcBorders>
              <w:top w:val="nil"/>
              <w:bottom w:val="nil"/>
            </w:tcBorders>
            <w:shd w:val="clear" w:color="auto" w:fill="D9D9D9"/>
          </w:tcPr>
          <w:p w14:paraId="65ACCF68" w14:textId="77777777" w:rsidR="00F81DCD" w:rsidRPr="00A330A5" w:rsidRDefault="00F81DCD" w:rsidP="00F81DCD">
            <w:pPr>
              <w:keepNext/>
              <w:spacing w:before="60" w:after="60" w:line="240" w:lineRule="auto"/>
              <w:rPr>
                <w:b/>
                <w:bCs/>
                <w:sz w:val="18"/>
                <w:szCs w:val="18"/>
              </w:rPr>
            </w:pPr>
            <w:r w:rsidRPr="00A330A5">
              <w:rPr>
                <w:b/>
                <w:bCs/>
                <w:sz w:val="18"/>
                <w:szCs w:val="18"/>
              </w:rPr>
              <w:t>Sitewide electrical infrastructure</w:t>
            </w:r>
          </w:p>
        </w:tc>
      </w:tr>
      <w:tr w:rsidR="00F81DCD" w:rsidRPr="00A330A5" w14:paraId="1878F429" w14:textId="77777777" w:rsidTr="00F81DCD">
        <w:trPr>
          <w:cantSplit/>
          <w:trHeight w:val="354"/>
        </w:trPr>
        <w:tc>
          <w:tcPr>
            <w:tcW w:w="8079" w:type="dxa"/>
            <w:tcBorders>
              <w:top w:val="nil"/>
              <w:bottom w:val="single" w:sz="4" w:space="0" w:color="A6A6A6"/>
            </w:tcBorders>
          </w:tcPr>
          <w:p w14:paraId="3FF8B6DC" w14:textId="45A4D8C5" w:rsidR="00A330A5" w:rsidRPr="00A330A5" w:rsidRDefault="00A330A5" w:rsidP="00A330A5">
            <w:pPr>
              <w:rPr>
                <w:rFonts w:cs="Segoe UI"/>
                <w:sz w:val="18"/>
                <w:szCs w:val="18"/>
              </w:rPr>
            </w:pPr>
            <w:r w:rsidRPr="00A330A5">
              <w:rPr>
                <w:rFonts w:cs="Segoe UI"/>
                <w:sz w:val="18"/>
                <w:szCs w:val="18"/>
              </w:rPr>
              <w:t>There have been extensive upgrades to the site electrical reticulation. However, some of the low-voltage main switchboards</w:t>
            </w:r>
            <w:r w:rsidR="00D91A46">
              <w:rPr>
                <w:rFonts w:cs="Segoe UI"/>
                <w:sz w:val="18"/>
                <w:szCs w:val="18"/>
              </w:rPr>
              <w:t xml:space="preserve"> that service the site and significant buildings</w:t>
            </w:r>
            <w:r w:rsidRPr="00A330A5">
              <w:rPr>
                <w:rFonts w:cs="Segoe UI"/>
                <w:sz w:val="18"/>
                <w:szCs w:val="18"/>
              </w:rPr>
              <w:t xml:space="preserve"> date from the 1960s and spare parts are no longer available.</w:t>
            </w:r>
          </w:p>
          <w:p w14:paraId="0B06A1C7" w14:textId="77777777" w:rsidR="00F81DCD" w:rsidRPr="00A330A5" w:rsidRDefault="00F81DCD" w:rsidP="00F81DCD">
            <w:pPr>
              <w:rPr>
                <w:sz w:val="18"/>
                <w:szCs w:val="18"/>
                <w:lang w:eastAsia="en-NZ"/>
              </w:rPr>
            </w:pPr>
          </w:p>
        </w:tc>
      </w:tr>
      <w:tr w:rsidR="00F81DCD" w:rsidRPr="00A330A5" w14:paraId="4E3B81DF" w14:textId="77777777" w:rsidTr="00F81DCD">
        <w:trPr>
          <w:cantSplit/>
          <w:trHeight w:val="18"/>
        </w:trPr>
        <w:tc>
          <w:tcPr>
            <w:tcW w:w="8079" w:type="dxa"/>
            <w:tcBorders>
              <w:top w:val="nil"/>
              <w:bottom w:val="nil"/>
            </w:tcBorders>
            <w:shd w:val="clear" w:color="auto" w:fill="D9D9D9"/>
          </w:tcPr>
          <w:p w14:paraId="733B8A74" w14:textId="77777777" w:rsidR="00F81DCD" w:rsidRPr="00A330A5" w:rsidRDefault="00F81DCD" w:rsidP="00F81DCD">
            <w:pPr>
              <w:keepNext/>
              <w:spacing w:before="60" w:after="60" w:line="240" w:lineRule="auto"/>
              <w:rPr>
                <w:b/>
                <w:bCs/>
                <w:sz w:val="18"/>
                <w:szCs w:val="18"/>
              </w:rPr>
            </w:pPr>
            <w:r w:rsidRPr="00A330A5">
              <w:rPr>
                <w:b/>
                <w:bCs/>
                <w:sz w:val="18"/>
                <w:szCs w:val="18"/>
              </w:rPr>
              <w:t>Sitewide mechanical infrastructure</w:t>
            </w:r>
          </w:p>
        </w:tc>
      </w:tr>
      <w:tr w:rsidR="00F81DCD" w:rsidRPr="00A330A5" w14:paraId="71DE8750" w14:textId="77777777" w:rsidTr="00F81DCD">
        <w:trPr>
          <w:cantSplit/>
          <w:trHeight w:val="354"/>
        </w:trPr>
        <w:tc>
          <w:tcPr>
            <w:tcW w:w="8079" w:type="dxa"/>
            <w:tcBorders>
              <w:top w:val="nil"/>
              <w:bottom w:val="single" w:sz="4" w:space="0" w:color="A6A6A6"/>
            </w:tcBorders>
          </w:tcPr>
          <w:p w14:paraId="702E6317" w14:textId="438EE527" w:rsidR="00A330A5" w:rsidRPr="00A330A5" w:rsidRDefault="00A330A5" w:rsidP="00A330A5">
            <w:pPr>
              <w:spacing w:after="160" w:line="259" w:lineRule="auto"/>
              <w:rPr>
                <w:rFonts w:eastAsia="Calibri" w:cs="Segoe UI"/>
                <w:sz w:val="18"/>
                <w:szCs w:val="18"/>
                <w:lang w:eastAsia="en-US"/>
              </w:rPr>
            </w:pPr>
            <w:r w:rsidRPr="00A330A5">
              <w:rPr>
                <w:rFonts w:eastAsia="Calibri" w:cs="Segoe UI"/>
                <w:sz w:val="18"/>
                <w:szCs w:val="18"/>
                <w:lang w:eastAsia="en-US"/>
              </w:rPr>
              <w:t xml:space="preserve">The mechanical services are in variable condition. The chiller system scored good and the boilers scored poor. There are resilience issues with chilled water, </w:t>
            </w:r>
            <w:r w:rsidR="00D85ED4">
              <w:rPr>
                <w:rFonts w:eastAsia="Calibri" w:cs="Segoe UI"/>
                <w:sz w:val="18"/>
                <w:szCs w:val="18"/>
                <w:lang w:eastAsia="en-US"/>
              </w:rPr>
              <w:t>as there is no si</w:t>
            </w:r>
            <w:r w:rsidRPr="00A330A5">
              <w:rPr>
                <w:rFonts w:eastAsia="Calibri" w:cs="Segoe UI"/>
                <w:sz w:val="18"/>
                <w:szCs w:val="18"/>
                <w:lang w:eastAsia="en-US"/>
              </w:rPr>
              <w:t>te ring mains and the pipes</w:t>
            </w:r>
            <w:r w:rsidR="00D85ED4">
              <w:rPr>
                <w:rFonts w:eastAsia="Calibri" w:cs="Segoe UI"/>
                <w:sz w:val="18"/>
                <w:szCs w:val="18"/>
                <w:lang w:eastAsia="en-US"/>
              </w:rPr>
              <w:t xml:space="preserve"> are</w:t>
            </w:r>
            <w:r w:rsidRPr="00A330A5">
              <w:rPr>
                <w:rFonts w:eastAsia="Calibri" w:cs="Segoe UI"/>
                <w:sz w:val="18"/>
                <w:szCs w:val="18"/>
                <w:lang w:eastAsia="en-US"/>
              </w:rPr>
              <w:t xml:space="preserve"> in a star formation. The heating plant and site services of storm water, sewer drains </w:t>
            </w:r>
            <w:r w:rsidR="0099715E">
              <w:rPr>
                <w:rFonts w:eastAsia="Calibri" w:cs="Segoe UI"/>
                <w:sz w:val="18"/>
                <w:szCs w:val="18"/>
                <w:lang w:eastAsia="en-US"/>
              </w:rPr>
              <w:t xml:space="preserve">and </w:t>
            </w:r>
            <w:r w:rsidRPr="00A330A5">
              <w:rPr>
                <w:rFonts w:eastAsia="Calibri" w:cs="Segoe UI"/>
                <w:sz w:val="18"/>
                <w:szCs w:val="18"/>
                <w:lang w:eastAsia="en-US"/>
              </w:rPr>
              <w:t>steam pipe reticulation</w:t>
            </w:r>
            <w:r w:rsidR="00CC3B3C">
              <w:rPr>
                <w:rFonts w:eastAsia="Calibri" w:cs="Segoe UI"/>
                <w:sz w:val="18"/>
                <w:szCs w:val="18"/>
                <w:lang w:eastAsia="en-US"/>
              </w:rPr>
              <w:t>,</w:t>
            </w:r>
            <w:r w:rsidRPr="00A330A5">
              <w:rPr>
                <w:rFonts w:eastAsia="Calibri" w:cs="Segoe UI"/>
                <w:sz w:val="18"/>
                <w:szCs w:val="18"/>
                <w:lang w:eastAsia="en-US"/>
              </w:rPr>
              <w:t xml:space="preserve"> scored average to poor.  </w:t>
            </w:r>
          </w:p>
          <w:p w14:paraId="3E9C5854" w14:textId="77777777" w:rsidR="00A330A5" w:rsidRPr="00A330A5" w:rsidRDefault="00A330A5" w:rsidP="00A330A5">
            <w:pPr>
              <w:spacing w:after="160" w:line="259" w:lineRule="auto"/>
              <w:rPr>
                <w:rFonts w:eastAsia="Calibri" w:cs="Segoe UI"/>
                <w:sz w:val="18"/>
                <w:szCs w:val="18"/>
                <w:lang w:eastAsia="en-US"/>
              </w:rPr>
            </w:pPr>
            <w:r w:rsidRPr="00A330A5">
              <w:rPr>
                <w:rFonts w:eastAsia="Calibri" w:cs="Segoe UI"/>
                <w:sz w:val="18"/>
                <w:szCs w:val="18"/>
                <w:lang w:eastAsia="en-US"/>
              </w:rPr>
              <w:t>Some areas lack ventilation and active cooling. Asbestos is present in many areas, for example the service tunnels and most of the boiler house. Sitewide fire and water tanks do not serve all the buildings.</w:t>
            </w:r>
          </w:p>
          <w:p w14:paraId="5BF21A0F" w14:textId="77777777" w:rsidR="00F81DCD" w:rsidRPr="00A330A5" w:rsidRDefault="00F81DCD" w:rsidP="00F81DCD">
            <w:pPr>
              <w:rPr>
                <w:sz w:val="18"/>
                <w:szCs w:val="18"/>
              </w:rPr>
            </w:pPr>
          </w:p>
        </w:tc>
      </w:tr>
    </w:tbl>
    <w:p w14:paraId="65C93B17" w14:textId="22045E48" w:rsidR="002817DF" w:rsidRDefault="002817DF" w:rsidP="00F81DCD">
      <w:pPr>
        <w:pStyle w:val="Heading2"/>
      </w:pPr>
      <w:r>
        <w:lastRenderedPageBreak/>
        <w:t>Greenlane</w:t>
      </w:r>
      <w:r w:rsidR="00FA3CB7">
        <w:t xml:space="preserve"> Clinical Centre</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2817DF" w:rsidRPr="002817DF" w14:paraId="0B97ED23" w14:textId="77777777" w:rsidTr="001401A3">
        <w:trPr>
          <w:cantSplit/>
          <w:trHeight w:val="20"/>
        </w:trPr>
        <w:tc>
          <w:tcPr>
            <w:tcW w:w="0" w:type="auto"/>
            <w:tcBorders>
              <w:top w:val="nil"/>
              <w:bottom w:val="nil"/>
            </w:tcBorders>
            <w:shd w:val="clear" w:color="auto" w:fill="D9D9D9"/>
          </w:tcPr>
          <w:p w14:paraId="37C7EB3A" w14:textId="77777777" w:rsidR="002817DF" w:rsidRPr="002817DF" w:rsidRDefault="002817DF" w:rsidP="001401A3">
            <w:pPr>
              <w:keepNext/>
              <w:spacing w:before="60" w:after="60" w:line="240" w:lineRule="auto"/>
              <w:rPr>
                <w:b/>
                <w:bCs/>
                <w:sz w:val="18"/>
                <w:szCs w:val="18"/>
              </w:rPr>
            </w:pPr>
            <w:r w:rsidRPr="002817DF">
              <w:rPr>
                <w:b/>
                <w:bCs/>
                <w:sz w:val="18"/>
                <w:szCs w:val="18"/>
              </w:rPr>
              <w:t>Buildings</w:t>
            </w:r>
          </w:p>
        </w:tc>
      </w:tr>
      <w:tr w:rsidR="002817DF" w:rsidRPr="002817DF" w14:paraId="2F77031D" w14:textId="77777777" w:rsidTr="001401A3">
        <w:trPr>
          <w:cantSplit/>
          <w:trHeight w:val="389"/>
        </w:trPr>
        <w:tc>
          <w:tcPr>
            <w:tcW w:w="0" w:type="auto"/>
            <w:tcBorders>
              <w:top w:val="nil"/>
              <w:bottom w:val="nil"/>
            </w:tcBorders>
          </w:tcPr>
          <w:p w14:paraId="0580975F" w14:textId="1D606298" w:rsidR="002817DF" w:rsidRPr="00A805D6" w:rsidRDefault="002817DF" w:rsidP="002817DF">
            <w:pPr>
              <w:rPr>
                <w:rFonts w:cs="Segoe UI"/>
                <w:sz w:val="18"/>
                <w:szCs w:val="18"/>
              </w:rPr>
            </w:pPr>
            <w:r w:rsidRPr="00A805D6">
              <w:rPr>
                <w:rFonts w:cs="Segoe UI"/>
                <w:sz w:val="18"/>
                <w:szCs w:val="18"/>
              </w:rPr>
              <w:t xml:space="preserve">Generally, the buildings are in average condition with the internal fabric of the clinical building being better than its exterior. There appear to be deficiencies </w:t>
            </w:r>
            <w:r w:rsidR="00F009C7" w:rsidRPr="00A805D6">
              <w:rPr>
                <w:rFonts w:cs="Segoe UI"/>
                <w:sz w:val="18"/>
                <w:szCs w:val="18"/>
              </w:rPr>
              <w:t xml:space="preserve">with </w:t>
            </w:r>
            <w:r w:rsidRPr="00A805D6">
              <w:rPr>
                <w:rFonts w:cs="Segoe UI"/>
                <w:sz w:val="18"/>
                <w:szCs w:val="18"/>
              </w:rPr>
              <w:t>some fabric components, particularly roofs and windows.</w:t>
            </w:r>
          </w:p>
          <w:p w14:paraId="1B1AC2D9" w14:textId="77777777" w:rsidR="002817DF" w:rsidRPr="00A805D6" w:rsidRDefault="002817DF" w:rsidP="002817DF">
            <w:pPr>
              <w:rPr>
                <w:rFonts w:cs="Segoe UI"/>
                <w:sz w:val="18"/>
                <w:szCs w:val="18"/>
              </w:rPr>
            </w:pPr>
          </w:p>
          <w:p w14:paraId="7AD292AF" w14:textId="77777777" w:rsidR="002817DF" w:rsidRPr="00A805D6" w:rsidRDefault="002817DF" w:rsidP="002817DF">
            <w:pPr>
              <w:rPr>
                <w:rFonts w:cs="Segoe UI"/>
                <w:sz w:val="18"/>
                <w:szCs w:val="18"/>
              </w:rPr>
            </w:pPr>
            <w:r w:rsidRPr="00A805D6">
              <w:rPr>
                <w:rFonts w:cs="Segoe UI"/>
                <w:b/>
                <w:sz w:val="18"/>
                <w:szCs w:val="18"/>
              </w:rPr>
              <w:t xml:space="preserve">Building 4, west </w:t>
            </w:r>
            <w:r w:rsidRPr="00A805D6">
              <w:rPr>
                <w:rFonts w:cs="Segoe UI"/>
                <w:sz w:val="18"/>
                <w:szCs w:val="18"/>
              </w:rPr>
              <w:t>– This has several HVAC issues with the central plant in poor to very poor condition. The cooling distribution and the building management systems scored average to poor. The windows and doors scored poor and the roof scored average to poor.</w:t>
            </w:r>
          </w:p>
          <w:p w14:paraId="313BB8C8" w14:textId="6CB1C4AA" w:rsidR="002817DF" w:rsidRPr="00A805D6" w:rsidRDefault="002817DF" w:rsidP="002817DF">
            <w:pPr>
              <w:rPr>
                <w:rFonts w:cs="Segoe UI"/>
                <w:sz w:val="18"/>
                <w:szCs w:val="18"/>
              </w:rPr>
            </w:pPr>
            <w:r w:rsidRPr="00A805D6">
              <w:rPr>
                <w:rFonts w:cs="Segoe UI"/>
                <w:sz w:val="18"/>
                <w:szCs w:val="18"/>
              </w:rPr>
              <w:t xml:space="preserve">  </w:t>
            </w:r>
          </w:p>
          <w:p w14:paraId="1C1C10C5" w14:textId="72ED5661" w:rsidR="002817DF" w:rsidRDefault="002817DF" w:rsidP="002817DF">
            <w:pPr>
              <w:rPr>
                <w:rFonts w:cs="Segoe UI"/>
                <w:sz w:val="18"/>
                <w:szCs w:val="18"/>
              </w:rPr>
            </w:pPr>
            <w:r w:rsidRPr="00A805D6">
              <w:rPr>
                <w:rFonts w:cs="Segoe UI"/>
                <w:b/>
                <w:sz w:val="18"/>
                <w:szCs w:val="18"/>
              </w:rPr>
              <w:t xml:space="preserve">Building 2, the boiler house </w:t>
            </w:r>
            <w:r w:rsidRPr="00A805D6">
              <w:rPr>
                <w:rFonts w:cs="Segoe UI"/>
                <w:sz w:val="18"/>
                <w:szCs w:val="18"/>
              </w:rPr>
              <w:t xml:space="preserve">– This has several fabric issues. The windows, doors, walls, cladding,  </w:t>
            </w:r>
            <w:r w:rsidR="0099715E" w:rsidRPr="00A805D6">
              <w:rPr>
                <w:rFonts w:cs="Segoe UI"/>
                <w:sz w:val="18"/>
                <w:szCs w:val="18"/>
              </w:rPr>
              <w:t xml:space="preserve">and internal </w:t>
            </w:r>
            <w:r w:rsidRPr="00A805D6">
              <w:rPr>
                <w:rFonts w:cs="Segoe UI"/>
                <w:sz w:val="18"/>
                <w:szCs w:val="18"/>
              </w:rPr>
              <w:t>roof fabric scored average to poor. The building management system scored average to poor.</w:t>
            </w:r>
          </w:p>
          <w:p w14:paraId="5E70FBC1" w14:textId="7B52372F" w:rsidR="002817DF" w:rsidRPr="002817DF" w:rsidRDefault="002817DF" w:rsidP="002817DF">
            <w:pPr>
              <w:rPr>
                <w:sz w:val="18"/>
                <w:szCs w:val="18"/>
              </w:rPr>
            </w:pPr>
          </w:p>
        </w:tc>
      </w:tr>
      <w:tr w:rsidR="002817DF" w:rsidRPr="002817DF" w14:paraId="5D1B31C9" w14:textId="77777777" w:rsidTr="001401A3">
        <w:trPr>
          <w:cantSplit/>
          <w:trHeight w:val="18"/>
        </w:trPr>
        <w:tc>
          <w:tcPr>
            <w:tcW w:w="8079" w:type="dxa"/>
            <w:tcBorders>
              <w:top w:val="nil"/>
              <w:bottom w:val="nil"/>
            </w:tcBorders>
            <w:shd w:val="clear" w:color="auto" w:fill="D9D9D9"/>
          </w:tcPr>
          <w:p w14:paraId="03BF4DE0" w14:textId="77777777" w:rsidR="002817DF" w:rsidRPr="002817DF" w:rsidRDefault="002817DF" w:rsidP="001401A3">
            <w:pPr>
              <w:keepNext/>
              <w:spacing w:before="60" w:after="60" w:line="240" w:lineRule="auto"/>
              <w:rPr>
                <w:b/>
                <w:bCs/>
                <w:sz w:val="18"/>
                <w:szCs w:val="18"/>
              </w:rPr>
            </w:pPr>
            <w:r w:rsidRPr="002817DF">
              <w:rPr>
                <w:b/>
                <w:bCs/>
                <w:sz w:val="18"/>
                <w:szCs w:val="18"/>
              </w:rPr>
              <w:t>Sitewide electrical infrastructure</w:t>
            </w:r>
          </w:p>
        </w:tc>
      </w:tr>
      <w:tr w:rsidR="002817DF" w:rsidRPr="002817DF" w14:paraId="1A3F76A5" w14:textId="77777777" w:rsidTr="001401A3">
        <w:trPr>
          <w:cantSplit/>
          <w:trHeight w:val="354"/>
        </w:trPr>
        <w:tc>
          <w:tcPr>
            <w:tcW w:w="8079" w:type="dxa"/>
            <w:tcBorders>
              <w:top w:val="nil"/>
              <w:bottom w:val="single" w:sz="4" w:space="0" w:color="A6A6A6"/>
            </w:tcBorders>
          </w:tcPr>
          <w:p w14:paraId="50AA9D43" w14:textId="70A7CF50" w:rsidR="002817DF" w:rsidRPr="002817DF" w:rsidRDefault="002817DF" w:rsidP="002817DF">
            <w:pPr>
              <w:spacing w:after="160" w:line="259" w:lineRule="auto"/>
              <w:rPr>
                <w:rFonts w:eastAsia="Calibri" w:cs="Segoe UI"/>
                <w:sz w:val="18"/>
                <w:szCs w:val="18"/>
                <w:lang w:eastAsia="en-US"/>
              </w:rPr>
            </w:pPr>
            <w:r w:rsidRPr="002817DF">
              <w:rPr>
                <w:rFonts w:eastAsia="Calibri" w:cs="Segoe UI"/>
                <w:sz w:val="18"/>
                <w:szCs w:val="18"/>
                <w:lang w:eastAsia="en-US"/>
              </w:rPr>
              <w:t xml:space="preserve">The electrical infrastructure is in variable condition. Generally, the high-voltage equipment is  beyond </w:t>
            </w:r>
            <w:r w:rsidR="001231FE">
              <w:rPr>
                <w:rFonts w:eastAsia="Calibri" w:cs="Segoe UI"/>
                <w:sz w:val="18"/>
                <w:szCs w:val="18"/>
                <w:lang w:eastAsia="en-US"/>
              </w:rPr>
              <w:t>end-of-life.</w:t>
            </w:r>
            <w:r w:rsidRPr="002817DF">
              <w:rPr>
                <w:rFonts w:eastAsia="Calibri" w:cs="Segoe UI"/>
                <w:sz w:val="18"/>
                <w:szCs w:val="18"/>
                <w:lang w:eastAsia="en-US"/>
              </w:rPr>
              <w:t xml:space="preserve"> Other infrastructure such as the site generator and low-voltage main switchboards have been replaced and scored good. Some major reticulation cables are from the original installation. Distribution switchboards serving sitewide infrastructure scored very poor. Some switchboards date from the 1950s boiler</w:t>
            </w:r>
            <w:r w:rsidR="00A805D6">
              <w:rPr>
                <w:rFonts w:eastAsia="Calibri" w:cs="Segoe UI"/>
                <w:sz w:val="18"/>
                <w:szCs w:val="18"/>
                <w:lang w:eastAsia="en-US"/>
              </w:rPr>
              <w:t>-</w:t>
            </w:r>
            <w:r w:rsidRPr="002817DF">
              <w:rPr>
                <w:rFonts w:eastAsia="Calibri" w:cs="Segoe UI"/>
                <w:sz w:val="18"/>
                <w:szCs w:val="18"/>
                <w:lang w:eastAsia="en-US"/>
              </w:rPr>
              <w:t>house installation, and spares are no longer available.</w:t>
            </w:r>
          </w:p>
          <w:p w14:paraId="7751DAB0" w14:textId="77777777" w:rsidR="002817DF" w:rsidRPr="002817DF" w:rsidRDefault="002817DF" w:rsidP="001401A3">
            <w:pPr>
              <w:rPr>
                <w:sz w:val="18"/>
                <w:szCs w:val="18"/>
                <w:lang w:eastAsia="en-NZ"/>
              </w:rPr>
            </w:pPr>
          </w:p>
        </w:tc>
      </w:tr>
      <w:tr w:rsidR="002817DF" w:rsidRPr="002817DF" w14:paraId="068D1145" w14:textId="77777777" w:rsidTr="001401A3">
        <w:trPr>
          <w:cantSplit/>
          <w:trHeight w:val="18"/>
        </w:trPr>
        <w:tc>
          <w:tcPr>
            <w:tcW w:w="8079" w:type="dxa"/>
            <w:tcBorders>
              <w:top w:val="nil"/>
              <w:bottom w:val="nil"/>
            </w:tcBorders>
            <w:shd w:val="clear" w:color="auto" w:fill="D9D9D9"/>
          </w:tcPr>
          <w:p w14:paraId="0FB75037" w14:textId="77777777" w:rsidR="002817DF" w:rsidRPr="002817DF" w:rsidRDefault="002817DF" w:rsidP="001401A3">
            <w:pPr>
              <w:keepNext/>
              <w:spacing w:before="60" w:after="60" w:line="240" w:lineRule="auto"/>
              <w:rPr>
                <w:b/>
                <w:bCs/>
                <w:sz w:val="18"/>
                <w:szCs w:val="18"/>
              </w:rPr>
            </w:pPr>
            <w:r w:rsidRPr="002817DF">
              <w:rPr>
                <w:b/>
                <w:bCs/>
                <w:sz w:val="18"/>
                <w:szCs w:val="18"/>
              </w:rPr>
              <w:t>Sitewide mechanical infrastructure</w:t>
            </w:r>
          </w:p>
        </w:tc>
      </w:tr>
      <w:tr w:rsidR="002817DF" w:rsidRPr="002817DF" w14:paraId="57F259AA" w14:textId="77777777" w:rsidTr="001401A3">
        <w:trPr>
          <w:cantSplit/>
          <w:trHeight w:val="354"/>
        </w:trPr>
        <w:tc>
          <w:tcPr>
            <w:tcW w:w="8079" w:type="dxa"/>
            <w:tcBorders>
              <w:top w:val="nil"/>
              <w:bottom w:val="single" w:sz="4" w:space="0" w:color="A6A6A6"/>
            </w:tcBorders>
          </w:tcPr>
          <w:p w14:paraId="3B7292F9" w14:textId="1721A63A" w:rsidR="002817DF" w:rsidRPr="002817DF" w:rsidRDefault="002817DF" w:rsidP="002817DF">
            <w:pPr>
              <w:spacing w:after="160" w:line="259" w:lineRule="auto"/>
              <w:rPr>
                <w:rFonts w:eastAsia="Calibri" w:cs="Segoe UI"/>
                <w:sz w:val="18"/>
                <w:szCs w:val="18"/>
                <w:lang w:eastAsia="en-US"/>
              </w:rPr>
            </w:pPr>
            <w:r w:rsidRPr="002817DF">
              <w:rPr>
                <w:rFonts w:eastAsia="Calibri" w:cs="Segoe UI"/>
                <w:sz w:val="18"/>
                <w:szCs w:val="18"/>
                <w:lang w:eastAsia="en-US"/>
              </w:rPr>
              <w:t xml:space="preserve">Generally, mechanical services are in average to poor condition, with old equipment near end-of-life. There is a lack of ventilation to some </w:t>
            </w:r>
            <w:r w:rsidR="00A4319E" w:rsidRPr="002817DF">
              <w:rPr>
                <w:rFonts w:eastAsia="Calibri" w:cs="Segoe UI"/>
                <w:sz w:val="18"/>
                <w:szCs w:val="18"/>
                <w:lang w:eastAsia="en-US"/>
              </w:rPr>
              <w:t>areas and</w:t>
            </w:r>
            <w:r w:rsidRPr="002817DF">
              <w:rPr>
                <w:rFonts w:eastAsia="Calibri" w:cs="Segoe UI"/>
                <w:sz w:val="18"/>
                <w:szCs w:val="18"/>
                <w:lang w:eastAsia="en-US"/>
              </w:rPr>
              <w:t xml:space="preserve"> appears to be no fire storage tanks. Sewer pipes have ingrown tree roots.</w:t>
            </w:r>
          </w:p>
          <w:p w14:paraId="357D3B91" w14:textId="00F2B061" w:rsidR="002817DF" w:rsidRPr="002817DF" w:rsidRDefault="002817DF" w:rsidP="002817DF">
            <w:pPr>
              <w:spacing w:after="160" w:line="259" w:lineRule="auto"/>
              <w:rPr>
                <w:rFonts w:eastAsia="Calibri" w:cs="Segoe UI"/>
                <w:sz w:val="18"/>
                <w:szCs w:val="18"/>
                <w:lang w:eastAsia="en-US"/>
              </w:rPr>
            </w:pPr>
            <w:r w:rsidRPr="002817DF">
              <w:rPr>
                <w:rFonts w:eastAsia="Calibri" w:cs="Segoe UI"/>
                <w:sz w:val="18"/>
                <w:szCs w:val="18"/>
                <w:lang w:eastAsia="en-US"/>
              </w:rPr>
              <w:t xml:space="preserve">The steam pipes and reticulation scored poor, and the hot, cold and waste water, along with the fire water pipes and reticulation scored average to poor.  </w:t>
            </w:r>
          </w:p>
          <w:p w14:paraId="6CDC3BE3" w14:textId="77777777" w:rsidR="002817DF" w:rsidRPr="002817DF" w:rsidRDefault="002817DF" w:rsidP="001401A3">
            <w:pPr>
              <w:rPr>
                <w:sz w:val="18"/>
                <w:szCs w:val="18"/>
              </w:rPr>
            </w:pPr>
          </w:p>
        </w:tc>
      </w:tr>
    </w:tbl>
    <w:p w14:paraId="6E0CC1E1" w14:textId="44A0C24B" w:rsidR="00F81DCD" w:rsidRPr="00E13DEF" w:rsidRDefault="00F81DCD" w:rsidP="00E13DEF"/>
    <w:p w14:paraId="36EC4DF6" w14:textId="77777777" w:rsidR="00543F08" w:rsidRDefault="00543F08" w:rsidP="00543F08">
      <w:pPr>
        <w:pStyle w:val="Heading1"/>
      </w:pPr>
      <w:bookmarkStart w:id="18" w:name="_Toc42520848"/>
      <w:r>
        <w:t>Counties Manukau DHB</w:t>
      </w:r>
      <w:bookmarkEnd w:id="18"/>
    </w:p>
    <w:p w14:paraId="078FCAE2" w14:textId="58269A80" w:rsidR="00B7786F" w:rsidRDefault="00B7786F" w:rsidP="00795C95">
      <w:pPr>
        <w:pStyle w:val="Heading2"/>
      </w:pPr>
      <w:r>
        <w:t xml:space="preserve">Manukau </w:t>
      </w:r>
      <w:proofErr w:type="spellStart"/>
      <w:r>
        <w:t>SuperClinic</w:t>
      </w:r>
      <w:proofErr w:type="spellEnd"/>
      <w:r w:rsidR="00253AA7">
        <w:t xml:space="preserve"> (Manukau Health Park)</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B7786F" w:rsidRPr="00B7786F" w14:paraId="0B77A5B3" w14:textId="77777777" w:rsidTr="00187117">
        <w:trPr>
          <w:cantSplit/>
          <w:trHeight w:val="20"/>
        </w:trPr>
        <w:tc>
          <w:tcPr>
            <w:tcW w:w="0" w:type="auto"/>
            <w:tcBorders>
              <w:top w:val="nil"/>
              <w:bottom w:val="nil"/>
            </w:tcBorders>
            <w:shd w:val="clear" w:color="auto" w:fill="D9D9D9"/>
          </w:tcPr>
          <w:p w14:paraId="680463DB" w14:textId="77777777" w:rsidR="00B7786F" w:rsidRPr="00B7786F" w:rsidRDefault="00B7786F" w:rsidP="00187117">
            <w:pPr>
              <w:keepNext/>
              <w:spacing w:before="60" w:after="60" w:line="240" w:lineRule="auto"/>
              <w:rPr>
                <w:b/>
                <w:bCs/>
                <w:sz w:val="18"/>
                <w:szCs w:val="18"/>
              </w:rPr>
            </w:pPr>
            <w:r w:rsidRPr="00B7786F">
              <w:rPr>
                <w:b/>
                <w:bCs/>
                <w:sz w:val="18"/>
                <w:szCs w:val="18"/>
              </w:rPr>
              <w:t>Buildings</w:t>
            </w:r>
          </w:p>
        </w:tc>
      </w:tr>
      <w:tr w:rsidR="00B7786F" w:rsidRPr="00B7786F" w14:paraId="45DC9026" w14:textId="77777777" w:rsidTr="00187117">
        <w:trPr>
          <w:cantSplit/>
          <w:trHeight w:val="389"/>
        </w:trPr>
        <w:tc>
          <w:tcPr>
            <w:tcW w:w="0" w:type="auto"/>
            <w:tcBorders>
              <w:top w:val="nil"/>
              <w:bottom w:val="nil"/>
            </w:tcBorders>
          </w:tcPr>
          <w:p w14:paraId="081C6F0A" w14:textId="633894AB" w:rsidR="00B7786F" w:rsidRPr="00B7786F" w:rsidRDefault="00FC53A8" w:rsidP="00B7786F">
            <w:pPr>
              <w:spacing w:after="160" w:line="259" w:lineRule="auto"/>
              <w:rPr>
                <w:rFonts w:eastAsia="Calibri" w:cs="Segoe UI"/>
                <w:sz w:val="18"/>
                <w:szCs w:val="18"/>
                <w:lang w:eastAsia="en-US"/>
              </w:rPr>
            </w:pPr>
            <w:r>
              <w:rPr>
                <w:rFonts w:eastAsia="Calibri" w:cs="Segoe UI"/>
                <w:b/>
                <w:sz w:val="18"/>
                <w:szCs w:val="18"/>
                <w:lang w:eastAsia="en-US"/>
              </w:rPr>
              <w:t xml:space="preserve">Manukau </w:t>
            </w:r>
            <w:proofErr w:type="spellStart"/>
            <w:r>
              <w:rPr>
                <w:rFonts w:eastAsia="Calibri" w:cs="Segoe UI"/>
                <w:b/>
                <w:sz w:val="18"/>
                <w:szCs w:val="18"/>
                <w:lang w:eastAsia="en-US"/>
              </w:rPr>
              <w:t>SuperClinic</w:t>
            </w:r>
            <w:proofErr w:type="spellEnd"/>
            <w:r>
              <w:rPr>
                <w:rFonts w:eastAsia="Calibri" w:cs="Segoe UI"/>
                <w:b/>
                <w:sz w:val="18"/>
                <w:szCs w:val="18"/>
                <w:lang w:eastAsia="en-US"/>
              </w:rPr>
              <w:t xml:space="preserve"> and surgical</w:t>
            </w:r>
            <w:r w:rsidRPr="00B7786F">
              <w:rPr>
                <w:rFonts w:eastAsia="Calibri" w:cs="Segoe UI"/>
                <w:b/>
                <w:sz w:val="18"/>
                <w:szCs w:val="18"/>
                <w:lang w:eastAsia="en-US"/>
              </w:rPr>
              <w:t xml:space="preserve"> </w:t>
            </w:r>
            <w:r w:rsidRPr="00B7786F">
              <w:rPr>
                <w:rFonts w:eastAsia="Calibri" w:cs="Segoe UI"/>
                <w:sz w:val="18"/>
                <w:szCs w:val="18"/>
                <w:lang w:eastAsia="en-US"/>
              </w:rPr>
              <w:t>– Generally, th</w:t>
            </w:r>
            <w:r>
              <w:rPr>
                <w:rFonts w:eastAsia="Calibri" w:cs="Segoe UI"/>
                <w:sz w:val="18"/>
                <w:szCs w:val="18"/>
                <w:lang w:eastAsia="en-US"/>
              </w:rPr>
              <w:t xml:space="preserve">e building </w:t>
            </w:r>
            <w:r w:rsidR="0006779F">
              <w:rPr>
                <w:rFonts w:eastAsia="Calibri" w:cs="Segoe UI"/>
                <w:sz w:val="18"/>
                <w:szCs w:val="18"/>
                <w:lang w:eastAsia="en-US"/>
              </w:rPr>
              <w:t xml:space="preserve">is in </w:t>
            </w:r>
            <w:r>
              <w:rPr>
                <w:rFonts w:eastAsia="Calibri" w:cs="Segoe UI"/>
                <w:sz w:val="18"/>
                <w:szCs w:val="18"/>
                <w:lang w:eastAsia="en-US"/>
              </w:rPr>
              <w:t xml:space="preserve">good to average </w:t>
            </w:r>
            <w:r w:rsidR="0006779F">
              <w:rPr>
                <w:rFonts w:eastAsia="Calibri" w:cs="Segoe UI"/>
                <w:sz w:val="18"/>
                <w:szCs w:val="18"/>
                <w:lang w:eastAsia="en-US"/>
              </w:rPr>
              <w:t xml:space="preserve">condition </w:t>
            </w:r>
            <w:r>
              <w:rPr>
                <w:rFonts w:eastAsia="Calibri" w:cs="Segoe UI"/>
                <w:sz w:val="18"/>
                <w:szCs w:val="18"/>
                <w:lang w:eastAsia="en-US"/>
              </w:rPr>
              <w:t>with some localised failure of cladding, roof flashings and parapets.</w:t>
            </w:r>
            <w:r w:rsidRPr="00B7786F">
              <w:rPr>
                <w:rFonts w:eastAsia="Calibri" w:cs="Segoe UI"/>
                <w:sz w:val="18"/>
                <w:szCs w:val="18"/>
                <w:lang w:eastAsia="en-US"/>
              </w:rPr>
              <w:t xml:space="preserve"> </w:t>
            </w:r>
            <w:r>
              <w:rPr>
                <w:rFonts w:eastAsia="Calibri" w:cs="Segoe UI"/>
                <w:sz w:val="18"/>
                <w:szCs w:val="18"/>
                <w:lang w:eastAsia="en-US"/>
              </w:rPr>
              <w:t xml:space="preserve">Mechanical and electrical services </w:t>
            </w:r>
            <w:r w:rsidR="00FB6CAB">
              <w:rPr>
                <w:rFonts w:eastAsia="Calibri" w:cs="Segoe UI"/>
                <w:sz w:val="18"/>
                <w:szCs w:val="18"/>
                <w:lang w:eastAsia="en-US"/>
              </w:rPr>
              <w:t>are</w:t>
            </w:r>
            <w:r>
              <w:rPr>
                <w:rFonts w:eastAsia="Calibri" w:cs="Segoe UI"/>
                <w:sz w:val="18"/>
                <w:szCs w:val="18"/>
                <w:lang w:eastAsia="en-US"/>
              </w:rPr>
              <w:t xml:space="preserve"> in good condition apart from </w:t>
            </w:r>
            <w:r w:rsidR="0006779F">
              <w:rPr>
                <w:rFonts w:eastAsia="Calibri" w:cs="Segoe UI"/>
                <w:sz w:val="18"/>
                <w:szCs w:val="18"/>
                <w:lang w:eastAsia="en-US"/>
              </w:rPr>
              <w:t xml:space="preserve">the </w:t>
            </w:r>
            <w:r>
              <w:rPr>
                <w:rFonts w:eastAsia="Calibri" w:cs="Segoe UI"/>
                <w:sz w:val="18"/>
                <w:szCs w:val="18"/>
                <w:lang w:eastAsia="en-US"/>
              </w:rPr>
              <w:t>vertical transport (lifts) and central HVAC that both scored poor.</w:t>
            </w:r>
          </w:p>
        </w:tc>
      </w:tr>
      <w:tr w:rsidR="00B7786F" w:rsidRPr="00B7786F" w14:paraId="52BBF235" w14:textId="77777777" w:rsidTr="00187117">
        <w:trPr>
          <w:cantSplit/>
          <w:trHeight w:val="18"/>
        </w:trPr>
        <w:tc>
          <w:tcPr>
            <w:tcW w:w="8079" w:type="dxa"/>
            <w:tcBorders>
              <w:top w:val="nil"/>
              <w:bottom w:val="nil"/>
            </w:tcBorders>
            <w:shd w:val="clear" w:color="auto" w:fill="D9D9D9"/>
          </w:tcPr>
          <w:p w14:paraId="3992E084" w14:textId="77777777" w:rsidR="00B7786F" w:rsidRPr="00B7786F" w:rsidRDefault="00B7786F" w:rsidP="00187117">
            <w:pPr>
              <w:keepNext/>
              <w:spacing w:before="60" w:after="60" w:line="240" w:lineRule="auto"/>
              <w:rPr>
                <w:b/>
                <w:bCs/>
                <w:sz w:val="18"/>
                <w:szCs w:val="18"/>
              </w:rPr>
            </w:pPr>
            <w:r w:rsidRPr="00B7786F">
              <w:rPr>
                <w:b/>
                <w:bCs/>
                <w:sz w:val="18"/>
                <w:szCs w:val="18"/>
              </w:rPr>
              <w:lastRenderedPageBreak/>
              <w:t>Sitewide electrical infrastructure</w:t>
            </w:r>
          </w:p>
        </w:tc>
      </w:tr>
      <w:tr w:rsidR="00B7786F" w:rsidRPr="00B7786F" w14:paraId="4D03CB01" w14:textId="77777777" w:rsidTr="00187117">
        <w:trPr>
          <w:cantSplit/>
          <w:trHeight w:val="354"/>
        </w:trPr>
        <w:tc>
          <w:tcPr>
            <w:tcW w:w="8079" w:type="dxa"/>
            <w:tcBorders>
              <w:top w:val="nil"/>
              <w:bottom w:val="single" w:sz="4" w:space="0" w:color="A6A6A6"/>
            </w:tcBorders>
          </w:tcPr>
          <w:p w14:paraId="00E65705" w14:textId="2D4698EF" w:rsidR="00B7786F" w:rsidRPr="00B7786F" w:rsidRDefault="00B7786F" w:rsidP="00B7786F">
            <w:pPr>
              <w:rPr>
                <w:rFonts w:cs="Segoe UI"/>
                <w:sz w:val="18"/>
                <w:szCs w:val="18"/>
              </w:rPr>
            </w:pPr>
            <w:r w:rsidRPr="00B7786F">
              <w:rPr>
                <w:rFonts w:cs="Segoe UI"/>
                <w:sz w:val="18"/>
                <w:szCs w:val="18"/>
              </w:rPr>
              <w:t>The electrical infrastructure appears to be in good condition. The site generator and low-voltage main switchboard has been replaced and is in good condition. The low-voltage main switchboard and emergency generation are at capacity. Replacement or extension is required to increase capacity.</w:t>
            </w:r>
          </w:p>
          <w:p w14:paraId="0F47B552" w14:textId="77777777" w:rsidR="00B7786F" w:rsidRPr="00B7786F" w:rsidRDefault="00B7786F" w:rsidP="00187117">
            <w:pPr>
              <w:rPr>
                <w:sz w:val="18"/>
                <w:szCs w:val="18"/>
                <w:lang w:eastAsia="en-NZ"/>
              </w:rPr>
            </w:pPr>
          </w:p>
        </w:tc>
      </w:tr>
      <w:tr w:rsidR="00B7786F" w:rsidRPr="00B7786F" w14:paraId="14BB75AE" w14:textId="77777777" w:rsidTr="00187117">
        <w:trPr>
          <w:cantSplit/>
          <w:trHeight w:val="18"/>
        </w:trPr>
        <w:tc>
          <w:tcPr>
            <w:tcW w:w="8079" w:type="dxa"/>
            <w:tcBorders>
              <w:top w:val="nil"/>
              <w:bottom w:val="nil"/>
            </w:tcBorders>
            <w:shd w:val="clear" w:color="auto" w:fill="D9D9D9"/>
          </w:tcPr>
          <w:p w14:paraId="258FB264" w14:textId="77777777" w:rsidR="00B7786F" w:rsidRPr="00B7786F" w:rsidRDefault="00B7786F" w:rsidP="00187117">
            <w:pPr>
              <w:keepNext/>
              <w:spacing w:before="60" w:after="60" w:line="240" w:lineRule="auto"/>
              <w:rPr>
                <w:b/>
                <w:bCs/>
                <w:sz w:val="18"/>
                <w:szCs w:val="18"/>
              </w:rPr>
            </w:pPr>
            <w:r w:rsidRPr="00B7786F">
              <w:rPr>
                <w:b/>
                <w:bCs/>
                <w:sz w:val="18"/>
                <w:szCs w:val="18"/>
              </w:rPr>
              <w:t>Sitewide mechanical infrastructure</w:t>
            </w:r>
          </w:p>
        </w:tc>
      </w:tr>
      <w:tr w:rsidR="00B7786F" w:rsidRPr="00B7786F" w14:paraId="333F04F2" w14:textId="77777777" w:rsidTr="00187117">
        <w:trPr>
          <w:cantSplit/>
          <w:trHeight w:val="354"/>
        </w:trPr>
        <w:tc>
          <w:tcPr>
            <w:tcW w:w="8079" w:type="dxa"/>
            <w:tcBorders>
              <w:top w:val="nil"/>
              <w:bottom w:val="single" w:sz="4" w:space="0" w:color="A6A6A6"/>
            </w:tcBorders>
          </w:tcPr>
          <w:p w14:paraId="257BE35D" w14:textId="0E5E9131" w:rsidR="00B7786F" w:rsidRPr="00B7786F" w:rsidRDefault="00B7786F" w:rsidP="00B7786F">
            <w:pPr>
              <w:spacing w:after="160" w:line="259" w:lineRule="auto"/>
              <w:rPr>
                <w:rFonts w:eastAsia="Calibri" w:cs="Segoe UI"/>
                <w:sz w:val="18"/>
                <w:szCs w:val="18"/>
                <w:lang w:eastAsia="en-US"/>
              </w:rPr>
            </w:pPr>
            <w:r w:rsidRPr="00B7786F">
              <w:rPr>
                <w:rFonts w:eastAsia="Calibri" w:cs="Segoe UI"/>
                <w:sz w:val="18"/>
                <w:szCs w:val="18"/>
                <w:lang w:eastAsia="en-US"/>
              </w:rPr>
              <w:t>Overall</w:t>
            </w:r>
            <w:r w:rsidR="006A5ADF">
              <w:rPr>
                <w:rFonts w:eastAsia="Calibri" w:cs="Segoe UI"/>
                <w:sz w:val="18"/>
                <w:szCs w:val="18"/>
                <w:lang w:eastAsia="en-US"/>
              </w:rPr>
              <w:t>,</w:t>
            </w:r>
            <w:r w:rsidRPr="00B7786F">
              <w:rPr>
                <w:rFonts w:eastAsia="Calibri" w:cs="Segoe UI"/>
                <w:sz w:val="18"/>
                <w:szCs w:val="18"/>
                <w:lang w:eastAsia="en-US"/>
              </w:rPr>
              <w:t xml:space="preserve"> the mechanical infrastructure is in good condition. The chilled water plant is a mix of new and old, with limited resilience and redundancy. </w:t>
            </w:r>
          </w:p>
          <w:p w14:paraId="1CCE29ED" w14:textId="3C6983D3" w:rsidR="00B7786F" w:rsidRPr="00B7786F" w:rsidRDefault="00B7786F" w:rsidP="00B7786F">
            <w:pPr>
              <w:spacing w:after="160" w:line="259" w:lineRule="auto"/>
              <w:rPr>
                <w:rFonts w:eastAsia="Calibri" w:cs="Segoe UI"/>
                <w:sz w:val="18"/>
                <w:szCs w:val="18"/>
                <w:lang w:eastAsia="en-US"/>
              </w:rPr>
            </w:pPr>
            <w:r w:rsidRPr="00B7786F">
              <w:rPr>
                <w:rFonts w:eastAsia="Calibri" w:cs="Segoe UI"/>
                <w:sz w:val="18"/>
                <w:szCs w:val="18"/>
                <w:lang w:eastAsia="en-US"/>
              </w:rPr>
              <w:t>Collocated plant poses risks. The chilled water pumps and site electrical main switchboard are collocated, that risks mixing water and power. The scope dryer compressed air plant is collocated with the vacuum and anaesthetic gas scavenging pumps, posing a potential contamination risk.</w:t>
            </w:r>
          </w:p>
          <w:p w14:paraId="2C2B29FD" w14:textId="46B9B493" w:rsidR="00B7786F" w:rsidRPr="00B7786F" w:rsidRDefault="00B7786F" w:rsidP="00B7786F">
            <w:pPr>
              <w:spacing w:after="160" w:line="259" w:lineRule="auto"/>
              <w:rPr>
                <w:rFonts w:eastAsia="Calibri" w:cs="Segoe UI"/>
                <w:sz w:val="18"/>
                <w:szCs w:val="18"/>
                <w:lang w:eastAsia="en-US"/>
              </w:rPr>
            </w:pPr>
            <w:r w:rsidRPr="00B7786F">
              <w:rPr>
                <w:rFonts w:eastAsia="Calibri" w:cs="Segoe UI"/>
                <w:sz w:val="18"/>
                <w:szCs w:val="18"/>
                <w:lang w:eastAsia="en-US"/>
              </w:rPr>
              <w:t xml:space="preserve">The HVAC scored average to poor. The site heating plant was </w:t>
            </w:r>
            <w:r w:rsidR="002F6941">
              <w:rPr>
                <w:rFonts w:eastAsia="Calibri" w:cs="Segoe UI"/>
                <w:sz w:val="18"/>
                <w:szCs w:val="18"/>
                <w:lang w:eastAsia="en-US"/>
              </w:rPr>
              <w:t>not</w:t>
            </w:r>
            <w:r w:rsidRPr="00B7786F">
              <w:rPr>
                <w:rFonts w:eastAsia="Calibri" w:cs="Segoe UI"/>
                <w:sz w:val="18"/>
                <w:szCs w:val="18"/>
                <w:lang w:eastAsia="en-US"/>
              </w:rPr>
              <w:t xml:space="preserve"> assessed, due to lack of access at the time of inspection.</w:t>
            </w:r>
          </w:p>
          <w:p w14:paraId="769E5565" w14:textId="77777777" w:rsidR="00B7786F" w:rsidRPr="00B7786F" w:rsidRDefault="00B7786F" w:rsidP="00187117">
            <w:pPr>
              <w:rPr>
                <w:sz w:val="18"/>
                <w:szCs w:val="18"/>
              </w:rPr>
            </w:pPr>
          </w:p>
        </w:tc>
      </w:tr>
    </w:tbl>
    <w:p w14:paraId="7D297212" w14:textId="77777777" w:rsidR="00B7786F" w:rsidRPr="00B7786F" w:rsidRDefault="00B7786F" w:rsidP="00B7786F"/>
    <w:p w14:paraId="63D53CC1" w14:textId="7F87608C" w:rsidR="00543F08" w:rsidRDefault="00795C95" w:rsidP="00795C95">
      <w:pPr>
        <w:pStyle w:val="Heading2"/>
      </w:pPr>
      <w:r>
        <w:t>Middlemore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F81DCD" w:rsidRPr="00617DC8" w14:paraId="1F31165D" w14:textId="77777777" w:rsidTr="00F81DCD">
        <w:trPr>
          <w:cantSplit/>
          <w:trHeight w:val="20"/>
        </w:trPr>
        <w:tc>
          <w:tcPr>
            <w:tcW w:w="0" w:type="auto"/>
            <w:tcBorders>
              <w:top w:val="nil"/>
              <w:bottom w:val="nil"/>
            </w:tcBorders>
            <w:shd w:val="clear" w:color="auto" w:fill="D9D9D9"/>
          </w:tcPr>
          <w:p w14:paraId="78383408" w14:textId="77777777" w:rsidR="00F81DCD" w:rsidRPr="00617DC8" w:rsidRDefault="00F81DCD" w:rsidP="00F81DCD">
            <w:pPr>
              <w:keepNext/>
              <w:spacing w:before="60" w:after="60" w:line="240" w:lineRule="auto"/>
              <w:rPr>
                <w:b/>
                <w:bCs/>
                <w:sz w:val="18"/>
                <w:szCs w:val="18"/>
              </w:rPr>
            </w:pPr>
            <w:r w:rsidRPr="00617DC8">
              <w:rPr>
                <w:b/>
                <w:bCs/>
                <w:sz w:val="18"/>
                <w:szCs w:val="18"/>
              </w:rPr>
              <w:t>Buildings</w:t>
            </w:r>
          </w:p>
        </w:tc>
      </w:tr>
      <w:tr w:rsidR="00F81DCD" w:rsidRPr="00617DC8" w14:paraId="0C961AD3" w14:textId="77777777" w:rsidTr="00F81DCD">
        <w:trPr>
          <w:cantSplit/>
          <w:trHeight w:val="389"/>
        </w:trPr>
        <w:tc>
          <w:tcPr>
            <w:tcW w:w="0" w:type="auto"/>
            <w:tcBorders>
              <w:top w:val="nil"/>
              <w:bottom w:val="nil"/>
            </w:tcBorders>
          </w:tcPr>
          <w:p w14:paraId="2D971EC8" w14:textId="0064E0EC" w:rsidR="00617DC8" w:rsidRPr="00617DC8" w:rsidRDefault="00617DC8" w:rsidP="00617DC8">
            <w:pPr>
              <w:spacing w:after="160" w:line="259" w:lineRule="auto"/>
              <w:rPr>
                <w:rFonts w:eastAsia="Calibri" w:cs="Segoe UI"/>
                <w:sz w:val="18"/>
                <w:szCs w:val="18"/>
                <w:lang w:eastAsia="en-US"/>
              </w:rPr>
            </w:pPr>
            <w:r w:rsidRPr="00617DC8">
              <w:rPr>
                <w:rFonts w:eastAsia="Calibri" w:cs="Segoe UI"/>
                <w:b/>
                <w:sz w:val="18"/>
                <w:szCs w:val="18"/>
                <w:lang w:eastAsia="en-US"/>
              </w:rPr>
              <w:t xml:space="preserve">Medical, renal and dialysis building </w:t>
            </w:r>
            <w:r w:rsidRPr="00617DC8">
              <w:rPr>
                <w:rFonts w:eastAsia="Calibri" w:cs="Segoe UI"/>
                <w:sz w:val="18"/>
                <w:szCs w:val="18"/>
                <w:lang w:eastAsia="en-US"/>
              </w:rPr>
              <w:t>– Generally, this is in good condition with the central HVAC and cooling distribution scored average to poor. The building fabric on walls and cladding scored average to poor.</w:t>
            </w:r>
          </w:p>
          <w:p w14:paraId="1984AA39" w14:textId="77777777" w:rsidR="00617DC8" w:rsidRPr="00617DC8" w:rsidRDefault="00617DC8" w:rsidP="00617DC8">
            <w:pPr>
              <w:spacing w:after="160" w:line="259" w:lineRule="auto"/>
              <w:rPr>
                <w:rFonts w:eastAsia="Calibri" w:cs="Segoe UI"/>
                <w:sz w:val="18"/>
                <w:szCs w:val="18"/>
                <w:lang w:eastAsia="en-US"/>
              </w:rPr>
            </w:pPr>
            <w:r w:rsidRPr="00617DC8">
              <w:rPr>
                <w:rFonts w:eastAsia="Calibri" w:cs="Segoe UI"/>
                <w:b/>
                <w:sz w:val="18"/>
                <w:szCs w:val="18"/>
                <w:lang w:eastAsia="en-US"/>
              </w:rPr>
              <w:t xml:space="preserve">McIndoe, national burns building </w:t>
            </w:r>
            <w:r w:rsidRPr="00617DC8">
              <w:rPr>
                <w:rFonts w:eastAsia="Calibri" w:cs="Segoe UI"/>
                <w:sz w:val="18"/>
                <w:szCs w:val="18"/>
                <w:lang w:eastAsia="en-US"/>
              </w:rPr>
              <w:t xml:space="preserve">– The central HVAC and building management systems scored average to poor. The building fabric and windows scored average to poor, the doors and internal fabric scored average. </w:t>
            </w:r>
          </w:p>
          <w:p w14:paraId="11831A73" w14:textId="10333C3E" w:rsidR="00617DC8" w:rsidRPr="00617DC8" w:rsidRDefault="00617DC8" w:rsidP="00617DC8">
            <w:pPr>
              <w:spacing w:after="160" w:line="259" w:lineRule="auto"/>
              <w:rPr>
                <w:rFonts w:eastAsia="Calibri" w:cs="Segoe UI"/>
                <w:sz w:val="18"/>
                <w:szCs w:val="18"/>
                <w:lang w:eastAsia="en-US"/>
              </w:rPr>
            </w:pPr>
            <w:r w:rsidRPr="00617DC8">
              <w:rPr>
                <w:rFonts w:eastAsia="Calibri" w:cs="Segoe UI"/>
                <w:b/>
                <w:sz w:val="18"/>
                <w:szCs w:val="18"/>
                <w:lang w:eastAsia="en-US"/>
              </w:rPr>
              <w:t xml:space="preserve">The Galbraith maternity and acute building </w:t>
            </w:r>
            <w:r w:rsidR="006A5ADF">
              <w:rPr>
                <w:rFonts w:eastAsia="Calibri" w:cs="Segoe UI"/>
                <w:sz w:val="18"/>
                <w:szCs w:val="18"/>
                <w:lang w:eastAsia="en-US"/>
              </w:rPr>
              <w:t>–</w:t>
            </w:r>
            <w:r w:rsidRPr="00617DC8">
              <w:rPr>
                <w:rFonts w:eastAsia="Calibri" w:cs="Segoe UI"/>
                <w:sz w:val="18"/>
                <w:szCs w:val="18"/>
                <w:lang w:eastAsia="en-US"/>
              </w:rPr>
              <w:t xml:space="preserve"> The central and local HVAC systems scored average to poor, the building management system scored poor. The medical gas services and vertical transport (lifts) scored average to poor. The local distribution boards scored poor. The building fabric for windows, doors and cladding scored average to poor. </w:t>
            </w:r>
          </w:p>
          <w:p w14:paraId="6D9A5F6A" w14:textId="189AD039" w:rsidR="00617DC8" w:rsidRPr="00617DC8" w:rsidRDefault="00617DC8" w:rsidP="00617DC8">
            <w:pPr>
              <w:spacing w:after="160" w:line="259" w:lineRule="auto"/>
              <w:rPr>
                <w:rFonts w:eastAsia="Calibri" w:cs="Segoe UI"/>
                <w:sz w:val="18"/>
                <w:szCs w:val="18"/>
                <w:lang w:eastAsia="en-US"/>
              </w:rPr>
            </w:pPr>
            <w:r w:rsidRPr="00617DC8">
              <w:rPr>
                <w:rFonts w:eastAsia="Calibri" w:cs="Segoe UI"/>
                <w:b/>
                <w:sz w:val="18"/>
                <w:szCs w:val="18"/>
                <w:lang w:eastAsia="en-US"/>
              </w:rPr>
              <w:t xml:space="preserve">CT radiology building </w:t>
            </w:r>
            <w:r w:rsidRPr="00617DC8">
              <w:rPr>
                <w:rFonts w:eastAsia="Calibri" w:cs="Segoe UI"/>
                <w:sz w:val="18"/>
                <w:szCs w:val="18"/>
                <w:lang w:eastAsia="en-US"/>
              </w:rPr>
              <w:t>– Generally</w:t>
            </w:r>
            <w:r w:rsidR="007936CC">
              <w:rPr>
                <w:rFonts w:eastAsia="Calibri" w:cs="Segoe UI"/>
                <w:sz w:val="18"/>
                <w:szCs w:val="18"/>
                <w:lang w:eastAsia="en-US"/>
              </w:rPr>
              <w:t xml:space="preserve"> </w:t>
            </w:r>
            <w:r w:rsidRPr="00617DC8">
              <w:rPr>
                <w:rFonts w:eastAsia="Calibri" w:cs="Segoe UI"/>
                <w:sz w:val="18"/>
                <w:szCs w:val="18"/>
                <w:lang w:eastAsia="en-US"/>
              </w:rPr>
              <w:t>this is in very good condition, apart from the building fabric, roof and decks that scored poor.</w:t>
            </w:r>
          </w:p>
          <w:p w14:paraId="564B5F74" w14:textId="2D2D2F01" w:rsidR="00617DC8" w:rsidRPr="00617DC8" w:rsidRDefault="00617DC8" w:rsidP="00617DC8">
            <w:pPr>
              <w:spacing w:after="160" w:line="259" w:lineRule="auto"/>
              <w:rPr>
                <w:rFonts w:eastAsia="Calibri" w:cs="Segoe UI"/>
                <w:sz w:val="18"/>
                <w:szCs w:val="18"/>
                <w:lang w:eastAsia="en-US"/>
              </w:rPr>
            </w:pPr>
            <w:r w:rsidRPr="00617DC8">
              <w:rPr>
                <w:rFonts w:eastAsia="Calibri" w:cs="Segoe UI"/>
                <w:b/>
                <w:sz w:val="18"/>
                <w:szCs w:val="18"/>
                <w:lang w:eastAsia="en-US"/>
              </w:rPr>
              <w:t xml:space="preserve">Colvin building, rehabilitation and wards </w:t>
            </w:r>
            <w:r w:rsidRPr="00617DC8">
              <w:rPr>
                <w:rFonts w:eastAsia="Calibri" w:cs="Segoe UI"/>
                <w:sz w:val="18"/>
                <w:szCs w:val="18"/>
                <w:lang w:eastAsia="en-US"/>
              </w:rPr>
              <w:t>– Generally, this is in very good to average condition. However, the local HVAC</w:t>
            </w:r>
            <w:r w:rsidR="00EF1733">
              <w:rPr>
                <w:rFonts w:eastAsia="Calibri" w:cs="Segoe UI"/>
                <w:sz w:val="18"/>
                <w:szCs w:val="18"/>
                <w:lang w:eastAsia="en-US"/>
              </w:rPr>
              <w:t xml:space="preserve">, </w:t>
            </w:r>
            <w:r w:rsidR="001A0D09">
              <w:rPr>
                <w:rFonts w:eastAsia="Calibri" w:cs="Segoe UI"/>
                <w:sz w:val="18"/>
                <w:szCs w:val="18"/>
                <w:lang w:eastAsia="en-US"/>
              </w:rPr>
              <w:t xml:space="preserve">along with the </w:t>
            </w:r>
            <w:r w:rsidRPr="00617DC8">
              <w:rPr>
                <w:rFonts w:eastAsia="Calibri" w:cs="Segoe UI"/>
                <w:sz w:val="18"/>
                <w:szCs w:val="18"/>
                <w:lang w:eastAsia="en-US"/>
              </w:rPr>
              <w:t>building</w:t>
            </w:r>
            <w:r w:rsidR="001A0D09">
              <w:rPr>
                <w:rFonts w:eastAsia="Calibri" w:cs="Segoe UI"/>
                <w:sz w:val="18"/>
                <w:szCs w:val="18"/>
                <w:lang w:eastAsia="en-US"/>
              </w:rPr>
              <w:t>’s</w:t>
            </w:r>
            <w:r w:rsidRPr="00617DC8">
              <w:rPr>
                <w:rFonts w:eastAsia="Calibri" w:cs="Segoe UI"/>
                <w:sz w:val="18"/>
                <w:szCs w:val="18"/>
                <w:lang w:eastAsia="en-US"/>
              </w:rPr>
              <w:t xml:space="preserve"> wall, cladding and internal fabric</w:t>
            </w:r>
            <w:r w:rsidR="001A0D09">
              <w:rPr>
                <w:rFonts w:eastAsia="Calibri" w:cs="Segoe UI"/>
                <w:sz w:val="18"/>
                <w:szCs w:val="18"/>
                <w:lang w:eastAsia="en-US"/>
              </w:rPr>
              <w:t xml:space="preserve">, </w:t>
            </w:r>
            <w:r w:rsidRPr="00617DC8">
              <w:rPr>
                <w:rFonts w:eastAsia="Calibri" w:cs="Segoe UI"/>
                <w:sz w:val="18"/>
                <w:szCs w:val="18"/>
                <w:lang w:eastAsia="en-US"/>
              </w:rPr>
              <w:t>roof and decks</w:t>
            </w:r>
            <w:r w:rsidR="006A5ADF">
              <w:rPr>
                <w:rFonts w:eastAsia="Calibri" w:cs="Segoe UI"/>
                <w:sz w:val="18"/>
                <w:szCs w:val="18"/>
                <w:lang w:eastAsia="en-US"/>
              </w:rPr>
              <w:t>,</w:t>
            </w:r>
            <w:r w:rsidRPr="00617DC8">
              <w:rPr>
                <w:rFonts w:eastAsia="Calibri" w:cs="Segoe UI"/>
                <w:sz w:val="18"/>
                <w:szCs w:val="18"/>
                <w:lang w:eastAsia="en-US"/>
              </w:rPr>
              <w:t xml:space="preserve"> scored average to poor. There is no central cooling or ventilation and there is evidence of roof leaks.</w:t>
            </w:r>
          </w:p>
          <w:p w14:paraId="3933A036" w14:textId="0632C8F1" w:rsidR="00F81DCD" w:rsidRPr="00975544" w:rsidRDefault="00617DC8" w:rsidP="00975544">
            <w:pPr>
              <w:spacing w:after="160" w:line="259" w:lineRule="auto"/>
              <w:rPr>
                <w:rFonts w:eastAsia="Calibri" w:cs="Segoe UI"/>
                <w:sz w:val="18"/>
                <w:szCs w:val="18"/>
                <w:lang w:eastAsia="en-US"/>
              </w:rPr>
            </w:pPr>
            <w:r w:rsidRPr="00617DC8">
              <w:rPr>
                <w:rFonts w:eastAsia="Calibri" w:cs="Segoe UI"/>
                <w:b/>
                <w:sz w:val="18"/>
                <w:szCs w:val="18"/>
                <w:lang w:eastAsia="en-US"/>
              </w:rPr>
              <w:t>Scott building</w:t>
            </w:r>
            <w:r w:rsidRPr="00617DC8">
              <w:rPr>
                <w:rFonts w:eastAsia="Calibri" w:cs="Segoe UI"/>
                <w:sz w:val="18"/>
                <w:szCs w:val="18"/>
                <w:lang w:eastAsia="en-US"/>
              </w:rPr>
              <w:t xml:space="preserve"> </w:t>
            </w:r>
            <w:r w:rsidR="006A5ADF">
              <w:rPr>
                <w:rFonts w:eastAsia="Calibri" w:cs="Segoe UI"/>
                <w:sz w:val="18"/>
                <w:szCs w:val="18"/>
                <w:lang w:eastAsia="en-US"/>
              </w:rPr>
              <w:t>–</w:t>
            </w:r>
            <w:r w:rsidRPr="00617DC8">
              <w:rPr>
                <w:rFonts w:eastAsia="Calibri" w:cs="Segoe UI"/>
                <w:sz w:val="18"/>
                <w:szCs w:val="18"/>
                <w:lang w:eastAsia="en-US"/>
              </w:rPr>
              <w:t xml:space="preserve"> This has eviden</w:t>
            </w:r>
            <w:r w:rsidR="00E41DED">
              <w:rPr>
                <w:rFonts w:eastAsia="Calibri" w:cs="Segoe UI"/>
                <w:sz w:val="18"/>
                <w:szCs w:val="18"/>
                <w:lang w:eastAsia="en-US"/>
              </w:rPr>
              <w:t>ce</w:t>
            </w:r>
            <w:r w:rsidRPr="00617DC8">
              <w:rPr>
                <w:rFonts w:eastAsia="Calibri" w:cs="Segoe UI"/>
                <w:sz w:val="18"/>
                <w:szCs w:val="18"/>
                <w:lang w:eastAsia="en-US"/>
              </w:rPr>
              <w:t xml:space="preserve"> of building leaks and mould in basement </w:t>
            </w:r>
            <w:r w:rsidR="00EF1733">
              <w:rPr>
                <w:rFonts w:eastAsia="Calibri" w:cs="Segoe UI"/>
                <w:sz w:val="18"/>
                <w:szCs w:val="18"/>
                <w:lang w:eastAsia="en-US"/>
              </w:rPr>
              <w:t xml:space="preserve">of the </w:t>
            </w:r>
            <w:r w:rsidR="008E43E9">
              <w:rPr>
                <w:rFonts w:eastAsia="Calibri" w:cs="Segoe UI"/>
                <w:sz w:val="18"/>
                <w:szCs w:val="18"/>
                <w:lang w:eastAsia="en-US"/>
              </w:rPr>
              <w:t xml:space="preserve">air handling unit </w:t>
            </w:r>
            <w:r w:rsidRPr="008E43E9">
              <w:rPr>
                <w:rFonts w:eastAsia="Calibri" w:cs="Segoe UI"/>
                <w:sz w:val="18"/>
                <w:szCs w:val="18"/>
                <w:lang w:eastAsia="en-US"/>
              </w:rPr>
              <w:t>plantroom.</w:t>
            </w:r>
          </w:p>
        </w:tc>
      </w:tr>
      <w:tr w:rsidR="00F81DCD" w:rsidRPr="00617DC8" w14:paraId="2A385712" w14:textId="77777777" w:rsidTr="00F81DCD">
        <w:trPr>
          <w:cantSplit/>
          <w:trHeight w:val="18"/>
        </w:trPr>
        <w:tc>
          <w:tcPr>
            <w:tcW w:w="8079" w:type="dxa"/>
            <w:tcBorders>
              <w:top w:val="nil"/>
              <w:bottom w:val="nil"/>
            </w:tcBorders>
            <w:shd w:val="clear" w:color="auto" w:fill="D9D9D9"/>
          </w:tcPr>
          <w:p w14:paraId="758FD702" w14:textId="77777777" w:rsidR="00F81DCD" w:rsidRPr="00617DC8" w:rsidRDefault="00F81DCD" w:rsidP="00F81DCD">
            <w:pPr>
              <w:keepNext/>
              <w:spacing w:before="60" w:after="60" w:line="240" w:lineRule="auto"/>
              <w:rPr>
                <w:b/>
                <w:bCs/>
                <w:sz w:val="18"/>
                <w:szCs w:val="18"/>
              </w:rPr>
            </w:pPr>
            <w:r w:rsidRPr="00617DC8">
              <w:rPr>
                <w:b/>
                <w:bCs/>
                <w:sz w:val="18"/>
                <w:szCs w:val="18"/>
              </w:rPr>
              <w:t>Sitewide electrical infrastructure</w:t>
            </w:r>
          </w:p>
        </w:tc>
      </w:tr>
      <w:tr w:rsidR="00F81DCD" w:rsidRPr="00617DC8" w14:paraId="658D8B15" w14:textId="77777777" w:rsidTr="00F81DCD">
        <w:trPr>
          <w:cantSplit/>
          <w:trHeight w:val="354"/>
        </w:trPr>
        <w:tc>
          <w:tcPr>
            <w:tcW w:w="8079" w:type="dxa"/>
            <w:tcBorders>
              <w:top w:val="nil"/>
              <w:bottom w:val="single" w:sz="4" w:space="0" w:color="A6A6A6"/>
            </w:tcBorders>
          </w:tcPr>
          <w:p w14:paraId="0EF77CCB" w14:textId="257440D0" w:rsidR="00617DC8" w:rsidRPr="00617DC8" w:rsidRDefault="00617DC8" w:rsidP="00617DC8">
            <w:pPr>
              <w:rPr>
                <w:rFonts w:cs="Segoe UI"/>
                <w:sz w:val="18"/>
                <w:szCs w:val="18"/>
              </w:rPr>
            </w:pPr>
            <w:r w:rsidRPr="00617DC8">
              <w:rPr>
                <w:rFonts w:cs="Segoe UI"/>
                <w:sz w:val="18"/>
                <w:szCs w:val="18"/>
              </w:rPr>
              <w:t>Generally, sitewide electrical infrastructure is in good condition. Some building management systems appear beyond end-of-life.</w:t>
            </w:r>
          </w:p>
          <w:p w14:paraId="4E712461" w14:textId="77777777" w:rsidR="00F81DCD" w:rsidRPr="00617DC8" w:rsidRDefault="00F81DCD" w:rsidP="00F81DCD">
            <w:pPr>
              <w:rPr>
                <w:sz w:val="18"/>
                <w:szCs w:val="18"/>
                <w:lang w:eastAsia="en-NZ"/>
              </w:rPr>
            </w:pPr>
          </w:p>
        </w:tc>
      </w:tr>
      <w:tr w:rsidR="00F81DCD" w:rsidRPr="00617DC8" w14:paraId="422D4062" w14:textId="77777777" w:rsidTr="00F81DCD">
        <w:trPr>
          <w:cantSplit/>
          <w:trHeight w:val="18"/>
        </w:trPr>
        <w:tc>
          <w:tcPr>
            <w:tcW w:w="8079" w:type="dxa"/>
            <w:tcBorders>
              <w:top w:val="nil"/>
              <w:bottom w:val="nil"/>
            </w:tcBorders>
            <w:shd w:val="clear" w:color="auto" w:fill="D9D9D9"/>
          </w:tcPr>
          <w:p w14:paraId="021D8969" w14:textId="77777777" w:rsidR="00F81DCD" w:rsidRPr="00617DC8" w:rsidRDefault="00F81DCD" w:rsidP="00F81DCD">
            <w:pPr>
              <w:keepNext/>
              <w:spacing w:before="60" w:after="60" w:line="240" w:lineRule="auto"/>
              <w:rPr>
                <w:b/>
                <w:bCs/>
                <w:sz w:val="18"/>
                <w:szCs w:val="18"/>
              </w:rPr>
            </w:pPr>
            <w:r w:rsidRPr="00617DC8">
              <w:rPr>
                <w:b/>
                <w:bCs/>
                <w:sz w:val="18"/>
                <w:szCs w:val="18"/>
              </w:rPr>
              <w:lastRenderedPageBreak/>
              <w:t>Sitewide mechanical infrastructure</w:t>
            </w:r>
          </w:p>
        </w:tc>
      </w:tr>
      <w:tr w:rsidR="00F81DCD" w:rsidRPr="00617DC8" w14:paraId="29FC488D" w14:textId="77777777" w:rsidTr="00F81DCD">
        <w:trPr>
          <w:cantSplit/>
          <w:trHeight w:val="354"/>
        </w:trPr>
        <w:tc>
          <w:tcPr>
            <w:tcW w:w="8079" w:type="dxa"/>
            <w:tcBorders>
              <w:top w:val="nil"/>
              <w:bottom w:val="single" w:sz="4" w:space="0" w:color="A6A6A6"/>
            </w:tcBorders>
          </w:tcPr>
          <w:p w14:paraId="2E1F4796" w14:textId="205F6483" w:rsidR="00617DC8" w:rsidRPr="00617DC8" w:rsidRDefault="00617DC8" w:rsidP="00617DC8">
            <w:pPr>
              <w:rPr>
                <w:rFonts w:cs="Segoe UI"/>
                <w:sz w:val="18"/>
                <w:szCs w:val="18"/>
              </w:rPr>
            </w:pPr>
            <w:r w:rsidRPr="00617DC8">
              <w:rPr>
                <w:rFonts w:cs="Segoe UI"/>
                <w:sz w:val="18"/>
                <w:szCs w:val="18"/>
              </w:rPr>
              <w:t xml:space="preserve">Generally, </w:t>
            </w:r>
            <w:r w:rsidR="00EA65CD">
              <w:rPr>
                <w:rFonts w:cs="Segoe UI"/>
                <w:sz w:val="18"/>
                <w:szCs w:val="18"/>
              </w:rPr>
              <w:t>s</w:t>
            </w:r>
            <w:r w:rsidRPr="00617DC8">
              <w:rPr>
                <w:rFonts w:cs="Segoe UI"/>
                <w:sz w:val="18"/>
                <w:szCs w:val="18"/>
              </w:rPr>
              <w:t xml:space="preserve">itewide mechanical infrastructure is in good condition, due to the newer plant and </w:t>
            </w:r>
            <w:r w:rsidRPr="008E43E9">
              <w:rPr>
                <w:rFonts w:cs="Segoe UI"/>
                <w:sz w:val="18"/>
                <w:szCs w:val="18"/>
              </w:rPr>
              <w:t xml:space="preserve">reticulation. </w:t>
            </w:r>
            <w:r w:rsidR="008E43E9" w:rsidRPr="008E43E9">
              <w:rPr>
                <w:rFonts w:cs="Segoe UI"/>
                <w:sz w:val="18"/>
                <w:szCs w:val="18"/>
              </w:rPr>
              <w:t xml:space="preserve">The </w:t>
            </w:r>
            <w:r w:rsidRPr="008E43E9">
              <w:rPr>
                <w:rFonts w:cs="Segoe UI"/>
                <w:sz w:val="18"/>
                <w:szCs w:val="18"/>
              </w:rPr>
              <w:t>Infrastructure is mostly interconnected across the site providing resilience and redundancy.</w:t>
            </w:r>
          </w:p>
          <w:p w14:paraId="3A504B93" w14:textId="77777777" w:rsidR="00617DC8" w:rsidRPr="00617DC8" w:rsidRDefault="00617DC8" w:rsidP="00617DC8">
            <w:pPr>
              <w:rPr>
                <w:rFonts w:cs="Segoe UI"/>
                <w:sz w:val="18"/>
                <w:szCs w:val="18"/>
              </w:rPr>
            </w:pPr>
          </w:p>
          <w:p w14:paraId="57DED4C6" w14:textId="641F0C53" w:rsidR="00617DC8" w:rsidRPr="00617DC8" w:rsidRDefault="00617DC8" w:rsidP="00617DC8">
            <w:pPr>
              <w:rPr>
                <w:rFonts w:cs="Segoe UI"/>
                <w:sz w:val="18"/>
                <w:szCs w:val="18"/>
              </w:rPr>
            </w:pPr>
            <w:r w:rsidRPr="00617DC8">
              <w:rPr>
                <w:rFonts w:cs="Segoe UI"/>
                <w:sz w:val="18"/>
                <w:szCs w:val="18"/>
              </w:rPr>
              <w:t>The Galbraith building that houses sitewide mechanical plant</w:t>
            </w:r>
            <w:r w:rsidR="00BE53EE">
              <w:rPr>
                <w:rFonts w:cs="Segoe UI"/>
                <w:sz w:val="18"/>
                <w:szCs w:val="18"/>
              </w:rPr>
              <w:t>,</w:t>
            </w:r>
            <w:r w:rsidRPr="00617DC8">
              <w:rPr>
                <w:rFonts w:cs="Segoe UI"/>
                <w:sz w:val="18"/>
                <w:szCs w:val="18"/>
              </w:rPr>
              <w:t xml:space="preserve"> has seismic and asbestos risks. The sitewide infrastructure </w:t>
            </w:r>
            <w:r w:rsidR="00EA65CD">
              <w:rPr>
                <w:rFonts w:cs="Segoe UI"/>
                <w:sz w:val="18"/>
                <w:szCs w:val="18"/>
              </w:rPr>
              <w:t xml:space="preserve">located </w:t>
            </w:r>
            <w:r w:rsidRPr="00617DC8">
              <w:rPr>
                <w:rFonts w:cs="Segoe UI"/>
                <w:sz w:val="18"/>
                <w:szCs w:val="18"/>
              </w:rPr>
              <w:t xml:space="preserve">in Galbraith is older and in poorer condition. Some parts of the site including the McIndoe and </w:t>
            </w:r>
            <w:proofErr w:type="spellStart"/>
            <w:r w:rsidRPr="00617DC8">
              <w:rPr>
                <w:rFonts w:cs="Segoe UI"/>
                <w:sz w:val="18"/>
                <w:szCs w:val="18"/>
              </w:rPr>
              <w:t>Kidz</w:t>
            </w:r>
            <w:proofErr w:type="spellEnd"/>
            <w:r w:rsidRPr="00617DC8">
              <w:rPr>
                <w:rFonts w:cs="Segoe UI"/>
                <w:sz w:val="18"/>
                <w:szCs w:val="18"/>
              </w:rPr>
              <w:t xml:space="preserve"> First buildings are reliant on reticulation and plant within Galbraith.</w:t>
            </w:r>
          </w:p>
          <w:p w14:paraId="5D0BD521" w14:textId="77777777" w:rsidR="00F81DCD" w:rsidRPr="00617DC8" w:rsidRDefault="00F81DCD" w:rsidP="00F81DCD">
            <w:pPr>
              <w:rPr>
                <w:sz w:val="18"/>
                <w:szCs w:val="18"/>
              </w:rPr>
            </w:pPr>
          </w:p>
        </w:tc>
      </w:tr>
    </w:tbl>
    <w:p w14:paraId="27321AE6" w14:textId="5D1B9AE8" w:rsidR="00795C95" w:rsidRPr="00795C95" w:rsidRDefault="00795C95" w:rsidP="00795C95">
      <w:pPr>
        <w:pStyle w:val="Heading2"/>
      </w:pPr>
      <w:r w:rsidRPr="00127684">
        <w:t>Otara</w:t>
      </w:r>
      <w:r w:rsidR="00FA3CB7">
        <w:t xml:space="preserve"> Spinal Unit</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F81DCD" w:rsidRPr="008E43E9" w14:paraId="71DD4EDF" w14:textId="77777777" w:rsidTr="00F81DCD">
        <w:trPr>
          <w:cantSplit/>
          <w:trHeight w:val="20"/>
        </w:trPr>
        <w:tc>
          <w:tcPr>
            <w:tcW w:w="0" w:type="auto"/>
            <w:tcBorders>
              <w:top w:val="nil"/>
              <w:bottom w:val="nil"/>
            </w:tcBorders>
            <w:shd w:val="clear" w:color="auto" w:fill="D9D9D9"/>
          </w:tcPr>
          <w:p w14:paraId="4E7822D6" w14:textId="77777777" w:rsidR="00F81DCD" w:rsidRPr="008E43E9" w:rsidRDefault="00F81DCD" w:rsidP="00F81DCD">
            <w:pPr>
              <w:keepNext/>
              <w:spacing w:before="60" w:after="60" w:line="240" w:lineRule="auto"/>
              <w:rPr>
                <w:b/>
                <w:bCs/>
                <w:sz w:val="18"/>
                <w:szCs w:val="18"/>
              </w:rPr>
            </w:pPr>
            <w:r w:rsidRPr="008E43E9">
              <w:rPr>
                <w:b/>
                <w:bCs/>
                <w:sz w:val="18"/>
                <w:szCs w:val="18"/>
              </w:rPr>
              <w:t>Buildings</w:t>
            </w:r>
          </w:p>
        </w:tc>
      </w:tr>
      <w:tr w:rsidR="00F81DCD" w:rsidRPr="008E43E9" w14:paraId="56357A74" w14:textId="77777777" w:rsidTr="00F81DCD">
        <w:trPr>
          <w:cantSplit/>
          <w:trHeight w:val="389"/>
        </w:trPr>
        <w:tc>
          <w:tcPr>
            <w:tcW w:w="0" w:type="auto"/>
            <w:tcBorders>
              <w:top w:val="nil"/>
              <w:bottom w:val="nil"/>
            </w:tcBorders>
          </w:tcPr>
          <w:p w14:paraId="2790C07A" w14:textId="32BC8205" w:rsidR="008E43E9" w:rsidRDefault="008E43E9" w:rsidP="008E43E9">
            <w:pPr>
              <w:rPr>
                <w:rFonts w:cs="Segoe UI"/>
                <w:sz w:val="18"/>
                <w:szCs w:val="18"/>
              </w:rPr>
            </w:pPr>
            <w:r w:rsidRPr="008E43E9">
              <w:rPr>
                <w:rFonts w:cs="Segoe UI"/>
                <w:sz w:val="18"/>
                <w:szCs w:val="18"/>
              </w:rPr>
              <w:t>Generally, the buildings are in average condition. There are deficiencies in both the external and internal fabric, particularly the sheet cladding, roofs and skylights.</w:t>
            </w:r>
            <w:r w:rsidR="00C2670E">
              <w:rPr>
                <w:rFonts w:cs="Segoe UI"/>
                <w:sz w:val="18"/>
                <w:szCs w:val="18"/>
              </w:rPr>
              <w:t xml:space="preserve"> </w:t>
            </w:r>
            <w:r w:rsidRPr="008E43E9">
              <w:rPr>
                <w:rFonts w:cs="Segoe UI"/>
                <w:sz w:val="18"/>
                <w:szCs w:val="18"/>
              </w:rPr>
              <w:t>There are known asbestos issues on site, such as in the tunnel between the central plant and occupied buildings, which restricts maintenance.</w:t>
            </w:r>
          </w:p>
          <w:p w14:paraId="01E3AC97" w14:textId="77777777" w:rsidR="008E43E9" w:rsidRPr="008E43E9" w:rsidRDefault="008E43E9" w:rsidP="008E43E9">
            <w:pPr>
              <w:rPr>
                <w:rFonts w:cs="Segoe UI"/>
                <w:sz w:val="18"/>
                <w:szCs w:val="18"/>
              </w:rPr>
            </w:pPr>
          </w:p>
          <w:p w14:paraId="7734DFFC" w14:textId="082DA7CF" w:rsidR="008E43E9" w:rsidRDefault="008E43E9" w:rsidP="008E43E9">
            <w:pPr>
              <w:rPr>
                <w:rFonts w:cs="Segoe UI"/>
                <w:sz w:val="18"/>
                <w:szCs w:val="18"/>
              </w:rPr>
            </w:pPr>
            <w:r w:rsidRPr="008E43E9">
              <w:rPr>
                <w:rFonts w:cs="Segoe UI"/>
                <w:b/>
                <w:sz w:val="18"/>
                <w:szCs w:val="18"/>
              </w:rPr>
              <w:t xml:space="preserve">Tamaki </w:t>
            </w:r>
            <w:r w:rsidR="00E835B5">
              <w:rPr>
                <w:rFonts w:cs="Segoe UI"/>
                <w:b/>
                <w:sz w:val="18"/>
                <w:szCs w:val="18"/>
              </w:rPr>
              <w:t>O</w:t>
            </w:r>
            <w:r w:rsidRPr="008E43E9">
              <w:rPr>
                <w:rFonts w:cs="Segoe UI"/>
                <w:b/>
                <w:sz w:val="18"/>
                <w:szCs w:val="18"/>
              </w:rPr>
              <w:t xml:space="preserve">ranga </w:t>
            </w:r>
            <w:r w:rsidRPr="008E43E9">
              <w:rPr>
                <w:rFonts w:cs="Segoe UI"/>
                <w:sz w:val="18"/>
                <w:szCs w:val="18"/>
              </w:rPr>
              <w:t xml:space="preserve">– The local HVAC and heating distribution scored average to poor. The hot water distribution scored poor. The submains cables, main switchboards and local distribution boards scored average to poor. The building fabric, roof, decks and internal fabric scored average to poor. </w:t>
            </w:r>
          </w:p>
          <w:p w14:paraId="2C907A0A" w14:textId="77777777" w:rsidR="00C2670E" w:rsidRPr="008E43E9" w:rsidRDefault="00C2670E" w:rsidP="008E43E9">
            <w:pPr>
              <w:rPr>
                <w:rFonts w:cs="Segoe UI"/>
                <w:sz w:val="18"/>
                <w:szCs w:val="18"/>
              </w:rPr>
            </w:pPr>
          </w:p>
          <w:p w14:paraId="4281B451" w14:textId="77777777" w:rsidR="008E43E9" w:rsidRPr="008E43E9" w:rsidRDefault="008E43E9" w:rsidP="008E43E9">
            <w:pPr>
              <w:rPr>
                <w:rFonts w:cs="Segoe UI"/>
                <w:b/>
                <w:sz w:val="18"/>
                <w:szCs w:val="18"/>
              </w:rPr>
            </w:pPr>
            <w:r w:rsidRPr="008E43E9">
              <w:rPr>
                <w:rFonts w:cs="Segoe UI"/>
                <w:b/>
                <w:sz w:val="18"/>
                <w:szCs w:val="18"/>
              </w:rPr>
              <w:t>Auckland spinal unit</w:t>
            </w:r>
          </w:p>
          <w:p w14:paraId="04EF6551" w14:textId="49CE35A6" w:rsidR="008E43E9" w:rsidRPr="008E43E9" w:rsidRDefault="008E43E9" w:rsidP="008E43E9">
            <w:pPr>
              <w:rPr>
                <w:rFonts w:cs="Segoe UI"/>
                <w:sz w:val="18"/>
                <w:szCs w:val="18"/>
              </w:rPr>
            </w:pPr>
            <w:r w:rsidRPr="008E43E9">
              <w:rPr>
                <w:rFonts w:cs="Segoe UI"/>
                <w:sz w:val="18"/>
                <w:szCs w:val="18"/>
              </w:rPr>
              <w:t>The HVAC heating distribution scored average to poor. The hot and cold water distribution scored poor. Electrical services, including submain cables, main switchboards and distribution</w:t>
            </w:r>
            <w:r w:rsidR="006A5ADF">
              <w:rPr>
                <w:rFonts w:cs="Segoe UI"/>
                <w:sz w:val="18"/>
                <w:szCs w:val="18"/>
              </w:rPr>
              <w:t>,</w:t>
            </w:r>
            <w:r w:rsidRPr="008E43E9">
              <w:rPr>
                <w:rFonts w:cs="Segoe UI"/>
                <w:sz w:val="18"/>
                <w:szCs w:val="18"/>
              </w:rPr>
              <w:t xml:space="preserve"> scored average to poor. The building fabric around windows and doors, along with the internal fabric scored average to poor. The roof and decks scored average. </w:t>
            </w:r>
          </w:p>
          <w:p w14:paraId="5227A6C3" w14:textId="77777777" w:rsidR="00F81DCD" w:rsidRPr="008E43E9" w:rsidRDefault="00F81DCD" w:rsidP="00F81DCD">
            <w:pPr>
              <w:rPr>
                <w:sz w:val="18"/>
                <w:szCs w:val="18"/>
              </w:rPr>
            </w:pPr>
          </w:p>
        </w:tc>
      </w:tr>
      <w:tr w:rsidR="00F81DCD" w:rsidRPr="008E43E9" w14:paraId="248E35E2" w14:textId="77777777" w:rsidTr="00F81DCD">
        <w:trPr>
          <w:cantSplit/>
          <w:trHeight w:val="18"/>
        </w:trPr>
        <w:tc>
          <w:tcPr>
            <w:tcW w:w="8079" w:type="dxa"/>
            <w:tcBorders>
              <w:top w:val="nil"/>
              <w:bottom w:val="nil"/>
            </w:tcBorders>
            <w:shd w:val="clear" w:color="auto" w:fill="D9D9D9"/>
          </w:tcPr>
          <w:p w14:paraId="5CA79865" w14:textId="77777777" w:rsidR="00F81DCD" w:rsidRPr="008E43E9" w:rsidRDefault="00F81DCD" w:rsidP="00F81DCD">
            <w:pPr>
              <w:keepNext/>
              <w:spacing w:before="60" w:after="60" w:line="240" w:lineRule="auto"/>
              <w:rPr>
                <w:b/>
                <w:bCs/>
                <w:sz w:val="18"/>
                <w:szCs w:val="18"/>
              </w:rPr>
            </w:pPr>
            <w:r w:rsidRPr="008E43E9">
              <w:rPr>
                <w:b/>
                <w:bCs/>
                <w:sz w:val="18"/>
                <w:szCs w:val="18"/>
              </w:rPr>
              <w:t>Sitewide electrical infrastructure</w:t>
            </w:r>
          </w:p>
        </w:tc>
      </w:tr>
      <w:tr w:rsidR="00F81DCD" w:rsidRPr="008E43E9" w14:paraId="20AFA5B0" w14:textId="77777777" w:rsidTr="00F81DCD">
        <w:trPr>
          <w:cantSplit/>
          <w:trHeight w:val="354"/>
        </w:trPr>
        <w:tc>
          <w:tcPr>
            <w:tcW w:w="8079" w:type="dxa"/>
            <w:tcBorders>
              <w:top w:val="nil"/>
              <w:bottom w:val="single" w:sz="4" w:space="0" w:color="A6A6A6"/>
            </w:tcBorders>
          </w:tcPr>
          <w:p w14:paraId="31B92E09" w14:textId="77777777" w:rsidR="00446020" w:rsidRPr="008E43E9" w:rsidRDefault="00446020" w:rsidP="00446020">
            <w:pPr>
              <w:rPr>
                <w:rFonts w:cs="Segoe UI"/>
                <w:sz w:val="18"/>
                <w:szCs w:val="18"/>
              </w:rPr>
            </w:pPr>
            <w:r w:rsidRPr="008E43E9">
              <w:rPr>
                <w:rFonts w:cs="Segoe UI"/>
                <w:sz w:val="18"/>
                <w:szCs w:val="18"/>
              </w:rPr>
              <w:t xml:space="preserve">The site electrical reticulation and generation is in very good to good condition. </w:t>
            </w:r>
          </w:p>
          <w:p w14:paraId="7EB5D4BF" w14:textId="77777777" w:rsidR="00F81DCD" w:rsidRPr="008E43E9" w:rsidRDefault="00F81DCD" w:rsidP="00F81DCD">
            <w:pPr>
              <w:rPr>
                <w:sz w:val="18"/>
                <w:szCs w:val="18"/>
                <w:lang w:eastAsia="en-NZ"/>
              </w:rPr>
            </w:pPr>
          </w:p>
        </w:tc>
      </w:tr>
      <w:tr w:rsidR="00F81DCD" w:rsidRPr="008E43E9" w14:paraId="3BE1EE3E" w14:textId="77777777" w:rsidTr="00F81DCD">
        <w:trPr>
          <w:cantSplit/>
          <w:trHeight w:val="18"/>
        </w:trPr>
        <w:tc>
          <w:tcPr>
            <w:tcW w:w="8079" w:type="dxa"/>
            <w:tcBorders>
              <w:top w:val="nil"/>
              <w:bottom w:val="nil"/>
            </w:tcBorders>
            <w:shd w:val="clear" w:color="auto" w:fill="D9D9D9"/>
          </w:tcPr>
          <w:p w14:paraId="0D7425FC" w14:textId="77777777" w:rsidR="00F81DCD" w:rsidRPr="008E43E9" w:rsidRDefault="00F81DCD" w:rsidP="00F81DCD">
            <w:pPr>
              <w:keepNext/>
              <w:spacing w:before="60" w:after="60" w:line="240" w:lineRule="auto"/>
              <w:rPr>
                <w:b/>
                <w:bCs/>
                <w:sz w:val="18"/>
                <w:szCs w:val="18"/>
              </w:rPr>
            </w:pPr>
            <w:r w:rsidRPr="008E43E9">
              <w:rPr>
                <w:b/>
                <w:bCs/>
                <w:sz w:val="18"/>
                <w:szCs w:val="18"/>
              </w:rPr>
              <w:t>Sitewide mechanical infrastructure</w:t>
            </w:r>
          </w:p>
        </w:tc>
      </w:tr>
      <w:tr w:rsidR="00F81DCD" w:rsidRPr="008E43E9" w14:paraId="1DCE7C83" w14:textId="77777777" w:rsidTr="00F81DCD">
        <w:trPr>
          <w:cantSplit/>
          <w:trHeight w:val="354"/>
        </w:trPr>
        <w:tc>
          <w:tcPr>
            <w:tcW w:w="8079" w:type="dxa"/>
            <w:tcBorders>
              <w:top w:val="nil"/>
              <w:bottom w:val="single" w:sz="4" w:space="0" w:color="A6A6A6"/>
            </w:tcBorders>
          </w:tcPr>
          <w:p w14:paraId="350A0303" w14:textId="0190B2C6" w:rsidR="00446020" w:rsidRPr="008E43E9" w:rsidRDefault="00446020" w:rsidP="00446020">
            <w:pPr>
              <w:rPr>
                <w:rFonts w:cs="Segoe UI"/>
                <w:sz w:val="18"/>
                <w:szCs w:val="18"/>
              </w:rPr>
            </w:pPr>
            <w:r w:rsidRPr="008E43E9">
              <w:rPr>
                <w:rFonts w:cs="Segoe UI"/>
                <w:sz w:val="18"/>
                <w:szCs w:val="18"/>
              </w:rPr>
              <w:t>Corrosion of pipes at the pipe-clamps is causing pipe failure and flooding, particularly with the heating pipes. This reticulation scored poor. Pipes are reticulated through the buildings via minimal roof cavity with no service access.</w:t>
            </w:r>
          </w:p>
          <w:p w14:paraId="2726F759" w14:textId="77777777" w:rsidR="00446020" w:rsidRPr="008E43E9" w:rsidRDefault="00446020" w:rsidP="00446020">
            <w:pPr>
              <w:rPr>
                <w:rFonts w:cs="Segoe UI"/>
                <w:sz w:val="18"/>
                <w:szCs w:val="18"/>
              </w:rPr>
            </w:pPr>
          </w:p>
          <w:p w14:paraId="5C226C78" w14:textId="58DC85AE" w:rsidR="00446020" w:rsidRPr="008E43E9" w:rsidRDefault="00446020" w:rsidP="00446020">
            <w:pPr>
              <w:rPr>
                <w:rFonts w:cs="Segoe UI"/>
                <w:sz w:val="18"/>
                <w:szCs w:val="18"/>
              </w:rPr>
            </w:pPr>
            <w:r w:rsidRPr="008E43E9">
              <w:rPr>
                <w:rFonts w:cs="Segoe UI"/>
                <w:sz w:val="18"/>
                <w:szCs w:val="18"/>
              </w:rPr>
              <w:t>Thermostat control of ceiling radiator panels scored very poor, often overheating. There are no central cooling or ventilation systems.</w:t>
            </w:r>
          </w:p>
          <w:p w14:paraId="1F0149BE" w14:textId="77777777" w:rsidR="009B6F4E" w:rsidRPr="008E43E9" w:rsidRDefault="009B6F4E" w:rsidP="00446020">
            <w:pPr>
              <w:rPr>
                <w:rFonts w:cs="Segoe UI"/>
                <w:sz w:val="18"/>
                <w:szCs w:val="18"/>
              </w:rPr>
            </w:pPr>
          </w:p>
          <w:p w14:paraId="2FA82FE4" w14:textId="77777777" w:rsidR="00446020" w:rsidRPr="008E43E9" w:rsidRDefault="00446020" w:rsidP="00446020">
            <w:pPr>
              <w:rPr>
                <w:rFonts w:cs="Segoe UI"/>
                <w:sz w:val="18"/>
                <w:szCs w:val="18"/>
              </w:rPr>
            </w:pPr>
            <w:r w:rsidRPr="008E43E9">
              <w:rPr>
                <w:rFonts w:cs="Segoe UI"/>
                <w:sz w:val="18"/>
                <w:szCs w:val="18"/>
              </w:rPr>
              <w:t>Council sewer blocks cause issues on site.</w:t>
            </w:r>
          </w:p>
          <w:p w14:paraId="657D951E" w14:textId="77777777" w:rsidR="00F81DCD" w:rsidRPr="008E43E9" w:rsidRDefault="00F81DCD" w:rsidP="00F81DCD">
            <w:pPr>
              <w:rPr>
                <w:sz w:val="18"/>
                <w:szCs w:val="18"/>
              </w:rPr>
            </w:pPr>
          </w:p>
        </w:tc>
      </w:tr>
    </w:tbl>
    <w:p w14:paraId="2CD706D2" w14:textId="35E08B8F" w:rsidR="00543F08" w:rsidRDefault="00B30416" w:rsidP="00543F08">
      <w:pPr>
        <w:pStyle w:val="Heading1"/>
      </w:pPr>
      <w:bookmarkStart w:id="19" w:name="_Toc42520849"/>
      <w:r>
        <w:lastRenderedPageBreak/>
        <w:t>W</w:t>
      </w:r>
      <w:r w:rsidR="00543F08">
        <w:t>aikato DHB</w:t>
      </w:r>
      <w:bookmarkEnd w:id="19"/>
    </w:p>
    <w:p w14:paraId="4C564EE0" w14:textId="3BD3A86C" w:rsidR="00543F08" w:rsidRDefault="00795C95" w:rsidP="00795C95">
      <w:pPr>
        <w:pStyle w:val="Heading2"/>
      </w:pPr>
      <w:r w:rsidRPr="00913B6B">
        <w:t>Hamilton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F81DCD" w:rsidRPr="00190CBB" w14:paraId="2202F93A" w14:textId="77777777" w:rsidTr="00F81DCD">
        <w:trPr>
          <w:cantSplit/>
          <w:trHeight w:val="20"/>
        </w:trPr>
        <w:tc>
          <w:tcPr>
            <w:tcW w:w="0" w:type="auto"/>
            <w:tcBorders>
              <w:top w:val="nil"/>
              <w:bottom w:val="nil"/>
            </w:tcBorders>
            <w:shd w:val="clear" w:color="auto" w:fill="D9D9D9"/>
          </w:tcPr>
          <w:p w14:paraId="158B748D" w14:textId="77777777" w:rsidR="00F81DCD" w:rsidRPr="00190CBB" w:rsidRDefault="00F81DCD" w:rsidP="00F81DCD">
            <w:pPr>
              <w:keepNext/>
              <w:spacing w:before="60" w:after="60" w:line="240" w:lineRule="auto"/>
              <w:rPr>
                <w:b/>
                <w:bCs/>
                <w:sz w:val="18"/>
                <w:szCs w:val="18"/>
              </w:rPr>
            </w:pPr>
            <w:r w:rsidRPr="00190CBB">
              <w:rPr>
                <w:b/>
                <w:bCs/>
                <w:sz w:val="18"/>
                <w:szCs w:val="18"/>
              </w:rPr>
              <w:t>Buildings</w:t>
            </w:r>
          </w:p>
        </w:tc>
      </w:tr>
      <w:tr w:rsidR="00F81DCD" w:rsidRPr="00190CBB" w14:paraId="4C3FDDA7" w14:textId="77777777" w:rsidTr="00F81DCD">
        <w:trPr>
          <w:cantSplit/>
          <w:trHeight w:val="389"/>
        </w:trPr>
        <w:tc>
          <w:tcPr>
            <w:tcW w:w="0" w:type="auto"/>
            <w:tcBorders>
              <w:top w:val="nil"/>
              <w:bottom w:val="nil"/>
            </w:tcBorders>
          </w:tcPr>
          <w:p w14:paraId="29378062" w14:textId="0DB0B4F1" w:rsidR="00190CBB" w:rsidRPr="00190CBB" w:rsidRDefault="00190CBB" w:rsidP="00190CBB">
            <w:pPr>
              <w:spacing w:after="160" w:line="259" w:lineRule="auto"/>
              <w:rPr>
                <w:rFonts w:eastAsia="Calibri" w:cs="Segoe UI"/>
                <w:sz w:val="18"/>
                <w:szCs w:val="18"/>
                <w:lang w:eastAsia="en-US"/>
              </w:rPr>
            </w:pPr>
            <w:r w:rsidRPr="00190CBB">
              <w:rPr>
                <w:rFonts w:eastAsia="Calibri" w:cs="Segoe UI"/>
                <w:sz w:val="18"/>
                <w:szCs w:val="18"/>
                <w:lang w:eastAsia="en-US"/>
              </w:rPr>
              <w:t>Generally, the buildings are in good condition, although the central laundry scored average. The services in older buildings are old and near end-of-life. Some infrastructure is original with monitoring recommended. The lack of cooling in the inpatient wards is not appropriate for clinical buildings.</w:t>
            </w:r>
          </w:p>
          <w:p w14:paraId="5144F1FD" w14:textId="77777777" w:rsidR="00190CBB" w:rsidRPr="00190CBB" w:rsidRDefault="00190CBB" w:rsidP="00190CBB">
            <w:pPr>
              <w:spacing w:after="160" w:line="259" w:lineRule="auto"/>
              <w:rPr>
                <w:rFonts w:eastAsia="Calibri" w:cs="Segoe UI"/>
                <w:sz w:val="18"/>
                <w:szCs w:val="18"/>
                <w:lang w:eastAsia="en-US"/>
              </w:rPr>
            </w:pPr>
            <w:r w:rsidRPr="00190CBB">
              <w:rPr>
                <w:rFonts w:eastAsia="Calibri" w:cs="Segoe UI"/>
                <w:b/>
                <w:sz w:val="18"/>
                <w:szCs w:val="18"/>
                <w:lang w:eastAsia="en-US"/>
              </w:rPr>
              <w:t xml:space="preserve">Wilson building </w:t>
            </w:r>
            <w:r w:rsidRPr="00190CBB">
              <w:rPr>
                <w:rFonts w:eastAsia="Calibri" w:cs="Segoe UI"/>
                <w:sz w:val="18"/>
                <w:szCs w:val="18"/>
                <w:lang w:eastAsia="en-US"/>
              </w:rPr>
              <w:t>– The local HVAC scored poor. The main switchboard scored average to poor, with signs of deterioration.</w:t>
            </w:r>
          </w:p>
          <w:p w14:paraId="5D044E33" w14:textId="245D8D40" w:rsidR="00190CBB" w:rsidRPr="00190CBB" w:rsidRDefault="00190CBB" w:rsidP="00190CBB">
            <w:pPr>
              <w:spacing w:after="160" w:line="259" w:lineRule="auto"/>
              <w:rPr>
                <w:rFonts w:eastAsia="Calibri" w:cs="Segoe UI"/>
                <w:sz w:val="18"/>
                <w:szCs w:val="18"/>
                <w:lang w:eastAsia="en-US"/>
              </w:rPr>
            </w:pPr>
            <w:r w:rsidRPr="00190CBB">
              <w:rPr>
                <w:rFonts w:eastAsia="Calibri" w:cs="Segoe UI"/>
                <w:b/>
                <w:sz w:val="18"/>
                <w:szCs w:val="18"/>
                <w:lang w:eastAsia="en-US"/>
              </w:rPr>
              <w:t xml:space="preserve">Menzies building, surgical and medical </w:t>
            </w:r>
            <w:r w:rsidRPr="00190CBB">
              <w:rPr>
                <w:rFonts w:eastAsia="Calibri" w:cs="Segoe UI"/>
                <w:sz w:val="18"/>
                <w:szCs w:val="18"/>
                <w:lang w:eastAsia="en-US"/>
              </w:rPr>
              <w:t xml:space="preserve">– The medical gas and hot water distribution </w:t>
            </w:r>
            <w:r w:rsidR="006F469F">
              <w:rPr>
                <w:rFonts w:eastAsia="Calibri" w:cs="Segoe UI"/>
                <w:sz w:val="18"/>
                <w:szCs w:val="18"/>
                <w:lang w:eastAsia="en-US"/>
              </w:rPr>
              <w:t xml:space="preserve">scored average to poor with </w:t>
            </w:r>
            <w:r w:rsidRPr="00190CBB">
              <w:rPr>
                <w:rFonts w:eastAsia="Calibri" w:cs="Segoe UI"/>
                <w:sz w:val="18"/>
                <w:szCs w:val="18"/>
                <w:lang w:eastAsia="en-US"/>
              </w:rPr>
              <w:t>signs of deterioration. The central HVAC scored average to poor and the building management system score</w:t>
            </w:r>
            <w:r w:rsidR="006F469F">
              <w:rPr>
                <w:rFonts w:eastAsia="Calibri" w:cs="Segoe UI"/>
                <w:sz w:val="18"/>
                <w:szCs w:val="18"/>
                <w:lang w:eastAsia="en-US"/>
              </w:rPr>
              <w:t>d</w:t>
            </w:r>
            <w:r w:rsidRPr="00190CBB">
              <w:rPr>
                <w:rFonts w:eastAsia="Calibri" w:cs="Segoe UI"/>
                <w:sz w:val="18"/>
                <w:szCs w:val="18"/>
                <w:lang w:eastAsia="en-US"/>
              </w:rPr>
              <w:t xml:space="preserve"> poor. </w:t>
            </w:r>
            <w:r w:rsidR="006F469F">
              <w:rPr>
                <w:rFonts w:eastAsia="Calibri" w:cs="Segoe UI"/>
                <w:sz w:val="18"/>
                <w:szCs w:val="18"/>
                <w:lang w:eastAsia="en-US"/>
              </w:rPr>
              <w:t>The cold water distribution scored poor to very poor.</w:t>
            </w:r>
          </w:p>
          <w:p w14:paraId="0938EBD3" w14:textId="77777777" w:rsidR="00190CBB" w:rsidRPr="00190CBB" w:rsidRDefault="00190CBB" w:rsidP="00190CBB">
            <w:pPr>
              <w:spacing w:after="160" w:line="259" w:lineRule="auto"/>
              <w:rPr>
                <w:rFonts w:eastAsia="Calibri" w:cs="Segoe UI"/>
                <w:sz w:val="18"/>
                <w:szCs w:val="18"/>
                <w:lang w:eastAsia="en-US"/>
              </w:rPr>
            </w:pPr>
            <w:r w:rsidRPr="00190CBB">
              <w:rPr>
                <w:rFonts w:eastAsia="Calibri" w:cs="Segoe UI"/>
                <w:b/>
                <w:sz w:val="18"/>
                <w:szCs w:val="18"/>
                <w:lang w:eastAsia="en-US"/>
              </w:rPr>
              <w:t xml:space="preserve">Kempthorne block </w:t>
            </w:r>
            <w:r w:rsidRPr="00190CBB">
              <w:rPr>
                <w:rFonts w:eastAsia="Calibri" w:cs="Segoe UI"/>
                <w:sz w:val="18"/>
                <w:szCs w:val="18"/>
                <w:lang w:eastAsia="en-US"/>
              </w:rPr>
              <w:t xml:space="preserve">– The HVAC, cooling distribution and building management system scored average to poor.  </w:t>
            </w:r>
          </w:p>
          <w:p w14:paraId="67BBA357" w14:textId="4B7C5B40" w:rsidR="00190CBB" w:rsidRPr="00190CBB" w:rsidRDefault="00190CBB" w:rsidP="00190CBB">
            <w:pPr>
              <w:spacing w:after="160" w:line="259" w:lineRule="auto"/>
              <w:rPr>
                <w:rFonts w:eastAsia="Calibri" w:cs="Segoe UI"/>
                <w:sz w:val="18"/>
                <w:szCs w:val="18"/>
                <w:lang w:eastAsia="en-US"/>
              </w:rPr>
            </w:pPr>
            <w:r w:rsidRPr="00127684">
              <w:rPr>
                <w:rFonts w:eastAsia="Calibri" w:cs="Segoe UI"/>
                <w:b/>
                <w:sz w:val="18"/>
                <w:szCs w:val="18"/>
                <w:lang w:eastAsia="en-US"/>
              </w:rPr>
              <w:t xml:space="preserve">Elizabeth Rothwell building, children’s </w:t>
            </w:r>
            <w:r w:rsidRPr="00127684">
              <w:rPr>
                <w:rFonts w:eastAsia="Calibri" w:cs="Segoe UI"/>
                <w:sz w:val="18"/>
                <w:szCs w:val="18"/>
                <w:lang w:eastAsia="en-US"/>
              </w:rPr>
              <w:t xml:space="preserve">– This building </w:t>
            </w:r>
            <w:r w:rsidR="007A1A44">
              <w:rPr>
                <w:rFonts w:eastAsia="Calibri" w:cs="Segoe UI"/>
                <w:sz w:val="18"/>
                <w:szCs w:val="18"/>
                <w:lang w:eastAsia="en-US"/>
              </w:rPr>
              <w:t xml:space="preserve">has </w:t>
            </w:r>
            <w:r w:rsidR="00127684" w:rsidRPr="00127684">
              <w:rPr>
                <w:rFonts w:eastAsia="Calibri" w:cs="Segoe UI"/>
                <w:sz w:val="18"/>
                <w:szCs w:val="18"/>
                <w:lang w:eastAsia="en-US"/>
              </w:rPr>
              <w:t>several</w:t>
            </w:r>
            <w:r w:rsidRPr="00127684">
              <w:rPr>
                <w:rFonts w:eastAsia="Calibri" w:cs="Segoe UI"/>
                <w:sz w:val="18"/>
                <w:szCs w:val="18"/>
                <w:lang w:eastAsia="en-US"/>
              </w:rPr>
              <w:t xml:space="preserve"> age-related infrastructure issues with the main</w:t>
            </w:r>
            <w:r w:rsidR="00127684" w:rsidRPr="00127684">
              <w:rPr>
                <w:rFonts w:eastAsia="Calibri" w:cs="Segoe UI"/>
                <w:sz w:val="18"/>
                <w:szCs w:val="18"/>
                <w:lang w:eastAsia="en-US"/>
              </w:rPr>
              <w:t xml:space="preserve"> switchboard</w:t>
            </w:r>
            <w:r w:rsidRPr="00127684">
              <w:rPr>
                <w:rFonts w:eastAsia="Calibri" w:cs="Segoe UI"/>
                <w:sz w:val="18"/>
                <w:szCs w:val="18"/>
                <w:lang w:eastAsia="en-US"/>
              </w:rPr>
              <w:t xml:space="preserve">, hot and cold water distribution in poor condition. </w:t>
            </w:r>
            <w:r w:rsidR="00127684" w:rsidRPr="00127684">
              <w:rPr>
                <w:rFonts w:eastAsia="Calibri" w:cs="Segoe UI"/>
                <w:sz w:val="18"/>
                <w:szCs w:val="18"/>
                <w:lang w:eastAsia="en-US"/>
              </w:rPr>
              <w:t xml:space="preserve">The </w:t>
            </w:r>
            <w:r w:rsidRPr="00127684">
              <w:rPr>
                <w:rFonts w:eastAsia="Calibri" w:cs="Segoe UI"/>
                <w:sz w:val="18"/>
                <w:szCs w:val="18"/>
                <w:lang w:eastAsia="en-US"/>
              </w:rPr>
              <w:t>local distribution boards, fire system and HVAC cooling distribution scored average to poor.</w:t>
            </w:r>
          </w:p>
          <w:p w14:paraId="671FDBCB" w14:textId="2E3A9A57" w:rsidR="00F81DCD" w:rsidRPr="00190CBB" w:rsidRDefault="00190CBB" w:rsidP="00190CBB">
            <w:pPr>
              <w:spacing w:after="160" w:line="259" w:lineRule="auto"/>
              <w:rPr>
                <w:sz w:val="18"/>
                <w:szCs w:val="18"/>
              </w:rPr>
            </w:pPr>
            <w:r w:rsidRPr="00190CBB">
              <w:rPr>
                <w:rFonts w:eastAsia="Calibri" w:cs="Segoe UI"/>
                <w:b/>
                <w:sz w:val="18"/>
                <w:szCs w:val="18"/>
                <w:lang w:eastAsia="en-US"/>
              </w:rPr>
              <w:t xml:space="preserve">Central Laundry </w:t>
            </w:r>
            <w:r w:rsidRPr="00190CBB">
              <w:rPr>
                <w:rFonts w:eastAsia="Calibri" w:cs="Segoe UI"/>
                <w:sz w:val="18"/>
                <w:szCs w:val="18"/>
                <w:lang w:eastAsia="en-US"/>
              </w:rPr>
              <w:t xml:space="preserve">– This has several issues including the main switchboard, distribution boards, local HVAC that scored average to poor. The windows and doors scored poor. </w:t>
            </w:r>
          </w:p>
        </w:tc>
      </w:tr>
      <w:tr w:rsidR="00F81DCD" w:rsidRPr="00190CBB" w14:paraId="7D17416A" w14:textId="77777777" w:rsidTr="00F81DCD">
        <w:trPr>
          <w:cantSplit/>
          <w:trHeight w:val="18"/>
        </w:trPr>
        <w:tc>
          <w:tcPr>
            <w:tcW w:w="8079" w:type="dxa"/>
            <w:tcBorders>
              <w:top w:val="nil"/>
              <w:bottom w:val="nil"/>
            </w:tcBorders>
            <w:shd w:val="clear" w:color="auto" w:fill="D9D9D9"/>
          </w:tcPr>
          <w:p w14:paraId="49272084" w14:textId="77777777" w:rsidR="00F81DCD" w:rsidRPr="00190CBB" w:rsidRDefault="00F81DCD" w:rsidP="00F81DCD">
            <w:pPr>
              <w:keepNext/>
              <w:spacing w:before="60" w:after="60" w:line="240" w:lineRule="auto"/>
              <w:rPr>
                <w:b/>
                <w:bCs/>
                <w:sz w:val="18"/>
                <w:szCs w:val="18"/>
              </w:rPr>
            </w:pPr>
            <w:r w:rsidRPr="00190CBB">
              <w:rPr>
                <w:b/>
                <w:bCs/>
                <w:sz w:val="18"/>
                <w:szCs w:val="18"/>
              </w:rPr>
              <w:t>Sitewide electrical infrastructure</w:t>
            </w:r>
          </w:p>
        </w:tc>
      </w:tr>
      <w:tr w:rsidR="00F81DCD" w:rsidRPr="00190CBB" w14:paraId="1EBF02E2" w14:textId="77777777" w:rsidTr="00F81DCD">
        <w:trPr>
          <w:cantSplit/>
          <w:trHeight w:val="354"/>
        </w:trPr>
        <w:tc>
          <w:tcPr>
            <w:tcW w:w="8079" w:type="dxa"/>
            <w:tcBorders>
              <w:top w:val="nil"/>
              <w:bottom w:val="single" w:sz="4" w:space="0" w:color="A6A6A6"/>
            </w:tcBorders>
          </w:tcPr>
          <w:p w14:paraId="00357B12" w14:textId="7CC57778" w:rsidR="00F81DCD" w:rsidRPr="00190CBB" w:rsidRDefault="00190CBB" w:rsidP="00190CBB">
            <w:pPr>
              <w:spacing w:after="160" w:line="259" w:lineRule="auto"/>
              <w:rPr>
                <w:sz w:val="18"/>
                <w:szCs w:val="18"/>
                <w:lang w:eastAsia="en-NZ"/>
              </w:rPr>
            </w:pPr>
            <w:r w:rsidRPr="00190CBB">
              <w:rPr>
                <w:rFonts w:eastAsia="Calibri" w:cs="Segoe UI"/>
                <w:sz w:val="18"/>
                <w:szCs w:val="18"/>
                <w:lang w:eastAsia="en-US"/>
              </w:rPr>
              <w:t>Overall, the electrical infrastructure is in good condition, but has high</w:t>
            </w:r>
            <w:r w:rsidR="00127684">
              <w:rPr>
                <w:rFonts w:eastAsia="Calibri" w:cs="Segoe UI"/>
                <w:sz w:val="18"/>
                <w:szCs w:val="18"/>
                <w:lang w:eastAsia="en-US"/>
              </w:rPr>
              <w:t>-</w:t>
            </w:r>
            <w:r w:rsidRPr="00190CBB">
              <w:rPr>
                <w:rFonts w:eastAsia="Calibri" w:cs="Segoe UI"/>
                <w:sz w:val="18"/>
                <w:szCs w:val="18"/>
                <w:lang w:eastAsia="en-US"/>
              </w:rPr>
              <w:t>variability across the  buildings surveyed. The standby generator plant scored good. Most of the electrical high-voltage cables and switchgear were replaced as part of the Meade building construction project.</w:t>
            </w:r>
          </w:p>
        </w:tc>
      </w:tr>
      <w:tr w:rsidR="00F81DCD" w:rsidRPr="00190CBB" w14:paraId="0FCBF5DD" w14:textId="77777777" w:rsidTr="00F81DCD">
        <w:trPr>
          <w:cantSplit/>
          <w:trHeight w:val="18"/>
        </w:trPr>
        <w:tc>
          <w:tcPr>
            <w:tcW w:w="8079" w:type="dxa"/>
            <w:tcBorders>
              <w:top w:val="nil"/>
              <w:bottom w:val="nil"/>
            </w:tcBorders>
            <w:shd w:val="clear" w:color="auto" w:fill="D9D9D9"/>
          </w:tcPr>
          <w:p w14:paraId="20DE6B6D" w14:textId="77777777" w:rsidR="00F81DCD" w:rsidRPr="00190CBB" w:rsidRDefault="00F81DCD" w:rsidP="00F81DCD">
            <w:pPr>
              <w:keepNext/>
              <w:spacing w:before="60" w:after="60" w:line="240" w:lineRule="auto"/>
              <w:rPr>
                <w:b/>
                <w:bCs/>
                <w:sz w:val="18"/>
                <w:szCs w:val="18"/>
              </w:rPr>
            </w:pPr>
            <w:r w:rsidRPr="00190CBB">
              <w:rPr>
                <w:b/>
                <w:bCs/>
                <w:sz w:val="18"/>
                <w:szCs w:val="18"/>
              </w:rPr>
              <w:t>Sitewide mechanical infrastructure</w:t>
            </w:r>
          </w:p>
        </w:tc>
      </w:tr>
      <w:tr w:rsidR="00F81DCD" w:rsidRPr="00190CBB" w14:paraId="0F0CE6AD" w14:textId="77777777" w:rsidTr="00F81DCD">
        <w:trPr>
          <w:cantSplit/>
          <w:trHeight w:val="354"/>
        </w:trPr>
        <w:tc>
          <w:tcPr>
            <w:tcW w:w="8079" w:type="dxa"/>
            <w:tcBorders>
              <w:top w:val="nil"/>
              <w:bottom w:val="single" w:sz="4" w:space="0" w:color="A6A6A6"/>
            </w:tcBorders>
          </w:tcPr>
          <w:p w14:paraId="1EA3DAC8" w14:textId="64AC4071" w:rsidR="00F81DCD" w:rsidRPr="00190CBB" w:rsidRDefault="007A1A44" w:rsidP="00190CBB">
            <w:pPr>
              <w:spacing w:after="160" w:line="259" w:lineRule="auto"/>
              <w:rPr>
                <w:rFonts w:eastAsia="Calibri" w:cs="Segoe UI"/>
                <w:sz w:val="18"/>
                <w:szCs w:val="18"/>
                <w:lang w:eastAsia="en-US"/>
              </w:rPr>
            </w:pPr>
            <w:r>
              <w:rPr>
                <w:rFonts w:eastAsia="Calibri" w:cs="Segoe UI"/>
                <w:sz w:val="18"/>
                <w:szCs w:val="18"/>
                <w:lang w:eastAsia="en-US"/>
              </w:rPr>
              <w:t>The c</w:t>
            </w:r>
            <w:r w:rsidR="00190CBB" w:rsidRPr="00190CBB">
              <w:rPr>
                <w:rFonts w:eastAsia="Calibri" w:cs="Segoe UI"/>
                <w:sz w:val="18"/>
                <w:szCs w:val="18"/>
                <w:lang w:eastAsia="en-US"/>
              </w:rPr>
              <w:t>entral boiler plant scored good, components have been refurbished and replaced. The storm water reticulation scored average to poor, with signs of deterioration. The sewer drains reticulation scored poor. The liquid oxygen plant electrical distribution board scored average to poor.</w:t>
            </w:r>
          </w:p>
        </w:tc>
      </w:tr>
    </w:tbl>
    <w:p w14:paraId="2F9A99A8" w14:textId="77777777" w:rsidR="007051AB" w:rsidRDefault="007051AB">
      <w:pPr>
        <w:rPr>
          <w:b/>
          <w:color w:val="23305D"/>
          <w:spacing w:val="-10"/>
          <w:sz w:val="48"/>
        </w:rPr>
      </w:pPr>
      <w:r>
        <w:br w:type="page"/>
      </w:r>
    </w:p>
    <w:p w14:paraId="5BE0155B" w14:textId="20B08993" w:rsidR="00543F08" w:rsidRDefault="00543F08" w:rsidP="00543F08">
      <w:pPr>
        <w:pStyle w:val="Heading1"/>
      </w:pPr>
      <w:bookmarkStart w:id="20" w:name="_Toc42520850"/>
      <w:r>
        <w:lastRenderedPageBreak/>
        <w:t>Bay of Plenty DHB</w:t>
      </w:r>
      <w:bookmarkEnd w:id="20"/>
    </w:p>
    <w:p w14:paraId="21CCD987" w14:textId="783CC1F8" w:rsidR="00543F08" w:rsidRDefault="00E56D0A" w:rsidP="00E56D0A">
      <w:pPr>
        <w:pStyle w:val="Heading2"/>
      </w:pPr>
      <w:r>
        <w:t>Tauranga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F81DCD" w:rsidRPr="00BF4799" w14:paraId="27A7371B" w14:textId="77777777" w:rsidTr="00F81DCD">
        <w:trPr>
          <w:cantSplit/>
          <w:trHeight w:val="20"/>
        </w:trPr>
        <w:tc>
          <w:tcPr>
            <w:tcW w:w="0" w:type="auto"/>
            <w:tcBorders>
              <w:top w:val="nil"/>
              <w:bottom w:val="nil"/>
            </w:tcBorders>
            <w:shd w:val="clear" w:color="auto" w:fill="D9D9D9"/>
          </w:tcPr>
          <w:p w14:paraId="7CFA4147" w14:textId="77777777" w:rsidR="00F81DCD" w:rsidRPr="00BF4799" w:rsidRDefault="00F81DCD" w:rsidP="00F81DCD">
            <w:pPr>
              <w:keepNext/>
              <w:spacing w:before="60" w:after="60" w:line="240" w:lineRule="auto"/>
              <w:rPr>
                <w:b/>
                <w:bCs/>
                <w:sz w:val="18"/>
                <w:szCs w:val="18"/>
              </w:rPr>
            </w:pPr>
            <w:r w:rsidRPr="00BF4799">
              <w:rPr>
                <w:b/>
                <w:bCs/>
                <w:sz w:val="18"/>
                <w:szCs w:val="18"/>
              </w:rPr>
              <w:t>Buildings</w:t>
            </w:r>
          </w:p>
        </w:tc>
      </w:tr>
      <w:tr w:rsidR="00F81DCD" w:rsidRPr="00BF4799" w14:paraId="10181E65" w14:textId="77777777" w:rsidTr="00F81DCD">
        <w:trPr>
          <w:cantSplit/>
          <w:trHeight w:val="389"/>
        </w:trPr>
        <w:tc>
          <w:tcPr>
            <w:tcW w:w="0" w:type="auto"/>
            <w:tcBorders>
              <w:top w:val="nil"/>
              <w:bottom w:val="nil"/>
            </w:tcBorders>
          </w:tcPr>
          <w:p w14:paraId="54F9D974" w14:textId="646E230D" w:rsidR="00F81DCD" w:rsidRPr="00BF4799" w:rsidRDefault="00502FF2" w:rsidP="00F81DCD">
            <w:pPr>
              <w:rPr>
                <w:sz w:val="18"/>
                <w:szCs w:val="18"/>
              </w:rPr>
            </w:pPr>
            <w:r>
              <w:rPr>
                <w:sz w:val="18"/>
                <w:szCs w:val="18"/>
              </w:rPr>
              <w:t>All buildings are in very good to average condition.</w:t>
            </w:r>
          </w:p>
        </w:tc>
      </w:tr>
      <w:tr w:rsidR="00F81DCD" w:rsidRPr="00BF4799" w14:paraId="6AC43B60" w14:textId="77777777" w:rsidTr="00F81DCD">
        <w:trPr>
          <w:cantSplit/>
          <w:trHeight w:val="18"/>
        </w:trPr>
        <w:tc>
          <w:tcPr>
            <w:tcW w:w="8079" w:type="dxa"/>
            <w:tcBorders>
              <w:top w:val="nil"/>
              <w:bottom w:val="nil"/>
            </w:tcBorders>
            <w:shd w:val="clear" w:color="auto" w:fill="D9D9D9"/>
          </w:tcPr>
          <w:p w14:paraId="0852C7B6" w14:textId="77777777" w:rsidR="00F81DCD" w:rsidRPr="00BF4799" w:rsidRDefault="00F81DCD" w:rsidP="00F81DCD">
            <w:pPr>
              <w:keepNext/>
              <w:spacing w:before="60" w:after="60" w:line="240" w:lineRule="auto"/>
              <w:rPr>
                <w:b/>
                <w:bCs/>
                <w:sz w:val="18"/>
                <w:szCs w:val="18"/>
              </w:rPr>
            </w:pPr>
            <w:r w:rsidRPr="00BF4799">
              <w:rPr>
                <w:b/>
                <w:bCs/>
                <w:sz w:val="18"/>
                <w:szCs w:val="18"/>
              </w:rPr>
              <w:t>Sitewide electrical infrastructure</w:t>
            </w:r>
          </w:p>
        </w:tc>
      </w:tr>
      <w:tr w:rsidR="00F81DCD" w:rsidRPr="00BF4799" w14:paraId="3A25BFBE" w14:textId="77777777" w:rsidTr="00F81DCD">
        <w:trPr>
          <w:cantSplit/>
          <w:trHeight w:val="354"/>
        </w:trPr>
        <w:tc>
          <w:tcPr>
            <w:tcW w:w="8079" w:type="dxa"/>
            <w:tcBorders>
              <w:top w:val="nil"/>
              <w:bottom w:val="single" w:sz="4" w:space="0" w:color="A6A6A6"/>
            </w:tcBorders>
          </w:tcPr>
          <w:p w14:paraId="6B399F13" w14:textId="72DADE6B" w:rsidR="00BF4799" w:rsidRPr="00BF4799" w:rsidRDefault="00BF4799" w:rsidP="00BF4799">
            <w:pPr>
              <w:rPr>
                <w:rFonts w:cs="Segoe UI"/>
                <w:sz w:val="18"/>
                <w:szCs w:val="18"/>
              </w:rPr>
            </w:pPr>
            <w:r w:rsidRPr="001C2E7D">
              <w:rPr>
                <w:rFonts w:cs="Segoe UI"/>
                <w:sz w:val="18"/>
                <w:szCs w:val="18"/>
              </w:rPr>
              <w:t>The electrical infrastructure is in very good to good condition with minor exceptions. Three years ago, there was significant investment in the standby generator</w:t>
            </w:r>
            <w:r w:rsidR="001C2E7D" w:rsidRPr="001C2E7D">
              <w:rPr>
                <w:rFonts w:cs="Segoe UI"/>
                <w:sz w:val="18"/>
                <w:szCs w:val="18"/>
              </w:rPr>
              <w:t>s</w:t>
            </w:r>
            <w:r w:rsidRPr="001C2E7D">
              <w:rPr>
                <w:rFonts w:cs="Segoe UI"/>
                <w:sz w:val="18"/>
                <w:szCs w:val="18"/>
              </w:rPr>
              <w:t xml:space="preserve"> to improve </w:t>
            </w:r>
            <w:r w:rsidR="00C63D39" w:rsidRPr="001C2E7D">
              <w:rPr>
                <w:rFonts w:cs="Segoe UI"/>
                <w:sz w:val="18"/>
                <w:szCs w:val="18"/>
              </w:rPr>
              <w:t xml:space="preserve">their </w:t>
            </w:r>
            <w:r w:rsidRPr="001C2E7D">
              <w:rPr>
                <w:rFonts w:cs="Segoe UI"/>
                <w:sz w:val="18"/>
                <w:szCs w:val="18"/>
              </w:rPr>
              <w:t>capacity and resilience. Some major high</w:t>
            </w:r>
            <w:r w:rsidR="008D349C" w:rsidRPr="001C2E7D">
              <w:rPr>
                <w:rFonts w:cs="Segoe UI"/>
                <w:sz w:val="18"/>
                <w:szCs w:val="18"/>
              </w:rPr>
              <w:t>-</w:t>
            </w:r>
            <w:r w:rsidRPr="001C2E7D">
              <w:rPr>
                <w:rFonts w:cs="Segoe UI"/>
                <w:sz w:val="18"/>
                <w:szCs w:val="18"/>
              </w:rPr>
              <w:t xml:space="preserve">voltage reticulation cables </w:t>
            </w:r>
            <w:r w:rsidR="008D349C" w:rsidRPr="001C2E7D">
              <w:rPr>
                <w:rFonts w:cs="Segoe UI"/>
                <w:sz w:val="18"/>
                <w:szCs w:val="18"/>
              </w:rPr>
              <w:t>scored good, although they date</w:t>
            </w:r>
            <w:r w:rsidRPr="001C2E7D">
              <w:rPr>
                <w:rFonts w:cs="Segoe UI"/>
                <w:sz w:val="18"/>
                <w:szCs w:val="18"/>
              </w:rPr>
              <w:t xml:space="preserve"> from the original installation</w:t>
            </w:r>
            <w:r w:rsidR="008D349C" w:rsidRPr="001C2E7D">
              <w:rPr>
                <w:rFonts w:cs="Segoe UI"/>
                <w:sz w:val="18"/>
                <w:szCs w:val="18"/>
              </w:rPr>
              <w:t>.</w:t>
            </w:r>
            <w:r w:rsidRPr="00BF4799">
              <w:rPr>
                <w:rFonts w:cs="Segoe UI"/>
                <w:sz w:val="18"/>
                <w:szCs w:val="18"/>
              </w:rPr>
              <w:t xml:space="preserve"> </w:t>
            </w:r>
          </w:p>
          <w:p w14:paraId="0526BCCD" w14:textId="77777777" w:rsidR="00F81DCD" w:rsidRPr="00BF4799" w:rsidRDefault="00F81DCD" w:rsidP="00F81DCD">
            <w:pPr>
              <w:rPr>
                <w:sz w:val="18"/>
                <w:szCs w:val="18"/>
                <w:lang w:eastAsia="en-NZ"/>
              </w:rPr>
            </w:pPr>
          </w:p>
        </w:tc>
      </w:tr>
      <w:tr w:rsidR="00F81DCD" w:rsidRPr="00BF4799" w14:paraId="2028664C" w14:textId="77777777" w:rsidTr="00F81DCD">
        <w:trPr>
          <w:cantSplit/>
          <w:trHeight w:val="18"/>
        </w:trPr>
        <w:tc>
          <w:tcPr>
            <w:tcW w:w="8079" w:type="dxa"/>
            <w:tcBorders>
              <w:top w:val="nil"/>
              <w:bottom w:val="nil"/>
            </w:tcBorders>
            <w:shd w:val="clear" w:color="auto" w:fill="D9D9D9"/>
          </w:tcPr>
          <w:p w14:paraId="5539A980" w14:textId="77777777" w:rsidR="00F81DCD" w:rsidRPr="00BF4799" w:rsidRDefault="00F81DCD" w:rsidP="00F81DCD">
            <w:pPr>
              <w:keepNext/>
              <w:spacing w:before="60" w:after="60" w:line="240" w:lineRule="auto"/>
              <w:rPr>
                <w:b/>
                <w:bCs/>
                <w:sz w:val="18"/>
                <w:szCs w:val="18"/>
              </w:rPr>
            </w:pPr>
            <w:r w:rsidRPr="00BF4799">
              <w:rPr>
                <w:b/>
                <w:bCs/>
                <w:sz w:val="18"/>
                <w:szCs w:val="18"/>
              </w:rPr>
              <w:t>Sitewide mechanical infrastructure</w:t>
            </w:r>
          </w:p>
        </w:tc>
      </w:tr>
      <w:tr w:rsidR="00F81DCD" w:rsidRPr="00BF4799" w14:paraId="3759BF76" w14:textId="77777777" w:rsidTr="00F81DCD">
        <w:trPr>
          <w:cantSplit/>
          <w:trHeight w:val="354"/>
        </w:trPr>
        <w:tc>
          <w:tcPr>
            <w:tcW w:w="8079" w:type="dxa"/>
            <w:tcBorders>
              <w:top w:val="nil"/>
              <w:bottom w:val="single" w:sz="4" w:space="0" w:color="A6A6A6"/>
            </w:tcBorders>
          </w:tcPr>
          <w:p w14:paraId="700C9FB5" w14:textId="77777777" w:rsidR="00BF4799" w:rsidRPr="00BF4799" w:rsidRDefault="00BF4799" w:rsidP="00BF4799">
            <w:pPr>
              <w:rPr>
                <w:rFonts w:cs="Segoe UI"/>
                <w:sz w:val="18"/>
                <w:szCs w:val="18"/>
              </w:rPr>
            </w:pPr>
            <w:r w:rsidRPr="00BF4799">
              <w:rPr>
                <w:rFonts w:cs="Segoe UI"/>
                <w:sz w:val="18"/>
                <w:szCs w:val="18"/>
              </w:rPr>
              <w:t>The mechanical infrastructure is generally in good to average condition, apart from the buildings that were not refurbished around 2007.</w:t>
            </w:r>
          </w:p>
          <w:p w14:paraId="48E9406F" w14:textId="77777777" w:rsidR="00F81DCD" w:rsidRPr="00BF4799" w:rsidRDefault="00F81DCD" w:rsidP="00F81DCD">
            <w:pPr>
              <w:rPr>
                <w:sz w:val="18"/>
                <w:szCs w:val="18"/>
              </w:rPr>
            </w:pPr>
          </w:p>
        </w:tc>
      </w:tr>
    </w:tbl>
    <w:p w14:paraId="3DD2FB3C" w14:textId="3B06A519" w:rsidR="00D52B3A" w:rsidRDefault="00D52B3A" w:rsidP="00543F08">
      <w:pPr>
        <w:pStyle w:val="Heading1"/>
      </w:pPr>
      <w:bookmarkStart w:id="21" w:name="_Toc42520851"/>
      <w:r>
        <w:t>Lakes DHB</w:t>
      </w:r>
      <w:bookmarkEnd w:id="21"/>
    </w:p>
    <w:p w14:paraId="08F88A1D" w14:textId="04F6F139" w:rsidR="00D52B3A" w:rsidRDefault="00D52B3A" w:rsidP="00D52B3A">
      <w:pPr>
        <w:pStyle w:val="Heading2"/>
      </w:pPr>
      <w:r>
        <w:t>Rotorua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D52B3A" w:rsidRPr="00884575" w14:paraId="40F41F19" w14:textId="77777777" w:rsidTr="00D52B3A">
        <w:trPr>
          <w:cantSplit/>
          <w:trHeight w:val="20"/>
        </w:trPr>
        <w:tc>
          <w:tcPr>
            <w:tcW w:w="0" w:type="auto"/>
            <w:tcBorders>
              <w:top w:val="nil"/>
              <w:bottom w:val="nil"/>
            </w:tcBorders>
            <w:shd w:val="clear" w:color="auto" w:fill="D9D9D9"/>
          </w:tcPr>
          <w:p w14:paraId="1B9F14F8" w14:textId="77777777" w:rsidR="00D52B3A" w:rsidRPr="00884575" w:rsidRDefault="00D52B3A" w:rsidP="00D52B3A">
            <w:pPr>
              <w:keepNext/>
              <w:spacing w:before="60" w:after="60" w:line="240" w:lineRule="auto"/>
              <w:rPr>
                <w:b/>
                <w:bCs/>
                <w:sz w:val="18"/>
                <w:szCs w:val="18"/>
              </w:rPr>
            </w:pPr>
            <w:r w:rsidRPr="00884575">
              <w:rPr>
                <w:b/>
                <w:bCs/>
                <w:sz w:val="18"/>
                <w:szCs w:val="18"/>
              </w:rPr>
              <w:t>Buildings</w:t>
            </w:r>
          </w:p>
        </w:tc>
      </w:tr>
      <w:tr w:rsidR="00D52B3A" w:rsidRPr="00884575" w14:paraId="41260C1D" w14:textId="77777777" w:rsidTr="00D52B3A">
        <w:trPr>
          <w:cantSplit/>
          <w:trHeight w:val="389"/>
        </w:trPr>
        <w:tc>
          <w:tcPr>
            <w:tcW w:w="0" w:type="auto"/>
            <w:tcBorders>
              <w:top w:val="nil"/>
              <w:bottom w:val="nil"/>
            </w:tcBorders>
          </w:tcPr>
          <w:p w14:paraId="453E7C59" w14:textId="133CC082" w:rsidR="00884575" w:rsidRDefault="00884575" w:rsidP="00884575">
            <w:pPr>
              <w:tabs>
                <w:tab w:val="left" w:pos="7797"/>
              </w:tabs>
              <w:rPr>
                <w:rFonts w:cs="Segoe UI"/>
                <w:sz w:val="18"/>
                <w:szCs w:val="18"/>
              </w:rPr>
            </w:pPr>
            <w:r w:rsidRPr="00884575">
              <w:rPr>
                <w:rFonts w:cs="Segoe UI"/>
                <w:b/>
                <w:sz w:val="18"/>
                <w:szCs w:val="18"/>
              </w:rPr>
              <w:t xml:space="preserve">Ngati Whakaue building </w:t>
            </w:r>
            <w:r w:rsidRPr="00884575">
              <w:rPr>
                <w:rFonts w:cs="Segoe UI"/>
                <w:sz w:val="18"/>
                <w:szCs w:val="18"/>
              </w:rPr>
              <w:t>– The HVAC has several issues. The central and local HVAC, along with the building management system scored average. The heating distribution scored poor. The services of hot and cold water distribution, submains cables, main switchboards and local distribution boards</w:t>
            </w:r>
            <w:r w:rsidR="00734E99">
              <w:rPr>
                <w:rFonts w:cs="Segoe UI"/>
                <w:sz w:val="18"/>
                <w:szCs w:val="18"/>
              </w:rPr>
              <w:t>,</w:t>
            </w:r>
            <w:r w:rsidRPr="00884575">
              <w:rPr>
                <w:rFonts w:cs="Segoe UI"/>
                <w:sz w:val="18"/>
                <w:szCs w:val="18"/>
              </w:rPr>
              <w:t xml:space="preserve"> scored average to poor. </w:t>
            </w:r>
          </w:p>
          <w:p w14:paraId="2A3BDA94" w14:textId="77777777" w:rsidR="00884575" w:rsidRPr="00884575" w:rsidRDefault="00884575" w:rsidP="00884575">
            <w:pPr>
              <w:tabs>
                <w:tab w:val="left" w:pos="7797"/>
              </w:tabs>
              <w:rPr>
                <w:rFonts w:cs="Segoe UI"/>
                <w:sz w:val="18"/>
                <w:szCs w:val="18"/>
              </w:rPr>
            </w:pPr>
          </w:p>
          <w:p w14:paraId="093548EA" w14:textId="091C15D8" w:rsidR="00884575" w:rsidRDefault="00884575" w:rsidP="00884575">
            <w:pPr>
              <w:tabs>
                <w:tab w:val="left" w:pos="7797"/>
              </w:tabs>
              <w:rPr>
                <w:rFonts w:cs="Segoe UI"/>
                <w:sz w:val="18"/>
                <w:szCs w:val="18"/>
              </w:rPr>
            </w:pPr>
            <w:r w:rsidRPr="00884575">
              <w:rPr>
                <w:rFonts w:cs="Segoe UI"/>
                <w:b/>
                <w:sz w:val="18"/>
                <w:szCs w:val="18"/>
              </w:rPr>
              <w:t xml:space="preserve">Geothermal </w:t>
            </w:r>
            <w:r w:rsidR="00800B40">
              <w:rPr>
                <w:rFonts w:cs="Segoe UI"/>
                <w:b/>
                <w:sz w:val="18"/>
                <w:szCs w:val="18"/>
              </w:rPr>
              <w:t>e</w:t>
            </w:r>
            <w:r w:rsidRPr="00884575">
              <w:rPr>
                <w:rFonts w:cs="Segoe UI"/>
                <w:b/>
                <w:sz w:val="18"/>
                <w:szCs w:val="18"/>
              </w:rPr>
              <w:t xml:space="preserve">xchange </w:t>
            </w:r>
            <w:r w:rsidR="00800B40">
              <w:rPr>
                <w:rFonts w:cs="Segoe UI"/>
                <w:b/>
                <w:sz w:val="18"/>
                <w:szCs w:val="18"/>
              </w:rPr>
              <w:t>p</w:t>
            </w:r>
            <w:r w:rsidRPr="00884575">
              <w:rPr>
                <w:rFonts w:cs="Segoe UI"/>
                <w:b/>
                <w:sz w:val="18"/>
                <w:szCs w:val="18"/>
              </w:rPr>
              <w:t xml:space="preserve">lant </w:t>
            </w:r>
            <w:r w:rsidR="00800B40">
              <w:rPr>
                <w:rFonts w:cs="Segoe UI"/>
                <w:b/>
                <w:sz w:val="18"/>
                <w:szCs w:val="18"/>
              </w:rPr>
              <w:t>h</w:t>
            </w:r>
            <w:r w:rsidRPr="00884575">
              <w:rPr>
                <w:rFonts w:cs="Segoe UI"/>
                <w:b/>
                <w:sz w:val="18"/>
                <w:szCs w:val="18"/>
              </w:rPr>
              <w:t xml:space="preserve">ouse </w:t>
            </w:r>
            <w:r w:rsidRPr="00884575">
              <w:rPr>
                <w:rFonts w:cs="Segoe UI"/>
                <w:sz w:val="18"/>
                <w:szCs w:val="18"/>
              </w:rPr>
              <w:t>– This is generally in good condition. However, as reported above the building management system scored average to poor.</w:t>
            </w:r>
          </w:p>
          <w:p w14:paraId="24A4B15A" w14:textId="77777777" w:rsidR="00884575" w:rsidRPr="00884575" w:rsidRDefault="00884575" w:rsidP="00884575">
            <w:pPr>
              <w:tabs>
                <w:tab w:val="left" w:pos="7797"/>
              </w:tabs>
              <w:rPr>
                <w:rFonts w:cs="Segoe UI"/>
                <w:sz w:val="18"/>
                <w:szCs w:val="18"/>
              </w:rPr>
            </w:pPr>
          </w:p>
          <w:p w14:paraId="5C3ADFAB" w14:textId="52B2D53B" w:rsidR="00884575" w:rsidRDefault="00884575" w:rsidP="00884575">
            <w:pPr>
              <w:tabs>
                <w:tab w:val="left" w:pos="7797"/>
              </w:tabs>
              <w:rPr>
                <w:rFonts w:cs="Segoe UI"/>
                <w:sz w:val="18"/>
                <w:szCs w:val="18"/>
              </w:rPr>
            </w:pPr>
            <w:r w:rsidRPr="00884575">
              <w:rPr>
                <w:rFonts w:cs="Segoe UI"/>
                <w:b/>
                <w:sz w:val="18"/>
                <w:szCs w:val="18"/>
              </w:rPr>
              <w:t>Clinical services block</w:t>
            </w:r>
            <w:r w:rsidRPr="00884575">
              <w:rPr>
                <w:rFonts w:cs="Segoe UI"/>
                <w:sz w:val="18"/>
                <w:szCs w:val="18"/>
              </w:rPr>
              <w:t xml:space="preserve"> – This is in generally good condition. However, the cold-water storage tank scored average. </w:t>
            </w:r>
          </w:p>
          <w:p w14:paraId="42A447CB" w14:textId="77777777" w:rsidR="00884575" w:rsidRPr="00884575" w:rsidRDefault="00884575" w:rsidP="00884575">
            <w:pPr>
              <w:tabs>
                <w:tab w:val="left" w:pos="7797"/>
              </w:tabs>
              <w:rPr>
                <w:rFonts w:cs="Segoe UI"/>
                <w:sz w:val="18"/>
                <w:szCs w:val="18"/>
              </w:rPr>
            </w:pPr>
          </w:p>
          <w:p w14:paraId="59A398D5" w14:textId="157EADC7" w:rsidR="00884575" w:rsidRDefault="00884575" w:rsidP="00884575">
            <w:pPr>
              <w:tabs>
                <w:tab w:val="left" w:pos="7797"/>
              </w:tabs>
              <w:rPr>
                <w:rFonts w:cs="Segoe UI"/>
                <w:sz w:val="18"/>
                <w:szCs w:val="18"/>
              </w:rPr>
            </w:pPr>
            <w:r w:rsidRPr="00884575">
              <w:rPr>
                <w:rFonts w:cs="Segoe UI"/>
                <w:b/>
                <w:sz w:val="18"/>
                <w:szCs w:val="18"/>
              </w:rPr>
              <w:t>Boiler house and computer room</w:t>
            </w:r>
            <w:r w:rsidRPr="00884575">
              <w:rPr>
                <w:rFonts w:cs="Segoe UI"/>
                <w:sz w:val="18"/>
                <w:szCs w:val="18"/>
              </w:rPr>
              <w:t xml:space="preserve"> </w:t>
            </w:r>
            <w:r w:rsidR="00734E99">
              <w:rPr>
                <w:rFonts w:cs="Segoe UI"/>
                <w:sz w:val="18"/>
                <w:szCs w:val="18"/>
              </w:rPr>
              <w:t>–</w:t>
            </w:r>
            <w:r w:rsidRPr="00884575">
              <w:rPr>
                <w:rFonts w:cs="Segoe UI"/>
                <w:sz w:val="18"/>
                <w:szCs w:val="18"/>
              </w:rPr>
              <w:t xml:space="preserve"> The main concern is the building fabric, walls, cladding and internal fabric </w:t>
            </w:r>
            <w:r w:rsidR="00734E99">
              <w:rPr>
                <w:rFonts w:cs="Segoe UI"/>
                <w:sz w:val="18"/>
                <w:szCs w:val="18"/>
              </w:rPr>
              <w:t xml:space="preserve">all </w:t>
            </w:r>
            <w:r w:rsidRPr="00884575">
              <w:rPr>
                <w:rFonts w:cs="Segoe UI"/>
                <w:sz w:val="18"/>
                <w:szCs w:val="18"/>
              </w:rPr>
              <w:t xml:space="preserve">scored average to poor. </w:t>
            </w:r>
            <w:r>
              <w:rPr>
                <w:rFonts w:cs="Segoe UI"/>
                <w:sz w:val="18"/>
                <w:szCs w:val="18"/>
              </w:rPr>
              <w:t>T</w:t>
            </w:r>
            <w:r w:rsidRPr="00884575">
              <w:rPr>
                <w:rFonts w:cs="Segoe UI"/>
                <w:sz w:val="18"/>
                <w:szCs w:val="18"/>
              </w:rPr>
              <w:t>he windows and doors scored average. Located inside the boiler room, the computer room scored average to poor.</w:t>
            </w:r>
          </w:p>
          <w:p w14:paraId="7A4C5E7D" w14:textId="77777777" w:rsidR="00884575" w:rsidRPr="00884575" w:rsidRDefault="00884575" w:rsidP="00884575">
            <w:pPr>
              <w:tabs>
                <w:tab w:val="left" w:pos="7797"/>
              </w:tabs>
              <w:rPr>
                <w:rFonts w:cs="Segoe UI"/>
                <w:sz w:val="18"/>
                <w:szCs w:val="18"/>
              </w:rPr>
            </w:pPr>
          </w:p>
          <w:p w14:paraId="742B0AED" w14:textId="2F582C56" w:rsidR="00884575" w:rsidRPr="00884575" w:rsidRDefault="00884575" w:rsidP="00884575">
            <w:pPr>
              <w:tabs>
                <w:tab w:val="left" w:pos="7797"/>
              </w:tabs>
              <w:rPr>
                <w:rFonts w:cs="Segoe UI"/>
                <w:sz w:val="18"/>
                <w:szCs w:val="18"/>
              </w:rPr>
            </w:pPr>
            <w:r w:rsidRPr="00884575">
              <w:rPr>
                <w:rFonts w:cs="Segoe UI"/>
                <w:b/>
                <w:sz w:val="18"/>
                <w:szCs w:val="18"/>
              </w:rPr>
              <w:t xml:space="preserve">Acute psychiatric unit </w:t>
            </w:r>
            <w:r w:rsidRPr="00884575">
              <w:rPr>
                <w:rFonts w:cs="Segoe UI"/>
                <w:sz w:val="18"/>
                <w:szCs w:val="18"/>
              </w:rPr>
              <w:t xml:space="preserve">– This has a complex roof with multiple junctions prone to </w:t>
            </w:r>
            <w:r w:rsidR="009E3F30" w:rsidRPr="00884575">
              <w:rPr>
                <w:rFonts w:cs="Segoe UI"/>
                <w:sz w:val="18"/>
                <w:szCs w:val="18"/>
              </w:rPr>
              <w:t>leaks</w:t>
            </w:r>
            <w:r w:rsidR="009E3F30">
              <w:rPr>
                <w:rFonts w:cs="Segoe UI"/>
                <w:sz w:val="18"/>
                <w:szCs w:val="18"/>
              </w:rPr>
              <w:t xml:space="preserve"> but</w:t>
            </w:r>
            <w:r w:rsidRPr="00884575">
              <w:rPr>
                <w:rFonts w:cs="Segoe UI"/>
                <w:sz w:val="18"/>
                <w:szCs w:val="18"/>
              </w:rPr>
              <w:t xml:space="preserve"> is in generally average condition. The central and local HVAC systems and building management system scored average to poor.</w:t>
            </w:r>
          </w:p>
          <w:p w14:paraId="7059D3FA" w14:textId="77777777" w:rsidR="00D52B3A" w:rsidRPr="00884575" w:rsidRDefault="00D52B3A" w:rsidP="00D52B3A">
            <w:pPr>
              <w:rPr>
                <w:sz w:val="18"/>
                <w:szCs w:val="18"/>
              </w:rPr>
            </w:pPr>
          </w:p>
        </w:tc>
      </w:tr>
      <w:tr w:rsidR="00D52B3A" w:rsidRPr="00884575" w14:paraId="31A9B1B8" w14:textId="77777777" w:rsidTr="00D52B3A">
        <w:trPr>
          <w:cantSplit/>
          <w:trHeight w:val="18"/>
        </w:trPr>
        <w:tc>
          <w:tcPr>
            <w:tcW w:w="8079" w:type="dxa"/>
            <w:tcBorders>
              <w:top w:val="nil"/>
              <w:bottom w:val="nil"/>
            </w:tcBorders>
            <w:shd w:val="clear" w:color="auto" w:fill="D9D9D9"/>
          </w:tcPr>
          <w:p w14:paraId="6BAB9CC2" w14:textId="77777777" w:rsidR="00D52B3A" w:rsidRPr="00884575" w:rsidRDefault="00D52B3A" w:rsidP="00D52B3A">
            <w:pPr>
              <w:keepNext/>
              <w:spacing w:before="60" w:after="60" w:line="240" w:lineRule="auto"/>
              <w:rPr>
                <w:b/>
                <w:bCs/>
                <w:sz w:val="18"/>
                <w:szCs w:val="18"/>
              </w:rPr>
            </w:pPr>
            <w:r w:rsidRPr="00884575">
              <w:rPr>
                <w:b/>
                <w:bCs/>
                <w:sz w:val="18"/>
                <w:szCs w:val="18"/>
              </w:rPr>
              <w:t>Sitewide electrical infrastructure</w:t>
            </w:r>
          </w:p>
        </w:tc>
      </w:tr>
      <w:tr w:rsidR="00D52B3A" w:rsidRPr="00884575" w14:paraId="4A23EA26" w14:textId="77777777" w:rsidTr="00D52B3A">
        <w:trPr>
          <w:cantSplit/>
          <w:trHeight w:val="354"/>
        </w:trPr>
        <w:tc>
          <w:tcPr>
            <w:tcW w:w="8079" w:type="dxa"/>
            <w:tcBorders>
              <w:top w:val="nil"/>
              <w:bottom w:val="single" w:sz="4" w:space="0" w:color="A6A6A6"/>
            </w:tcBorders>
          </w:tcPr>
          <w:p w14:paraId="7060A208" w14:textId="77777777" w:rsidR="00884575" w:rsidRPr="00884575" w:rsidRDefault="00884575" w:rsidP="00884575">
            <w:pPr>
              <w:tabs>
                <w:tab w:val="left" w:pos="7797"/>
              </w:tabs>
              <w:rPr>
                <w:rFonts w:cs="Segoe UI"/>
                <w:sz w:val="18"/>
                <w:szCs w:val="18"/>
              </w:rPr>
            </w:pPr>
            <w:r w:rsidRPr="00884575">
              <w:rPr>
                <w:rFonts w:cs="Segoe UI"/>
                <w:sz w:val="18"/>
                <w:szCs w:val="18"/>
              </w:rPr>
              <w:t>Major electrical infrastructure works including a new generator plant have been completed sitewide. However, some of the original electrical infrastructure may soon require replacement.</w:t>
            </w:r>
          </w:p>
          <w:p w14:paraId="5613A168" w14:textId="77777777" w:rsidR="00D52B3A" w:rsidRPr="00884575" w:rsidRDefault="00D52B3A" w:rsidP="00D52B3A">
            <w:pPr>
              <w:rPr>
                <w:sz w:val="18"/>
                <w:szCs w:val="18"/>
                <w:lang w:eastAsia="en-NZ"/>
              </w:rPr>
            </w:pPr>
          </w:p>
        </w:tc>
      </w:tr>
      <w:tr w:rsidR="00D52B3A" w:rsidRPr="00884575" w14:paraId="00481253" w14:textId="77777777" w:rsidTr="00D52B3A">
        <w:trPr>
          <w:cantSplit/>
          <w:trHeight w:val="18"/>
        </w:trPr>
        <w:tc>
          <w:tcPr>
            <w:tcW w:w="8079" w:type="dxa"/>
            <w:tcBorders>
              <w:top w:val="nil"/>
              <w:bottom w:val="nil"/>
            </w:tcBorders>
            <w:shd w:val="clear" w:color="auto" w:fill="D9D9D9"/>
          </w:tcPr>
          <w:p w14:paraId="5EDA85B3" w14:textId="77777777" w:rsidR="00D52B3A" w:rsidRPr="00884575" w:rsidRDefault="00D52B3A" w:rsidP="00D52B3A">
            <w:pPr>
              <w:keepNext/>
              <w:spacing w:before="60" w:after="60" w:line="240" w:lineRule="auto"/>
              <w:rPr>
                <w:b/>
                <w:bCs/>
                <w:sz w:val="18"/>
                <w:szCs w:val="18"/>
              </w:rPr>
            </w:pPr>
            <w:r w:rsidRPr="00884575">
              <w:rPr>
                <w:b/>
                <w:bCs/>
                <w:sz w:val="18"/>
                <w:szCs w:val="18"/>
              </w:rPr>
              <w:lastRenderedPageBreak/>
              <w:t>Sitewide mechanical infrastructure</w:t>
            </w:r>
          </w:p>
        </w:tc>
      </w:tr>
      <w:tr w:rsidR="00D52B3A" w:rsidRPr="00884575" w14:paraId="0C80B256" w14:textId="77777777" w:rsidTr="00D52B3A">
        <w:trPr>
          <w:cantSplit/>
          <w:trHeight w:val="354"/>
        </w:trPr>
        <w:tc>
          <w:tcPr>
            <w:tcW w:w="8079" w:type="dxa"/>
            <w:tcBorders>
              <w:top w:val="nil"/>
              <w:bottom w:val="single" w:sz="4" w:space="0" w:color="A6A6A6"/>
            </w:tcBorders>
          </w:tcPr>
          <w:p w14:paraId="1D99DE52" w14:textId="2B617843" w:rsidR="00884575" w:rsidRPr="00884575" w:rsidRDefault="00884575" w:rsidP="00884575">
            <w:pPr>
              <w:tabs>
                <w:tab w:val="left" w:pos="7797"/>
              </w:tabs>
              <w:spacing w:after="160" w:line="259" w:lineRule="auto"/>
              <w:rPr>
                <w:rFonts w:eastAsia="Calibri" w:cs="Segoe UI"/>
                <w:sz w:val="18"/>
                <w:szCs w:val="18"/>
                <w:lang w:eastAsia="en-US"/>
              </w:rPr>
            </w:pPr>
            <w:r w:rsidRPr="00884575">
              <w:rPr>
                <w:rFonts w:eastAsia="Calibri" w:cs="Segoe UI"/>
                <w:sz w:val="18"/>
                <w:szCs w:val="18"/>
                <w:lang w:eastAsia="en-US"/>
              </w:rPr>
              <w:t>A major refurbishment was completed around 2012,</w:t>
            </w:r>
            <w:r>
              <w:rPr>
                <w:rFonts w:eastAsia="Calibri" w:cs="Segoe UI"/>
                <w:sz w:val="18"/>
                <w:szCs w:val="18"/>
                <w:lang w:eastAsia="en-US"/>
              </w:rPr>
              <w:t xml:space="preserve"> </w:t>
            </w:r>
            <w:r w:rsidRPr="00884575">
              <w:rPr>
                <w:rFonts w:eastAsia="Calibri" w:cs="Segoe UI"/>
                <w:sz w:val="18"/>
                <w:szCs w:val="18"/>
                <w:lang w:eastAsia="en-US"/>
              </w:rPr>
              <w:t xml:space="preserve">and mechanical assets are in good condition. Some backbone infrastructure is original and beyond </w:t>
            </w:r>
            <w:r w:rsidR="00A325F0">
              <w:rPr>
                <w:rFonts w:eastAsia="Calibri" w:cs="Segoe UI"/>
                <w:sz w:val="18"/>
                <w:szCs w:val="18"/>
                <w:lang w:eastAsia="en-US"/>
              </w:rPr>
              <w:t>end-of-life</w:t>
            </w:r>
            <w:r w:rsidRPr="00884575">
              <w:rPr>
                <w:rFonts w:eastAsia="Calibri" w:cs="Segoe UI"/>
                <w:sz w:val="18"/>
                <w:szCs w:val="18"/>
                <w:lang w:eastAsia="en-US"/>
              </w:rPr>
              <w:t xml:space="preserve"> ie, the sewer drains reticulation scored average to poor. </w:t>
            </w:r>
          </w:p>
          <w:p w14:paraId="32F2A12B" w14:textId="17F1FD1B" w:rsidR="00884575" w:rsidRPr="00884575" w:rsidRDefault="00884575" w:rsidP="00884575">
            <w:pPr>
              <w:tabs>
                <w:tab w:val="left" w:pos="7797"/>
              </w:tabs>
              <w:spacing w:after="160" w:line="259" w:lineRule="auto"/>
              <w:rPr>
                <w:rFonts w:eastAsia="Calibri" w:cs="Segoe UI"/>
                <w:sz w:val="18"/>
                <w:szCs w:val="18"/>
                <w:lang w:eastAsia="en-US"/>
              </w:rPr>
            </w:pPr>
            <w:r w:rsidRPr="00884575">
              <w:rPr>
                <w:rFonts w:eastAsia="Calibri" w:cs="Segoe UI"/>
                <w:sz w:val="18"/>
                <w:szCs w:val="18"/>
                <w:lang w:eastAsia="en-US"/>
              </w:rPr>
              <w:t xml:space="preserve">The control systems for the geothermal steam plant </w:t>
            </w:r>
            <w:r w:rsidR="000A12C7">
              <w:rPr>
                <w:rFonts w:eastAsia="Calibri" w:cs="Segoe UI"/>
                <w:sz w:val="18"/>
                <w:szCs w:val="18"/>
                <w:lang w:eastAsia="en-US"/>
              </w:rPr>
              <w:t>are</w:t>
            </w:r>
            <w:r w:rsidRPr="00884575">
              <w:rPr>
                <w:rFonts w:eastAsia="Calibri" w:cs="Segoe UI"/>
                <w:sz w:val="18"/>
                <w:szCs w:val="18"/>
                <w:lang w:eastAsia="en-US"/>
              </w:rPr>
              <w:t xml:space="preserve"> in visibly poor condition</w:t>
            </w:r>
            <w:r w:rsidR="00734E99">
              <w:rPr>
                <w:rFonts w:eastAsia="Calibri" w:cs="Segoe UI"/>
                <w:sz w:val="18"/>
                <w:szCs w:val="18"/>
                <w:lang w:eastAsia="en-US"/>
              </w:rPr>
              <w:t>,</w:t>
            </w:r>
            <w:r w:rsidRPr="00884575">
              <w:rPr>
                <w:rFonts w:eastAsia="Calibri" w:cs="Segoe UI"/>
                <w:sz w:val="18"/>
                <w:szCs w:val="18"/>
                <w:lang w:eastAsia="en-US"/>
              </w:rPr>
              <w:t xml:space="preserve"> </w:t>
            </w:r>
            <w:r w:rsidR="000A12C7">
              <w:rPr>
                <w:rFonts w:eastAsia="Calibri" w:cs="Segoe UI"/>
                <w:sz w:val="18"/>
                <w:szCs w:val="18"/>
                <w:lang w:eastAsia="en-US"/>
              </w:rPr>
              <w:t>yet</w:t>
            </w:r>
            <w:r w:rsidRPr="00884575">
              <w:rPr>
                <w:rFonts w:eastAsia="Calibri" w:cs="Segoe UI"/>
                <w:sz w:val="18"/>
                <w:szCs w:val="18"/>
                <w:lang w:eastAsia="en-US"/>
              </w:rPr>
              <w:t xml:space="preserve"> </w:t>
            </w:r>
            <w:r w:rsidR="000A12C7">
              <w:rPr>
                <w:rFonts w:eastAsia="Calibri" w:cs="Segoe UI"/>
                <w:sz w:val="18"/>
                <w:szCs w:val="18"/>
                <w:lang w:eastAsia="en-US"/>
              </w:rPr>
              <w:t xml:space="preserve">they </w:t>
            </w:r>
            <w:r w:rsidRPr="00884575">
              <w:rPr>
                <w:rFonts w:eastAsia="Calibri" w:cs="Segoe UI"/>
                <w:sz w:val="18"/>
                <w:szCs w:val="18"/>
                <w:lang w:eastAsia="en-US"/>
              </w:rPr>
              <w:t xml:space="preserve">appear </w:t>
            </w:r>
            <w:r w:rsidR="009E3F30" w:rsidRPr="00884575">
              <w:rPr>
                <w:rFonts w:eastAsia="Calibri" w:cs="Segoe UI"/>
                <w:sz w:val="18"/>
                <w:szCs w:val="18"/>
                <w:lang w:eastAsia="en-US"/>
              </w:rPr>
              <w:t>to operate</w:t>
            </w:r>
            <w:r w:rsidRPr="00884575">
              <w:rPr>
                <w:rFonts w:eastAsia="Calibri" w:cs="Segoe UI"/>
                <w:sz w:val="18"/>
                <w:szCs w:val="18"/>
                <w:lang w:eastAsia="en-US"/>
              </w:rPr>
              <w:t xml:space="preserve"> well. Possible investigation is required and review of the planned preventative maintenance.</w:t>
            </w:r>
          </w:p>
          <w:p w14:paraId="67F3BC03" w14:textId="77777777" w:rsidR="00D52B3A" w:rsidRPr="00884575" w:rsidRDefault="00D52B3A" w:rsidP="00D52B3A">
            <w:pPr>
              <w:rPr>
                <w:sz w:val="18"/>
                <w:szCs w:val="18"/>
              </w:rPr>
            </w:pPr>
          </w:p>
        </w:tc>
      </w:tr>
    </w:tbl>
    <w:p w14:paraId="04ED6D03" w14:textId="005E5441" w:rsidR="00543F08" w:rsidRDefault="00543F08" w:rsidP="00543F08">
      <w:pPr>
        <w:pStyle w:val="Heading1"/>
      </w:pPr>
      <w:bookmarkStart w:id="22" w:name="_Toc42520852"/>
      <w:r>
        <w:t>Taranaki DHB</w:t>
      </w:r>
      <w:bookmarkEnd w:id="22"/>
    </w:p>
    <w:p w14:paraId="5BFB4029" w14:textId="7CA8BC6B" w:rsidR="00543F08" w:rsidRDefault="00B8416D" w:rsidP="00B8416D">
      <w:pPr>
        <w:pStyle w:val="Heading2"/>
      </w:pPr>
      <w:r>
        <w:t>Taranaki Base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F81DCD" w:rsidRPr="00E43176" w14:paraId="34A47F0A" w14:textId="77777777" w:rsidTr="00F81DCD">
        <w:trPr>
          <w:cantSplit/>
          <w:trHeight w:val="20"/>
        </w:trPr>
        <w:tc>
          <w:tcPr>
            <w:tcW w:w="0" w:type="auto"/>
            <w:tcBorders>
              <w:top w:val="nil"/>
              <w:bottom w:val="nil"/>
            </w:tcBorders>
            <w:shd w:val="clear" w:color="auto" w:fill="D9D9D9"/>
          </w:tcPr>
          <w:p w14:paraId="0912E33E" w14:textId="77777777" w:rsidR="00F81DCD" w:rsidRPr="00E43176" w:rsidRDefault="00F81DCD" w:rsidP="00F81DCD">
            <w:pPr>
              <w:keepNext/>
              <w:spacing w:before="60" w:after="60" w:line="240" w:lineRule="auto"/>
              <w:rPr>
                <w:b/>
                <w:bCs/>
                <w:sz w:val="18"/>
                <w:szCs w:val="18"/>
              </w:rPr>
            </w:pPr>
            <w:r w:rsidRPr="00E43176">
              <w:rPr>
                <w:b/>
                <w:bCs/>
                <w:sz w:val="18"/>
                <w:szCs w:val="18"/>
              </w:rPr>
              <w:t>Buildings</w:t>
            </w:r>
          </w:p>
        </w:tc>
      </w:tr>
      <w:tr w:rsidR="00F81DCD" w:rsidRPr="00E43176" w14:paraId="1930D73A" w14:textId="77777777" w:rsidTr="00F81DCD">
        <w:trPr>
          <w:cantSplit/>
          <w:trHeight w:val="389"/>
        </w:trPr>
        <w:tc>
          <w:tcPr>
            <w:tcW w:w="0" w:type="auto"/>
            <w:tcBorders>
              <w:top w:val="nil"/>
              <w:bottom w:val="nil"/>
            </w:tcBorders>
          </w:tcPr>
          <w:p w14:paraId="1BE29420" w14:textId="77777777" w:rsidR="00E43176" w:rsidRPr="00E43176" w:rsidRDefault="00E43176" w:rsidP="00E43176">
            <w:pPr>
              <w:spacing w:after="160" w:line="259" w:lineRule="auto"/>
              <w:rPr>
                <w:rFonts w:eastAsia="Calibri" w:cs="Segoe UI"/>
                <w:b/>
                <w:sz w:val="18"/>
                <w:szCs w:val="18"/>
                <w:lang w:eastAsia="en-US"/>
              </w:rPr>
            </w:pPr>
            <w:r w:rsidRPr="00E43176">
              <w:rPr>
                <w:rFonts w:eastAsia="Calibri" w:cs="Segoe UI"/>
                <w:sz w:val="18"/>
                <w:szCs w:val="18"/>
                <w:lang w:eastAsia="en-US"/>
              </w:rPr>
              <w:t>Overall, it appears there are passive fire protection issues in the clinical services building, special services building and maternity block.</w:t>
            </w:r>
          </w:p>
          <w:p w14:paraId="5E593F5A" w14:textId="31AB0FBA" w:rsidR="00E43176" w:rsidRPr="00E43176" w:rsidRDefault="00E43176" w:rsidP="00E43176">
            <w:pPr>
              <w:spacing w:after="160" w:line="259" w:lineRule="auto"/>
              <w:rPr>
                <w:rFonts w:eastAsia="Calibri" w:cs="Segoe UI"/>
                <w:sz w:val="18"/>
                <w:szCs w:val="18"/>
                <w:lang w:eastAsia="en-US"/>
              </w:rPr>
            </w:pPr>
            <w:r w:rsidRPr="00E43176">
              <w:rPr>
                <w:rFonts w:eastAsia="Calibri" w:cs="Segoe UI"/>
                <w:b/>
                <w:sz w:val="18"/>
                <w:szCs w:val="18"/>
                <w:lang w:eastAsia="en-US"/>
              </w:rPr>
              <w:t xml:space="preserve">Transformer room </w:t>
            </w:r>
            <w:r w:rsidRPr="00E43176">
              <w:rPr>
                <w:rFonts w:eastAsia="Calibri" w:cs="Segoe UI"/>
                <w:sz w:val="18"/>
                <w:szCs w:val="18"/>
                <w:lang w:eastAsia="en-US"/>
              </w:rPr>
              <w:t xml:space="preserve">– The external fabric is deteriorating. The windows, doors, roof and decks scored average, and the submains cables scored average to poor. </w:t>
            </w:r>
          </w:p>
          <w:p w14:paraId="20E05496" w14:textId="68EA4408" w:rsidR="00E43176" w:rsidRPr="00E43176" w:rsidRDefault="00E43176" w:rsidP="00E43176">
            <w:pPr>
              <w:spacing w:after="160" w:line="259" w:lineRule="auto"/>
              <w:rPr>
                <w:rFonts w:eastAsia="Calibri" w:cs="Segoe UI"/>
                <w:sz w:val="18"/>
                <w:szCs w:val="18"/>
                <w:lang w:eastAsia="en-US"/>
              </w:rPr>
            </w:pPr>
            <w:r w:rsidRPr="00E43176">
              <w:rPr>
                <w:rFonts w:eastAsia="Calibri" w:cs="Segoe UI"/>
                <w:b/>
                <w:sz w:val="18"/>
                <w:szCs w:val="18"/>
                <w:lang w:eastAsia="en-US"/>
              </w:rPr>
              <w:t xml:space="preserve">Special services block </w:t>
            </w:r>
            <w:r w:rsidRPr="00E43176">
              <w:rPr>
                <w:rFonts w:eastAsia="Calibri" w:cs="Segoe UI"/>
                <w:sz w:val="18"/>
                <w:szCs w:val="18"/>
                <w:lang w:eastAsia="en-US"/>
              </w:rPr>
              <w:t>– The HVAC distribution scored average to poor and the building management system scored average to poor. Several services including medical gases, hot water distribution, vertical transport (lifts), submain cables, main switchboards and local distribution boards</w:t>
            </w:r>
            <w:r w:rsidR="005501BA">
              <w:rPr>
                <w:rFonts w:eastAsia="Calibri" w:cs="Segoe UI"/>
                <w:sz w:val="18"/>
                <w:szCs w:val="18"/>
                <w:lang w:eastAsia="en-US"/>
              </w:rPr>
              <w:t>,</w:t>
            </w:r>
            <w:r w:rsidRPr="00E43176">
              <w:rPr>
                <w:rFonts w:eastAsia="Calibri" w:cs="Segoe UI"/>
                <w:sz w:val="18"/>
                <w:szCs w:val="18"/>
                <w:lang w:eastAsia="en-US"/>
              </w:rPr>
              <w:t xml:space="preserve"> scored average. </w:t>
            </w:r>
          </w:p>
          <w:p w14:paraId="5919BFC1" w14:textId="3987BD31" w:rsidR="00E43176" w:rsidRPr="00E43176" w:rsidRDefault="00E43176" w:rsidP="00E43176">
            <w:pPr>
              <w:spacing w:after="160" w:line="259" w:lineRule="auto"/>
              <w:rPr>
                <w:rFonts w:eastAsia="Calibri" w:cs="Segoe UI"/>
                <w:sz w:val="18"/>
                <w:szCs w:val="18"/>
                <w:lang w:eastAsia="en-US"/>
              </w:rPr>
            </w:pPr>
            <w:r w:rsidRPr="00E43176">
              <w:rPr>
                <w:rFonts w:eastAsia="Calibri" w:cs="Segoe UI"/>
                <w:b/>
                <w:sz w:val="18"/>
                <w:szCs w:val="18"/>
                <w:lang w:eastAsia="en-US"/>
              </w:rPr>
              <w:t>The power building</w:t>
            </w:r>
            <w:r w:rsidRPr="00E43176">
              <w:rPr>
                <w:rFonts w:eastAsia="Calibri" w:cs="Segoe UI"/>
                <w:sz w:val="18"/>
                <w:szCs w:val="18"/>
                <w:lang w:eastAsia="en-US"/>
              </w:rPr>
              <w:t xml:space="preserve"> </w:t>
            </w:r>
            <w:r w:rsidR="005501BA">
              <w:rPr>
                <w:rFonts w:eastAsia="Calibri" w:cs="Segoe UI"/>
                <w:sz w:val="18"/>
                <w:szCs w:val="18"/>
                <w:lang w:eastAsia="en-US"/>
              </w:rPr>
              <w:t>–</w:t>
            </w:r>
            <w:r w:rsidRPr="00E43176">
              <w:rPr>
                <w:rFonts w:eastAsia="Calibri" w:cs="Segoe UI"/>
                <w:sz w:val="18"/>
                <w:szCs w:val="18"/>
                <w:lang w:eastAsia="en-US"/>
              </w:rPr>
              <w:t xml:space="preserve"> The internal fabric, submains cables and local distribution boards scored average.</w:t>
            </w:r>
          </w:p>
          <w:p w14:paraId="4BDE30F8" w14:textId="2771C61C" w:rsidR="00E43176" w:rsidRPr="00E43176" w:rsidRDefault="00E43176" w:rsidP="00E43176">
            <w:pPr>
              <w:spacing w:after="160" w:line="259" w:lineRule="auto"/>
              <w:rPr>
                <w:rFonts w:eastAsia="Calibri" w:cs="Segoe UI"/>
                <w:sz w:val="18"/>
                <w:szCs w:val="18"/>
                <w:lang w:eastAsia="en-US"/>
              </w:rPr>
            </w:pPr>
            <w:r w:rsidRPr="00E43176">
              <w:rPr>
                <w:rFonts w:eastAsia="Calibri" w:cs="Segoe UI"/>
                <w:b/>
                <w:sz w:val="18"/>
                <w:szCs w:val="18"/>
                <w:lang w:eastAsia="en-US"/>
              </w:rPr>
              <w:t>Maternity block</w:t>
            </w:r>
            <w:r w:rsidRPr="00E43176">
              <w:rPr>
                <w:rFonts w:eastAsia="Calibri" w:cs="Segoe UI"/>
                <w:sz w:val="18"/>
                <w:szCs w:val="18"/>
                <w:lang w:eastAsia="en-US"/>
              </w:rPr>
              <w:t xml:space="preserve"> </w:t>
            </w:r>
            <w:r w:rsidR="005501BA">
              <w:rPr>
                <w:rFonts w:eastAsia="Calibri" w:cs="Segoe UI"/>
                <w:sz w:val="18"/>
                <w:szCs w:val="18"/>
                <w:lang w:eastAsia="en-US"/>
              </w:rPr>
              <w:t>–</w:t>
            </w:r>
            <w:r w:rsidRPr="00E43176">
              <w:rPr>
                <w:rFonts w:eastAsia="Calibri" w:cs="Segoe UI"/>
                <w:sz w:val="18"/>
                <w:szCs w:val="18"/>
                <w:lang w:eastAsia="en-US"/>
              </w:rPr>
              <w:t xml:space="preserve"> This is in average condition overall, including the roof and decks. However, the submain cables and main switchboard scored average to poor, and the local distribution boards </w:t>
            </w:r>
            <w:r>
              <w:rPr>
                <w:rFonts w:eastAsia="Calibri" w:cs="Segoe UI"/>
                <w:sz w:val="18"/>
                <w:szCs w:val="18"/>
                <w:lang w:eastAsia="en-US"/>
              </w:rPr>
              <w:t xml:space="preserve">scored </w:t>
            </w:r>
            <w:r w:rsidRPr="00E43176">
              <w:rPr>
                <w:rFonts w:eastAsia="Calibri" w:cs="Segoe UI"/>
                <w:sz w:val="18"/>
                <w:szCs w:val="18"/>
                <w:lang w:eastAsia="en-US"/>
              </w:rPr>
              <w:t xml:space="preserve">poor. There are known asbestos issues. </w:t>
            </w:r>
            <w:r w:rsidRPr="00817EC3">
              <w:rPr>
                <w:rFonts w:eastAsia="Calibri" w:cs="Segoe UI"/>
                <w:sz w:val="18"/>
                <w:szCs w:val="18"/>
                <w:lang w:eastAsia="en-US"/>
              </w:rPr>
              <w:t>There is no central cooling and limited local cooling  ie, the building has natural ventilation only</w:t>
            </w:r>
            <w:r w:rsidRPr="000A12C7">
              <w:rPr>
                <w:rFonts w:eastAsia="Calibri" w:cs="Segoe UI"/>
                <w:sz w:val="18"/>
                <w:szCs w:val="18"/>
                <w:lang w:eastAsia="en-US"/>
              </w:rPr>
              <w:t>.</w:t>
            </w:r>
            <w:r w:rsidRPr="00E43176">
              <w:rPr>
                <w:rFonts w:eastAsia="Calibri" w:cs="Segoe UI"/>
                <w:color w:val="FF0000"/>
                <w:sz w:val="18"/>
                <w:szCs w:val="18"/>
                <w:lang w:eastAsia="en-US"/>
              </w:rPr>
              <w:t xml:space="preserve"> </w:t>
            </w:r>
          </w:p>
          <w:p w14:paraId="26097C7A" w14:textId="7C83838D" w:rsidR="00E43176" w:rsidRPr="00E43176" w:rsidRDefault="00E43176" w:rsidP="00E43176">
            <w:pPr>
              <w:spacing w:after="160" w:line="259" w:lineRule="auto"/>
              <w:rPr>
                <w:rFonts w:eastAsia="Calibri" w:cs="Segoe UI"/>
                <w:b/>
                <w:sz w:val="18"/>
                <w:szCs w:val="18"/>
                <w:lang w:eastAsia="en-US"/>
              </w:rPr>
            </w:pPr>
            <w:r w:rsidRPr="00E43176">
              <w:rPr>
                <w:rFonts w:eastAsia="Calibri" w:cs="Segoe UI"/>
                <w:b/>
                <w:sz w:val="18"/>
                <w:szCs w:val="18"/>
                <w:lang w:eastAsia="en-US"/>
              </w:rPr>
              <w:t xml:space="preserve">Clinical services block </w:t>
            </w:r>
            <w:r w:rsidRPr="00E43176">
              <w:rPr>
                <w:rFonts w:eastAsia="Calibri" w:cs="Segoe UI"/>
                <w:sz w:val="18"/>
                <w:szCs w:val="18"/>
                <w:lang w:eastAsia="en-US"/>
              </w:rPr>
              <w:t>–</w:t>
            </w:r>
            <w:r w:rsidR="0091317C">
              <w:rPr>
                <w:rFonts w:eastAsia="Calibri" w:cs="Segoe UI"/>
                <w:sz w:val="18"/>
                <w:szCs w:val="18"/>
                <w:lang w:eastAsia="en-US"/>
              </w:rPr>
              <w:t xml:space="preserve"> </w:t>
            </w:r>
            <w:r w:rsidRPr="00817EC3">
              <w:rPr>
                <w:rFonts w:eastAsia="Calibri" w:cs="Segoe UI"/>
                <w:sz w:val="18"/>
                <w:szCs w:val="18"/>
                <w:lang w:eastAsia="en-US"/>
              </w:rPr>
              <w:t>The services are in average to very poor condition.</w:t>
            </w:r>
            <w:r w:rsidRPr="00E43176">
              <w:rPr>
                <w:rFonts w:eastAsia="Calibri" w:cs="Segoe UI"/>
                <w:sz w:val="18"/>
                <w:szCs w:val="18"/>
                <w:lang w:eastAsia="en-US"/>
              </w:rPr>
              <w:t xml:space="preserve"> The central HVAC scored poor and the heating and cooling distribution scored average. The hot water distribution scored poor to very poor. The services including vertical transport (lifts), submain cables, and local distribution boards scored poor. The main switchboard scored average to poor. The building fabric windows and doors scored average to poor.</w:t>
            </w:r>
          </w:p>
          <w:p w14:paraId="25AA8158" w14:textId="4CB10609" w:rsidR="00F81DCD" w:rsidRPr="00E43176" w:rsidRDefault="00E43176" w:rsidP="00E43176">
            <w:pPr>
              <w:spacing w:after="160" w:line="259" w:lineRule="auto"/>
              <w:rPr>
                <w:rFonts w:eastAsia="Calibri" w:cs="Segoe UI"/>
                <w:sz w:val="18"/>
                <w:szCs w:val="18"/>
                <w:lang w:eastAsia="en-US"/>
              </w:rPr>
            </w:pPr>
            <w:r w:rsidRPr="00E43176">
              <w:rPr>
                <w:rFonts w:eastAsia="Calibri" w:cs="Segoe UI"/>
                <w:b/>
                <w:sz w:val="18"/>
                <w:szCs w:val="18"/>
                <w:lang w:eastAsia="en-US"/>
              </w:rPr>
              <w:t xml:space="preserve">Boiler house and chimney </w:t>
            </w:r>
            <w:r w:rsidRPr="00E43176">
              <w:rPr>
                <w:rFonts w:eastAsia="Calibri" w:cs="Segoe UI"/>
                <w:sz w:val="18"/>
                <w:szCs w:val="18"/>
                <w:lang w:eastAsia="en-US"/>
              </w:rPr>
              <w:t xml:space="preserve">– The walls and cladding scored average and the submain cables scored poor.  </w:t>
            </w:r>
          </w:p>
        </w:tc>
      </w:tr>
      <w:tr w:rsidR="00F81DCD" w:rsidRPr="00E43176" w14:paraId="5DDB8F24" w14:textId="77777777" w:rsidTr="00F81DCD">
        <w:trPr>
          <w:cantSplit/>
          <w:trHeight w:val="18"/>
        </w:trPr>
        <w:tc>
          <w:tcPr>
            <w:tcW w:w="8079" w:type="dxa"/>
            <w:tcBorders>
              <w:top w:val="nil"/>
              <w:bottom w:val="nil"/>
            </w:tcBorders>
            <w:shd w:val="clear" w:color="auto" w:fill="D9D9D9"/>
          </w:tcPr>
          <w:p w14:paraId="01BD7FC6" w14:textId="77777777" w:rsidR="00F81DCD" w:rsidRPr="00E43176" w:rsidRDefault="00F81DCD" w:rsidP="00F81DCD">
            <w:pPr>
              <w:keepNext/>
              <w:spacing w:before="60" w:after="60" w:line="240" w:lineRule="auto"/>
              <w:rPr>
                <w:b/>
                <w:bCs/>
                <w:sz w:val="18"/>
                <w:szCs w:val="18"/>
              </w:rPr>
            </w:pPr>
            <w:r w:rsidRPr="00E43176">
              <w:rPr>
                <w:b/>
                <w:bCs/>
                <w:sz w:val="18"/>
                <w:szCs w:val="18"/>
              </w:rPr>
              <w:t>Sitewide electrical infrastructure</w:t>
            </w:r>
          </w:p>
        </w:tc>
      </w:tr>
      <w:tr w:rsidR="00F81DCD" w:rsidRPr="00E43176" w14:paraId="24CF20F3" w14:textId="77777777" w:rsidTr="00F81DCD">
        <w:trPr>
          <w:cantSplit/>
          <w:trHeight w:val="354"/>
        </w:trPr>
        <w:tc>
          <w:tcPr>
            <w:tcW w:w="8079" w:type="dxa"/>
            <w:tcBorders>
              <w:top w:val="nil"/>
              <w:bottom w:val="single" w:sz="4" w:space="0" w:color="A6A6A6"/>
            </w:tcBorders>
          </w:tcPr>
          <w:p w14:paraId="3BAD1FCB" w14:textId="280D7552" w:rsidR="00907827" w:rsidRPr="00E43176" w:rsidRDefault="00907827" w:rsidP="00907827">
            <w:pPr>
              <w:rPr>
                <w:rFonts w:cs="Segoe UI"/>
                <w:sz w:val="18"/>
                <w:szCs w:val="18"/>
              </w:rPr>
            </w:pPr>
            <w:r w:rsidRPr="00E43176">
              <w:rPr>
                <w:rFonts w:cs="Segoe UI"/>
                <w:sz w:val="18"/>
                <w:szCs w:val="18"/>
              </w:rPr>
              <w:t xml:space="preserve">The electrical reticulation (mains and submains) </w:t>
            </w:r>
            <w:r w:rsidR="004869C2" w:rsidRPr="00E43176">
              <w:rPr>
                <w:rFonts w:cs="Segoe UI"/>
                <w:sz w:val="18"/>
                <w:szCs w:val="18"/>
              </w:rPr>
              <w:t xml:space="preserve">scored </w:t>
            </w:r>
            <w:r w:rsidRPr="00E43176">
              <w:rPr>
                <w:rFonts w:cs="Segoe UI"/>
                <w:sz w:val="18"/>
                <w:szCs w:val="18"/>
              </w:rPr>
              <w:t>average to poor</w:t>
            </w:r>
            <w:r w:rsidR="00C63D39" w:rsidRPr="00E43176">
              <w:rPr>
                <w:rFonts w:cs="Segoe UI"/>
                <w:sz w:val="18"/>
                <w:szCs w:val="18"/>
              </w:rPr>
              <w:t xml:space="preserve">, </w:t>
            </w:r>
            <w:r w:rsidR="008030CC">
              <w:rPr>
                <w:rFonts w:cs="Segoe UI"/>
                <w:sz w:val="18"/>
                <w:szCs w:val="18"/>
              </w:rPr>
              <w:t xml:space="preserve">it </w:t>
            </w:r>
            <w:r w:rsidR="004869C2" w:rsidRPr="00E43176">
              <w:rPr>
                <w:rFonts w:cs="Segoe UI"/>
                <w:sz w:val="18"/>
                <w:szCs w:val="18"/>
              </w:rPr>
              <w:t xml:space="preserve">is </w:t>
            </w:r>
            <w:r w:rsidRPr="00E43176">
              <w:rPr>
                <w:rFonts w:cs="Segoe UI"/>
                <w:sz w:val="18"/>
                <w:szCs w:val="18"/>
              </w:rPr>
              <w:t xml:space="preserve">near </w:t>
            </w:r>
            <w:r w:rsidR="00A325F0">
              <w:rPr>
                <w:rFonts w:cs="Segoe UI"/>
                <w:sz w:val="18"/>
                <w:szCs w:val="18"/>
              </w:rPr>
              <w:t>end-of-life.</w:t>
            </w:r>
          </w:p>
          <w:p w14:paraId="4B0F4B78" w14:textId="77777777" w:rsidR="00F81DCD" w:rsidRPr="00E43176" w:rsidRDefault="00F81DCD" w:rsidP="00F81DCD">
            <w:pPr>
              <w:rPr>
                <w:sz w:val="18"/>
                <w:szCs w:val="18"/>
                <w:lang w:eastAsia="en-NZ"/>
              </w:rPr>
            </w:pPr>
          </w:p>
        </w:tc>
      </w:tr>
      <w:tr w:rsidR="00F81DCD" w:rsidRPr="00E43176" w14:paraId="78419EC4" w14:textId="77777777" w:rsidTr="00F81DCD">
        <w:trPr>
          <w:cantSplit/>
          <w:trHeight w:val="18"/>
        </w:trPr>
        <w:tc>
          <w:tcPr>
            <w:tcW w:w="8079" w:type="dxa"/>
            <w:tcBorders>
              <w:top w:val="nil"/>
              <w:bottom w:val="nil"/>
            </w:tcBorders>
            <w:shd w:val="clear" w:color="auto" w:fill="D9D9D9"/>
          </w:tcPr>
          <w:p w14:paraId="392FC266" w14:textId="77777777" w:rsidR="00F81DCD" w:rsidRPr="00E43176" w:rsidRDefault="00F81DCD" w:rsidP="00F81DCD">
            <w:pPr>
              <w:keepNext/>
              <w:spacing w:before="60" w:after="60" w:line="240" w:lineRule="auto"/>
              <w:rPr>
                <w:b/>
                <w:bCs/>
                <w:sz w:val="18"/>
                <w:szCs w:val="18"/>
              </w:rPr>
            </w:pPr>
            <w:r w:rsidRPr="00E43176">
              <w:rPr>
                <w:b/>
                <w:bCs/>
                <w:sz w:val="18"/>
                <w:szCs w:val="18"/>
              </w:rPr>
              <w:t>Sitewide mechanical infrastructure</w:t>
            </w:r>
          </w:p>
        </w:tc>
      </w:tr>
      <w:tr w:rsidR="00F81DCD" w:rsidRPr="00E43176" w14:paraId="7EE92503" w14:textId="77777777" w:rsidTr="00F81DCD">
        <w:trPr>
          <w:cantSplit/>
          <w:trHeight w:val="354"/>
        </w:trPr>
        <w:tc>
          <w:tcPr>
            <w:tcW w:w="8079" w:type="dxa"/>
            <w:tcBorders>
              <w:top w:val="nil"/>
              <w:bottom w:val="single" w:sz="4" w:space="0" w:color="A6A6A6"/>
            </w:tcBorders>
          </w:tcPr>
          <w:p w14:paraId="4586E1B6" w14:textId="52C9FAAF" w:rsidR="00907827" w:rsidRPr="00817EC3" w:rsidRDefault="00907827" w:rsidP="00907827">
            <w:pPr>
              <w:rPr>
                <w:rFonts w:cs="Segoe UI"/>
                <w:sz w:val="18"/>
                <w:szCs w:val="18"/>
              </w:rPr>
            </w:pPr>
            <w:r w:rsidRPr="00817EC3">
              <w:rPr>
                <w:rFonts w:cs="Segoe UI"/>
                <w:sz w:val="18"/>
                <w:szCs w:val="18"/>
              </w:rPr>
              <w:t>Steam and cooling pipes</w:t>
            </w:r>
            <w:r w:rsidR="004869C2" w:rsidRPr="00817EC3">
              <w:rPr>
                <w:rFonts w:cs="Segoe UI"/>
                <w:sz w:val="18"/>
                <w:szCs w:val="18"/>
              </w:rPr>
              <w:t xml:space="preserve"> </w:t>
            </w:r>
            <w:r w:rsidRPr="00817EC3">
              <w:rPr>
                <w:rFonts w:cs="Segoe UI"/>
                <w:sz w:val="18"/>
                <w:szCs w:val="18"/>
              </w:rPr>
              <w:t xml:space="preserve">and reticulation </w:t>
            </w:r>
            <w:r w:rsidR="004869C2" w:rsidRPr="00817EC3">
              <w:rPr>
                <w:rFonts w:cs="Segoe UI"/>
                <w:sz w:val="18"/>
                <w:szCs w:val="18"/>
              </w:rPr>
              <w:t>scored poor.</w:t>
            </w:r>
            <w:r w:rsidR="00A325F0">
              <w:rPr>
                <w:rFonts w:cs="Segoe UI"/>
                <w:sz w:val="18"/>
                <w:szCs w:val="18"/>
              </w:rPr>
              <w:t xml:space="preserve"> </w:t>
            </w:r>
            <w:r w:rsidRPr="00817EC3">
              <w:rPr>
                <w:rFonts w:cs="Segoe UI"/>
                <w:sz w:val="18"/>
                <w:szCs w:val="18"/>
              </w:rPr>
              <w:t xml:space="preserve">Fire detection was not observed in the boiler house, which appears to be served by manual call points only. This may be covered by </w:t>
            </w:r>
            <w:r w:rsidR="004869C2" w:rsidRPr="00817EC3">
              <w:rPr>
                <w:rFonts w:cs="Segoe UI"/>
                <w:sz w:val="18"/>
                <w:szCs w:val="18"/>
              </w:rPr>
              <w:t xml:space="preserve">a </w:t>
            </w:r>
            <w:r w:rsidRPr="00817EC3">
              <w:rPr>
                <w:rFonts w:cs="Segoe UI"/>
                <w:sz w:val="18"/>
                <w:szCs w:val="18"/>
              </w:rPr>
              <w:t xml:space="preserve">grandparent </w:t>
            </w:r>
            <w:r w:rsidR="009E3F30" w:rsidRPr="00817EC3">
              <w:rPr>
                <w:rFonts w:cs="Segoe UI"/>
                <w:sz w:val="18"/>
                <w:szCs w:val="18"/>
              </w:rPr>
              <w:t>clause</w:t>
            </w:r>
            <w:r w:rsidR="009E3F30">
              <w:rPr>
                <w:rFonts w:cs="Segoe UI"/>
                <w:sz w:val="18"/>
                <w:szCs w:val="18"/>
              </w:rPr>
              <w:t xml:space="preserve"> but</w:t>
            </w:r>
            <w:r w:rsidRPr="00817EC3">
              <w:rPr>
                <w:rFonts w:cs="Segoe UI"/>
                <w:sz w:val="18"/>
                <w:szCs w:val="18"/>
              </w:rPr>
              <w:t xml:space="preserve"> should be checked for compliance.</w:t>
            </w:r>
          </w:p>
          <w:p w14:paraId="0874ABA2" w14:textId="77777777" w:rsidR="00F81DCD" w:rsidRPr="00817EC3" w:rsidRDefault="00F81DCD" w:rsidP="00F81DCD">
            <w:pPr>
              <w:rPr>
                <w:sz w:val="18"/>
                <w:szCs w:val="18"/>
              </w:rPr>
            </w:pPr>
          </w:p>
        </w:tc>
      </w:tr>
    </w:tbl>
    <w:p w14:paraId="593AD068" w14:textId="77777777" w:rsidR="00543F08" w:rsidRDefault="00543F08" w:rsidP="00543F08"/>
    <w:p w14:paraId="14BF6D0A" w14:textId="55D51C0B" w:rsidR="00543F08" w:rsidRDefault="00795C95" w:rsidP="003F63E9">
      <w:pPr>
        <w:pStyle w:val="Heading1"/>
      </w:pPr>
      <w:bookmarkStart w:id="23" w:name="_Toc42520853"/>
      <w:r>
        <w:lastRenderedPageBreak/>
        <w:t>Tarāwhiti</w:t>
      </w:r>
      <w:r w:rsidR="003F63E9">
        <w:t xml:space="preserve"> DHB</w:t>
      </w:r>
      <w:bookmarkEnd w:id="23"/>
    </w:p>
    <w:p w14:paraId="7F5CB421" w14:textId="11384719" w:rsidR="003F63E9" w:rsidRDefault="00E56D0A" w:rsidP="00E56D0A">
      <w:pPr>
        <w:pStyle w:val="Heading2"/>
      </w:pPr>
      <w:r w:rsidRPr="00913B6B">
        <w:t>Gisborne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4620E2" w:rsidRPr="00E64018" w14:paraId="1BB58849" w14:textId="77777777" w:rsidTr="00C3004A">
        <w:trPr>
          <w:cantSplit/>
          <w:trHeight w:val="20"/>
        </w:trPr>
        <w:tc>
          <w:tcPr>
            <w:tcW w:w="0" w:type="auto"/>
            <w:tcBorders>
              <w:top w:val="nil"/>
              <w:bottom w:val="nil"/>
            </w:tcBorders>
            <w:shd w:val="clear" w:color="auto" w:fill="D9D9D9"/>
          </w:tcPr>
          <w:p w14:paraId="39C37D95" w14:textId="77777777" w:rsidR="004620E2" w:rsidRPr="00E64018" w:rsidRDefault="004620E2" w:rsidP="00C3004A">
            <w:pPr>
              <w:keepNext/>
              <w:spacing w:before="60" w:after="60" w:line="240" w:lineRule="auto"/>
              <w:rPr>
                <w:b/>
                <w:bCs/>
                <w:sz w:val="18"/>
                <w:szCs w:val="18"/>
              </w:rPr>
            </w:pPr>
            <w:r w:rsidRPr="00E64018">
              <w:rPr>
                <w:b/>
                <w:bCs/>
                <w:sz w:val="18"/>
                <w:szCs w:val="18"/>
              </w:rPr>
              <w:t>Buildings</w:t>
            </w:r>
          </w:p>
        </w:tc>
      </w:tr>
      <w:tr w:rsidR="004620E2" w:rsidRPr="00E64018" w14:paraId="34FC1B06" w14:textId="77777777" w:rsidTr="00C3004A">
        <w:trPr>
          <w:cantSplit/>
          <w:trHeight w:val="389"/>
        </w:trPr>
        <w:tc>
          <w:tcPr>
            <w:tcW w:w="0" w:type="auto"/>
            <w:tcBorders>
              <w:top w:val="nil"/>
              <w:bottom w:val="nil"/>
            </w:tcBorders>
          </w:tcPr>
          <w:p w14:paraId="475B60C8" w14:textId="726453EF" w:rsidR="00E64018" w:rsidRPr="00E64018" w:rsidRDefault="00E64018" w:rsidP="00E64018">
            <w:pPr>
              <w:spacing w:after="160" w:line="259" w:lineRule="auto"/>
              <w:rPr>
                <w:rFonts w:eastAsia="Calibri" w:cs="Segoe UI"/>
                <w:sz w:val="18"/>
                <w:szCs w:val="18"/>
                <w:lang w:eastAsia="en-US"/>
              </w:rPr>
            </w:pPr>
            <w:r w:rsidRPr="00E64018">
              <w:rPr>
                <w:rFonts w:eastAsia="Calibri" w:cs="Segoe UI"/>
                <w:b/>
                <w:sz w:val="18"/>
                <w:szCs w:val="18"/>
                <w:lang w:eastAsia="en-US"/>
              </w:rPr>
              <w:t xml:space="preserve">Building Condition </w:t>
            </w:r>
            <w:r w:rsidR="005501BA">
              <w:rPr>
                <w:rFonts w:eastAsia="Calibri" w:cs="Segoe UI"/>
                <w:sz w:val="18"/>
                <w:szCs w:val="18"/>
                <w:lang w:eastAsia="en-US"/>
              </w:rPr>
              <w:t>–</w:t>
            </w:r>
            <w:r w:rsidRPr="00E64018">
              <w:rPr>
                <w:rFonts w:eastAsia="Calibri" w:cs="Segoe UI"/>
                <w:sz w:val="18"/>
                <w:szCs w:val="18"/>
                <w:lang w:eastAsia="en-US"/>
              </w:rPr>
              <w:t xml:space="preserve"> Generally, the buildings are in good to average condition. Where there are flat roofs, these</w:t>
            </w:r>
            <w:r w:rsidR="00913B6B">
              <w:rPr>
                <w:rFonts w:eastAsia="Calibri" w:cs="Segoe UI"/>
                <w:sz w:val="18"/>
                <w:szCs w:val="18"/>
                <w:lang w:eastAsia="en-US"/>
              </w:rPr>
              <w:t xml:space="preserve"> tend to</w:t>
            </w:r>
            <w:r w:rsidRPr="00E64018">
              <w:rPr>
                <w:rFonts w:eastAsia="Calibri" w:cs="Segoe UI"/>
                <w:sz w:val="18"/>
                <w:szCs w:val="18"/>
                <w:lang w:eastAsia="en-US"/>
              </w:rPr>
              <w:t xml:space="preserve"> leak. The water treatment building has a super 6 asbestos roof. There is no cooling in inpatient ward areas</w:t>
            </w:r>
            <w:r w:rsidR="001C2E7D">
              <w:rPr>
                <w:rFonts w:eastAsia="Calibri" w:cs="Segoe UI"/>
                <w:sz w:val="18"/>
                <w:szCs w:val="18"/>
                <w:lang w:eastAsia="en-US"/>
              </w:rPr>
              <w:t>.</w:t>
            </w:r>
          </w:p>
          <w:p w14:paraId="179CBA37" w14:textId="77777777" w:rsidR="00E64018" w:rsidRPr="00E64018" w:rsidRDefault="00E64018" w:rsidP="00E64018">
            <w:pPr>
              <w:spacing w:after="160" w:line="259" w:lineRule="auto"/>
              <w:rPr>
                <w:rFonts w:eastAsia="Calibri" w:cs="Segoe UI"/>
                <w:sz w:val="18"/>
                <w:szCs w:val="18"/>
                <w:lang w:eastAsia="en-US"/>
              </w:rPr>
            </w:pPr>
            <w:r w:rsidRPr="00E64018">
              <w:rPr>
                <w:rFonts w:eastAsia="Calibri" w:cs="Segoe UI"/>
                <w:b/>
                <w:sz w:val="18"/>
                <w:szCs w:val="18"/>
                <w:lang w:eastAsia="en-US"/>
              </w:rPr>
              <w:t xml:space="preserve">Ward block, central first, ward 7, coronary and intensive care </w:t>
            </w:r>
            <w:r w:rsidRPr="00E64018">
              <w:rPr>
                <w:rFonts w:eastAsia="Calibri" w:cs="Segoe UI"/>
                <w:sz w:val="18"/>
                <w:szCs w:val="18"/>
                <w:lang w:eastAsia="en-US"/>
              </w:rPr>
              <w:t xml:space="preserve">– The HVAC heating distribution and building management systems scored average to poor. </w:t>
            </w:r>
          </w:p>
          <w:p w14:paraId="72A0967C" w14:textId="6F079080" w:rsidR="00E64018" w:rsidRPr="00E64018" w:rsidRDefault="00E64018" w:rsidP="00E64018">
            <w:pPr>
              <w:spacing w:after="160" w:line="259" w:lineRule="auto"/>
              <w:rPr>
                <w:rFonts w:eastAsia="Calibri" w:cs="Segoe UI"/>
                <w:sz w:val="18"/>
                <w:szCs w:val="18"/>
                <w:lang w:eastAsia="en-US"/>
              </w:rPr>
            </w:pPr>
            <w:r w:rsidRPr="00E64018">
              <w:rPr>
                <w:rFonts w:eastAsia="Calibri" w:cs="Segoe UI"/>
                <w:b/>
                <w:sz w:val="18"/>
                <w:szCs w:val="18"/>
                <w:lang w:eastAsia="en-US"/>
              </w:rPr>
              <w:t xml:space="preserve">Ward 11 mental health and addictions unit </w:t>
            </w:r>
            <w:r w:rsidRPr="00E64018">
              <w:rPr>
                <w:rFonts w:eastAsia="Calibri" w:cs="Segoe UI"/>
                <w:sz w:val="18"/>
                <w:szCs w:val="18"/>
                <w:lang w:eastAsia="en-US"/>
              </w:rPr>
              <w:t>– The central HVAC scored average to poor.</w:t>
            </w:r>
          </w:p>
          <w:p w14:paraId="15BA1054" w14:textId="70E9B823" w:rsidR="00E64018" w:rsidRPr="00E64018" w:rsidRDefault="00E64018" w:rsidP="00E64018">
            <w:pPr>
              <w:spacing w:after="160" w:line="259" w:lineRule="auto"/>
              <w:rPr>
                <w:rFonts w:eastAsia="Calibri" w:cs="Segoe UI"/>
                <w:b/>
                <w:sz w:val="18"/>
                <w:szCs w:val="18"/>
                <w:lang w:eastAsia="en-US"/>
              </w:rPr>
            </w:pPr>
            <w:r w:rsidRPr="00913B6B">
              <w:rPr>
                <w:rFonts w:eastAsia="Calibri" w:cs="Segoe UI"/>
                <w:b/>
                <w:sz w:val="18"/>
                <w:szCs w:val="18"/>
                <w:lang w:eastAsia="en-US"/>
              </w:rPr>
              <w:t>Clinical services building, theatre and central sterile supply</w:t>
            </w:r>
            <w:r w:rsidRPr="00913B6B">
              <w:rPr>
                <w:rFonts w:eastAsia="Calibri" w:cs="Segoe UI"/>
                <w:sz w:val="18"/>
                <w:szCs w:val="18"/>
                <w:lang w:eastAsia="en-US"/>
              </w:rPr>
              <w:t xml:space="preserve"> – The HVAC cooling distribution scored poor, the central plant and local </w:t>
            </w:r>
            <w:r w:rsidR="00913B6B" w:rsidRPr="00913B6B">
              <w:rPr>
                <w:rFonts w:eastAsia="Calibri" w:cs="Segoe UI"/>
                <w:sz w:val="18"/>
                <w:szCs w:val="18"/>
                <w:lang w:eastAsia="en-US"/>
              </w:rPr>
              <w:t xml:space="preserve">electrical </w:t>
            </w:r>
            <w:r w:rsidRPr="00913B6B">
              <w:rPr>
                <w:rFonts w:eastAsia="Calibri" w:cs="Segoe UI"/>
                <w:sz w:val="18"/>
                <w:szCs w:val="18"/>
                <w:lang w:eastAsia="en-US"/>
              </w:rPr>
              <w:t>distribution boards scored average to poor.</w:t>
            </w:r>
            <w:r w:rsidRPr="00E64018">
              <w:rPr>
                <w:rFonts w:eastAsia="Calibri" w:cs="Segoe UI"/>
                <w:b/>
                <w:sz w:val="18"/>
                <w:szCs w:val="18"/>
                <w:lang w:eastAsia="en-US"/>
              </w:rPr>
              <w:t xml:space="preserve"> </w:t>
            </w:r>
          </w:p>
          <w:p w14:paraId="1E3A131E" w14:textId="5BFD3C76" w:rsidR="004620E2" w:rsidRPr="00E64018" w:rsidRDefault="00E64018" w:rsidP="00E64018">
            <w:pPr>
              <w:spacing w:after="160" w:line="259" w:lineRule="auto"/>
              <w:rPr>
                <w:rFonts w:eastAsia="Calibri" w:cs="Segoe UI"/>
                <w:sz w:val="18"/>
                <w:szCs w:val="18"/>
                <w:lang w:eastAsia="en-US"/>
              </w:rPr>
            </w:pPr>
            <w:r w:rsidRPr="00E64018">
              <w:rPr>
                <w:rFonts w:eastAsia="Calibri" w:cs="Segoe UI"/>
                <w:b/>
                <w:sz w:val="18"/>
                <w:szCs w:val="18"/>
                <w:lang w:eastAsia="en-US"/>
              </w:rPr>
              <w:t xml:space="preserve">Boiler house </w:t>
            </w:r>
            <w:r w:rsidRPr="00E64018">
              <w:rPr>
                <w:rFonts w:eastAsia="Calibri" w:cs="Segoe UI"/>
                <w:sz w:val="18"/>
                <w:szCs w:val="18"/>
                <w:lang w:eastAsia="en-US"/>
              </w:rPr>
              <w:t xml:space="preserve">– The windows, doors and roof scored average to poor. The local distribution boards and generators scored average to poor, with </w:t>
            </w:r>
            <w:r w:rsidRPr="00913B6B">
              <w:rPr>
                <w:rFonts w:eastAsia="Calibri" w:cs="Segoe UI"/>
                <w:sz w:val="18"/>
                <w:szCs w:val="18"/>
                <w:lang w:eastAsia="en-US"/>
              </w:rPr>
              <w:t>a risk of failure</w:t>
            </w:r>
            <w:r w:rsidR="00913B6B" w:rsidRPr="00913B6B">
              <w:rPr>
                <w:rFonts w:eastAsia="Calibri" w:cs="Segoe UI"/>
                <w:sz w:val="18"/>
                <w:szCs w:val="18"/>
                <w:lang w:eastAsia="en-US"/>
              </w:rPr>
              <w:t>.</w:t>
            </w:r>
            <w:r w:rsidRPr="00913B6B">
              <w:rPr>
                <w:rFonts w:eastAsia="Calibri" w:cs="Segoe UI"/>
                <w:sz w:val="18"/>
                <w:szCs w:val="18"/>
                <w:lang w:eastAsia="en-US"/>
              </w:rPr>
              <w:t xml:space="preserve"> </w:t>
            </w:r>
          </w:p>
        </w:tc>
      </w:tr>
      <w:tr w:rsidR="004620E2" w:rsidRPr="00E64018" w14:paraId="572D72D8" w14:textId="77777777" w:rsidTr="00C3004A">
        <w:trPr>
          <w:cantSplit/>
          <w:trHeight w:val="18"/>
        </w:trPr>
        <w:tc>
          <w:tcPr>
            <w:tcW w:w="8079" w:type="dxa"/>
            <w:tcBorders>
              <w:top w:val="nil"/>
              <w:bottom w:val="nil"/>
            </w:tcBorders>
            <w:shd w:val="clear" w:color="auto" w:fill="D9D9D9"/>
          </w:tcPr>
          <w:p w14:paraId="46A586B4" w14:textId="77777777" w:rsidR="004620E2" w:rsidRPr="00E64018" w:rsidRDefault="004620E2" w:rsidP="00C3004A">
            <w:pPr>
              <w:keepNext/>
              <w:spacing w:before="60" w:after="60" w:line="240" w:lineRule="auto"/>
              <w:rPr>
                <w:b/>
                <w:bCs/>
                <w:sz w:val="18"/>
                <w:szCs w:val="18"/>
              </w:rPr>
            </w:pPr>
            <w:r w:rsidRPr="00E64018">
              <w:rPr>
                <w:b/>
                <w:bCs/>
                <w:sz w:val="18"/>
                <w:szCs w:val="18"/>
              </w:rPr>
              <w:t>Sitewide electrical infrastructure</w:t>
            </w:r>
          </w:p>
        </w:tc>
      </w:tr>
      <w:tr w:rsidR="004620E2" w:rsidRPr="00E64018" w14:paraId="3E2D2831" w14:textId="77777777" w:rsidTr="00C3004A">
        <w:trPr>
          <w:cantSplit/>
          <w:trHeight w:val="354"/>
        </w:trPr>
        <w:tc>
          <w:tcPr>
            <w:tcW w:w="8079" w:type="dxa"/>
            <w:tcBorders>
              <w:top w:val="nil"/>
              <w:bottom w:val="single" w:sz="4" w:space="0" w:color="A6A6A6"/>
            </w:tcBorders>
          </w:tcPr>
          <w:p w14:paraId="4DD960A5" w14:textId="21980EEE" w:rsidR="00E64018" w:rsidRPr="00E64018" w:rsidRDefault="00E64018" w:rsidP="00E64018">
            <w:pPr>
              <w:spacing w:after="160" w:line="259" w:lineRule="auto"/>
              <w:rPr>
                <w:rFonts w:eastAsia="Calibri" w:cs="Segoe UI"/>
                <w:sz w:val="18"/>
                <w:szCs w:val="18"/>
                <w:lang w:eastAsia="en-US"/>
              </w:rPr>
            </w:pPr>
            <w:r w:rsidRPr="00E64018">
              <w:rPr>
                <w:rFonts w:eastAsia="Calibri" w:cs="Segoe UI"/>
                <w:sz w:val="18"/>
                <w:szCs w:val="18"/>
                <w:lang w:eastAsia="en-US"/>
              </w:rPr>
              <w:t>Overall, the electrical infrastructure</w:t>
            </w:r>
            <w:r w:rsidR="00374601">
              <w:rPr>
                <w:rFonts w:eastAsia="Calibri" w:cs="Segoe UI"/>
                <w:sz w:val="18"/>
                <w:szCs w:val="18"/>
                <w:lang w:eastAsia="en-US"/>
              </w:rPr>
              <w:t xml:space="preserve"> is</w:t>
            </w:r>
            <w:r w:rsidRPr="00E64018">
              <w:rPr>
                <w:rFonts w:eastAsia="Calibri" w:cs="Segoe UI"/>
                <w:sz w:val="18"/>
                <w:szCs w:val="18"/>
                <w:lang w:eastAsia="en-US"/>
              </w:rPr>
              <w:t xml:space="preserve"> in average condition. The high-voltage switchgear is original, and the local supply authority has attached safety notices to limit the amount of switching. This switchgear is scored average to poor and requires replacement. </w:t>
            </w:r>
          </w:p>
          <w:p w14:paraId="059B9EF1" w14:textId="3EED687D" w:rsidR="004620E2" w:rsidRPr="00E64018" w:rsidRDefault="00E64018" w:rsidP="00E64018">
            <w:pPr>
              <w:spacing w:after="160" w:line="259" w:lineRule="auto"/>
              <w:rPr>
                <w:rFonts w:eastAsia="Calibri" w:cs="Segoe UI"/>
                <w:sz w:val="18"/>
                <w:szCs w:val="18"/>
                <w:lang w:eastAsia="en-US"/>
              </w:rPr>
            </w:pPr>
            <w:r w:rsidRPr="00E64018">
              <w:rPr>
                <w:rFonts w:eastAsia="Calibri" w:cs="Segoe UI"/>
                <w:sz w:val="18"/>
                <w:szCs w:val="18"/>
                <w:lang w:eastAsia="en-US"/>
              </w:rPr>
              <w:t>Generally, the local distribution within the buildings are in average condition, with a scheduled replacement program underway.</w:t>
            </w:r>
          </w:p>
        </w:tc>
      </w:tr>
      <w:tr w:rsidR="004620E2" w:rsidRPr="00E64018" w14:paraId="6FB80604" w14:textId="77777777" w:rsidTr="00C3004A">
        <w:trPr>
          <w:cantSplit/>
          <w:trHeight w:val="18"/>
        </w:trPr>
        <w:tc>
          <w:tcPr>
            <w:tcW w:w="8079" w:type="dxa"/>
            <w:tcBorders>
              <w:top w:val="nil"/>
              <w:bottom w:val="nil"/>
            </w:tcBorders>
            <w:shd w:val="clear" w:color="auto" w:fill="D9D9D9"/>
          </w:tcPr>
          <w:p w14:paraId="656BB2D2" w14:textId="77777777" w:rsidR="004620E2" w:rsidRPr="00E64018" w:rsidRDefault="004620E2" w:rsidP="00C3004A">
            <w:pPr>
              <w:keepNext/>
              <w:spacing w:before="60" w:after="60" w:line="240" w:lineRule="auto"/>
              <w:rPr>
                <w:b/>
                <w:bCs/>
                <w:sz w:val="18"/>
                <w:szCs w:val="18"/>
              </w:rPr>
            </w:pPr>
            <w:r w:rsidRPr="00E64018">
              <w:rPr>
                <w:b/>
                <w:bCs/>
                <w:sz w:val="18"/>
                <w:szCs w:val="18"/>
              </w:rPr>
              <w:t>Sitewide mechanical infrastructure</w:t>
            </w:r>
          </w:p>
        </w:tc>
      </w:tr>
      <w:tr w:rsidR="004620E2" w:rsidRPr="00E64018" w14:paraId="005B7981" w14:textId="77777777" w:rsidTr="00C3004A">
        <w:trPr>
          <w:cantSplit/>
          <w:trHeight w:val="354"/>
        </w:trPr>
        <w:tc>
          <w:tcPr>
            <w:tcW w:w="8079" w:type="dxa"/>
            <w:tcBorders>
              <w:top w:val="nil"/>
              <w:bottom w:val="single" w:sz="4" w:space="0" w:color="A6A6A6"/>
            </w:tcBorders>
          </w:tcPr>
          <w:p w14:paraId="01CBBE98" w14:textId="69AFBE49" w:rsidR="004620E2" w:rsidRPr="00E64018" w:rsidRDefault="00E64018" w:rsidP="00E64018">
            <w:pPr>
              <w:spacing w:after="160" w:line="259" w:lineRule="auto"/>
              <w:rPr>
                <w:rFonts w:eastAsia="Calibri" w:cs="Segoe UI"/>
                <w:sz w:val="18"/>
                <w:szCs w:val="18"/>
                <w:lang w:eastAsia="en-US"/>
              </w:rPr>
            </w:pPr>
            <w:r w:rsidRPr="00374601">
              <w:rPr>
                <w:rFonts w:eastAsia="Calibri" w:cs="Segoe UI"/>
                <w:sz w:val="18"/>
                <w:szCs w:val="18"/>
                <w:lang w:eastAsia="en-US"/>
              </w:rPr>
              <w:t>Generally, the mechanical infrastructure is in average to poor condition, with infrastructure that supports services in immediate need of replacement. Issues include the steam pipe reticulation and the cooling plant that scored poor to very poor, and the cooling pipe reticulation that scored poor. The hot and cold water</w:t>
            </w:r>
            <w:r w:rsidR="00913B6B" w:rsidRPr="00374601">
              <w:rPr>
                <w:rFonts w:eastAsia="Calibri" w:cs="Segoe UI"/>
                <w:sz w:val="18"/>
                <w:szCs w:val="18"/>
                <w:lang w:eastAsia="en-US"/>
              </w:rPr>
              <w:t>,</w:t>
            </w:r>
            <w:r w:rsidRPr="00374601">
              <w:rPr>
                <w:rFonts w:eastAsia="Calibri" w:cs="Segoe UI"/>
                <w:sz w:val="18"/>
                <w:szCs w:val="18"/>
                <w:lang w:eastAsia="en-US"/>
              </w:rPr>
              <w:t xml:space="preserve"> and heating pipes scored average to poor.</w:t>
            </w:r>
            <w:r w:rsidRPr="00E64018">
              <w:rPr>
                <w:rFonts w:eastAsia="Calibri" w:cs="Segoe UI"/>
                <w:sz w:val="18"/>
                <w:szCs w:val="18"/>
                <w:lang w:eastAsia="en-US"/>
              </w:rPr>
              <w:t xml:space="preserve">  </w:t>
            </w:r>
          </w:p>
        </w:tc>
      </w:tr>
    </w:tbl>
    <w:p w14:paraId="110A8F7D" w14:textId="50718E6E" w:rsidR="003F63E9" w:rsidRDefault="003F63E9" w:rsidP="003F63E9">
      <w:pPr>
        <w:pStyle w:val="Heading1"/>
      </w:pPr>
      <w:bookmarkStart w:id="24" w:name="_Toc42520854"/>
      <w:r>
        <w:lastRenderedPageBreak/>
        <w:t>Hawke</w:t>
      </w:r>
      <w:r w:rsidR="008A3AF7">
        <w:t>’</w:t>
      </w:r>
      <w:r>
        <w:t>s Bay DHB</w:t>
      </w:r>
      <w:bookmarkEnd w:id="24"/>
    </w:p>
    <w:p w14:paraId="416E31CF" w14:textId="693C6370" w:rsidR="003F63E9" w:rsidRDefault="00795C95" w:rsidP="00795C95">
      <w:pPr>
        <w:pStyle w:val="Heading2"/>
      </w:pPr>
      <w:r w:rsidRPr="00913B6B">
        <w:t>Hawke</w:t>
      </w:r>
      <w:r w:rsidR="008A3AF7">
        <w:t>’</w:t>
      </w:r>
      <w:r w:rsidRPr="00913B6B">
        <w:t>s Bay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4620E2" w:rsidRPr="001002EB" w14:paraId="655089EE" w14:textId="77777777" w:rsidTr="00C3004A">
        <w:trPr>
          <w:cantSplit/>
          <w:trHeight w:val="20"/>
        </w:trPr>
        <w:tc>
          <w:tcPr>
            <w:tcW w:w="0" w:type="auto"/>
            <w:tcBorders>
              <w:top w:val="nil"/>
              <w:bottom w:val="nil"/>
            </w:tcBorders>
            <w:shd w:val="clear" w:color="auto" w:fill="D9D9D9"/>
          </w:tcPr>
          <w:p w14:paraId="2281B6DA" w14:textId="77777777" w:rsidR="004620E2" w:rsidRPr="001002EB" w:rsidRDefault="004620E2" w:rsidP="00C3004A">
            <w:pPr>
              <w:keepNext/>
              <w:spacing w:before="60" w:after="60" w:line="240" w:lineRule="auto"/>
              <w:rPr>
                <w:b/>
                <w:bCs/>
                <w:sz w:val="18"/>
                <w:szCs w:val="18"/>
              </w:rPr>
            </w:pPr>
            <w:r w:rsidRPr="001002EB">
              <w:rPr>
                <w:b/>
                <w:bCs/>
                <w:sz w:val="18"/>
                <w:szCs w:val="18"/>
              </w:rPr>
              <w:t>Buildings</w:t>
            </w:r>
          </w:p>
        </w:tc>
      </w:tr>
      <w:tr w:rsidR="004620E2" w:rsidRPr="001002EB" w14:paraId="6D14A291" w14:textId="77777777" w:rsidTr="00374601">
        <w:trPr>
          <w:cantSplit/>
          <w:trHeight w:val="389"/>
        </w:trPr>
        <w:tc>
          <w:tcPr>
            <w:tcW w:w="0" w:type="auto"/>
            <w:tcBorders>
              <w:top w:val="nil"/>
              <w:bottom w:val="nil"/>
            </w:tcBorders>
            <w:shd w:val="clear" w:color="auto" w:fill="auto"/>
          </w:tcPr>
          <w:p w14:paraId="69573076" w14:textId="77777777" w:rsidR="001002EB" w:rsidRPr="00374601" w:rsidRDefault="001002EB" w:rsidP="001002EB">
            <w:pPr>
              <w:spacing w:after="160" w:line="259" w:lineRule="auto"/>
              <w:rPr>
                <w:rFonts w:eastAsia="Calibri" w:cs="Segoe UI"/>
                <w:sz w:val="18"/>
                <w:szCs w:val="18"/>
                <w:lang w:eastAsia="en-US"/>
              </w:rPr>
            </w:pPr>
            <w:r w:rsidRPr="00374601">
              <w:rPr>
                <w:rFonts w:eastAsia="Calibri" w:cs="Segoe UI"/>
                <w:sz w:val="18"/>
                <w:szCs w:val="18"/>
                <w:lang w:eastAsia="en-US"/>
              </w:rPr>
              <w:t xml:space="preserve">Most clinical services are in buildings of various ages that are  joined at ground floor level. This joined construction creates complexities with passive fire-separation that appear to be managed reasonably well. </w:t>
            </w:r>
          </w:p>
          <w:p w14:paraId="50EB17CD" w14:textId="29A2F599" w:rsidR="001002EB" w:rsidRPr="00374601" w:rsidRDefault="001002EB" w:rsidP="001002EB">
            <w:pPr>
              <w:spacing w:after="160" w:line="259" w:lineRule="auto"/>
              <w:rPr>
                <w:rFonts w:eastAsia="Calibri" w:cs="Segoe UI"/>
                <w:sz w:val="18"/>
                <w:szCs w:val="18"/>
                <w:lang w:eastAsia="en-US"/>
              </w:rPr>
            </w:pPr>
            <w:r w:rsidRPr="00374601">
              <w:rPr>
                <w:rFonts w:eastAsia="Calibri" w:cs="Segoe UI"/>
                <w:b/>
                <w:sz w:val="18"/>
                <w:szCs w:val="18"/>
                <w:lang w:eastAsia="en-US"/>
              </w:rPr>
              <w:t xml:space="preserve">Laboratory </w:t>
            </w:r>
            <w:r w:rsidRPr="00374601">
              <w:rPr>
                <w:rFonts w:eastAsia="Calibri" w:cs="Segoe UI"/>
                <w:sz w:val="18"/>
                <w:szCs w:val="18"/>
                <w:lang w:eastAsia="en-US"/>
              </w:rPr>
              <w:t>– This is located on  the first floor and straddles the emergency and radiology services.  There are roof leaks due to the dissimilar footprints of the two storeys. The building cladding, roof and walls scored poor to very poor. The central HVAC scored poor. The vertical transport (lift) scored average to poor.</w:t>
            </w:r>
          </w:p>
          <w:p w14:paraId="65FCF3C1" w14:textId="6BB4C93E" w:rsidR="001002EB" w:rsidRPr="00374601" w:rsidRDefault="001002EB" w:rsidP="001002EB">
            <w:pPr>
              <w:spacing w:after="160" w:line="259" w:lineRule="auto"/>
              <w:rPr>
                <w:rFonts w:eastAsia="Calibri" w:cs="Segoe UI"/>
                <w:sz w:val="18"/>
                <w:szCs w:val="18"/>
                <w:lang w:eastAsia="en-US"/>
              </w:rPr>
            </w:pPr>
            <w:r w:rsidRPr="00374601">
              <w:rPr>
                <w:rFonts w:eastAsia="Calibri" w:cs="Segoe UI"/>
                <w:b/>
                <w:sz w:val="18"/>
                <w:szCs w:val="18"/>
                <w:lang w:eastAsia="en-US"/>
              </w:rPr>
              <w:t xml:space="preserve">Boiler house </w:t>
            </w:r>
            <w:r w:rsidR="005501BA">
              <w:rPr>
                <w:rFonts w:eastAsia="Calibri" w:cs="Segoe UI"/>
                <w:sz w:val="18"/>
                <w:szCs w:val="18"/>
                <w:lang w:eastAsia="en-US"/>
              </w:rPr>
              <w:t>–</w:t>
            </w:r>
            <w:r w:rsidRPr="00374601">
              <w:rPr>
                <w:rFonts w:eastAsia="Calibri" w:cs="Segoe UI"/>
                <w:sz w:val="18"/>
                <w:szCs w:val="18"/>
                <w:lang w:eastAsia="en-US"/>
              </w:rPr>
              <w:t xml:space="preserve"> The main switchboard scored average to poor.</w:t>
            </w:r>
          </w:p>
          <w:p w14:paraId="5DC86D44" w14:textId="1297D7D0" w:rsidR="004620E2" w:rsidRPr="001002EB" w:rsidRDefault="001002EB" w:rsidP="000A12C7">
            <w:pPr>
              <w:spacing w:after="160" w:line="259" w:lineRule="auto"/>
              <w:rPr>
                <w:sz w:val="18"/>
                <w:szCs w:val="18"/>
              </w:rPr>
            </w:pPr>
            <w:r w:rsidRPr="00374601">
              <w:rPr>
                <w:rFonts w:eastAsia="Calibri" w:cs="Segoe UI"/>
                <w:b/>
                <w:sz w:val="18"/>
                <w:szCs w:val="18"/>
                <w:lang w:eastAsia="en-US"/>
              </w:rPr>
              <w:t xml:space="preserve">AB Block </w:t>
            </w:r>
            <w:r w:rsidR="005501BA">
              <w:rPr>
                <w:rFonts w:eastAsia="Calibri" w:cs="Segoe UI"/>
                <w:sz w:val="18"/>
                <w:szCs w:val="18"/>
                <w:lang w:eastAsia="en-US"/>
              </w:rPr>
              <w:t xml:space="preserve">– </w:t>
            </w:r>
            <w:r w:rsidRPr="00374601">
              <w:rPr>
                <w:rFonts w:eastAsia="Calibri" w:cs="Segoe UI"/>
                <w:sz w:val="18"/>
                <w:szCs w:val="18"/>
                <w:lang w:eastAsia="en-US"/>
              </w:rPr>
              <w:t>The HVAC and building management system scored average to poor. The windows and doors show signs of deterioration and scored average to poor. The inpatient wards lack cooling</w:t>
            </w:r>
            <w:r w:rsidR="00374601" w:rsidRPr="00374601">
              <w:rPr>
                <w:rFonts w:eastAsia="Calibri" w:cs="Segoe UI"/>
                <w:sz w:val="18"/>
                <w:szCs w:val="18"/>
                <w:lang w:eastAsia="en-US"/>
              </w:rPr>
              <w:t>.</w:t>
            </w:r>
            <w:r w:rsidRPr="001002EB">
              <w:rPr>
                <w:rFonts w:eastAsia="Calibri" w:cs="Segoe UI"/>
                <w:sz w:val="18"/>
                <w:szCs w:val="18"/>
                <w:lang w:eastAsia="en-US"/>
              </w:rPr>
              <w:t xml:space="preserve"> </w:t>
            </w:r>
          </w:p>
        </w:tc>
      </w:tr>
      <w:tr w:rsidR="004620E2" w:rsidRPr="001002EB" w14:paraId="59E83381" w14:textId="77777777" w:rsidTr="00C3004A">
        <w:trPr>
          <w:cantSplit/>
          <w:trHeight w:val="18"/>
        </w:trPr>
        <w:tc>
          <w:tcPr>
            <w:tcW w:w="8079" w:type="dxa"/>
            <w:tcBorders>
              <w:top w:val="nil"/>
              <w:bottom w:val="nil"/>
            </w:tcBorders>
            <w:shd w:val="clear" w:color="auto" w:fill="D9D9D9"/>
          </w:tcPr>
          <w:p w14:paraId="4BAD7ED9" w14:textId="77777777" w:rsidR="004620E2" w:rsidRPr="001002EB" w:rsidRDefault="004620E2" w:rsidP="00C3004A">
            <w:pPr>
              <w:keepNext/>
              <w:spacing w:before="60" w:after="60" w:line="240" w:lineRule="auto"/>
              <w:rPr>
                <w:b/>
                <w:bCs/>
                <w:sz w:val="18"/>
                <w:szCs w:val="18"/>
              </w:rPr>
            </w:pPr>
            <w:r w:rsidRPr="001002EB">
              <w:rPr>
                <w:b/>
                <w:bCs/>
                <w:sz w:val="18"/>
                <w:szCs w:val="18"/>
              </w:rPr>
              <w:t>Sitewide electrical infrastructure</w:t>
            </w:r>
          </w:p>
        </w:tc>
      </w:tr>
      <w:tr w:rsidR="004620E2" w:rsidRPr="001002EB" w14:paraId="52F63A45" w14:textId="77777777" w:rsidTr="00C3004A">
        <w:trPr>
          <w:cantSplit/>
          <w:trHeight w:val="354"/>
        </w:trPr>
        <w:tc>
          <w:tcPr>
            <w:tcW w:w="8079" w:type="dxa"/>
            <w:tcBorders>
              <w:top w:val="nil"/>
              <w:bottom w:val="single" w:sz="4" w:space="0" w:color="A6A6A6"/>
            </w:tcBorders>
          </w:tcPr>
          <w:p w14:paraId="3C0CD28D" w14:textId="663F0DD1" w:rsidR="004620E2" w:rsidRPr="001002EB" w:rsidRDefault="001002EB" w:rsidP="000A12C7">
            <w:pPr>
              <w:spacing w:after="160" w:line="259" w:lineRule="auto"/>
              <w:rPr>
                <w:sz w:val="18"/>
                <w:szCs w:val="18"/>
                <w:lang w:eastAsia="en-NZ"/>
              </w:rPr>
            </w:pPr>
            <w:r w:rsidRPr="001002EB">
              <w:rPr>
                <w:rFonts w:eastAsia="Calibri" w:cs="Segoe UI"/>
                <w:sz w:val="18"/>
                <w:szCs w:val="18"/>
                <w:lang w:eastAsia="en-US"/>
              </w:rPr>
              <w:t xml:space="preserve">Generally, the electrical infrastructure is near or beyond end-of-life. The high-voltage supply to the site is in poor condition with regular failures. Some major switchgear is vulnerable to failure. The </w:t>
            </w:r>
            <w:r w:rsidR="00B605C1">
              <w:rPr>
                <w:rFonts w:eastAsia="Calibri" w:cs="Segoe UI"/>
                <w:sz w:val="18"/>
                <w:szCs w:val="18"/>
                <w:lang w:eastAsia="en-US"/>
              </w:rPr>
              <w:t>t</w:t>
            </w:r>
            <w:r w:rsidRPr="001002EB">
              <w:rPr>
                <w:rFonts w:eastAsia="Calibri" w:cs="Segoe UI"/>
                <w:sz w:val="18"/>
                <w:szCs w:val="18"/>
                <w:lang w:eastAsia="en-US"/>
              </w:rPr>
              <w:t xml:space="preserve">heatres are particularly vulnerable to this risk. The submains scored average to poor. </w:t>
            </w:r>
          </w:p>
        </w:tc>
      </w:tr>
      <w:tr w:rsidR="004620E2" w:rsidRPr="001002EB" w14:paraId="1982062F" w14:textId="77777777" w:rsidTr="00C3004A">
        <w:trPr>
          <w:cantSplit/>
          <w:trHeight w:val="18"/>
        </w:trPr>
        <w:tc>
          <w:tcPr>
            <w:tcW w:w="8079" w:type="dxa"/>
            <w:tcBorders>
              <w:top w:val="nil"/>
              <w:bottom w:val="nil"/>
            </w:tcBorders>
            <w:shd w:val="clear" w:color="auto" w:fill="D9D9D9"/>
          </w:tcPr>
          <w:p w14:paraId="4B265B1B" w14:textId="77777777" w:rsidR="004620E2" w:rsidRPr="001002EB" w:rsidRDefault="004620E2" w:rsidP="00C3004A">
            <w:pPr>
              <w:keepNext/>
              <w:spacing w:before="60" w:after="60" w:line="240" w:lineRule="auto"/>
              <w:rPr>
                <w:b/>
                <w:bCs/>
                <w:sz w:val="18"/>
                <w:szCs w:val="18"/>
              </w:rPr>
            </w:pPr>
            <w:r w:rsidRPr="001002EB">
              <w:rPr>
                <w:b/>
                <w:bCs/>
                <w:sz w:val="18"/>
                <w:szCs w:val="18"/>
              </w:rPr>
              <w:t>Sitewide mechanical infrastructure</w:t>
            </w:r>
          </w:p>
        </w:tc>
      </w:tr>
      <w:tr w:rsidR="004620E2" w:rsidRPr="001002EB" w14:paraId="60B2FBA0" w14:textId="77777777" w:rsidTr="00C3004A">
        <w:trPr>
          <w:cantSplit/>
          <w:trHeight w:val="354"/>
        </w:trPr>
        <w:tc>
          <w:tcPr>
            <w:tcW w:w="8079" w:type="dxa"/>
            <w:tcBorders>
              <w:top w:val="nil"/>
              <w:bottom w:val="single" w:sz="4" w:space="0" w:color="A6A6A6"/>
            </w:tcBorders>
          </w:tcPr>
          <w:p w14:paraId="0D1FF601" w14:textId="77777777" w:rsidR="001002EB" w:rsidRPr="001002EB" w:rsidRDefault="001002EB" w:rsidP="001002EB">
            <w:pPr>
              <w:spacing w:after="160" w:line="259" w:lineRule="auto"/>
              <w:rPr>
                <w:rFonts w:eastAsia="Calibri" w:cs="Segoe UI"/>
                <w:sz w:val="18"/>
                <w:szCs w:val="18"/>
                <w:lang w:eastAsia="en-US"/>
              </w:rPr>
            </w:pPr>
            <w:r w:rsidRPr="001002EB">
              <w:rPr>
                <w:rFonts w:eastAsia="Calibri" w:cs="Segoe UI"/>
                <w:sz w:val="18"/>
                <w:szCs w:val="18"/>
                <w:lang w:eastAsia="en-US"/>
              </w:rPr>
              <w:t xml:space="preserve">Generally, the mechanical infrastructure is average condition and near end-of-life. Pipes throughout the campus are original and a monitoring programme is recommended. Hot and cold water, steam and heating pipes, and the associated reticulation scored average to poor.  </w:t>
            </w:r>
          </w:p>
          <w:p w14:paraId="2C33F7B7" w14:textId="77777777" w:rsidR="004620E2" w:rsidRPr="001002EB" w:rsidRDefault="004620E2" w:rsidP="00C3004A">
            <w:pPr>
              <w:rPr>
                <w:sz w:val="18"/>
                <w:szCs w:val="18"/>
              </w:rPr>
            </w:pPr>
          </w:p>
        </w:tc>
      </w:tr>
    </w:tbl>
    <w:p w14:paraId="4805D392" w14:textId="77777777" w:rsidR="003F63E9" w:rsidRDefault="003F63E9" w:rsidP="003F63E9"/>
    <w:p w14:paraId="6285C025" w14:textId="77777777" w:rsidR="003F63E9" w:rsidRDefault="003F63E9" w:rsidP="003F63E9"/>
    <w:p w14:paraId="0C3D68A1" w14:textId="77777777" w:rsidR="003F63E9" w:rsidRDefault="003F63E9" w:rsidP="003F63E9">
      <w:pPr>
        <w:pStyle w:val="Heading1"/>
      </w:pPr>
      <w:bookmarkStart w:id="25" w:name="_Toc42520855"/>
      <w:r>
        <w:lastRenderedPageBreak/>
        <w:t>MidCentral DHB</w:t>
      </w:r>
      <w:bookmarkEnd w:id="25"/>
    </w:p>
    <w:p w14:paraId="679C23F5" w14:textId="46210CE5" w:rsidR="003F63E9" w:rsidRDefault="00E56D0A" w:rsidP="00E56D0A">
      <w:pPr>
        <w:pStyle w:val="Heading2"/>
      </w:pPr>
      <w:r>
        <w:t>Palmerston North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4620E2" w:rsidRPr="00F33FB5" w14:paraId="43A0B091" w14:textId="77777777" w:rsidTr="00C3004A">
        <w:trPr>
          <w:cantSplit/>
          <w:trHeight w:val="20"/>
        </w:trPr>
        <w:tc>
          <w:tcPr>
            <w:tcW w:w="0" w:type="auto"/>
            <w:tcBorders>
              <w:top w:val="nil"/>
              <w:bottom w:val="nil"/>
            </w:tcBorders>
            <w:shd w:val="clear" w:color="auto" w:fill="D9D9D9"/>
          </w:tcPr>
          <w:p w14:paraId="4D6C024A" w14:textId="77777777" w:rsidR="004620E2" w:rsidRPr="00F33FB5" w:rsidRDefault="004620E2" w:rsidP="00C3004A">
            <w:pPr>
              <w:keepNext/>
              <w:spacing w:before="60" w:after="60" w:line="240" w:lineRule="auto"/>
              <w:rPr>
                <w:b/>
                <w:bCs/>
                <w:sz w:val="18"/>
                <w:szCs w:val="18"/>
              </w:rPr>
            </w:pPr>
            <w:r w:rsidRPr="00F33FB5">
              <w:rPr>
                <w:b/>
                <w:bCs/>
                <w:sz w:val="18"/>
                <w:szCs w:val="18"/>
              </w:rPr>
              <w:t>Buildings</w:t>
            </w:r>
          </w:p>
        </w:tc>
      </w:tr>
      <w:tr w:rsidR="004620E2" w:rsidRPr="00F33FB5" w14:paraId="2380709A" w14:textId="77777777" w:rsidTr="00C3004A">
        <w:trPr>
          <w:cantSplit/>
          <w:trHeight w:val="389"/>
        </w:trPr>
        <w:tc>
          <w:tcPr>
            <w:tcW w:w="0" w:type="auto"/>
            <w:tcBorders>
              <w:top w:val="nil"/>
              <w:bottom w:val="nil"/>
            </w:tcBorders>
          </w:tcPr>
          <w:p w14:paraId="2F5BF0DD" w14:textId="6CE915F4" w:rsidR="00F33FB5" w:rsidRDefault="00F33FB5" w:rsidP="00F33FB5">
            <w:pPr>
              <w:rPr>
                <w:rFonts w:cs="Segoe UI"/>
                <w:sz w:val="18"/>
                <w:szCs w:val="18"/>
              </w:rPr>
            </w:pPr>
            <w:r w:rsidRPr="00F33FB5">
              <w:rPr>
                <w:rFonts w:cs="Segoe UI"/>
                <w:sz w:val="18"/>
                <w:szCs w:val="18"/>
              </w:rPr>
              <w:t xml:space="preserve">The DHB has recent detailed engineering reports </w:t>
            </w:r>
            <w:r w:rsidRPr="00A04ADE">
              <w:rPr>
                <w:rFonts w:cs="Segoe UI"/>
                <w:sz w:val="18"/>
                <w:szCs w:val="18"/>
              </w:rPr>
              <w:t>for hot, cold and fire water,</w:t>
            </w:r>
            <w:r w:rsidRPr="00F33FB5">
              <w:rPr>
                <w:rFonts w:cs="Segoe UI"/>
                <w:sz w:val="18"/>
                <w:szCs w:val="18"/>
              </w:rPr>
              <w:t xml:space="preserve"> and medical gases. These found fire separation issues, and very poor fire systems, along with major structural issues in the water tower, which leaves this site without water storage.</w:t>
            </w:r>
          </w:p>
          <w:p w14:paraId="44FC282D" w14:textId="77777777" w:rsidR="00B605C1" w:rsidRPr="00F33FB5" w:rsidRDefault="00B605C1" w:rsidP="00F33FB5">
            <w:pPr>
              <w:rPr>
                <w:rFonts w:cs="Segoe UI"/>
                <w:sz w:val="18"/>
                <w:szCs w:val="18"/>
              </w:rPr>
            </w:pPr>
          </w:p>
          <w:p w14:paraId="6DB4BCA1" w14:textId="402FF6C2" w:rsidR="00F33FB5" w:rsidRDefault="00F33FB5" w:rsidP="00F33FB5">
            <w:pPr>
              <w:rPr>
                <w:rFonts w:cs="Segoe UI"/>
                <w:sz w:val="18"/>
                <w:szCs w:val="18"/>
              </w:rPr>
            </w:pPr>
            <w:r w:rsidRPr="00F33FB5">
              <w:rPr>
                <w:rFonts w:cs="Segoe UI"/>
                <w:sz w:val="18"/>
                <w:szCs w:val="18"/>
              </w:rPr>
              <w:t>There appears to be substantial organic growth on the walls and roof forms of taller buildings, that suggest a lack of routine maintenance.</w:t>
            </w:r>
            <w:r w:rsidR="00B605C1">
              <w:rPr>
                <w:rFonts w:cs="Segoe UI"/>
                <w:sz w:val="18"/>
                <w:szCs w:val="18"/>
              </w:rPr>
              <w:t xml:space="preserve"> </w:t>
            </w:r>
            <w:r w:rsidR="00B605C1" w:rsidRPr="00F33FB5">
              <w:rPr>
                <w:rFonts w:cs="Segoe UI"/>
                <w:sz w:val="18"/>
                <w:szCs w:val="18"/>
              </w:rPr>
              <w:t>Anecdotal evidence suggests there are historical structural, fire separation and building fabric issues on several  buildings.</w:t>
            </w:r>
          </w:p>
          <w:p w14:paraId="2C6797D0" w14:textId="77777777" w:rsidR="00A04ADE" w:rsidRPr="00F33FB5" w:rsidRDefault="00A04ADE" w:rsidP="00F33FB5">
            <w:pPr>
              <w:rPr>
                <w:rFonts w:cs="Segoe UI"/>
                <w:sz w:val="18"/>
                <w:szCs w:val="18"/>
              </w:rPr>
            </w:pPr>
          </w:p>
          <w:p w14:paraId="49B564BF" w14:textId="6B89C7A3" w:rsidR="00F33FB5" w:rsidRDefault="00F33FB5" w:rsidP="00F33FB5">
            <w:pPr>
              <w:rPr>
                <w:rFonts w:cs="Segoe UI"/>
                <w:sz w:val="18"/>
                <w:szCs w:val="18"/>
              </w:rPr>
            </w:pPr>
            <w:r w:rsidRPr="00F33FB5">
              <w:rPr>
                <w:rFonts w:cs="Segoe UI"/>
                <w:b/>
                <w:sz w:val="18"/>
                <w:szCs w:val="18"/>
              </w:rPr>
              <w:t xml:space="preserve">Water tower </w:t>
            </w:r>
            <w:r w:rsidR="005501BA" w:rsidRPr="000A12C7">
              <w:rPr>
                <w:rFonts w:cs="Segoe UI"/>
                <w:sz w:val="18"/>
                <w:szCs w:val="18"/>
              </w:rPr>
              <w:t>–</w:t>
            </w:r>
            <w:r w:rsidR="005501BA" w:rsidRPr="00F33FB5">
              <w:rPr>
                <w:rFonts w:cs="Segoe UI"/>
                <w:b/>
                <w:sz w:val="18"/>
                <w:szCs w:val="18"/>
              </w:rPr>
              <w:t xml:space="preserve"> </w:t>
            </w:r>
            <w:r w:rsidRPr="00F33FB5">
              <w:rPr>
                <w:rFonts w:cs="Segoe UI"/>
                <w:sz w:val="18"/>
                <w:szCs w:val="18"/>
              </w:rPr>
              <w:t xml:space="preserve">The </w:t>
            </w:r>
            <w:r w:rsidR="00A04ADE">
              <w:rPr>
                <w:rFonts w:cs="Segoe UI"/>
                <w:sz w:val="18"/>
                <w:szCs w:val="18"/>
              </w:rPr>
              <w:t>sub</w:t>
            </w:r>
            <w:r w:rsidRPr="00F33FB5">
              <w:rPr>
                <w:rFonts w:cs="Segoe UI"/>
                <w:sz w:val="18"/>
                <w:szCs w:val="18"/>
              </w:rPr>
              <w:t xml:space="preserve">main cables and distribution boards are in poor condition. </w:t>
            </w:r>
            <w:r w:rsidR="00A04ADE">
              <w:rPr>
                <w:rFonts w:cs="Segoe UI"/>
                <w:sz w:val="18"/>
                <w:szCs w:val="18"/>
              </w:rPr>
              <w:t>T</w:t>
            </w:r>
            <w:r w:rsidRPr="00F33FB5">
              <w:rPr>
                <w:rFonts w:cs="Segoe UI"/>
                <w:sz w:val="18"/>
                <w:szCs w:val="18"/>
              </w:rPr>
              <w:t>here are major structural issues with the water tower, which leaves this site without water storage.</w:t>
            </w:r>
          </w:p>
          <w:p w14:paraId="7F27F4F2" w14:textId="77777777" w:rsidR="00A04ADE" w:rsidRPr="00F33FB5" w:rsidRDefault="00A04ADE" w:rsidP="00F33FB5">
            <w:pPr>
              <w:rPr>
                <w:rFonts w:cs="Segoe UI"/>
                <w:sz w:val="18"/>
                <w:szCs w:val="18"/>
              </w:rPr>
            </w:pPr>
          </w:p>
          <w:p w14:paraId="4EE6E1C1" w14:textId="7220CA87" w:rsidR="00F33FB5" w:rsidRDefault="00F33FB5" w:rsidP="00F33FB5">
            <w:pPr>
              <w:rPr>
                <w:rFonts w:cs="Segoe UI"/>
                <w:sz w:val="18"/>
                <w:szCs w:val="18"/>
              </w:rPr>
            </w:pPr>
            <w:r w:rsidRPr="00F33FB5">
              <w:rPr>
                <w:rFonts w:cs="Segoe UI"/>
                <w:b/>
                <w:sz w:val="18"/>
                <w:szCs w:val="18"/>
              </w:rPr>
              <w:t xml:space="preserve">Medical </w:t>
            </w:r>
            <w:r w:rsidR="000A12C7">
              <w:rPr>
                <w:rFonts w:cs="Segoe UI"/>
                <w:b/>
                <w:sz w:val="18"/>
                <w:szCs w:val="18"/>
              </w:rPr>
              <w:t>g</w:t>
            </w:r>
            <w:r w:rsidRPr="00F33FB5">
              <w:rPr>
                <w:rFonts w:cs="Segoe UI"/>
                <w:b/>
                <w:sz w:val="18"/>
                <w:szCs w:val="18"/>
              </w:rPr>
              <w:t xml:space="preserve">as </w:t>
            </w:r>
            <w:r w:rsidR="000A12C7">
              <w:rPr>
                <w:rFonts w:cs="Segoe UI"/>
                <w:b/>
                <w:sz w:val="18"/>
                <w:szCs w:val="18"/>
              </w:rPr>
              <w:t>s</w:t>
            </w:r>
            <w:r w:rsidRPr="00F33FB5">
              <w:rPr>
                <w:rFonts w:cs="Segoe UI"/>
                <w:b/>
                <w:sz w:val="18"/>
                <w:szCs w:val="18"/>
              </w:rPr>
              <w:t xml:space="preserve">torage </w:t>
            </w:r>
            <w:r w:rsidR="005501BA">
              <w:rPr>
                <w:rFonts w:cs="Segoe UI"/>
                <w:sz w:val="18"/>
                <w:szCs w:val="18"/>
              </w:rPr>
              <w:t>–</w:t>
            </w:r>
            <w:r w:rsidR="005501BA" w:rsidRPr="00F33FB5">
              <w:rPr>
                <w:rFonts w:cs="Segoe UI"/>
                <w:b/>
                <w:sz w:val="18"/>
                <w:szCs w:val="18"/>
              </w:rPr>
              <w:t xml:space="preserve"> </w:t>
            </w:r>
            <w:r w:rsidRPr="00F33FB5">
              <w:rPr>
                <w:rFonts w:cs="Segoe UI"/>
                <w:sz w:val="18"/>
                <w:szCs w:val="18"/>
              </w:rPr>
              <w:t>Generally, the medial gas storage is in good condition. However, the external fabric is in average to poor condition.</w:t>
            </w:r>
          </w:p>
          <w:p w14:paraId="2DF0744E" w14:textId="77777777" w:rsidR="00A04ADE" w:rsidRPr="00F33FB5" w:rsidRDefault="00A04ADE" w:rsidP="00F33FB5">
            <w:pPr>
              <w:rPr>
                <w:rFonts w:cs="Segoe UI"/>
                <w:sz w:val="18"/>
                <w:szCs w:val="18"/>
              </w:rPr>
            </w:pPr>
          </w:p>
          <w:p w14:paraId="0A6F984F" w14:textId="6F068B09" w:rsidR="00F33FB5" w:rsidRDefault="00F33FB5" w:rsidP="00F33FB5">
            <w:pPr>
              <w:rPr>
                <w:rFonts w:cs="Segoe UI"/>
                <w:sz w:val="18"/>
                <w:szCs w:val="18"/>
              </w:rPr>
            </w:pPr>
            <w:r w:rsidRPr="00F33FB5">
              <w:rPr>
                <w:rFonts w:cs="Segoe UI"/>
                <w:b/>
                <w:sz w:val="18"/>
                <w:szCs w:val="18"/>
              </w:rPr>
              <w:t xml:space="preserve">Boiler house </w:t>
            </w:r>
            <w:r w:rsidR="005501BA">
              <w:rPr>
                <w:rFonts w:cs="Segoe UI"/>
                <w:sz w:val="18"/>
                <w:szCs w:val="18"/>
              </w:rPr>
              <w:t>–</w:t>
            </w:r>
            <w:r w:rsidRPr="00F33FB5">
              <w:rPr>
                <w:rFonts w:cs="Segoe UI"/>
                <w:sz w:val="18"/>
                <w:szCs w:val="18"/>
              </w:rPr>
              <w:t xml:space="preserve"> Generally, this is good to average condition, apart from the local distribution boards that score</w:t>
            </w:r>
            <w:r w:rsidR="00F77A7F">
              <w:rPr>
                <w:rFonts w:cs="Segoe UI"/>
                <w:sz w:val="18"/>
                <w:szCs w:val="18"/>
              </w:rPr>
              <w:t>d</w:t>
            </w:r>
            <w:r w:rsidRPr="00F33FB5">
              <w:rPr>
                <w:rFonts w:cs="Segoe UI"/>
                <w:sz w:val="18"/>
                <w:szCs w:val="18"/>
              </w:rPr>
              <w:t xml:space="preserve"> average to poor. The boiler chimney appears sound, but there is a risk that it would collapse onto other buildings in an earthquake.</w:t>
            </w:r>
          </w:p>
          <w:p w14:paraId="37B58AE1" w14:textId="77777777" w:rsidR="00A04ADE" w:rsidRPr="00F33FB5" w:rsidRDefault="00A04ADE" w:rsidP="00F33FB5">
            <w:pPr>
              <w:rPr>
                <w:rFonts w:cs="Segoe UI"/>
                <w:sz w:val="18"/>
                <w:szCs w:val="18"/>
              </w:rPr>
            </w:pPr>
          </w:p>
          <w:p w14:paraId="7632D774" w14:textId="40F9035B" w:rsidR="00F33FB5" w:rsidRPr="00F33FB5" w:rsidRDefault="00F33FB5" w:rsidP="00F33FB5">
            <w:pPr>
              <w:rPr>
                <w:rFonts w:cs="Segoe UI"/>
                <w:sz w:val="18"/>
                <w:szCs w:val="18"/>
              </w:rPr>
            </w:pPr>
            <w:r w:rsidRPr="00F33FB5">
              <w:rPr>
                <w:rFonts w:cs="Segoe UI"/>
                <w:b/>
                <w:sz w:val="18"/>
                <w:szCs w:val="18"/>
              </w:rPr>
              <w:t xml:space="preserve">B </w:t>
            </w:r>
            <w:r w:rsidR="000A12C7">
              <w:rPr>
                <w:rFonts w:cs="Segoe UI"/>
                <w:b/>
                <w:sz w:val="18"/>
                <w:szCs w:val="18"/>
              </w:rPr>
              <w:t>b</w:t>
            </w:r>
            <w:r w:rsidRPr="00F33FB5">
              <w:rPr>
                <w:rFonts w:cs="Segoe UI"/>
                <w:b/>
                <w:sz w:val="18"/>
                <w:szCs w:val="18"/>
              </w:rPr>
              <w:t xml:space="preserve">lock </w:t>
            </w:r>
            <w:r w:rsidR="005501BA">
              <w:rPr>
                <w:rFonts w:cs="Segoe UI"/>
                <w:sz w:val="18"/>
                <w:szCs w:val="18"/>
              </w:rPr>
              <w:t>–</w:t>
            </w:r>
            <w:r w:rsidRPr="00F33FB5">
              <w:rPr>
                <w:rFonts w:cs="Segoe UI"/>
                <w:sz w:val="18"/>
                <w:szCs w:val="18"/>
              </w:rPr>
              <w:t xml:space="preserve"> The building fabric associated with windows and doors scored poor, roofs and decks scored average to poor. Overall, the HVAC, heating distribution and building management systems scored poor, although the </w:t>
            </w:r>
            <w:r w:rsidRPr="00A04ADE">
              <w:rPr>
                <w:rFonts w:cs="Segoe UI"/>
                <w:sz w:val="18"/>
                <w:szCs w:val="18"/>
              </w:rPr>
              <w:t>central HVAC system scored</w:t>
            </w:r>
            <w:r w:rsidRPr="00F33FB5">
              <w:rPr>
                <w:rFonts w:cs="Segoe UI"/>
                <w:sz w:val="18"/>
                <w:szCs w:val="18"/>
              </w:rPr>
              <w:t xml:space="preserve"> average to poor. Hot water distribution scored average, and the local distribution boards scored poor.</w:t>
            </w:r>
          </w:p>
          <w:p w14:paraId="06A282CC" w14:textId="77777777" w:rsidR="004620E2" w:rsidRPr="00F33FB5" w:rsidRDefault="004620E2" w:rsidP="00C3004A">
            <w:pPr>
              <w:rPr>
                <w:sz w:val="18"/>
                <w:szCs w:val="18"/>
              </w:rPr>
            </w:pPr>
          </w:p>
        </w:tc>
      </w:tr>
      <w:tr w:rsidR="004620E2" w:rsidRPr="00F33FB5" w14:paraId="0BD1BD85" w14:textId="77777777" w:rsidTr="00C3004A">
        <w:trPr>
          <w:cantSplit/>
          <w:trHeight w:val="18"/>
        </w:trPr>
        <w:tc>
          <w:tcPr>
            <w:tcW w:w="8079" w:type="dxa"/>
            <w:tcBorders>
              <w:top w:val="nil"/>
              <w:bottom w:val="nil"/>
            </w:tcBorders>
            <w:shd w:val="clear" w:color="auto" w:fill="D9D9D9"/>
          </w:tcPr>
          <w:p w14:paraId="116C8908" w14:textId="77777777" w:rsidR="004620E2" w:rsidRPr="00F33FB5" w:rsidRDefault="004620E2" w:rsidP="00C3004A">
            <w:pPr>
              <w:keepNext/>
              <w:spacing w:before="60" w:after="60" w:line="240" w:lineRule="auto"/>
              <w:rPr>
                <w:b/>
                <w:bCs/>
                <w:sz w:val="18"/>
                <w:szCs w:val="18"/>
              </w:rPr>
            </w:pPr>
            <w:r w:rsidRPr="00F33FB5">
              <w:rPr>
                <w:b/>
                <w:bCs/>
                <w:sz w:val="18"/>
                <w:szCs w:val="18"/>
              </w:rPr>
              <w:t>Sitewide electrical infrastructure</w:t>
            </w:r>
          </w:p>
        </w:tc>
      </w:tr>
      <w:tr w:rsidR="004620E2" w:rsidRPr="00F33FB5" w14:paraId="6FA9905B" w14:textId="77777777" w:rsidTr="00C3004A">
        <w:trPr>
          <w:cantSplit/>
          <w:trHeight w:val="354"/>
        </w:trPr>
        <w:tc>
          <w:tcPr>
            <w:tcW w:w="8079" w:type="dxa"/>
            <w:tcBorders>
              <w:top w:val="nil"/>
              <w:bottom w:val="single" w:sz="4" w:space="0" w:color="A6A6A6"/>
            </w:tcBorders>
          </w:tcPr>
          <w:p w14:paraId="104D297D" w14:textId="0DF4F7BB" w:rsidR="00F33FB5" w:rsidRPr="00F33FB5" w:rsidRDefault="00F33FB5" w:rsidP="00F33FB5">
            <w:pPr>
              <w:rPr>
                <w:rFonts w:cs="Segoe UI"/>
                <w:sz w:val="18"/>
                <w:szCs w:val="18"/>
              </w:rPr>
            </w:pPr>
            <w:r w:rsidRPr="00F33FB5">
              <w:rPr>
                <w:rFonts w:cs="Segoe UI"/>
                <w:sz w:val="18"/>
                <w:szCs w:val="18"/>
              </w:rPr>
              <w:t>In general, the electrical infrastructure is in good to average condition, but some parts scored average to poor. This includes the high-voltage reticulation and transformers that are 47</w:t>
            </w:r>
            <w:r w:rsidR="00EA6559">
              <w:rPr>
                <w:rFonts w:cs="Segoe UI"/>
                <w:sz w:val="18"/>
                <w:szCs w:val="18"/>
              </w:rPr>
              <w:t xml:space="preserve"> </w:t>
            </w:r>
            <w:r w:rsidRPr="00F33FB5">
              <w:rPr>
                <w:rFonts w:cs="Segoe UI"/>
                <w:sz w:val="18"/>
                <w:szCs w:val="18"/>
              </w:rPr>
              <w:t xml:space="preserve">years old and near </w:t>
            </w:r>
            <w:r w:rsidR="00A325F0">
              <w:rPr>
                <w:rFonts w:cs="Segoe UI"/>
                <w:sz w:val="18"/>
                <w:szCs w:val="18"/>
              </w:rPr>
              <w:t>end-of-life.</w:t>
            </w:r>
            <w:r w:rsidRPr="00F33FB5">
              <w:rPr>
                <w:rFonts w:cs="Segoe UI"/>
                <w:sz w:val="18"/>
                <w:szCs w:val="18"/>
              </w:rPr>
              <w:t xml:space="preserve"> The low-voltage main switchboards require replacement.</w:t>
            </w:r>
            <w:r w:rsidR="00A325F0">
              <w:rPr>
                <w:rFonts w:cs="Segoe UI"/>
                <w:sz w:val="18"/>
                <w:szCs w:val="18"/>
              </w:rPr>
              <w:t xml:space="preserve"> </w:t>
            </w:r>
            <w:r w:rsidRPr="00F33FB5">
              <w:rPr>
                <w:rFonts w:cs="Segoe UI"/>
                <w:sz w:val="18"/>
                <w:szCs w:val="18"/>
              </w:rPr>
              <w:t xml:space="preserve">Overall, the backup generator plant is in in good condition with variable condition for some components. </w:t>
            </w:r>
          </w:p>
          <w:p w14:paraId="086040FB" w14:textId="77777777" w:rsidR="004620E2" w:rsidRPr="00F33FB5" w:rsidRDefault="004620E2" w:rsidP="00C3004A">
            <w:pPr>
              <w:rPr>
                <w:sz w:val="18"/>
                <w:szCs w:val="18"/>
                <w:lang w:eastAsia="en-NZ"/>
              </w:rPr>
            </w:pPr>
          </w:p>
        </w:tc>
      </w:tr>
      <w:tr w:rsidR="004620E2" w:rsidRPr="00F33FB5" w14:paraId="33C13F27" w14:textId="77777777" w:rsidTr="00C3004A">
        <w:trPr>
          <w:cantSplit/>
          <w:trHeight w:val="18"/>
        </w:trPr>
        <w:tc>
          <w:tcPr>
            <w:tcW w:w="8079" w:type="dxa"/>
            <w:tcBorders>
              <w:top w:val="nil"/>
              <w:bottom w:val="nil"/>
            </w:tcBorders>
            <w:shd w:val="clear" w:color="auto" w:fill="D9D9D9"/>
          </w:tcPr>
          <w:p w14:paraId="5713F595" w14:textId="77777777" w:rsidR="004620E2" w:rsidRPr="00F33FB5" w:rsidRDefault="004620E2" w:rsidP="00C3004A">
            <w:pPr>
              <w:keepNext/>
              <w:spacing w:before="60" w:after="60" w:line="240" w:lineRule="auto"/>
              <w:rPr>
                <w:b/>
                <w:bCs/>
                <w:sz w:val="18"/>
                <w:szCs w:val="18"/>
              </w:rPr>
            </w:pPr>
            <w:r w:rsidRPr="00F33FB5">
              <w:rPr>
                <w:b/>
                <w:bCs/>
                <w:sz w:val="18"/>
                <w:szCs w:val="18"/>
              </w:rPr>
              <w:t>Sitewide mechanical infrastructure</w:t>
            </w:r>
          </w:p>
        </w:tc>
      </w:tr>
      <w:tr w:rsidR="004620E2" w:rsidRPr="00F33FB5" w14:paraId="06A0DDFB" w14:textId="77777777" w:rsidTr="00C3004A">
        <w:trPr>
          <w:cantSplit/>
          <w:trHeight w:val="354"/>
        </w:trPr>
        <w:tc>
          <w:tcPr>
            <w:tcW w:w="8079" w:type="dxa"/>
            <w:tcBorders>
              <w:top w:val="nil"/>
              <w:bottom w:val="single" w:sz="4" w:space="0" w:color="A6A6A6"/>
            </w:tcBorders>
          </w:tcPr>
          <w:p w14:paraId="3CB54D5E" w14:textId="53AD7E79" w:rsidR="00F33FB5" w:rsidRDefault="00F33FB5" w:rsidP="00F33FB5">
            <w:pPr>
              <w:rPr>
                <w:rFonts w:cs="Segoe UI"/>
                <w:sz w:val="18"/>
                <w:szCs w:val="18"/>
              </w:rPr>
            </w:pPr>
            <w:r w:rsidRPr="00F33FB5">
              <w:rPr>
                <w:rFonts w:cs="Segoe UI"/>
                <w:sz w:val="18"/>
                <w:szCs w:val="18"/>
              </w:rPr>
              <w:t xml:space="preserve">The mechanical sitewide infrastructure is in average to very poor condition. Suspected capacity issues exist for the medical gas and old assets nearing </w:t>
            </w:r>
            <w:r w:rsidR="004F7E4C">
              <w:rPr>
                <w:rFonts w:cs="Segoe UI"/>
                <w:sz w:val="18"/>
                <w:szCs w:val="18"/>
              </w:rPr>
              <w:t>end-of-life.</w:t>
            </w:r>
            <w:r w:rsidRPr="00F33FB5">
              <w:rPr>
                <w:rFonts w:cs="Segoe UI"/>
                <w:sz w:val="18"/>
                <w:szCs w:val="18"/>
              </w:rPr>
              <w:t xml:space="preserve"> Failures of sitewide infrastructure are evident and increasing rates of failure can be expected.</w:t>
            </w:r>
          </w:p>
          <w:p w14:paraId="41D9DD5F" w14:textId="77777777" w:rsidR="004F7E4C" w:rsidRPr="00F33FB5" w:rsidRDefault="004F7E4C" w:rsidP="00F33FB5">
            <w:pPr>
              <w:rPr>
                <w:rFonts w:cs="Segoe UI"/>
                <w:sz w:val="18"/>
                <w:szCs w:val="18"/>
              </w:rPr>
            </w:pPr>
          </w:p>
          <w:p w14:paraId="1265E099" w14:textId="0845CED4" w:rsidR="00F33FB5" w:rsidRPr="00F33FB5" w:rsidRDefault="00F33FB5" w:rsidP="00F33FB5">
            <w:pPr>
              <w:rPr>
                <w:rFonts w:cs="Segoe UI"/>
                <w:sz w:val="18"/>
                <w:szCs w:val="18"/>
              </w:rPr>
            </w:pPr>
            <w:r w:rsidRPr="00F33FB5">
              <w:rPr>
                <w:rFonts w:cs="Segoe UI"/>
                <w:sz w:val="18"/>
                <w:szCs w:val="18"/>
              </w:rPr>
              <w:t xml:space="preserve">The storm water, sewer drains, and hot and cold water reticulation </w:t>
            </w:r>
            <w:r w:rsidR="00F77A7F">
              <w:rPr>
                <w:rFonts w:cs="Segoe UI"/>
                <w:sz w:val="18"/>
                <w:szCs w:val="18"/>
              </w:rPr>
              <w:t>scored poor.</w:t>
            </w:r>
            <w:r w:rsidRPr="00F33FB5">
              <w:rPr>
                <w:rFonts w:cs="Segoe UI"/>
                <w:sz w:val="18"/>
                <w:szCs w:val="18"/>
              </w:rPr>
              <w:t xml:space="preserve"> The steam pipes, cold water supply tanks and cooling plant </w:t>
            </w:r>
            <w:r w:rsidR="00F77A7F">
              <w:rPr>
                <w:rFonts w:cs="Segoe UI"/>
                <w:sz w:val="18"/>
                <w:szCs w:val="18"/>
              </w:rPr>
              <w:t xml:space="preserve">scored </w:t>
            </w:r>
            <w:r w:rsidRPr="00F33FB5">
              <w:rPr>
                <w:rFonts w:cs="Segoe UI"/>
                <w:sz w:val="18"/>
                <w:szCs w:val="18"/>
              </w:rPr>
              <w:t>average to poor</w:t>
            </w:r>
            <w:r w:rsidR="00F77A7F">
              <w:rPr>
                <w:rFonts w:cs="Segoe UI"/>
                <w:sz w:val="18"/>
                <w:szCs w:val="18"/>
              </w:rPr>
              <w:t>.</w:t>
            </w:r>
            <w:r w:rsidRPr="00F33FB5">
              <w:rPr>
                <w:rFonts w:cs="Segoe UI"/>
                <w:sz w:val="18"/>
                <w:szCs w:val="18"/>
              </w:rPr>
              <w:t xml:space="preserve">  </w:t>
            </w:r>
          </w:p>
          <w:p w14:paraId="17A095D6" w14:textId="77777777" w:rsidR="004620E2" w:rsidRPr="00F33FB5" w:rsidRDefault="004620E2" w:rsidP="00C3004A">
            <w:pPr>
              <w:rPr>
                <w:sz w:val="18"/>
                <w:szCs w:val="18"/>
              </w:rPr>
            </w:pPr>
          </w:p>
        </w:tc>
      </w:tr>
    </w:tbl>
    <w:p w14:paraId="2039C538" w14:textId="77777777" w:rsidR="003F63E9" w:rsidRDefault="003F63E9" w:rsidP="003F63E9"/>
    <w:p w14:paraId="725FE1BB" w14:textId="06146B75" w:rsidR="003F63E9" w:rsidRDefault="00E766FB" w:rsidP="003F63E9">
      <w:pPr>
        <w:pStyle w:val="Heading1"/>
      </w:pPr>
      <w:bookmarkStart w:id="26" w:name="_Toc42520856"/>
      <w:r>
        <w:lastRenderedPageBreak/>
        <w:t>W</w:t>
      </w:r>
      <w:r w:rsidR="003F63E9">
        <w:t>anganui DHB</w:t>
      </w:r>
      <w:bookmarkEnd w:id="26"/>
    </w:p>
    <w:p w14:paraId="027347CC" w14:textId="0C0836E0" w:rsidR="003F63E9" w:rsidRDefault="00E56D0A" w:rsidP="00E56D0A">
      <w:pPr>
        <w:pStyle w:val="Heading2"/>
      </w:pPr>
      <w:r>
        <w:t>Wanganui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4620E2" w:rsidRPr="009113EF" w14:paraId="50166420" w14:textId="77777777" w:rsidTr="00C3004A">
        <w:trPr>
          <w:cantSplit/>
          <w:trHeight w:val="20"/>
        </w:trPr>
        <w:tc>
          <w:tcPr>
            <w:tcW w:w="0" w:type="auto"/>
            <w:tcBorders>
              <w:top w:val="nil"/>
              <w:bottom w:val="nil"/>
            </w:tcBorders>
            <w:shd w:val="clear" w:color="auto" w:fill="D9D9D9"/>
          </w:tcPr>
          <w:p w14:paraId="50510AC1" w14:textId="77777777" w:rsidR="004620E2" w:rsidRPr="009113EF" w:rsidRDefault="004620E2" w:rsidP="00C3004A">
            <w:pPr>
              <w:keepNext/>
              <w:spacing w:before="60" w:after="60" w:line="240" w:lineRule="auto"/>
              <w:rPr>
                <w:b/>
                <w:bCs/>
                <w:sz w:val="18"/>
                <w:szCs w:val="18"/>
              </w:rPr>
            </w:pPr>
            <w:r w:rsidRPr="009113EF">
              <w:rPr>
                <w:b/>
                <w:bCs/>
                <w:sz w:val="18"/>
                <w:szCs w:val="18"/>
              </w:rPr>
              <w:t>Buildings</w:t>
            </w:r>
          </w:p>
        </w:tc>
      </w:tr>
      <w:tr w:rsidR="004620E2" w:rsidRPr="007D6907" w14:paraId="1500B54F" w14:textId="77777777" w:rsidTr="00C3004A">
        <w:trPr>
          <w:cantSplit/>
          <w:trHeight w:val="389"/>
        </w:trPr>
        <w:tc>
          <w:tcPr>
            <w:tcW w:w="0" w:type="auto"/>
            <w:tcBorders>
              <w:top w:val="nil"/>
              <w:bottom w:val="nil"/>
            </w:tcBorders>
          </w:tcPr>
          <w:p w14:paraId="32B1141B" w14:textId="3DD669BA" w:rsidR="00F822E5" w:rsidRDefault="00F822E5" w:rsidP="00F822E5">
            <w:pPr>
              <w:rPr>
                <w:rFonts w:cs="Segoe UI"/>
                <w:sz w:val="18"/>
                <w:szCs w:val="18"/>
              </w:rPr>
            </w:pPr>
            <w:r w:rsidRPr="00817EC3">
              <w:rPr>
                <w:rFonts w:cs="Segoe UI"/>
                <w:b/>
                <w:sz w:val="18"/>
                <w:szCs w:val="18"/>
              </w:rPr>
              <w:t>Ward and administration</w:t>
            </w:r>
            <w:r w:rsidRPr="00F822E5">
              <w:rPr>
                <w:rFonts w:cs="Segoe UI"/>
                <w:b/>
                <w:sz w:val="18"/>
                <w:szCs w:val="18"/>
              </w:rPr>
              <w:t xml:space="preserve"> building </w:t>
            </w:r>
            <w:r w:rsidRPr="00F822E5">
              <w:rPr>
                <w:rFonts w:cs="Segoe UI"/>
                <w:sz w:val="18"/>
                <w:szCs w:val="18"/>
              </w:rPr>
              <w:t>– Overall</w:t>
            </w:r>
            <w:r w:rsidR="00EA6559">
              <w:rPr>
                <w:rFonts w:cs="Segoe UI"/>
                <w:sz w:val="18"/>
                <w:szCs w:val="18"/>
              </w:rPr>
              <w:t>,</w:t>
            </w:r>
            <w:r w:rsidRPr="00F822E5">
              <w:rPr>
                <w:rFonts w:cs="Segoe UI"/>
                <w:sz w:val="18"/>
                <w:szCs w:val="18"/>
              </w:rPr>
              <w:t xml:space="preserve"> this </w:t>
            </w:r>
            <w:r w:rsidR="00C63D39">
              <w:rPr>
                <w:rFonts w:cs="Segoe UI"/>
                <w:sz w:val="18"/>
                <w:szCs w:val="18"/>
              </w:rPr>
              <w:t xml:space="preserve">scored average </w:t>
            </w:r>
            <w:r w:rsidR="004869C2">
              <w:rPr>
                <w:rFonts w:cs="Segoe UI"/>
                <w:sz w:val="18"/>
                <w:szCs w:val="18"/>
              </w:rPr>
              <w:t xml:space="preserve">but has </w:t>
            </w:r>
            <w:r w:rsidRPr="00F822E5">
              <w:rPr>
                <w:rFonts w:cs="Segoe UI"/>
                <w:sz w:val="18"/>
                <w:szCs w:val="18"/>
              </w:rPr>
              <w:t xml:space="preserve">several poor components. The hot water distribution </w:t>
            </w:r>
            <w:r w:rsidR="004869C2">
              <w:rPr>
                <w:rFonts w:cs="Segoe UI"/>
                <w:sz w:val="18"/>
                <w:szCs w:val="18"/>
              </w:rPr>
              <w:t xml:space="preserve">scored </w:t>
            </w:r>
            <w:r w:rsidRPr="00F822E5">
              <w:rPr>
                <w:rFonts w:cs="Segoe UI"/>
                <w:sz w:val="18"/>
                <w:szCs w:val="18"/>
              </w:rPr>
              <w:t>poor to very poor</w:t>
            </w:r>
            <w:r w:rsidR="004869C2">
              <w:rPr>
                <w:rFonts w:cs="Segoe UI"/>
                <w:sz w:val="18"/>
                <w:szCs w:val="18"/>
              </w:rPr>
              <w:t>.</w:t>
            </w:r>
            <w:r w:rsidRPr="00F822E5">
              <w:rPr>
                <w:rFonts w:cs="Segoe UI"/>
                <w:sz w:val="18"/>
                <w:szCs w:val="18"/>
              </w:rPr>
              <w:t xml:space="preserve"> Vertical transport (lifts), local electrical distribution boards, the local HVAC system, cooling distribution</w:t>
            </w:r>
            <w:r w:rsidR="00C63D39">
              <w:rPr>
                <w:rFonts w:cs="Segoe UI"/>
                <w:sz w:val="18"/>
                <w:szCs w:val="18"/>
              </w:rPr>
              <w:t>,</w:t>
            </w:r>
            <w:r w:rsidRPr="00F822E5">
              <w:rPr>
                <w:rFonts w:cs="Segoe UI"/>
                <w:sz w:val="18"/>
                <w:szCs w:val="18"/>
              </w:rPr>
              <w:t xml:space="preserve"> and </w:t>
            </w:r>
            <w:r w:rsidR="004869C2">
              <w:rPr>
                <w:rFonts w:cs="Segoe UI"/>
                <w:sz w:val="18"/>
                <w:szCs w:val="18"/>
              </w:rPr>
              <w:t>the building management system</w:t>
            </w:r>
            <w:r w:rsidR="00EA6559">
              <w:rPr>
                <w:rFonts w:cs="Segoe UI"/>
                <w:sz w:val="18"/>
                <w:szCs w:val="18"/>
              </w:rPr>
              <w:t>,</w:t>
            </w:r>
            <w:r w:rsidR="004869C2">
              <w:rPr>
                <w:rFonts w:cs="Segoe UI"/>
                <w:sz w:val="18"/>
                <w:szCs w:val="18"/>
              </w:rPr>
              <w:t xml:space="preserve"> </w:t>
            </w:r>
            <w:r w:rsidR="00C63D39">
              <w:rPr>
                <w:rFonts w:cs="Segoe UI"/>
                <w:sz w:val="18"/>
                <w:szCs w:val="18"/>
              </w:rPr>
              <w:t>scored a</w:t>
            </w:r>
            <w:r w:rsidRPr="00F822E5">
              <w:rPr>
                <w:rFonts w:cs="Segoe UI"/>
                <w:sz w:val="18"/>
                <w:szCs w:val="18"/>
              </w:rPr>
              <w:t>verage to poor</w:t>
            </w:r>
            <w:r w:rsidR="00C63D39">
              <w:rPr>
                <w:rFonts w:cs="Segoe UI"/>
                <w:sz w:val="18"/>
                <w:szCs w:val="18"/>
              </w:rPr>
              <w:t>.</w:t>
            </w:r>
            <w:r w:rsidRPr="00F822E5">
              <w:rPr>
                <w:rFonts w:cs="Segoe UI"/>
                <w:sz w:val="18"/>
                <w:szCs w:val="18"/>
              </w:rPr>
              <w:t xml:space="preserve"> There is a lack of cooling with the </w:t>
            </w:r>
            <w:r w:rsidR="00C63D39">
              <w:rPr>
                <w:rFonts w:cs="Segoe UI"/>
                <w:sz w:val="18"/>
                <w:szCs w:val="18"/>
              </w:rPr>
              <w:t xml:space="preserve">old </w:t>
            </w:r>
            <w:r w:rsidRPr="00F822E5">
              <w:rPr>
                <w:rFonts w:cs="Segoe UI"/>
                <w:sz w:val="18"/>
                <w:szCs w:val="18"/>
              </w:rPr>
              <w:t>central plant in average to poor condition. Monitoring of pipework is recommended due to reported failures.</w:t>
            </w:r>
          </w:p>
          <w:p w14:paraId="3254B0F0" w14:textId="77777777" w:rsidR="00F822E5" w:rsidRPr="00F822E5" w:rsidRDefault="00F822E5" w:rsidP="00F822E5">
            <w:pPr>
              <w:rPr>
                <w:rFonts w:cs="Segoe UI"/>
                <w:sz w:val="18"/>
                <w:szCs w:val="18"/>
              </w:rPr>
            </w:pPr>
          </w:p>
          <w:p w14:paraId="4E5D302A" w14:textId="77777777" w:rsidR="00F822E5" w:rsidRPr="00F822E5" w:rsidRDefault="00F822E5" w:rsidP="00F822E5">
            <w:pPr>
              <w:rPr>
                <w:rFonts w:cs="Segoe UI"/>
                <w:sz w:val="18"/>
                <w:szCs w:val="18"/>
              </w:rPr>
            </w:pPr>
            <w:r w:rsidRPr="00F822E5">
              <w:rPr>
                <w:rFonts w:cs="Segoe UI"/>
                <w:b/>
                <w:sz w:val="18"/>
                <w:szCs w:val="18"/>
              </w:rPr>
              <w:t xml:space="preserve">Pump house </w:t>
            </w:r>
            <w:r w:rsidRPr="00F822E5">
              <w:rPr>
                <w:rFonts w:cs="Segoe UI"/>
                <w:sz w:val="18"/>
                <w:szCs w:val="18"/>
              </w:rPr>
              <w:t xml:space="preserve">– The  windows, doors, cladding and internal fabric are in average to poor condition.  The building is scheduled for demolition but contains critical electrical infrastructure that will need to be relocated. </w:t>
            </w:r>
          </w:p>
          <w:p w14:paraId="060BFD4A" w14:textId="77777777" w:rsidR="004620E2" w:rsidRPr="00F822E5" w:rsidRDefault="004620E2" w:rsidP="00C3004A">
            <w:pPr>
              <w:rPr>
                <w:sz w:val="18"/>
                <w:szCs w:val="18"/>
              </w:rPr>
            </w:pPr>
          </w:p>
        </w:tc>
      </w:tr>
      <w:tr w:rsidR="004620E2" w:rsidRPr="009113EF" w14:paraId="28970D44" w14:textId="77777777" w:rsidTr="00C3004A">
        <w:trPr>
          <w:cantSplit/>
          <w:trHeight w:val="18"/>
        </w:trPr>
        <w:tc>
          <w:tcPr>
            <w:tcW w:w="8079" w:type="dxa"/>
            <w:tcBorders>
              <w:top w:val="nil"/>
              <w:bottom w:val="nil"/>
            </w:tcBorders>
            <w:shd w:val="clear" w:color="auto" w:fill="D9D9D9"/>
          </w:tcPr>
          <w:p w14:paraId="57385EBB" w14:textId="77777777" w:rsidR="004620E2" w:rsidRPr="009113EF" w:rsidRDefault="004620E2" w:rsidP="00C3004A">
            <w:pPr>
              <w:keepNext/>
              <w:spacing w:before="60" w:after="60" w:line="240" w:lineRule="auto"/>
              <w:rPr>
                <w:b/>
                <w:bCs/>
                <w:sz w:val="18"/>
                <w:szCs w:val="18"/>
              </w:rPr>
            </w:pPr>
            <w:r w:rsidRPr="009113EF">
              <w:rPr>
                <w:b/>
                <w:bCs/>
                <w:sz w:val="18"/>
                <w:szCs w:val="18"/>
              </w:rPr>
              <w:t>Sitewide electrical infrastructure</w:t>
            </w:r>
          </w:p>
        </w:tc>
      </w:tr>
      <w:tr w:rsidR="004620E2" w:rsidRPr="00EE04CD" w14:paraId="73E6A066" w14:textId="77777777" w:rsidTr="00C3004A">
        <w:trPr>
          <w:cantSplit/>
          <w:trHeight w:val="354"/>
        </w:trPr>
        <w:tc>
          <w:tcPr>
            <w:tcW w:w="8079" w:type="dxa"/>
            <w:tcBorders>
              <w:top w:val="nil"/>
              <w:bottom w:val="single" w:sz="4" w:space="0" w:color="A6A6A6"/>
            </w:tcBorders>
          </w:tcPr>
          <w:p w14:paraId="2B7E08E4" w14:textId="461C11B9" w:rsidR="00536D0D" w:rsidRPr="00536D0D" w:rsidRDefault="00536D0D" w:rsidP="00536D0D">
            <w:pPr>
              <w:rPr>
                <w:sz w:val="18"/>
                <w:szCs w:val="18"/>
              </w:rPr>
            </w:pPr>
            <w:r w:rsidRPr="00536D0D">
              <w:rPr>
                <w:sz w:val="18"/>
                <w:szCs w:val="18"/>
              </w:rPr>
              <w:t>The electrical reticulation is in good to average condition</w:t>
            </w:r>
            <w:r w:rsidR="00EA6559">
              <w:rPr>
                <w:sz w:val="18"/>
                <w:szCs w:val="18"/>
              </w:rPr>
              <w:t>,</w:t>
            </w:r>
            <w:r w:rsidRPr="00536D0D">
              <w:rPr>
                <w:sz w:val="18"/>
                <w:szCs w:val="18"/>
              </w:rPr>
              <w:t xml:space="preserve"> but near end</w:t>
            </w:r>
            <w:r w:rsidR="00222CF7">
              <w:rPr>
                <w:sz w:val="18"/>
                <w:szCs w:val="18"/>
              </w:rPr>
              <w:t>-</w:t>
            </w:r>
            <w:r w:rsidRPr="00536D0D">
              <w:rPr>
                <w:sz w:val="18"/>
                <w:szCs w:val="18"/>
              </w:rPr>
              <w:t>of</w:t>
            </w:r>
            <w:r w:rsidR="00222CF7">
              <w:rPr>
                <w:sz w:val="18"/>
                <w:szCs w:val="18"/>
              </w:rPr>
              <w:t>-</w:t>
            </w:r>
            <w:r w:rsidRPr="00536D0D">
              <w:rPr>
                <w:sz w:val="18"/>
                <w:szCs w:val="18"/>
              </w:rPr>
              <w:t xml:space="preserve">life. </w:t>
            </w:r>
          </w:p>
          <w:p w14:paraId="45E4C1AB" w14:textId="77777777" w:rsidR="004620E2" w:rsidRPr="00EE04CD" w:rsidRDefault="004620E2" w:rsidP="00C3004A">
            <w:pPr>
              <w:rPr>
                <w:sz w:val="18"/>
                <w:szCs w:val="18"/>
                <w:lang w:eastAsia="en-NZ"/>
              </w:rPr>
            </w:pPr>
          </w:p>
        </w:tc>
      </w:tr>
      <w:tr w:rsidR="004620E2" w:rsidRPr="009113EF" w14:paraId="4986D03F" w14:textId="77777777" w:rsidTr="00C3004A">
        <w:trPr>
          <w:cantSplit/>
          <w:trHeight w:val="18"/>
        </w:trPr>
        <w:tc>
          <w:tcPr>
            <w:tcW w:w="8079" w:type="dxa"/>
            <w:tcBorders>
              <w:top w:val="nil"/>
              <w:bottom w:val="nil"/>
            </w:tcBorders>
            <w:shd w:val="clear" w:color="auto" w:fill="D9D9D9"/>
          </w:tcPr>
          <w:p w14:paraId="71A45CBE" w14:textId="77777777" w:rsidR="004620E2" w:rsidRPr="009113EF" w:rsidRDefault="004620E2" w:rsidP="00C3004A">
            <w:pPr>
              <w:keepNext/>
              <w:spacing w:before="60" w:after="60" w:line="240" w:lineRule="auto"/>
              <w:rPr>
                <w:b/>
                <w:bCs/>
                <w:sz w:val="18"/>
                <w:szCs w:val="18"/>
              </w:rPr>
            </w:pPr>
            <w:r w:rsidRPr="009113EF">
              <w:rPr>
                <w:b/>
                <w:bCs/>
                <w:sz w:val="18"/>
                <w:szCs w:val="18"/>
              </w:rPr>
              <w:t>Sitewide mechanical infrastructure</w:t>
            </w:r>
          </w:p>
        </w:tc>
      </w:tr>
      <w:tr w:rsidR="004620E2" w:rsidRPr="00CA0C50" w14:paraId="333F67E6" w14:textId="77777777" w:rsidTr="00C3004A">
        <w:trPr>
          <w:cantSplit/>
          <w:trHeight w:val="354"/>
        </w:trPr>
        <w:tc>
          <w:tcPr>
            <w:tcW w:w="8079" w:type="dxa"/>
            <w:tcBorders>
              <w:top w:val="nil"/>
              <w:bottom w:val="single" w:sz="4" w:space="0" w:color="A6A6A6"/>
            </w:tcBorders>
          </w:tcPr>
          <w:p w14:paraId="5BE62294" w14:textId="67B1F234" w:rsidR="00CA0C50" w:rsidRPr="00CA0C50" w:rsidRDefault="00F10B10" w:rsidP="00CA0C50">
            <w:pPr>
              <w:spacing w:after="160" w:line="259" w:lineRule="auto"/>
              <w:rPr>
                <w:rFonts w:eastAsia="Calibri" w:cs="Segoe UI"/>
                <w:sz w:val="18"/>
                <w:szCs w:val="18"/>
                <w:lang w:eastAsia="en-US"/>
              </w:rPr>
            </w:pPr>
            <w:r>
              <w:rPr>
                <w:rFonts w:eastAsia="Calibri" w:cs="Segoe UI"/>
                <w:sz w:val="18"/>
                <w:szCs w:val="18"/>
                <w:lang w:eastAsia="en-US"/>
              </w:rPr>
              <w:t xml:space="preserve">Most of the </w:t>
            </w:r>
            <w:r w:rsidR="00CA0C50" w:rsidRPr="00CA0C50">
              <w:rPr>
                <w:rFonts w:eastAsia="Calibri" w:cs="Segoe UI"/>
                <w:sz w:val="18"/>
                <w:szCs w:val="18"/>
                <w:lang w:eastAsia="en-US"/>
              </w:rPr>
              <w:t xml:space="preserve">mechanical infrastructure is </w:t>
            </w:r>
            <w:r w:rsidR="002314BF">
              <w:rPr>
                <w:rFonts w:eastAsia="Calibri" w:cs="Segoe UI"/>
                <w:sz w:val="18"/>
                <w:szCs w:val="18"/>
                <w:lang w:eastAsia="en-US"/>
              </w:rPr>
              <w:t xml:space="preserve">the original installation and in </w:t>
            </w:r>
            <w:r w:rsidR="00CA0C50" w:rsidRPr="00CA0C50">
              <w:rPr>
                <w:rFonts w:eastAsia="Calibri" w:cs="Segoe UI"/>
                <w:sz w:val="18"/>
                <w:szCs w:val="18"/>
                <w:lang w:eastAsia="en-US"/>
              </w:rPr>
              <w:t>average condition</w:t>
            </w:r>
            <w:r w:rsidR="002314BF">
              <w:rPr>
                <w:rFonts w:eastAsia="Calibri" w:cs="Segoe UI"/>
                <w:sz w:val="18"/>
                <w:szCs w:val="18"/>
                <w:lang w:eastAsia="en-US"/>
              </w:rPr>
              <w:t>.</w:t>
            </w:r>
            <w:r w:rsidR="00CA0C50" w:rsidRPr="00CA0C50">
              <w:rPr>
                <w:rFonts w:eastAsia="Calibri" w:cs="Segoe UI"/>
                <w:sz w:val="18"/>
                <w:szCs w:val="18"/>
                <w:lang w:eastAsia="en-US"/>
              </w:rPr>
              <w:t xml:space="preserve"> </w:t>
            </w:r>
          </w:p>
          <w:p w14:paraId="26C97D42" w14:textId="03B913FA" w:rsidR="00CA0C50" w:rsidRPr="00CA0C50" w:rsidRDefault="00CA0C50" w:rsidP="00CA0C50">
            <w:pPr>
              <w:spacing w:after="160" w:line="259" w:lineRule="auto"/>
              <w:rPr>
                <w:rFonts w:eastAsia="Calibri" w:cs="Segoe UI"/>
                <w:sz w:val="18"/>
                <w:szCs w:val="18"/>
                <w:lang w:eastAsia="en-US"/>
              </w:rPr>
            </w:pPr>
            <w:r w:rsidRPr="00CA0C50">
              <w:rPr>
                <w:rFonts w:eastAsia="Calibri" w:cs="Segoe UI"/>
                <w:sz w:val="18"/>
                <w:szCs w:val="18"/>
                <w:lang w:eastAsia="en-US"/>
              </w:rPr>
              <w:t>The sewer drains and storm water are in poor condition. The hot and cold water reticulation, and cold-water holding tank are in average to poor condition. The internal fabric of the tunnel between the pump house and the theatre services is in average condition and deteriorating.</w:t>
            </w:r>
          </w:p>
          <w:p w14:paraId="53EFD807" w14:textId="77777777" w:rsidR="004620E2" w:rsidRPr="00CA0C50" w:rsidRDefault="004620E2" w:rsidP="00C3004A">
            <w:pPr>
              <w:rPr>
                <w:sz w:val="18"/>
                <w:szCs w:val="18"/>
              </w:rPr>
            </w:pPr>
          </w:p>
        </w:tc>
      </w:tr>
    </w:tbl>
    <w:p w14:paraId="4950E414" w14:textId="77777777" w:rsidR="003F63E9" w:rsidRDefault="003F63E9" w:rsidP="003F63E9">
      <w:pPr>
        <w:pStyle w:val="Heading1"/>
      </w:pPr>
      <w:bookmarkStart w:id="27" w:name="_Toc42520857"/>
      <w:r>
        <w:t>Capital &amp; Coast DHB</w:t>
      </w:r>
      <w:bookmarkEnd w:id="27"/>
    </w:p>
    <w:p w14:paraId="2A0CD14A" w14:textId="77777777" w:rsidR="00A311FF" w:rsidRDefault="00A311FF" w:rsidP="00A311FF">
      <w:pPr>
        <w:pStyle w:val="Heading2"/>
      </w:pPr>
      <w:r>
        <w:t>Ratonga Rua o Porirua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A311FF" w:rsidRPr="005D7CB8" w14:paraId="64B62EFB" w14:textId="77777777" w:rsidTr="00431099">
        <w:trPr>
          <w:cantSplit/>
          <w:trHeight w:val="20"/>
        </w:trPr>
        <w:tc>
          <w:tcPr>
            <w:tcW w:w="0" w:type="auto"/>
            <w:tcBorders>
              <w:top w:val="nil"/>
              <w:bottom w:val="nil"/>
            </w:tcBorders>
            <w:shd w:val="clear" w:color="auto" w:fill="D9D9D9"/>
          </w:tcPr>
          <w:p w14:paraId="48C5BB7B" w14:textId="77777777" w:rsidR="00A311FF" w:rsidRPr="005D7CB8" w:rsidRDefault="00A311FF" w:rsidP="00431099">
            <w:pPr>
              <w:keepNext/>
              <w:spacing w:before="60" w:after="60" w:line="240" w:lineRule="auto"/>
              <w:rPr>
                <w:b/>
                <w:bCs/>
                <w:sz w:val="18"/>
                <w:szCs w:val="18"/>
              </w:rPr>
            </w:pPr>
            <w:r w:rsidRPr="005D7CB8">
              <w:rPr>
                <w:b/>
                <w:bCs/>
                <w:sz w:val="18"/>
                <w:szCs w:val="18"/>
              </w:rPr>
              <w:t>Buildings</w:t>
            </w:r>
          </w:p>
        </w:tc>
      </w:tr>
      <w:tr w:rsidR="00A311FF" w:rsidRPr="005D7CB8" w14:paraId="705DF8B9" w14:textId="77777777" w:rsidTr="00431099">
        <w:trPr>
          <w:cantSplit/>
          <w:trHeight w:val="389"/>
        </w:trPr>
        <w:tc>
          <w:tcPr>
            <w:tcW w:w="0" w:type="auto"/>
            <w:tcBorders>
              <w:top w:val="nil"/>
              <w:bottom w:val="nil"/>
            </w:tcBorders>
          </w:tcPr>
          <w:p w14:paraId="3C353018" w14:textId="30A59793" w:rsidR="00A311FF" w:rsidRDefault="00A311FF" w:rsidP="00431099">
            <w:pPr>
              <w:rPr>
                <w:rFonts w:cs="Segoe UI"/>
                <w:sz w:val="18"/>
                <w:szCs w:val="18"/>
              </w:rPr>
            </w:pPr>
            <w:r w:rsidRPr="005D7CB8">
              <w:rPr>
                <w:rFonts w:cs="Segoe UI"/>
                <w:b/>
                <w:sz w:val="18"/>
                <w:szCs w:val="18"/>
              </w:rPr>
              <w:t xml:space="preserve">Haumietiketike </w:t>
            </w:r>
            <w:r w:rsidRPr="005D7CB8">
              <w:rPr>
                <w:rFonts w:cs="Segoe UI"/>
                <w:sz w:val="18"/>
                <w:szCs w:val="18"/>
              </w:rPr>
              <w:t>– The local HVAC scored poor, and the building management system score</w:t>
            </w:r>
            <w:r w:rsidR="002314BF">
              <w:rPr>
                <w:rFonts w:cs="Segoe UI"/>
                <w:sz w:val="18"/>
                <w:szCs w:val="18"/>
              </w:rPr>
              <w:t>d</w:t>
            </w:r>
            <w:r w:rsidRPr="005D7CB8">
              <w:rPr>
                <w:rFonts w:cs="Segoe UI"/>
                <w:sz w:val="18"/>
                <w:szCs w:val="18"/>
              </w:rPr>
              <w:t xml:space="preserve"> average.</w:t>
            </w:r>
          </w:p>
          <w:p w14:paraId="5F82EB8C" w14:textId="77777777" w:rsidR="00A311FF" w:rsidRPr="005D7CB8" w:rsidRDefault="00A311FF" w:rsidP="00431099">
            <w:pPr>
              <w:rPr>
                <w:rFonts w:cs="Segoe UI"/>
                <w:sz w:val="18"/>
                <w:szCs w:val="18"/>
              </w:rPr>
            </w:pPr>
          </w:p>
          <w:p w14:paraId="3C934A1A" w14:textId="264CEC3B" w:rsidR="00A311FF" w:rsidRPr="005D7CB8" w:rsidRDefault="00A311FF" w:rsidP="00431099">
            <w:pPr>
              <w:rPr>
                <w:rFonts w:cs="Segoe UI"/>
                <w:sz w:val="18"/>
                <w:szCs w:val="18"/>
              </w:rPr>
            </w:pPr>
            <w:r w:rsidRPr="005D7CB8">
              <w:rPr>
                <w:rFonts w:cs="Segoe UI"/>
                <w:b/>
                <w:sz w:val="18"/>
                <w:szCs w:val="18"/>
              </w:rPr>
              <w:t xml:space="preserve">Central services utility building </w:t>
            </w:r>
            <w:r w:rsidRPr="005D7CB8">
              <w:rPr>
                <w:rFonts w:cs="Segoe UI"/>
                <w:sz w:val="18"/>
                <w:szCs w:val="18"/>
              </w:rPr>
              <w:t>– This is in generally average condition, but the cooling plant and distribution scored average to poor. There appears to be no sitewide fire storage tanks or separate fire ring main. Sitewide cold water storage tanks are available</w:t>
            </w:r>
            <w:r w:rsidR="00EA6559">
              <w:rPr>
                <w:rFonts w:cs="Segoe UI"/>
                <w:sz w:val="18"/>
                <w:szCs w:val="18"/>
              </w:rPr>
              <w:t>,</w:t>
            </w:r>
            <w:r w:rsidRPr="005D7CB8">
              <w:rPr>
                <w:rFonts w:cs="Segoe UI"/>
                <w:sz w:val="18"/>
                <w:szCs w:val="18"/>
              </w:rPr>
              <w:t xml:space="preserve"> but not connected to buildings. The boiler and chiller only service some buildings, leaving others with a lack of ventilation, </w:t>
            </w:r>
            <w:r w:rsidR="00B61F0D">
              <w:rPr>
                <w:rFonts w:cs="Segoe UI"/>
                <w:sz w:val="18"/>
                <w:szCs w:val="18"/>
              </w:rPr>
              <w:t xml:space="preserve">and </w:t>
            </w:r>
            <w:r w:rsidRPr="005D7CB8">
              <w:rPr>
                <w:rFonts w:cs="Segoe UI"/>
                <w:sz w:val="18"/>
                <w:szCs w:val="18"/>
              </w:rPr>
              <w:t>active cooling and heating.</w:t>
            </w:r>
          </w:p>
          <w:p w14:paraId="798EA507" w14:textId="77777777" w:rsidR="00A311FF" w:rsidRPr="005D7CB8" w:rsidRDefault="00A311FF" w:rsidP="00431099">
            <w:pPr>
              <w:rPr>
                <w:sz w:val="18"/>
                <w:szCs w:val="18"/>
              </w:rPr>
            </w:pPr>
          </w:p>
        </w:tc>
      </w:tr>
      <w:tr w:rsidR="00A311FF" w:rsidRPr="005D7CB8" w14:paraId="240A143E" w14:textId="77777777" w:rsidTr="00431099">
        <w:trPr>
          <w:cantSplit/>
          <w:trHeight w:val="18"/>
        </w:trPr>
        <w:tc>
          <w:tcPr>
            <w:tcW w:w="8079" w:type="dxa"/>
            <w:tcBorders>
              <w:top w:val="nil"/>
              <w:bottom w:val="nil"/>
            </w:tcBorders>
            <w:shd w:val="clear" w:color="auto" w:fill="D9D9D9"/>
          </w:tcPr>
          <w:p w14:paraId="601BC2B9" w14:textId="77777777" w:rsidR="00A311FF" w:rsidRPr="005D7CB8" w:rsidRDefault="00A311FF" w:rsidP="00431099">
            <w:pPr>
              <w:keepNext/>
              <w:spacing w:before="60" w:after="60" w:line="240" w:lineRule="auto"/>
              <w:rPr>
                <w:b/>
                <w:bCs/>
                <w:sz w:val="18"/>
                <w:szCs w:val="18"/>
              </w:rPr>
            </w:pPr>
            <w:r w:rsidRPr="005D7CB8">
              <w:rPr>
                <w:b/>
                <w:bCs/>
                <w:sz w:val="18"/>
                <w:szCs w:val="18"/>
              </w:rPr>
              <w:t>Sitewide electrical infrastructure</w:t>
            </w:r>
          </w:p>
        </w:tc>
      </w:tr>
      <w:tr w:rsidR="00A311FF" w:rsidRPr="005D7CB8" w14:paraId="7212F04C" w14:textId="77777777" w:rsidTr="00431099">
        <w:trPr>
          <w:cantSplit/>
          <w:trHeight w:val="354"/>
        </w:trPr>
        <w:tc>
          <w:tcPr>
            <w:tcW w:w="8079" w:type="dxa"/>
            <w:tcBorders>
              <w:top w:val="nil"/>
              <w:bottom w:val="single" w:sz="4" w:space="0" w:color="A6A6A6"/>
            </w:tcBorders>
          </w:tcPr>
          <w:p w14:paraId="31B74A9E" w14:textId="51A65DC6" w:rsidR="00A311FF" w:rsidRPr="005D7CB8" w:rsidRDefault="00B61F0D" w:rsidP="00431099">
            <w:pPr>
              <w:rPr>
                <w:rFonts w:cs="Segoe UI"/>
                <w:sz w:val="18"/>
                <w:szCs w:val="18"/>
              </w:rPr>
            </w:pPr>
            <w:r>
              <w:rPr>
                <w:rFonts w:cs="Segoe UI"/>
                <w:sz w:val="18"/>
                <w:szCs w:val="18"/>
              </w:rPr>
              <w:t>Generally, t</w:t>
            </w:r>
            <w:r w:rsidR="00A311FF" w:rsidRPr="005D7CB8">
              <w:rPr>
                <w:rFonts w:cs="Segoe UI"/>
                <w:sz w:val="18"/>
                <w:szCs w:val="18"/>
              </w:rPr>
              <w:t xml:space="preserve">he electrical systems are in good condition. </w:t>
            </w:r>
          </w:p>
          <w:p w14:paraId="5FB65CCC" w14:textId="77777777" w:rsidR="00A311FF" w:rsidRPr="005D7CB8" w:rsidRDefault="00A311FF" w:rsidP="00431099">
            <w:pPr>
              <w:rPr>
                <w:sz w:val="18"/>
                <w:szCs w:val="18"/>
                <w:lang w:eastAsia="en-NZ"/>
              </w:rPr>
            </w:pPr>
          </w:p>
        </w:tc>
      </w:tr>
      <w:tr w:rsidR="00A311FF" w:rsidRPr="005D7CB8" w14:paraId="2CBFF035" w14:textId="77777777" w:rsidTr="00431099">
        <w:trPr>
          <w:cantSplit/>
          <w:trHeight w:val="18"/>
        </w:trPr>
        <w:tc>
          <w:tcPr>
            <w:tcW w:w="8079" w:type="dxa"/>
            <w:tcBorders>
              <w:top w:val="nil"/>
              <w:bottom w:val="nil"/>
            </w:tcBorders>
            <w:shd w:val="clear" w:color="auto" w:fill="D9D9D9"/>
          </w:tcPr>
          <w:p w14:paraId="5B998CEB" w14:textId="77777777" w:rsidR="00A311FF" w:rsidRPr="005D7CB8" w:rsidRDefault="00A311FF" w:rsidP="00431099">
            <w:pPr>
              <w:keepNext/>
              <w:spacing w:before="60" w:after="60" w:line="240" w:lineRule="auto"/>
              <w:rPr>
                <w:b/>
                <w:bCs/>
                <w:sz w:val="18"/>
                <w:szCs w:val="18"/>
              </w:rPr>
            </w:pPr>
            <w:r w:rsidRPr="005D7CB8">
              <w:rPr>
                <w:b/>
                <w:bCs/>
                <w:sz w:val="18"/>
                <w:szCs w:val="18"/>
              </w:rPr>
              <w:lastRenderedPageBreak/>
              <w:t>Sitewide mechanical infrastructure</w:t>
            </w:r>
          </w:p>
        </w:tc>
      </w:tr>
      <w:tr w:rsidR="00A311FF" w:rsidRPr="005D7CB8" w14:paraId="36AD95C4" w14:textId="77777777" w:rsidTr="00431099">
        <w:trPr>
          <w:cantSplit/>
          <w:trHeight w:val="354"/>
        </w:trPr>
        <w:tc>
          <w:tcPr>
            <w:tcW w:w="8079" w:type="dxa"/>
            <w:tcBorders>
              <w:top w:val="nil"/>
              <w:bottom w:val="single" w:sz="4" w:space="0" w:color="A6A6A6"/>
            </w:tcBorders>
          </w:tcPr>
          <w:p w14:paraId="5A6EFD1D" w14:textId="77777777" w:rsidR="00A311FF" w:rsidRPr="005D7CB8" w:rsidRDefault="00A311FF" w:rsidP="00431099">
            <w:pPr>
              <w:rPr>
                <w:rFonts w:cs="Segoe UI"/>
                <w:sz w:val="18"/>
                <w:szCs w:val="18"/>
              </w:rPr>
            </w:pPr>
            <w:r w:rsidRPr="005D7CB8">
              <w:rPr>
                <w:rFonts w:cs="Segoe UI"/>
                <w:sz w:val="18"/>
                <w:szCs w:val="18"/>
              </w:rPr>
              <w:t>The mechanical elements are generally in good condition. However, some of the sitewide reticulation including storm water, sewer drains and cooling scored average to poor. The central cooling plant also scored average to poor.</w:t>
            </w:r>
          </w:p>
          <w:p w14:paraId="6EF135E5" w14:textId="77777777" w:rsidR="00A311FF" w:rsidRPr="005D7CB8" w:rsidRDefault="00A311FF" w:rsidP="00431099">
            <w:pPr>
              <w:rPr>
                <w:sz w:val="18"/>
                <w:szCs w:val="18"/>
              </w:rPr>
            </w:pPr>
          </w:p>
        </w:tc>
      </w:tr>
    </w:tbl>
    <w:p w14:paraId="7F0056DD" w14:textId="1EB2388D" w:rsidR="00187117" w:rsidRDefault="00187117" w:rsidP="00E56D0A">
      <w:pPr>
        <w:pStyle w:val="Heading2"/>
      </w:pPr>
      <w:r>
        <w:t>Kenepuru</w:t>
      </w:r>
      <w:r w:rsidR="00FA3CB7">
        <w:t xml:space="preserve"> Community Hospital</w:t>
      </w:r>
      <w:r>
        <w:t>, Porirua</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187117" w:rsidRPr="00431099" w14:paraId="769DC43B" w14:textId="77777777" w:rsidTr="00187117">
        <w:trPr>
          <w:cantSplit/>
          <w:trHeight w:val="20"/>
        </w:trPr>
        <w:tc>
          <w:tcPr>
            <w:tcW w:w="0" w:type="auto"/>
            <w:tcBorders>
              <w:top w:val="nil"/>
              <w:bottom w:val="nil"/>
            </w:tcBorders>
            <w:shd w:val="clear" w:color="auto" w:fill="D9D9D9"/>
          </w:tcPr>
          <w:p w14:paraId="14680BEA" w14:textId="77777777" w:rsidR="00187117" w:rsidRPr="00431099" w:rsidRDefault="00187117" w:rsidP="00187117">
            <w:pPr>
              <w:keepNext/>
              <w:spacing w:before="60" w:after="60" w:line="240" w:lineRule="auto"/>
              <w:rPr>
                <w:b/>
                <w:bCs/>
                <w:sz w:val="18"/>
                <w:szCs w:val="18"/>
              </w:rPr>
            </w:pPr>
            <w:r w:rsidRPr="00431099">
              <w:rPr>
                <w:b/>
                <w:bCs/>
                <w:sz w:val="18"/>
                <w:szCs w:val="18"/>
              </w:rPr>
              <w:t>Buildings</w:t>
            </w:r>
          </w:p>
        </w:tc>
      </w:tr>
      <w:tr w:rsidR="00187117" w:rsidRPr="00431099" w14:paraId="0549B825" w14:textId="77777777" w:rsidTr="00187117">
        <w:trPr>
          <w:cantSplit/>
          <w:trHeight w:val="389"/>
        </w:trPr>
        <w:tc>
          <w:tcPr>
            <w:tcW w:w="0" w:type="auto"/>
            <w:tcBorders>
              <w:top w:val="nil"/>
              <w:bottom w:val="nil"/>
            </w:tcBorders>
          </w:tcPr>
          <w:p w14:paraId="3221DFB4" w14:textId="584A4CAC" w:rsidR="00E35693" w:rsidRPr="00E35693" w:rsidRDefault="00E35693" w:rsidP="00E35693">
            <w:pPr>
              <w:spacing w:after="160" w:line="259" w:lineRule="auto"/>
              <w:rPr>
                <w:rFonts w:eastAsia="Calibri" w:cs="Segoe UI"/>
                <w:sz w:val="18"/>
                <w:szCs w:val="18"/>
                <w:lang w:eastAsia="en-US"/>
              </w:rPr>
            </w:pPr>
            <w:r w:rsidRPr="00E35693">
              <w:rPr>
                <w:rFonts w:eastAsia="Calibri" w:cs="Segoe UI"/>
                <w:b/>
                <w:sz w:val="18"/>
                <w:szCs w:val="18"/>
                <w:lang w:eastAsia="en-US"/>
              </w:rPr>
              <w:t xml:space="preserve">Ward block </w:t>
            </w:r>
            <w:r w:rsidRPr="00E35693">
              <w:rPr>
                <w:rFonts w:eastAsia="Calibri" w:cs="Segoe UI"/>
                <w:sz w:val="18"/>
                <w:szCs w:val="18"/>
                <w:lang w:eastAsia="en-US"/>
              </w:rPr>
              <w:t xml:space="preserve">– The central HVAC, heating and cooling distribution, and boiler scored average to poor. The building management system scored poor. The medical gas distribution, hot water plant and distribution, and cold water distribution scored average to poor. The main switchboard scored average to poor. The building fabric walls, cladding, roof and decks scored average to poor. </w:t>
            </w:r>
          </w:p>
          <w:p w14:paraId="588FD960" w14:textId="2C029A45" w:rsidR="00E35693" w:rsidRPr="00E35693" w:rsidRDefault="00E35693" w:rsidP="00E35693">
            <w:pPr>
              <w:spacing w:after="160" w:line="259" w:lineRule="auto"/>
              <w:rPr>
                <w:rFonts w:eastAsia="Calibri" w:cs="Segoe UI"/>
                <w:sz w:val="18"/>
                <w:szCs w:val="18"/>
                <w:lang w:eastAsia="en-US"/>
              </w:rPr>
            </w:pPr>
            <w:r w:rsidRPr="00E35693">
              <w:rPr>
                <w:rFonts w:eastAsia="Calibri" w:cs="Segoe UI"/>
                <w:b/>
                <w:sz w:val="18"/>
                <w:szCs w:val="18"/>
                <w:lang w:eastAsia="en-US"/>
              </w:rPr>
              <w:t xml:space="preserve">New maternity building </w:t>
            </w:r>
            <w:r w:rsidR="00EA6559">
              <w:rPr>
                <w:rFonts w:eastAsia="Calibri" w:cs="Segoe UI"/>
                <w:sz w:val="18"/>
                <w:szCs w:val="18"/>
                <w:lang w:eastAsia="en-US"/>
              </w:rPr>
              <w:t>–</w:t>
            </w:r>
            <w:r w:rsidRPr="00E35693">
              <w:rPr>
                <w:rFonts w:eastAsia="Calibri" w:cs="Segoe UI"/>
                <w:sz w:val="18"/>
                <w:szCs w:val="18"/>
                <w:lang w:eastAsia="en-US"/>
              </w:rPr>
              <w:t xml:space="preserve"> Generally, this is in good to average condition, although it was a relocated cafeteria building. The hot water distribution scored average to poor, and the roof and decks scored average. </w:t>
            </w:r>
          </w:p>
          <w:p w14:paraId="219321AD" w14:textId="356C3C2D" w:rsidR="00E35693" w:rsidRPr="00E35693" w:rsidRDefault="00E35693" w:rsidP="00E35693">
            <w:pPr>
              <w:spacing w:after="160" w:line="259" w:lineRule="auto"/>
              <w:rPr>
                <w:rFonts w:eastAsia="Calibri" w:cs="Segoe UI"/>
                <w:sz w:val="18"/>
                <w:szCs w:val="18"/>
                <w:lang w:eastAsia="en-US"/>
              </w:rPr>
            </w:pPr>
            <w:r w:rsidRPr="00E35693">
              <w:rPr>
                <w:rFonts w:eastAsia="Calibri" w:cs="Segoe UI"/>
                <w:b/>
                <w:sz w:val="18"/>
                <w:szCs w:val="18"/>
                <w:lang w:eastAsia="en-US"/>
              </w:rPr>
              <w:t xml:space="preserve">Kenepuru, clinical services building </w:t>
            </w:r>
            <w:r w:rsidRPr="00E35693">
              <w:rPr>
                <w:rFonts w:eastAsia="Calibri" w:cs="Segoe UI"/>
                <w:sz w:val="18"/>
                <w:szCs w:val="18"/>
                <w:lang w:eastAsia="en-US"/>
              </w:rPr>
              <w:t>– This is in variable condition. The HVAC, heating and cooling distribution, and building management system scored average to poor. The building’s uninterruptable power supply scored poor. The building fabric, walls and cladding scored average to poor, and there have been weathertightness issues with roof leaks.</w:t>
            </w:r>
          </w:p>
          <w:p w14:paraId="1D7DFC6E" w14:textId="73B997B2" w:rsidR="00187117" w:rsidRPr="00431099" w:rsidRDefault="00E35693" w:rsidP="00E35693">
            <w:pPr>
              <w:spacing w:after="160" w:line="259" w:lineRule="auto"/>
              <w:rPr>
                <w:rFonts w:eastAsia="Calibri" w:cs="Segoe UI"/>
                <w:sz w:val="18"/>
                <w:szCs w:val="18"/>
                <w:lang w:eastAsia="en-US"/>
              </w:rPr>
            </w:pPr>
            <w:r w:rsidRPr="00E35693">
              <w:rPr>
                <w:rFonts w:eastAsia="Calibri" w:cs="Segoe UI"/>
                <w:sz w:val="18"/>
                <w:szCs w:val="18"/>
                <w:lang w:eastAsia="en-US"/>
              </w:rPr>
              <w:t>Some areas lack ventilation, active cooling and heating.</w:t>
            </w:r>
          </w:p>
        </w:tc>
      </w:tr>
      <w:tr w:rsidR="00187117" w:rsidRPr="00431099" w14:paraId="009034A0" w14:textId="77777777" w:rsidTr="00187117">
        <w:trPr>
          <w:cantSplit/>
          <w:trHeight w:val="18"/>
        </w:trPr>
        <w:tc>
          <w:tcPr>
            <w:tcW w:w="8079" w:type="dxa"/>
            <w:tcBorders>
              <w:top w:val="nil"/>
              <w:bottom w:val="nil"/>
            </w:tcBorders>
            <w:shd w:val="clear" w:color="auto" w:fill="D9D9D9"/>
          </w:tcPr>
          <w:p w14:paraId="782A0F0C" w14:textId="77777777" w:rsidR="00187117" w:rsidRPr="00431099" w:rsidRDefault="00187117" w:rsidP="00187117">
            <w:pPr>
              <w:keepNext/>
              <w:spacing w:before="60" w:after="60" w:line="240" w:lineRule="auto"/>
              <w:rPr>
                <w:b/>
                <w:bCs/>
                <w:sz w:val="18"/>
                <w:szCs w:val="18"/>
              </w:rPr>
            </w:pPr>
            <w:r w:rsidRPr="00431099">
              <w:rPr>
                <w:b/>
                <w:bCs/>
                <w:sz w:val="18"/>
                <w:szCs w:val="18"/>
              </w:rPr>
              <w:t>Sitewide electrical infrastructure</w:t>
            </w:r>
          </w:p>
        </w:tc>
      </w:tr>
      <w:tr w:rsidR="00187117" w:rsidRPr="00431099" w14:paraId="1E4E40C6" w14:textId="77777777" w:rsidTr="00187117">
        <w:trPr>
          <w:cantSplit/>
          <w:trHeight w:val="354"/>
        </w:trPr>
        <w:tc>
          <w:tcPr>
            <w:tcW w:w="8079" w:type="dxa"/>
            <w:tcBorders>
              <w:top w:val="nil"/>
              <w:bottom w:val="single" w:sz="4" w:space="0" w:color="A6A6A6"/>
            </w:tcBorders>
          </w:tcPr>
          <w:p w14:paraId="52698A15" w14:textId="7AE5053B" w:rsidR="00E35693" w:rsidRPr="00E35693" w:rsidRDefault="00E35693" w:rsidP="00E35693">
            <w:pPr>
              <w:spacing w:after="160" w:line="259" w:lineRule="auto"/>
              <w:rPr>
                <w:rFonts w:eastAsia="Calibri" w:cs="Segoe UI"/>
                <w:sz w:val="18"/>
                <w:szCs w:val="18"/>
                <w:lang w:eastAsia="en-US"/>
              </w:rPr>
            </w:pPr>
            <w:r w:rsidRPr="00E35693">
              <w:rPr>
                <w:rFonts w:eastAsia="Calibri" w:cs="Segoe UI"/>
                <w:sz w:val="18"/>
                <w:szCs w:val="18"/>
                <w:lang w:eastAsia="en-US"/>
              </w:rPr>
              <w:t>Overall</w:t>
            </w:r>
            <w:r w:rsidR="00B61F0D">
              <w:rPr>
                <w:rFonts w:eastAsia="Calibri" w:cs="Segoe UI"/>
                <w:sz w:val="18"/>
                <w:szCs w:val="18"/>
                <w:lang w:eastAsia="en-US"/>
              </w:rPr>
              <w:t>,</w:t>
            </w:r>
            <w:r w:rsidRPr="00E35693">
              <w:rPr>
                <w:rFonts w:eastAsia="Calibri" w:cs="Segoe UI"/>
                <w:sz w:val="18"/>
                <w:szCs w:val="18"/>
                <w:lang w:eastAsia="en-US"/>
              </w:rPr>
              <w:t xml:space="preserve"> the site electrical infrastructure is in very good to good condition. The site main switchboards scored good</w:t>
            </w:r>
            <w:r w:rsidR="004B1A57">
              <w:rPr>
                <w:rFonts w:eastAsia="Calibri" w:cs="Segoe UI"/>
                <w:sz w:val="18"/>
                <w:szCs w:val="18"/>
                <w:lang w:eastAsia="en-US"/>
              </w:rPr>
              <w:t>, they</w:t>
            </w:r>
            <w:r w:rsidRPr="00E35693">
              <w:rPr>
                <w:rFonts w:eastAsia="Calibri" w:cs="Segoe UI"/>
                <w:sz w:val="18"/>
                <w:szCs w:val="18"/>
                <w:lang w:eastAsia="en-US"/>
              </w:rPr>
              <w:t xml:space="preserve"> were replaced within the last 5</w:t>
            </w:r>
            <w:r w:rsidR="00EA6559">
              <w:rPr>
                <w:rFonts w:eastAsia="Calibri" w:cs="Segoe UI"/>
                <w:sz w:val="18"/>
                <w:szCs w:val="18"/>
                <w:lang w:eastAsia="en-US"/>
              </w:rPr>
              <w:t xml:space="preserve"> </w:t>
            </w:r>
            <w:r w:rsidRPr="00E35693">
              <w:rPr>
                <w:rFonts w:eastAsia="Calibri" w:cs="Segoe UI"/>
                <w:sz w:val="18"/>
                <w:szCs w:val="18"/>
                <w:lang w:eastAsia="en-US"/>
              </w:rPr>
              <w:t xml:space="preserve">years. Old submains are jointed under the floor to </w:t>
            </w:r>
            <w:r w:rsidR="000B764A">
              <w:rPr>
                <w:rFonts w:eastAsia="Calibri" w:cs="Segoe UI"/>
                <w:sz w:val="18"/>
                <w:szCs w:val="18"/>
                <w:lang w:eastAsia="en-US"/>
              </w:rPr>
              <w:t xml:space="preserve">the </w:t>
            </w:r>
            <w:r w:rsidRPr="00E35693">
              <w:rPr>
                <w:rFonts w:eastAsia="Calibri" w:cs="Segoe UI"/>
                <w:sz w:val="18"/>
                <w:szCs w:val="18"/>
                <w:lang w:eastAsia="en-US"/>
              </w:rPr>
              <w:t xml:space="preserve">new switchboard. </w:t>
            </w:r>
          </w:p>
          <w:p w14:paraId="373F9BF1" w14:textId="3F06A32B" w:rsidR="00187117" w:rsidRPr="00431099" w:rsidRDefault="00E35693" w:rsidP="00E35693">
            <w:pPr>
              <w:spacing w:after="160" w:line="259" w:lineRule="auto"/>
              <w:rPr>
                <w:sz w:val="18"/>
                <w:szCs w:val="18"/>
                <w:lang w:eastAsia="en-NZ"/>
              </w:rPr>
            </w:pPr>
            <w:r w:rsidRPr="00E35693">
              <w:rPr>
                <w:rFonts w:eastAsia="Calibri" w:cs="Segoe UI"/>
                <w:sz w:val="18"/>
                <w:szCs w:val="18"/>
                <w:lang w:eastAsia="en-US"/>
              </w:rPr>
              <w:t xml:space="preserve">The generator scored good, it was </w:t>
            </w:r>
            <w:r w:rsidR="009814B4">
              <w:rPr>
                <w:rFonts w:eastAsia="Calibri" w:cs="Segoe UI"/>
                <w:sz w:val="18"/>
                <w:szCs w:val="18"/>
                <w:lang w:eastAsia="en-US"/>
              </w:rPr>
              <w:t xml:space="preserve">installed </w:t>
            </w:r>
            <w:r w:rsidRPr="00E35693">
              <w:rPr>
                <w:rFonts w:eastAsia="Calibri" w:cs="Segoe UI"/>
                <w:sz w:val="18"/>
                <w:szCs w:val="18"/>
                <w:lang w:eastAsia="en-US"/>
              </w:rPr>
              <w:t xml:space="preserve">within </w:t>
            </w:r>
            <w:r w:rsidR="00ED58AE">
              <w:rPr>
                <w:rFonts w:eastAsia="Calibri" w:cs="Segoe UI"/>
                <w:sz w:val="18"/>
                <w:szCs w:val="18"/>
                <w:lang w:eastAsia="en-US"/>
              </w:rPr>
              <w:t xml:space="preserve">the </w:t>
            </w:r>
            <w:r w:rsidRPr="00E35693">
              <w:rPr>
                <w:rFonts w:eastAsia="Calibri" w:cs="Segoe UI"/>
                <w:sz w:val="18"/>
                <w:szCs w:val="18"/>
                <w:lang w:eastAsia="en-US"/>
              </w:rPr>
              <w:t>last 3</w:t>
            </w:r>
            <w:r w:rsidR="00EA6559">
              <w:rPr>
                <w:rFonts w:eastAsia="Calibri" w:cs="Segoe UI"/>
                <w:sz w:val="18"/>
                <w:szCs w:val="18"/>
                <w:lang w:eastAsia="en-US"/>
              </w:rPr>
              <w:t xml:space="preserve"> </w:t>
            </w:r>
            <w:r w:rsidRPr="00E35693">
              <w:rPr>
                <w:rFonts w:eastAsia="Calibri" w:cs="Segoe UI"/>
                <w:sz w:val="18"/>
                <w:szCs w:val="18"/>
                <w:lang w:eastAsia="en-US"/>
              </w:rPr>
              <w:t>years, and has adequate capacity to supply a 100% site load.</w:t>
            </w:r>
          </w:p>
        </w:tc>
      </w:tr>
      <w:tr w:rsidR="00187117" w:rsidRPr="00431099" w14:paraId="16F46BCE" w14:textId="77777777" w:rsidTr="00187117">
        <w:trPr>
          <w:cantSplit/>
          <w:trHeight w:val="18"/>
        </w:trPr>
        <w:tc>
          <w:tcPr>
            <w:tcW w:w="8079" w:type="dxa"/>
            <w:tcBorders>
              <w:top w:val="nil"/>
              <w:bottom w:val="nil"/>
            </w:tcBorders>
            <w:shd w:val="clear" w:color="auto" w:fill="D9D9D9"/>
          </w:tcPr>
          <w:p w14:paraId="3B17B12A" w14:textId="77777777" w:rsidR="00187117" w:rsidRPr="00431099" w:rsidRDefault="00187117" w:rsidP="00187117">
            <w:pPr>
              <w:keepNext/>
              <w:spacing w:before="60" w:after="60" w:line="240" w:lineRule="auto"/>
              <w:rPr>
                <w:b/>
                <w:bCs/>
                <w:sz w:val="18"/>
                <w:szCs w:val="18"/>
              </w:rPr>
            </w:pPr>
            <w:r w:rsidRPr="00431099">
              <w:rPr>
                <w:b/>
                <w:bCs/>
                <w:sz w:val="18"/>
                <w:szCs w:val="18"/>
              </w:rPr>
              <w:t>Sitewide mechanical infrastructure</w:t>
            </w:r>
          </w:p>
        </w:tc>
      </w:tr>
      <w:tr w:rsidR="00187117" w:rsidRPr="00431099" w14:paraId="428AD8B0" w14:textId="77777777" w:rsidTr="00187117">
        <w:trPr>
          <w:cantSplit/>
          <w:trHeight w:val="354"/>
        </w:trPr>
        <w:tc>
          <w:tcPr>
            <w:tcW w:w="8079" w:type="dxa"/>
            <w:tcBorders>
              <w:top w:val="nil"/>
              <w:bottom w:val="single" w:sz="4" w:space="0" w:color="A6A6A6"/>
            </w:tcBorders>
          </w:tcPr>
          <w:p w14:paraId="0B4466B8" w14:textId="7EC36992" w:rsidR="00E35693" w:rsidRPr="00E35693" w:rsidRDefault="00E35693" w:rsidP="00E35693">
            <w:pPr>
              <w:spacing w:after="160" w:line="259" w:lineRule="auto"/>
              <w:rPr>
                <w:rFonts w:eastAsia="Calibri" w:cs="Segoe UI"/>
                <w:sz w:val="18"/>
                <w:szCs w:val="18"/>
                <w:lang w:eastAsia="en-US"/>
              </w:rPr>
            </w:pPr>
            <w:r w:rsidRPr="00E35693">
              <w:rPr>
                <w:rFonts w:eastAsia="Calibri" w:cs="Segoe UI"/>
                <w:sz w:val="18"/>
                <w:szCs w:val="18"/>
                <w:lang w:eastAsia="en-US"/>
              </w:rPr>
              <w:t xml:space="preserve">Mechanical services </w:t>
            </w:r>
            <w:r w:rsidR="004B1A57">
              <w:rPr>
                <w:rFonts w:eastAsia="Calibri" w:cs="Segoe UI"/>
                <w:sz w:val="18"/>
                <w:szCs w:val="18"/>
                <w:lang w:eastAsia="en-US"/>
              </w:rPr>
              <w:t xml:space="preserve">vary </w:t>
            </w:r>
            <w:r w:rsidR="00937B6D">
              <w:rPr>
                <w:rFonts w:eastAsia="Calibri" w:cs="Segoe UI"/>
                <w:sz w:val="18"/>
                <w:szCs w:val="18"/>
                <w:lang w:eastAsia="en-US"/>
              </w:rPr>
              <w:t xml:space="preserve">from </w:t>
            </w:r>
            <w:r w:rsidRPr="00E35693">
              <w:rPr>
                <w:rFonts w:eastAsia="Calibri" w:cs="Segoe UI"/>
                <w:sz w:val="18"/>
                <w:szCs w:val="18"/>
                <w:lang w:eastAsia="en-US"/>
              </w:rPr>
              <w:t xml:space="preserve">good to </w:t>
            </w:r>
            <w:r w:rsidR="0047044D">
              <w:rPr>
                <w:rFonts w:eastAsia="Calibri" w:cs="Segoe UI"/>
                <w:sz w:val="18"/>
                <w:szCs w:val="18"/>
                <w:lang w:eastAsia="en-US"/>
              </w:rPr>
              <w:t xml:space="preserve">average </w:t>
            </w:r>
            <w:r w:rsidRPr="00E35693">
              <w:rPr>
                <w:rFonts w:eastAsia="Calibri" w:cs="Segoe UI"/>
                <w:sz w:val="18"/>
                <w:szCs w:val="18"/>
                <w:lang w:eastAsia="en-US"/>
              </w:rPr>
              <w:t>condition</w:t>
            </w:r>
            <w:r w:rsidR="0047044D">
              <w:rPr>
                <w:rFonts w:eastAsia="Calibri" w:cs="Segoe UI"/>
                <w:sz w:val="18"/>
                <w:szCs w:val="18"/>
                <w:lang w:eastAsia="en-US"/>
              </w:rPr>
              <w:t xml:space="preserve">, </w:t>
            </w:r>
            <w:r w:rsidRPr="00E35693">
              <w:rPr>
                <w:rFonts w:eastAsia="Calibri" w:cs="Segoe UI"/>
                <w:sz w:val="18"/>
                <w:szCs w:val="18"/>
                <w:lang w:eastAsia="en-US"/>
              </w:rPr>
              <w:t>apart from the medical gas</w:t>
            </w:r>
            <w:r w:rsidR="0047044D">
              <w:rPr>
                <w:rFonts w:eastAsia="Calibri" w:cs="Segoe UI"/>
                <w:sz w:val="18"/>
                <w:szCs w:val="18"/>
                <w:lang w:eastAsia="en-US"/>
              </w:rPr>
              <w:t>es</w:t>
            </w:r>
            <w:r w:rsidRPr="00E35693">
              <w:rPr>
                <w:rFonts w:eastAsia="Calibri" w:cs="Segoe UI"/>
                <w:sz w:val="18"/>
                <w:szCs w:val="18"/>
                <w:lang w:eastAsia="en-US"/>
              </w:rPr>
              <w:t>, hot and cold</w:t>
            </w:r>
            <w:r w:rsidR="0047044D">
              <w:rPr>
                <w:rFonts w:eastAsia="Calibri" w:cs="Segoe UI"/>
                <w:sz w:val="18"/>
                <w:szCs w:val="18"/>
                <w:lang w:eastAsia="en-US"/>
              </w:rPr>
              <w:t xml:space="preserve"> </w:t>
            </w:r>
            <w:r w:rsidRPr="00E35693">
              <w:rPr>
                <w:rFonts w:eastAsia="Calibri" w:cs="Segoe UI"/>
                <w:sz w:val="18"/>
                <w:szCs w:val="18"/>
                <w:lang w:eastAsia="en-US"/>
              </w:rPr>
              <w:t xml:space="preserve">water pipes, heating plant, heating </w:t>
            </w:r>
            <w:r w:rsidR="0047044D">
              <w:rPr>
                <w:rFonts w:eastAsia="Calibri" w:cs="Segoe UI"/>
                <w:sz w:val="18"/>
                <w:szCs w:val="18"/>
                <w:lang w:eastAsia="en-US"/>
              </w:rPr>
              <w:t xml:space="preserve">and fire water pipes that scored </w:t>
            </w:r>
            <w:r w:rsidRPr="00E35693">
              <w:rPr>
                <w:rFonts w:eastAsia="Calibri" w:cs="Segoe UI"/>
                <w:sz w:val="18"/>
                <w:szCs w:val="18"/>
                <w:lang w:eastAsia="en-US"/>
              </w:rPr>
              <w:t>average</w:t>
            </w:r>
            <w:r w:rsidR="0047044D">
              <w:rPr>
                <w:rFonts w:eastAsia="Calibri" w:cs="Segoe UI"/>
                <w:sz w:val="18"/>
                <w:szCs w:val="18"/>
                <w:lang w:eastAsia="en-US"/>
              </w:rPr>
              <w:t xml:space="preserve"> to </w:t>
            </w:r>
            <w:r w:rsidRPr="00E35693">
              <w:rPr>
                <w:rFonts w:eastAsia="Calibri" w:cs="Segoe UI"/>
                <w:sz w:val="18"/>
                <w:szCs w:val="18"/>
                <w:lang w:eastAsia="en-US"/>
              </w:rPr>
              <w:t xml:space="preserve">poor. </w:t>
            </w:r>
          </w:p>
          <w:p w14:paraId="39D8859E" w14:textId="4A9DA471" w:rsidR="00E35693" w:rsidRPr="00A04ADE" w:rsidRDefault="00E35693" w:rsidP="00E35693">
            <w:pPr>
              <w:spacing w:after="160" w:line="259" w:lineRule="auto"/>
              <w:rPr>
                <w:rFonts w:eastAsia="Calibri" w:cs="Segoe UI"/>
                <w:sz w:val="18"/>
                <w:szCs w:val="18"/>
                <w:lang w:eastAsia="en-US"/>
              </w:rPr>
            </w:pPr>
            <w:r w:rsidRPr="00E35693">
              <w:rPr>
                <w:rFonts w:eastAsia="Calibri" w:cs="Segoe UI"/>
                <w:sz w:val="18"/>
                <w:szCs w:val="18"/>
                <w:lang w:eastAsia="en-US"/>
              </w:rPr>
              <w:t>There appeared to be no sitewide fire storage tanks and separate fire ring main.</w:t>
            </w:r>
          </w:p>
        </w:tc>
      </w:tr>
    </w:tbl>
    <w:p w14:paraId="31BF9560" w14:textId="5600FD40" w:rsidR="003F63E9" w:rsidRDefault="00E56D0A" w:rsidP="00E56D0A">
      <w:pPr>
        <w:pStyle w:val="Heading2"/>
      </w:pPr>
      <w:r>
        <w:t>Wellington Regional Hosp</w:t>
      </w:r>
      <w:r w:rsidR="007B65BD">
        <w:t>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4620E2" w:rsidRPr="005E5FDE" w14:paraId="4DA726DE" w14:textId="77777777" w:rsidTr="00C3004A">
        <w:trPr>
          <w:cantSplit/>
          <w:trHeight w:val="20"/>
        </w:trPr>
        <w:tc>
          <w:tcPr>
            <w:tcW w:w="0" w:type="auto"/>
            <w:tcBorders>
              <w:top w:val="nil"/>
              <w:bottom w:val="nil"/>
            </w:tcBorders>
            <w:shd w:val="clear" w:color="auto" w:fill="D9D9D9"/>
          </w:tcPr>
          <w:p w14:paraId="6470923D" w14:textId="77777777" w:rsidR="004620E2" w:rsidRPr="005E5FDE" w:rsidRDefault="004620E2" w:rsidP="00C3004A">
            <w:pPr>
              <w:keepNext/>
              <w:spacing w:before="60" w:after="60" w:line="240" w:lineRule="auto"/>
              <w:rPr>
                <w:b/>
                <w:bCs/>
                <w:sz w:val="18"/>
                <w:szCs w:val="18"/>
              </w:rPr>
            </w:pPr>
            <w:r w:rsidRPr="005E5FDE">
              <w:rPr>
                <w:b/>
                <w:bCs/>
                <w:sz w:val="18"/>
                <w:szCs w:val="18"/>
              </w:rPr>
              <w:t>Buildings</w:t>
            </w:r>
          </w:p>
        </w:tc>
      </w:tr>
      <w:tr w:rsidR="004620E2" w:rsidRPr="005E5FDE" w14:paraId="10343FD5" w14:textId="77777777" w:rsidTr="00C3004A">
        <w:trPr>
          <w:cantSplit/>
          <w:trHeight w:val="389"/>
        </w:trPr>
        <w:tc>
          <w:tcPr>
            <w:tcW w:w="0" w:type="auto"/>
            <w:tcBorders>
              <w:top w:val="nil"/>
              <w:bottom w:val="nil"/>
            </w:tcBorders>
          </w:tcPr>
          <w:p w14:paraId="3396A5EC" w14:textId="3A9B9087" w:rsidR="005E5FDE" w:rsidRPr="005E5FDE" w:rsidRDefault="005E5FDE" w:rsidP="005E5FDE">
            <w:pPr>
              <w:rPr>
                <w:rFonts w:cs="Segoe UI"/>
                <w:sz w:val="18"/>
                <w:szCs w:val="18"/>
              </w:rPr>
            </w:pPr>
            <w:r w:rsidRPr="005E5FDE">
              <w:rPr>
                <w:rFonts w:cs="Segoe UI"/>
                <w:b/>
                <w:sz w:val="18"/>
                <w:szCs w:val="18"/>
              </w:rPr>
              <w:t xml:space="preserve">Clinical services block </w:t>
            </w:r>
            <w:r w:rsidRPr="005E5FDE">
              <w:rPr>
                <w:rFonts w:cs="Segoe UI"/>
                <w:sz w:val="18"/>
                <w:szCs w:val="18"/>
              </w:rPr>
              <w:t>– The HVAC system</w:t>
            </w:r>
            <w:r w:rsidR="00F10B10">
              <w:rPr>
                <w:rFonts w:cs="Segoe UI"/>
                <w:sz w:val="18"/>
                <w:szCs w:val="18"/>
              </w:rPr>
              <w:t xml:space="preserve">, </w:t>
            </w:r>
            <w:r w:rsidRPr="005E5FDE">
              <w:rPr>
                <w:rFonts w:cs="Segoe UI"/>
                <w:sz w:val="18"/>
                <w:szCs w:val="18"/>
              </w:rPr>
              <w:t>central plant, heating distribution, cooling distribution, hot water distribution, and the</w:t>
            </w:r>
            <w:r w:rsidR="00F10B10">
              <w:rPr>
                <w:rFonts w:cs="Segoe UI"/>
                <w:sz w:val="18"/>
                <w:szCs w:val="18"/>
              </w:rPr>
              <w:t xml:space="preserve"> building management system are </w:t>
            </w:r>
            <w:r w:rsidRPr="005E5FDE">
              <w:rPr>
                <w:rFonts w:cs="Segoe UI"/>
                <w:sz w:val="18"/>
                <w:szCs w:val="18"/>
              </w:rPr>
              <w:t>in poor condition. The vertical transport (lifts)</w:t>
            </w:r>
            <w:r w:rsidR="00F10B10">
              <w:rPr>
                <w:rFonts w:cs="Segoe UI"/>
                <w:sz w:val="18"/>
                <w:szCs w:val="18"/>
              </w:rPr>
              <w:t xml:space="preserve">, roof and decks are in </w:t>
            </w:r>
            <w:r w:rsidRPr="005E5FDE">
              <w:rPr>
                <w:rFonts w:cs="Segoe UI"/>
                <w:sz w:val="18"/>
                <w:szCs w:val="18"/>
              </w:rPr>
              <w:t>average condition</w:t>
            </w:r>
            <w:r w:rsidR="00F10B10">
              <w:rPr>
                <w:rFonts w:cs="Segoe UI"/>
                <w:sz w:val="18"/>
                <w:szCs w:val="18"/>
              </w:rPr>
              <w:t>.</w:t>
            </w:r>
            <w:r w:rsidRPr="005E5FDE">
              <w:rPr>
                <w:rFonts w:cs="Segoe UI"/>
                <w:sz w:val="18"/>
                <w:szCs w:val="18"/>
              </w:rPr>
              <w:t xml:space="preserve"> </w:t>
            </w:r>
          </w:p>
          <w:p w14:paraId="208B0464" w14:textId="77777777" w:rsidR="004620E2" w:rsidRPr="005E5FDE" w:rsidRDefault="004620E2" w:rsidP="00C3004A">
            <w:pPr>
              <w:rPr>
                <w:sz w:val="18"/>
                <w:szCs w:val="18"/>
              </w:rPr>
            </w:pPr>
          </w:p>
        </w:tc>
      </w:tr>
      <w:tr w:rsidR="004620E2" w:rsidRPr="005E5FDE" w14:paraId="64C472B9" w14:textId="77777777" w:rsidTr="00C3004A">
        <w:trPr>
          <w:cantSplit/>
          <w:trHeight w:val="18"/>
        </w:trPr>
        <w:tc>
          <w:tcPr>
            <w:tcW w:w="8079" w:type="dxa"/>
            <w:tcBorders>
              <w:top w:val="nil"/>
              <w:bottom w:val="nil"/>
            </w:tcBorders>
            <w:shd w:val="clear" w:color="auto" w:fill="D9D9D9"/>
          </w:tcPr>
          <w:p w14:paraId="3F817724" w14:textId="77777777" w:rsidR="004620E2" w:rsidRPr="005E5FDE" w:rsidRDefault="004620E2" w:rsidP="00C3004A">
            <w:pPr>
              <w:keepNext/>
              <w:spacing w:before="60" w:after="60" w:line="240" w:lineRule="auto"/>
              <w:rPr>
                <w:b/>
                <w:bCs/>
                <w:sz w:val="18"/>
                <w:szCs w:val="18"/>
              </w:rPr>
            </w:pPr>
            <w:r w:rsidRPr="005E5FDE">
              <w:rPr>
                <w:b/>
                <w:bCs/>
                <w:sz w:val="18"/>
                <w:szCs w:val="18"/>
              </w:rPr>
              <w:t>Sitewide electrical infrastructure</w:t>
            </w:r>
          </w:p>
        </w:tc>
      </w:tr>
      <w:tr w:rsidR="004620E2" w:rsidRPr="005E5FDE" w14:paraId="35080FE2" w14:textId="77777777" w:rsidTr="00C3004A">
        <w:trPr>
          <w:cantSplit/>
          <w:trHeight w:val="354"/>
        </w:trPr>
        <w:tc>
          <w:tcPr>
            <w:tcW w:w="8079" w:type="dxa"/>
            <w:tcBorders>
              <w:top w:val="nil"/>
              <w:bottom w:val="single" w:sz="4" w:space="0" w:color="A6A6A6"/>
            </w:tcBorders>
          </w:tcPr>
          <w:p w14:paraId="0E5DC408" w14:textId="1884C800" w:rsidR="007A1107" w:rsidRPr="005E5FDE" w:rsidRDefault="007A1107" w:rsidP="007A1107">
            <w:pPr>
              <w:rPr>
                <w:rFonts w:cs="Segoe UI"/>
                <w:sz w:val="18"/>
                <w:szCs w:val="18"/>
              </w:rPr>
            </w:pPr>
            <w:r w:rsidRPr="005E5FDE">
              <w:rPr>
                <w:rFonts w:cs="Segoe UI"/>
                <w:sz w:val="18"/>
                <w:szCs w:val="18"/>
              </w:rPr>
              <w:t>Elements of the energy centre envelope contain asbestos and are preventing roof access. Around the site, most of the high</w:t>
            </w:r>
            <w:r w:rsidR="00937B6D">
              <w:rPr>
                <w:rFonts w:cs="Segoe UI"/>
                <w:sz w:val="18"/>
                <w:szCs w:val="18"/>
              </w:rPr>
              <w:t>-</w:t>
            </w:r>
            <w:r w:rsidRPr="005E5FDE">
              <w:rPr>
                <w:rFonts w:cs="Segoe UI"/>
                <w:sz w:val="18"/>
                <w:szCs w:val="18"/>
              </w:rPr>
              <w:t>voltage cabl</w:t>
            </w:r>
            <w:r w:rsidR="00937B6D">
              <w:rPr>
                <w:rFonts w:cs="Segoe UI"/>
                <w:sz w:val="18"/>
                <w:szCs w:val="18"/>
              </w:rPr>
              <w:t>es</w:t>
            </w:r>
            <w:r w:rsidRPr="005E5FDE">
              <w:rPr>
                <w:rFonts w:cs="Segoe UI"/>
                <w:sz w:val="18"/>
                <w:szCs w:val="18"/>
              </w:rPr>
              <w:t xml:space="preserve"> owned by the DHB appear to be beyond </w:t>
            </w:r>
            <w:r w:rsidR="00222CF7">
              <w:rPr>
                <w:rFonts w:cs="Segoe UI"/>
                <w:sz w:val="18"/>
                <w:szCs w:val="18"/>
              </w:rPr>
              <w:t>end-of-life an</w:t>
            </w:r>
            <w:r w:rsidRPr="005E5FDE">
              <w:rPr>
                <w:rFonts w:cs="Segoe UI"/>
                <w:sz w:val="18"/>
                <w:szCs w:val="18"/>
              </w:rPr>
              <w:t xml:space="preserve">d </w:t>
            </w:r>
            <w:r w:rsidR="00222CF7">
              <w:rPr>
                <w:rFonts w:cs="Segoe UI"/>
                <w:sz w:val="18"/>
                <w:szCs w:val="18"/>
              </w:rPr>
              <w:t xml:space="preserve">should </w:t>
            </w:r>
            <w:r w:rsidRPr="005E5FDE">
              <w:rPr>
                <w:rFonts w:cs="Segoe UI"/>
                <w:sz w:val="18"/>
                <w:szCs w:val="18"/>
              </w:rPr>
              <w:t>be replaced.</w:t>
            </w:r>
            <w:r w:rsidR="00222CF7">
              <w:rPr>
                <w:rFonts w:cs="Segoe UI"/>
                <w:sz w:val="18"/>
                <w:szCs w:val="18"/>
              </w:rPr>
              <w:t xml:space="preserve"> </w:t>
            </w:r>
            <w:r w:rsidRPr="005E5FDE">
              <w:rPr>
                <w:rFonts w:cs="Segoe UI"/>
                <w:sz w:val="18"/>
                <w:szCs w:val="18"/>
              </w:rPr>
              <w:t>The site generators are in poor condition.</w:t>
            </w:r>
            <w:r w:rsidR="00222CF7">
              <w:rPr>
                <w:rFonts w:cs="Segoe UI"/>
                <w:sz w:val="18"/>
                <w:szCs w:val="18"/>
              </w:rPr>
              <w:t xml:space="preserve"> </w:t>
            </w:r>
            <w:r w:rsidRPr="005E5FDE">
              <w:rPr>
                <w:rFonts w:cs="Segoe UI"/>
                <w:sz w:val="18"/>
                <w:szCs w:val="18"/>
              </w:rPr>
              <w:t xml:space="preserve">The site main switchboard </w:t>
            </w:r>
            <w:r w:rsidR="00ED58AE">
              <w:rPr>
                <w:rFonts w:cs="Segoe UI"/>
                <w:sz w:val="18"/>
                <w:szCs w:val="18"/>
              </w:rPr>
              <w:t>is at end-of-li</w:t>
            </w:r>
            <w:r w:rsidR="00EA6559">
              <w:rPr>
                <w:rFonts w:cs="Segoe UI"/>
                <w:sz w:val="18"/>
                <w:szCs w:val="18"/>
              </w:rPr>
              <w:t>f</w:t>
            </w:r>
            <w:r w:rsidR="00ED58AE">
              <w:rPr>
                <w:rFonts w:cs="Segoe UI"/>
                <w:sz w:val="18"/>
                <w:szCs w:val="18"/>
              </w:rPr>
              <w:t xml:space="preserve">e and </w:t>
            </w:r>
            <w:r w:rsidR="00222CF7">
              <w:rPr>
                <w:rFonts w:cs="Segoe UI"/>
                <w:sz w:val="18"/>
                <w:szCs w:val="18"/>
              </w:rPr>
              <w:t xml:space="preserve">scored </w:t>
            </w:r>
            <w:r w:rsidRPr="005E5FDE">
              <w:rPr>
                <w:rFonts w:cs="Segoe UI"/>
                <w:sz w:val="18"/>
                <w:szCs w:val="18"/>
              </w:rPr>
              <w:t>average to poor</w:t>
            </w:r>
            <w:r w:rsidR="00ED58AE">
              <w:rPr>
                <w:rFonts w:cs="Segoe UI"/>
                <w:sz w:val="18"/>
                <w:szCs w:val="18"/>
              </w:rPr>
              <w:t>.</w:t>
            </w:r>
            <w:r w:rsidRPr="005E5FDE">
              <w:rPr>
                <w:rFonts w:cs="Segoe UI"/>
                <w:sz w:val="18"/>
                <w:szCs w:val="18"/>
              </w:rPr>
              <w:t xml:space="preserve"> Replacement is being investigated.</w:t>
            </w:r>
          </w:p>
          <w:p w14:paraId="5F720A75" w14:textId="77777777" w:rsidR="004620E2" w:rsidRPr="005E5FDE" w:rsidRDefault="004620E2" w:rsidP="00C3004A">
            <w:pPr>
              <w:rPr>
                <w:sz w:val="18"/>
                <w:szCs w:val="18"/>
                <w:lang w:eastAsia="en-NZ"/>
              </w:rPr>
            </w:pPr>
          </w:p>
        </w:tc>
      </w:tr>
      <w:tr w:rsidR="004620E2" w:rsidRPr="005E5FDE" w14:paraId="3058A122" w14:textId="77777777" w:rsidTr="00C3004A">
        <w:trPr>
          <w:cantSplit/>
          <w:trHeight w:val="18"/>
        </w:trPr>
        <w:tc>
          <w:tcPr>
            <w:tcW w:w="8079" w:type="dxa"/>
            <w:tcBorders>
              <w:top w:val="nil"/>
              <w:bottom w:val="nil"/>
            </w:tcBorders>
            <w:shd w:val="clear" w:color="auto" w:fill="D9D9D9"/>
          </w:tcPr>
          <w:p w14:paraId="115621BA" w14:textId="77777777" w:rsidR="004620E2" w:rsidRPr="005E5FDE" w:rsidRDefault="004620E2" w:rsidP="00C3004A">
            <w:pPr>
              <w:keepNext/>
              <w:spacing w:before="60" w:after="60" w:line="240" w:lineRule="auto"/>
              <w:rPr>
                <w:b/>
                <w:bCs/>
                <w:sz w:val="18"/>
                <w:szCs w:val="18"/>
              </w:rPr>
            </w:pPr>
            <w:r w:rsidRPr="005E5FDE">
              <w:rPr>
                <w:b/>
                <w:bCs/>
                <w:sz w:val="18"/>
                <w:szCs w:val="18"/>
              </w:rPr>
              <w:lastRenderedPageBreak/>
              <w:t>Sitewide mechanical infrastructure</w:t>
            </w:r>
          </w:p>
        </w:tc>
      </w:tr>
      <w:tr w:rsidR="004620E2" w:rsidRPr="005E5FDE" w14:paraId="1960D15F" w14:textId="77777777" w:rsidTr="00C3004A">
        <w:trPr>
          <w:cantSplit/>
          <w:trHeight w:val="354"/>
        </w:trPr>
        <w:tc>
          <w:tcPr>
            <w:tcW w:w="8079" w:type="dxa"/>
            <w:tcBorders>
              <w:top w:val="nil"/>
              <w:bottom w:val="single" w:sz="4" w:space="0" w:color="A6A6A6"/>
            </w:tcBorders>
          </w:tcPr>
          <w:p w14:paraId="3B28CDDD" w14:textId="2D6CEAFA" w:rsidR="00642B95" w:rsidRPr="005E5FDE" w:rsidRDefault="00642B95" w:rsidP="00642B95">
            <w:pPr>
              <w:rPr>
                <w:rFonts w:cs="Segoe UI"/>
                <w:sz w:val="18"/>
                <w:szCs w:val="18"/>
              </w:rPr>
            </w:pPr>
            <w:r w:rsidRPr="005E5FDE">
              <w:rPr>
                <w:rFonts w:cs="Segoe UI"/>
                <w:sz w:val="18"/>
                <w:szCs w:val="18"/>
              </w:rPr>
              <w:t xml:space="preserve">The general mechanical infrastructure is </w:t>
            </w:r>
            <w:r w:rsidRPr="00817EC3">
              <w:rPr>
                <w:rFonts w:cs="Segoe UI"/>
                <w:sz w:val="18"/>
                <w:szCs w:val="18"/>
              </w:rPr>
              <w:t>in poor to average condition.</w:t>
            </w:r>
            <w:r w:rsidRPr="005E5FDE">
              <w:rPr>
                <w:rFonts w:cs="Segoe UI"/>
                <w:sz w:val="18"/>
                <w:szCs w:val="18"/>
              </w:rPr>
              <w:t xml:space="preserve"> The steam pipes and hot water storage are in poor to very poor condition. The hot and cold water pipe reticulation and the heating plant are in poor condition. The storm water drains, medical gases, heating pipes, fire water and cooling pipes are in average to poor condition. </w:t>
            </w:r>
          </w:p>
          <w:p w14:paraId="467F4DA4" w14:textId="77777777" w:rsidR="00642B95" w:rsidRPr="005E5FDE" w:rsidRDefault="00642B95" w:rsidP="00642B95">
            <w:pPr>
              <w:rPr>
                <w:rFonts w:cs="Segoe UI"/>
                <w:sz w:val="18"/>
                <w:szCs w:val="18"/>
              </w:rPr>
            </w:pPr>
          </w:p>
          <w:p w14:paraId="276E5D0C" w14:textId="6576D9E8" w:rsidR="00642B95" w:rsidRPr="005E5FDE" w:rsidRDefault="00642B95" w:rsidP="00642B95">
            <w:pPr>
              <w:rPr>
                <w:rFonts w:cs="Segoe UI"/>
                <w:sz w:val="18"/>
                <w:szCs w:val="18"/>
              </w:rPr>
            </w:pPr>
            <w:r w:rsidRPr="005E5FDE">
              <w:rPr>
                <w:rFonts w:cs="Segoe UI"/>
                <w:sz w:val="18"/>
                <w:szCs w:val="18"/>
              </w:rPr>
              <w:t>In the total energy centre,</w:t>
            </w:r>
            <w:r w:rsidR="00937B6D">
              <w:rPr>
                <w:rFonts w:cs="Segoe UI"/>
                <w:sz w:val="18"/>
                <w:szCs w:val="18"/>
              </w:rPr>
              <w:t xml:space="preserve"> the</w:t>
            </w:r>
            <w:r w:rsidRPr="005E5FDE">
              <w:rPr>
                <w:rFonts w:cs="Segoe UI"/>
                <w:sz w:val="18"/>
                <w:szCs w:val="18"/>
              </w:rPr>
              <w:t xml:space="preserve"> hot water plant and heating distribution are in very poor condition</w:t>
            </w:r>
            <w:r w:rsidR="004B1A57">
              <w:rPr>
                <w:rFonts w:cs="Segoe UI"/>
                <w:sz w:val="18"/>
                <w:szCs w:val="18"/>
              </w:rPr>
              <w:t>.</w:t>
            </w:r>
            <w:r w:rsidRPr="005E5FDE">
              <w:rPr>
                <w:rFonts w:cs="Segoe UI"/>
                <w:sz w:val="18"/>
                <w:szCs w:val="18"/>
              </w:rPr>
              <w:t xml:space="preserve"> The boiler house and hot water distribution are in poor condition. The local HVAC, </w:t>
            </w:r>
            <w:r w:rsidR="00937B6D">
              <w:rPr>
                <w:rFonts w:cs="Segoe UI"/>
                <w:sz w:val="18"/>
                <w:szCs w:val="18"/>
              </w:rPr>
              <w:t>building management system</w:t>
            </w:r>
            <w:r w:rsidRPr="005E5FDE">
              <w:rPr>
                <w:rFonts w:cs="Segoe UI"/>
                <w:sz w:val="18"/>
                <w:szCs w:val="18"/>
              </w:rPr>
              <w:t xml:space="preserve">, windows and doors are in average to poor condition. </w:t>
            </w:r>
            <w:r w:rsidRPr="00A04ADE">
              <w:rPr>
                <w:rFonts w:cs="Segoe UI"/>
                <w:sz w:val="18"/>
                <w:szCs w:val="18"/>
              </w:rPr>
              <w:t xml:space="preserve">The centre’s </w:t>
            </w:r>
            <w:r w:rsidR="00817EC3" w:rsidRPr="00A04ADE">
              <w:rPr>
                <w:rFonts w:cs="Segoe UI"/>
                <w:sz w:val="18"/>
                <w:szCs w:val="18"/>
              </w:rPr>
              <w:t xml:space="preserve">domestic heating, </w:t>
            </w:r>
            <w:r w:rsidRPr="00A04ADE">
              <w:rPr>
                <w:rFonts w:cs="Segoe UI"/>
                <w:sz w:val="18"/>
                <w:szCs w:val="18"/>
              </w:rPr>
              <w:t>hot water valves, pumps and</w:t>
            </w:r>
            <w:r w:rsidRPr="005E5FDE">
              <w:rPr>
                <w:rFonts w:cs="Segoe UI"/>
                <w:sz w:val="18"/>
                <w:szCs w:val="18"/>
              </w:rPr>
              <w:t xml:space="preserve"> storage tanks are in poor condition and require constant attention.</w:t>
            </w:r>
          </w:p>
          <w:p w14:paraId="4C7C81E4" w14:textId="77777777" w:rsidR="00642B95" w:rsidRPr="005E5FDE" w:rsidRDefault="00642B95" w:rsidP="00642B95">
            <w:pPr>
              <w:rPr>
                <w:rFonts w:cs="Segoe UI"/>
                <w:sz w:val="18"/>
                <w:szCs w:val="18"/>
              </w:rPr>
            </w:pPr>
          </w:p>
          <w:p w14:paraId="4FF44CF5" w14:textId="0A358A45" w:rsidR="00642B95" w:rsidRPr="005E5FDE" w:rsidRDefault="00642B95" w:rsidP="00642B95">
            <w:pPr>
              <w:rPr>
                <w:rFonts w:cs="Segoe UI"/>
                <w:sz w:val="18"/>
                <w:szCs w:val="18"/>
              </w:rPr>
            </w:pPr>
            <w:r w:rsidRPr="005E5FDE">
              <w:rPr>
                <w:rFonts w:cs="Segoe UI"/>
                <w:sz w:val="18"/>
                <w:szCs w:val="18"/>
              </w:rPr>
              <w:t xml:space="preserve">It appears that some key site services are not located on the site </w:t>
            </w:r>
            <w:r w:rsidR="00817EC3">
              <w:rPr>
                <w:rFonts w:cs="Segoe UI"/>
                <w:sz w:val="18"/>
                <w:szCs w:val="18"/>
              </w:rPr>
              <w:t>plans.</w:t>
            </w:r>
            <w:r w:rsidRPr="005E5FDE">
              <w:rPr>
                <w:rFonts w:cs="Segoe UI"/>
                <w:sz w:val="18"/>
                <w:szCs w:val="18"/>
              </w:rPr>
              <w:t xml:space="preserve"> </w:t>
            </w:r>
          </w:p>
          <w:p w14:paraId="532A508B" w14:textId="77777777" w:rsidR="004620E2" w:rsidRPr="005E5FDE" w:rsidRDefault="004620E2" w:rsidP="00C3004A">
            <w:pPr>
              <w:rPr>
                <w:sz w:val="18"/>
                <w:szCs w:val="18"/>
              </w:rPr>
            </w:pPr>
          </w:p>
        </w:tc>
      </w:tr>
    </w:tbl>
    <w:p w14:paraId="6202A022" w14:textId="787839FA" w:rsidR="001D24BA" w:rsidRDefault="001D24BA" w:rsidP="001D24BA">
      <w:pPr>
        <w:pStyle w:val="Heading1"/>
      </w:pPr>
      <w:bookmarkStart w:id="28" w:name="_Toc42520858"/>
      <w:r>
        <w:t>Hutt Valley DHB</w:t>
      </w:r>
      <w:bookmarkEnd w:id="28"/>
    </w:p>
    <w:p w14:paraId="363AF30D" w14:textId="3D96ECAE" w:rsidR="003F63E9" w:rsidRDefault="00B8416D" w:rsidP="00B8416D">
      <w:pPr>
        <w:pStyle w:val="Heading2"/>
      </w:pPr>
      <w:r>
        <w:t>Hutt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4620E2" w:rsidRPr="00496153" w14:paraId="1DEBE5BD" w14:textId="77777777" w:rsidTr="00C3004A">
        <w:trPr>
          <w:cantSplit/>
          <w:trHeight w:val="20"/>
        </w:trPr>
        <w:tc>
          <w:tcPr>
            <w:tcW w:w="0" w:type="auto"/>
            <w:tcBorders>
              <w:top w:val="nil"/>
              <w:bottom w:val="nil"/>
            </w:tcBorders>
            <w:shd w:val="clear" w:color="auto" w:fill="D9D9D9"/>
          </w:tcPr>
          <w:p w14:paraId="3F182FBB" w14:textId="77777777" w:rsidR="004620E2" w:rsidRPr="00496153" w:rsidRDefault="004620E2" w:rsidP="00C3004A">
            <w:pPr>
              <w:keepNext/>
              <w:spacing w:before="60" w:after="60" w:line="240" w:lineRule="auto"/>
              <w:rPr>
                <w:b/>
                <w:bCs/>
                <w:sz w:val="18"/>
                <w:szCs w:val="18"/>
              </w:rPr>
            </w:pPr>
            <w:bookmarkStart w:id="29" w:name="_Hlk41204459"/>
            <w:r w:rsidRPr="00496153">
              <w:rPr>
                <w:b/>
                <w:bCs/>
                <w:sz w:val="18"/>
                <w:szCs w:val="18"/>
              </w:rPr>
              <w:t>Buildings</w:t>
            </w:r>
          </w:p>
        </w:tc>
      </w:tr>
      <w:tr w:rsidR="004620E2" w:rsidRPr="00496153" w14:paraId="12305F5D" w14:textId="77777777" w:rsidTr="00C3004A">
        <w:trPr>
          <w:cantSplit/>
          <w:trHeight w:val="389"/>
        </w:trPr>
        <w:tc>
          <w:tcPr>
            <w:tcW w:w="0" w:type="auto"/>
            <w:tcBorders>
              <w:top w:val="nil"/>
              <w:bottom w:val="nil"/>
            </w:tcBorders>
          </w:tcPr>
          <w:p w14:paraId="785E0342" w14:textId="1B9274B2" w:rsidR="00496153" w:rsidRPr="00496153" w:rsidRDefault="00496153" w:rsidP="00496153">
            <w:pPr>
              <w:spacing w:after="160" w:line="259" w:lineRule="auto"/>
              <w:rPr>
                <w:rFonts w:eastAsia="Calibri" w:cs="Segoe UI"/>
                <w:sz w:val="18"/>
                <w:szCs w:val="18"/>
                <w:lang w:eastAsia="en-US"/>
              </w:rPr>
            </w:pPr>
            <w:r w:rsidRPr="00496153">
              <w:rPr>
                <w:rFonts w:eastAsia="Calibri" w:cs="Segoe UI"/>
                <w:sz w:val="18"/>
                <w:szCs w:val="18"/>
                <w:lang w:eastAsia="en-US"/>
              </w:rPr>
              <w:t>There is no cooling in the inpatient ward areas, which is not appropriate for clinical buildings. This is particularly evident in the maternity and Heretaunga building.</w:t>
            </w:r>
          </w:p>
          <w:p w14:paraId="49AFFF86" w14:textId="0AF67684" w:rsidR="00496153" w:rsidRPr="00496153" w:rsidRDefault="00496153" w:rsidP="00496153">
            <w:pPr>
              <w:spacing w:after="160" w:line="259" w:lineRule="auto"/>
              <w:rPr>
                <w:rFonts w:eastAsia="Calibri" w:cs="Segoe UI"/>
                <w:sz w:val="18"/>
                <w:szCs w:val="18"/>
                <w:lang w:eastAsia="en-US"/>
              </w:rPr>
            </w:pPr>
            <w:r w:rsidRPr="00496153">
              <w:rPr>
                <w:rFonts w:eastAsia="Calibri" w:cs="Segoe UI"/>
                <w:b/>
                <w:sz w:val="18"/>
                <w:szCs w:val="18"/>
                <w:lang w:eastAsia="en-US"/>
              </w:rPr>
              <w:t xml:space="preserve">Te Whare Ahuru building </w:t>
            </w:r>
            <w:r w:rsidRPr="00496153">
              <w:rPr>
                <w:rFonts w:eastAsia="Calibri" w:cs="Segoe UI"/>
                <w:sz w:val="18"/>
                <w:szCs w:val="18"/>
                <w:lang w:eastAsia="en-US"/>
              </w:rPr>
              <w:t>– Generally, this is in good to average condition. The building fabric, walls and cladding scored average. The timber</w:t>
            </w:r>
            <w:r w:rsidR="00937B6D">
              <w:rPr>
                <w:rFonts w:eastAsia="Calibri" w:cs="Segoe UI"/>
                <w:sz w:val="18"/>
                <w:szCs w:val="18"/>
                <w:lang w:eastAsia="en-US"/>
              </w:rPr>
              <w:t>-</w:t>
            </w:r>
            <w:r w:rsidRPr="00496153">
              <w:rPr>
                <w:rFonts w:eastAsia="Calibri" w:cs="Segoe UI"/>
                <w:sz w:val="18"/>
                <w:szCs w:val="18"/>
                <w:lang w:eastAsia="en-US"/>
              </w:rPr>
              <w:t xml:space="preserve">frame construction is of residential quality, with monolithic sheet cladding </w:t>
            </w:r>
            <w:r w:rsidR="00937B6D">
              <w:rPr>
                <w:rFonts w:eastAsia="Calibri" w:cs="Segoe UI"/>
                <w:sz w:val="18"/>
                <w:szCs w:val="18"/>
                <w:lang w:eastAsia="en-US"/>
              </w:rPr>
              <w:t xml:space="preserve">that </w:t>
            </w:r>
            <w:r w:rsidRPr="00496153">
              <w:rPr>
                <w:rFonts w:eastAsia="Calibri" w:cs="Segoe UI"/>
                <w:sz w:val="18"/>
                <w:szCs w:val="18"/>
                <w:lang w:eastAsia="en-US"/>
              </w:rPr>
              <w:t>is cracking and likely to be letting moisture into the wall framing.</w:t>
            </w:r>
          </w:p>
          <w:p w14:paraId="7FEA9DF4" w14:textId="77777777" w:rsidR="00496153" w:rsidRPr="00496153" w:rsidRDefault="00496153" w:rsidP="00496153">
            <w:pPr>
              <w:spacing w:after="160" w:line="259" w:lineRule="auto"/>
              <w:rPr>
                <w:rFonts w:eastAsia="Calibri" w:cs="Segoe UI"/>
                <w:sz w:val="18"/>
                <w:szCs w:val="18"/>
                <w:lang w:eastAsia="en-US"/>
              </w:rPr>
            </w:pPr>
            <w:r w:rsidRPr="00496153">
              <w:rPr>
                <w:rFonts w:eastAsia="Calibri" w:cs="Segoe UI"/>
                <w:b/>
                <w:sz w:val="18"/>
                <w:szCs w:val="18"/>
                <w:lang w:eastAsia="en-US"/>
              </w:rPr>
              <w:t xml:space="preserve">Heretaunga block </w:t>
            </w:r>
            <w:r w:rsidRPr="00496153">
              <w:rPr>
                <w:rFonts w:eastAsia="Calibri" w:cs="Segoe UI"/>
                <w:sz w:val="18"/>
                <w:szCs w:val="18"/>
                <w:lang w:eastAsia="en-US"/>
              </w:rPr>
              <w:t xml:space="preserve">– Generally, this is in very good to average condition. However, the building management system scored average to poor, and the internal building fabric scored average. </w:t>
            </w:r>
          </w:p>
          <w:p w14:paraId="66BA9785" w14:textId="5DCB8B08" w:rsidR="00496153" w:rsidRPr="00496153" w:rsidRDefault="00496153" w:rsidP="00496153">
            <w:pPr>
              <w:spacing w:after="160" w:line="259" w:lineRule="auto"/>
              <w:rPr>
                <w:rFonts w:eastAsia="Calibri" w:cs="Segoe UI"/>
                <w:sz w:val="18"/>
                <w:szCs w:val="18"/>
                <w:lang w:eastAsia="en-US"/>
              </w:rPr>
            </w:pPr>
            <w:r w:rsidRPr="00496153">
              <w:rPr>
                <w:rFonts w:eastAsia="Calibri" w:cs="Segoe UI"/>
                <w:b/>
                <w:sz w:val="18"/>
                <w:szCs w:val="18"/>
                <w:lang w:eastAsia="en-US"/>
              </w:rPr>
              <w:t xml:space="preserve">Garages </w:t>
            </w:r>
            <w:r w:rsidRPr="00496153">
              <w:rPr>
                <w:rFonts w:eastAsia="Calibri" w:cs="Segoe UI"/>
                <w:sz w:val="18"/>
                <w:szCs w:val="18"/>
                <w:lang w:eastAsia="en-US"/>
              </w:rPr>
              <w:t xml:space="preserve">– Generally, this is in good to average condition, apart from the building fabric, doors, and windows </w:t>
            </w:r>
            <w:r w:rsidR="00937B6D">
              <w:rPr>
                <w:rFonts w:eastAsia="Calibri" w:cs="Segoe UI"/>
                <w:sz w:val="18"/>
                <w:szCs w:val="18"/>
                <w:lang w:eastAsia="en-US"/>
              </w:rPr>
              <w:t xml:space="preserve">that </w:t>
            </w:r>
            <w:r w:rsidRPr="00496153">
              <w:rPr>
                <w:rFonts w:eastAsia="Calibri" w:cs="Segoe UI"/>
                <w:sz w:val="18"/>
                <w:szCs w:val="18"/>
                <w:lang w:eastAsia="en-US"/>
              </w:rPr>
              <w:t>scored average to poor.</w:t>
            </w:r>
          </w:p>
          <w:p w14:paraId="1F53A927" w14:textId="64A18812" w:rsidR="00496153" w:rsidRPr="00496153" w:rsidRDefault="00496153" w:rsidP="00496153">
            <w:pPr>
              <w:spacing w:after="160" w:line="259" w:lineRule="auto"/>
              <w:rPr>
                <w:rFonts w:eastAsia="Calibri" w:cs="Segoe UI"/>
                <w:sz w:val="18"/>
                <w:szCs w:val="18"/>
                <w:lang w:eastAsia="en-US"/>
              </w:rPr>
            </w:pPr>
            <w:r w:rsidRPr="00496153">
              <w:rPr>
                <w:rFonts w:eastAsia="Calibri" w:cs="Segoe UI"/>
                <w:b/>
                <w:sz w:val="18"/>
                <w:szCs w:val="18"/>
                <w:lang w:eastAsia="en-US"/>
              </w:rPr>
              <w:t xml:space="preserve">Care block </w:t>
            </w:r>
            <w:r w:rsidRPr="00496153">
              <w:rPr>
                <w:rFonts w:eastAsia="Calibri" w:cs="Segoe UI"/>
                <w:sz w:val="18"/>
                <w:szCs w:val="18"/>
                <w:lang w:eastAsia="en-US"/>
              </w:rPr>
              <w:t>– Generally, this is in good to average condition. However, the central HVAC scored poor and the heating distribution scored average to poor. There is evidence of moisture entering through stair core-walls and five different cladding materials that may contribute to future maintenance issues.</w:t>
            </w:r>
          </w:p>
          <w:p w14:paraId="7DD93E1A" w14:textId="77777777" w:rsidR="004620E2" w:rsidRPr="00496153" w:rsidRDefault="004620E2" w:rsidP="00C3004A">
            <w:pPr>
              <w:rPr>
                <w:sz w:val="18"/>
                <w:szCs w:val="18"/>
              </w:rPr>
            </w:pPr>
          </w:p>
        </w:tc>
      </w:tr>
      <w:tr w:rsidR="004620E2" w:rsidRPr="00496153" w14:paraId="4713AA03" w14:textId="77777777" w:rsidTr="00C3004A">
        <w:trPr>
          <w:cantSplit/>
          <w:trHeight w:val="18"/>
        </w:trPr>
        <w:tc>
          <w:tcPr>
            <w:tcW w:w="8079" w:type="dxa"/>
            <w:tcBorders>
              <w:top w:val="nil"/>
              <w:bottom w:val="nil"/>
            </w:tcBorders>
            <w:shd w:val="clear" w:color="auto" w:fill="D9D9D9"/>
          </w:tcPr>
          <w:p w14:paraId="64C72642" w14:textId="77777777" w:rsidR="004620E2" w:rsidRPr="00496153" w:rsidRDefault="004620E2" w:rsidP="00C3004A">
            <w:pPr>
              <w:keepNext/>
              <w:spacing w:before="60" w:after="60" w:line="240" w:lineRule="auto"/>
              <w:rPr>
                <w:b/>
                <w:bCs/>
                <w:sz w:val="18"/>
                <w:szCs w:val="18"/>
              </w:rPr>
            </w:pPr>
            <w:r w:rsidRPr="00496153">
              <w:rPr>
                <w:b/>
                <w:bCs/>
                <w:sz w:val="18"/>
                <w:szCs w:val="18"/>
              </w:rPr>
              <w:t>Sitewide electrical infrastructure</w:t>
            </w:r>
          </w:p>
        </w:tc>
      </w:tr>
      <w:tr w:rsidR="004620E2" w:rsidRPr="00496153" w14:paraId="112E52E9" w14:textId="77777777" w:rsidTr="00C3004A">
        <w:trPr>
          <w:cantSplit/>
          <w:trHeight w:val="354"/>
        </w:trPr>
        <w:tc>
          <w:tcPr>
            <w:tcW w:w="8079" w:type="dxa"/>
            <w:tcBorders>
              <w:top w:val="nil"/>
              <w:bottom w:val="single" w:sz="4" w:space="0" w:color="A6A6A6"/>
            </w:tcBorders>
          </w:tcPr>
          <w:p w14:paraId="5CA16E09" w14:textId="77777777" w:rsidR="00496153" w:rsidRPr="00496153" w:rsidRDefault="00496153" w:rsidP="00496153">
            <w:pPr>
              <w:spacing w:after="160" w:line="259" w:lineRule="auto"/>
              <w:rPr>
                <w:rFonts w:eastAsia="Calibri" w:cs="Segoe UI"/>
                <w:b/>
                <w:sz w:val="18"/>
                <w:szCs w:val="18"/>
                <w:lang w:eastAsia="en-US"/>
              </w:rPr>
            </w:pPr>
            <w:r w:rsidRPr="00496153">
              <w:rPr>
                <w:rFonts w:eastAsia="Calibri" w:cs="Segoe UI"/>
                <w:sz w:val="18"/>
                <w:szCs w:val="18"/>
                <w:lang w:eastAsia="en-US"/>
              </w:rPr>
              <w:t>Generally, the electrical infrastructure is in very good to good condition. Recently as part of the theatre upgrade, the generator was replaced, including new control systems. There is limited variability in condition and the distribution is in good condition.</w:t>
            </w:r>
          </w:p>
          <w:p w14:paraId="586E0E7A" w14:textId="77777777" w:rsidR="004620E2" w:rsidRPr="00496153" w:rsidRDefault="004620E2" w:rsidP="00C3004A">
            <w:pPr>
              <w:rPr>
                <w:sz w:val="18"/>
                <w:szCs w:val="18"/>
                <w:lang w:eastAsia="en-NZ"/>
              </w:rPr>
            </w:pPr>
          </w:p>
        </w:tc>
      </w:tr>
      <w:tr w:rsidR="004620E2" w:rsidRPr="00496153" w14:paraId="6E5D9508" w14:textId="77777777" w:rsidTr="00C3004A">
        <w:trPr>
          <w:cantSplit/>
          <w:trHeight w:val="18"/>
        </w:trPr>
        <w:tc>
          <w:tcPr>
            <w:tcW w:w="8079" w:type="dxa"/>
            <w:tcBorders>
              <w:top w:val="nil"/>
              <w:bottom w:val="nil"/>
            </w:tcBorders>
            <w:shd w:val="clear" w:color="auto" w:fill="D9D9D9"/>
          </w:tcPr>
          <w:p w14:paraId="392F8066" w14:textId="77777777" w:rsidR="004620E2" w:rsidRPr="00496153" w:rsidRDefault="004620E2" w:rsidP="00C3004A">
            <w:pPr>
              <w:keepNext/>
              <w:spacing w:before="60" w:after="60" w:line="240" w:lineRule="auto"/>
              <w:rPr>
                <w:b/>
                <w:bCs/>
                <w:sz w:val="18"/>
                <w:szCs w:val="18"/>
              </w:rPr>
            </w:pPr>
            <w:r w:rsidRPr="00496153">
              <w:rPr>
                <w:b/>
                <w:bCs/>
                <w:sz w:val="18"/>
                <w:szCs w:val="18"/>
              </w:rPr>
              <w:t>Sitewide mechanical infrastructure</w:t>
            </w:r>
          </w:p>
        </w:tc>
      </w:tr>
      <w:tr w:rsidR="004620E2" w:rsidRPr="00496153" w14:paraId="6F94FDF9" w14:textId="77777777" w:rsidTr="00C3004A">
        <w:trPr>
          <w:cantSplit/>
          <w:trHeight w:val="354"/>
        </w:trPr>
        <w:tc>
          <w:tcPr>
            <w:tcW w:w="8079" w:type="dxa"/>
            <w:tcBorders>
              <w:top w:val="nil"/>
              <w:bottom w:val="single" w:sz="4" w:space="0" w:color="A6A6A6"/>
            </w:tcBorders>
          </w:tcPr>
          <w:p w14:paraId="5DD67DCA" w14:textId="7CAE7079" w:rsidR="00496153" w:rsidRPr="00496153" w:rsidRDefault="00496153" w:rsidP="00496153">
            <w:pPr>
              <w:spacing w:after="160" w:line="259" w:lineRule="auto"/>
              <w:rPr>
                <w:rFonts w:eastAsia="Calibri" w:cs="Segoe UI"/>
                <w:sz w:val="18"/>
                <w:szCs w:val="18"/>
                <w:lang w:eastAsia="en-US"/>
              </w:rPr>
            </w:pPr>
            <w:r w:rsidRPr="00496153">
              <w:rPr>
                <w:rFonts w:eastAsia="Calibri" w:cs="Segoe UI"/>
                <w:sz w:val="18"/>
                <w:szCs w:val="18"/>
                <w:lang w:eastAsia="en-US"/>
              </w:rPr>
              <w:t xml:space="preserve">Generally, the mechanical infrastructure is in good to average condition, with minimal variability. Of concern is the </w:t>
            </w:r>
            <w:r w:rsidRPr="00A04ADE">
              <w:rPr>
                <w:rFonts w:eastAsia="Calibri" w:cs="Segoe UI"/>
                <w:sz w:val="18"/>
                <w:szCs w:val="18"/>
                <w:lang w:eastAsia="en-US"/>
              </w:rPr>
              <w:t>hot, cold and fire water,</w:t>
            </w:r>
            <w:r w:rsidRPr="00496153">
              <w:rPr>
                <w:rFonts w:eastAsia="Calibri" w:cs="Segoe UI"/>
                <w:sz w:val="18"/>
                <w:szCs w:val="18"/>
                <w:lang w:eastAsia="en-US"/>
              </w:rPr>
              <w:t xml:space="preserve"> as the condition of the 80-year</w:t>
            </w:r>
            <w:r w:rsidR="00EA6559">
              <w:rPr>
                <w:rFonts w:eastAsia="Calibri" w:cs="Segoe UI"/>
                <w:sz w:val="18"/>
                <w:szCs w:val="18"/>
                <w:lang w:eastAsia="en-US"/>
              </w:rPr>
              <w:t>-</w:t>
            </w:r>
            <w:r w:rsidRPr="00496153">
              <w:rPr>
                <w:rFonts w:eastAsia="Calibri" w:cs="Segoe UI"/>
                <w:sz w:val="18"/>
                <w:szCs w:val="18"/>
                <w:lang w:eastAsia="en-US"/>
              </w:rPr>
              <w:t>old buried pipes is unknown.</w:t>
            </w:r>
          </w:p>
          <w:p w14:paraId="172B34CB" w14:textId="77777777" w:rsidR="004620E2" w:rsidRPr="00496153" w:rsidRDefault="004620E2" w:rsidP="00C3004A">
            <w:pPr>
              <w:rPr>
                <w:sz w:val="18"/>
                <w:szCs w:val="18"/>
              </w:rPr>
            </w:pPr>
          </w:p>
        </w:tc>
      </w:tr>
    </w:tbl>
    <w:p w14:paraId="7FE594C7" w14:textId="28A893F0" w:rsidR="00EF4348" w:rsidRDefault="00EF4348" w:rsidP="00EF4348">
      <w:pPr>
        <w:pStyle w:val="Heading1"/>
      </w:pPr>
      <w:bookmarkStart w:id="30" w:name="_Toc42520859"/>
      <w:bookmarkEnd w:id="29"/>
      <w:r>
        <w:lastRenderedPageBreak/>
        <w:t>Wairarapa DHB</w:t>
      </w:r>
      <w:bookmarkEnd w:id="30"/>
    </w:p>
    <w:p w14:paraId="752B7FCA" w14:textId="6E6DA87C" w:rsidR="00B8416D" w:rsidRPr="00B8416D" w:rsidRDefault="00B8416D" w:rsidP="00B8416D">
      <w:pPr>
        <w:pStyle w:val="Heading2"/>
      </w:pPr>
      <w:r>
        <w:t>Wairarapa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4620E2" w:rsidRPr="00BE7A7A" w14:paraId="527B3548" w14:textId="77777777" w:rsidTr="00C3004A">
        <w:trPr>
          <w:cantSplit/>
          <w:trHeight w:val="20"/>
        </w:trPr>
        <w:tc>
          <w:tcPr>
            <w:tcW w:w="0" w:type="auto"/>
            <w:tcBorders>
              <w:top w:val="nil"/>
              <w:bottom w:val="nil"/>
            </w:tcBorders>
            <w:shd w:val="clear" w:color="auto" w:fill="D9D9D9"/>
          </w:tcPr>
          <w:p w14:paraId="41E03C6F" w14:textId="77777777" w:rsidR="004620E2" w:rsidRPr="00BE7A7A" w:rsidRDefault="004620E2" w:rsidP="00C3004A">
            <w:pPr>
              <w:keepNext/>
              <w:spacing w:before="60" w:after="60" w:line="240" w:lineRule="auto"/>
              <w:rPr>
                <w:b/>
                <w:bCs/>
                <w:sz w:val="18"/>
                <w:szCs w:val="18"/>
              </w:rPr>
            </w:pPr>
            <w:r w:rsidRPr="00BE7A7A">
              <w:rPr>
                <w:b/>
                <w:bCs/>
                <w:sz w:val="18"/>
                <w:szCs w:val="18"/>
              </w:rPr>
              <w:t>Buildings</w:t>
            </w:r>
          </w:p>
        </w:tc>
      </w:tr>
      <w:tr w:rsidR="004620E2" w:rsidRPr="00BE7A7A" w14:paraId="38ECFB67" w14:textId="77777777" w:rsidTr="00C3004A">
        <w:trPr>
          <w:cantSplit/>
          <w:trHeight w:val="389"/>
        </w:trPr>
        <w:tc>
          <w:tcPr>
            <w:tcW w:w="0" w:type="auto"/>
            <w:tcBorders>
              <w:top w:val="nil"/>
              <w:bottom w:val="nil"/>
            </w:tcBorders>
          </w:tcPr>
          <w:p w14:paraId="3F900BC4" w14:textId="3B4811A8" w:rsidR="00BE7A7A" w:rsidRPr="00BE7A7A" w:rsidRDefault="00BE7A7A" w:rsidP="00BE7A7A">
            <w:pPr>
              <w:rPr>
                <w:rFonts w:cs="Segoe UI"/>
                <w:sz w:val="18"/>
                <w:szCs w:val="18"/>
              </w:rPr>
            </w:pPr>
            <w:r w:rsidRPr="00BE7A7A">
              <w:rPr>
                <w:rFonts w:cs="Segoe UI"/>
                <w:sz w:val="18"/>
                <w:szCs w:val="18"/>
              </w:rPr>
              <w:t>Wairarapa DHB buildings were not selected for professional assessment due to the recent construction of the main hospital building.</w:t>
            </w:r>
            <w:r w:rsidR="00DE2683">
              <w:rPr>
                <w:rFonts w:cs="Segoe UI"/>
                <w:sz w:val="18"/>
                <w:szCs w:val="18"/>
              </w:rPr>
              <w:t xml:space="preserve"> </w:t>
            </w:r>
            <w:r w:rsidRPr="00BE7A7A">
              <w:rPr>
                <w:rFonts w:cs="Segoe UI"/>
                <w:sz w:val="18"/>
                <w:szCs w:val="18"/>
              </w:rPr>
              <w:t xml:space="preserve">Sitewide reticulated infrastructure was inspected by a Ministry of Health representative. </w:t>
            </w:r>
          </w:p>
          <w:p w14:paraId="5BB7E585" w14:textId="77777777" w:rsidR="004620E2" w:rsidRPr="00BE7A7A" w:rsidRDefault="004620E2" w:rsidP="00C3004A">
            <w:pPr>
              <w:rPr>
                <w:sz w:val="18"/>
                <w:szCs w:val="18"/>
              </w:rPr>
            </w:pPr>
          </w:p>
        </w:tc>
      </w:tr>
      <w:tr w:rsidR="004620E2" w:rsidRPr="00BE7A7A" w14:paraId="14EF1E01" w14:textId="77777777" w:rsidTr="00C3004A">
        <w:trPr>
          <w:cantSplit/>
          <w:trHeight w:val="18"/>
        </w:trPr>
        <w:tc>
          <w:tcPr>
            <w:tcW w:w="8079" w:type="dxa"/>
            <w:tcBorders>
              <w:top w:val="nil"/>
              <w:bottom w:val="nil"/>
            </w:tcBorders>
            <w:shd w:val="clear" w:color="auto" w:fill="D9D9D9"/>
          </w:tcPr>
          <w:p w14:paraId="76758152" w14:textId="77777777" w:rsidR="004620E2" w:rsidRPr="00BE7A7A" w:rsidRDefault="004620E2" w:rsidP="00C3004A">
            <w:pPr>
              <w:keepNext/>
              <w:spacing w:before="60" w:after="60" w:line="240" w:lineRule="auto"/>
              <w:rPr>
                <w:b/>
                <w:bCs/>
                <w:sz w:val="18"/>
                <w:szCs w:val="18"/>
              </w:rPr>
            </w:pPr>
            <w:r w:rsidRPr="00BE7A7A">
              <w:rPr>
                <w:b/>
                <w:bCs/>
                <w:sz w:val="18"/>
                <w:szCs w:val="18"/>
              </w:rPr>
              <w:t>Sitewide electrical infrastructure</w:t>
            </w:r>
          </w:p>
        </w:tc>
      </w:tr>
      <w:tr w:rsidR="004620E2" w:rsidRPr="00BE7A7A" w14:paraId="31E6ED4C" w14:textId="77777777" w:rsidTr="00C3004A">
        <w:trPr>
          <w:cantSplit/>
          <w:trHeight w:val="354"/>
        </w:trPr>
        <w:tc>
          <w:tcPr>
            <w:tcW w:w="8079" w:type="dxa"/>
            <w:tcBorders>
              <w:top w:val="nil"/>
              <w:bottom w:val="single" w:sz="4" w:space="0" w:color="A6A6A6"/>
            </w:tcBorders>
          </w:tcPr>
          <w:p w14:paraId="6F3157D4" w14:textId="55AB8CCB" w:rsidR="00BE7A7A" w:rsidRPr="00BE7A7A" w:rsidRDefault="00BE7A7A" w:rsidP="00BE7A7A">
            <w:pPr>
              <w:rPr>
                <w:rFonts w:cs="Segoe UI"/>
                <w:sz w:val="18"/>
                <w:szCs w:val="18"/>
              </w:rPr>
            </w:pPr>
            <w:r w:rsidRPr="00BE7A7A">
              <w:rPr>
                <w:rFonts w:cs="Segoe UI"/>
                <w:sz w:val="18"/>
                <w:szCs w:val="18"/>
              </w:rPr>
              <w:t xml:space="preserve">The main reticulated infrastructure was upgraded around 10 years ago when the main hospital building was constructed. The older buildings are on older infrastructure </w:t>
            </w:r>
            <w:r w:rsidR="00534207">
              <w:rPr>
                <w:rFonts w:cs="Segoe UI"/>
                <w:sz w:val="18"/>
                <w:szCs w:val="18"/>
              </w:rPr>
              <w:t xml:space="preserve">that </w:t>
            </w:r>
            <w:r w:rsidRPr="00BE7A7A">
              <w:rPr>
                <w:rFonts w:cs="Segoe UI"/>
                <w:sz w:val="18"/>
                <w:szCs w:val="18"/>
              </w:rPr>
              <w:t xml:space="preserve">is not a current concern. </w:t>
            </w:r>
          </w:p>
          <w:p w14:paraId="345EBF8A" w14:textId="77777777" w:rsidR="004620E2" w:rsidRPr="00BE7A7A" w:rsidRDefault="004620E2" w:rsidP="00BE7A7A">
            <w:pPr>
              <w:rPr>
                <w:sz w:val="18"/>
                <w:szCs w:val="18"/>
                <w:lang w:eastAsia="en-NZ"/>
              </w:rPr>
            </w:pPr>
          </w:p>
        </w:tc>
      </w:tr>
      <w:tr w:rsidR="004620E2" w:rsidRPr="00BE7A7A" w14:paraId="06EAB1FE" w14:textId="77777777" w:rsidTr="00C3004A">
        <w:trPr>
          <w:cantSplit/>
          <w:trHeight w:val="18"/>
        </w:trPr>
        <w:tc>
          <w:tcPr>
            <w:tcW w:w="8079" w:type="dxa"/>
            <w:tcBorders>
              <w:top w:val="nil"/>
              <w:bottom w:val="nil"/>
            </w:tcBorders>
            <w:shd w:val="clear" w:color="auto" w:fill="D9D9D9"/>
          </w:tcPr>
          <w:p w14:paraId="032A4020" w14:textId="77777777" w:rsidR="004620E2" w:rsidRPr="00BE7A7A" w:rsidRDefault="004620E2" w:rsidP="00C3004A">
            <w:pPr>
              <w:keepNext/>
              <w:spacing w:before="60" w:after="60" w:line="240" w:lineRule="auto"/>
              <w:rPr>
                <w:b/>
                <w:bCs/>
                <w:sz w:val="18"/>
                <w:szCs w:val="18"/>
              </w:rPr>
            </w:pPr>
            <w:r w:rsidRPr="00BE7A7A">
              <w:rPr>
                <w:b/>
                <w:bCs/>
                <w:sz w:val="18"/>
                <w:szCs w:val="18"/>
              </w:rPr>
              <w:t>Sitewide mechanical infrastructure</w:t>
            </w:r>
          </w:p>
        </w:tc>
      </w:tr>
      <w:tr w:rsidR="004620E2" w:rsidRPr="00BE7A7A" w14:paraId="477E7E6A" w14:textId="77777777" w:rsidTr="00C3004A">
        <w:trPr>
          <w:cantSplit/>
          <w:trHeight w:val="354"/>
        </w:trPr>
        <w:tc>
          <w:tcPr>
            <w:tcW w:w="8079" w:type="dxa"/>
            <w:tcBorders>
              <w:top w:val="nil"/>
              <w:bottom w:val="single" w:sz="4" w:space="0" w:color="A6A6A6"/>
            </w:tcBorders>
          </w:tcPr>
          <w:p w14:paraId="1C944814" w14:textId="0687A668" w:rsidR="00BE7A7A" w:rsidRPr="00BE7A7A" w:rsidRDefault="00BE7A7A" w:rsidP="00BE7A7A">
            <w:pPr>
              <w:rPr>
                <w:rFonts w:cs="Segoe UI"/>
                <w:sz w:val="18"/>
                <w:szCs w:val="18"/>
              </w:rPr>
            </w:pPr>
            <w:r w:rsidRPr="00BE7A7A">
              <w:rPr>
                <w:rFonts w:cs="Segoe UI"/>
                <w:sz w:val="18"/>
                <w:szCs w:val="18"/>
              </w:rPr>
              <w:t>All storm water, sewer, and fire water pipe</w:t>
            </w:r>
            <w:r w:rsidR="0099425C">
              <w:rPr>
                <w:rFonts w:cs="Segoe UI"/>
                <w:sz w:val="18"/>
                <w:szCs w:val="18"/>
              </w:rPr>
              <w:t xml:space="preserve"> reticulation is</w:t>
            </w:r>
            <w:r w:rsidRPr="00BE7A7A">
              <w:rPr>
                <w:rFonts w:cs="Segoe UI"/>
                <w:sz w:val="18"/>
                <w:szCs w:val="18"/>
              </w:rPr>
              <w:t xml:space="preserve"> in average to poor condition. The site is managing operational issues related to the design of waste and storm water reticulation to the new hospital building.</w:t>
            </w:r>
          </w:p>
          <w:p w14:paraId="74BB10C0" w14:textId="77777777" w:rsidR="004620E2" w:rsidRPr="00BE7A7A" w:rsidRDefault="004620E2" w:rsidP="00C3004A">
            <w:pPr>
              <w:rPr>
                <w:sz w:val="18"/>
                <w:szCs w:val="18"/>
              </w:rPr>
            </w:pPr>
          </w:p>
        </w:tc>
      </w:tr>
    </w:tbl>
    <w:p w14:paraId="13F9396A" w14:textId="77777777" w:rsidR="003F63E9" w:rsidRDefault="003F63E9" w:rsidP="003F63E9">
      <w:pPr>
        <w:pStyle w:val="Heading1"/>
      </w:pPr>
      <w:bookmarkStart w:id="31" w:name="_Toc42520860"/>
      <w:r>
        <w:t>Nelson Marlborough DHB</w:t>
      </w:r>
      <w:bookmarkEnd w:id="31"/>
    </w:p>
    <w:p w14:paraId="2B237FE3" w14:textId="4C9C5406" w:rsidR="003F63E9" w:rsidRDefault="00B8416D" w:rsidP="00B8416D">
      <w:pPr>
        <w:pStyle w:val="Heading2"/>
      </w:pPr>
      <w:r>
        <w:t>Nelson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4620E2" w:rsidRPr="00FF65C5" w14:paraId="41D48A77" w14:textId="77777777" w:rsidTr="00C3004A">
        <w:trPr>
          <w:cantSplit/>
          <w:trHeight w:val="20"/>
        </w:trPr>
        <w:tc>
          <w:tcPr>
            <w:tcW w:w="0" w:type="auto"/>
            <w:tcBorders>
              <w:top w:val="nil"/>
              <w:bottom w:val="nil"/>
            </w:tcBorders>
            <w:shd w:val="clear" w:color="auto" w:fill="D9D9D9"/>
          </w:tcPr>
          <w:p w14:paraId="5AC48FFC" w14:textId="77777777" w:rsidR="004620E2" w:rsidRPr="00FF65C5" w:rsidRDefault="004620E2" w:rsidP="00C3004A">
            <w:pPr>
              <w:keepNext/>
              <w:spacing w:before="60" w:after="60" w:line="240" w:lineRule="auto"/>
              <w:rPr>
                <w:b/>
                <w:bCs/>
                <w:sz w:val="18"/>
                <w:szCs w:val="18"/>
              </w:rPr>
            </w:pPr>
            <w:r w:rsidRPr="00FF65C5">
              <w:rPr>
                <w:b/>
                <w:bCs/>
                <w:sz w:val="18"/>
                <w:szCs w:val="18"/>
              </w:rPr>
              <w:t>Buildings</w:t>
            </w:r>
          </w:p>
        </w:tc>
      </w:tr>
      <w:tr w:rsidR="004620E2" w:rsidRPr="00FF65C5" w14:paraId="1575543F" w14:textId="77777777" w:rsidTr="00C3004A">
        <w:trPr>
          <w:cantSplit/>
          <w:trHeight w:val="389"/>
        </w:trPr>
        <w:tc>
          <w:tcPr>
            <w:tcW w:w="0" w:type="auto"/>
            <w:tcBorders>
              <w:top w:val="nil"/>
              <w:bottom w:val="nil"/>
            </w:tcBorders>
          </w:tcPr>
          <w:p w14:paraId="0D036235" w14:textId="6DB40D38" w:rsidR="00FF65C5" w:rsidRDefault="00FF65C5" w:rsidP="00FF65C5">
            <w:pPr>
              <w:rPr>
                <w:rFonts w:cs="Segoe UI"/>
                <w:sz w:val="18"/>
                <w:szCs w:val="18"/>
              </w:rPr>
            </w:pPr>
            <w:r w:rsidRPr="00FF65C5">
              <w:rPr>
                <w:rFonts w:cs="Segoe UI"/>
                <w:sz w:val="18"/>
                <w:szCs w:val="18"/>
              </w:rPr>
              <w:t xml:space="preserve">The building fabric is old, though in reasonable condition; a large area of flat roof on the central block scored poor. Building services are in variable condition and </w:t>
            </w:r>
            <w:r w:rsidR="00534207">
              <w:rPr>
                <w:rFonts w:cs="Segoe UI"/>
                <w:sz w:val="18"/>
                <w:szCs w:val="18"/>
              </w:rPr>
              <w:t xml:space="preserve">near </w:t>
            </w:r>
            <w:r w:rsidRPr="00FF65C5">
              <w:rPr>
                <w:rFonts w:cs="Segoe UI"/>
                <w:sz w:val="18"/>
                <w:szCs w:val="18"/>
              </w:rPr>
              <w:t>end-of-life.</w:t>
            </w:r>
          </w:p>
          <w:p w14:paraId="60D1ECCD" w14:textId="2FE205C0" w:rsidR="00FF65C5" w:rsidRPr="00FF65C5" w:rsidRDefault="00FF65C5" w:rsidP="00FF65C5">
            <w:pPr>
              <w:rPr>
                <w:rFonts w:cs="Segoe UI"/>
                <w:sz w:val="18"/>
                <w:szCs w:val="18"/>
              </w:rPr>
            </w:pPr>
            <w:r w:rsidRPr="00FF65C5">
              <w:rPr>
                <w:rFonts w:cs="Segoe UI"/>
                <w:sz w:val="18"/>
                <w:szCs w:val="18"/>
              </w:rPr>
              <w:t xml:space="preserve"> </w:t>
            </w:r>
          </w:p>
          <w:p w14:paraId="707659FF" w14:textId="216E1331" w:rsidR="00FF65C5" w:rsidRDefault="00FF65C5" w:rsidP="00FF65C5">
            <w:pPr>
              <w:rPr>
                <w:rFonts w:cs="Segoe UI"/>
                <w:sz w:val="18"/>
                <w:szCs w:val="18"/>
              </w:rPr>
            </w:pPr>
            <w:r w:rsidRPr="00FF65C5">
              <w:rPr>
                <w:rFonts w:cs="Segoe UI"/>
                <w:b/>
                <w:sz w:val="18"/>
                <w:szCs w:val="18"/>
              </w:rPr>
              <w:t>Theatres and recovery rooms</w:t>
            </w:r>
            <w:r w:rsidRPr="00FF65C5">
              <w:rPr>
                <w:rFonts w:cs="Segoe UI"/>
                <w:sz w:val="18"/>
                <w:szCs w:val="18"/>
              </w:rPr>
              <w:t xml:space="preserve"> – The central HVAC scored </w:t>
            </w:r>
            <w:r w:rsidR="00A04ADE">
              <w:rPr>
                <w:rFonts w:cs="Segoe UI"/>
                <w:sz w:val="18"/>
                <w:szCs w:val="18"/>
              </w:rPr>
              <w:t xml:space="preserve">average </w:t>
            </w:r>
            <w:r w:rsidRPr="00FF65C5">
              <w:rPr>
                <w:rFonts w:cs="Segoe UI"/>
                <w:sz w:val="18"/>
                <w:szCs w:val="18"/>
              </w:rPr>
              <w:t>to poor, and the boiler scored poor. The hot and cold water distribution, and fire system scored average. The local distribution boards, building fabric, walls and cladding scored poor.</w:t>
            </w:r>
          </w:p>
          <w:p w14:paraId="5681036D" w14:textId="77777777" w:rsidR="00FF65C5" w:rsidRPr="00FF65C5" w:rsidRDefault="00FF65C5" w:rsidP="00FF65C5">
            <w:pPr>
              <w:rPr>
                <w:rFonts w:cs="Segoe UI"/>
                <w:sz w:val="18"/>
                <w:szCs w:val="18"/>
              </w:rPr>
            </w:pPr>
          </w:p>
          <w:p w14:paraId="302E7421" w14:textId="6241ED5F" w:rsidR="00FF65C5" w:rsidRDefault="00FF65C5" w:rsidP="00FF65C5">
            <w:pPr>
              <w:rPr>
                <w:rFonts w:cs="Segoe UI"/>
                <w:sz w:val="18"/>
                <w:szCs w:val="18"/>
              </w:rPr>
            </w:pPr>
            <w:r w:rsidRPr="00FF65C5">
              <w:rPr>
                <w:rFonts w:cs="Segoe UI"/>
                <w:b/>
                <w:sz w:val="18"/>
                <w:szCs w:val="18"/>
              </w:rPr>
              <w:t xml:space="preserve">Percy Brunette Block </w:t>
            </w:r>
            <w:r w:rsidRPr="00FF65C5">
              <w:rPr>
                <w:rFonts w:cs="Segoe UI"/>
                <w:sz w:val="18"/>
                <w:szCs w:val="18"/>
              </w:rPr>
              <w:t xml:space="preserve">– The HVAC heating distribution scored average to poor, and the building management system scored poor. The hot water plant and the fire systems scored poor, the hot water distribution, cold water storage tanks and local distribution boards scored average to poor. The cold water distribution scored average. The fabric, windows, walls and cladding scored average to poor. </w:t>
            </w:r>
          </w:p>
          <w:p w14:paraId="07679090" w14:textId="2E6D3F9F" w:rsidR="00FF65C5" w:rsidRPr="00FF65C5" w:rsidRDefault="00FF65C5" w:rsidP="00FF65C5">
            <w:pPr>
              <w:rPr>
                <w:rFonts w:cs="Segoe UI"/>
                <w:sz w:val="18"/>
                <w:szCs w:val="18"/>
              </w:rPr>
            </w:pPr>
            <w:r w:rsidRPr="00FF65C5">
              <w:rPr>
                <w:rFonts w:cs="Segoe UI"/>
                <w:sz w:val="18"/>
                <w:szCs w:val="18"/>
              </w:rPr>
              <w:t xml:space="preserve"> </w:t>
            </w:r>
          </w:p>
          <w:p w14:paraId="2B21A0C8" w14:textId="6EF55DAD" w:rsidR="00FF65C5" w:rsidRPr="00FF65C5" w:rsidRDefault="00FF65C5" w:rsidP="00FF65C5">
            <w:pPr>
              <w:rPr>
                <w:rFonts w:cs="Segoe UI"/>
                <w:sz w:val="18"/>
                <w:szCs w:val="18"/>
              </w:rPr>
            </w:pPr>
            <w:r w:rsidRPr="00FF65C5">
              <w:rPr>
                <w:rFonts w:cs="Segoe UI"/>
                <w:b/>
                <w:sz w:val="18"/>
                <w:szCs w:val="18"/>
              </w:rPr>
              <w:t xml:space="preserve">Boiler house and Bunkers facility </w:t>
            </w:r>
            <w:r w:rsidRPr="00FF65C5">
              <w:rPr>
                <w:rFonts w:cs="Segoe UI"/>
                <w:sz w:val="18"/>
                <w:szCs w:val="18"/>
              </w:rPr>
              <w:t>– The submains cables scored poor. The building fabric for windows, doors, roofs</w:t>
            </w:r>
            <w:r w:rsidR="002A4459">
              <w:rPr>
                <w:rFonts w:cs="Segoe UI"/>
                <w:sz w:val="18"/>
                <w:szCs w:val="18"/>
              </w:rPr>
              <w:t xml:space="preserve"> and</w:t>
            </w:r>
            <w:r w:rsidRPr="00FF65C5">
              <w:rPr>
                <w:rFonts w:cs="Segoe UI"/>
                <w:sz w:val="18"/>
                <w:szCs w:val="18"/>
              </w:rPr>
              <w:t xml:space="preserve"> decks scored average to poor.</w:t>
            </w:r>
          </w:p>
          <w:p w14:paraId="11D0E1DB" w14:textId="77777777" w:rsidR="004620E2" w:rsidRPr="00FF65C5" w:rsidRDefault="004620E2" w:rsidP="00C3004A">
            <w:pPr>
              <w:rPr>
                <w:sz w:val="18"/>
                <w:szCs w:val="18"/>
              </w:rPr>
            </w:pPr>
          </w:p>
        </w:tc>
      </w:tr>
      <w:tr w:rsidR="004620E2" w:rsidRPr="00FF65C5" w14:paraId="5F338E5F" w14:textId="77777777" w:rsidTr="00C3004A">
        <w:trPr>
          <w:cantSplit/>
          <w:trHeight w:val="18"/>
        </w:trPr>
        <w:tc>
          <w:tcPr>
            <w:tcW w:w="8079" w:type="dxa"/>
            <w:tcBorders>
              <w:top w:val="nil"/>
              <w:bottom w:val="nil"/>
            </w:tcBorders>
            <w:shd w:val="clear" w:color="auto" w:fill="D9D9D9"/>
          </w:tcPr>
          <w:p w14:paraId="512DA584" w14:textId="77777777" w:rsidR="004620E2" w:rsidRPr="00FF65C5" w:rsidRDefault="004620E2" w:rsidP="00C3004A">
            <w:pPr>
              <w:keepNext/>
              <w:spacing w:before="60" w:after="60" w:line="240" w:lineRule="auto"/>
              <w:rPr>
                <w:b/>
                <w:bCs/>
                <w:sz w:val="18"/>
                <w:szCs w:val="18"/>
              </w:rPr>
            </w:pPr>
            <w:r w:rsidRPr="00FF65C5">
              <w:rPr>
                <w:b/>
                <w:bCs/>
                <w:sz w:val="18"/>
                <w:szCs w:val="18"/>
              </w:rPr>
              <w:t>Sitewide electrical infrastructure</w:t>
            </w:r>
          </w:p>
        </w:tc>
      </w:tr>
      <w:tr w:rsidR="004620E2" w:rsidRPr="00FF65C5" w14:paraId="3AED45B6" w14:textId="77777777" w:rsidTr="00C3004A">
        <w:trPr>
          <w:cantSplit/>
          <w:trHeight w:val="354"/>
        </w:trPr>
        <w:tc>
          <w:tcPr>
            <w:tcW w:w="8079" w:type="dxa"/>
            <w:tcBorders>
              <w:top w:val="nil"/>
              <w:bottom w:val="single" w:sz="4" w:space="0" w:color="A6A6A6"/>
            </w:tcBorders>
          </w:tcPr>
          <w:p w14:paraId="24BC96B1" w14:textId="77777777" w:rsidR="00FF65C5" w:rsidRPr="00FF65C5" w:rsidRDefault="00FF65C5" w:rsidP="00FF65C5">
            <w:pPr>
              <w:rPr>
                <w:rFonts w:cs="Segoe UI"/>
                <w:sz w:val="18"/>
                <w:szCs w:val="18"/>
              </w:rPr>
            </w:pPr>
            <w:r w:rsidRPr="00FF65C5">
              <w:rPr>
                <w:rFonts w:cs="Segoe UI"/>
                <w:sz w:val="18"/>
                <w:szCs w:val="18"/>
              </w:rPr>
              <w:t>The electrical infrastructure is in variable condition with new and old assets. The high-voltage substations, mains and submains cables scored average to poor.</w:t>
            </w:r>
          </w:p>
          <w:p w14:paraId="57E9AF0C" w14:textId="77777777" w:rsidR="004620E2" w:rsidRPr="00FF65C5" w:rsidRDefault="004620E2" w:rsidP="00C3004A">
            <w:pPr>
              <w:rPr>
                <w:sz w:val="18"/>
                <w:szCs w:val="18"/>
                <w:lang w:eastAsia="en-NZ"/>
              </w:rPr>
            </w:pPr>
          </w:p>
        </w:tc>
      </w:tr>
      <w:tr w:rsidR="004620E2" w:rsidRPr="00FF65C5" w14:paraId="594D30A8" w14:textId="77777777" w:rsidTr="00C3004A">
        <w:trPr>
          <w:cantSplit/>
          <w:trHeight w:val="18"/>
        </w:trPr>
        <w:tc>
          <w:tcPr>
            <w:tcW w:w="8079" w:type="dxa"/>
            <w:tcBorders>
              <w:top w:val="nil"/>
              <w:bottom w:val="nil"/>
            </w:tcBorders>
            <w:shd w:val="clear" w:color="auto" w:fill="D9D9D9"/>
          </w:tcPr>
          <w:p w14:paraId="3B98359A" w14:textId="77777777" w:rsidR="004620E2" w:rsidRPr="00FF65C5" w:rsidRDefault="004620E2" w:rsidP="00C3004A">
            <w:pPr>
              <w:keepNext/>
              <w:spacing w:before="60" w:after="60" w:line="240" w:lineRule="auto"/>
              <w:rPr>
                <w:b/>
                <w:bCs/>
                <w:sz w:val="18"/>
                <w:szCs w:val="18"/>
              </w:rPr>
            </w:pPr>
            <w:r w:rsidRPr="00FF65C5">
              <w:rPr>
                <w:b/>
                <w:bCs/>
                <w:sz w:val="18"/>
                <w:szCs w:val="18"/>
              </w:rPr>
              <w:lastRenderedPageBreak/>
              <w:t>Sitewide mechanical infrastructure</w:t>
            </w:r>
          </w:p>
        </w:tc>
      </w:tr>
      <w:tr w:rsidR="004620E2" w:rsidRPr="00FF65C5" w14:paraId="08D004F6" w14:textId="77777777" w:rsidTr="00C3004A">
        <w:trPr>
          <w:cantSplit/>
          <w:trHeight w:val="354"/>
        </w:trPr>
        <w:tc>
          <w:tcPr>
            <w:tcW w:w="8079" w:type="dxa"/>
            <w:tcBorders>
              <w:top w:val="nil"/>
              <w:bottom w:val="single" w:sz="4" w:space="0" w:color="A6A6A6"/>
            </w:tcBorders>
          </w:tcPr>
          <w:p w14:paraId="1B7ACA03" w14:textId="261E3B94" w:rsidR="00FF65C5" w:rsidRPr="00FF65C5" w:rsidRDefault="00FF65C5" w:rsidP="00FF65C5">
            <w:pPr>
              <w:rPr>
                <w:rFonts w:cs="Segoe UI"/>
                <w:sz w:val="18"/>
                <w:szCs w:val="18"/>
              </w:rPr>
            </w:pPr>
            <w:r w:rsidRPr="00FF65C5">
              <w:rPr>
                <w:rFonts w:cs="Segoe UI"/>
                <w:sz w:val="18"/>
                <w:szCs w:val="18"/>
              </w:rPr>
              <w:t xml:space="preserve">The site cooling plant appears to </w:t>
            </w:r>
            <w:r w:rsidR="00A04ADE">
              <w:rPr>
                <w:rFonts w:cs="Segoe UI"/>
                <w:sz w:val="18"/>
                <w:szCs w:val="18"/>
              </w:rPr>
              <w:t>be</w:t>
            </w:r>
            <w:r w:rsidRPr="00FF65C5">
              <w:rPr>
                <w:rFonts w:cs="Segoe UI"/>
                <w:sz w:val="18"/>
                <w:szCs w:val="18"/>
              </w:rPr>
              <w:t xml:space="preserve"> under capacity, </w:t>
            </w:r>
            <w:r w:rsidR="00A04ADE">
              <w:rPr>
                <w:rFonts w:cs="Segoe UI"/>
                <w:sz w:val="18"/>
                <w:szCs w:val="18"/>
              </w:rPr>
              <w:t>and</w:t>
            </w:r>
            <w:r w:rsidRPr="00FF65C5">
              <w:rPr>
                <w:rFonts w:cs="Segoe UI"/>
                <w:sz w:val="18"/>
                <w:szCs w:val="18"/>
              </w:rPr>
              <w:t xml:space="preserve"> without any redundancy. Storm water, sewer drains, and heating plant scored average to poor. The boiler house and bunkers, building windows, doors and roof scored average to poor. The submain</w:t>
            </w:r>
            <w:r w:rsidR="00B749D5">
              <w:rPr>
                <w:rFonts w:cs="Segoe UI"/>
                <w:sz w:val="18"/>
                <w:szCs w:val="18"/>
              </w:rPr>
              <w:t>s</w:t>
            </w:r>
            <w:r w:rsidRPr="00FF65C5">
              <w:rPr>
                <w:rFonts w:cs="Segoe UI"/>
                <w:sz w:val="18"/>
                <w:szCs w:val="18"/>
              </w:rPr>
              <w:t xml:space="preserve"> cables scored poor. </w:t>
            </w:r>
          </w:p>
          <w:p w14:paraId="01508376" w14:textId="77777777" w:rsidR="004620E2" w:rsidRPr="00FF65C5" w:rsidRDefault="004620E2" w:rsidP="00C3004A">
            <w:pPr>
              <w:rPr>
                <w:sz w:val="18"/>
                <w:szCs w:val="18"/>
              </w:rPr>
            </w:pPr>
          </w:p>
        </w:tc>
      </w:tr>
    </w:tbl>
    <w:p w14:paraId="371F2F8B" w14:textId="7DD969C2" w:rsidR="003F63E9" w:rsidRDefault="008658B4" w:rsidP="008658B4">
      <w:pPr>
        <w:pStyle w:val="Heading2"/>
      </w:pPr>
      <w:r>
        <w:t>Wairau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253FF6" w:rsidRPr="00253FF6" w14:paraId="1575643E" w14:textId="77777777" w:rsidTr="00253FF6">
        <w:trPr>
          <w:cantSplit/>
          <w:trHeight w:val="20"/>
        </w:trPr>
        <w:tc>
          <w:tcPr>
            <w:tcW w:w="0" w:type="auto"/>
            <w:tcBorders>
              <w:top w:val="nil"/>
              <w:bottom w:val="nil"/>
            </w:tcBorders>
            <w:shd w:val="clear" w:color="auto" w:fill="D9D9D9"/>
          </w:tcPr>
          <w:p w14:paraId="5CE3425A" w14:textId="77777777" w:rsidR="00253FF6" w:rsidRPr="00253FF6" w:rsidRDefault="00253FF6" w:rsidP="00253FF6">
            <w:pPr>
              <w:keepNext/>
              <w:spacing w:before="60" w:after="60" w:line="240" w:lineRule="auto"/>
              <w:rPr>
                <w:b/>
                <w:bCs/>
                <w:sz w:val="18"/>
                <w:szCs w:val="18"/>
              </w:rPr>
            </w:pPr>
            <w:r w:rsidRPr="00253FF6">
              <w:rPr>
                <w:b/>
                <w:bCs/>
                <w:sz w:val="18"/>
                <w:szCs w:val="18"/>
              </w:rPr>
              <w:t>Buildings</w:t>
            </w:r>
          </w:p>
        </w:tc>
      </w:tr>
      <w:tr w:rsidR="00253FF6" w:rsidRPr="00253FF6" w14:paraId="58F3B6AF" w14:textId="77777777" w:rsidTr="00253FF6">
        <w:trPr>
          <w:cantSplit/>
          <w:trHeight w:val="389"/>
        </w:trPr>
        <w:tc>
          <w:tcPr>
            <w:tcW w:w="0" w:type="auto"/>
            <w:tcBorders>
              <w:top w:val="nil"/>
              <w:bottom w:val="nil"/>
            </w:tcBorders>
          </w:tcPr>
          <w:p w14:paraId="62A07222" w14:textId="6206796F" w:rsidR="00253FF6" w:rsidRDefault="00253FF6" w:rsidP="00253FF6">
            <w:pPr>
              <w:rPr>
                <w:rFonts w:cs="Segoe UI"/>
                <w:sz w:val="18"/>
                <w:szCs w:val="18"/>
              </w:rPr>
            </w:pPr>
            <w:r w:rsidRPr="00253FF6">
              <w:rPr>
                <w:rFonts w:cs="Segoe UI"/>
                <w:sz w:val="18"/>
                <w:szCs w:val="18"/>
              </w:rPr>
              <w:t>Generally, the building fabric is in good to average condition. Internally the building fitouts are of mixed age with some recent work.</w:t>
            </w:r>
          </w:p>
          <w:p w14:paraId="2F41165E" w14:textId="77777777" w:rsidR="00CB2474" w:rsidRPr="00253FF6" w:rsidRDefault="00CB2474" w:rsidP="00253FF6">
            <w:pPr>
              <w:rPr>
                <w:rFonts w:cs="Segoe UI"/>
                <w:sz w:val="18"/>
                <w:szCs w:val="18"/>
              </w:rPr>
            </w:pPr>
          </w:p>
          <w:p w14:paraId="4047712C" w14:textId="2E5A366A" w:rsidR="00253FF6" w:rsidRDefault="00253FF6" w:rsidP="00253FF6">
            <w:pPr>
              <w:rPr>
                <w:rFonts w:cs="Segoe UI"/>
                <w:sz w:val="18"/>
                <w:szCs w:val="18"/>
              </w:rPr>
            </w:pPr>
            <w:r w:rsidRPr="00253FF6">
              <w:rPr>
                <w:rFonts w:cs="Segoe UI"/>
                <w:b/>
                <w:sz w:val="18"/>
                <w:szCs w:val="18"/>
              </w:rPr>
              <w:t>Graham Smart Theatre Suite</w:t>
            </w:r>
            <w:r w:rsidRPr="00253FF6">
              <w:rPr>
                <w:rFonts w:cs="Segoe UI"/>
                <w:sz w:val="18"/>
                <w:szCs w:val="18"/>
              </w:rPr>
              <w:t xml:space="preserve"> – The central HVAC system is in poor condition. The vertical transport</w:t>
            </w:r>
            <w:r w:rsidR="008E7908">
              <w:rPr>
                <w:rFonts w:cs="Segoe UI"/>
                <w:sz w:val="18"/>
                <w:szCs w:val="18"/>
              </w:rPr>
              <w:t xml:space="preserve"> (lifts) </w:t>
            </w:r>
            <w:r w:rsidRPr="00253FF6">
              <w:rPr>
                <w:rFonts w:cs="Segoe UI"/>
                <w:sz w:val="18"/>
                <w:szCs w:val="18"/>
              </w:rPr>
              <w:t xml:space="preserve">is </w:t>
            </w:r>
            <w:r w:rsidR="00BA6383">
              <w:rPr>
                <w:rFonts w:cs="Segoe UI"/>
                <w:sz w:val="18"/>
                <w:szCs w:val="18"/>
              </w:rPr>
              <w:t xml:space="preserve">in </w:t>
            </w:r>
            <w:r w:rsidRPr="00253FF6">
              <w:rPr>
                <w:rFonts w:cs="Segoe UI"/>
                <w:sz w:val="18"/>
                <w:szCs w:val="18"/>
              </w:rPr>
              <w:t xml:space="preserve">average to poor condition and requires investigation. The walls and cladding are </w:t>
            </w:r>
            <w:r w:rsidR="00B749D5">
              <w:rPr>
                <w:rFonts w:cs="Segoe UI"/>
                <w:sz w:val="18"/>
                <w:szCs w:val="18"/>
              </w:rPr>
              <w:t xml:space="preserve">in </w:t>
            </w:r>
            <w:r w:rsidRPr="00253FF6">
              <w:rPr>
                <w:rFonts w:cs="Segoe UI"/>
                <w:sz w:val="18"/>
                <w:szCs w:val="18"/>
              </w:rPr>
              <w:t>poor condition.</w:t>
            </w:r>
          </w:p>
          <w:p w14:paraId="04779877" w14:textId="77777777" w:rsidR="00CB2474" w:rsidRPr="00253FF6" w:rsidRDefault="00CB2474" w:rsidP="00253FF6">
            <w:pPr>
              <w:rPr>
                <w:rFonts w:cs="Segoe UI"/>
                <w:sz w:val="18"/>
                <w:szCs w:val="18"/>
              </w:rPr>
            </w:pPr>
          </w:p>
          <w:p w14:paraId="0FCD7144" w14:textId="5E6BC00A" w:rsidR="00253FF6" w:rsidRDefault="00253FF6" w:rsidP="00253FF6">
            <w:pPr>
              <w:rPr>
                <w:rFonts w:cs="Segoe UI"/>
                <w:sz w:val="18"/>
                <w:szCs w:val="18"/>
              </w:rPr>
            </w:pPr>
            <w:r w:rsidRPr="00253FF6">
              <w:rPr>
                <w:rFonts w:cs="Segoe UI"/>
                <w:b/>
                <w:sz w:val="18"/>
                <w:szCs w:val="18"/>
              </w:rPr>
              <w:t xml:space="preserve">Boiler </w:t>
            </w:r>
            <w:r w:rsidR="000A12C7">
              <w:rPr>
                <w:rFonts w:cs="Segoe UI"/>
                <w:b/>
                <w:sz w:val="18"/>
                <w:szCs w:val="18"/>
              </w:rPr>
              <w:t>h</w:t>
            </w:r>
            <w:r w:rsidRPr="00253FF6">
              <w:rPr>
                <w:rFonts w:cs="Segoe UI"/>
                <w:b/>
                <w:sz w:val="18"/>
                <w:szCs w:val="18"/>
              </w:rPr>
              <w:t xml:space="preserve">ouse and </w:t>
            </w:r>
            <w:r w:rsidR="000A12C7">
              <w:rPr>
                <w:rFonts w:cs="Segoe UI"/>
                <w:b/>
                <w:sz w:val="18"/>
                <w:szCs w:val="18"/>
              </w:rPr>
              <w:t>p</w:t>
            </w:r>
            <w:r w:rsidRPr="00253FF6">
              <w:rPr>
                <w:rFonts w:cs="Segoe UI"/>
                <w:b/>
                <w:sz w:val="18"/>
                <w:szCs w:val="18"/>
              </w:rPr>
              <w:t xml:space="preserve">lant </w:t>
            </w:r>
            <w:r w:rsidR="000A12C7">
              <w:rPr>
                <w:rFonts w:cs="Segoe UI"/>
                <w:b/>
                <w:sz w:val="18"/>
                <w:szCs w:val="18"/>
              </w:rPr>
              <w:t>r</w:t>
            </w:r>
            <w:r w:rsidRPr="00253FF6">
              <w:rPr>
                <w:rFonts w:cs="Segoe UI"/>
                <w:b/>
                <w:sz w:val="18"/>
                <w:szCs w:val="18"/>
              </w:rPr>
              <w:t xml:space="preserve">oom </w:t>
            </w:r>
            <w:r w:rsidRPr="00253FF6">
              <w:rPr>
                <w:rFonts w:cs="Segoe UI"/>
                <w:sz w:val="18"/>
                <w:szCs w:val="18"/>
              </w:rPr>
              <w:t>- The</w:t>
            </w:r>
            <w:r w:rsidRPr="00253FF6">
              <w:rPr>
                <w:rFonts w:cs="Segoe UI"/>
                <w:b/>
                <w:sz w:val="18"/>
                <w:szCs w:val="18"/>
              </w:rPr>
              <w:t xml:space="preserve"> </w:t>
            </w:r>
            <w:r w:rsidRPr="00253FF6">
              <w:rPr>
                <w:rFonts w:cs="Segoe UI"/>
                <w:sz w:val="18"/>
                <w:szCs w:val="18"/>
              </w:rPr>
              <w:t>building management system is in poor condition. The windows, doors, roofs, decks and internal fabric is in average to poor condition and requires investigation.</w:t>
            </w:r>
          </w:p>
          <w:p w14:paraId="69F622DF" w14:textId="77777777" w:rsidR="00CB2474" w:rsidRPr="00253FF6" w:rsidRDefault="00CB2474" w:rsidP="00253FF6">
            <w:pPr>
              <w:rPr>
                <w:rFonts w:cs="Segoe UI"/>
                <w:sz w:val="18"/>
                <w:szCs w:val="18"/>
              </w:rPr>
            </w:pPr>
          </w:p>
          <w:p w14:paraId="577EEDBB" w14:textId="0010E66C" w:rsidR="00253FF6" w:rsidRPr="00253FF6" w:rsidRDefault="00253FF6" w:rsidP="00253FF6">
            <w:pPr>
              <w:rPr>
                <w:rFonts w:cs="Segoe UI"/>
                <w:sz w:val="18"/>
                <w:szCs w:val="18"/>
              </w:rPr>
            </w:pPr>
            <w:r w:rsidRPr="00253FF6">
              <w:rPr>
                <w:rFonts w:cs="Segoe UI"/>
                <w:b/>
                <w:sz w:val="18"/>
                <w:szCs w:val="18"/>
              </w:rPr>
              <w:t xml:space="preserve">Arthur Wicks Building </w:t>
            </w:r>
            <w:r w:rsidRPr="00253FF6">
              <w:rPr>
                <w:rFonts w:cs="Segoe UI"/>
                <w:sz w:val="18"/>
                <w:szCs w:val="18"/>
              </w:rPr>
              <w:t xml:space="preserve">– The central HVAC and building management systems are in poor condition. The hot water distribution is in average to poor condition.  </w:t>
            </w:r>
          </w:p>
          <w:p w14:paraId="5393676E" w14:textId="77777777" w:rsidR="00253FF6" w:rsidRPr="00253FF6" w:rsidRDefault="00253FF6" w:rsidP="00253FF6">
            <w:pPr>
              <w:rPr>
                <w:sz w:val="18"/>
                <w:szCs w:val="18"/>
              </w:rPr>
            </w:pPr>
          </w:p>
        </w:tc>
      </w:tr>
      <w:tr w:rsidR="00253FF6" w:rsidRPr="00253FF6" w14:paraId="555F6F97" w14:textId="77777777" w:rsidTr="00253FF6">
        <w:trPr>
          <w:cantSplit/>
          <w:trHeight w:val="18"/>
        </w:trPr>
        <w:tc>
          <w:tcPr>
            <w:tcW w:w="8079" w:type="dxa"/>
            <w:tcBorders>
              <w:top w:val="nil"/>
              <w:bottom w:val="nil"/>
            </w:tcBorders>
            <w:shd w:val="clear" w:color="auto" w:fill="D9D9D9"/>
          </w:tcPr>
          <w:p w14:paraId="18B43B9B" w14:textId="77777777" w:rsidR="00253FF6" w:rsidRPr="00253FF6" w:rsidRDefault="00253FF6" w:rsidP="00253FF6">
            <w:pPr>
              <w:keepNext/>
              <w:spacing w:before="60" w:after="60" w:line="240" w:lineRule="auto"/>
              <w:rPr>
                <w:b/>
                <w:bCs/>
                <w:sz w:val="18"/>
                <w:szCs w:val="18"/>
              </w:rPr>
            </w:pPr>
            <w:r w:rsidRPr="00253FF6">
              <w:rPr>
                <w:b/>
                <w:bCs/>
                <w:sz w:val="18"/>
                <w:szCs w:val="18"/>
              </w:rPr>
              <w:t>Sitewide electrical infrastructure</w:t>
            </w:r>
          </w:p>
        </w:tc>
      </w:tr>
      <w:tr w:rsidR="00253FF6" w:rsidRPr="00253FF6" w14:paraId="0B359E40" w14:textId="77777777" w:rsidTr="00253FF6">
        <w:trPr>
          <w:cantSplit/>
          <w:trHeight w:val="354"/>
        </w:trPr>
        <w:tc>
          <w:tcPr>
            <w:tcW w:w="8079" w:type="dxa"/>
            <w:tcBorders>
              <w:top w:val="nil"/>
              <w:bottom w:val="single" w:sz="4" w:space="0" w:color="A6A6A6"/>
            </w:tcBorders>
          </w:tcPr>
          <w:p w14:paraId="220150C4" w14:textId="430D2A92" w:rsidR="00253FF6" w:rsidRDefault="00253FF6" w:rsidP="00253FF6">
            <w:pPr>
              <w:rPr>
                <w:rFonts w:cs="Segoe UI"/>
                <w:sz w:val="18"/>
                <w:szCs w:val="18"/>
              </w:rPr>
            </w:pPr>
            <w:r w:rsidRPr="00253FF6">
              <w:rPr>
                <w:rFonts w:cs="Segoe UI"/>
                <w:sz w:val="18"/>
                <w:szCs w:val="18"/>
              </w:rPr>
              <w:t>The electrical infrastructure is generally in good condition</w:t>
            </w:r>
            <w:r w:rsidR="00B749D5">
              <w:rPr>
                <w:rFonts w:cs="Segoe UI"/>
                <w:sz w:val="18"/>
                <w:szCs w:val="18"/>
              </w:rPr>
              <w:t>,</w:t>
            </w:r>
            <w:r w:rsidRPr="00253FF6">
              <w:rPr>
                <w:rFonts w:cs="Segoe UI"/>
                <w:sz w:val="18"/>
                <w:szCs w:val="18"/>
              </w:rPr>
              <w:t xml:space="preserve"> as some main panels and generators have been replaced. The distribution mains in the buildings are mostly original and should be monitored.</w:t>
            </w:r>
          </w:p>
          <w:p w14:paraId="4948DC3B" w14:textId="22A4A958" w:rsidR="00CB2474" w:rsidRPr="00253FF6" w:rsidRDefault="00CB2474" w:rsidP="00253FF6">
            <w:pPr>
              <w:rPr>
                <w:sz w:val="18"/>
                <w:szCs w:val="18"/>
                <w:lang w:eastAsia="en-NZ"/>
              </w:rPr>
            </w:pPr>
          </w:p>
        </w:tc>
      </w:tr>
      <w:tr w:rsidR="00253FF6" w:rsidRPr="00253FF6" w14:paraId="06D7176B" w14:textId="77777777" w:rsidTr="00253FF6">
        <w:trPr>
          <w:cantSplit/>
          <w:trHeight w:val="18"/>
        </w:trPr>
        <w:tc>
          <w:tcPr>
            <w:tcW w:w="8079" w:type="dxa"/>
            <w:tcBorders>
              <w:top w:val="nil"/>
              <w:bottom w:val="nil"/>
            </w:tcBorders>
            <w:shd w:val="clear" w:color="auto" w:fill="D9D9D9"/>
          </w:tcPr>
          <w:p w14:paraId="2304B66C" w14:textId="77777777" w:rsidR="00253FF6" w:rsidRPr="00253FF6" w:rsidRDefault="00253FF6" w:rsidP="00253FF6">
            <w:pPr>
              <w:keepNext/>
              <w:spacing w:before="60" w:after="60" w:line="240" w:lineRule="auto"/>
              <w:rPr>
                <w:b/>
                <w:bCs/>
                <w:sz w:val="18"/>
                <w:szCs w:val="18"/>
              </w:rPr>
            </w:pPr>
            <w:r w:rsidRPr="00253FF6">
              <w:rPr>
                <w:b/>
                <w:bCs/>
                <w:sz w:val="18"/>
                <w:szCs w:val="18"/>
              </w:rPr>
              <w:t>Sitewide mechanical infrastructure</w:t>
            </w:r>
          </w:p>
        </w:tc>
      </w:tr>
      <w:tr w:rsidR="00253FF6" w:rsidRPr="00253FF6" w14:paraId="0B4BCEA6" w14:textId="77777777" w:rsidTr="00253FF6">
        <w:trPr>
          <w:cantSplit/>
          <w:trHeight w:val="354"/>
        </w:trPr>
        <w:tc>
          <w:tcPr>
            <w:tcW w:w="8079" w:type="dxa"/>
            <w:tcBorders>
              <w:top w:val="nil"/>
              <w:bottom w:val="single" w:sz="4" w:space="0" w:color="A6A6A6"/>
            </w:tcBorders>
          </w:tcPr>
          <w:p w14:paraId="049B3F5B" w14:textId="613B4EBA" w:rsidR="00253FF6" w:rsidRPr="00253FF6" w:rsidRDefault="00253FF6" w:rsidP="00253FF6">
            <w:pPr>
              <w:rPr>
                <w:rFonts w:cs="Segoe UI"/>
                <w:sz w:val="18"/>
                <w:szCs w:val="18"/>
              </w:rPr>
            </w:pPr>
            <w:r w:rsidRPr="00253FF6">
              <w:rPr>
                <w:rFonts w:cs="Segoe UI"/>
                <w:sz w:val="18"/>
                <w:szCs w:val="18"/>
              </w:rPr>
              <w:t>The site</w:t>
            </w:r>
            <w:r w:rsidR="0099425C">
              <w:rPr>
                <w:rFonts w:cs="Segoe UI"/>
                <w:sz w:val="18"/>
                <w:szCs w:val="18"/>
              </w:rPr>
              <w:t>wide</w:t>
            </w:r>
            <w:r w:rsidRPr="00253FF6">
              <w:rPr>
                <w:rFonts w:cs="Segoe UI"/>
                <w:sz w:val="18"/>
                <w:szCs w:val="18"/>
              </w:rPr>
              <w:t xml:space="preserve"> reticulation pipes for hot and cold water are in poor condition. All storm water, steam and fire water </w:t>
            </w:r>
            <w:r w:rsidR="0099425C">
              <w:rPr>
                <w:rFonts w:cs="Segoe UI"/>
                <w:sz w:val="18"/>
                <w:szCs w:val="18"/>
              </w:rPr>
              <w:t xml:space="preserve">reticulation </w:t>
            </w:r>
            <w:r w:rsidRPr="00253FF6">
              <w:rPr>
                <w:rFonts w:cs="Segoe UI"/>
                <w:sz w:val="18"/>
                <w:szCs w:val="18"/>
              </w:rPr>
              <w:t>pipes are in average condition.</w:t>
            </w:r>
          </w:p>
          <w:p w14:paraId="26D83667" w14:textId="6FE378B9" w:rsidR="00253FF6" w:rsidRPr="00253FF6" w:rsidRDefault="00253FF6" w:rsidP="00253FF6">
            <w:pPr>
              <w:rPr>
                <w:rFonts w:cs="Segoe UI"/>
                <w:sz w:val="18"/>
                <w:szCs w:val="18"/>
              </w:rPr>
            </w:pPr>
            <w:r w:rsidRPr="00253FF6">
              <w:rPr>
                <w:rFonts w:cs="Segoe UI"/>
                <w:sz w:val="18"/>
                <w:szCs w:val="18"/>
              </w:rPr>
              <w:t xml:space="preserve"> </w:t>
            </w:r>
          </w:p>
          <w:p w14:paraId="108EA3C1" w14:textId="29A8D326" w:rsidR="00253FF6" w:rsidRPr="00253FF6" w:rsidRDefault="00253FF6" w:rsidP="00253FF6">
            <w:pPr>
              <w:rPr>
                <w:rFonts w:cs="Segoe UI"/>
                <w:sz w:val="18"/>
                <w:szCs w:val="18"/>
              </w:rPr>
            </w:pPr>
            <w:r w:rsidRPr="00253FF6">
              <w:rPr>
                <w:rFonts w:cs="Segoe UI"/>
                <w:sz w:val="18"/>
                <w:szCs w:val="18"/>
              </w:rPr>
              <w:t xml:space="preserve">The central boiler plant is in average to poor condition. It is old and </w:t>
            </w:r>
            <w:r w:rsidR="00EA5B63">
              <w:rPr>
                <w:rFonts w:cs="Segoe UI"/>
                <w:sz w:val="18"/>
                <w:szCs w:val="18"/>
              </w:rPr>
              <w:t>near end-of-life.</w:t>
            </w:r>
            <w:r w:rsidRPr="00253FF6">
              <w:rPr>
                <w:rFonts w:cs="Segoe UI"/>
                <w:sz w:val="18"/>
                <w:szCs w:val="18"/>
              </w:rPr>
              <w:t xml:space="preserve"> There are new chilled water plant and </w:t>
            </w:r>
            <w:r w:rsidRPr="005E1E61">
              <w:rPr>
                <w:rFonts w:cs="Segoe UI"/>
                <w:sz w:val="18"/>
                <w:szCs w:val="18"/>
              </w:rPr>
              <w:t>mains.</w:t>
            </w:r>
            <w:r w:rsidR="001D2EF4">
              <w:rPr>
                <w:rFonts w:cs="Segoe UI"/>
                <w:sz w:val="18"/>
                <w:szCs w:val="18"/>
              </w:rPr>
              <w:t xml:space="preserve"> </w:t>
            </w:r>
            <w:r w:rsidRPr="00253FF6">
              <w:rPr>
                <w:rFonts w:cs="Segoe UI"/>
                <w:sz w:val="18"/>
                <w:szCs w:val="18"/>
              </w:rPr>
              <w:t>Distribution services in the buildings are mostly original and require monitoring.</w:t>
            </w:r>
          </w:p>
          <w:p w14:paraId="04AA109B" w14:textId="77777777" w:rsidR="00253FF6" w:rsidRPr="00253FF6" w:rsidRDefault="00253FF6" w:rsidP="00253FF6">
            <w:pPr>
              <w:rPr>
                <w:sz w:val="18"/>
                <w:szCs w:val="18"/>
              </w:rPr>
            </w:pPr>
          </w:p>
        </w:tc>
      </w:tr>
    </w:tbl>
    <w:p w14:paraId="363F795C" w14:textId="77777777" w:rsidR="003F63E9" w:rsidRDefault="003F63E9" w:rsidP="003F63E9">
      <w:pPr>
        <w:pStyle w:val="Heading1"/>
      </w:pPr>
      <w:bookmarkStart w:id="32" w:name="_Toc42520861"/>
      <w:r>
        <w:lastRenderedPageBreak/>
        <w:t>West Coast DHB</w:t>
      </w:r>
      <w:bookmarkEnd w:id="32"/>
    </w:p>
    <w:p w14:paraId="21CDE346" w14:textId="2554ACA5" w:rsidR="003F63E9" w:rsidRDefault="00B8416D" w:rsidP="00B8416D">
      <w:pPr>
        <w:pStyle w:val="Heading2"/>
      </w:pPr>
      <w:r w:rsidRPr="00B749D5">
        <w:t>Grey</w:t>
      </w:r>
      <w:r w:rsidR="007469FF" w:rsidRPr="00B749D5">
        <w:t xml:space="preserve"> Base</w:t>
      </w:r>
      <w:r w:rsidRPr="00B749D5">
        <w:t xml:space="preserve">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4620E2" w:rsidRPr="00F776CB" w14:paraId="49568CA0" w14:textId="77777777" w:rsidTr="00C3004A">
        <w:trPr>
          <w:cantSplit/>
          <w:trHeight w:val="20"/>
        </w:trPr>
        <w:tc>
          <w:tcPr>
            <w:tcW w:w="0" w:type="auto"/>
            <w:tcBorders>
              <w:top w:val="nil"/>
              <w:bottom w:val="nil"/>
            </w:tcBorders>
            <w:shd w:val="clear" w:color="auto" w:fill="D9D9D9"/>
          </w:tcPr>
          <w:p w14:paraId="324CDA11" w14:textId="77777777" w:rsidR="004620E2" w:rsidRPr="00F776CB" w:rsidRDefault="004620E2" w:rsidP="00C3004A">
            <w:pPr>
              <w:keepNext/>
              <w:spacing w:before="60" w:after="60" w:line="240" w:lineRule="auto"/>
              <w:rPr>
                <w:b/>
                <w:bCs/>
                <w:sz w:val="18"/>
                <w:szCs w:val="18"/>
              </w:rPr>
            </w:pPr>
            <w:r w:rsidRPr="00F776CB">
              <w:rPr>
                <w:b/>
                <w:bCs/>
                <w:sz w:val="18"/>
                <w:szCs w:val="18"/>
              </w:rPr>
              <w:t>Buildings</w:t>
            </w:r>
          </w:p>
        </w:tc>
      </w:tr>
      <w:tr w:rsidR="004620E2" w:rsidRPr="00F776CB" w14:paraId="5E39FCA2" w14:textId="77777777" w:rsidTr="00C3004A">
        <w:trPr>
          <w:cantSplit/>
          <w:trHeight w:val="389"/>
        </w:trPr>
        <w:tc>
          <w:tcPr>
            <w:tcW w:w="0" w:type="auto"/>
            <w:tcBorders>
              <w:top w:val="nil"/>
              <w:bottom w:val="nil"/>
            </w:tcBorders>
          </w:tcPr>
          <w:p w14:paraId="646260E9" w14:textId="66B3295B" w:rsidR="004620E2" w:rsidRPr="00F776CB" w:rsidRDefault="00F776CB" w:rsidP="00F776CB">
            <w:pPr>
              <w:rPr>
                <w:rFonts w:cs="Segoe UI"/>
                <w:sz w:val="18"/>
                <w:szCs w:val="18"/>
              </w:rPr>
            </w:pPr>
            <w:r w:rsidRPr="00F776CB">
              <w:rPr>
                <w:rFonts w:cs="Segoe UI"/>
                <w:b/>
                <w:sz w:val="18"/>
                <w:szCs w:val="18"/>
              </w:rPr>
              <w:t xml:space="preserve">Mental Health Unit </w:t>
            </w:r>
            <w:r w:rsidR="00E24E62">
              <w:rPr>
                <w:rFonts w:cs="Segoe UI"/>
                <w:sz w:val="18"/>
                <w:szCs w:val="18"/>
              </w:rPr>
              <w:t>–</w:t>
            </w:r>
            <w:r w:rsidRPr="00F776CB">
              <w:rPr>
                <w:rFonts w:cs="Segoe UI"/>
                <w:sz w:val="18"/>
                <w:szCs w:val="18"/>
              </w:rPr>
              <w:t xml:space="preserve"> The external building fabric is </w:t>
            </w:r>
            <w:r w:rsidRPr="00B749D5">
              <w:rPr>
                <w:rFonts w:cs="Segoe UI"/>
                <w:sz w:val="18"/>
                <w:szCs w:val="18"/>
              </w:rPr>
              <w:t>in average condition</w:t>
            </w:r>
            <w:r w:rsidRPr="00F776CB">
              <w:rPr>
                <w:rFonts w:cs="Segoe UI"/>
                <w:sz w:val="18"/>
                <w:szCs w:val="18"/>
              </w:rPr>
              <w:t xml:space="preserve">. However, the roof scored poor to very poor, </w:t>
            </w:r>
            <w:r w:rsidR="00E24E62">
              <w:rPr>
                <w:rFonts w:cs="Segoe UI"/>
                <w:sz w:val="18"/>
                <w:szCs w:val="18"/>
              </w:rPr>
              <w:t xml:space="preserve">and </w:t>
            </w:r>
            <w:r w:rsidRPr="00F776CB">
              <w:rPr>
                <w:rFonts w:cs="Segoe UI"/>
                <w:sz w:val="18"/>
                <w:szCs w:val="18"/>
              </w:rPr>
              <w:t>is near end-of-life with patched repairs. Cold water services are old and scored poor to very poor, exacerbated by the average to poor condition of the cold-water storage tank. The local distribution board scored poor. The HVAC has several issues, the central plant score</w:t>
            </w:r>
            <w:r w:rsidR="00A50A48">
              <w:rPr>
                <w:rFonts w:cs="Segoe UI"/>
                <w:sz w:val="18"/>
                <w:szCs w:val="18"/>
              </w:rPr>
              <w:t>d</w:t>
            </w:r>
            <w:r w:rsidRPr="00F776CB">
              <w:rPr>
                <w:rFonts w:cs="Segoe UI"/>
                <w:sz w:val="18"/>
                <w:szCs w:val="18"/>
              </w:rPr>
              <w:t xml:space="preserve"> poor, the heating and cooling distribution scored average to poor, and the building management system scored poor to very poor. Internally, a large proportion of the unit’s upper floor was recently refurbished, but the ground floor fitout is largely original.</w:t>
            </w:r>
          </w:p>
          <w:p w14:paraId="185DB6C9" w14:textId="3726BE61" w:rsidR="00F776CB" w:rsidRPr="00F776CB" w:rsidRDefault="00F776CB" w:rsidP="00F776CB">
            <w:pPr>
              <w:shd w:val="clear" w:color="auto" w:fill="FFFFFF" w:themeFill="background1"/>
              <w:rPr>
                <w:rFonts w:eastAsia="Calibri" w:cs="Segoe UI"/>
                <w:sz w:val="18"/>
                <w:szCs w:val="18"/>
                <w:lang w:eastAsia="en-US"/>
              </w:rPr>
            </w:pPr>
          </w:p>
        </w:tc>
      </w:tr>
      <w:tr w:rsidR="004620E2" w:rsidRPr="00F776CB" w14:paraId="4A3025E0" w14:textId="77777777" w:rsidTr="00C3004A">
        <w:trPr>
          <w:cantSplit/>
          <w:trHeight w:val="18"/>
        </w:trPr>
        <w:tc>
          <w:tcPr>
            <w:tcW w:w="8079" w:type="dxa"/>
            <w:tcBorders>
              <w:top w:val="nil"/>
              <w:bottom w:val="nil"/>
            </w:tcBorders>
            <w:shd w:val="clear" w:color="auto" w:fill="D9D9D9"/>
          </w:tcPr>
          <w:p w14:paraId="719DB4DB" w14:textId="77777777" w:rsidR="004620E2" w:rsidRPr="00F776CB" w:rsidRDefault="004620E2" w:rsidP="00C3004A">
            <w:pPr>
              <w:keepNext/>
              <w:spacing w:before="60" w:after="60" w:line="240" w:lineRule="auto"/>
              <w:rPr>
                <w:b/>
                <w:bCs/>
                <w:sz w:val="18"/>
                <w:szCs w:val="18"/>
              </w:rPr>
            </w:pPr>
            <w:r w:rsidRPr="00F776CB">
              <w:rPr>
                <w:b/>
                <w:bCs/>
                <w:sz w:val="18"/>
                <w:szCs w:val="18"/>
              </w:rPr>
              <w:t>Sitewide electrical infrastructure</w:t>
            </w:r>
          </w:p>
        </w:tc>
      </w:tr>
      <w:tr w:rsidR="004620E2" w:rsidRPr="00F776CB" w14:paraId="468FE908" w14:textId="77777777" w:rsidTr="00B749D5">
        <w:trPr>
          <w:cantSplit/>
          <w:trHeight w:val="354"/>
        </w:trPr>
        <w:tc>
          <w:tcPr>
            <w:tcW w:w="8079" w:type="dxa"/>
            <w:tcBorders>
              <w:top w:val="nil"/>
              <w:bottom w:val="single" w:sz="4" w:space="0" w:color="A6A6A6"/>
            </w:tcBorders>
            <w:shd w:val="clear" w:color="auto" w:fill="auto"/>
          </w:tcPr>
          <w:p w14:paraId="1DB43632" w14:textId="77777777" w:rsidR="00891CF4" w:rsidRPr="00B749D5" w:rsidRDefault="00891CF4" w:rsidP="00891CF4">
            <w:pPr>
              <w:rPr>
                <w:rFonts w:cs="Segoe UI"/>
                <w:sz w:val="18"/>
                <w:szCs w:val="18"/>
              </w:rPr>
            </w:pPr>
            <w:r w:rsidRPr="00B749D5">
              <w:rPr>
                <w:rFonts w:cs="Segoe UI"/>
                <w:sz w:val="18"/>
                <w:szCs w:val="18"/>
              </w:rPr>
              <w:t>The electrical infrastructure is in good condition for its age, with new submains and recently replaced switchgear. The main site switchboard is located external to the buildings within a container. Although not an ideal location, it is in good condition.</w:t>
            </w:r>
          </w:p>
          <w:p w14:paraId="3429E701" w14:textId="77777777" w:rsidR="004620E2" w:rsidRPr="00B749D5" w:rsidRDefault="004620E2" w:rsidP="00C3004A">
            <w:pPr>
              <w:rPr>
                <w:sz w:val="18"/>
                <w:szCs w:val="18"/>
                <w:lang w:eastAsia="en-NZ"/>
              </w:rPr>
            </w:pPr>
          </w:p>
        </w:tc>
      </w:tr>
      <w:tr w:rsidR="004620E2" w:rsidRPr="00F776CB" w14:paraId="7F4B9DDF" w14:textId="77777777" w:rsidTr="00C3004A">
        <w:trPr>
          <w:cantSplit/>
          <w:trHeight w:val="18"/>
        </w:trPr>
        <w:tc>
          <w:tcPr>
            <w:tcW w:w="8079" w:type="dxa"/>
            <w:tcBorders>
              <w:top w:val="nil"/>
              <w:bottom w:val="nil"/>
            </w:tcBorders>
            <w:shd w:val="clear" w:color="auto" w:fill="D9D9D9"/>
          </w:tcPr>
          <w:p w14:paraId="19EB9F51" w14:textId="77777777" w:rsidR="004620E2" w:rsidRPr="00F776CB" w:rsidRDefault="004620E2" w:rsidP="00C3004A">
            <w:pPr>
              <w:keepNext/>
              <w:spacing w:before="60" w:after="60" w:line="240" w:lineRule="auto"/>
              <w:rPr>
                <w:b/>
                <w:bCs/>
                <w:sz w:val="18"/>
                <w:szCs w:val="18"/>
              </w:rPr>
            </w:pPr>
            <w:r w:rsidRPr="00F776CB">
              <w:rPr>
                <w:b/>
                <w:bCs/>
                <w:sz w:val="18"/>
                <w:szCs w:val="18"/>
              </w:rPr>
              <w:t>Sitewide mechanical infrastructure</w:t>
            </w:r>
          </w:p>
        </w:tc>
      </w:tr>
      <w:tr w:rsidR="004620E2" w:rsidRPr="00F776CB" w14:paraId="43BCDA86" w14:textId="77777777" w:rsidTr="00C3004A">
        <w:trPr>
          <w:cantSplit/>
          <w:trHeight w:val="354"/>
        </w:trPr>
        <w:tc>
          <w:tcPr>
            <w:tcW w:w="8079" w:type="dxa"/>
            <w:tcBorders>
              <w:top w:val="nil"/>
              <w:bottom w:val="single" w:sz="4" w:space="0" w:color="A6A6A6"/>
            </w:tcBorders>
          </w:tcPr>
          <w:p w14:paraId="2993FEF8" w14:textId="355B354D" w:rsidR="00891CF4" w:rsidRPr="00F776CB" w:rsidRDefault="00891CF4" w:rsidP="00891CF4">
            <w:pPr>
              <w:rPr>
                <w:rFonts w:cs="Segoe UI"/>
                <w:sz w:val="18"/>
                <w:szCs w:val="18"/>
              </w:rPr>
            </w:pPr>
            <w:r w:rsidRPr="00F776CB">
              <w:rPr>
                <w:rFonts w:cs="Segoe UI"/>
                <w:sz w:val="18"/>
                <w:szCs w:val="18"/>
              </w:rPr>
              <w:t xml:space="preserve">A new boiler plant is being commissioned that could </w:t>
            </w:r>
            <w:r w:rsidR="00B749D5">
              <w:rPr>
                <w:rFonts w:cs="Segoe UI"/>
                <w:sz w:val="18"/>
                <w:szCs w:val="18"/>
              </w:rPr>
              <w:t xml:space="preserve">improve </w:t>
            </w:r>
            <w:r w:rsidRPr="00F776CB">
              <w:rPr>
                <w:rFonts w:cs="Segoe UI"/>
                <w:sz w:val="18"/>
                <w:szCs w:val="18"/>
              </w:rPr>
              <w:t xml:space="preserve">the condition of hot water services that are being decentralised. The fire water pipes and reticulation scored average to poor with signs of degradation. </w:t>
            </w:r>
          </w:p>
          <w:p w14:paraId="12F45DBD" w14:textId="77777777" w:rsidR="004620E2" w:rsidRPr="00F776CB" w:rsidRDefault="004620E2" w:rsidP="00C3004A">
            <w:pPr>
              <w:rPr>
                <w:sz w:val="18"/>
                <w:szCs w:val="18"/>
              </w:rPr>
            </w:pPr>
          </w:p>
        </w:tc>
      </w:tr>
    </w:tbl>
    <w:p w14:paraId="5AD67113" w14:textId="77777777" w:rsidR="003F63E9" w:rsidRDefault="003F63E9" w:rsidP="003F63E9">
      <w:pPr>
        <w:pStyle w:val="Heading1"/>
      </w:pPr>
      <w:bookmarkStart w:id="33" w:name="_Toc42520862"/>
      <w:r>
        <w:lastRenderedPageBreak/>
        <w:t>Canterbury DHB</w:t>
      </w:r>
      <w:bookmarkEnd w:id="33"/>
    </w:p>
    <w:p w14:paraId="07E65BC1" w14:textId="6B3B377B" w:rsidR="003F63E9" w:rsidRDefault="00B8416D" w:rsidP="00B8416D">
      <w:pPr>
        <w:pStyle w:val="Heading2"/>
      </w:pPr>
      <w:r w:rsidRPr="00E835B5">
        <w:t>Christchurch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4620E2" w:rsidRPr="00B51151" w14:paraId="29F5DA52" w14:textId="77777777" w:rsidTr="00C3004A">
        <w:trPr>
          <w:cantSplit/>
          <w:trHeight w:val="20"/>
        </w:trPr>
        <w:tc>
          <w:tcPr>
            <w:tcW w:w="0" w:type="auto"/>
            <w:tcBorders>
              <w:top w:val="nil"/>
              <w:bottom w:val="nil"/>
            </w:tcBorders>
            <w:shd w:val="clear" w:color="auto" w:fill="D9D9D9"/>
          </w:tcPr>
          <w:p w14:paraId="11E8C5B8" w14:textId="77777777" w:rsidR="004620E2" w:rsidRPr="00B51151" w:rsidRDefault="004620E2" w:rsidP="00C3004A">
            <w:pPr>
              <w:keepNext/>
              <w:spacing w:before="60" w:after="60" w:line="240" w:lineRule="auto"/>
              <w:rPr>
                <w:b/>
                <w:bCs/>
                <w:sz w:val="18"/>
                <w:szCs w:val="18"/>
              </w:rPr>
            </w:pPr>
            <w:r w:rsidRPr="00B51151">
              <w:rPr>
                <w:b/>
                <w:bCs/>
                <w:sz w:val="18"/>
                <w:szCs w:val="18"/>
              </w:rPr>
              <w:t>Buildings</w:t>
            </w:r>
          </w:p>
        </w:tc>
      </w:tr>
      <w:tr w:rsidR="004620E2" w:rsidRPr="00B51151" w14:paraId="46732A2E" w14:textId="77777777" w:rsidTr="00C3004A">
        <w:trPr>
          <w:cantSplit/>
          <w:trHeight w:val="389"/>
        </w:trPr>
        <w:tc>
          <w:tcPr>
            <w:tcW w:w="0" w:type="auto"/>
            <w:tcBorders>
              <w:top w:val="nil"/>
              <w:bottom w:val="nil"/>
            </w:tcBorders>
          </w:tcPr>
          <w:p w14:paraId="7C5EB253" w14:textId="3670944C" w:rsidR="00B51151" w:rsidRPr="00B51151" w:rsidRDefault="00B51151" w:rsidP="00B51151">
            <w:pPr>
              <w:spacing w:after="160" w:line="259" w:lineRule="auto"/>
              <w:rPr>
                <w:rFonts w:eastAsia="Calibri" w:cs="Segoe UI"/>
                <w:sz w:val="18"/>
                <w:szCs w:val="18"/>
                <w:lang w:eastAsia="en-US"/>
              </w:rPr>
            </w:pPr>
            <w:r w:rsidRPr="00B51151">
              <w:rPr>
                <w:rFonts w:eastAsia="Calibri" w:cs="Segoe UI"/>
                <w:b/>
                <w:sz w:val="18"/>
                <w:szCs w:val="18"/>
                <w:lang w:eastAsia="en-US"/>
              </w:rPr>
              <w:t>Riverside, west and east</w:t>
            </w:r>
            <w:r w:rsidRPr="00B51151">
              <w:rPr>
                <w:rFonts w:eastAsia="Calibri" w:cs="Segoe UI"/>
                <w:sz w:val="18"/>
                <w:szCs w:val="18"/>
                <w:lang w:eastAsia="en-US"/>
              </w:rPr>
              <w:t xml:space="preserve"> – The central HVAC system has several issues, including the central plant and building management system that scored average to poor. The sprinklers, hot water plant, hot and cold water and medical gas distribution scored average to poor. </w:t>
            </w:r>
          </w:p>
          <w:p w14:paraId="57EC14BC" w14:textId="55D4DBC9" w:rsidR="00B51151" w:rsidRPr="00B51151" w:rsidRDefault="00B51151" w:rsidP="00B51151">
            <w:pPr>
              <w:spacing w:after="160" w:line="259" w:lineRule="auto"/>
              <w:rPr>
                <w:rFonts w:eastAsia="Calibri" w:cs="Segoe UI"/>
                <w:sz w:val="18"/>
                <w:szCs w:val="18"/>
                <w:lang w:eastAsia="en-US"/>
              </w:rPr>
            </w:pPr>
            <w:r w:rsidRPr="00B51151">
              <w:rPr>
                <w:rFonts w:eastAsia="Calibri" w:cs="Segoe UI"/>
                <w:sz w:val="18"/>
                <w:szCs w:val="18"/>
                <w:lang w:eastAsia="en-US"/>
              </w:rPr>
              <w:t xml:space="preserve">The building also has poor passive fire protection and known asbestos issues. The exterior </w:t>
            </w:r>
            <w:r w:rsidRPr="00E835B5">
              <w:rPr>
                <w:rFonts w:eastAsia="Calibri" w:cs="Segoe UI"/>
                <w:sz w:val="18"/>
                <w:szCs w:val="18"/>
                <w:lang w:eastAsia="en-US"/>
              </w:rPr>
              <w:t>fabric</w:t>
            </w:r>
            <w:r w:rsidRPr="00B51151">
              <w:rPr>
                <w:rFonts w:eastAsia="Calibri" w:cs="Segoe UI"/>
                <w:sz w:val="18"/>
                <w:szCs w:val="18"/>
                <w:lang w:eastAsia="en-US"/>
              </w:rPr>
              <w:t xml:space="preserve"> scored average and there may be seismic issues </w:t>
            </w:r>
            <w:r w:rsidR="009B6D38">
              <w:rPr>
                <w:rFonts w:eastAsia="Calibri" w:cs="Segoe UI"/>
                <w:sz w:val="18"/>
                <w:szCs w:val="18"/>
                <w:lang w:eastAsia="en-US"/>
              </w:rPr>
              <w:t>for</w:t>
            </w:r>
            <w:r w:rsidRPr="00B51151">
              <w:rPr>
                <w:rFonts w:eastAsia="Calibri" w:cs="Segoe UI"/>
                <w:sz w:val="18"/>
                <w:szCs w:val="18"/>
                <w:lang w:eastAsia="en-US"/>
              </w:rPr>
              <w:t xml:space="preserve"> some cladding panels.  </w:t>
            </w:r>
          </w:p>
          <w:p w14:paraId="16E4506F" w14:textId="7159F3AC" w:rsidR="00B51151" w:rsidRPr="00B51151" w:rsidRDefault="00B51151" w:rsidP="00B51151">
            <w:pPr>
              <w:spacing w:after="160" w:line="259" w:lineRule="auto"/>
              <w:rPr>
                <w:rFonts w:eastAsia="Calibri" w:cs="Segoe UI"/>
                <w:sz w:val="18"/>
                <w:szCs w:val="18"/>
                <w:lang w:eastAsia="en-US"/>
              </w:rPr>
            </w:pPr>
            <w:r w:rsidRPr="00B51151">
              <w:rPr>
                <w:rFonts w:eastAsia="Calibri" w:cs="Segoe UI"/>
                <w:b/>
                <w:sz w:val="18"/>
                <w:szCs w:val="18"/>
                <w:lang w:eastAsia="en-US"/>
              </w:rPr>
              <w:t>Parkside, including the emergency services extension</w:t>
            </w:r>
            <w:r w:rsidR="009B6D38">
              <w:rPr>
                <w:rFonts w:eastAsia="Calibri" w:cs="Segoe UI"/>
                <w:b/>
                <w:sz w:val="18"/>
                <w:szCs w:val="18"/>
                <w:lang w:eastAsia="en-US"/>
              </w:rPr>
              <w:t xml:space="preserve"> </w:t>
            </w:r>
            <w:r w:rsidRPr="00B51151">
              <w:rPr>
                <w:rFonts w:eastAsia="Calibri" w:cs="Segoe UI"/>
                <w:sz w:val="18"/>
                <w:szCs w:val="18"/>
                <w:lang w:eastAsia="en-US"/>
              </w:rPr>
              <w:t>– The HVAC has several issues, as the heating distribution and building management systems scored poor</w:t>
            </w:r>
            <w:r w:rsidR="009B6D38">
              <w:rPr>
                <w:rFonts w:eastAsia="Calibri" w:cs="Segoe UI"/>
                <w:sz w:val="18"/>
                <w:szCs w:val="18"/>
                <w:lang w:eastAsia="en-US"/>
              </w:rPr>
              <w:t xml:space="preserve">, </w:t>
            </w:r>
            <w:r w:rsidRPr="00B51151">
              <w:rPr>
                <w:rFonts w:eastAsia="Calibri" w:cs="Segoe UI"/>
                <w:sz w:val="18"/>
                <w:szCs w:val="18"/>
                <w:lang w:eastAsia="en-US"/>
              </w:rPr>
              <w:t xml:space="preserve">and the central plant scored average to poor. Several services including medical gases, hot water, main switchboard and local distribution boards scored average to poor. </w:t>
            </w:r>
          </w:p>
          <w:p w14:paraId="4FEE6786" w14:textId="3CB43F44" w:rsidR="00B51151" w:rsidRPr="00B51151" w:rsidRDefault="00B51151" w:rsidP="00B51151">
            <w:pPr>
              <w:spacing w:after="160" w:line="259" w:lineRule="auto"/>
              <w:rPr>
                <w:rFonts w:eastAsia="Calibri" w:cs="Segoe UI"/>
                <w:sz w:val="18"/>
                <w:szCs w:val="18"/>
                <w:lang w:eastAsia="en-US"/>
              </w:rPr>
            </w:pPr>
            <w:r w:rsidRPr="00B51151">
              <w:rPr>
                <w:rFonts w:eastAsia="Calibri" w:cs="Segoe UI"/>
                <w:sz w:val="18"/>
                <w:szCs w:val="18"/>
                <w:lang w:eastAsia="en-US"/>
              </w:rPr>
              <w:t>The building interior is in average condition, with poor passive fire protection and known asbestos issues. The roof membrane scored average.</w:t>
            </w:r>
          </w:p>
          <w:p w14:paraId="0806582C" w14:textId="1E40748D" w:rsidR="00B51151" w:rsidRPr="00B51151" w:rsidRDefault="00B51151" w:rsidP="00B51151">
            <w:pPr>
              <w:spacing w:after="160" w:line="259" w:lineRule="auto"/>
              <w:rPr>
                <w:rFonts w:eastAsia="Calibri" w:cs="Segoe UI"/>
                <w:b/>
                <w:sz w:val="18"/>
                <w:szCs w:val="18"/>
                <w:lang w:eastAsia="en-US"/>
              </w:rPr>
            </w:pPr>
            <w:r w:rsidRPr="00B51151">
              <w:rPr>
                <w:rFonts w:eastAsia="Calibri" w:cs="Segoe UI"/>
                <w:b/>
                <w:sz w:val="18"/>
                <w:szCs w:val="18"/>
                <w:lang w:eastAsia="en-US"/>
              </w:rPr>
              <w:t>Clinical services building</w:t>
            </w:r>
            <w:r w:rsidRPr="00B51151">
              <w:rPr>
                <w:rFonts w:eastAsia="Calibri" w:cs="Segoe UI"/>
                <w:sz w:val="18"/>
                <w:szCs w:val="18"/>
                <w:lang w:eastAsia="en-US"/>
              </w:rPr>
              <w:t xml:space="preserve"> – This has several issues, including cold water reticulation in poor to very poor condition. </w:t>
            </w:r>
            <w:r w:rsidRPr="00B51151">
              <w:rPr>
                <w:rFonts w:eastAsia="Calibri" w:cs="Segoe UI"/>
                <w:b/>
                <w:sz w:val="18"/>
                <w:szCs w:val="18"/>
                <w:lang w:eastAsia="en-US"/>
              </w:rPr>
              <w:t xml:space="preserve"> </w:t>
            </w:r>
          </w:p>
          <w:p w14:paraId="76715750" w14:textId="28144871" w:rsidR="00B51151" w:rsidRPr="00B51151" w:rsidRDefault="00B51151" w:rsidP="00B51151">
            <w:pPr>
              <w:spacing w:after="160" w:line="259" w:lineRule="auto"/>
              <w:rPr>
                <w:rFonts w:eastAsia="Calibri" w:cs="Segoe UI"/>
                <w:sz w:val="18"/>
                <w:szCs w:val="18"/>
                <w:lang w:eastAsia="en-US"/>
              </w:rPr>
            </w:pPr>
            <w:r w:rsidRPr="00B51151">
              <w:rPr>
                <w:rFonts w:eastAsia="Calibri" w:cs="Segoe UI"/>
                <w:b/>
                <w:sz w:val="18"/>
                <w:szCs w:val="18"/>
                <w:lang w:eastAsia="en-US"/>
              </w:rPr>
              <w:t xml:space="preserve">Medical gases building </w:t>
            </w:r>
            <w:r w:rsidRPr="00B51151">
              <w:rPr>
                <w:rFonts w:eastAsia="Calibri" w:cs="Segoe UI"/>
                <w:sz w:val="18"/>
                <w:szCs w:val="18"/>
                <w:lang w:eastAsia="en-US"/>
              </w:rPr>
              <w:t>– This is in poor condition. The medical gas distribution and fire sprinkler</w:t>
            </w:r>
            <w:r w:rsidR="004672B3">
              <w:rPr>
                <w:rFonts w:eastAsia="Calibri" w:cs="Segoe UI"/>
                <w:sz w:val="18"/>
                <w:szCs w:val="18"/>
                <w:lang w:eastAsia="en-US"/>
              </w:rPr>
              <w:t>s</w:t>
            </w:r>
            <w:r w:rsidRPr="00B51151">
              <w:rPr>
                <w:rFonts w:eastAsia="Calibri" w:cs="Segoe UI"/>
                <w:sz w:val="18"/>
                <w:szCs w:val="18"/>
                <w:lang w:eastAsia="en-US"/>
              </w:rPr>
              <w:t xml:space="preserve"> scored average to poor. The HVAC system has several issues, the cooling distribution and building management system scored poor and the central plant scored average to poor. </w:t>
            </w:r>
          </w:p>
          <w:p w14:paraId="13B0155F" w14:textId="77777777" w:rsidR="004620E2" w:rsidRDefault="00B51151" w:rsidP="00B51151">
            <w:pPr>
              <w:rPr>
                <w:rFonts w:eastAsia="Calibri" w:cs="Segoe UI"/>
                <w:sz w:val="18"/>
                <w:szCs w:val="18"/>
                <w:lang w:eastAsia="en-US"/>
              </w:rPr>
            </w:pPr>
            <w:r w:rsidRPr="00B51151">
              <w:rPr>
                <w:rFonts w:eastAsia="Calibri" w:cs="Segoe UI"/>
                <w:sz w:val="18"/>
                <w:szCs w:val="18"/>
                <w:lang w:eastAsia="en-US"/>
              </w:rPr>
              <w:t xml:space="preserve">The facility also has poor passive fire protection. </w:t>
            </w:r>
            <w:r w:rsidR="004672B3">
              <w:rPr>
                <w:rFonts w:eastAsia="Calibri" w:cs="Segoe UI"/>
                <w:sz w:val="18"/>
                <w:szCs w:val="18"/>
                <w:lang w:eastAsia="en-US"/>
              </w:rPr>
              <w:t>Both t</w:t>
            </w:r>
            <w:r w:rsidRPr="00B51151">
              <w:rPr>
                <w:rFonts w:eastAsia="Calibri" w:cs="Segoe UI"/>
                <w:sz w:val="18"/>
                <w:szCs w:val="18"/>
                <w:lang w:eastAsia="en-US"/>
              </w:rPr>
              <w:t>he exterior and interior fabric scored average.</w:t>
            </w:r>
          </w:p>
          <w:p w14:paraId="57C5484A" w14:textId="0A239FA4" w:rsidR="004672B3" w:rsidRPr="00B51151" w:rsidRDefault="004672B3" w:rsidP="00B51151">
            <w:pPr>
              <w:rPr>
                <w:sz w:val="18"/>
                <w:szCs w:val="18"/>
              </w:rPr>
            </w:pPr>
          </w:p>
        </w:tc>
      </w:tr>
      <w:tr w:rsidR="004620E2" w:rsidRPr="00B51151" w14:paraId="0C90EBA8" w14:textId="77777777" w:rsidTr="00C3004A">
        <w:trPr>
          <w:cantSplit/>
          <w:trHeight w:val="18"/>
        </w:trPr>
        <w:tc>
          <w:tcPr>
            <w:tcW w:w="8079" w:type="dxa"/>
            <w:tcBorders>
              <w:top w:val="nil"/>
              <w:bottom w:val="nil"/>
            </w:tcBorders>
            <w:shd w:val="clear" w:color="auto" w:fill="D9D9D9"/>
          </w:tcPr>
          <w:p w14:paraId="4B2604BF" w14:textId="77777777" w:rsidR="004620E2" w:rsidRPr="00B51151" w:rsidRDefault="004620E2" w:rsidP="00C3004A">
            <w:pPr>
              <w:keepNext/>
              <w:spacing w:before="60" w:after="60" w:line="240" w:lineRule="auto"/>
              <w:rPr>
                <w:b/>
                <w:bCs/>
                <w:sz w:val="18"/>
                <w:szCs w:val="18"/>
              </w:rPr>
            </w:pPr>
            <w:r w:rsidRPr="00B51151">
              <w:rPr>
                <w:b/>
                <w:bCs/>
                <w:sz w:val="18"/>
                <w:szCs w:val="18"/>
              </w:rPr>
              <w:t>Sitewide electrical infrastructure</w:t>
            </w:r>
          </w:p>
        </w:tc>
      </w:tr>
      <w:tr w:rsidR="004620E2" w:rsidRPr="00B51151" w14:paraId="4741F1B5" w14:textId="77777777" w:rsidTr="00C3004A">
        <w:trPr>
          <w:cantSplit/>
          <w:trHeight w:val="354"/>
        </w:trPr>
        <w:tc>
          <w:tcPr>
            <w:tcW w:w="8079" w:type="dxa"/>
            <w:tcBorders>
              <w:top w:val="nil"/>
              <w:bottom w:val="single" w:sz="4" w:space="0" w:color="A6A6A6"/>
            </w:tcBorders>
          </w:tcPr>
          <w:p w14:paraId="5CD908FB" w14:textId="67E672B3" w:rsidR="00B51151" w:rsidRPr="00B51151" w:rsidRDefault="00B51151" w:rsidP="00B51151">
            <w:pPr>
              <w:spacing w:after="160" w:line="259" w:lineRule="auto"/>
              <w:rPr>
                <w:rFonts w:eastAsia="Calibri" w:cs="Segoe UI"/>
                <w:sz w:val="18"/>
                <w:szCs w:val="18"/>
                <w:lang w:eastAsia="en-US"/>
              </w:rPr>
            </w:pPr>
            <w:r w:rsidRPr="00B51151">
              <w:rPr>
                <w:rFonts w:eastAsia="Calibri" w:cs="Segoe UI"/>
                <w:sz w:val="18"/>
                <w:szCs w:val="18"/>
                <w:lang w:eastAsia="en-US"/>
              </w:rPr>
              <w:t>Generally, the electrical infrastructure is beyond end-of-life. The Riverside high-voltage switchgear is collocated with the low-voltage main switchboard, which is not ideal. During a recent mains-fail</w:t>
            </w:r>
            <w:r w:rsidR="004672B3">
              <w:rPr>
                <w:rFonts w:eastAsia="Calibri" w:cs="Segoe UI"/>
                <w:sz w:val="18"/>
                <w:szCs w:val="18"/>
                <w:lang w:eastAsia="en-US"/>
              </w:rPr>
              <w:t xml:space="preserve"> </w:t>
            </w:r>
            <w:r w:rsidRPr="00B51151">
              <w:rPr>
                <w:rFonts w:eastAsia="Calibri" w:cs="Segoe UI"/>
                <w:sz w:val="18"/>
                <w:szCs w:val="18"/>
                <w:lang w:eastAsia="en-US"/>
              </w:rPr>
              <w:t>test at Parkside, the main switchboard busbar tie-breakers did not operate. These breakers have been locked-out to prevent attempted operation.</w:t>
            </w:r>
          </w:p>
          <w:p w14:paraId="2EAD3E76" w14:textId="0648BE97" w:rsidR="004620E2" w:rsidRPr="00B51151" w:rsidRDefault="00B51151" w:rsidP="00B51151">
            <w:pPr>
              <w:spacing w:after="160" w:line="259" w:lineRule="auto"/>
              <w:rPr>
                <w:rFonts w:eastAsia="Calibri" w:cs="Segoe UI"/>
                <w:sz w:val="18"/>
                <w:szCs w:val="18"/>
                <w:lang w:eastAsia="en-US"/>
              </w:rPr>
            </w:pPr>
            <w:r w:rsidRPr="00B51151">
              <w:rPr>
                <w:rFonts w:eastAsia="Calibri" w:cs="Segoe UI"/>
                <w:sz w:val="18"/>
                <w:szCs w:val="18"/>
                <w:lang w:eastAsia="en-US"/>
              </w:rPr>
              <w:t>The site submain cables scored average.</w:t>
            </w:r>
          </w:p>
        </w:tc>
      </w:tr>
      <w:tr w:rsidR="004620E2" w:rsidRPr="00B51151" w14:paraId="5B26A64D" w14:textId="77777777" w:rsidTr="00C3004A">
        <w:trPr>
          <w:cantSplit/>
          <w:trHeight w:val="18"/>
        </w:trPr>
        <w:tc>
          <w:tcPr>
            <w:tcW w:w="8079" w:type="dxa"/>
            <w:tcBorders>
              <w:top w:val="nil"/>
              <w:bottom w:val="nil"/>
            </w:tcBorders>
            <w:shd w:val="clear" w:color="auto" w:fill="D9D9D9"/>
          </w:tcPr>
          <w:p w14:paraId="47E2997A" w14:textId="77777777" w:rsidR="004620E2" w:rsidRPr="00B51151" w:rsidRDefault="004620E2" w:rsidP="00C3004A">
            <w:pPr>
              <w:keepNext/>
              <w:spacing w:before="60" w:after="60" w:line="240" w:lineRule="auto"/>
              <w:rPr>
                <w:b/>
                <w:bCs/>
                <w:sz w:val="18"/>
                <w:szCs w:val="18"/>
              </w:rPr>
            </w:pPr>
            <w:r w:rsidRPr="00B51151">
              <w:rPr>
                <w:b/>
                <w:bCs/>
                <w:sz w:val="18"/>
                <w:szCs w:val="18"/>
              </w:rPr>
              <w:t>Sitewide mechanical infrastructure</w:t>
            </w:r>
          </w:p>
        </w:tc>
      </w:tr>
      <w:tr w:rsidR="004620E2" w:rsidRPr="00B51151" w14:paraId="05278FAC" w14:textId="77777777" w:rsidTr="00C3004A">
        <w:trPr>
          <w:cantSplit/>
          <w:trHeight w:val="354"/>
        </w:trPr>
        <w:tc>
          <w:tcPr>
            <w:tcW w:w="8079" w:type="dxa"/>
            <w:tcBorders>
              <w:top w:val="nil"/>
              <w:bottom w:val="single" w:sz="4" w:space="0" w:color="A6A6A6"/>
            </w:tcBorders>
          </w:tcPr>
          <w:p w14:paraId="6B9A8C73" w14:textId="77777777" w:rsidR="00B51151" w:rsidRPr="00B51151" w:rsidRDefault="00B51151" w:rsidP="00B51151">
            <w:pPr>
              <w:spacing w:after="160" w:line="259" w:lineRule="auto"/>
              <w:rPr>
                <w:rFonts w:eastAsia="Calibri" w:cs="Segoe UI"/>
                <w:sz w:val="18"/>
                <w:szCs w:val="18"/>
                <w:lang w:eastAsia="en-US"/>
              </w:rPr>
            </w:pPr>
            <w:r w:rsidRPr="00B51151">
              <w:rPr>
                <w:rFonts w:eastAsia="Calibri" w:cs="Segoe UI"/>
                <w:sz w:val="18"/>
                <w:szCs w:val="18"/>
                <w:lang w:eastAsia="en-US"/>
              </w:rPr>
              <w:t>The mechanical distribution pipes are original and near end-of-life. The site’s hot and cold water reticulation scored average to poor.</w:t>
            </w:r>
          </w:p>
          <w:p w14:paraId="230B08FF" w14:textId="02466D37" w:rsidR="00B51151" w:rsidRPr="00B51151" w:rsidRDefault="00B51151" w:rsidP="00B51151">
            <w:pPr>
              <w:spacing w:after="160" w:line="259" w:lineRule="auto"/>
              <w:rPr>
                <w:rFonts w:eastAsia="Calibri" w:cs="Segoe UI"/>
                <w:sz w:val="18"/>
                <w:szCs w:val="18"/>
                <w:lang w:eastAsia="en-US"/>
              </w:rPr>
            </w:pPr>
            <w:r w:rsidRPr="00B51151">
              <w:rPr>
                <w:rFonts w:eastAsia="Calibri" w:cs="Segoe UI"/>
                <w:sz w:val="18"/>
                <w:szCs w:val="18"/>
                <w:lang w:eastAsia="en-US"/>
              </w:rPr>
              <w:t xml:space="preserve">The central cooling plant has benefited from a programme of replacement. </w:t>
            </w:r>
            <w:r w:rsidR="004672B3">
              <w:rPr>
                <w:rFonts w:eastAsia="Calibri" w:cs="Segoe UI"/>
                <w:sz w:val="18"/>
                <w:szCs w:val="18"/>
                <w:lang w:eastAsia="en-US"/>
              </w:rPr>
              <w:t>Further s</w:t>
            </w:r>
            <w:r w:rsidRPr="00B51151">
              <w:rPr>
                <w:rFonts w:eastAsia="Calibri" w:cs="Segoe UI"/>
                <w:sz w:val="18"/>
                <w:szCs w:val="18"/>
                <w:lang w:eastAsia="en-US"/>
              </w:rPr>
              <w:t xml:space="preserve">ignificant expenditure is required, most </w:t>
            </w:r>
            <w:r w:rsidR="004672B3">
              <w:rPr>
                <w:rFonts w:eastAsia="Calibri" w:cs="Segoe UI"/>
                <w:sz w:val="18"/>
                <w:szCs w:val="18"/>
                <w:lang w:eastAsia="en-US"/>
              </w:rPr>
              <w:t xml:space="preserve">of the </w:t>
            </w:r>
            <w:r w:rsidRPr="00B51151">
              <w:rPr>
                <w:rFonts w:eastAsia="Calibri" w:cs="Segoe UI"/>
                <w:sz w:val="18"/>
                <w:szCs w:val="18"/>
                <w:lang w:eastAsia="en-US"/>
              </w:rPr>
              <w:t>HVAC controls will be obsolete in 2</w:t>
            </w:r>
            <w:r w:rsidR="005C6E80">
              <w:rPr>
                <w:rFonts w:eastAsia="Calibri" w:cs="Segoe UI"/>
                <w:sz w:val="18"/>
                <w:szCs w:val="18"/>
                <w:lang w:eastAsia="en-US"/>
              </w:rPr>
              <w:t xml:space="preserve"> </w:t>
            </w:r>
            <w:r w:rsidRPr="00B51151">
              <w:rPr>
                <w:rFonts w:eastAsia="Calibri" w:cs="Segoe UI"/>
                <w:sz w:val="18"/>
                <w:szCs w:val="18"/>
                <w:lang w:eastAsia="en-US"/>
              </w:rPr>
              <w:t xml:space="preserve">years including </w:t>
            </w:r>
            <w:r w:rsidR="00B6228F">
              <w:rPr>
                <w:rFonts w:eastAsia="Calibri" w:cs="Segoe UI"/>
                <w:sz w:val="18"/>
                <w:szCs w:val="18"/>
                <w:lang w:eastAsia="en-US"/>
              </w:rPr>
              <w:t xml:space="preserve">the </w:t>
            </w:r>
            <w:r w:rsidRPr="00B51151">
              <w:rPr>
                <w:rFonts w:eastAsia="Calibri" w:cs="Segoe UI"/>
                <w:sz w:val="18"/>
                <w:szCs w:val="18"/>
                <w:lang w:eastAsia="en-US"/>
              </w:rPr>
              <w:t xml:space="preserve">central plantroom outstations and </w:t>
            </w:r>
            <w:r w:rsidR="00B6228F">
              <w:rPr>
                <w:rFonts w:eastAsia="Calibri" w:cs="Segoe UI"/>
                <w:sz w:val="18"/>
                <w:szCs w:val="18"/>
                <w:lang w:eastAsia="en-US"/>
              </w:rPr>
              <w:t xml:space="preserve">the </w:t>
            </w:r>
            <w:r w:rsidRPr="00B51151">
              <w:rPr>
                <w:rFonts w:eastAsia="Calibri" w:cs="Segoe UI"/>
                <w:sz w:val="18"/>
                <w:szCs w:val="18"/>
                <w:lang w:eastAsia="en-US"/>
              </w:rPr>
              <w:t xml:space="preserve">field </w:t>
            </w:r>
            <w:r w:rsidRPr="00E835B5">
              <w:rPr>
                <w:rFonts w:eastAsia="Calibri" w:cs="Segoe UI"/>
                <w:sz w:val="18"/>
                <w:szCs w:val="18"/>
                <w:lang w:eastAsia="en-US"/>
              </w:rPr>
              <w:t>variable air volume</w:t>
            </w:r>
            <w:r w:rsidRPr="00B51151">
              <w:rPr>
                <w:rFonts w:eastAsia="Calibri" w:cs="Segoe UI"/>
                <w:sz w:val="18"/>
                <w:szCs w:val="18"/>
                <w:lang w:eastAsia="en-US"/>
              </w:rPr>
              <w:t xml:space="preserve"> controllers. </w:t>
            </w:r>
          </w:p>
          <w:p w14:paraId="74C6AEA9" w14:textId="77777777" w:rsidR="004620E2" w:rsidRPr="00B51151" w:rsidRDefault="004620E2" w:rsidP="00C3004A">
            <w:pPr>
              <w:rPr>
                <w:sz w:val="18"/>
                <w:szCs w:val="18"/>
              </w:rPr>
            </w:pPr>
          </w:p>
        </w:tc>
      </w:tr>
    </w:tbl>
    <w:p w14:paraId="653DEAE2" w14:textId="6D8E0C65" w:rsidR="00B8416D" w:rsidRPr="00B8416D" w:rsidRDefault="00B8416D" w:rsidP="00B8416D">
      <w:pPr>
        <w:pStyle w:val="Heading2"/>
      </w:pPr>
      <w:r w:rsidRPr="00E835B5">
        <w:lastRenderedPageBreak/>
        <w:t>Hillmorton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4620E2" w:rsidRPr="00EF5F7E" w14:paraId="0F34DE0A" w14:textId="77777777" w:rsidTr="00C3004A">
        <w:trPr>
          <w:cantSplit/>
          <w:trHeight w:val="20"/>
        </w:trPr>
        <w:tc>
          <w:tcPr>
            <w:tcW w:w="0" w:type="auto"/>
            <w:tcBorders>
              <w:top w:val="nil"/>
              <w:bottom w:val="nil"/>
            </w:tcBorders>
            <w:shd w:val="clear" w:color="auto" w:fill="D9D9D9"/>
          </w:tcPr>
          <w:p w14:paraId="1BC5D2CE" w14:textId="77777777" w:rsidR="004620E2" w:rsidRPr="00EF5F7E" w:rsidRDefault="004620E2" w:rsidP="00C3004A">
            <w:pPr>
              <w:keepNext/>
              <w:spacing w:before="60" w:after="60" w:line="240" w:lineRule="auto"/>
              <w:rPr>
                <w:b/>
                <w:bCs/>
                <w:sz w:val="18"/>
                <w:szCs w:val="18"/>
              </w:rPr>
            </w:pPr>
            <w:r w:rsidRPr="00EF5F7E">
              <w:rPr>
                <w:b/>
                <w:bCs/>
                <w:sz w:val="18"/>
                <w:szCs w:val="18"/>
              </w:rPr>
              <w:t>Buildings</w:t>
            </w:r>
          </w:p>
        </w:tc>
      </w:tr>
      <w:tr w:rsidR="004620E2" w:rsidRPr="00EF5F7E" w14:paraId="25001B2C" w14:textId="77777777" w:rsidTr="00C3004A">
        <w:trPr>
          <w:cantSplit/>
          <w:trHeight w:val="389"/>
        </w:trPr>
        <w:tc>
          <w:tcPr>
            <w:tcW w:w="0" w:type="auto"/>
            <w:tcBorders>
              <w:top w:val="nil"/>
              <w:bottom w:val="nil"/>
            </w:tcBorders>
          </w:tcPr>
          <w:p w14:paraId="30B1E389" w14:textId="69EBFA94" w:rsidR="00706A11" w:rsidRPr="00EF5F7E" w:rsidRDefault="00706A11" w:rsidP="00706A11">
            <w:pPr>
              <w:spacing w:after="160" w:line="259" w:lineRule="auto"/>
              <w:rPr>
                <w:rFonts w:eastAsia="Calibri" w:cs="Segoe UI"/>
                <w:sz w:val="18"/>
                <w:szCs w:val="18"/>
                <w:lang w:eastAsia="en-US"/>
              </w:rPr>
            </w:pPr>
            <w:r w:rsidRPr="00EF5F7E">
              <w:rPr>
                <w:rFonts w:eastAsia="Calibri" w:cs="Segoe UI"/>
                <w:b/>
                <w:sz w:val="18"/>
                <w:szCs w:val="18"/>
                <w:lang w:eastAsia="en-US"/>
              </w:rPr>
              <w:t xml:space="preserve">1974 Tupuna Villas </w:t>
            </w:r>
            <w:r w:rsidRPr="00EF5F7E">
              <w:rPr>
                <w:rFonts w:eastAsia="Calibri" w:cs="Segoe UI"/>
                <w:sz w:val="18"/>
                <w:szCs w:val="18"/>
                <w:lang w:eastAsia="en-US"/>
              </w:rPr>
              <w:t xml:space="preserve">– This building has cladding panels containing asbestos. The switchboards scored average to poor. </w:t>
            </w:r>
            <w:r w:rsidR="00B6228F">
              <w:rPr>
                <w:rFonts w:eastAsia="Calibri" w:cs="Segoe UI"/>
                <w:sz w:val="18"/>
                <w:szCs w:val="18"/>
                <w:lang w:eastAsia="en-US"/>
              </w:rPr>
              <w:t xml:space="preserve">They </w:t>
            </w:r>
            <w:r w:rsidRPr="00EF5F7E">
              <w:rPr>
                <w:rFonts w:eastAsia="Calibri" w:cs="Segoe UI"/>
                <w:sz w:val="18"/>
                <w:szCs w:val="18"/>
                <w:lang w:eastAsia="en-US"/>
              </w:rPr>
              <w:t>appear to be beyond end-of-life</w:t>
            </w:r>
            <w:r w:rsidR="00E835B5">
              <w:rPr>
                <w:rFonts w:eastAsia="Calibri" w:cs="Segoe UI"/>
                <w:sz w:val="18"/>
                <w:szCs w:val="18"/>
                <w:lang w:eastAsia="en-US"/>
              </w:rPr>
              <w:t>, with</w:t>
            </w:r>
            <w:r w:rsidRPr="00EF5F7E">
              <w:rPr>
                <w:rFonts w:eastAsia="Calibri" w:cs="Segoe UI"/>
                <w:sz w:val="18"/>
                <w:szCs w:val="18"/>
                <w:lang w:eastAsia="en-US"/>
              </w:rPr>
              <w:t xml:space="preserve"> nuisance tripping of power circuits. </w:t>
            </w:r>
            <w:bookmarkStart w:id="34" w:name="_Hlk40194218"/>
            <w:r w:rsidRPr="00EF5F7E">
              <w:rPr>
                <w:rFonts w:eastAsia="Calibri" w:cs="Segoe UI"/>
                <w:sz w:val="18"/>
                <w:szCs w:val="18"/>
                <w:lang w:eastAsia="en-US"/>
              </w:rPr>
              <w:t xml:space="preserve">The hot and cold water plumbing reticulation scored poor. </w:t>
            </w:r>
            <w:bookmarkEnd w:id="34"/>
            <w:r w:rsidRPr="00EF5F7E">
              <w:rPr>
                <w:rFonts w:eastAsia="Calibri" w:cs="Segoe UI"/>
                <w:sz w:val="18"/>
                <w:szCs w:val="18"/>
                <w:lang w:eastAsia="en-US"/>
              </w:rPr>
              <w:t xml:space="preserve">The central HVAC and heating distribution scored poor. </w:t>
            </w:r>
          </w:p>
          <w:p w14:paraId="3372CAD3" w14:textId="77777777" w:rsidR="00706A11" w:rsidRPr="00EF5F7E" w:rsidRDefault="00706A11" w:rsidP="00706A11">
            <w:pPr>
              <w:spacing w:after="160" w:line="259" w:lineRule="auto"/>
              <w:rPr>
                <w:rFonts w:eastAsia="Calibri" w:cs="Segoe UI"/>
                <w:sz w:val="18"/>
                <w:szCs w:val="18"/>
                <w:lang w:eastAsia="en-US"/>
              </w:rPr>
            </w:pPr>
            <w:r w:rsidRPr="00EF5F7E">
              <w:rPr>
                <w:rFonts w:eastAsia="Calibri" w:cs="Segoe UI"/>
                <w:b/>
                <w:sz w:val="18"/>
                <w:szCs w:val="18"/>
                <w:lang w:eastAsia="en-US"/>
              </w:rPr>
              <w:t xml:space="preserve">Te Awakura Stewart, adult acute unit  </w:t>
            </w:r>
            <w:r w:rsidRPr="00EF5F7E">
              <w:rPr>
                <w:rFonts w:eastAsia="Calibri" w:cs="Segoe UI"/>
                <w:sz w:val="18"/>
                <w:szCs w:val="18"/>
                <w:lang w:eastAsia="en-US"/>
              </w:rPr>
              <w:t>– The hot and cold water reticulation scored average to poor. The local HVAC scored average to poor and the heating distribution scored poor.</w:t>
            </w:r>
          </w:p>
          <w:p w14:paraId="7A36D7C2" w14:textId="6B4DE66B" w:rsidR="004F6D54" w:rsidRPr="00EF5F7E" w:rsidRDefault="00706A11" w:rsidP="00706A11">
            <w:pPr>
              <w:spacing w:after="160" w:line="259" w:lineRule="auto"/>
              <w:rPr>
                <w:rFonts w:eastAsia="Calibri" w:cs="Segoe UI"/>
                <w:sz w:val="18"/>
                <w:szCs w:val="18"/>
                <w:lang w:eastAsia="en-US"/>
              </w:rPr>
            </w:pPr>
            <w:r w:rsidRPr="00EF5F7E">
              <w:rPr>
                <w:rFonts w:eastAsia="Calibri" w:cs="Segoe UI"/>
                <w:b/>
                <w:sz w:val="18"/>
                <w:szCs w:val="18"/>
                <w:lang w:eastAsia="en-US"/>
              </w:rPr>
              <w:t xml:space="preserve">Aroha Pai, Randolph – psychiatric service for adults with an intellectual disability </w:t>
            </w:r>
            <w:r w:rsidRPr="00EF5F7E">
              <w:rPr>
                <w:rFonts w:eastAsia="Calibri" w:cs="Segoe UI"/>
                <w:sz w:val="18"/>
                <w:szCs w:val="18"/>
                <w:lang w:eastAsia="en-US"/>
              </w:rPr>
              <w:t xml:space="preserve">– </w:t>
            </w:r>
            <w:r w:rsidR="009A34C5">
              <w:rPr>
                <w:rFonts w:eastAsia="Calibri" w:cs="Segoe UI"/>
                <w:sz w:val="18"/>
                <w:szCs w:val="18"/>
                <w:lang w:eastAsia="en-US"/>
              </w:rPr>
              <w:t>T</w:t>
            </w:r>
            <w:r w:rsidRPr="00EF5F7E">
              <w:rPr>
                <w:rFonts w:eastAsia="Calibri" w:cs="Segoe UI"/>
                <w:sz w:val="18"/>
                <w:szCs w:val="18"/>
                <w:lang w:eastAsia="en-US"/>
              </w:rPr>
              <w:t xml:space="preserve">he hot  and cold water reticulation scored poor. The local HVAC, building management system </w:t>
            </w:r>
            <w:r w:rsidR="004F6D54">
              <w:rPr>
                <w:rFonts w:eastAsia="Calibri" w:cs="Segoe UI"/>
                <w:sz w:val="18"/>
                <w:szCs w:val="18"/>
                <w:lang w:eastAsia="en-US"/>
              </w:rPr>
              <w:t>and l</w:t>
            </w:r>
            <w:r w:rsidRPr="00EF5F7E">
              <w:rPr>
                <w:rFonts w:eastAsia="Calibri" w:cs="Segoe UI"/>
                <w:sz w:val="18"/>
                <w:szCs w:val="18"/>
                <w:lang w:eastAsia="en-US"/>
              </w:rPr>
              <w:t xml:space="preserve">ocal electrical distribution boards scored average to poor. </w:t>
            </w:r>
            <w:r w:rsidR="004F6D54">
              <w:rPr>
                <w:rFonts w:eastAsia="Calibri" w:cs="Segoe UI"/>
                <w:sz w:val="18"/>
                <w:szCs w:val="18"/>
                <w:lang w:eastAsia="en-US"/>
              </w:rPr>
              <w:t>T</w:t>
            </w:r>
            <w:r w:rsidR="004F6D54" w:rsidRPr="00EF5F7E">
              <w:rPr>
                <w:rFonts w:eastAsia="Calibri" w:cs="Segoe UI"/>
                <w:sz w:val="18"/>
                <w:szCs w:val="18"/>
                <w:lang w:eastAsia="en-US"/>
              </w:rPr>
              <w:t>he heating distribution scored poor.</w:t>
            </w:r>
          </w:p>
        </w:tc>
      </w:tr>
      <w:tr w:rsidR="004620E2" w:rsidRPr="00EF5F7E" w14:paraId="1993B580" w14:textId="77777777" w:rsidTr="00C3004A">
        <w:trPr>
          <w:cantSplit/>
          <w:trHeight w:val="18"/>
        </w:trPr>
        <w:tc>
          <w:tcPr>
            <w:tcW w:w="8079" w:type="dxa"/>
            <w:tcBorders>
              <w:top w:val="nil"/>
              <w:bottom w:val="nil"/>
            </w:tcBorders>
            <w:shd w:val="clear" w:color="auto" w:fill="D9D9D9"/>
          </w:tcPr>
          <w:p w14:paraId="101F3DD4" w14:textId="77777777" w:rsidR="004620E2" w:rsidRPr="00EF5F7E" w:rsidRDefault="004620E2" w:rsidP="00C3004A">
            <w:pPr>
              <w:keepNext/>
              <w:spacing w:before="60" w:after="60" w:line="240" w:lineRule="auto"/>
              <w:rPr>
                <w:b/>
                <w:bCs/>
                <w:sz w:val="18"/>
                <w:szCs w:val="18"/>
              </w:rPr>
            </w:pPr>
            <w:r w:rsidRPr="00EF5F7E">
              <w:rPr>
                <w:b/>
                <w:bCs/>
                <w:sz w:val="18"/>
                <w:szCs w:val="18"/>
              </w:rPr>
              <w:t>Sitewide electrical infrastructure</w:t>
            </w:r>
          </w:p>
        </w:tc>
      </w:tr>
      <w:tr w:rsidR="004620E2" w:rsidRPr="00EF5F7E" w14:paraId="5F6ACF9C" w14:textId="77777777" w:rsidTr="00C3004A">
        <w:trPr>
          <w:cantSplit/>
          <w:trHeight w:val="354"/>
        </w:trPr>
        <w:tc>
          <w:tcPr>
            <w:tcW w:w="8079" w:type="dxa"/>
            <w:tcBorders>
              <w:top w:val="nil"/>
              <w:bottom w:val="single" w:sz="4" w:space="0" w:color="A6A6A6"/>
            </w:tcBorders>
          </w:tcPr>
          <w:p w14:paraId="787A74E7" w14:textId="1CF8E8AB" w:rsidR="00706A11" w:rsidRPr="00EF5F7E" w:rsidRDefault="00706A11" w:rsidP="00706A11">
            <w:pPr>
              <w:rPr>
                <w:rFonts w:cs="Segoe UI"/>
                <w:sz w:val="18"/>
                <w:szCs w:val="18"/>
              </w:rPr>
            </w:pPr>
            <w:r w:rsidRPr="00EF5F7E">
              <w:rPr>
                <w:rFonts w:cs="Segoe UI"/>
                <w:sz w:val="18"/>
                <w:szCs w:val="18"/>
              </w:rPr>
              <w:t>Generally, the electrical infrastructure is beyond end-of-life. On three occasions, the generator has suffered failure of the dampener and scored poor. The high-voltage substation scored average to poor.</w:t>
            </w:r>
          </w:p>
          <w:p w14:paraId="52A6ADEA" w14:textId="77777777" w:rsidR="004620E2" w:rsidRPr="00EF5F7E" w:rsidRDefault="004620E2" w:rsidP="00C3004A">
            <w:pPr>
              <w:rPr>
                <w:sz w:val="18"/>
                <w:szCs w:val="18"/>
                <w:lang w:eastAsia="en-NZ"/>
              </w:rPr>
            </w:pPr>
          </w:p>
        </w:tc>
      </w:tr>
      <w:tr w:rsidR="004620E2" w:rsidRPr="00EF5F7E" w14:paraId="10557817" w14:textId="77777777" w:rsidTr="00C3004A">
        <w:trPr>
          <w:cantSplit/>
          <w:trHeight w:val="18"/>
        </w:trPr>
        <w:tc>
          <w:tcPr>
            <w:tcW w:w="8079" w:type="dxa"/>
            <w:tcBorders>
              <w:top w:val="nil"/>
              <w:bottom w:val="nil"/>
            </w:tcBorders>
            <w:shd w:val="clear" w:color="auto" w:fill="D9D9D9"/>
          </w:tcPr>
          <w:p w14:paraId="1FAB7934" w14:textId="77777777" w:rsidR="004620E2" w:rsidRPr="00EF5F7E" w:rsidRDefault="004620E2" w:rsidP="00C3004A">
            <w:pPr>
              <w:keepNext/>
              <w:spacing w:before="60" w:after="60" w:line="240" w:lineRule="auto"/>
              <w:rPr>
                <w:b/>
                <w:bCs/>
                <w:sz w:val="18"/>
                <w:szCs w:val="18"/>
              </w:rPr>
            </w:pPr>
            <w:r w:rsidRPr="00EF5F7E">
              <w:rPr>
                <w:b/>
                <w:bCs/>
                <w:sz w:val="18"/>
                <w:szCs w:val="18"/>
              </w:rPr>
              <w:t>Sitewide mechanical infrastructure</w:t>
            </w:r>
          </w:p>
        </w:tc>
      </w:tr>
      <w:tr w:rsidR="004620E2" w:rsidRPr="00EF5F7E" w14:paraId="4B8E96CA" w14:textId="77777777" w:rsidTr="00C3004A">
        <w:trPr>
          <w:cantSplit/>
          <w:trHeight w:val="354"/>
        </w:trPr>
        <w:tc>
          <w:tcPr>
            <w:tcW w:w="8079" w:type="dxa"/>
            <w:tcBorders>
              <w:top w:val="nil"/>
              <w:bottom w:val="single" w:sz="4" w:space="0" w:color="A6A6A6"/>
            </w:tcBorders>
          </w:tcPr>
          <w:p w14:paraId="49C833A5" w14:textId="7C5CED6B" w:rsidR="00706A11" w:rsidRPr="00EF5F7E" w:rsidRDefault="00413617" w:rsidP="00706A11">
            <w:pPr>
              <w:rPr>
                <w:rFonts w:cs="Segoe UI"/>
                <w:sz w:val="18"/>
                <w:szCs w:val="18"/>
              </w:rPr>
            </w:pPr>
            <w:r>
              <w:rPr>
                <w:rFonts w:cs="Segoe UI"/>
                <w:sz w:val="18"/>
                <w:szCs w:val="18"/>
              </w:rPr>
              <w:t>Generally, the m</w:t>
            </w:r>
            <w:r w:rsidR="00706A11" w:rsidRPr="00EF5F7E">
              <w:rPr>
                <w:rFonts w:cs="Segoe UI"/>
                <w:sz w:val="18"/>
                <w:szCs w:val="18"/>
              </w:rPr>
              <w:t>echanical services are in average to poor condition. The site heating pipes and reticulation scored very poor. The site storm water and sewer drain reticulation scored average to poor. There appears to be no provision for sitewide cooling or cold water storage.</w:t>
            </w:r>
          </w:p>
          <w:p w14:paraId="39ECC6AC" w14:textId="77777777" w:rsidR="004620E2" w:rsidRPr="00EF5F7E" w:rsidRDefault="004620E2" w:rsidP="00C3004A">
            <w:pPr>
              <w:rPr>
                <w:sz w:val="18"/>
                <w:szCs w:val="18"/>
              </w:rPr>
            </w:pPr>
          </w:p>
        </w:tc>
      </w:tr>
    </w:tbl>
    <w:p w14:paraId="34A17556" w14:textId="77777777" w:rsidR="003F63E9" w:rsidRDefault="003F63E9" w:rsidP="003F63E9"/>
    <w:p w14:paraId="148C951A" w14:textId="77777777" w:rsidR="003F63E9" w:rsidRDefault="003F63E9" w:rsidP="003F63E9"/>
    <w:p w14:paraId="7D0AE48F" w14:textId="77777777" w:rsidR="003F7050" w:rsidRDefault="003F7050" w:rsidP="003F7050">
      <w:pPr>
        <w:pStyle w:val="Heading1"/>
      </w:pPr>
      <w:bookmarkStart w:id="35" w:name="_Toc42520863"/>
      <w:r>
        <w:lastRenderedPageBreak/>
        <w:t>South Canterbury DHB</w:t>
      </w:r>
      <w:bookmarkEnd w:id="35"/>
    </w:p>
    <w:p w14:paraId="0380AF4A" w14:textId="189E4E8F" w:rsidR="003F7050" w:rsidRDefault="00B8416D" w:rsidP="00B8416D">
      <w:pPr>
        <w:pStyle w:val="Heading2"/>
      </w:pPr>
      <w:r>
        <w:t>Timaru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4620E2" w:rsidRPr="005420A7" w14:paraId="006227B9" w14:textId="77777777" w:rsidTr="00C3004A">
        <w:trPr>
          <w:cantSplit/>
          <w:trHeight w:val="20"/>
        </w:trPr>
        <w:tc>
          <w:tcPr>
            <w:tcW w:w="0" w:type="auto"/>
            <w:tcBorders>
              <w:top w:val="nil"/>
              <w:bottom w:val="nil"/>
            </w:tcBorders>
            <w:shd w:val="clear" w:color="auto" w:fill="D9D9D9"/>
          </w:tcPr>
          <w:p w14:paraId="575559C8" w14:textId="77777777" w:rsidR="004620E2" w:rsidRPr="005420A7" w:rsidRDefault="004620E2" w:rsidP="00C3004A">
            <w:pPr>
              <w:keepNext/>
              <w:spacing w:before="60" w:after="60" w:line="240" w:lineRule="auto"/>
              <w:rPr>
                <w:b/>
                <w:bCs/>
                <w:sz w:val="18"/>
                <w:szCs w:val="18"/>
              </w:rPr>
            </w:pPr>
            <w:r w:rsidRPr="005420A7">
              <w:rPr>
                <w:b/>
                <w:bCs/>
                <w:sz w:val="18"/>
                <w:szCs w:val="18"/>
              </w:rPr>
              <w:t>Buildings</w:t>
            </w:r>
          </w:p>
        </w:tc>
      </w:tr>
      <w:tr w:rsidR="004620E2" w:rsidRPr="005420A7" w14:paraId="57A29043" w14:textId="77777777" w:rsidTr="00C3004A">
        <w:trPr>
          <w:cantSplit/>
          <w:trHeight w:val="389"/>
        </w:trPr>
        <w:tc>
          <w:tcPr>
            <w:tcW w:w="0" w:type="auto"/>
            <w:tcBorders>
              <w:top w:val="nil"/>
              <w:bottom w:val="nil"/>
            </w:tcBorders>
          </w:tcPr>
          <w:p w14:paraId="121F7CDF" w14:textId="79314E5A" w:rsidR="00230BC3" w:rsidRPr="005420A7" w:rsidRDefault="00230BC3" w:rsidP="00230BC3">
            <w:pPr>
              <w:rPr>
                <w:rFonts w:cs="Segoe UI"/>
                <w:sz w:val="18"/>
                <w:szCs w:val="18"/>
              </w:rPr>
            </w:pPr>
            <w:r w:rsidRPr="005420A7">
              <w:rPr>
                <w:rFonts w:cs="Segoe UI"/>
                <w:b/>
                <w:sz w:val="18"/>
                <w:szCs w:val="18"/>
              </w:rPr>
              <w:t xml:space="preserve">Kensington Building </w:t>
            </w:r>
            <w:r w:rsidRPr="005420A7">
              <w:rPr>
                <w:rFonts w:cs="Segoe UI"/>
                <w:sz w:val="18"/>
                <w:szCs w:val="18"/>
              </w:rPr>
              <w:t>– The HVAC distribution system is in poor condition and the building management system is in average to poor condition. Services including hot and cold water distribution are in poor condition.</w:t>
            </w:r>
          </w:p>
          <w:p w14:paraId="729212E4" w14:textId="77777777" w:rsidR="00230BC3" w:rsidRPr="005420A7" w:rsidRDefault="00230BC3" w:rsidP="00230BC3">
            <w:pPr>
              <w:rPr>
                <w:rFonts w:cs="Segoe UI"/>
                <w:sz w:val="18"/>
                <w:szCs w:val="18"/>
              </w:rPr>
            </w:pPr>
          </w:p>
          <w:p w14:paraId="5D064277" w14:textId="60201A55" w:rsidR="00230BC3" w:rsidRPr="005420A7" w:rsidRDefault="00230BC3" w:rsidP="00230BC3">
            <w:pPr>
              <w:rPr>
                <w:rFonts w:cs="Segoe UI"/>
                <w:sz w:val="18"/>
                <w:szCs w:val="18"/>
              </w:rPr>
            </w:pPr>
            <w:r w:rsidRPr="005420A7">
              <w:rPr>
                <w:rFonts w:cs="Segoe UI"/>
                <w:b/>
                <w:sz w:val="18"/>
                <w:szCs w:val="18"/>
              </w:rPr>
              <w:t xml:space="preserve">Energy centre </w:t>
            </w:r>
            <w:r w:rsidRPr="005420A7">
              <w:rPr>
                <w:rFonts w:cs="Segoe UI"/>
                <w:sz w:val="18"/>
                <w:szCs w:val="18"/>
              </w:rPr>
              <w:t>– The local HVAC system is in poor to very poor condition and the building management system is in average to poor condition. For services, the main switchboard is in poor condition, and the local distribution boards along with the cold water distribution system are in average to poor condition.</w:t>
            </w:r>
          </w:p>
          <w:p w14:paraId="369539C2" w14:textId="77777777" w:rsidR="00230BC3" w:rsidRPr="005420A7" w:rsidRDefault="00230BC3" w:rsidP="00230BC3">
            <w:pPr>
              <w:rPr>
                <w:rFonts w:cs="Segoe UI"/>
                <w:sz w:val="18"/>
                <w:szCs w:val="18"/>
              </w:rPr>
            </w:pPr>
          </w:p>
          <w:p w14:paraId="296E384E" w14:textId="535A7E4A" w:rsidR="0014238B" w:rsidRPr="005420A7" w:rsidRDefault="00230BC3" w:rsidP="00230BC3">
            <w:pPr>
              <w:rPr>
                <w:rFonts w:cs="Segoe UI"/>
                <w:sz w:val="18"/>
                <w:szCs w:val="18"/>
              </w:rPr>
            </w:pPr>
            <w:r w:rsidRPr="005420A7">
              <w:rPr>
                <w:rFonts w:cs="Segoe UI"/>
                <w:b/>
                <w:sz w:val="18"/>
                <w:szCs w:val="18"/>
              </w:rPr>
              <w:t xml:space="preserve">Main clinical services building </w:t>
            </w:r>
            <w:r w:rsidRPr="005420A7">
              <w:rPr>
                <w:rFonts w:cs="Segoe UI"/>
                <w:sz w:val="18"/>
                <w:szCs w:val="18"/>
              </w:rPr>
              <w:t xml:space="preserve">– </w:t>
            </w:r>
            <w:r w:rsidR="00413617">
              <w:rPr>
                <w:rFonts w:cs="Segoe UI"/>
                <w:sz w:val="18"/>
                <w:szCs w:val="18"/>
              </w:rPr>
              <w:t>S</w:t>
            </w:r>
            <w:r w:rsidRPr="005420A7">
              <w:rPr>
                <w:rFonts w:cs="Segoe UI"/>
                <w:sz w:val="18"/>
                <w:szCs w:val="18"/>
              </w:rPr>
              <w:t>everal services and assets are in average to very poor condition.</w:t>
            </w:r>
            <w:r w:rsidR="0014238B" w:rsidRPr="005420A7">
              <w:rPr>
                <w:rFonts w:cs="Segoe UI"/>
                <w:sz w:val="18"/>
                <w:szCs w:val="18"/>
              </w:rPr>
              <w:t xml:space="preserve"> </w:t>
            </w:r>
            <w:r w:rsidRPr="005420A7">
              <w:rPr>
                <w:rFonts w:cs="Segoe UI"/>
                <w:sz w:val="18"/>
                <w:szCs w:val="18"/>
              </w:rPr>
              <w:t>The central HVAC and heating distribution are in poor to very poor condition. The cooling plant and distribution is in poor condition.</w:t>
            </w:r>
          </w:p>
          <w:p w14:paraId="7EE9C9D5" w14:textId="3F0B23EE" w:rsidR="0014238B" w:rsidRPr="005420A7" w:rsidRDefault="00230BC3" w:rsidP="00230BC3">
            <w:pPr>
              <w:rPr>
                <w:rFonts w:cs="Segoe UI"/>
                <w:sz w:val="18"/>
                <w:szCs w:val="18"/>
              </w:rPr>
            </w:pPr>
            <w:r w:rsidRPr="005420A7">
              <w:rPr>
                <w:rFonts w:cs="Segoe UI"/>
                <w:sz w:val="18"/>
                <w:szCs w:val="18"/>
              </w:rPr>
              <w:t xml:space="preserve"> </w:t>
            </w:r>
          </w:p>
          <w:p w14:paraId="69518F07" w14:textId="181F2C0E" w:rsidR="00230BC3" w:rsidRPr="005420A7" w:rsidRDefault="00230BC3" w:rsidP="00230BC3">
            <w:pPr>
              <w:rPr>
                <w:rFonts w:cs="Segoe UI"/>
                <w:sz w:val="18"/>
                <w:szCs w:val="18"/>
              </w:rPr>
            </w:pPr>
            <w:r w:rsidRPr="005420A7">
              <w:rPr>
                <w:rFonts w:cs="Segoe UI"/>
                <w:sz w:val="18"/>
                <w:szCs w:val="18"/>
              </w:rPr>
              <w:t>The local HVAC and building management systems are in average to poor condition. The hot water plant and hot water distribution are in poor to very poor condition. The cold water storage tanks are in average to poor condition.</w:t>
            </w:r>
          </w:p>
          <w:p w14:paraId="3755502C" w14:textId="77777777" w:rsidR="00230BC3" w:rsidRPr="005420A7" w:rsidRDefault="00230BC3" w:rsidP="00230BC3">
            <w:pPr>
              <w:rPr>
                <w:rFonts w:cs="Segoe UI"/>
                <w:sz w:val="18"/>
                <w:szCs w:val="18"/>
              </w:rPr>
            </w:pPr>
          </w:p>
          <w:p w14:paraId="4CD6CFC0" w14:textId="128D9509" w:rsidR="00230BC3" w:rsidRPr="005420A7" w:rsidRDefault="00230BC3" w:rsidP="00230BC3">
            <w:pPr>
              <w:rPr>
                <w:rFonts w:cs="Segoe UI"/>
                <w:sz w:val="18"/>
                <w:szCs w:val="18"/>
              </w:rPr>
            </w:pPr>
            <w:r w:rsidRPr="005420A7">
              <w:rPr>
                <w:rFonts w:cs="Segoe UI"/>
                <w:b/>
                <w:sz w:val="18"/>
                <w:szCs w:val="18"/>
              </w:rPr>
              <w:t xml:space="preserve">Clinical Services Building East </w:t>
            </w:r>
            <w:r w:rsidRPr="005420A7">
              <w:rPr>
                <w:rFonts w:cs="Segoe UI"/>
                <w:sz w:val="18"/>
                <w:szCs w:val="18"/>
              </w:rPr>
              <w:t>– The central HVAC and heating distribution systems are in poor to very poor</w:t>
            </w:r>
            <w:r w:rsidR="004F4392">
              <w:rPr>
                <w:rFonts w:cs="Segoe UI"/>
                <w:sz w:val="18"/>
                <w:szCs w:val="18"/>
              </w:rPr>
              <w:t xml:space="preserve"> condition</w:t>
            </w:r>
            <w:r w:rsidRPr="005420A7">
              <w:rPr>
                <w:rFonts w:cs="Segoe UI"/>
                <w:sz w:val="18"/>
                <w:szCs w:val="18"/>
              </w:rPr>
              <w:t>, and the building management system is in average to poor condition.</w:t>
            </w:r>
            <w:r w:rsidR="0014238B" w:rsidRPr="005420A7">
              <w:rPr>
                <w:rFonts w:cs="Segoe UI"/>
                <w:sz w:val="18"/>
                <w:szCs w:val="18"/>
              </w:rPr>
              <w:t xml:space="preserve"> </w:t>
            </w:r>
            <w:r w:rsidRPr="005420A7">
              <w:rPr>
                <w:rFonts w:cs="Segoe UI"/>
                <w:sz w:val="18"/>
                <w:szCs w:val="18"/>
              </w:rPr>
              <w:t xml:space="preserve">The hot water distribution </w:t>
            </w:r>
            <w:r w:rsidR="004F4392">
              <w:rPr>
                <w:rFonts w:cs="Segoe UI"/>
                <w:sz w:val="18"/>
                <w:szCs w:val="18"/>
              </w:rPr>
              <w:t xml:space="preserve">scored </w:t>
            </w:r>
            <w:r w:rsidRPr="005420A7">
              <w:rPr>
                <w:rFonts w:cs="Segoe UI"/>
                <w:sz w:val="18"/>
                <w:szCs w:val="18"/>
              </w:rPr>
              <w:t xml:space="preserve">poor to very poor and requires investment, while the cold water distribution </w:t>
            </w:r>
            <w:r w:rsidR="004F4392">
              <w:rPr>
                <w:rFonts w:cs="Segoe UI"/>
                <w:sz w:val="18"/>
                <w:szCs w:val="18"/>
              </w:rPr>
              <w:t xml:space="preserve">scored </w:t>
            </w:r>
            <w:r w:rsidRPr="005420A7">
              <w:rPr>
                <w:rFonts w:cs="Segoe UI"/>
                <w:sz w:val="18"/>
                <w:szCs w:val="18"/>
              </w:rPr>
              <w:t>average to poor</w:t>
            </w:r>
            <w:r w:rsidR="004F4392">
              <w:rPr>
                <w:rFonts w:cs="Segoe UI"/>
                <w:sz w:val="18"/>
                <w:szCs w:val="18"/>
              </w:rPr>
              <w:t>.</w:t>
            </w:r>
            <w:r w:rsidR="00413617">
              <w:rPr>
                <w:rFonts w:cs="Segoe UI"/>
                <w:sz w:val="18"/>
                <w:szCs w:val="18"/>
              </w:rPr>
              <w:t xml:space="preserve"> </w:t>
            </w:r>
            <w:r w:rsidRPr="005420A7">
              <w:rPr>
                <w:rFonts w:cs="Segoe UI"/>
                <w:sz w:val="18"/>
                <w:szCs w:val="18"/>
              </w:rPr>
              <w:t xml:space="preserve">The local HVAC system for the theatre suite is in very poor condition. Generally, the </w:t>
            </w:r>
            <w:r w:rsidRPr="00413617">
              <w:rPr>
                <w:rFonts w:cs="Segoe UI"/>
                <w:sz w:val="18"/>
                <w:szCs w:val="18"/>
              </w:rPr>
              <w:t xml:space="preserve">localised </w:t>
            </w:r>
            <w:r w:rsidR="005D4439" w:rsidRPr="00413617">
              <w:rPr>
                <w:rFonts w:cs="Segoe UI"/>
                <w:sz w:val="18"/>
                <w:szCs w:val="18"/>
              </w:rPr>
              <w:t>distribution</w:t>
            </w:r>
            <w:r w:rsidRPr="005420A7">
              <w:rPr>
                <w:rFonts w:cs="Segoe UI"/>
                <w:sz w:val="18"/>
                <w:szCs w:val="18"/>
              </w:rPr>
              <w:t xml:space="preserve"> of hot and cold water and general plumbing to buildings </w:t>
            </w:r>
            <w:r w:rsidR="004F4392">
              <w:rPr>
                <w:rFonts w:cs="Segoe UI"/>
                <w:sz w:val="18"/>
                <w:szCs w:val="18"/>
              </w:rPr>
              <w:t xml:space="preserve">scored </w:t>
            </w:r>
            <w:r w:rsidRPr="005420A7">
              <w:rPr>
                <w:rFonts w:cs="Segoe UI"/>
                <w:sz w:val="18"/>
                <w:szCs w:val="18"/>
              </w:rPr>
              <w:t>poor to very poor condition.</w:t>
            </w:r>
          </w:p>
          <w:p w14:paraId="030EA7B5" w14:textId="77777777" w:rsidR="00230BC3" w:rsidRPr="005420A7" w:rsidRDefault="00230BC3" w:rsidP="00230BC3">
            <w:pPr>
              <w:rPr>
                <w:rFonts w:cs="Segoe UI"/>
                <w:sz w:val="18"/>
                <w:szCs w:val="18"/>
              </w:rPr>
            </w:pPr>
          </w:p>
          <w:p w14:paraId="02A5848D" w14:textId="5605FD90" w:rsidR="00230BC3" w:rsidRPr="005420A7" w:rsidRDefault="00230BC3" w:rsidP="00230BC3">
            <w:pPr>
              <w:rPr>
                <w:rFonts w:cs="Segoe UI"/>
                <w:sz w:val="18"/>
                <w:szCs w:val="18"/>
              </w:rPr>
            </w:pPr>
            <w:r w:rsidRPr="005420A7">
              <w:rPr>
                <w:rFonts w:cs="Segoe UI"/>
                <w:sz w:val="18"/>
                <w:szCs w:val="18"/>
              </w:rPr>
              <w:t xml:space="preserve">The DHB is working through issues with passive fire protection in this building, primarily in relation to vertical fire stopping </w:t>
            </w:r>
            <w:r w:rsidRPr="005E1E61">
              <w:rPr>
                <w:rFonts w:cs="Segoe UI"/>
                <w:sz w:val="18"/>
                <w:szCs w:val="18"/>
              </w:rPr>
              <w:t>and tagging</w:t>
            </w:r>
            <w:r w:rsidRPr="005420A7">
              <w:rPr>
                <w:rFonts w:cs="Segoe UI"/>
                <w:sz w:val="18"/>
                <w:szCs w:val="18"/>
              </w:rPr>
              <w:t xml:space="preserve"> of fire doors. There are asbestos issues onsite mostly in the laundry building and issues with lagging in the service tunnels. </w:t>
            </w:r>
          </w:p>
          <w:p w14:paraId="509AA46B" w14:textId="77777777" w:rsidR="004620E2" w:rsidRPr="005420A7" w:rsidRDefault="004620E2" w:rsidP="00C3004A">
            <w:pPr>
              <w:rPr>
                <w:sz w:val="18"/>
                <w:szCs w:val="18"/>
              </w:rPr>
            </w:pPr>
          </w:p>
        </w:tc>
      </w:tr>
      <w:tr w:rsidR="004620E2" w:rsidRPr="005420A7" w14:paraId="1BC513A9" w14:textId="77777777" w:rsidTr="00C3004A">
        <w:trPr>
          <w:cantSplit/>
          <w:trHeight w:val="18"/>
        </w:trPr>
        <w:tc>
          <w:tcPr>
            <w:tcW w:w="8079" w:type="dxa"/>
            <w:tcBorders>
              <w:top w:val="nil"/>
              <w:bottom w:val="nil"/>
            </w:tcBorders>
            <w:shd w:val="clear" w:color="auto" w:fill="D9D9D9"/>
          </w:tcPr>
          <w:p w14:paraId="12853814" w14:textId="77777777" w:rsidR="004620E2" w:rsidRPr="005420A7" w:rsidRDefault="004620E2" w:rsidP="00C3004A">
            <w:pPr>
              <w:keepNext/>
              <w:spacing w:before="60" w:after="60" w:line="240" w:lineRule="auto"/>
              <w:rPr>
                <w:b/>
                <w:bCs/>
                <w:sz w:val="18"/>
                <w:szCs w:val="18"/>
              </w:rPr>
            </w:pPr>
            <w:r w:rsidRPr="005420A7">
              <w:rPr>
                <w:b/>
                <w:bCs/>
                <w:sz w:val="18"/>
                <w:szCs w:val="18"/>
              </w:rPr>
              <w:t>Sitewide electrical infrastructure</w:t>
            </w:r>
          </w:p>
        </w:tc>
      </w:tr>
      <w:tr w:rsidR="004620E2" w:rsidRPr="005420A7" w14:paraId="18F57B0C" w14:textId="77777777" w:rsidTr="00C3004A">
        <w:trPr>
          <w:cantSplit/>
          <w:trHeight w:val="354"/>
        </w:trPr>
        <w:tc>
          <w:tcPr>
            <w:tcW w:w="8079" w:type="dxa"/>
            <w:tcBorders>
              <w:top w:val="nil"/>
              <w:bottom w:val="single" w:sz="4" w:space="0" w:color="A6A6A6"/>
            </w:tcBorders>
          </w:tcPr>
          <w:p w14:paraId="2CA1BD59" w14:textId="2878A069" w:rsidR="005420A7" w:rsidRPr="005420A7" w:rsidRDefault="005420A7" w:rsidP="005420A7">
            <w:pPr>
              <w:rPr>
                <w:rFonts w:cs="Segoe UI"/>
                <w:sz w:val="18"/>
                <w:szCs w:val="18"/>
              </w:rPr>
            </w:pPr>
            <w:r w:rsidRPr="005420A7">
              <w:rPr>
                <w:rFonts w:cs="Segoe UI"/>
                <w:sz w:val="18"/>
                <w:szCs w:val="18"/>
              </w:rPr>
              <w:t xml:space="preserve">The electrical infrastructure is in poor to very poor condition and beyond </w:t>
            </w:r>
            <w:r w:rsidR="00A33A00">
              <w:rPr>
                <w:rFonts w:cs="Segoe UI"/>
                <w:sz w:val="18"/>
                <w:szCs w:val="18"/>
              </w:rPr>
              <w:t>end-of-life.</w:t>
            </w:r>
            <w:r w:rsidRPr="005420A7">
              <w:rPr>
                <w:rFonts w:cs="Segoe UI"/>
                <w:sz w:val="18"/>
                <w:szCs w:val="18"/>
              </w:rPr>
              <w:t xml:space="preserve"> The submains distribution cables are in poor to very poor condition. The emergency department and lift submains cables are in poor to very poor condition with a </w:t>
            </w:r>
            <w:r w:rsidR="00A33A00">
              <w:rPr>
                <w:rFonts w:cs="Segoe UI"/>
                <w:sz w:val="18"/>
                <w:szCs w:val="18"/>
              </w:rPr>
              <w:t>h</w:t>
            </w:r>
            <w:r w:rsidRPr="005420A7">
              <w:rPr>
                <w:rFonts w:cs="Segoe UI"/>
                <w:sz w:val="18"/>
                <w:szCs w:val="18"/>
              </w:rPr>
              <w:t>igh risk of fail</w:t>
            </w:r>
            <w:r w:rsidR="00A33A00">
              <w:rPr>
                <w:rFonts w:cs="Segoe UI"/>
                <w:sz w:val="18"/>
                <w:szCs w:val="18"/>
              </w:rPr>
              <w:t>ure</w:t>
            </w:r>
            <w:r w:rsidRPr="005420A7">
              <w:rPr>
                <w:rFonts w:cs="Segoe UI"/>
                <w:sz w:val="18"/>
                <w:szCs w:val="18"/>
              </w:rPr>
              <w:t>.</w:t>
            </w:r>
          </w:p>
          <w:p w14:paraId="77F71BE3" w14:textId="2442AADE" w:rsidR="005420A7" w:rsidRPr="005420A7" w:rsidRDefault="005420A7" w:rsidP="005420A7">
            <w:pPr>
              <w:rPr>
                <w:rFonts w:cs="Segoe UI"/>
                <w:sz w:val="18"/>
                <w:szCs w:val="18"/>
              </w:rPr>
            </w:pPr>
            <w:r w:rsidRPr="005420A7">
              <w:rPr>
                <w:rFonts w:cs="Segoe UI"/>
                <w:sz w:val="18"/>
                <w:szCs w:val="18"/>
              </w:rPr>
              <w:t xml:space="preserve"> </w:t>
            </w:r>
          </w:p>
          <w:p w14:paraId="5DF5D3E4" w14:textId="61BF00D2" w:rsidR="005420A7" w:rsidRPr="005420A7" w:rsidRDefault="005420A7" w:rsidP="005420A7">
            <w:pPr>
              <w:rPr>
                <w:rFonts w:cs="Segoe UI"/>
                <w:sz w:val="18"/>
                <w:szCs w:val="18"/>
              </w:rPr>
            </w:pPr>
            <w:r w:rsidRPr="005420A7">
              <w:rPr>
                <w:rFonts w:cs="Segoe UI"/>
                <w:sz w:val="18"/>
                <w:szCs w:val="18"/>
              </w:rPr>
              <w:t xml:space="preserve">The energy centre switchboards </w:t>
            </w:r>
            <w:r>
              <w:rPr>
                <w:rFonts w:cs="Segoe UI"/>
                <w:sz w:val="18"/>
                <w:szCs w:val="18"/>
              </w:rPr>
              <w:t xml:space="preserve">are </w:t>
            </w:r>
            <w:r w:rsidRPr="005420A7">
              <w:rPr>
                <w:rFonts w:cs="Segoe UI"/>
                <w:sz w:val="18"/>
                <w:szCs w:val="18"/>
              </w:rPr>
              <w:t xml:space="preserve">in poor condition. They are original and beyond </w:t>
            </w:r>
            <w:r w:rsidR="00EA5B63">
              <w:rPr>
                <w:rFonts w:cs="Segoe UI"/>
                <w:sz w:val="18"/>
                <w:szCs w:val="18"/>
              </w:rPr>
              <w:t>end-of-life.</w:t>
            </w:r>
            <w:r w:rsidRPr="005420A7">
              <w:rPr>
                <w:rFonts w:cs="Segoe UI"/>
                <w:sz w:val="18"/>
                <w:szCs w:val="18"/>
              </w:rPr>
              <w:t xml:space="preserve"> </w:t>
            </w:r>
          </w:p>
          <w:p w14:paraId="728FFD4E" w14:textId="77777777" w:rsidR="004620E2" w:rsidRPr="005420A7" w:rsidRDefault="004620E2" w:rsidP="00C3004A">
            <w:pPr>
              <w:rPr>
                <w:sz w:val="18"/>
                <w:szCs w:val="18"/>
                <w:lang w:eastAsia="en-NZ"/>
              </w:rPr>
            </w:pPr>
          </w:p>
        </w:tc>
      </w:tr>
      <w:tr w:rsidR="004620E2" w:rsidRPr="005420A7" w14:paraId="2F08A2BA" w14:textId="77777777" w:rsidTr="00C3004A">
        <w:trPr>
          <w:cantSplit/>
          <w:trHeight w:val="18"/>
        </w:trPr>
        <w:tc>
          <w:tcPr>
            <w:tcW w:w="8079" w:type="dxa"/>
            <w:tcBorders>
              <w:top w:val="nil"/>
              <w:bottom w:val="nil"/>
            </w:tcBorders>
            <w:shd w:val="clear" w:color="auto" w:fill="D9D9D9"/>
          </w:tcPr>
          <w:p w14:paraId="1C7E2971" w14:textId="77777777" w:rsidR="004620E2" w:rsidRPr="005420A7" w:rsidRDefault="004620E2" w:rsidP="00C3004A">
            <w:pPr>
              <w:keepNext/>
              <w:spacing w:before="60" w:after="60" w:line="240" w:lineRule="auto"/>
              <w:rPr>
                <w:b/>
                <w:bCs/>
                <w:sz w:val="18"/>
                <w:szCs w:val="18"/>
              </w:rPr>
            </w:pPr>
            <w:r w:rsidRPr="005420A7">
              <w:rPr>
                <w:b/>
                <w:bCs/>
                <w:sz w:val="18"/>
                <w:szCs w:val="18"/>
              </w:rPr>
              <w:t>Sitewide mechanical infrastructure</w:t>
            </w:r>
          </w:p>
        </w:tc>
      </w:tr>
      <w:tr w:rsidR="004620E2" w:rsidRPr="005420A7" w14:paraId="2E26C72F" w14:textId="77777777" w:rsidTr="00C3004A">
        <w:trPr>
          <w:cantSplit/>
          <w:trHeight w:val="354"/>
        </w:trPr>
        <w:tc>
          <w:tcPr>
            <w:tcW w:w="8079" w:type="dxa"/>
            <w:tcBorders>
              <w:top w:val="nil"/>
              <w:bottom w:val="single" w:sz="4" w:space="0" w:color="A6A6A6"/>
            </w:tcBorders>
          </w:tcPr>
          <w:p w14:paraId="0CBA6832" w14:textId="78534283" w:rsidR="005420A7" w:rsidRPr="005420A7" w:rsidRDefault="005420A7" w:rsidP="005420A7">
            <w:pPr>
              <w:spacing w:after="160" w:line="259" w:lineRule="auto"/>
              <w:rPr>
                <w:rFonts w:eastAsia="Calibri" w:cs="Segoe UI"/>
                <w:sz w:val="18"/>
                <w:szCs w:val="18"/>
                <w:lang w:eastAsia="en-US"/>
              </w:rPr>
            </w:pPr>
            <w:r w:rsidRPr="005420A7">
              <w:rPr>
                <w:rFonts w:eastAsia="Calibri" w:cs="Segoe UI"/>
                <w:sz w:val="18"/>
                <w:szCs w:val="18"/>
                <w:lang w:eastAsia="en-US"/>
              </w:rPr>
              <w:t>Mechanical services are generally in poor condition with ad hoc replacements over the years. Equipment and infrastructure is near</w:t>
            </w:r>
            <w:r w:rsidR="00EA5B63">
              <w:rPr>
                <w:rFonts w:eastAsia="Calibri" w:cs="Segoe UI"/>
                <w:sz w:val="18"/>
                <w:szCs w:val="18"/>
                <w:lang w:eastAsia="en-US"/>
              </w:rPr>
              <w:t xml:space="preserve"> end-of-life.</w:t>
            </w:r>
            <w:r w:rsidRPr="005420A7">
              <w:rPr>
                <w:rFonts w:eastAsia="Calibri" w:cs="Segoe UI"/>
                <w:sz w:val="18"/>
                <w:szCs w:val="18"/>
                <w:lang w:eastAsia="en-US"/>
              </w:rPr>
              <w:t xml:space="preserve"> Heating plant and steam pipe reticulation is in poor to very poor condition. </w:t>
            </w:r>
          </w:p>
          <w:p w14:paraId="663C10F1" w14:textId="77777777" w:rsidR="005420A7" w:rsidRPr="005420A7" w:rsidRDefault="005420A7" w:rsidP="005420A7">
            <w:pPr>
              <w:spacing w:after="160" w:line="259" w:lineRule="auto"/>
              <w:rPr>
                <w:rFonts w:eastAsia="Calibri" w:cs="Segoe UI"/>
                <w:sz w:val="18"/>
                <w:szCs w:val="18"/>
                <w:lang w:eastAsia="en-US"/>
              </w:rPr>
            </w:pPr>
            <w:r w:rsidRPr="005420A7">
              <w:rPr>
                <w:rFonts w:eastAsia="Calibri" w:cs="Segoe UI"/>
                <w:sz w:val="18"/>
                <w:szCs w:val="18"/>
                <w:lang w:eastAsia="en-US"/>
              </w:rPr>
              <w:t>The storm water, sewer, hot and cold water pipes and heating reticulation is in average to poor condition. The coal fired boilers will soon require replacement.</w:t>
            </w:r>
          </w:p>
          <w:p w14:paraId="795788C4" w14:textId="77777777" w:rsidR="004620E2" w:rsidRPr="005420A7" w:rsidRDefault="004620E2" w:rsidP="00C3004A">
            <w:pPr>
              <w:rPr>
                <w:sz w:val="18"/>
                <w:szCs w:val="18"/>
              </w:rPr>
            </w:pPr>
          </w:p>
        </w:tc>
      </w:tr>
    </w:tbl>
    <w:p w14:paraId="4BE949E4" w14:textId="77777777" w:rsidR="003F7050" w:rsidRDefault="003F7050" w:rsidP="003F7050">
      <w:pPr>
        <w:pStyle w:val="Heading1"/>
      </w:pPr>
      <w:bookmarkStart w:id="36" w:name="_Toc42520864"/>
      <w:r>
        <w:lastRenderedPageBreak/>
        <w:t>Southern DHB</w:t>
      </w:r>
      <w:bookmarkEnd w:id="36"/>
    </w:p>
    <w:p w14:paraId="78A32B43" w14:textId="35DCA51F" w:rsidR="00B8416D" w:rsidRDefault="00B8416D" w:rsidP="00B8416D">
      <w:pPr>
        <w:pStyle w:val="Heading2"/>
      </w:pPr>
      <w:r>
        <w:t>Dunedin Hospital</w:t>
      </w:r>
    </w:p>
    <w:p w14:paraId="6CB76C5A" w14:textId="4B46686A" w:rsidR="00B51151" w:rsidRPr="00B51151" w:rsidRDefault="00B51151" w:rsidP="00B51151">
      <w:r>
        <w:t>This site was not assessed. Redevelopment plans are in progress.</w:t>
      </w:r>
    </w:p>
    <w:p w14:paraId="03894368" w14:textId="21FC8FCC" w:rsidR="00FF6390" w:rsidRPr="00FF6390" w:rsidRDefault="00FF6390" w:rsidP="00FF6390">
      <w:pPr>
        <w:pStyle w:val="Heading2"/>
      </w:pPr>
      <w:r>
        <w:t>Wakari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4620E2" w:rsidRPr="006E3804" w14:paraId="1CE40C26" w14:textId="77777777" w:rsidTr="00C3004A">
        <w:trPr>
          <w:cantSplit/>
          <w:trHeight w:val="20"/>
        </w:trPr>
        <w:tc>
          <w:tcPr>
            <w:tcW w:w="0" w:type="auto"/>
            <w:tcBorders>
              <w:top w:val="nil"/>
              <w:bottom w:val="nil"/>
            </w:tcBorders>
            <w:shd w:val="clear" w:color="auto" w:fill="D9D9D9"/>
          </w:tcPr>
          <w:p w14:paraId="59BF59C7" w14:textId="77777777" w:rsidR="004620E2" w:rsidRPr="006E3804" w:rsidRDefault="004620E2" w:rsidP="00C3004A">
            <w:pPr>
              <w:keepNext/>
              <w:spacing w:before="60" w:after="60" w:line="240" w:lineRule="auto"/>
              <w:rPr>
                <w:b/>
                <w:bCs/>
                <w:sz w:val="18"/>
                <w:szCs w:val="18"/>
              </w:rPr>
            </w:pPr>
            <w:r w:rsidRPr="006E3804">
              <w:rPr>
                <w:b/>
                <w:bCs/>
                <w:sz w:val="18"/>
                <w:szCs w:val="18"/>
              </w:rPr>
              <w:t>Buildings</w:t>
            </w:r>
          </w:p>
        </w:tc>
      </w:tr>
      <w:tr w:rsidR="004620E2" w:rsidRPr="006E3804" w14:paraId="2E7C587F" w14:textId="77777777" w:rsidTr="00C3004A">
        <w:trPr>
          <w:cantSplit/>
          <w:trHeight w:val="389"/>
        </w:trPr>
        <w:tc>
          <w:tcPr>
            <w:tcW w:w="0" w:type="auto"/>
            <w:tcBorders>
              <w:top w:val="nil"/>
              <w:bottom w:val="nil"/>
            </w:tcBorders>
          </w:tcPr>
          <w:p w14:paraId="280D0B0C" w14:textId="6541F7AC" w:rsidR="00A33A00" w:rsidRDefault="006E3804" w:rsidP="006E3804">
            <w:pPr>
              <w:rPr>
                <w:rFonts w:cs="Segoe UI"/>
                <w:sz w:val="18"/>
                <w:szCs w:val="18"/>
              </w:rPr>
            </w:pPr>
            <w:r w:rsidRPr="005E1E61">
              <w:rPr>
                <w:rFonts w:cs="Segoe UI"/>
                <w:b/>
                <w:sz w:val="18"/>
                <w:szCs w:val="18"/>
              </w:rPr>
              <w:t>Wards 9A, 9B</w:t>
            </w:r>
            <w:r w:rsidRPr="006E3804">
              <w:rPr>
                <w:rFonts w:cs="Segoe UI"/>
                <w:b/>
                <w:sz w:val="18"/>
                <w:szCs w:val="18"/>
              </w:rPr>
              <w:t xml:space="preserve"> </w:t>
            </w:r>
            <w:r w:rsidRPr="006E3804">
              <w:rPr>
                <w:rFonts w:cs="Segoe UI"/>
                <w:sz w:val="18"/>
                <w:szCs w:val="18"/>
              </w:rPr>
              <w:t xml:space="preserve">– </w:t>
            </w:r>
            <w:r w:rsidR="00A33A00">
              <w:rPr>
                <w:rFonts w:cs="Segoe UI"/>
                <w:sz w:val="18"/>
                <w:szCs w:val="18"/>
              </w:rPr>
              <w:t>P</w:t>
            </w:r>
            <w:r w:rsidRPr="006E3804">
              <w:rPr>
                <w:rFonts w:cs="Segoe UI"/>
                <w:sz w:val="18"/>
                <w:szCs w:val="18"/>
              </w:rPr>
              <w:t>laster cladding on these acute mental health units is in poor condition and 28 years old. The cavity design does not appear to be appropriate, the ground</w:t>
            </w:r>
            <w:r w:rsidR="00A33A00">
              <w:rPr>
                <w:rFonts w:cs="Segoe UI"/>
                <w:sz w:val="18"/>
                <w:szCs w:val="18"/>
              </w:rPr>
              <w:t>-</w:t>
            </w:r>
            <w:r w:rsidRPr="006E3804">
              <w:rPr>
                <w:rFonts w:cs="Segoe UI"/>
                <w:sz w:val="18"/>
                <w:szCs w:val="18"/>
              </w:rPr>
              <w:t>level is high in places, so it may not be draining. The curved roof apex appears to leak in numerous places.</w:t>
            </w:r>
            <w:r w:rsidR="00A33A00">
              <w:rPr>
                <w:rFonts w:cs="Segoe UI"/>
                <w:sz w:val="18"/>
                <w:szCs w:val="18"/>
              </w:rPr>
              <w:t xml:space="preserve"> </w:t>
            </w:r>
            <w:r w:rsidRPr="006E3804">
              <w:rPr>
                <w:rFonts w:cs="Segoe UI"/>
                <w:sz w:val="18"/>
                <w:szCs w:val="18"/>
              </w:rPr>
              <w:t xml:space="preserve">The HVAC, central and local systems </w:t>
            </w:r>
            <w:r w:rsidR="00322948">
              <w:rPr>
                <w:rFonts w:cs="Segoe UI"/>
                <w:sz w:val="18"/>
                <w:szCs w:val="18"/>
              </w:rPr>
              <w:t xml:space="preserve">scored poor. </w:t>
            </w:r>
            <w:r w:rsidRPr="006E3804">
              <w:rPr>
                <w:rFonts w:cs="Segoe UI"/>
                <w:sz w:val="18"/>
                <w:szCs w:val="18"/>
              </w:rPr>
              <w:t xml:space="preserve">The hot water plant </w:t>
            </w:r>
            <w:r w:rsidR="00322948">
              <w:rPr>
                <w:rFonts w:cs="Segoe UI"/>
                <w:sz w:val="18"/>
                <w:szCs w:val="18"/>
              </w:rPr>
              <w:t>scored average.</w:t>
            </w:r>
          </w:p>
          <w:p w14:paraId="6CA5A428" w14:textId="648D9EAC" w:rsidR="006E3804" w:rsidRPr="006E3804" w:rsidRDefault="006E3804" w:rsidP="006E3804">
            <w:pPr>
              <w:rPr>
                <w:rFonts w:cs="Segoe UI"/>
                <w:sz w:val="18"/>
                <w:szCs w:val="18"/>
              </w:rPr>
            </w:pPr>
            <w:r w:rsidRPr="006E3804">
              <w:rPr>
                <w:rFonts w:cs="Segoe UI"/>
                <w:sz w:val="18"/>
                <w:szCs w:val="18"/>
              </w:rPr>
              <w:t xml:space="preserve"> </w:t>
            </w:r>
          </w:p>
          <w:p w14:paraId="29977656" w14:textId="2AF9D445" w:rsidR="006E3804" w:rsidRDefault="006E3804" w:rsidP="006E3804">
            <w:pPr>
              <w:rPr>
                <w:rFonts w:cs="Segoe UI"/>
                <w:sz w:val="18"/>
                <w:szCs w:val="18"/>
              </w:rPr>
            </w:pPr>
            <w:r w:rsidRPr="006E3804">
              <w:rPr>
                <w:rFonts w:cs="Segoe UI"/>
                <w:b/>
                <w:sz w:val="18"/>
                <w:szCs w:val="18"/>
              </w:rPr>
              <w:t xml:space="preserve">Helensburgh house </w:t>
            </w:r>
            <w:r w:rsidRPr="006E3804">
              <w:rPr>
                <w:rFonts w:cs="Segoe UI"/>
                <w:sz w:val="18"/>
                <w:szCs w:val="18"/>
              </w:rPr>
              <w:t xml:space="preserve">– </w:t>
            </w:r>
            <w:r w:rsidR="00A33A00">
              <w:rPr>
                <w:rFonts w:cs="Segoe UI"/>
                <w:sz w:val="18"/>
                <w:szCs w:val="18"/>
              </w:rPr>
              <w:t>The s</w:t>
            </w:r>
            <w:r w:rsidRPr="006E3804">
              <w:rPr>
                <w:rFonts w:cs="Segoe UI"/>
                <w:sz w:val="18"/>
                <w:szCs w:val="18"/>
              </w:rPr>
              <w:t xml:space="preserve">ervices </w:t>
            </w:r>
            <w:r w:rsidR="00A50A48">
              <w:rPr>
                <w:rFonts w:cs="Segoe UI"/>
                <w:sz w:val="18"/>
                <w:szCs w:val="18"/>
              </w:rPr>
              <w:t xml:space="preserve">are </w:t>
            </w:r>
            <w:r w:rsidRPr="006E3804">
              <w:rPr>
                <w:rFonts w:cs="Segoe UI"/>
                <w:sz w:val="18"/>
                <w:szCs w:val="18"/>
              </w:rPr>
              <w:t>in average to poor condition</w:t>
            </w:r>
            <w:r w:rsidR="00A33A00">
              <w:rPr>
                <w:rFonts w:cs="Segoe UI"/>
                <w:sz w:val="18"/>
                <w:szCs w:val="18"/>
              </w:rPr>
              <w:t>,</w:t>
            </w:r>
            <w:r w:rsidRPr="006E3804">
              <w:rPr>
                <w:rFonts w:cs="Segoe UI"/>
                <w:sz w:val="18"/>
                <w:szCs w:val="18"/>
              </w:rPr>
              <w:t xml:space="preserve"> includ</w:t>
            </w:r>
            <w:r w:rsidR="00A50A48">
              <w:rPr>
                <w:rFonts w:cs="Segoe UI"/>
                <w:sz w:val="18"/>
                <w:szCs w:val="18"/>
              </w:rPr>
              <w:t>ing</w:t>
            </w:r>
            <w:r w:rsidRPr="006E3804">
              <w:rPr>
                <w:rFonts w:cs="Segoe UI"/>
                <w:sz w:val="18"/>
                <w:szCs w:val="18"/>
              </w:rPr>
              <w:t xml:space="preserve"> the HVAC distribution, hot water plant and distribution, cold water distribution, sub-mains cabling and local distribution boards. The windows and doors are in poor condition, the roof and decks in average to poor condition.</w:t>
            </w:r>
          </w:p>
          <w:p w14:paraId="3506A2C9" w14:textId="77777777" w:rsidR="00322948" w:rsidRPr="006E3804" w:rsidRDefault="00322948" w:rsidP="006E3804">
            <w:pPr>
              <w:rPr>
                <w:rFonts w:cs="Segoe UI"/>
                <w:sz w:val="18"/>
                <w:szCs w:val="18"/>
              </w:rPr>
            </w:pPr>
          </w:p>
          <w:p w14:paraId="32A398FC" w14:textId="5CC70D73" w:rsidR="006E3804" w:rsidRPr="006E3804" w:rsidRDefault="006E3804" w:rsidP="006E3804">
            <w:pPr>
              <w:rPr>
                <w:rFonts w:cs="Segoe UI"/>
                <w:sz w:val="18"/>
                <w:szCs w:val="18"/>
              </w:rPr>
            </w:pPr>
            <w:r w:rsidRPr="006E3804">
              <w:rPr>
                <w:rFonts w:cs="Segoe UI"/>
                <w:b/>
                <w:sz w:val="18"/>
                <w:szCs w:val="18"/>
              </w:rPr>
              <w:t xml:space="preserve">Boiler house </w:t>
            </w:r>
            <w:r w:rsidRPr="006E3804">
              <w:rPr>
                <w:rFonts w:cs="Segoe UI"/>
                <w:sz w:val="18"/>
                <w:szCs w:val="18"/>
              </w:rPr>
              <w:t xml:space="preserve">– </w:t>
            </w:r>
            <w:r w:rsidR="00322948">
              <w:rPr>
                <w:rFonts w:cs="Segoe UI"/>
                <w:sz w:val="18"/>
                <w:szCs w:val="18"/>
              </w:rPr>
              <w:t>The s</w:t>
            </w:r>
            <w:r w:rsidRPr="006E3804">
              <w:rPr>
                <w:rFonts w:cs="Segoe UI"/>
                <w:sz w:val="18"/>
                <w:szCs w:val="18"/>
              </w:rPr>
              <w:t>ervices</w:t>
            </w:r>
            <w:r w:rsidR="00A50A48">
              <w:rPr>
                <w:rFonts w:cs="Segoe UI"/>
                <w:sz w:val="18"/>
                <w:szCs w:val="18"/>
              </w:rPr>
              <w:t xml:space="preserve"> are</w:t>
            </w:r>
            <w:r w:rsidRPr="006E3804">
              <w:rPr>
                <w:rFonts w:cs="Segoe UI"/>
                <w:sz w:val="18"/>
                <w:szCs w:val="18"/>
              </w:rPr>
              <w:t xml:space="preserve"> </w:t>
            </w:r>
            <w:r w:rsidR="00322948">
              <w:rPr>
                <w:rFonts w:cs="Segoe UI"/>
                <w:sz w:val="18"/>
                <w:szCs w:val="18"/>
              </w:rPr>
              <w:t>in a</w:t>
            </w:r>
            <w:r w:rsidRPr="006E3804">
              <w:rPr>
                <w:rFonts w:cs="Segoe UI"/>
                <w:sz w:val="18"/>
                <w:szCs w:val="18"/>
              </w:rPr>
              <w:t>verage to poor condition</w:t>
            </w:r>
            <w:r w:rsidR="00322948">
              <w:rPr>
                <w:rFonts w:cs="Segoe UI"/>
                <w:sz w:val="18"/>
                <w:szCs w:val="18"/>
              </w:rPr>
              <w:t>,</w:t>
            </w:r>
            <w:r w:rsidRPr="006E3804">
              <w:rPr>
                <w:rFonts w:cs="Segoe UI"/>
                <w:sz w:val="18"/>
                <w:szCs w:val="18"/>
              </w:rPr>
              <w:t xml:space="preserve"> includ</w:t>
            </w:r>
            <w:r w:rsidR="00D43CF1">
              <w:rPr>
                <w:rFonts w:cs="Segoe UI"/>
                <w:sz w:val="18"/>
                <w:szCs w:val="18"/>
              </w:rPr>
              <w:t>ing</w:t>
            </w:r>
            <w:r w:rsidRPr="006E3804">
              <w:rPr>
                <w:rFonts w:cs="Segoe UI"/>
                <w:sz w:val="18"/>
                <w:szCs w:val="18"/>
              </w:rPr>
              <w:t xml:space="preserve"> heating and distribution, hot water plant, hot and cold water distribution. The windows and doors </w:t>
            </w:r>
            <w:r w:rsidR="00322948">
              <w:rPr>
                <w:rFonts w:cs="Segoe UI"/>
                <w:sz w:val="18"/>
                <w:szCs w:val="18"/>
              </w:rPr>
              <w:t xml:space="preserve">scored poor, the </w:t>
            </w:r>
            <w:r w:rsidRPr="006E3804">
              <w:rPr>
                <w:rFonts w:cs="Segoe UI"/>
                <w:sz w:val="18"/>
                <w:szCs w:val="18"/>
              </w:rPr>
              <w:t xml:space="preserve">roof and decks </w:t>
            </w:r>
            <w:r w:rsidR="00322948">
              <w:rPr>
                <w:rFonts w:cs="Segoe UI"/>
                <w:sz w:val="18"/>
                <w:szCs w:val="18"/>
              </w:rPr>
              <w:t>scored</w:t>
            </w:r>
            <w:r w:rsidRPr="006E3804">
              <w:rPr>
                <w:rFonts w:cs="Segoe UI"/>
                <w:sz w:val="18"/>
                <w:szCs w:val="18"/>
              </w:rPr>
              <w:t xml:space="preserve"> average to poor</w:t>
            </w:r>
            <w:r w:rsidR="00322948">
              <w:rPr>
                <w:rFonts w:cs="Segoe UI"/>
                <w:sz w:val="18"/>
                <w:szCs w:val="18"/>
              </w:rPr>
              <w:t>.</w:t>
            </w:r>
          </w:p>
          <w:p w14:paraId="73B2D402" w14:textId="77777777" w:rsidR="004620E2" w:rsidRPr="006E3804" w:rsidRDefault="004620E2" w:rsidP="00C3004A">
            <w:pPr>
              <w:rPr>
                <w:sz w:val="18"/>
                <w:szCs w:val="18"/>
              </w:rPr>
            </w:pPr>
          </w:p>
        </w:tc>
      </w:tr>
      <w:tr w:rsidR="004620E2" w:rsidRPr="006E3804" w14:paraId="268994B3" w14:textId="77777777" w:rsidTr="00C3004A">
        <w:trPr>
          <w:cantSplit/>
          <w:trHeight w:val="18"/>
        </w:trPr>
        <w:tc>
          <w:tcPr>
            <w:tcW w:w="8079" w:type="dxa"/>
            <w:tcBorders>
              <w:top w:val="nil"/>
              <w:bottom w:val="nil"/>
            </w:tcBorders>
            <w:shd w:val="clear" w:color="auto" w:fill="D9D9D9"/>
          </w:tcPr>
          <w:p w14:paraId="735BDF11" w14:textId="77777777" w:rsidR="004620E2" w:rsidRPr="006E3804" w:rsidRDefault="004620E2" w:rsidP="00C3004A">
            <w:pPr>
              <w:keepNext/>
              <w:spacing w:before="60" w:after="60" w:line="240" w:lineRule="auto"/>
              <w:rPr>
                <w:b/>
                <w:bCs/>
                <w:sz w:val="18"/>
                <w:szCs w:val="18"/>
              </w:rPr>
            </w:pPr>
            <w:r w:rsidRPr="006E3804">
              <w:rPr>
                <w:b/>
                <w:bCs/>
                <w:sz w:val="18"/>
                <w:szCs w:val="18"/>
              </w:rPr>
              <w:t>Sitewide electrical infrastructure</w:t>
            </w:r>
          </w:p>
        </w:tc>
      </w:tr>
      <w:tr w:rsidR="004620E2" w:rsidRPr="006E3804" w14:paraId="1A9CDB04" w14:textId="77777777" w:rsidTr="00C3004A">
        <w:trPr>
          <w:cantSplit/>
          <w:trHeight w:val="354"/>
        </w:trPr>
        <w:tc>
          <w:tcPr>
            <w:tcW w:w="8079" w:type="dxa"/>
            <w:tcBorders>
              <w:top w:val="nil"/>
              <w:bottom w:val="single" w:sz="4" w:space="0" w:color="A6A6A6"/>
            </w:tcBorders>
          </w:tcPr>
          <w:p w14:paraId="66E3CD46" w14:textId="1477F101" w:rsidR="003F490D" w:rsidRPr="006E3804" w:rsidRDefault="003F490D" w:rsidP="003F490D">
            <w:pPr>
              <w:rPr>
                <w:rFonts w:cs="Segoe UI"/>
                <w:sz w:val="18"/>
                <w:szCs w:val="18"/>
              </w:rPr>
            </w:pPr>
            <w:r w:rsidRPr="006E3804">
              <w:rPr>
                <w:rFonts w:cs="Segoe UI"/>
                <w:sz w:val="18"/>
                <w:szCs w:val="18"/>
              </w:rPr>
              <w:t xml:space="preserve">The electrical infrastructure is in average condition, </w:t>
            </w:r>
            <w:r w:rsidR="006349ED">
              <w:rPr>
                <w:rFonts w:cs="Segoe UI"/>
                <w:sz w:val="18"/>
                <w:szCs w:val="18"/>
              </w:rPr>
              <w:t>and mostly</w:t>
            </w:r>
            <w:r w:rsidRPr="006E3804">
              <w:rPr>
                <w:rFonts w:cs="Segoe UI"/>
                <w:sz w:val="18"/>
                <w:szCs w:val="18"/>
              </w:rPr>
              <w:t xml:space="preserve"> beyond end</w:t>
            </w:r>
            <w:r w:rsidR="00EA5B63">
              <w:rPr>
                <w:rFonts w:cs="Segoe UI"/>
                <w:sz w:val="18"/>
                <w:szCs w:val="18"/>
              </w:rPr>
              <w:t>-</w:t>
            </w:r>
            <w:r w:rsidRPr="006E3804">
              <w:rPr>
                <w:rFonts w:cs="Segoe UI"/>
                <w:sz w:val="18"/>
                <w:szCs w:val="18"/>
              </w:rPr>
              <w:t>of</w:t>
            </w:r>
            <w:r w:rsidR="00EA5B63">
              <w:rPr>
                <w:rFonts w:cs="Segoe UI"/>
                <w:sz w:val="18"/>
                <w:szCs w:val="18"/>
              </w:rPr>
              <w:t>-life.</w:t>
            </w:r>
            <w:r w:rsidRPr="006E3804">
              <w:rPr>
                <w:rFonts w:cs="Segoe UI"/>
                <w:sz w:val="18"/>
                <w:szCs w:val="18"/>
              </w:rPr>
              <w:t xml:space="preserve"> Most of the switchgear that supplies each block is housed in the basement of the boiler house. It is inaccessible due to the presence of asbestos in this building. Most of the switchgear supplying each block is in the basement but also not accessible due to the presence of asbestos. </w:t>
            </w:r>
          </w:p>
          <w:p w14:paraId="071A64E2" w14:textId="77777777" w:rsidR="004620E2" w:rsidRPr="006E3804" w:rsidRDefault="004620E2" w:rsidP="00C3004A">
            <w:pPr>
              <w:rPr>
                <w:sz w:val="18"/>
                <w:szCs w:val="18"/>
                <w:lang w:eastAsia="en-NZ"/>
              </w:rPr>
            </w:pPr>
          </w:p>
        </w:tc>
      </w:tr>
      <w:tr w:rsidR="004620E2" w:rsidRPr="006E3804" w14:paraId="0126BF7F" w14:textId="77777777" w:rsidTr="00C3004A">
        <w:trPr>
          <w:cantSplit/>
          <w:trHeight w:val="18"/>
        </w:trPr>
        <w:tc>
          <w:tcPr>
            <w:tcW w:w="8079" w:type="dxa"/>
            <w:tcBorders>
              <w:top w:val="nil"/>
              <w:bottom w:val="nil"/>
            </w:tcBorders>
            <w:shd w:val="clear" w:color="auto" w:fill="D9D9D9"/>
          </w:tcPr>
          <w:p w14:paraId="0E8AE2AD" w14:textId="77777777" w:rsidR="004620E2" w:rsidRPr="006E3804" w:rsidRDefault="004620E2" w:rsidP="00C3004A">
            <w:pPr>
              <w:keepNext/>
              <w:spacing w:before="60" w:after="60" w:line="240" w:lineRule="auto"/>
              <w:rPr>
                <w:b/>
                <w:bCs/>
                <w:sz w:val="18"/>
                <w:szCs w:val="18"/>
              </w:rPr>
            </w:pPr>
            <w:r w:rsidRPr="006E3804">
              <w:rPr>
                <w:b/>
                <w:bCs/>
                <w:sz w:val="18"/>
                <w:szCs w:val="18"/>
              </w:rPr>
              <w:t>Sitewide mechanical infrastructure</w:t>
            </w:r>
          </w:p>
        </w:tc>
      </w:tr>
      <w:tr w:rsidR="004620E2" w:rsidRPr="006E3804" w14:paraId="30B3A980" w14:textId="77777777" w:rsidTr="00C3004A">
        <w:trPr>
          <w:cantSplit/>
          <w:trHeight w:val="354"/>
        </w:trPr>
        <w:tc>
          <w:tcPr>
            <w:tcW w:w="8079" w:type="dxa"/>
            <w:tcBorders>
              <w:top w:val="nil"/>
              <w:bottom w:val="single" w:sz="4" w:space="0" w:color="A6A6A6"/>
            </w:tcBorders>
          </w:tcPr>
          <w:p w14:paraId="7E65D287" w14:textId="0FC5A16E" w:rsidR="00DC4295" w:rsidRPr="006E3804" w:rsidRDefault="00DC4295" w:rsidP="00DC4295">
            <w:pPr>
              <w:rPr>
                <w:rFonts w:cs="Segoe UI"/>
                <w:sz w:val="18"/>
                <w:szCs w:val="18"/>
              </w:rPr>
            </w:pPr>
            <w:r w:rsidRPr="006E3804">
              <w:rPr>
                <w:rFonts w:cs="Segoe UI"/>
                <w:sz w:val="18"/>
                <w:szCs w:val="18"/>
              </w:rPr>
              <w:t>The mechanical services are old. Over the next 5</w:t>
            </w:r>
            <w:r w:rsidR="002B4F75">
              <w:rPr>
                <w:rFonts w:cs="Segoe UI"/>
                <w:sz w:val="18"/>
                <w:szCs w:val="18"/>
              </w:rPr>
              <w:t xml:space="preserve"> </w:t>
            </w:r>
            <w:r w:rsidRPr="006E3804">
              <w:rPr>
                <w:rFonts w:cs="Segoe UI"/>
                <w:sz w:val="18"/>
                <w:szCs w:val="18"/>
              </w:rPr>
              <w:t xml:space="preserve">years significant investment will be required </w:t>
            </w:r>
            <w:r w:rsidR="009E3F30" w:rsidRPr="006E3804">
              <w:rPr>
                <w:rFonts w:cs="Segoe UI"/>
                <w:sz w:val="18"/>
                <w:szCs w:val="18"/>
              </w:rPr>
              <w:t>for wards</w:t>
            </w:r>
            <w:r w:rsidRPr="006E3804">
              <w:rPr>
                <w:rFonts w:cs="Segoe UI"/>
                <w:sz w:val="18"/>
                <w:szCs w:val="18"/>
              </w:rPr>
              <w:t xml:space="preserve"> 9a and 9b. Ward 9c has recently </w:t>
            </w:r>
            <w:r w:rsidR="00EA5B63">
              <w:rPr>
                <w:rFonts w:cs="Segoe UI"/>
                <w:sz w:val="18"/>
                <w:szCs w:val="18"/>
              </w:rPr>
              <w:t xml:space="preserve">been </w:t>
            </w:r>
            <w:r w:rsidRPr="006E3804">
              <w:rPr>
                <w:rFonts w:cs="Segoe UI"/>
                <w:sz w:val="18"/>
                <w:szCs w:val="18"/>
              </w:rPr>
              <w:t>upgrade</w:t>
            </w:r>
            <w:r w:rsidR="00EA5B63">
              <w:rPr>
                <w:rFonts w:cs="Segoe UI"/>
                <w:sz w:val="18"/>
                <w:szCs w:val="18"/>
              </w:rPr>
              <w:t>d</w:t>
            </w:r>
            <w:r w:rsidRPr="006E3804">
              <w:rPr>
                <w:rFonts w:cs="Segoe UI"/>
                <w:sz w:val="18"/>
                <w:szCs w:val="18"/>
              </w:rPr>
              <w:t>.</w:t>
            </w:r>
          </w:p>
          <w:p w14:paraId="225FF48B" w14:textId="77777777" w:rsidR="00DC4295" w:rsidRPr="006E3804" w:rsidRDefault="00DC4295" w:rsidP="00DC4295">
            <w:pPr>
              <w:rPr>
                <w:rFonts w:cs="Segoe UI"/>
                <w:sz w:val="18"/>
                <w:szCs w:val="18"/>
              </w:rPr>
            </w:pPr>
          </w:p>
          <w:p w14:paraId="7BB30165" w14:textId="3554F85B" w:rsidR="00DC4295" w:rsidRPr="006E3804" w:rsidRDefault="00DC4295" w:rsidP="00DC4295">
            <w:pPr>
              <w:rPr>
                <w:rFonts w:cs="Segoe UI"/>
                <w:sz w:val="18"/>
                <w:szCs w:val="18"/>
              </w:rPr>
            </w:pPr>
            <w:r w:rsidRPr="006E3804">
              <w:rPr>
                <w:rFonts w:cs="Segoe UI"/>
                <w:sz w:val="18"/>
                <w:szCs w:val="18"/>
              </w:rPr>
              <w:t>The boiler plant was replaced over the last 5</w:t>
            </w:r>
            <w:r w:rsidR="002B4F75">
              <w:rPr>
                <w:rFonts w:cs="Segoe UI"/>
                <w:sz w:val="18"/>
                <w:szCs w:val="18"/>
              </w:rPr>
              <w:t>–</w:t>
            </w:r>
            <w:r w:rsidRPr="006E3804">
              <w:rPr>
                <w:rFonts w:cs="Segoe UI"/>
                <w:sz w:val="18"/>
                <w:szCs w:val="18"/>
              </w:rPr>
              <w:t>10</w:t>
            </w:r>
            <w:r w:rsidR="002B4F75">
              <w:rPr>
                <w:rFonts w:cs="Segoe UI"/>
                <w:sz w:val="18"/>
                <w:szCs w:val="18"/>
              </w:rPr>
              <w:t xml:space="preserve"> </w:t>
            </w:r>
            <w:proofErr w:type="gramStart"/>
            <w:r w:rsidR="002B4F75">
              <w:rPr>
                <w:rFonts w:cs="Segoe UI"/>
                <w:sz w:val="18"/>
                <w:szCs w:val="18"/>
              </w:rPr>
              <w:t>years,</w:t>
            </w:r>
            <w:r w:rsidRPr="006E3804">
              <w:rPr>
                <w:rFonts w:cs="Segoe UI"/>
                <w:sz w:val="18"/>
                <w:szCs w:val="18"/>
              </w:rPr>
              <w:t xml:space="preserve"> but</w:t>
            </w:r>
            <w:proofErr w:type="gramEnd"/>
            <w:r w:rsidRPr="006E3804">
              <w:rPr>
                <w:rFonts w:cs="Segoe UI"/>
                <w:sz w:val="18"/>
                <w:szCs w:val="18"/>
              </w:rPr>
              <w:t xml:space="preserve"> remains in an asbestos contaminated building. The storm water and sewer drain reticulation is in poor condition.</w:t>
            </w:r>
            <w:r w:rsidR="00EA5B63">
              <w:rPr>
                <w:rFonts w:cs="Segoe UI"/>
                <w:sz w:val="18"/>
                <w:szCs w:val="18"/>
              </w:rPr>
              <w:t xml:space="preserve"> </w:t>
            </w:r>
            <w:r w:rsidRPr="006E3804">
              <w:rPr>
                <w:rFonts w:cs="Segoe UI"/>
                <w:sz w:val="18"/>
                <w:szCs w:val="18"/>
              </w:rPr>
              <w:t>There appears to be limited cold water storage on site that requires investigation.</w:t>
            </w:r>
          </w:p>
          <w:p w14:paraId="468D2AE7" w14:textId="77777777" w:rsidR="004620E2" w:rsidRPr="006E3804" w:rsidRDefault="004620E2" w:rsidP="00C3004A">
            <w:pPr>
              <w:rPr>
                <w:sz w:val="18"/>
                <w:szCs w:val="18"/>
              </w:rPr>
            </w:pPr>
          </w:p>
        </w:tc>
      </w:tr>
    </w:tbl>
    <w:p w14:paraId="63D750AF" w14:textId="77777777" w:rsidR="00B8416D" w:rsidRDefault="00B8416D" w:rsidP="00B8416D">
      <w:pPr>
        <w:pStyle w:val="Heading2"/>
      </w:pPr>
      <w:r>
        <w:lastRenderedPageBreak/>
        <w:t>Southland Hospital</w:t>
      </w:r>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9"/>
      </w:tblGrid>
      <w:tr w:rsidR="004620E2" w:rsidRPr="000C200B" w14:paraId="49AA2FCE" w14:textId="77777777" w:rsidTr="00C3004A">
        <w:trPr>
          <w:cantSplit/>
          <w:trHeight w:val="20"/>
        </w:trPr>
        <w:tc>
          <w:tcPr>
            <w:tcW w:w="0" w:type="auto"/>
            <w:tcBorders>
              <w:top w:val="nil"/>
              <w:bottom w:val="nil"/>
            </w:tcBorders>
            <w:shd w:val="clear" w:color="auto" w:fill="D9D9D9"/>
          </w:tcPr>
          <w:p w14:paraId="45683446" w14:textId="77777777" w:rsidR="004620E2" w:rsidRPr="000C200B" w:rsidRDefault="004620E2" w:rsidP="00C3004A">
            <w:pPr>
              <w:keepNext/>
              <w:spacing w:before="60" w:after="60" w:line="240" w:lineRule="auto"/>
              <w:rPr>
                <w:b/>
                <w:bCs/>
                <w:sz w:val="18"/>
                <w:szCs w:val="18"/>
              </w:rPr>
            </w:pPr>
            <w:r w:rsidRPr="000C200B">
              <w:rPr>
                <w:b/>
                <w:bCs/>
                <w:sz w:val="18"/>
                <w:szCs w:val="18"/>
              </w:rPr>
              <w:t>Buildings</w:t>
            </w:r>
          </w:p>
        </w:tc>
      </w:tr>
      <w:tr w:rsidR="004620E2" w:rsidRPr="000C200B" w14:paraId="03A4BDC8" w14:textId="77777777" w:rsidTr="00C3004A">
        <w:trPr>
          <w:cantSplit/>
          <w:trHeight w:val="389"/>
        </w:trPr>
        <w:tc>
          <w:tcPr>
            <w:tcW w:w="0" w:type="auto"/>
            <w:tcBorders>
              <w:top w:val="nil"/>
              <w:bottom w:val="nil"/>
            </w:tcBorders>
          </w:tcPr>
          <w:p w14:paraId="053DC447" w14:textId="17C89773" w:rsidR="000C200B" w:rsidRPr="005E1E61" w:rsidRDefault="000C200B" w:rsidP="000C200B">
            <w:pPr>
              <w:spacing w:after="160" w:line="259" w:lineRule="auto"/>
              <w:rPr>
                <w:rFonts w:eastAsia="Calibri" w:cs="Segoe UI"/>
                <w:sz w:val="18"/>
                <w:szCs w:val="18"/>
                <w:lang w:eastAsia="en-US"/>
              </w:rPr>
            </w:pPr>
            <w:r w:rsidRPr="005E1E61">
              <w:rPr>
                <w:rFonts w:eastAsia="Calibri" w:cs="Segoe UI"/>
                <w:b/>
                <w:sz w:val="18"/>
                <w:szCs w:val="18"/>
                <w:lang w:eastAsia="en-US"/>
              </w:rPr>
              <w:t xml:space="preserve">Inpatient mental health unit </w:t>
            </w:r>
            <w:r w:rsidR="002B4F75">
              <w:rPr>
                <w:rFonts w:eastAsia="Calibri" w:cs="Segoe UI"/>
                <w:sz w:val="18"/>
                <w:szCs w:val="18"/>
                <w:lang w:eastAsia="en-US"/>
              </w:rPr>
              <w:t xml:space="preserve">– </w:t>
            </w:r>
            <w:r w:rsidRPr="005E1E61">
              <w:rPr>
                <w:rFonts w:eastAsia="Calibri" w:cs="Segoe UI"/>
                <w:sz w:val="18"/>
                <w:szCs w:val="18"/>
                <w:lang w:eastAsia="en-US"/>
              </w:rPr>
              <w:t xml:space="preserve">The services are mostly in good to average condition. An exception is the cold-water distribution that scored average. There are issues with cracking of block panels on the unit. </w:t>
            </w:r>
            <w:r w:rsidR="005E1E61" w:rsidRPr="005E1E61">
              <w:rPr>
                <w:rFonts w:eastAsia="Calibri" w:cs="Segoe UI"/>
                <w:sz w:val="18"/>
                <w:szCs w:val="18"/>
                <w:lang w:eastAsia="en-US"/>
              </w:rPr>
              <w:t>W</w:t>
            </w:r>
            <w:r w:rsidRPr="005E1E61">
              <w:rPr>
                <w:rFonts w:eastAsia="Calibri" w:cs="Segoe UI"/>
                <w:sz w:val="18"/>
                <w:szCs w:val="18"/>
                <w:lang w:eastAsia="en-US"/>
              </w:rPr>
              <w:t xml:space="preserve">ater </w:t>
            </w:r>
            <w:r w:rsidR="005E1E61" w:rsidRPr="005E1E61">
              <w:rPr>
                <w:rFonts w:eastAsia="Calibri" w:cs="Segoe UI"/>
                <w:sz w:val="18"/>
                <w:szCs w:val="18"/>
                <w:lang w:eastAsia="en-US"/>
              </w:rPr>
              <w:t xml:space="preserve">is </w:t>
            </w:r>
            <w:r w:rsidRPr="005E1E61">
              <w:rPr>
                <w:rFonts w:eastAsia="Calibri" w:cs="Segoe UI"/>
                <w:sz w:val="18"/>
                <w:szCs w:val="18"/>
                <w:lang w:eastAsia="en-US"/>
              </w:rPr>
              <w:t>leaking into the enclosed walkway that links the mental health inpatient unit with community mental health.</w:t>
            </w:r>
          </w:p>
          <w:p w14:paraId="20F8CB87" w14:textId="0566C8D5" w:rsidR="004620E2" w:rsidRPr="005E1E61" w:rsidRDefault="000C200B" w:rsidP="005D4439">
            <w:pPr>
              <w:tabs>
                <w:tab w:val="left" w:pos="7797"/>
              </w:tabs>
              <w:spacing w:after="160" w:line="259" w:lineRule="auto"/>
              <w:rPr>
                <w:sz w:val="18"/>
                <w:szCs w:val="18"/>
              </w:rPr>
            </w:pPr>
            <w:r w:rsidRPr="005E1E61">
              <w:rPr>
                <w:rFonts w:eastAsia="Calibri" w:cs="Segoe UI"/>
                <w:b/>
                <w:sz w:val="18"/>
                <w:szCs w:val="18"/>
                <w:lang w:eastAsia="en-US"/>
              </w:rPr>
              <w:t xml:space="preserve">Boiler house and boiler house chimney </w:t>
            </w:r>
            <w:r w:rsidR="002B4F75">
              <w:rPr>
                <w:rFonts w:eastAsia="Calibri" w:cs="Segoe UI"/>
                <w:sz w:val="18"/>
                <w:szCs w:val="18"/>
                <w:lang w:eastAsia="en-US"/>
              </w:rPr>
              <w:t>–</w:t>
            </w:r>
            <w:r w:rsidRPr="005E1E61">
              <w:rPr>
                <w:rFonts w:eastAsia="Calibri" w:cs="Segoe UI"/>
                <w:sz w:val="18"/>
                <w:szCs w:val="18"/>
                <w:lang w:eastAsia="en-US"/>
              </w:rPr>
              <w:t xml:space="preserve"> The building fabric including windows, doors and internal fabric scored average. The local distribution boards scored average. The plastered brick boiler house chimney appears to be delaminating.</w:t>
            </w:r>
          </w:p>
        </w:tc>
      </w:tr>
      <w:tr w:rsidR="004620E2" w:rsidRPr="000C200B" w14:paraId="4F26BD93" w14:textId="77777777" w:rsidTr="00C3004A">
        <w:trPr>
          <w:cantSplit/>
          <w:trHeight w:val="18"/>
        </w:trPr>
        <w:tc>
          <w:tcPr>
            <w:tcW w:w="8079" w:type="dxa"/>
            <w:tcBorders>
              <w:top w:val="nil"/>
              <w:bottom w:val="nil"/>
            </w:tcBorders>
            <w:shd w:val="clear" w:color="auto" w:fill="D9D9D9"/>
          </w:tcPr>
          <w:p w14:paraId="62115CEC" w14:textId="77777777" w:rsidR="004620E2" w:rsidRPr="000C200B" w:rsidRDefault="004620E2" w:rsidP="00C3004A">
            <w:pPr>
              <w:keepNext/>
              <w:spacing w:before="60" w:after="60" w:line="240" w:lineRule="auto"/>
              <w:rPr>
                <w:b/>
                <w:bCs/>
                <w:sz w:val="18"/>
                <w:szCs w:val="18"/>
              </w:rPr>
            </w:pPr>
            <w:r w:rsidRPr="000C200B">
              <w:rPr>
                <w:b/>
                <w:bCs/>
                <w:sz w:val="18"/>
                <w:szCs w:val="18"/>
              </w:rPr>
              <w:t>Sitewide electrical infrastructure</w:t>
            </w:r>
          </w:p>
        </w:tc>
      </w:tr>
      <w:tr w:rsidR="004620E2" w:rsidRPr="000C200B" w14:paraId="650D0A5A" w14:textId="77777777" w:rsidTr="00C3004A">
        <w:trPr>
          <w:cantSplit/>
          <w:trHeight w:val="354"/>
        </w:trPr>
        <w:tc>
          <w:tcPr>
            <w:tcW w:w="8079" w:type="dxa"/>
            <w:tcBorders>
              <w:top w:val="nil"/>
              <w:bottom w:val="single" w:sz="4" w:space="0" w:color="A6A6A6"/>
            </w:tcBorders>
          </w:tcPr>
          <w:p w14:paraId="18BB3E09" w14:textId="3BEE40F7" w:rsidR="000C200B" w:rsidRPr="000C200B" w:rsidRDefault="000C200B" w:rsidP="000C200B">
            <w:pPr>
              <w:rPr>
                <w:rFonts w:cs="Segoe UI"/>
                <w:sz w:val="18"/>
                <w:szCs w:val="18"/>
              </w:rPr>
            </w:pPr>
            <w:r w:rsidRPr="000C200B">
              <w:rPr>
                <w:rFonts w:cs="Segoe UI"/>
                <w:sz w:val="18"/>
                <w:szCs w:val="18"/>
              </w:rPr>
              <w:t>Generally, the electrical infrastructure is in good condition.</w:t>
            </w:r>
          </w:p>
          <w:p w14:paraId="1C438333" w14:textId="77777777" w:rsidR="004620E2" w:rsidRPr="000C200B" w:rsidRDefault="004620E2" w:rsidP="00C3004A">
            <w:pPr>
              <w:rPr>
                <w:sz w:val="18"/>
                <w:szCs w:val="18"/>
                <w:lang w:eastAsia="en-NZ"/>
              </w:rPr>
            </w:pPr>
          </w:p>
        </w:tc>
      </w:tr>
      <w:tr w:rsidR="004620E2" w:rsidRPr="000C200B" w14:paraId="4A93EBC0" w14:textId="77777777" w:rsidTr="00C3004A">
        <w:trPr>
          <w:cantSplit/>
          <w:trHeight w:val="18"/>
        </w:trPr>
        <w:tc>
          <w:tcPr>
            <w:tcW w:w="8079" w:type="dxa"/>
            <w:tcBorders>
              <w:top w:val="nil"/>
              <w:bottom w:val="nil"/>
            </w:tcBorders>
            <w:shd w:val="clear" w:color="auto" w:fill="D9D9D9"/>
          </w:tcPr>
          <w:p w14:paraId="4052FBD5" w14:textId="77777777" w:rsidR="004620E2" w:rsidRPr="000C200B" w:rsidRDefault="004620E2" w:rsidP="00C3004A">
            <w:pPr>
              <w:keepNext/>
              <w:spacing w:before="60" w:after="60" w:line="240" w:lineRule="auto"/>
              <w:rPr>
                <w:b/>
                <w:bCs/>
                <w:sz w:val="18"/>
                <w:szCs w:val="18"/>
              </w:rPr>
            </w:pPr>
            <w:r w:rsidRPr="000C200B">
              <w:rPr>
                <w:b/>
                <w:bCs/>
                <w:sz w:val="18"/>
                <w:szCs w:val="18"/>
              </w:rPr>
              <w:t>Sitewide mechanical infrastructure</w:t>
            </w:r>
          </w:p>
        </w:tc>
      </w:tr>
      <w:tr w:rsidR="004620E2" w:rsidRPr="000C200B" w14:paraId="3FFFE733" w14:textId="77777777" w:rsidTr="00C3004A">
        <w:trPr>
          <w:cantSplit/>
          <w:trHeight w:val="354"/>
        </w:trPr>
        <w:tc>
          <w:tcPr>
            <w:tcW w:w="8079" w:type="dxa"/>
            <w:tcBorders>
              <w:top w:val="nil"/>
              <w:bottom w:val="single" w:sz="4" w:space="0" w:color="A6A6A6"/>
            </w:tcBorders>
          </w:tcPr>
          <w:p w14:paraId="279495E7" w14:textId="77777777" w:rsidR="000C200B" w:rsidRPr="000C200B" w:rsidRDefault="000C200B" w:rsidP="000C200B">
            <w:pPr>
              <w:spacing w:after="160" w:line="259" w:lineRule="auto"/>
              <w:rPr>
                <w:rFonts w:eastAsia="Calibri" w:cs="Segoe UI"/>
                <w:sz w:val="18"/>
                <w:szCs w:val="18"/>
                <w:lang w:eastAsia="en-US"/>
              </w:rPr>
            </w:pPr>
            <w:r w:rsidRPr="000C200B">
              <w:rPr>
                <w:rFonts w:eastAsia="Calibri" w:cs="Segoe UI"/>
                <w:sz w:val="18"/>
                <w:szCs w:val="18"/>
                <w:lang w:eastAsia="en-US"/>
              </w:rPr>
              <w:t>Distribution services are in variable condition with issues around cold water distribution. Review of site water storage is recommended. Storm water and sewer drain reticulation scored poor. The steam, hot and cold water pipes along with the associated reticulation scored average.</w:t>
            </w:r>
          </w:p>
          <w:p w14:paraId="27C808A2" w14:textId="77777777" w:rsidR="004620E2" w:rsidRPr="000C200B" w:rsidRDefault="004620E2" w:rsidP="00C3004A">
            <w:pPr>
              <w:rPr>
                <w:sz w:val="18"/>
                <w:szCs w:val="18"/>
              </w:rPr>
            </w:pPr>
          </w:p>
        </w:tc>
      </w:tr>
    </w:tbl>
    <w:p w14:paraId="5DBEED52" w14:textId="77777777" w:rsidR="004620E2" w:rsidRDefault="004620E2" w:rsidP="004620E2"/>
    <w:p w14:paraId="121A5580" w14:textId="77777777" w:rsidR="00E13DEF" w:rsidRDefault="00E13DEF" w:rsidP="004620E2"/>
    <w:p w14:paraId="42673BD5" w14:textId="77777777" w:rsidR="00E13DEF" w:rsidRDefault="00E13DEF" w:rsidP="004620E2"/>
    <w:p w14:paraId="0A4C86F8" w14:textId="174EBAF6" w:rsidR="00E13DEF" w:rsidRPr="004620E2" w:rsidRDefault="00E13DEF" w:rsidP="004620E2">
      <w:pPr>
        <w:sectPr w:rsidR="00E13DEF" w:rsidRPr="004620E2" w:rsidSect="00C45852">
          <w:headerReference w:type="default" r:id="rId24"/>
          <w:pgSz w:w="11907" w:h="16834" w:code="9"/>
          <w:pgMar w:top="1418" w:right="1701" w:bottom="1134" w:left="1843" w:header="284" w:footer="425" w:gutter="284"/>
          <w:cols w:space="720"/>
        </w:sectPr>
      </w:pPr>
    </w:p>
    <w:p w14:paraId="477BBD11" w14:textId="1BF78010" w:rsidR="00D435E3" w:rsidRDefault="00D435E3"/>
    <w:p w14:paraId="3B0A17A7" w14:textId="77777777" w:rsidR="002E4DDB" w:rsidRPr="002E4DDB" w:rsidRDefault="002E4DDB" w:rsidP="002E4DDB"/>
    <w:p w14:paraId="79B2E3ED" w14:textId="77777777" w:rsidR="002E4DDB" w:rsidRPr="002E4DDB" w:rsidRDefault="002E4DDB" w:rsidP="002E4DDB"/>
    <w:p w14:paraId="547E93FD" w14:textId="1DD1AFF1" w:rsidR="008F4BF3" w:rsidRDefault="008F4BF3" w:rsidP="004E7C56">
      <w:pPr>
        <w:pStyle w:val="Heading1"/>
      </w:pPr>
    </w:p>
    <w:p w14:paraId="431B03FD" w14:textId="77777777" w:rsidR="008F4BF3" w:rsidRDefault="008F4BF3" w:rsidP="008F4BF3">
      <w:pPr>
        <w:pStyle w:val="Header"/>
      </w:pPr>
      <w:r>
        <w:rPr>
          <w:noProof/>
          <w:lang w:eastAsia="en-NZ"/>
        </w:rPr>
        <w:drawing>
          <wp:anchor distT="0" distB="0" distL="114300" distR="114300" simplePos="0" relativeHeight="251663872" behindDoc="1" locked="1" layoutInCell="1" allowOverlap="1" wp14:anchorId="0787E887" wp14:editId="649D978D">
            <wp:simplePos x="0" y="0"/>
            <wp:positionH relativeFrom="page">
              <wp:align>right</wp:align>
            </wp:positionH>
            <wp:positionV relativeFrom="page">
              <wp:align>bottom</wp:align>
            </wp:positionV>
            <wp:extent cx="7559675" cy="10688320"/>
            <wp:effectExtent l="0" t="0" r="317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A4 background_white soft_feather-01.png"/>
                    <pic:cNvPicPr/>
                  </pic:nvPicPr>
                  <pic:blipFill>
                    <a:blip r:embed="rId10" cstate="print">
                      <a:extLst>
                        <a:ext uri="{BEBA8EAE-BF5A-486C-A8C5-ECC9F3942E4B}">
                          <a14:imgProps xmlns:a14="http://schemas.microsoft.com/office/drawing/2010/main">
                            <a14:imgLayer r:embed="rId11">
                              <a14:imgEffect>
                                <a14:saturation sat="99000"/>
                              </a14:imgEffect>
                            </a14:imgLayer>
                          </a14:imgProps>
                        </a:ext>
                        <a:ext uri="{28A0092B-C50C-407E-A947-70E740481C1C}">
                          <a14:useLocalDpi xmlns:a14="http://schemas.microsoft.com/office/drawing/2010/main" val="0"/>
                        </a:ext>
                      </a:extLst>
                    </a:blip>
                    <a:stretch>
                      <a:fillRect/>
                    </a:stretch>
                  </pic:blipFill>
                  <pic:spPr>
                    <a:xfrm>
                      <a:off x="0" y="0"/>
                      <a:ext cx="7559675" cy="106883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mc:AlternateContent>
          <mc:Choice Requires="wps">
            <w:drawing>
              <wp:anchor distT="0" distB="0" distL="114300" distR="114300" simplePos="0" relativeHeight="251662848" behindDoc="1" locked="1" layoutInCell="1" allowOverlap="1" wp14:anchorId="34735AF1" wp14:editId="0CCBEE58">
                <wp:simplePos x="0" y="0"/>
                <wp:positionH relativeFrom="page">
                  <wp:posOffset>363220</wp:posOffset>
                </wp:positionH>
                <wp:positionV relativeFrom="page">
                  <wp:posOffset>363220</wp:posOffset>
                </wp:positionV>
                <wp:extent cx="6840000" cy="9972000"/>
                <wp:effectExtent l="0" t="0" r="0" b="0"/>
                <wp:wrapNone/>
                <wp:docPr id="22" name="Round Single Corner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840000" cy="9972000"/>
                        </a:xfrm>
                        <a:prstGeom prst="round1Rect">
                          <a:avLst>
                            <a:gd name="adj" fmla="val 10804"/>
                          </a:avLst>
                        </a:prstGeom>
                        <a:solidFill>
                          <a:srgbClr val="B0182B">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DFA28" id="Round Single Corner Rectangle 1" o:spid="_x0000_s1026" style="position:absolute;margin-left:28.6pt;margin-top:28.6pt;width:538.6pt;height:785.2pt;flip:y;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840000,99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" path="m,l6101006,v408135,,738994,330859,738994,738994l6840000,9972000,,9972000,,xe" fillcolor="#b0182b" stroked="f" strokeweight="2pt">
                <v:fill opacity="39321f"/>
                <v:path arrowok="t" o:connecttype="custom" o:connectlocs="0,0;6101006,0;6840000,738994;6840000,9972000;0,9972000;0,0" o:connectangles="0,0,0,0,0,0"/>
                <w10:wrap anchorx="page" anchory="page"/>
                <w10:anchorlock/>
              </v:shape>
            </w:pict>
          </mc:Fallback>
        </mc:AlternateContent>
      </w:r>
    </w:p>
    <w:p w14:paraId="7E74DE58" w14:textId="77777777" w:rsidR="008F4BF3" w:rsidRDefault="008F4BF3" w:rsidP="008F4BF3"/>
    <w:p w14:paraId="6482C336" w14:textId="77777777" w:rsidR="008F4BF3" w:rsidRPr="00B62839" w:rsidRDefault="008F4BF3" w:rsidP="008F4BF3">
      <w:pPr>
        <w:spacing w:line="259" w:lineRule="auto"/>
      </w:pPr>
      <w:r>
        <w:rPr>
          <w:noProof/>
          <w:lang w:eastAsia="en-NZ"/>
        </w:rPr>
        <w:drawing>
          <wp:anchor distT="0" distB="0" distL="114300" distR="114300" simplePos="0" relativeHeight="251664896" behindDoc="0" locked="1" layoutInCell="1" allowOverlap="1" wp14:anchorId="3DDE1B26" wp14:editId="146B3B35">
            <wp:simplePos x="0" y="0"/>
            <wp:positionH relativeFrom="page">
              <wp:posOffset>5288866</wp:posOffset>
            </wp:positionH>
            <wp:positionV relativeFrom="page">
              <wp:posOffset>9368155</wp:posOffset>
            </wp:positionV>
            <wp:extent cx="1440000" cy="579600"/>
            <wp:effectExtent l="0" t="0" r="8255" b="0"/>
            <wp:wrapNone/>
            <wp:docPr id="30" name="Picture 30"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H_logo_1col_CMY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0" cy="579600"/>
                    </a:xfrm>
                    <a:prstGeom prst="rect">
                      <a:avLst/>
                    </a:prstGeom>
                  </pic:spPr>
                </pic:pic>
              </a:graphicData>
            </a:graphic>
            <wp14:sizeRelH relativeFrom="margin">
              <wp14:pctWidth>0</wp14:pctWidth>
            </wp14:sizeRelH>
            <wp14:sizeRelV relativeFrom="margin">
              <wp14:pctHeight>0</wp14:pctHeight>
            </wp14:sizeRelV>
          </wp:anchor>
        </w:drawing>
      </w:r>
    </w:p>
    <w:p w14:paraId="7E6CE278" w14:textId="77777777" w:rsidR="003623BC" w:rsidRPr="0071668C" w:rsidRDefault="003623BC"/>
    <w:sectPr w:rsidR="003623BC" w:rsidRPr="0071668C" w:rsidSect="00D435E3">
      <w:footerReference w:type="first" r:id="rId25"/>
      <w:pgSz w:w="11907" w:h="16834" w:code="9"/>
      <w:pgMar w:top="1418" w:right="1701" w:bottom="1134" w:left="1843" w:header="284" w:footer="425" w:gutter="284"/>
      <w:cols w:space="720"/>
      <w:titlePg/>
      <w:docGrid w:linePitch="286"/>
    </w:sectPr>
  </w:body>
</w:document>
</file>

<file path=word/customizations.xml><?xml version="1.0" encoding="utf-8"?>
<wne:tcg xmlns:r="http://schemas.openxmlformats.org/officeDocument/2006/relationships" xmlns:wne="http://schemas.microsoft.com/office/word/2006/wordml">
  <wne:keymaps>
    <wne:keymap wne:kcmPrimary="044C">
      <wne:acd wne:acdName="acd0"/>
    </wne:keymap>
  </wne:keymaps>
  <wne:toolbars>
    <wne:acdManifest>
      <wne:acdEntry wne:acdName="acd0"/>
    </wne:acdManifest>
  </wne:toolbars>
  <wne:acds>
    <wne:acd wne:argValue="AgBCAHUAbABsAGUAd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51875" w14:textId="77777777" w:rsidR="00FC53A8" w:rsidRDefault="00FC53A8">
      <w:r>
        <w:separator/>
      </w:r>
    </w:p>
    <w:p w14:paraId="71E8359D" w14:textId="77777777" w:rsidR="00FC53A8" w:rsidRDefault="00FC53A8"/>
  </w:endnote>
  <w:endnote w:type="continuationSeparator" w:id="0">
    <w:p w14:paraId="4C4DA41D" w14:textId="77777777" w:rsidR="00FC53A8" w:rsidRDefault="00FC53A8">
      <w:r>
        <w:continuationSeparator/>
      </w:r>
    </w:p>
    <w:p w14:paraId="599DD2F6" w14:textId="77777777" w:rsidR="00FC53A8" w:rsidRDefault="00FC53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Mäori">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FADE1" w14:textId="77777777" w:rsidR="00FC53A8" w:rsidRDefault="00FC53A8" w:rsidP="004D668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FADE2" w14:textId="77777777" w:rsidR="00FC53A8" w:rsidRDefault="00FC53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FC53A8" w14:paraId="734FADF6" w14:textId="77777777" w:rsidTr="00D662F8">
      <w:trPr>
        <w:cantSplit/>
      </w:trPr>
      <w:tc>
        <w:tcPr>
          <w:tcW w:w="709" w:type="dxa"/>
          <w:vAlign w:val="center"/>
        </w:tcPr>
        <w:p w14:paraId="734FADF4" w14:textId="77777777" w:rsidR="00FC53A8" w:rsidRPr="00931466" w:rsidRDefault="00FC53A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734FADF5" w14:textId="504C333D" w:rsidR="00FC53A8" w:rsidRDefault="00FC53A8" w:rsidP="00926083">
          <w:pPr>
            <w:pStyle w:val="RectoFooter"/>
            <w:jc w:val="left"/>
          </w:pPr>
          <w:r w:rsidRPr="003D6599">
            <w:t>THE NATIONAL ASSET MANAGEMENT PROGRAMME FOR DISTRICT HEALTH BOARDS</w:t>
          </w:r>
        </w:p>
      </w:tc>
    </w:tr>
  </w:tbl>
  <w:p w14:paraId="734FADF7" w14:textId="77777777" w:rsidR="00FC53A8" w:rsidRPr="00571223" w:rsidRDefault="00FC53A8" w:rsidP="00571223">
    <w:pPr>
      <w:pStyle w:val="Verso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FC53A8" w14:paraId="734FADFA" w14:textId="77777777" w:rsidTr="00D662F8">
      <w:trPr>
        <w:cantSplit/>
      </w:trPr>
      <w:tc>
        <w:tcPr>
          <w:tcW w:w="8080" w:type="dxa"/>
          <w:vAlign w:val="center"/>
        </w:tcPr>
        <w:p w14:paraId="734FADF8" w14:textId="07F72031" w:rsidR="00FC53A8" w:rsidRDefault="00FC53A8" w:rsidP="00926083">
          <w:pPr>
            <w:pStyle w:val="RectoFooter"/>
          </w:pPr>
          <w:r w:rsidRPr="00CD0B3D">
            <w:t>The national asset management programme for district health boards</w:t>
          </w:r>
        </w:p>
      </w:tc>
      <w:tc>
        <w:tcPr>
          <w:tcW w:w="709" w:type="dxa"/>
          <w:vAlign w:val="center"/>
        </w:tcPr>
        <w:p w14:paraId="734FADF9" w14:textId="77777777" w:rsidR="00FC53A8" w:rsidRPr="00931466" w:rsidRDefault="00FC53A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734FADFB" w14:textId="77777777" w:rsidR="00FC53A8" w:rsidRPr="00581EB8" w:rsidRDefault="00FC53A8" w:rsidP="00581EB8">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FC53A8" w14:paraId="734FAE03" w14:textId="77777777" w:rsidTr="00D662F8">
      <w:trPr>
        <w:cantSplit/>
      </w:trPr>
      <w:tc>
        <w:tcPr>
          <w:tcW w:w="8080" w:type="dxa"/>
          <w:vAlign w:val="center"/>
        </w:tcPr>
        <w:p w14:paraId="734FAE01" w14:textId="4898868E" w:rsidR="00FC53A8" w:rsidRDefault="00FC53A8" w:rsidP="00926083">
          <w:pPr>
            <w:pStyle w:val="RectoFooter"/>
          </w:pPr>
          <w:r w:rsidRPr="00CC343E">
            <w:t>THE NATIONAL ASSET MANAGEMENT PROGRAMME FOR DISTRICT HEALTH BOARDS</w:t>
          </w:r>
        </w:p>
      </w:tc>
      <w:tc>
        <w:tcPr>
          <w:tcW w:w="709" w:type="dxa"/>
          <w:vAlign w:val="center"/>
        </w:tcPr>
        <w:p w14:paraId="734FAE02" w14:textId="77777777" w:rsidR="00FC53A8" w:rsidRPr="00931466" w:rsidRDefault="00FC53A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34FAE04" w14:textId="77777777" w:rsidR="00FC53A8" w:rsidRPr="00581EB8" w:rsidRDefault="00FC53A8"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DB5D0" w14:textId="77777777" w:rsidR="00FC53A8" w:rsidRDefault="00FC53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98A3C" w14:textId="77777777" w:rsidR="00FC53A8" w:rsidRPr="00A26E6B" w:rsidRDefault="00FC53A8" w:rsidP="00A26E6B"/>
  </w:footnote>
  <w:footnote w:type="continuationSeparator" w:id="0">
    <w:p w14:paraId="2D656F8C" w14:textId="77777777" w:rsidR="00FC53A8" w:rsidRDefault="00FC53A8">
      <w:r>
        <w:continuationSeparator/>
      </w:r>
    </w:p>
    <w:p w14:paraId="27752022" w14:textId="77777777" w:rsidR="00FC53A8" w:rsidRDefault="00FC53A8"/>
  </w:footnote>
  <w:footnote w:id="1">
    <w:p w14:paraId="5F0EEA84" w14:textId="120F7AA6" w:rsidR="00FC53A8" w:rsidRDefault="00FC53A8">
      <w:pPr>
        <w:pStyle w:val="FootnoteText"/>
      </w:pPr>
      <w:r>
        <w:rPr>
          <w:rStyle w:val="FootnoteReference"/>
        </w:rPr>
        <w:footnoteRef/>
      </w:r>
      <w:r>
        <w:t xml:space="preserve"> HVAC = </w:t>
      </w:r>
      <w:r w:rsidRPr="00912ABF">
        <w:rPr>
          <w:rFonts w:cs="Segoe UI"/>
          <w:sz w:val="18"/>
          <w:szCs w:val="18"/>
        </w:rPr>
        <w:t>heating ventilation and air conditioning</w:t>
      </w:r>
    </w:p>
  </w:footnote>
  <w:footnote w:id="2">
    <w:p w14:paraId="65B758D3" w14:textId="62E0BC3D" w:rsidR="00FC53A8" w:rsidRDefault="00FC53A8">
      <w:pPr>
        <w:pStyle w:val="FootnoteText"/>
      </w:pPr>
      <w:r>
        <w:rPr>
          <w:rStyle w:val="FootnoteReference"/>
        </w:rPr>
        <w:footnoteRef/>
      </w:r>
      <w:r>
        <w:t xml:space="preserve"> Distribution = the local network of cables and pipes with associated plant and equipment</w:t>
      </w:r>
    </w:p>
  </w:footnote>
  <w:footnote w:id="3">
    <w:p w14:paraId="0CC25735" w14:textId="779746B7" w:rsidR="00FC53A8" w:rsidRDefault="00FC53A8">
      <w:pPr>
        <w:pStyle w:val="FootnoteText"/>
      </w:pPr>
      <w:r>
        <w:rPr>
          <w:rStyle w:val="FootnoteReference"/>
        </w:rPr>
        <w:footnoteRef/>
      </w:r>
      <w:r>
        <w:t xml:space="preserve"> Reticulation = this encompasses the services sitewide with associated plant and equipment</w:t>
      </w:r>
    </w:p>
  </w:footnote>
  <w:footnote w:id="4">
    <w:p w14:paraId="39B8DA42" w14:textId="05C55768" w:rsidR="00FC53A8" w:rsidRDefault="00FC53A8">
      <w:pPr>
        <w:pStyle w:val="FootnoteText"/>
      </w:pPr>
      <w:r>
        <w:rPr>
          <w:rStyle w:val="FootnoteReference"/>
        </w:rPr>
        <w:footnoteRef/>
      </w:r>
      <w:r>
        <w:t xml:space="preserve"> End-of-life = the end of the asset’s engineered life, economic life or obsolete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D659F" w14:textId="391B88BD" w:rsidR="00FC53A8" w:rsidRDefault="00FC53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81E6D" w14:textId="705983DD" w:rsidR="00FC53A8" w:rsidRDefault="00FC53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17577" w14:textId="35AC96A2" w:rsidR="00FC53A8" w:rsidRDefault="00FC53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FADF2" w14:textId="77777777" w:rsidR="00FC53A8" w:rsidRDefault="00FC53A8"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FADF3" w14:textId="77777777" w:rsidR="00FC53A8" w:rsidRDefault="00FC53A8"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FAE05" w14:textId="77777777" w:rsidR="00FC53A8" w:rsidRDefault="00FC53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66A2FBC"/>
    <w:lvl w:ilvl="0">
      <w:start w:val="1"/>
      <w:numFmt w:val="decimal"/>
      <w:pStyle w:val="ListNumber"/>
      <w:lvlText w:val="%1."/>
      <w:lvlJc w:val="left"/>
      <w:pPr>
        <w:tabs>
          <w:tab w:val="num" w:pos="360"/>
        </w:tabs>
        <w:ind w:left="360" w:hanging="360"/>
      </w:p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B0D14D5"/>
    <w:multiLevelType w:val="hybridMultilevel"/>
    <w:tmpl w:val="C0261420"/>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754151"/>
    <w:multiLevelType w:val="hybridMultilevel"/>
    <w:tmpl w:val="DE202F66"/>
    <w:lvl w:ilvl="0" w:tplc="14090001">
      <w:start w:val="1"/>
      <w:numFmt w:val="bullet"/>
      <w:lvlText w:val=""/>
      <w:lvlJc w:val="left"/>
      <w:pPr>
        <w:ind w:left="720" w:hanging="360"/>
      </w:pPr>
      <w:rPr>
        <w:rFonts w:ascii="Symbol" w:hAnsi="Symbol" w:hint="default"/>
        <w:b w:val="0"/>
        <w:i w:val="0"/>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BCD6B35"/>
    <w:multiLevelType w:val="hybridMultilevel"/>
    <w:tmpl w:val="329C0BDE"/>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9B6B3F"/>
    <w:multiLevelType w:val="hybridMultilevel"/>
    <w:tmpl w:val="273EFE18"/>
    <w:lvl w:ilvl="0" w:tplc="7C9286AA">
      <w:start w:val="2"/>
      <w:numFmt w:val="bullet"/>
      <w:pStyle w:val="Tablepoint"/>
      <w:lvlText w:val="-"/>
      <w:lvlJc w:val="left"/>
      <w:pPr>
        <w:ind w:left="720" w:hanging="36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9A45267"/>
    <w:multiLevelType w:val="hybridMultilevel"/>
    <w:tmpl w:val="16C60A70"/>
    <w:lvl w:ilvl="0" w:tplc="14090001">
      <w:start w:val="1"/>
      <w:numFmt w:val="bullet"/>
      <w:lvlText w:val=""/>
      <w:lvlJc w:val="left"/>
      <w:pPr>
        <w:ind w:left="1440" w:hanging="360"/>
      </w:pPr>
      <w:rPr>
        <w:rFonts w:ascii="Symbol" w:hAnsi="Symbol"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7" w15:restartNumberingAfterBreak="0">
    <w:nsid w:val="1A0E3ED7"/>
    <w:multiLevelType w:val="hybridMultilevel"/>
    <w:tmpl w:val="F3128C98"/>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D87562"/>
    <w:multiLevelType w:val="hybridMultilevel"/>
    <w:tmpl w:val="0E8A2A22"/>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E770BB"/>
    <w:multiLevelType w:val="hybridMultilevel"/>
    <w:tmpl w:val="199834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D1B4F5A"/>
    <w:multiLevelType w:val="hybridMultilevel"/>
    <w:tmpl w:val="1074A508"/>
    <w:lvl w:ilvl="0" w:tplc="14090001">
      <w:start w:val="1"/>
      <w:numFmt w:val="bullet"/>
      <w:lvlText w:val=""/>
      <w:lvlJc w:val="left"/>
      <w:pPr>
        <w:ind w:left="1440" w:hanging="360"/>
      </w:pPr>
      <w:rPr>
        <w:rFonts w:ascii="Symbol" w:hAnsi="Symbol"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1"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946297F"/>
    <w:multiLevelType w:val="hybridMultilevel"/>
    <w:tmpl w:val="51F6E0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174597C"/>
    <w:multiLevelType w:val="multilevel"/>
    <w:tmpl w:val="CC66E496"/>
    <w:lvl w:ilvl="0">
      <w:start w:val="1"/>
      <w:numFmt w:val="decimal"/>
      <w:pStyle w:val="ReportBody-MOH"/>
      <w:lvlText w:val="%1"/>
      <w:lvlJc w:val="left"/>
      <w:pPr>
        <w:tabs>
          <w:tab w:val="num" w:pos="493"/>
        </w:tabs>
        <w:ind w:left="493" w:hanging="493"/>
      </w:pPr>
      <w:rPr>
        <w:rFonts w:hint="default"/>
      </w:rPr>
    </w:lvl>
    <w:lvl w:ilvl="1">
      <w:start w:val="1"/>
      <w:numFmt w:val="decimal"/>
      <w:pStyle w:val="ReportBody2-MOH"/>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4" w15:restartNumberingAfterBreak="0">
    <w:nsid w:val="322A4398"/>
    <w:multiLevelType w:val="hybridMultilevel"/>
    <w:tmpl w:val="1B667B3E"/>
    <w:lvl w:ilvl="0" w:tplc="07C45654">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5" w15:restartNumberingAfterBreak="0">
    <w:nsid w:val="328B4512"/>
    <w:multiLevelType w:val="hybridMultilevel"/>
    <w:tmpl w:val="31D40754"/>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A75219"/>
    <w:multiLevelType w:val="hybridMultilevel"/>
    <w:tmpl w:val="814242D2"/>
    <w:lvl w:ilvl="0" w:tplc="14090001">
      <w:start w:val="1"/>
      <w:numFmt w:val="bullet"/>
      <w:lvlText w:val=""/>
      <w:lvlJc w:val="left"/>
      <w:pPr>
        <w:ind w:left="720" w:hanging="360"/>
      </w:pPr>
      <w:rPr>
        <w:rFonts w:ascii="Symbol" w:hAnsi="Symbol" w:hint="default"/>
        <w:b w:val="0"/>
        <w:i w:val="0"/>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43F219E"/>
    <w:multiLevelType w:val="hybridMultilevel"/>
    <w:tmpl w:val="DCC0365E"/>
    <w:lvl w:ilvl="0" w:tplc="14090001">
      <w:start w:val="1"/>
      <w:numFmt w:val="bullet"/>
      <w:lvlText w:val=""/>
      <w:lvlJc w:val="left"/>
      <w:pPr>
        <w:ind w:left="1440" w:hanging="360"/>
      </w:pPr>
      <w:rPr>
        <w:rFonts w:ascii="Symbol" w:hAnsi="Symbol"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8" w15:restartNumberingAfterBreak="0">
    <w:nsid w:val="3B1B409C"/>
    <w:multiLevelType w:val="hybridMultilevel"/>
    <w:tmpl w:val="C60C4128"/>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A71F78"/>
    <w:multiLevelType w:val="hybridMultilevel"/>
    <w:tmpl w:val="3E908082"/>
    <w:lvl w:ilvl="0" w:tplc="7DC427D2">
      <w:start w:val="1"/>
      <w:numFmt w:val="bullet"/>
      <w:pStyle w:val="Dash"/>
      <w:lvlText w:val="–"/>
      <w:lvlJc w:val="right"/>
      <w:pPr>
        <w:ind w:left="75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A85402"/>
    <w:multiLevelType w:val="hybridMultilevel"/>
    <w:tmpl w:val="4100287A"/>
    <w:lvl w:ilvl="0" w:tplc="14090001">
      <w:start w:val="1"/>
      <w:numFmt w:val="bullet"/>
      <w:lvlText w:val=""/>
      <w:lvlJc w:val="left"/>
      <w:pPr>
        <w:ind w:left="781" w:hanging="360"/>
      </w:pPr>
      <w:rPr>
        <w:rFonts w:ascii="Symbol" w:hAnsi="Symbol" w:hint="default"/>
        <w:b w:val="0"/>
        <w:i w:val="0"/>
        <w:sz w:val="20"/>
        <w:szCs w:val="20"/>
      </w:rPr>
    </w:lvl>
    <w:lvl w:ilvl="1" w:tplc="14090003" w:tentative="1">
      <w:start w:val="1"/>
      <w:numFmt w:val="bullet"/>
      <w:lvlText w:val="o"/>
      <w:lvlJc w:val="left"/>
      <w:pPr>
        <w:ind w:left="1501" w:hanging="360"/>
      </w:pPr>
      <w:rPr>
        <w:rFonts w:ascii="Courier New" w:hAnsi="Courier New" w:cs="Courier New" w:hint="default"/>
      </w:rPr>
    </w:lvl>
    <w:lvl w:ilvl="2" w:tplc="14090005" w:tentative="1">
      <w:start w:val="1"/>
      <w:numFmt w:val="bullet"/>
      <w:lvlText w:val=""/>
      <w:lvlJc w:val="left"/>
      <w:pPr>
        <w:ind w:left="2221" w:hanging="360"/>
      </w:pPr>
      <w:rPr>
        <w:rFonts w:ascii="Wingdings" w:hAnsi="Wingdings" w:hint="default"/>
      </w:rPr>
    </w:lvl>
    <w:lvl w:ilvl="3" w:tplc="14090001" w:tentative="1">
      <w:start w:val="1"/>
      <w:numFmt w:val="bullet"/>
      <w:lvlText w:val=""/>
      <w:lvlJc w:val="left"/>
      <w:pPr>
        <w:ind w:left="2941" w:hanging="360"/>
      </w:pPr>
      <w:rPr>
        <w:rFonts w:ascii="Symbol" w:hAnsi="Symbol" w:hint="default"/>
      </w:rPr>
    </w:lvl>
    <w:lvl w:ilvl="4" w:tplc="14090003" w:tentative="1">
      <w:start w:val="1"/>
      <w:numFmt w:val="bullet"/>
      <w:lvlText w:val="o"/>
      <w:lvlJc w:val="left"/>
      <w:pPr>
        <w:ind w:left="3661" w:hanging="360"/>
      </w:pPr>
      <w:rPr>
        <w:rFonts w:ascii="Courier New" w:hAnsi="Courier New" w:cs="Courier New" w:hint="default"/>
      </w:rPr>
    </w:lvl>
    <w:lvl w:ilvl="5" w:tplc="14090005" w:tentative="1">
      <w:start w:val="1"/>
      <w:numFmt w:val="bullet"/>
      <w:lvlText w:val=""/>
      <w:lvlJc w:val="left"/>
      <w:pPr>
        <w:ind w:left="4381" w:hanging="360"/>
      </w:pPr>
      <w:rPr>
        <w:rFonts w:ascii="Wingdings" w:hAnsi="Wingdings" w:hint="default"/>
      </w:rPr>
    </w:lvl>
    <w:lvl w:ilvl="6" w:tplc="14090001" w:tentative="1">
      <w:start w:val="1"/>
      <w:numFmt w:val="bullet"/>
      <w:lvlText w:val=""/>
      <w:lvlJc w:val="left"/>
      <w:pPr>
        <w:ind w:left="5101" w:hanging="360"/>
      </w:pPr>
      <w:rPr>
        <w:rFonts w:ascii="Symbol" w:hAnsi="Symbol" w:hint="default"/>
      </w:rPr>
    </w:lvl>
    <w:lvl w:ilvl="7" w:tplc="14090003" w:tentative="1">
      <w:start w:val="1"/>
      <w:numFmt w:val="bullet"/>
      <w:lvlText w:val="o"/>
      <w:lvlJc w:val="left"/>
      <w:pPr>
        <w:ind w:left="5821" w:hanging="360"/>
      </w:pPr>
      <w:rPr>
        <w:rFonts w:ascii="Courier New" w:hAnsi="Courier New" w:cs="Courier New" w:hint="default"/>
      </w:rPr>
    </w:lvl>
    <w:lvl w:ilvl="8" w:tplc="14090005" w:tentative="1">
      <w:start w:val="1"/>
      <w:numFmt w:val="bullet"/>
      <w:lvlText w:val=""/>
      <w:lvlJc w:val="left"/>
      <w:pPr>
        <w:ind w:left="6541" w:hanging="360"/>
      </w:pPr>
      <w:rPr>
        <w:rFonts w:ascii="Wingdings" w:hAnsi="Wingdings" w:hint="default"/>
      </w:rPr>
    </w:lvl>
  </w:abstractNum>
  <w:abstractNum w:abstractNumId="21"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0E6992"/>
    <w:multiLevelType w:val="hybridMultilevel"/>
    <w:tmpl w:val="9AE24A06"/>
    <w:lvl w:ilvl="0" w:tplc="14090001">
      <w:start w:val="1"/>
      <w:numFmt w:val="bullet"/>
      <w:lvlText w:val=""/>
      <w:lvlJc w:val="left"/>
      <w:pPr>
        <w:ind w:left="1440" w:hanging="360"/>
      </w:pPr>
      <w:rPr>
        <w:rFonts w:ascii="Symbol" w:hAnsi="Symbol"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3" w15:restartNumberingAfterBreak="0">
    <w:nsid w:val="490B62E2"/>
    <w:multiLevelType w:val="hybridMultilevel"/>
    <w:tmpl w:val="A4FE5464"/>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4" w15:restartNumberingAfterBreak="0">
    <w:nsid w:val="49D531A4"/>
    <w:multiLevelType w:val="hybridMultilevel"/>
    <w:tmpl w:val="3C8E8C42"/>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980910"/>
    <w:multiLevelType w:val="hybridMultilevel"/>
    <w:tmpl w:val="C7E64886"/>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6C55A3"/>
    <w:multiLevelType w:val="hybridMultilevel"/>
    <w:tmpl w:val="4E103A04"/>
    <w:lvl w:ilvl="0" w:tplc="02CCC896">
      <w:start w:val="1"/>
      <w:numFmt w:val="bullet"/>
      <w:lvlText w:val="-"/>
      <w:lvlJc w:val="left"/>
      <w:pPr>
        <w:ind w:left="36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B28654D"/>
    <w:multiLevelType w:val="hybridMultilevel"/>
    <w:tmpl w:val="1A70A160"/>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EE0E71"/>
    <w:multiLevelType w:val="hybridMultilevel"/>
    <w:tmpl w:val="64102F14"/>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53736C"/>
    <w:multiLevelType w:val="hybridMultilevel"/>
    <w:tmpl w:val="851614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787778C"/>
    <w:multiLevelType w:val="hybridMultilevel"/>
    <w:tmpl w:val="3612CBEC"/>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705611"/>
    <w:multiLevelType w:val="hybridMultilevel"/>
    <w:tmpl w:val="361C60DA"/>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2A6388"/>
    <w:multiLevelType w:val="hybridMultilevel"/>
    <w:tmpl w:val="2446173E"/>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5C5079"/>
    <w:multiLevelType w:val="hybridMultilevel"/>
    <w:tmpl w:val="FF46E0FA"/>
    <w:lvl w:ilvl="0" w:tplc="02CCC896">
      <w:start w:val="1"/>
      <w:numFmt w:val="bullet"/>
      <w:lvlText w:val="-"/>
      <w:lvlJc w:val="left"/>
      <w:pPr>
        <w:ind w:left="360" w:hanging="360"/>
      </w:pPr>
      <w:rPr>
        <w:rFonts w:ascii="Courier New" w:hAnsi="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70D15926"/>
    <w:multiLevelType w:val="hybridMultilevel"/>
    <w:tmpl w:val="8FFC593C"/>
    <w:lvl w:ilvl="0" w:tplc="14090001">
      <w:start w:val="1"/>
      <w:numFmt w:val="bullet"/>
      <w:lvlText w:val=""/>
      <w:lvlJc w:val="left"/>
      <w:pPr>
        <w:ind w:left="831" w:hanging="360"/>
      </w:pPr>
      <w:rPr>
        <w:rFonts w:ascii="Symbol" w:hAnsi="Symbol" w:hint="default"/>
      </w:rPr>
    </w:lvl>
    <w:lvl w:ilvl="1" w:tplc="14090003" w:tentative="1">
      <w:start w:val="1"/>
      <w:numFmt w:val="bullet"/>
      <w:lvlText w:val="o"/>
      <w:lvlJc w:val="left"/>
      <w:pPr>
        <w:ind w:left="1551" w:hanging="360"/>
      </w:pPr>
      <w:rPr>
        <w:rFonts w:ascii="Courier New" w:hAnsi="Courier New" w:cs="Courier New" w:hint="default"/>
      </w:rPr>
    </w:lvl>
    <w:lvl w:ilvl="2" w:tplc="14090005" w:tentative="1">
      <w:start w:val="1"/>
      <w:numFmt w:val="bullet"/>
      <w:lvlText w:val=""/>
      <w:lvlJc w:val="left"/>
      <w:pPr>
        <w:ind w:left="2271" w:hanging="360"/>
      </w:pPr>
      <w:rPr>
        <w:rFonts w:ascii="Wingdings" w:hAnsi="Wingdings" w:hint="default"/>
      </w:rPr>
    </w:lvl>
    <w:lvl w:ilvl="3" w:tplc="14090001" w:tentative="1">
      <w:start w:val="1"/>
      <w:numFmt w:val="bullet"/>
      <w:lvlText w:val=""/>
      <w:lvlJc w:val="left"/>
      <w:pPr>
        <w:ind w:left="2991" w:hanging="360"/>
      </w:pPr>
      <w:rPr>
        <w:rFonts w:ascii="Symbol" w:hAnsi="Symbol" w:hint="default"/>
      </w:rPr>
    </w:lvl>
    <w:lvl w:ilvl="4" w:tplc="14090003" w:tentative="1">
      <w:start w:val="1"/>
      <w:numFmt w:val="bullet"/>
      <w:lvlText w:val="o"/>
      <w:lvlJc w:val="left"/>
      <w:pPr>
        <w:ind w:left="3711" w:hanging="360"/>
      </w:pPr>
      <w:rPr>
        <w:rFonts w:ascii="Courier New" w:hAnsi="Courier New" w:cs="Courier New" w:hint="default"/>
      </w:rPr>
    </w:lvl>
    <w:lvl w:ilvl="5" w:tplc="14090005" w:tentative="1">
      <w:start w:val="1"/>
      <w:numFmt w:val="bullet"/>
      <w:lvlText w:val=""/>
      <w:lvlJc w:val="left"/>
      <w:pPr>
        <w:ind w:left="4431" w:hanging="360"/>
      </w:pPr>
      <w:rPr>
        <w:rFonts w:ascii="Wingdings" w:hAnsi="Wingdings" w:hint="default"/>
      </w:rPr>
    </w:lvl>
    <w:lvl w:ilvl="6" w:tplc="14090001" w:tentative="1">
      <w:start w:val="1"/>
      <w:numFmt w:val="bullet"/>
      <w:lvlText w:val=""/>
      <w:lvlJc w:val="left"/>
      <w:pPr>
        <w:ind w:left="5151" w:hanging="360"/>
      </w:pPr>
      <w:rPr>
        <w:rFonts w:ascii="Symbol" w:hAnsi="Symbol" w:hint="default"/>
      </w:rPr>
    </w:lvl>
    <w:lvl w:ilvl="7" w:tplc="14090003" w:tentative="1">
      <w:start w:val="1"/>
      <w:numFmt w:val="bullet"/>
      <w:lvlText w:val="o"/>
      <w:lvlJc w:val="left"/>
      <w:pPr>
        <w:ind w:left="5871" w:hanging="360"/>
      </w:pPr>
      <w:rPr>
        <w:rFonts w:ascii="Courier New" w:hAnsi="Courier New" w:cs="Courier New" w:hint="default"/>
      </w:rPr>
    </w:lvl>
    <w:lvl w:ilvl="8" w:tplc="14090005" w:tentative="1">
      <w:start w:val="1"/>
      <w:numFmt w:val="bullet"/>
      <w:lvlText w:val=""/>
      <w:lvlJc w:val="left"/>
      <w:pPr>
        <w:ind w:left="6591" w:hanging="360"/>
      </w:pPr>
      <w:rPr>
        <w:rFonts w:ascii="Wingdings" w:hAnsi="Wingdings" w:hint="default"/>
      </w:rPr>
    </w:lvl>
  </w:abstractNum>
  <w:abstractNum w:abstractNumId="35" w15:restartNumberingAfterBreak="0">
    <w:nsid w:val="7444226F"/>
    <w:multiLevelType w:val="hybridMultilevel"/>
    <w:tmpl w:val="78106322"/>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36"/>
  </w:num>
  <w:num w:numId="2">
    <w:abstractNumId w:val="19"/>
  </w:num>
  <w:num w:numId="3">
    <w:abstractNumId w:val="21"/>
  </w:num>
  <w:num w:numId="4">
    <w:abstractNumId w:val="1"/>
  </w:num>
  <w:num w:numId="5">
    <w:abstractNumId w:val="11"/>
  </w:num>
  <w:num w:numId="6">
    <w:abstractNumId w:val="5"/>
  </w:num>
  <w:num w:numId="7">
    <w:abstractNumId w:val="13"/>
    <w:lvlOverride w:ilvl="0">
      <w:lvl w:ilvl="0">
        <w:start w:val="1"/>
        <w:numFmt w:val="decimal"/>
        <w:pStyle w:val="ReportBody-MOH"/>
        <w:lvlText w:val="%1."/>
        <w:lvlJc w:val="left"/>
        <w:pPr>
          <w:ind w:left="851" w:hanging="851"/>
        </w:pPr>
        <w:rPr>
          <w:rFonts w:hint="default"/>
          <w:i w:val="0"/>
          <w:color w:val="auto"/>
        </w:rPr>
      </w:lvl>
    </w:lvlOverride>
    <w:lvlOverride w:ilvl="1">
      <w:lvl w:ilvl="1">
        <w:start w:val="1"/>
        <w:numFmt w:val="lowerLetter"/>
        <w:pStyle w:val="ReportBody2-MOH"/>
        <w:lvlText w:val="%2."/>
        <w:lvlJc w:val="left"/>
        <w:pPr>
          <w:ind w:left="1276" w:hanging="425"/>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8">
    <w:abstractNumId w:val="0"/>
  </w:num>
  <w:num w:numId="9">
    <w:abstractNumId w:val="34"/>
  </w:num>
  <w:num w:numId="10">
    <w:abstractNumId w:val="33"/>
  </w:num>
  <w:num w:numId="11">
    <w:abstractNumId w:val="25"/>
  </w:num>
  <w:num w:numId="12">
    <w:abstractNumId w:val="16"/>
  </w:num>
  <w:num w:numId="13">
    <w:abstractNumId w:val="2"/>
  </w:num>
  <w:num w:numId="14">
    <w:abstractNumId w:val="32"/>
  </w:num>
  <w:num w:numId="15">
    <w:abstractNumId w:val="15"/>
  </w:num>
  <w:num w:numId="16">
    <w:abstractNumId w:val="8"/>
  </w:num>
  <w:num w:numId="17">
    <w:abstractNumId w:val="4"/>
  </w:num>
  <w:num w:numId="18">
    <w:abstractNumId w:val="14"/>
  </w:num>
  <w:num w:numId="19">
    <w:abstractNumId w:val="24"/>
  </w:num>
  <w:num w:numId="20">
    <w:abstractNumId w:val="35"/>
  </w:num>
  <w:num w:numId="21">
    <w:abstractNumId w:val="20"/>
  </w:num>
  <w:num w:numId="22">
    <w:abstractNumId w:val="7"/>
  </w:num>
  <w:num w:numId="23">
    <w:abstractNumId w:val="28"/>
  </w:num>
  <w:num w:numId="24">
    <w:abstractNumId w:val="31"/>
  </w:num>
  <w:num w:numId="25">
    <w:abstractNumId w:val="3"/>
  </w:num>
  <w:num w:numId="26">
    <w:abstractNumId w:val="27"/>
  </w:num>
  <w:num w:numId="27">
    <w:abstractNumId w:val="17"/>
  </w:num>
  <w:num w:numId="28">
    <w:abstractNumId w:val="30"/>
  </w:num>
  <w:num w:numId="29">
    <w:abstractNumId w:val="18"/>
  </w:num>
  <w:num w:numId="30">
    <w:abstractNumId w:val="26"/>
  </w:num>
  <w:num w:numId="31">
    <w:abstractNumId w:val="12"/>
  </w:num>
  <w:num w:numId="32">
    <w:abstractNumId w:val="22"/>
  </w:num>
  <w:num w:numId="33">
    <w:abstractNumId w:val="10"/>
  </w:num>
  <w:num w:numId="34">
    <w:abstractNumId w:val="6"/>
  </w:num>
  <w:num w:numId="35">
    <w:abstractNumId w:val="29"/>
  </w:num>
  <w:num w:numId="36">
    <w:abstractNumId w:val="23"/>
  </w:num>
  <w:num w:numId="3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EB"/>
    <w:rsid w:val="000025B8"/>
    <w:rsid w:val="00003C6A"/>
    <w:rsid w:val="00005BB5"/>
    <w:rsid w:val="00006CBB"/>
    <w:rsid w:val="00010A90"/>
    <w:rsid w:val="00014030"/>
    <w:rsid w:val="00014789"/>
    <w:rsid w:val="00016CDC"/>
    <w:rsid w:val="0002159D"/>
    <w:rsid w:val="00022272"/>
    <w:rsid w:val="00022F3E"/>
    <w:rsid w:val="00025A6F"/>
    <w:rsid w:val="0002618D"/>
    <w:rsid w:val="000301A8"/>
    <w:rsid w:val="00030B26"/>
    <w:rsid w:val="00030E84"/>
    <w:rsid w:val="000313C2"/>
    <w:rsid w:val="00032C0A"/>
    <w:rsid w:val="00033330"/>
    <w:rsid w:val="00035257"/>
    <w:rsid w:val="00035B1A"/>
    <w:rsid w:val="00035D68"/>
    <w:rsid w:val="00037DF5"/>
    <w:rsid w:val="0004004F"/>
    <w:rsid w:val="000442DD"/>
    <w:rsid w:val="00045F1C"/>
    <w:rsid w:val="00050233"/>
    <w:rsid w:val="00052907"/>
    <w:rsid w:val="00054B44"/>
    <w:rsid w:val="0006004B"/>
    <w:rsid w:val="00060246"/>
    <w:rsid w:val="00061007"/>
    <w:rsid w:val="0006228D"/>
    <w:rsid w:val="00062DCD"/>
    <w:rsid w:val="000648C1"/>
    <w:rsid w:val="00065E3F"/>
    <w:rsid w:val="00067059"/>
    <w:rsid w:val="0006779F"/>
    <w:rsid w:val="00070A2D"/>
    <w:rsid w:val="00071589"/>
    <w:rsid w:val="00071653"/>
    <w:rsid w:val="00072BD6"/>
    <w:rsid w:val="00075B78"/>
    <w:rsid w:val="000763E9"/>
    <w:rsid w:val="000770FB"/>
    <w:rsid w:val="00081762"/>
    <w:rsid w:val="00082CD6"/>
    <w:rsid w:val="0008313A"/>
    <w:rsid w:val="0008437D"/>
    <w:rsid w:val="000849B2"/>
    <w:rsid w:val="00085AFE"/>
    <w:rsid w:val="00086C89"/>
    <w:rsid w:val="00094800"/>
    <w:rsid w:val="00094D7A"/>
    <w:rsid w:val="000A12C7"/>
    <w:rsid w:val="000A41ED"/>
    <w:rsid w:val="000B0730"/>
    <w:rsid w:val="000B2BE3"/>
    <w:rsid w:val="000B2DA5"/>
    <w:rsid w:val="000B764A"/>
    <w:rsid w:val="000B7F93"/>
    <w:rsid w:val="000C0441"/>
    <w:rsid w:val="000C200B"/>
    <w:rsid w:val="000D19F4"/>
    <w:rsid w:val="000D22DF"/>
    <w:rsid w:val="000D36FC"/>
    <w:rsid w:val="000D38F6"/>
    <w:rsid w:val="000D3D32"/>
    <w:rsid w:val="000D58DD"/>
    <w:rsid w:val="000D7D31"/>
    <w:rsid w:val="000E1FA6"/>
    <w:rsid w:val="000E2D67"/>
    <w:rsid w:val="000E73EB"/>
    <w:rsid w:val="000F2AE2"/>
    <w:rsid w:val="000F2BFF"/>
    <w:rsid w:val="000F495B"/>
    <w:rsid w:val="000F5050"/>
    <w:rsid w:val="000F513F"/>
    <w:rsid w:val="000F6690"/>
    <w:rsid w:val="000F7791"/>
    <w:rsid w:val="001002EB"/>
    <w:rsid w:val="00100CC2"/>
    <w:rsid w:val="00102063"/>
    <w:rsid w:val="001024D1"/>
    <w:rsid w:val="00103EA0"/>
    <w:rsid w:val="00104033"/>
    <w:rsid w:val="00104F6A"/>
    <w:rsid w:val="001050E1"/>
    <w:rsid w:val="0010541C"/>
    <w:rsid w:val="00106A0E"/>
    <w:rsid w:val="00106F93"/>
    <w:rsid w:val="00111D50"/>
    <w:rsid w:val="00113B8E"/>
    <w:rsid w:val="0012053C"/>
    <w:rsid w:val="00122363"/>
    <w:rsid w:val="001231FE"/>
    <w:rsid w:val="00127684"/>
    <w:rsid w:val="001308F5"/>
    <w:rsid w:val="00133AC6"/>
    <w:rsid w:val="001342C7"/>
    <w:rsid w:val="0013585C"/>
    <w:rsid w:val="00135EF9"/>
    <w:rsid w:val="001361C0"/>
    <w:rsid w:val="001366B6"/>
    <w:rsid w:val="00137A04"/>
    <w:rsid w:val="001401A3"/>
    <w:rsid w:val="00142261"/>
    <w:rsid w:val="0014238B"/>
    <w:rsid w:val="00142954"/>
    <w:rsid w:val="0014386A"/>
    <w:rsid w:val="00145F31"/>
    <w:rsid w:val="001460E0"/>
    <w:rsid w:val="001472F0"/>
    <w:rsid w:val="00147F71"/>
    <w:rsid w:val="00150A6E"/>
    <w:rsid w:val="00151E86"/>
    <w:rsid w:val="00152695"/>
    <w:rsid w:val="00152DD3"/>
    <w:rsid w:val="0015395F"/>
    <w:rsid w:val="0015412F"/>
    <w:rsid w:val="0015553C"/>
    <w:rsid w:val="00157A11"/>
    <w:rsid w:val="001606CA"/>
    <w:rsid w:val="00161FA3"/>
    <w:rsid w:val="00162686"/>
    <w:rsid w:val="0016304B"/>
    <w:rsid w:val="0016468A"/>
    <w:rsid w:val="00170D8F"/>
    <w:rsid w:val="00175701"/>
    <w:rsid w:val="00176994"/>
    <w:rsid w:val="00181664"/>
    <w:rsid w:val="00182062"/>
    <w:rsid w:val="0018368A"/>
    <w:rsid w:val="0018662D"/>
    <w:rsid w:val="00187117"/>
    <w:rsid w:val="00187520"/>
    <w:rsid w:val="00190CBB"/>
    <w:rsid w:val="00192D95"/>
    <w:rsid w:val="0019390C"/>
    <w:rsid w:val="001954C6"/>
    <w:rsid w:val="001973B8"/>
    <w:rsid w:val="00197427"/>
    <w:rsid w:val="00197929"/>
    <w:rsid w:val="001A07C4"/>
    <w:rsid w:val="001A0D09"/>
    <w:rsid w:val="001A15AA"/>
    <w:rsid w:val="001A21B4"/>
    <w:rsid w:val="001A2840"/>
    <w:rsid w:val="001A294F"/>
    <w:rsid w:val="001A3EF9"/>
    <w:rsid w:val="001A5CF5"/>
    <w:rsid w:val="001A6FED"/>
    <w:rsid w:val="001B07EF"/>
    <w:rsid w:val="001B0C0D"/>
    <w:rsid w:val="001B1F63"/>
    <w:rsid w:val="001B39D2"/>
    <w:rsid w:val="001B4BF8"/>
    <w:rsid w:val="001B4C74"/>
    <w:rsid w:val="001B4E48"/>
    <w:rsid w:val="001B6B6C"/>
    <w:rsid w:val="001B6C9C"/>
    <w:rsid w:val="001B7C1D"/>
    <w:rsid w:val="001C11E3"/>
    <w:rsid w:val="001C1797"/>
    <w:rsid w:val="001C2E7D"/>
    <w:rsid w:val="001C4326"/>
    <w:rsid w:val="001C665E"/>
    <w:rsid w:val="001C76E1"/>
    <w:rsid w:val="001D2020"/>
    <w:rsid w:val="001D24BA"/>
    <w:rsid w:val="001D2EF4"/>
    <w:rsid w:val="001D31EC"/>
    <w:rsid w:val="001D3541"/>
    <w:rsid w:val="001D3E4E"/>
    <w:rsid w:val="001D4A42"/>
    <w:rsid w:val="001E1AE9"/>
    <w:rsid w:val="001E254A"/>
    <w:rsid w:val="001E4121"/>
    <w:rsid w:val="001E5C37"/>
    <w:rsid w:val="001E7386"/>
    <w:rsid w:val="001F302B"/>
    <w:rsid w:val="001F45A7"/>
    <w:rsid w:val="001F4F77"/>
    <w:rsid w:val="001F520C"/>
    <w:rsid w:val="001F7D0C"/>
    <w:rsid w:val="001F7E01"/>
    <w:rsid w:val="00201A01"/>
    <w:rsid w:val="00202158"/>
    <w:rsid w:val="0020232E"/>
    <w:rsid w:val="00204099"/>
    <w:rsid w:val="00204A55"/>
    <w:rsid w:val="002056D4"/>
    <w:rsid w:val="0020754B"/>
    <w:rsid w:val="0020768F"/>
    <w:rsid w:val="002104D3"/>
    <w:rsid w:val="002121BF"/>
    <w:rsid w:val="00213A33"/>
    <w:rsid w:val="00216864"/>
    <w:rsid w:val="0021763B"/>
    <w:rsid w:val="002205F4"/>
    <w:rsid w:val="00220E98"/>
    <w:rsid w:val="00221317"/>
    <w:rsid w:val="002223CB"/>
    <w:rsid w:val="00222CF7"/>
    <w:rsid w:val="002244FB"/>
    <w:rsid w:val="00225299"/>
    <w:rsid w:val="002256C0"/>
    <w:rsid w:val="00225922"/>
    <w:rsid w:val="00227056"/>
    <w:rsid w:val="00230BC3"/>
    <w:rsid w:val="002314BF"/>
    <w:rsid w:val="00235031"/>
    <w:rsid w:val="00235ADB"/>
    <w:rsid w:val="00236FB2"/>
    <w:rsid w:val="00237E08"/>
    <w:rsid w:val="0024294E"/>
    <w:rsid w:val="00242A9D"/>
    <w:rsid w:val="00246DB1"/>
    <w:rsid w:val="002476B5"/>
    <w:rsid w:val="00250D96"/>
    <w:rsid w:val="00250DD9"/>
    <w:rsid w:val="00251E66"/>
    <w:rsid w:val="002520CC"/>
    <w:rsid w:val="00252DE7"/>
    <w:rsid w:val="00253AA7"/>
    <w:rsid w:val="00253ECF"/>
    <w:rsid w:val="00253FF6"/>
    <w:rsid w:val="002546A1"/>
    <w:rsid w:val="002606EE"/>
    <w:rsid w:val="00262488"/>
    <w:rsid w:val="002628F4"/>
    <w:rsid w:val="002629ED"/>
    <w:rsid w:val="00271A70"/>
    <w:rsid w:val="00272259"/>
    <w:rsid w:val="00272D50"/>
    <w:rsid w:val="00274400"/>
    <w:rsid w:val="00275D08"/>
    <w:rsid w:val="00275D97"/>
    <w:rsid w:val="0027729A"/>
    <w:rsid w:val="002817DF"/>
    <w:rsid w:val="00284F37"/>
    <w:rsid w:val="002858E3"/>
    <w:rsid w:val="00286A2A"/>
    <w:rsid w:val="00287556"/>
    <w:rsid w:val="00287EA0"/>
    <w:rsid w:val="002909CC"/>
    <w:rsid w:val="0029190A"/>
    <w:rsid w:val="00291FDE"/>
    <w:rsid w:val="00292C5A"/>
    <w:rsid w:val="0029383B"/>
    <w:rsid w:val="00295241"/>
    <w:rsid w:val="0029556C"/>
    <w:rsid w:val="00296995"/>
    <w:rsid w:val="002A12DB"/>
    <w:rsid w:val="002A3FD0"/>
    <w:rsid w:val="002A4459"/>
    <w:rsid w:val="002A4DFC"/>
    <w:rsid w:val="002A697F"/>
    <w:rsid w:val="002B047D"/>
    <w:rsid w:val="002B0C16"/>
    <w:rsid w:val="002B3B2E"/>
    <w:rsid w:val="002B4428"/>
    <w:rsid w:val="002B4F75"/>
    <w:rsid w:val="002B6B7F"/>
    <w:rsid w:val="002B732B"/>
    <w:rsid w:val="002B76A7"/>
    <w:rsid w:val="002C1ABF"/>
    <w:rsid w:val="002C2219"/>
    <w:rsid w:val="002C2552"/>
    <w:rsid w:val="002C2567"/>
    <w:rsid w:val="002C2743"/>
    <w:rsid w:val="002C380A"/>
    <w:rsid w:val="002D0825"/>
    <w:rsid w:val="002D0DF2"/>
    <w:rsid w:val="002D1B83"/>
    <w:rsid w:val="002D23BD"/>
    <w:rsid w:val="002D3238"/>
    <w:rsid w:val="002D5E0E"/>
    <w:rsid w:val="002E0B47"/>
    <w:rsid w:val="002E1EE5"/>
    <w:rsid w:val="002E44C4"/>
    <w:rsid w:val="002E4DDB"/>
    <w:rsid w:val="002E69AC"/>
    <w:rsid w:val="002E707E"/>
    <w:rsid w:val="002F04D6"/>
    <w:rsid w:val="002F4685"/>
    <w:rsid w:val="002F6941"/>
    <w:rsid w:val="002F7213"/>
    <w:rsid w:val="00302A79"/>
    <w:rsid w:val="0030382F"/>
    <w:rsid w:val="0030408D"/>
    <w:rsid w:val="00304AB5"/>
    <w:rsid w:val="003060E4"/>
    <w:rsid w:val="003160E7"/>
    <w:rsid w:val="0031739E"/>
    <w:rsid w:val="00320F19"/>
    <w:rsid w:val="00321621"/>
    <w:rsid w:val="00322948"/>
    <w:rsid w:val="0032531E"/>
    <w:rsid w:val="00330480"/>
    <w:rsid w:val="003304A3"/>
    <w:rsid w:val="003309CA"/>
    <w:rsid w:val="003325AB"/>
    <w:rsid w:val="00332995"/>
    <w:rsid w:val="00332A20"/>
    <w:rsid w:val="003332D1"/>
    <w:rsid w:val="00333891"/>
    <w:rsid w:val="0033412B"/>
    <w:rsid w:val="00335114"/>
    <w:rsid w:val="003351B7"/>
    <w:rsid w:val="00335765"/>
    <w:rsid w:val="00341161"/>
    <w:rsid w:val="0034122C"/>
    <w:rsid w:val="00341760"/>
    <w:rsid w:val="00343365"/>
    <w:rsid w:val="003445F4"/>
    <w:rsid w:val="00346FAD"/>
    <w:rsid w:val="00353501"/>
    <w:rsid w:val="00353734"/>
    <w:rsid w:val="00357217"/>
    <w:rsid w:val="00357302"/>
    <w:rsid w:val="00357B1F"/>
    <w:rsid w:val="003606F8"/>
    <w:rsid w:val="00360AA3"/>
    <w:rsid w:val="003623BC"/>
    <w:rsid w:val="003639DA"/>
    <w:rsid w:val="00363D27"/>
    <w:rsid w:val="003648EF"/>
    <w:rsid w:val="00364ADB"/>
    <w:rsid w:val="00364FA9"/>
    <w:rsid w:val="003673E6"/>
    <w:rsid w:val="00371509"/>
    <w:rsid w:val="00372441"/>
    <w:rsid w:val="00374601"/>
    <w:rsid w:val="003755EA"/>
    <w:rsid w:val="00377264"/>
    <w:rsid w:val="00377294"/>
    <w:rsid w:val="003779D2"/>
    <w:rsid w:val="00380AAB"/>
    <w:rsid w:val="003819A5"/>
    <w:rsid w:val="00383079"/>
    <w:rsid w:val="00385891"/>
    <w:rsid w:val="00385E38"/>
    <w:rsid w:val="003860D8"/>
    <w:rsid w:val="003870E4"/>
    <w:rsid w:val="00387C50"/>
    <w:rsid w:val="00393D61"/>
    <w:rsid w:val="00395B25"/>
    <w:rsid w:val="003A26A5"/>
    <w:rsid w:val="003A3761"/>
    <w:rsid w:val="003A512D"/>
    <w:rsid w:val="003A51EC"/>
    <w:rsid w:val="003A5FEA"/>
    <w:rsid w:val="003A7642"/>
    <w:rsid w:val="003B0A06"/>
    <w:rsid w:val="003B0BDC"/>
    <w:rsid w:val="003B0D07"/>
    <w:rsid w:val="003B0E1D"/>
    <w:rsid w:val="003B1D10"/>
    <w:rsid w:val="003B3B8E"/>
    <w:rsid w:val="003B5C2E"/>
    <w:rsid w:val="003C08DE"/>
    <w:rsid w:val="003C25B3"/>
    <w:rsid w:val="003C4667"/>
    <w:rsid w:val="003C60DF"/>
    <w:rsid w:val="003C76D4"/>
    <w:rsid w:val="003C7A99"/>
    <w:rsid w:val="003D0462"/>
    <w:rsid w:val="003D137D"/>
    <w:rsid w:val="003D2CC5"/>
    <w:rsid w:val="003D3669"/>
    <w:rsid w:val="003D6599"/>
    <w:rsid w:val="003E04C1"/>
    <w:rsid w:val="003E0887"/>
    <w:rsid w:val="003E4EAB"/>
    <w:rsid w:val="003E5F96"/>
    <w:rsid w:val="003E74C8"/>
    <w:rsid w:val="003E7C46"/>
    <w:rsid w:val="003F0DE4"/>
    <w:rsid w:val="003F2106"/>
    <w:rsid w:val="003F2E82"/>
    <w:rsid w:val="003F490D"/>
    <w:rsid w:val="003F4969"/>
    <w:rsid w:val="003F52A7"/>
    <w:rsid w:val="003F53DF"/>
    <w:rsid w:val="003F555F"/>
    <w:rsid w:val="003F5C17"/>
    <w:rsid w:val="003F62FE"/>
    <w:rsid w:val="003F63E9"/>
    <w:rsid w:val="003F7013"/>
    <w:rsid w:val="003F7050"/>
    <w:rsid w:val="00400E1C"/>
    <w:rsid w:val="0040240C"/>
    <w:rsid w:val="00403333"/>
    <w:rsid w:val="00407460"/>
    <w:rsid w:val="00412FCF"/>
    <w:rsid w:val="00413021"/>
    <w:rsid w:val="004135AA"/>
    <w:rsid w:val="00413617"/>
    <w:rsid w:val="0041778E"/>
    <w:rsid w:val="00420A9D"/>
    <w:rsid w:val="004223FC"/>
    <w:rsid w:val="00422D97"/>
    <w:rsid w:val="004301C6"/>
    <w:rsid w:val="00431099"/>
    <w:rsid w:val="0043478F"/>
    <w:rsid w:val="004354DA"/>
    <w:rsid w:val="0043565C"/>
    <w:rsid w:val="0043602B"/>
    <w:rsid w:val="00440BE0"/>
    <w:rsid w:val="00442C1C"/>
    <w:rsid w:val="00445112"/>
    <w:rsid w:val="00445165"/>
    <w:rsid w:val="0044584B"/>
    <w:rsid w:val="00446020"/>
    <w:rsid w:val="00446DB5"/>
    <w:rsid w:val="0044734E"/>
    <w:rsid w:val="00447427"/>
    <w:rsid w:val="00447CB7"/>
    <w:rsid w:val="004559FF"/>
    <w:rsid w:val="00455CC9"/>
    <w:rsid w:val="004563DC"/>
    <w:rsid w:val="00460826"/>
    <w:rsid w:val="00460EA7"/>
    <w:rsid w:val="00461171"/>
    <w:rsid w:val="0046195B"/>
    <w:rsid w:val="004620E2"/>
    <w:rsid w:val="0046362D"/>
    <w:rsid w:val="0046469F"/>
    <w:rsid w:val="0046596D"/>
    <w:rsid w:val="004672B3"/>
    <w:rsid w:val="0047044D"/>
    <w:rsid w:val="004704D9"/>
    <w:rsid w:val="00472B92"/>
    <w:rsid w:val="0047506D"/>
    <w:rsid w:val="0047737C"/>
    <w:rsid w:val="004818BC"/>
    <w:rsid w:val="00481A1C"/>
    <w:rsid w:val="00483E32"/>
    <w:rsid w:val="00484B79"/>
    <w:rsid w:val="004869C2"/>
    <w:rsid w:val="004870E6"/>
    <w:rsid w:val="00487C04"/>
    <w:rsid w:val="004904BB"/>
    <w:rsid w:val="00490797"/>
    <w:rsid w:val="004907E1"/>
    <w:rsid w:val="00496153"/>
    <w:rsid w:val="00497D61"/>
    <w:rsid w:val="004A035B"/>
    <w:rsid w:val="004A06C8"/>
    <w:rsid w:val="004A0B28"/>
    <w:rsid w:val="004A2108"/>
    <w:rsid w:val="004A38D7"/>
    <w:rsid w:val="004A778C"/>
    <w:rsid w:val="004A786D"/>
    <w:rsid w:val="004A7F86"/>
    <w:rsid w:val="004B1A57"/>
    <w:rsid w:val="004B4157"/>
    <w:rsid w:val="004B48C7"/>
    <w:rsid w:val="004C1BE0"/>
    <w:rsid w:val="004C2E6A"/>
    <w:rsid w:val="004C48BE"/>
    <w:rsid w:val="004C5743"/>
    <w:rsid w:val="004C64B8"/>
    <w:rsid w:val="004D02D9"/>
    <w:rsid w:val="004D2A2D"/>
    <w:rsid w:val="004D30BE"/>
    <w:rsid w:val="004D479F"/>
    <w:rsid w:val="004D496A"/>
    <w:rsid w:val="004D5C0D"/>
    <w:rsid w:val="004D6689"/>
    <w:rsid w:val="004E1D1D"/>
    <w:rsid w:val="004E36DA"/>
    <w:rsid w:val="004E3C2F"/>
    <w:rsid w:val="004E50AE"/>
    <w:rsid w:val="004E5B30"/>
    <w:rsid w:val="004E64CA"/>
    <w:rsid w:val="004E7AC8"/>
    <w:rsid w:val="004E7C56"/>
    <w:rsid w:val="004F0C94"/>
    <w:rsid w:val="004F2970"/>
    <w:rsid w:val="004F2BA3"/>
    <w:rsid w:val="004F42B7"/>
    <w:rsid w:val="004F4392"/>
    <w:rsid w:val="004F5202"/>
    <w:rsid w:val="004F53A2"/>
    <w:rsid w:val="004F6D54"/>
    <w:rsid w:val="004F731D"/>
    <w:rsid w:val="004F73A6"/>
    <w:rsid w:val="004F7630"/>
    <w:rsid w:val="004F7E4C"/>
    <w:rsid w:val="0050129E"/>
    <w:rsid w:val="005019AE"/>
    <w:rsid w:val="00501E51"/>
    <w:rsid w:val="005029D7"/>
    <w:rsid w:val="00502FF2"/>
    <w:rsid w:val="00503749"/>
    <w:rsid w:val="0050419E"/>
    <w:rsid w:val="00504CF4"/>
    <w:rsid w:val="0050635B"/>
    <w:rsid w:val="0050791C"/>
    <w:rsid w:val="0051096C"/>
    <w:rsid w:val="00510A4F"/>
    <w:rsid w:val="00510DEB"/>
    <w:rsid w:val="00511951"/>
    <w:rsid w:val="005128C7"/>
    <w:rsid w:val="00513C4E"/>
    <w:rsid w:val="005142D2"/>
    <w:rsid w:val="005151C2"/>
    <w:rsid w:val="005166A3"/>
    <w:rsid w:val="0052358A"/>
    <w:rsid w:val="00523B4E"/>
    <w:rsid w:val="00526345"/>
    <w:rsid w:val="00527905"/>
    <w:rsid w:val="00527AD0"/>
    <w:rsid w:val="0053199F"/>
    <w:rsid w:val="00531E12"/>
    <w:rsid w:val="00532617"/>
    <w:rsid w:val="00532768"/>
    <w:rsid w:val="00533B90"/>
    <w:rsid w:val="00534207"/>
    <w:rsid w:val="005343D3"/>
    <w:rsid w:val="00536D0D"/>
    <w:rsid w:val="005410F8"/>
    <w:rsid w:val="00541E98"/>
    <w:rsid w:val="005420A7"/>
    <w:rsid w:val="00543F08"/>
    <w:rsid w:val="005444AA"/>
    <w:rsid w:val="005448EC"/>
    <w:rsid w:val="0054565C"/>
    <w:rsid w:val="00545963"/>
    <w:rsid w:val="00546840"/>
    <w:rsid w:val="005501BA"/>
    <w:rsid w:val="00550256"/>
    <w:rsid w:val="005517FA"/>
    <w:rsid w:val="0055206D"/>
    <w:rsid w:val="00553165"/>
    <w:rsid w:val="00553958"/>
    <w:rsid w:val="00555A6A"/>
    <w:rsid w:val="00556BB7"/>
    <w:rsid w:val="0055763D"/>
    <w:rsid w:val="00561516"/>
    <w:rsid w:val="005621F2"/>
    <w:rsid w:val="00563729"/>
    <w:rsid w:val="005660F7"/>
    <w:rsid w:val="00567B58"/>
    <w:rsid w:val="00571223"/>
    <w:rsid w:val="00575B4E"/>
    <w:rsid w:val="005761A8"/>
    <w:rsid w:val="005763E0"/>
    <w:rsid w:val="00581063"/>
    <w:rsid w:val="00581136"/>
    <w:rsid w:val="00581EB8"/>
    <w:rsid w:val="005928A8"/>
    <w:rsid w:val="00594ED4"/>
    <w:rsid w:val="00595657"/>
    <w:rsid w:val="00597173"/>
    <w:rsid w:val="00597CE0"/>
    <w:rsid w:val="00597F60"/>
    <w:rsid w:val="005A228E"/>
    <w:rsid w:val="005A27CA"/>
    <w:rsid w:val="005A43BD"/>
    <w:rsid w:val="005A5FAD"/>
    <w:rsid w:val="005A79E5"/>
    <w:rsid w:val="005B1636"/>
    <w:rsid w:val="005B21E2"/>
    <w:rsid w:val="005B4F30"/>
    <w:rsid w:val="005C4719"/>
    <w:rsid w:val="005C6E80"/>
    <w:rsid w:val="005D034C"/>
    <w:rsid w:val="005D4176"/>
    <w:rsid w:val="005D4439"/>
    <w:rsid w:val="005D4E00"/>
    <w:rsid w:val="005D53C0"/>
    <w:rsid w:val="005D6F3B"/>
    <w:rsid w:val="005D7564"/>
    <w:rsid w:val="005D7CB8"/>
    <w:rsid w:val="005D7D76"/>
    <w:rsid w:val="005E1C1C"/>
    <w:rsid w:val="005E1E61"/>
    <w:rsid w:val="005E226E"/>
    <w:rsid w:val="005E2636"/>
    <w:rsid w:val="005E5FDE"/>
    <w:rsid w:val="005E6CFF"/>
    <w:rsid w:val="005E7225"/>
    <w:rsid w:val="005F1671"/>
    <w:rsid w:val="006015D7"/>
    <w:rsid w:val="00601A59"/>
    <w:rsid w:val="00601B21"/>
    <w:rsid w:val="00602EB6"/>
    <w:rsid w:val="00603B76"/>
    <w:rsid w:val="006041F0"/>
    <w:rsid w:val="00605C6D"/>
    <w:rsid w:val="00606DA2"/>
    <w:rsid w:val="006120CA"/>
    <w:rsid w:val="006123F8"/>
    <w:rsid w:val="00614A05"/>
    <w:rsid w:val="00616517"/>
    <w:rsid w:val="006171D8"/>
    <w:rsid w:val="00617DC8"/>
    <w:rsid w:val="00623982"/>
    <w:rsid w:val="0062409E"/>
    <w:rsid w:val="00624174"/>
    <w:rsid w:val="00625DB8"/>
    <w:rsid w:val="00626CF8"/>
    <w:rsid w:val="006270D0"/>
    <w:rsid w:val="00627A80"/>
    <w:rsid w:val="006314AF"/>
    <w:rsid w:val="006349ED"/>
    <w:rsid w:val="00634C3E"/>
    <w:rsid w:val="00634ED8"/>
    <w:rsid w:val="00635C6B"/>
    <w:rsid w:val="00636D7D"/>
    <w:rsid w:val="00637408"/>
    <w:rsid w:val="00640330"/>
    <w:rsid w:val="00642868"/>
    <w:rsid w:val="00642B95"/>
    <w:rsid w:val="00642DB3"/>
    <w:rsid w:val="00644433"/>
    <w:rsid w:val="00645250"/>
    <w:rsid w:val="00647AFE"/>
    <w:rsid w:val="006512BC"/>
    <w:rsid w:val="00653A5A"/>
    <w:rsid w:val="00653FD1"/>
    <w:rsid w:val="006554AC"/>
    <w:rsid w:val="006575F4"/>
    <w:rsid w:val="006579E6"/>
    <w:rsid w:val="00660682"/>
    <w:rsid w:val="00660F74"/>
    <w:rsid w:val="00660FDB"/>
    <w:rsid w:val="006635B8"/>
    <w:rsid w:val="00663EDC"/>
    <w:rsid w:val="00664A96"/>
    <w:rsid w:val="00664D6A"/>
    <w:rsid w:val="00667C7B"/>
    <w:rsid w:val="006702B8"/>
    <w:rsid w:val="00671078"/>
    <w:rsid w:val="0067110B"/>
    <w:rsid w:val="006758CA"/>
    <w:rsid w:val="00675E0F"/>
    <w:rsid w:val="0067719C"/>
    <w:rsid w:val="006776F9"/>
    <w:rsid w:val="00680A04"/>
    <w:rsid w:val="006825F8"/>
    <w:rsid w:val="006864CF"/>
    <w:rsid w:val="00686D80"/>
    <w:rsid w:val="006913B7"/>
    <w:rsid w:val="00691B6A"/>
    <w:rsid w:val="00692B74"/>
    <w:rsid w:val="00693F96"/>
    <w:rsid w:val="00694895"/>
    <w:rsid w:val="00696079"/>
    <w:rsid w:val="00696CCB"/>
    <w:rsid w:val="00697E2E"/>
    <w:rsid w:val="006A09F6"/>
    <w:rsid w:val="006A25A2"/>
    <w:rsid w:val="006A3056"/>
    <w:rsid w:val="006A3B87"/>
    <w:rsid w:val="006A57C7"/>
    <w:rsid w:val="006A5ADF"/>
    <w:rsid w:val="006A7561"/>
    <w:rsid w:val="006B01A1"/>
    <w:rsid w:val="006B036C"/>
    <w:rsid w:val="006B09E4"/>
    <w:rsid w:val="006B0E73"/>
    <w:rsid w:val="006B1BD2"/>
    <w:rsid w:val="006B1E3D"/>
    <w:rsid w:val="006B1E49"/>
    <w:rsid w:val="006B4A4D"/>
    <w:rsid w:val="006B5695"/>
    <w:rsid w:val="006B6221"/>
    <w:rsid w:val="006B667A"/>
    <w:rsid w:val="006B7B2E"/>
    <w:rsid w:val="006C08DD"/>
    <w:rsid w:val="006C1534"/>
    <w:rsid w:val="006C5363"/>
    <w:rsid w:val="006C5967"/>
    <w:rsid w:val="006C78EB"/>
    <w:rsid w:val="006D1660"/>
    <w:rsid w:val="006D4892"/>
    <w:rsid w:val="006D63E5"/>
    <w:rsid w:val="006E1753"/>
    <w:rsid w:val="006E2B59"/>
    <w:rsid w:val="006E3804"/>
    <w:rsid w:val="006E3911"/>
    <w:rsid w:val="006E6FB6"/>
    <w:rsid w:val="006F1B67"/>
    <w:rsid w:val="006F26DC"/>
    <w:rsid w:val="006F2F6E"/>
    <w:rsid w:val="006F4322"/>
    <w:rsid w:val="006F469F"/>
    <w:rsid w:val="006F4D9C"/>
    <w:rsid w:val="006F5009"/>
    <w:rsid w:val="006F7817"/>
    <w:rsid w:val="0070091D"/>
    <w:rsid w:val="00702854"/>
    <w:rsid w:val="00704684"/>
    <w:rsid w:val="007051AB"/>
    <w:rsid w:val="007064AC"/>
    <w:rsid w:val="00706A11"/>
    <w:rsid w:val="007070D5"/>
    <w:rsid w:val="0070733D"/>
    <w:rsid w:val="007127E7"/>
    <w:rsid w:val="0071668C"/>
    <w:rsid w:val="0071741C"/>
    <w:rsid w:val="00717858"/>
    <w:rsid w:val="007205CB"/>
    <w:rsid w:val="00723109"/>
    <w:rsid w:val="00723F3A"/>
    <w:rsid w:val="007306BA"/>
    <w:rsid w:val="00730F2B"/>
    <w:rsid w:val="00731609"/>
    <w:rsid w:val="007322D9"/>
    <w:rsid w:val="00732E42"/>
    <w:rsid w:val="0073334D"/>
    <w:rsid w:val="00734E99"/>
    <w:rsid w:val="00735463"/>
    <w:rsid w:val="0073560F"/>
    <w:rsid w:val="007401D0"/>
    <w:rsid w:val="007428D6"/>
    <w:rsid w:val="00742B90"/>
    <w:rsid w:val="0074434D"/>
    <w:rsid w:val="007450E5"/>
    <w:rsid w:val="007460AD"/>
    <w:rsid w:val="007463FF"/>
    <w:rsid w:val="007469FF"/>
    <w:rsid w:val="00746E50"/>
    <w:rsid w:val="0075056D"/>
    <w:rsid w:val="00750DBB"/>
    <w:rsid w:val="00751513"/>
    <w:rsid w:val="00751B35"/>
    <w:rsid w:val="007561EA"/>
    <w:rsid w:val="007570C4"/>
    <w:rsid w:val="007605B8"/>
    <w:rsid w:val="00762FBC"/>
    <w:rsid w:val="00763D38"/>
    <w:rsid w:val="0076469C"/>
    <w:rsid w:val="0077014D"/>
    <w:rsid w:val="00771462"/>
    <w:rsid w:val="007714A4"/>
    <w:rsid w:val="00771B1E"/>
    <w:rsid w:val="00773A5E"/>
    <w:rsid w:val="00773C95"/>
    <w:rsid w:val="007742DC"/>
    <w:rsid w:val="00776799"/>
    <w:rsid w:val="007771AA"/>
    <w:rsid w:val="00781051"/>
    <w:rsid w:val="0078171E"/>
    <w:rsid w:val="007830E4"/>
    <w:rsid w:val="0078606C"/>
    <w:rsid w:val="0078658E"/>
    <w:rsid w:val="00791AA0"/>
    <w:rsid w:val="007920E2"/>
    <w:rsid w:val="007922BB"/>
    <w:rsid w:val="007936CC"/>
    <w:rsid w:val="0079566E"/>
    <w:rsid w:val="00795B34"/>
    <w:rsid w:val="00795C95"/>
    <w:rsid w:val="007964A3"/>
    <w:rsid w:val="00796D02"/>
    <w:rsid w:val="007A067F"/>
    <w:rsid w:val="007A1107"/>
    <w:rsid w:val="007A1A44"/>
    <w:rsid w:val="007A1DEC"/>
    <w:rsid w:val="007A387C"/>
    <w:rsid w:val="007A4CC8"/>
    <w:rsid w:val="007A60AF"/>
    <w:rsid w:val="007A611A"/>
    <w:rsid w:val="007A7710"/>
    <w:rsid w:val="007A7998"/>
    <w:rsid w:val="007B0768"/>
    <w:rsid w:val="007B1770"/>
    <w:rsid w:val="007B3B3F"/>
    <w:rsid w:val="007B45F3"/>
    <w:rsid w:val="007B4D3E"/>
    <w:rsid w:val="007B5876"/>
    <w:rsid w:val="007B5D20"/>
    <w:rsid w:val="007B65BD"/>
    <w:rsid w:val="007B7C70"/>
    <w:rsid w:val="007B7DEB"/>
    <w:rsid w:val="007B7E35"/>
    <w:rsid w:val="007C0449"/>
    <w:rsid w:val="007C47B3"/>
    <w:rsid w:val="007C67BE"/>
    <w:rsid w:val="007D2151"/>
    <w:rsid w:val="007D2F11"/>
    <w:rsid w:val="007D392A"/>
    <w:rsid w:val="007D3B90"/>
    <w:rsid w:val="007D42CC"/>
    <w:rsid w:val="007D5DE4"/>
    <w:rsid w:val="007D6907"/>
    <w:rsid w:val="007D7924"/>
    <w:rsid w:val="007D7C3A"/>
    <w:rsid w:val="007E0777"/>
    <w:rsid w:val="007E0CF3"/>
    <w:rsid w:val="007E0E8C"/>
    <w:rsid w:val="007E0EB1"/>
    <w:rsid w:val="007E1341"/>
    <w:rsid w:val="007E1B41"/>
    <w:rsid w:val="007E1EC4"/>
    <w:rsid w:val="007E30B9"/>
    <w:rsid w:val="007E50AC"/>
    <w:rsid w:val="007E5A89"/>
    <w:rsid w:val="007E600B"/>
    <w:rsid w:val="007E74F1"/>
    <w:rsid w:val="007F0F0C"/>
    <w:rsid w:val="007F1288"/>
    <w:rsid w:val="007F67B7"/>
    <w:rsid w:val="00800A8A"/>
    <w:rsid w:val="00800B40"/>
    <w:rsid w:val="0080155C"/>
    <w:rsid w:val="00801C08"/>
    <w:rsid w:val="00802BB8"/>
    <w:rsid w:val="008030CC"/>
    <w:rsid w:val="008052E1"/>
    <w:rsid w:val="00805C4C"/>
    <w:rsid w:val="00807BA8"/>
    <w:rsid w:val="0081565E"/>
    <w:rsid w:val="008167F3"/>
    <w:rsid w:val="00817EC3"/>
    <w:rsid w:val="00817EE2"/>
    <w:rsid w:val="008200DD"/>
    <w:rsid w:val="00822F2C"/>
    <w:rsid w:val="00823DEE"/>
    <w:rsid w:val="00827B9A"/>
    <w:rsid w:val="008305E8"/>
    <w:rsid w:val="00831007"/>
    <w:rsid w:val="00831995"/>
    <w:rsid w:val="00832407"/>
    <w:rsid w:val="00832E83"/>
    <w:rsid w:val="00834496"/>
    <w:rsid w:val="00836165"/>
    <w:rsid w:val="00843AFD"/>
    <w:rsid w:val="0084508A"/>
    <w:rsid w:val="00845BAC"/>
    <w:rsid w:val="0084640C"/>
    <w:rsid w:val="008516E4"/>
    <w:rsid w:val="00851CB9"/>
    <w:rsid w:val="00852994"/>
    <w:rsid w:val="0085524E"/>
    <w:rsid w:val="00856088"/>
    <w:rsid w:val="0085624E"/>
    <w:rsid w:val="00860826"/>
    <w:rsid w:val="00860E21"/>
    <w:rsid w:val="00863117"/>
    <w:rsid w:val="0086388B"/>
    <w:rsid w:val="008642E5"/>
    <w:rsid w:val="00864488"/>
    <w:rsid w:val="00864934"/>
    <w:rsid w:val="0086578C"/>
    <w:rsid w:val="008658B4"/>
    <w:rsid w:val="00866B49"/>
    <w:rsid w:val="00870A36"/>
    <w:rsid w:val="00871005"/>
    <w:rsid w:val="00872D93"/>
    <w:rsid w:val="00874003"/>
    <w:rsid w:val="008760CF"/>
    <w:rsid w:val="00880470"/>
    <w:rsid w:val="00880D94"/>
    <w:rsid w:val="0088246B"/>
    <w:rsid w:val="00882877"/>
    <w:rsid w:val="008830DD"/>
    <w:rsid w:val="008844FF"/>
    <w:rsid w:val="00884575"/>
    <w:rsid w:val="00886F64"/>
    <w:rsid w:val="008874B8"/>
    <w:rsid w:val="0089174B"/>
    <w:rsid w:val="00891CF4"/>
    <w:rsid w:val="008924DE"/>
    <w:rsid w:val="00893B96"/>
    <w:rsid w:val="008A2A02"/>
    <w:rsid w:val="008A3755"/>
    <w:rsid w:val="008A3AF7"/>
    <w:rsid w:val="008A3BD1"/>
    <w:rsid w:val="008B19DC"/>
    <w:rsid w:val="008B264F"/>
    <w:rsid w:val="008B2CEF"/>
    <w:rsid w:val="008B43D7"/>
    <w:rsid w:val="008B4604"/>
    <w:rsid w:val="008B6A11"/>
    <w:rsid w:val="008B6F83"/>
    <w:rsid w:val="008B782E"/>
    <w:rsid w:val="008B7FD8"/>
    <w:rsid w:val="008C0D26"/>
    <w:rsid w:val="008C2973"/>
    <w:rsid w:val="008C6324"/>
    <w:rsid w:val="008C64C4"/>
    <w:rsid w:val="008C6C16"/>
    <w:rsid w:val="008C6E3E"/>
    <w:rsid w:val="008C7520"/>
    <w:rsid w:val="008D0AD9"/>
    <w:rsid w:val="008D2CDD"/>
    <w:rsid w:val="008D349C"/>
    <w:rsid w:val="008D5E3F"/>
    <w:rsid w:val="008D74D5"/>
    <w:rsid w:val="008D7CAB"/>
    <w:rsid w:val="008E0ED1"/>
    <w:rsid w:val="008E3A07"/>
    <w:rsid w:val="008E43E9"/>
    <w:rsid w:val="008E537B"/>
    <w:rsid w:val="008E7908"/>
    <w:rsid w:val="008F19D9"/>
    <w:rsid w:val="008F29BE"/>
    <w:rsid w:val="008F3D2C"/>
    <w:rsid w:val="008F4AE5"/>
    <w:rsid w:val="008F4BF3"/>
    <w:rsid w:val="008F51EB"/>
    <w:rsid w:val="008F5734"/>
    <w:rsid w:val="008F5E1F"/>
    <w:rsid w:val="008F6AE8"/>
    <w:rsid w:val="00900197"/>
    <w:rsid w:val="0090271D"/>
    <w:rsid w:val="00902AFE"/>
    <w:rsid w:val="00902F55"/>
    <w:rsid w:val="009052CF"/>
    <w:rsid w:val="0090582B"/>
    <w:rsid w:val="009060C0"/>
    <w:rsid w:val="00907827"/>
    <w:rsid w:val="009113EF"/>
    <w:rsid w:val="00911C17"/>
    <w:rsid w:val="00912ABF"/>
    <w:rsid w:val="0091317C"/>
    <w:rsid w:val="009133F5"/>
    <w:rsid w:val="00913525"/>
    <w:rsid w:val="00913B6B"/>
    <w:rsid w:val="0091575B"/>
    <w:rsid w:val="0091641F"/>
    <w:rsid w:val="00916B7C"/>
    <w:rsid w:val="0091756F"/>
    <w:rsid w:val="00917BD4"/>
    <w:rsid w:val="00920A27"/>
    <w:rsid w:val="00921216"/>
    <w:rsid w:val="009216CC"/>
    <w:rsid w:val="009228F1"/>
    <w:rsid w:val="0092368F"/>
    <w:rsid w:val="00926083"/>
    <w:rsid w:val="00927E2E"/>
    <w:rsid w:val="009301A6"/>
    <w:rsid w:val="00930D08"/>
    <w:rsid w:val="00931466"/>
    <w:rsid w:val="009314B9"/>
    <w:rsid w:val="00932D69"/>
    <w:rsid w:val="00935589"/>
    <w:rsid w:val="009367EE"/>
    <w:rsid w:val="00937B6D"/>
    <w:rsid w:val="009441A3"/>
    <w:rsid w:val="00944647"/>
    <w:rsid w:val="00945BD2"/>
    <w:rsid w:val="00946142"/>
    <w:rsid w:val="00947CE9"/>
    <w:rsid w:val="009502CE"/>
    <w:rsid w:val="009521C6"/>
    <w:rsid w:val="0095565C"/>
    <w:rsid w:val="009634C1"/>
    <w:rsid w:val="00964AB6"/>
    <w:rsid w:val="00965ADF"/>
    <w:rsid w:val="00966CDC"/>
    <w:rsid w:val="00966F9A"/>
    <w:rsid w:val="009710C4"/>
    <w:rsid w:val="009743F9"/>
    <w:rsid w:val="00974CD7"/>
    <w:rsid w:val="00975544"/>
    <w:rsid w:val="00975907"/>
    <w:rsid w:val="009760DE"/>
    <w:rsid w:val="009771EB"/>
    <w:rsid w:val="00977B8A"/>
    <w:rsid w:val="009814B4"/>
    <w:rsid w:val="009816B9"/>
    <w:rsid w:val="00982971"/>
    <w:rsid w:val="009845AD"/>
    <w:rsid w:val="00984835"/>
    <w:rsid w:val="00986293"/>
    <w:rsid w:val="009863FC"/>
    <w:rsid w:val="00990615"/>
    <w:rsid w:val="00990715"/>
    <w:rsid w:val="0099111D"/>
    <w:rsid w:val="0099115B"/>
    <w:rsid w:val="009933EF"/>
    <w:rsid w:val="0099425C"/>
    <w:rsid w:val="00995BA0"/>
    <w:rsid w:val="0099715E"/>
    <w:rsid w:val="00997349"/>
    <w:rsid w:val="009A2281"/>
    <w:rsid w:val="009A34C5"/>
    <w:rsid w:val="009A418B"/>
    <w:rsid w:val="009A426F"/>
    <w:rsid w:val="009A42D5"/>
    <w:rsid w:val="009A4473"/>
    <w:rsid w:val="009A4551"/>
    <w:rsid w:val="009A52AB"/>
    <w:rsid w:val="009A735C"/>
    <w:rsid w:val="009A7D88"/>
    <w:rsid w:val="009B05C9"/>
    <w:rsid w:val="009B2552"/>
    <w:rsid w:val="009B286C"/>
    <w:rsid w:val="009B6D2F"/>
    <w:rsid w:val="009B6D38"/>
    <w:rsid w:val="009B6F4E"/>
    <w:rsid w:val="009C151C"/>
    <w:rsid w:val="009C251A"/>
    <w:rsid w:val="009C30F1"/>
    <w:rsid w:val="009C440A"/>
    <w:rsid w:val="009C4D81"/>
    <w:rsid w:val="009C5E8F"/>
    <w:rsid w:val="009C6043"/>
    <w:rsid w:val="009D04D3"/>
    <w:rsid w:val="009D11C5"/>
    <w:rsid w:val="009D1937"/>
    <w:rsid w:val="009D2C07"/>
    <w:rsid w:val="009D3DEE"/>
    <w:rsid w:val="009D4A3A"/>
    <w:rsid w:val="009D5125"/>
    <w:rsid w:val="009D60B8"/>
    <w:rsid w:val="009D6FE2"/>
    <w:rsid w:val="009D708F"/>
    <w:rsid w:val="009D737E"/>
    <w:rsid w:val="009D7654"/>
    <w:rsid w:val="009D7D4B"/>
    <w:rsid w:val="009E0936"/>
    <w:rsid w:val="009E1A40"/>
    <w:rsid w:val="009E36ED"/>
    <w:rsid w:val="009E3C8C"/>
    <w:rsid w:val="009E3F30"/>
    <w:rsid w:val="009E5317"/>
    <w:rsid w:val="009E653A"/>
    <w:rsid w:val="009E6B77"/>
    <w:rsid w:val="009F09E1"/>
    <w:rsid w:val="009F239E"/>
    <w:rsid w:val="009F460A"/>
    <w:rsid w:val="00A043FB"/>
    <w:rsid w:val="00A04ADE"/>
    <w:rsid w:val="00A04FC5"/>
    <w:rsid w:val="00A0681C"/>
    <w:rsid w:val="00A06BE4"/>
    <w:rsid w:val="00A0729C"/>
    <w:rsid w:val="00A07779"/>
    <w:rsid w:val="00A1096F"/>
    <w:rsid w:val="00A10F5C"/>
    <w:rsid w:val="00A1166A"/>
    <w:rsid w:val="00A116A6"/>
    <w:rsid w:val="00A13AFE"/>
    <w:rsid w:val="00A142A4"/>
    <w:rsid w:val="00A16E12"/>
    <w:rsid w:val="00A20B2E"/>
    <w:rsid w:val="00A24F33"/>
    <w:rsid w:val="00A25069"/>
    <w:rsid w:val="00A25197"/>
    <w:rsid w:val="00A26E6B"/>
    <w:rsid w:val="00A3068F"/>
    <w:rsid w:val="00A30A6F"/>
    <w:rsid w:val="00A30CF7"/>
    <w:rsid w:val="00A311FF"/>
    <w:rsid w:val="00A3145B"/>
    <w:rsid w:val="00A3248B"/>
    <w:rsid w:val="00A325F0"/>
    <w:rsid w:val="00A330A5"/>
    <w:rsid w:val="00A339D0"/>
    <w:rsid w:val="00A33A00"/>
    <w:rsid w:val="00A34809"/>
    <w:rsid w:val="00A365CA"/>
    <w:rsid w:val="00A41002"/>
    <w:rsid w:val="00A4201A"/>
    <w:rsid w:val="00A4319E"/>
    <w:rsid w:val="00A47E76"/>
    <w:rsid w:val="00A50A48"/>
    <w:rsid w:val="00A51C3F"/>
    <w:rsid w:val="00A5440C"/>
    <w:rsid w:val="00A5465D"/>
    <w:rsid w:val="00A553CE"/>
    <w:rsid w:val="00A558A9"/>
    <w:rsid w:val="00A5677A"/>
    <w:rsid w:val="00A56DCC"/>
    <w:rsid w:val="00A625E8"/>
    <w:rsid w:val="00A62FD3"/>
    <w:rsid w:val="00A63909"/>
    <w:rsid w:val="00A63DFF"/>
    <w:rsid w:val="00A6490D"/>
    <w:rsid w:val="00A656C5"/>
    <w:rsid w:val="00A71055"/>
    <w:rsid w:val="00A7415D"/>
    <w:rsid w:val="00A75093"/>
    <w:rsid w:val="00A80363"/>
    <w:rsid w:val="00A805D6"/>
    <w:rsid w:val="00A80939"/>
    <w:rsid w:val="00A80BB0"/>
    <w:rsid w:val="00A83E9D"/>
    <w:rsid w:val="00A863A6"/>
    <w:rsid w:val="00A872E1"/>
    <w:rsid w:val="00A87C05"/>
    <w:rsid w:val="00A90ACF"/>
    <w:rsid w:val="00A9169D"/>
    <w:rsid w:val="00A92E04"/>
    <w:rsid w:val="00A94CF3"/>
    <w:rsid w:val="00A95346"/>
    <w:rsid w:val="00A96B93"/>
    <w:rsid w:val="00AA240C"/>
    <w:rsid w:val="00AA255D"/>
    <w:rsid w:val="00AA304B"/>
    <w:rsid w:val="00AA723D"/>
    <w:rsid w:val="00AA7765"/>
    <w:rsid w:val="00AB039B"/>
    <w:rsid w:val="00AB345B"/>
    <w:rsid w:val="00AB77A9"/>
    <w:rsid w:val="00AC101C"/>
    <w:rsid w:val="00AC5222"/>
    <w:rsid w:val="00AD0437"/>
    <w:rsid w:val="00AD1B31"/>
    <w:rsid w:val="00AD41B7"/>
    <w:rsid w:val="00AD4CF1"/>
    <w:rsid w:val="00AD5988"/>
    <w:rsid w:val="00AD6293"/>
    <w:rsid w:val="00AE224C"/>
    <w:rsid w:val="00AE38DB"/>
    <w:rsid w:val="00AE3B21"/>
    <w:rsid w:val="00AE6435"/>
    <w:rsid w:val="00AF5A25"/>
    <w:rsid w:val="00AF5A68"/>
    <w:rsid w:val="00AF6200"/>
    <w:rsid w:val="00AF6347"/>
    <w:rsid w:val="00AF7800"/>
    <w:rsid w:val="00AF79CA"/>
    <w:rsid w:val="00AF7A5E"/>
    <w:rsid w:val="00B00CF5"/>
    <w:rsid w:val="00B00F9B"/>
    <w:rsid w:val="00B02A43"/>
    <w:rsid w:val="00B04EB0"/>
    <w:rsid w:val="00B05F28"/>
    <w:rsid w:val="00B06CCD"/>
    <w:rsid w:val="00B072E0"/>
    <w:rsid w:val="00B1007E"/>
    <w:rsid w:val="00B119D6"/>
    <w:rsid w:val="00B123EC"/>
    <w:rsid w:val="00B136AB"/>
    <w:rsid w:val="00B15C3A"/>
    <w:rsid w:val="00B21788"/>
    <w:rsid w:val="00B2435C"/>
    <w:rsid w:val="00B249AE"/>
    <w:rsid w:val="00B253F6"/>
    <w:rsid w:val="00B26675"/>
    <w:rsid w:val="00B30416"/>
    <w:rsid w:val="00B305DB"/>
    <w:rsid w:val="00B332F8"/>
    <w:rsid w:val="00B3492B"/>
    <w:rsid w:val="00B34AE7"/>
    <w:rsid w:val="00B35B36"/>
    <w:rsid w:val="00B418D8"/>
    <w:rsid w:val="00B43A29"/>
    <w:rsid w:val="00B45D1B"/>
    <w:rsid w:val="00B4646F"/>
    <w:rsid w:val="00B51151"/>
    <w:rsid w:val="00B537B7"/>
    <w:rsid w:val="00B54737"/>
    <w:rsid w:val="00B55C7D"/>
    <w:rsid w:val="00B574E6"/>
    <w:rsid w:val="00B605C1"/>
    <w:rsid w:val="00B61036"/>
    <w:rsid w:val="00B619E4"/>
    <w:rsid w:val="00B61F0D"/>
    <w:rsid w:val="00B6228F"/>
    <w:rsid w:val="00B62B4A"/>
    <w:rsid w:val="00B63038"/>
    <w:rsid w:val="00B63472"/>
    <w:rsid w:val="00B63C4C"/>
    <w:rsid w:val="00B648A5"/>
    <w:rsid w:val="00B64BD8"/>
    <w:rsid w:val="00B65348"/>
    <w:rsid w:val="00B6785A"/>
    <w:rsid w:val="00B7019E"/>
    <w:rsid w:val="00B701D1"/>
    <w:rsid w:val="00B72B70"/>
    <w:rsid w:val="00B73AF2"/>
    <w:rsid w:val="00B74707"/>
    <w:rsid w:val="00B749D5"/>
    <w:rsid w:val="00B7551A"/>
    <w:rsid w:val="00B773F1"/>
    <w:rsid w:val="00B7786F"/>
    <w:rsid w:val="00B77CBB"/>
    <w:rsid w:val="00B81174"/>
    <w:rsid w:val="00B81E57"/>
    <w:rsid w:val="00B82C17"/>
    <w:rsid w:val="00B84009"/>
    <w:rsid w:val="00B8416D"/>
    <w:rsid w:val="00B86AB1"/>
    <w:rsid w:val="00B87761"/>
    <w:rsid w:val="00B87B00"/>
    <w:rsid w:val="00B91F01"/>
    <w:rsid w:val="00BA07D5"/>
    <w:rsid w:val="00BA6383"/>
    <w:rsid w:val="00BA7EBA"/>
    <w:rsid w:val="00BB123E"/>
    <w:rsid w:val="00BB2A06"/>
    <w:rsid w:val="00BB2CBB"/>
    <w:rsid w:val="00BB4198"/>
    <w:rsid w:val="00BB530F"/>
    <w:rsid w:val="00BB5714"/>
    <w:rsid w:val="00BB6F04"/>
    <w:rsid w:val="00BB7131"/>
    <w:rsid w:val="00BC03EE"/>
    <w:rsid w:val="00BC042D"/>
    <w:rsid w:val="00BC3F99"/>
    <w:rsid w:val="00BC59F1"/>
    <w:rsid w:val="00BC74E1"/>
    <w:rsid w:val="00BD22AA"/>
    <w:rsid w:val="00BD4F7B"/>
    <w:rsid w:val="00BD5254"/>
    <w:rsid w:val="00BD6D2B"/>
    <w:rsid w:val="00BD6FB4"/>
    <w:rsid w:val="00BE2C04"/>
    <w:rsid w:val="00BE3E15"/>
    <w:rsid w:val="00BE53EE"/>
    <w:rsid w:val="00BE6738"/>
    <w:rsid w:val="00BE7A7A"/>
    <w:rsid w:val="00BF3DE1"/>
    <w:rsid w:val="00BF4799"/>
    <w:rsid w:val="00BF4843"/>
    <w:rsid w:val="00BF5205"/>
    <w:rsid w:val="00C00371"/>
    <w:rsid w:val="00C03C2C"/>
    <w:rsid w:val="00C05132"/>
    <w:rsid w:val="00C06999"/>
    <w:rsid w:val="00C124B7"/>
    <w:rsid w:val="00C12508"/>
    <w:rsid w:val="00C14C97"/>
    <w:rsid w:val="00C156DF"/>
    <w:rsid w:val="00C15CCF"/>
    <w:rsid w:val="00C160F3"/>
    <w:rsid w:val="00C21B91"/>
    <w:rsid w:val="00C22631"/>
    <w:rsid w:val="00C23728"/>
    <w:rsid w:val="00C244D9"/>
    <w:rsid w:val="00C2670E"/>
    <w:rsid w:val="00C267FB"/>
    <w:rsid w:val="00C27329"/>
    <w:rsid w:val="00C3004A"/>
    <w:rsid w:val="00C3026C"/>
    <w:rsid w:val="00C313A9"/>
    <w:rsid w:val="00C32D55"/>
    <w:rsid w:val="00C353AA"/>
    <w:rsid w:val="00C368BD"/>
    <w:rsid w:val="00C371E1"/>
    <w:rsid w:val="00C438F8"/>
    <w:rsid w:val="00C441CF"/>
    <w:rsid w:val="00C45337"/>
    <w:rsid w:val="00C45852"/>
    <w:rsid w:val="00C45AA2"/>
    <w:rsid w:val="00C45DFA"/>
    <w:rsid w:val="00C46F71"/>
    <w:rsid w:val="00C4792C"/>
    <w:rsid w:val="00C47DE0"/>
    <w:rsid w:val="00C54D8E"/>
    <w:rsid w:val="00C55BEF"/>
    <w:rsid w:val="00C601AF"/>
    <w:rsid w:val="00C60875"/>
    <w:rsid w:val="00C61A63"/>
    <w:rsid w:val="00C63072"/>
    <w:rsid w:val="00C63D39"/>
    <w:rsid w:val="00C66296"/>
    <w:rsid w:val="00C669E1"/>
    <w:rsid w:val="00C713B3"/>
    <w:rsid w:val="00C7394D"/>
    <w:rsid w:val="00C75F8E"/>
    <w:rsid w:val="00C76AE9"/>
    <w:rsid w:val="00C77282"/>
    <w:rsid w:val="00C81A94"/>
    <w:rsid w:val="00C83EF9"/>
    <w:rsid w:val="00C84898"/>
    <w:rsid w:val="00C84DE5"/>
    <w:rsid w:val="00C85AFD"/>
    <w:rsid w:val="00C86248"/>
    <w:rsid w:val="00C86E96"/>
    <w:rsid w:val="00C90B31"/>
    <w:rsid w:val="00C93921"/>
    <w:rsid w:val="00C94575"/>
    <w:rsid w:val="00C94F3B"/>
    <w:rsid w:val="00C962CC"/>
    <w:rsid w:val="00C975DA"/>
    <w:rsid w:val="00C97F2B"/>
    <w:rsid w:val="00CA0C50"/>
    <w:rsid w:val="00CA0D6F"/>
    <w:rsid w:val="00CA21FE"/>
    <w:rsid w:val="00CA4C33"/>
    <w:rsid w:val="00CA5727"/>
    <w:rsid w:val="00CA661B"/>
    <w:rsid w:val="00CA6F4A"/>
    <w:rsid w:val="00CA7138"/>
    <w:rsid w:val="00CB2474"/>
    <w:rsid w:val="00CB44F0"/>
    <w:rsid w:val="00CB6427"/>
    <w:rsid w:val="00CC0B90"/>
    <w:rsid w:val="00CC0FBE"/>
    <w:rsid w:val="00CC1711"/>
    <w:rsid w:val="00CC27C1"/>
    <w:rsid w:val="00CC343E"/>
    <w:rsid w:val="00CC3B3C"/>
    <w:rsid w:val="00CC46DE"/>
    <w:rsid w:val="00CC6903"/>
    <w:rsid w:val="00CC7375"/>
    <w:rsid w:val="00CC7AE6"/>
    <w:rsid w:val="00CD0B3D"/>
    <w:rsid w:val="00CD1A11"/>
    <w:rsid w:val="00CD1B47"/>
    <w:rsid w:val="00CD2119"/>
    <w:rsid w:val="00CD237A"/>
    <w:rsid w:val="00CD36AC"/>
    <w:rsid w:val="00CE0577"/>
    <w:rsid w:val="00CE13A3"/>
    <w:rsid w:val="00CE1F95"/>
    <w:rsid w:val="00CE36BC"/>
    <w:rsid w:val="00CE46FF"/>
    <w:rsid w:val="00CE5B53"/>
    <w:rsid w:val="00CF1747"/>
    <w:rsid w:val="00CF28EE"/>
    <w:rsid w:val="00CF52CF"/>
    <w:rsid w:val="00CF5519"/>
    <w:rsid w:val="00CF60ED"/>
    <w:rsid w:val="00CF6B01"/>
    <w:rsid w:val="00D00D8A"/>
    <w:rsid w:val="00D01D6A"/>
    <w:rsid w:val="00D041B5"/>
    <w:rsid w:val="00D043CA"/>
    <w:rsid w:val="00D04E9B"/>
    <w:rsid w:val="00D0524E"/>
    <w:rsid w:val="00D05A6C"/>
    <w:rsid w:val="00D05D74"/>
    <w:rsid w:val="00D06667"/>
    <w:rsid w:val="00D070C0"/>
    <w:rsid w:val="00D1242B"/>
    <w:rsid w:val="00D16A51"/>
    <w:rsid w:val="00D17E67"/>
    <w:rsid w:val="00D20C59"/>
    <w:rsid w:val="00D23323"/>
    <w:rsid w:val="00D2392A"/>
    <w:rsid w:val="00D25FFE"/>
    <w:rsid w:val="00D261E3"/>
    <w:rsid w:val="00D27AD4"/>
    <w:rsid w:val="00D3396C"/>
    <w:rsid w:val="00D34621"/>
    <w:rsid w:val="00D3517F"/>
    <w:rsid w:val="00D36F8C"/>
    <w:rsid w:val="00D37D80"/>
    <w:rsid w:val="00D42DC1"/>
    <w:rsid w:val="00D435E3"/>
    <w:rsid w:val="00D43CF1"/>
    <w:rsid w:val="00D4476F"/>
    <w:rsid w:val="00D44DCE"/>
    <w:rsid w:val="00D44EFC"/>
    <w:rsid w:val="00D469A6"/>
    <w:rsid w:val="00D50573"/>
    <w:rsid w:val="00D52B3A"/>
    <w:rsid w:val="00D54D50"/>
    <w:rsid w:val="00D560B4"/>
    <w:rsid w:val="00D6012A"/>
    <w:rsid w:val="00D63EC1"/>
    <w:rsid w:val="00D662F8"/>
    <w:rsid w:val="00D66797"/>
    <w:rsid w:val="00D70261"/>
    <w:rsid w:val="00D7087C"/>
    <w:rsid w:val="00D70C3C"/>
    <w:rsid w:val="00D71DF7"/>
    <w:rsid w:val="00D72BE5"/>
    <w:rsid w:val="00D74A9B"/>
    <w:rsid w:val="00D769C8"/>
    <w:rsid w:val="00D77296"/>
    <w:rsid w:val="00D77CD0"/>
    <w:rsid w:val="00D81462"/>
    <w:rsid w:val="00D82F26"/>
    <w:rsid w:val="00D83F8C"/>
    <w:rsid w:val="00D85ED4"/>
    <w:rsid w:val="00D863D0"/>
    <w:rsid w:val="00D86B00"/>
    <w:rsid w:val="00D86FB9"/>
    <w:rsid w:val="00D87C87"/>
    <w:rsid w:val="00D90BB4"/>
    <w:rsid w:val="00D90E07"/>
    <w:rsid w:val="00D91A46"/>
    <w:rsid w:val="00D9256D"/>
    <w:rsid w:val="00D932C2"/>
    <w:rsid w:val="00DA11CB"/>
    <w:rsid w:val="00DA348C"/>
    <w:rsid w:val="00DA3979"/>
    <w:rsid w:val="00DB35FD"/>
    <w:rsid w:val="00DB39CF"/>
    <w:rsid w:val="00DB491A"/>
    <w:rsid w:val="00DB7256"/>
    <w:rsid w:val="00DB7DA5"/>
    <w:rsid w:val="00DB7FC5"/>
    <w:rsid w:val="00DC0401"/>
    <w:rsid w:val="00DC0909"/>
    <w:rsid w:val="00DC139E"/>
    <w:rsid w:val="00DC20BD"/>
    <w:rsid w:val="00DC2BBC"/>
    <w:rsid w:val="00DC4295"/>
    <w:rsid w:val="00DC6927"/>
    <w:rsid w:val="00DD0BCD"/>
    <w:rsid w:val="00DD1F46"/>
    <w:rsid w:val="00DD3355"/>
    <w:rsid w:val="00DD447A"/>
    <w:rsid w:val="00DD55CE"/>
    <w:rsid w:val="00DE0D5A"/>
    <w:rsid w:val="00DE1C38"/>
    <w:rsid w:val="00DE261F"/>
    <w:rsid w:val="00DE2683"/>
    <w:rsid w:val="00DE27EE"/>
    <w:rsid w:val="00DE2D61"/>
    <w:rsid w:val="00DE3B20"/>
    <w:rsid w:val="00DE5D3F"/>
    <w:rsid w:val="00DE6195"/>
    <w:rsid w:val="00DE6C94"/>
    <w:rsid w:val="00DE6FD7"/>
    <w:rsid w:val="00DF3646"/>
    <w:rsid w:val="00DF5B5A"/>
    <w:rsid w:val="00E01150"/>
    <w:rsid w:val="00E0198A"/>
    <w:rsid w:val="00E019FF"/>
    <w:rsid w:val="00E07E56"/>
    <w:rsid w:val="00E10BD3"/>
    <w:rsid w:val="00E11EF6"/>
    <w:rsid w:val="00E13DEF"/>
    <w:rsid w:val="00E15446"/>
    <w:rsid w:val="00E15E6E"/>
    <w:rsid w:val="00E17D29"/>
    <w:rsid w:val="00E218DB"/>
    <w:rsid w:val="00E2303E"/>
    <w:rsid w:val="00E23271"/>
    <w:rsid w:val="00E24E62"/>
    <w:rsid w:val="00E24F80"/>
    <w:rsid w:val="00E259F3"/>
    <w:rsid w:val="00E27FDF"/>
    <w:rsid w:val="00E30985"/>
    <w:rsid w:val="00E317CC"/>
    <w:rsid w:val="00E33238"/>
    <w:rsid w:val="00E335F0"/>
    <w:rsid w:val="00E349AE"/>
    <w:rsid w:val="00E35693"/>
    <w:rsid w:val="00E36B64"/>
    <w:rsid w:val="00E376B7"/>
    <w:rsid w:val="00E409D0"/>
    <w:rsid w:val="00E41DED"/>
    <w:rsid w:val="00E421EF"/>
    <w:rsid w:val="00E42F5D"/>
    <w:rsid w:val="00E43176"/>
    <w:rsid w:val="00E4486C"/>
    <w:rsid w:val="00E460B6"/>
    <w:rsid w:val="00E46BE4"/>
    <w:rsid w:val="00E4716E"/>
    <w:rsid w:val="00E50896"/>
    <w:rsid w:val="00E511D5"/>
    <w:rsid w:val="00E520EA"/>
    <w:rsid w:val="00E53188"/>
    <w:rsid w:val="00E53A9F"/>
    <w:rsid w:val="00E56713"/>
    <w:rsid w:val="00E56D0A"/>
    <w:rsid w:val="00E60249"/>
    <w:rsid w:val="00E60D9F"/>
    <w:rsid w:val="00E61C79"/>
    <w:rsid w:val="00E64018"/>
    <w:rsid w:val="00E64593"/>
    <w:rsid w:val="00E645F2"/>
    <w:rsid w:val="00E65269"/>
    <w:rsid w:val="00E704C4"/>
    <w:rsid w:val="00E71DE1"/>
    <w:rsid w:val="00E7669F"/>
    <w:rsid w:val="00E766FB"/>
    <w:rsid w:val="00E76D66"/>
    <w:rsid w:val="00E77ED6"/>
    <w:rsid w:val="00E835B5"/>
    <w:rsid w:val="00E83F2F"/>
    <w:rsid w:val="00E85476"/>
    <w:rsid w:val="00E86053"/>
    <w:rsid w:val="00E92A61"/>
    <w:rsid w:val="00E93EB1"/>
    <w:rsid w:val="00E970D5"/>
    <w:rsid w:val="00EA0740"/>
    <w:rsid w:val="00EA0C98"/>
    <w:rsid w:val="00EA1147"/>
    <w:rsid w:val="00EA23DF"/>
    <w:rsid w:val="00EA3537"/>
    <w:rsid w:val="00EA5B63"/>
    <w:rsid w:val="00EA6559"/>
    <w:rsid w:val="00EA65CD"/>
    <w:rsid w:val="00EA796A"/>
    <w:rsid w:val="00EB1856"/>
    <w:rsid w:val="00EB21B0"/>
    <w:rsid w:val="00EB7CAC"/>
    <w:rsid w:val="00EC1EFD"/>
    <w:rsid w:val="00EC2C40"/>
    <w:rsid w:val="00EC50CE"/>
    <w:rsid w:val="00EC54C7"/>
    <w:rsid w:val="00EC5B34"/>
    <w:rsid w:val="00EC6704"/>
    <w:rsid w:val="00EC683E"/>
    <w:rsid w:val="00EC6874"/>
    <w:rsid w:val="00EC6FB3"/>
    <w:rsid w:val="00EC76BC"/>
    <w:rsid w:val="00ED021E"/>
    <w:rsid w:val="00ED1BF2"/>
    <w:rsid w:val="00ED323C"/>
    <w:rsid w:val="00ED340E"/>
    <w:rsid w:val="00ED4086"/>
    <w:rsid w:val="00ED4412"/>
    <w:rsid w:val="00ED4ED7"/>
    <w:rsid w:val="00ED50A6"/>
    <w:rsid w:val="00ED58AE"/>
    <w:rsid w:val="00ED69BA"/>
    <w:rsid w:val="00ED7D0C"/>
    <w:rsid w:val="00EE04CD"/>
    <w:rsid w:val="00EE1270"/>
    <w:rsid w:val="00EE160F"/>
    <w:rsid w:val="00EE17DF"/>
    <w:rsid w:val="00EE2C84"/>
    <w:rsid w:val="00EE2D5C"/>
    <w:rsid w:val="00EE4ADE"/>
    <w:rsid w:val="00EE4DE8"/>
    <w:rsid w:val="00EE5CB7"/>
    <w:rsid w:val="00EE64FB"/>
    <w:rsid w:val="00EE6CCA"/>
    <w:rsid w:val="00EE7FCE"/>
    <w:rsid w:val="00EF1733"/>
    <w:rsid w:val="00EF2D4B"/>
    <w:rsid w:val="00EF4348"/>
    <w:rsid w:val="00EF436B"/>
    <w:rsid w:val="00EF4803"/>
    <w:rsid w:val="00EF5F7E"/>
    <w:rsid w:val="00EF6FEE"/>
    <w:rsid w:val="00F0002C"/>
    <w:rsid w:val="00F00047"/>
    <w:rsid w:val="00F009C7"/>
    <w:rsid w:val="00F024FE"/>
    <w:rsid w:val="00F040C3"/>
    <w:rsid w:val="00F05AD4"/>
    <w:rsid w:val="00F07F4E"/>
    <w:rsid w:val="00F10B10"/>
    <w:rsid w:val="00F10EB6"/>
    <w:rsid w:val="00F12AEE"/>
    <w:rsid w:val="00F13F07"/>
    <w:rsid w:val="00F140B2"/>
    <w:rsid w:val="00F1586A"/>
    <w:rsid w:val="00F16029"/>
    <w:rsid w:val="00F25970"/>
    <w:rsid w:val="00F30338"/>
    <w:rsid w:val="00F311A9"/>
    <w:rsid w:val="00F33D5B"/>
    <w:rsid w:val="00F33FB5"/>
    <w:rsid w:val="00F37930"/>
    <w:rsid w:val="00F41148"/>
    <w:rsid w:val="00F42E55"/>
    <w:rsid w:val="00F46AAB"/>
    <w:rsid w:val="00F5180D"/>
    <w:rsid w:val="00F52436"/>
    <w:rsid w:val="00F55DC0"/>
    <w:rsid w:val="00F6087D"/>
    <w:rsid w:val="00F6172B"/>
    <w:rsid w:val="00F634D7"/>
    <w:rsid w:val="00F63781"/>
    <w:rsid w:val="00F67496"/>
    <w:rsid w:val="00F72DE4"/>
    <w:rsid w:val="00F76540"/>
    <w:rsid w:val="00F7694D"/>
    <w:rsid w:val="00F776CB"/>
    <w:rsid w:val="00F77A7F"/>
    <w:rsid w:val="00F801BA"/>
    <w:rsid w:val="00F81DCD"/>
    <w:rsid w:val="00F82155"/>
    <w:rsid w:val="00F82281"/>
    <w:rsid w:val="00F822E5"/>
    <w:rsid w:val="00F84371"/>
    <w:rsid w:val="00F9366A"/>
    <w:rsid w:val="00F940D8"/>
    <w:rsid w:val="00F946C9"/>
    <w:rsid w:val="00F94E47"/>
    <w:rsid w:val="00F9636D"/>
    <w:rsid w:val="00FA0EA5"/>
    <w:rsid w:val="00FA1E23"/>
    <w:rsid w:val="00FA3CB7"/>
    <w:rsid w:val="00FA4BE7"/>
    <w:rsid w:val="00FA5372"/>
    <w:rsid w:val="00FA59E4"/>
    <w:rsid w:val="00FA5AE8"/>
    <w:rsid w:val="00FA68C2"/>
    <w:rsid w:val="00FA74EE"/>
    <w:rsid w:val="00FB2DA8"/>
    <w:rsid w:val="00FB3D96"/>
    <w:rsid w:val="00FB4FD3"/>
    <w:rsid w:val="00FB64B6"/>
    <w:rsid w:val="00FB6CAB"/>
    <w:rsid w:val="00FB7643"/>
    <w:rsid w:val="00FC3711"/>
    <w:rsid w:val="00FC46E7"/>
    <w:rsid w:val="00FC4CBF"/>
    <w:rsid w:val="00FC53A8"/>
    <w:rsid w:val="00FC5771"/>
    <w:rsid w:val="00FC5D25"/>
    <w:rsid w:val="00FD0D7E"/>
    <w:rsid w:val="00FD4FFB"/>
    <w:rsid w:val="00FD5B2E"/>
    <w:rsid w:val="00FD6B73"/>
    <w:rsid w:val="00FE0969"/>
    <w:rsid w:val="00FE14A2"/>
    <w:rsid w:val="00FE25BC"/>
    <w:rsid w:val="00FE28D9"/>
    <w:rsid w:val="00FE3C0A"/>
    <w:rsid w:val="00FE46DB"/>
    <w:rsid w:val="00FE61A8"/>
    <w:rsid w:val="00FE6E13"/>
    <w:rsid w:val="00FF15F6"/>
    <w:rsid w:val="00FF527C"/>
    <w:rsid w:val="00FF59B0"/>
    <w:rsid w:val="00FF6390"/>
    <w:rsid w:val="00FF65C5"/>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34FAD53"/>
  <w15:docId w15:val="{E82F2709-50DA-4404-96A7-D99080FEF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9"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59E4"/>
    <w:rPr>
      <w:rFonts w:ascii="Segoe UI" w:hAnsi="Segoe UI"/>
      <w:sz w:val="21"/>
      <w:lang w:eastAsia="en-GB"/>
    </w:rPr>
  </w:style>
  <w:style w:type="paragraph" w:styleId="Heading1">
    <w:name w:val="heading 1"/>
    <w:basedOn w:val="Normal"/>
    <w:next w:val="Normal"/>
    <w:link w:val="Heading1Char"/>
    <w:uiPriority w:val="1"/>
    <w:qFormat/>
    <w:rsid w:val="00CC7AE6"/>
    <w:pPr>
      <w:keepNext/>
      <w:spacing w:before="600" w:after="240"/>
      <w:outlineLvl w:val="0"/>
    </w:pPr>
    <w:rPr>
      <w:b/>
      <w:color w:val="23305D"/>
      <w:spacing w:val="-10"/>
      <w:sz w:val="48"/>
    </w:rPr>
  </w:style>
  <w:style w:type="paragraph" w:styleId="Heading2">
    <w:name w:val="heading 2"/>
    <w:basedOn w:val="Normal"/>
    <w:next w:val="Normal"/>
    <w:link w:val="Heading2Char"/>
    <w:uiPriority w:val="1"/>
    <w:qFormat/>
    <w:rsid w:val="00CC7AE6"/>
    <w:pPr>
      <w:keepNext/>
      <w:spacing w:before="480" w:after="180"/>
      <w:outlineLvl w:val="1"/>
    </w:pPr>
    <w:rPr>
      <w:b/>
      <w:color w:val="0A6AB4"/>
      <w:spacing w:val="-5"/>
      <w:sz w:val="32"/>
    </w:rPr>
  </w:style>
  <w:style w:type="paragraph" w:styleId="Heading3">
    <w:name w:val="heading 3"/>
    <w:basedOn w:val="Normal"/>
    <w:next w:val="Normal"/>
    <w:link w:val="Heading3Char"/>
    <w:uiPriority w:val="9"/>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B8416D"/>
    <w:pPr>
      <w:tabs>
        <w:tab w:val="right" w:pos="8080"/>
      </w:tabs>
      <w:spacing w:before="12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10"/>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157A11"/>
    <w:pPr>
      <w:numPr>
        <w:numId w:val="2"/>
      </w:numPr>
      <w:spacing w:before="60"/>
    </w:pPr>
    <w:rPr>
      <w:sz w:val="18"/>
    </w:r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1"/>
    <w:rsid w:val="00CC7AE6"/>
    <w:rPr>
      <w:rFonts w:ascii="Segoe UI" w:hAnsi="Segoe UI"/>
      <w:b/>
      <w:color w:val="23305D"/>
      <w:spacing w:val="-10"/>
      <w:sz w:val="48"/>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CC7AE6"/>
    <w:rPr>
      <w:rFonts w:ascii="Segoe UI" w:hAnsi="Segoe UI"/>
      <w:b/>
      <w:color w:val="0A6AB4"/>
      <w:spacing w:val="-5"/>
      <w:sz w:val="32"/>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uiPriority w:val="1"/>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1"/>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1"/>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10"/>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220E98"/>
    <w:pPr>
      <w:spacing w:after="240"/>
      <w:ind w:right="1134"/>
    </w:pPr>
    <w:rPr>
      <w:rFonts w:ascii="Segoe UI Light" w:hAnsi="Segoe UI Light"/>
      <w:color w:val="404040" w:themeColor="text1" w:themeTint="BF"/>
      <w:sz w:val="36"/>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paragraph" w:customStyle="1" w:styleId="Template-Subtitle">
    <w:name w:val="Template-Subtitle"/>
    <w:basedOn w:val="Heading2"/>
    <w:link w:val="Template-SubtitleChar"/>
    <w:qFormat/>
    <w:rsid w:val="008C6E3E"/>
    <w:pPr>
      <w:keepLines/>
      <w:spacing w:before="0" w:after="0"/>
    </w:pPr>
    <w:rPr>
      <w:b w:val="0"/>
      <w:color w:val="000000"/>
      <w:sz w:val="64"/>
      <w:szCs w:val="26"/>
    </w:rPr>
  </w:style>
  <w:style w:type="character" w:customStyle="1" w:styleId="Template-SubtitleChar">
    <w:name w:val="Template-Subtitle Char"/>
    <w:basedOn w:val="Heading2Char"/>
    <w:link w:val="Template-Subtitle"/>
    <w:rsid w:val="008C6E3E"/>
    <w:rPr>
      <w:rFonts w:ascii="Segoe UI" w:hAnsi="Segoe UI"/>
      <w:b w:val="0"/>
      <w:color w:val="000000"/>
      <w:spacing w:val="-5"/>
      <w:sz w:val="64"/>
      <w:szCs w:val="26"/>
      <w:lang w:eastAsia="en-GB"/>
    </w:rPr>
  </w:style>
  <w:style w:type="paragraph" w:styleId="ListParagraph">
    <w:name w:val="List Paragraph"/>
    <w:basedOn w:val="Normal"/>
    <w:link w:val="ListParagraphChar"/>
    <w:uiPriority w:val="34"/>
    <w:qFormat/>
    <w:rsid w:val="00527905"/>
    <w:pPr>
      <w:ind w:left="720"/>
      <w:contextualSpacing/>
    </w:pPr>
  </w:style>
  <w:style w:type="paragraph" w:styleId="BalloonText">
    <w:name w:val="Balloon Text"/>
    <w:basedOn w:val="Normal"/>
    <w:link w:val="BalloonTextChar"/>
    <w:uiPriority w:val="99"/>
    <w:semiHidden/>
    <w:unhideWhenUsed/>
    <w:rsid w:val="00527905"/>
    <w:rPr>
      <w:rFonts w:cs="Segoe UI"/>
      <w:sz w:val="18"/>
      <w:szCs w:val="18"/>
    </w:rPr>
  </w:style>
  <w:style w:type="character" w:customStyle="1" w:styleId="BalloonTextChar">
    <w:name w:val="Balloon Text Char"/>
    <w:basedOn w:val="DefaultParagraphFont"/>
    <w:link w:val="BalloonText"/>
    <w:uiPriority w:val="99"/>
    <w:semiHidden/>
    <w:rsid w:val="00527905"/>
    <w:rPr>
      <w:rFonts w:ascii="Segoe UI" w:hAnsi="Segoe UI" w:cs="Segoe UI"/>
      <w:sz w:val="18"/>
      <w:szCs w:val="18"/>
      <w:lang w:eastAsia="en-GB"/>
    </w:rPr>
  </w:style>
  <w:style w:type="paragraph" w:styleId="Caption">
    <w:name w:val="caption"/>
    <w:basedOn w:val="Normal"/>
    <w:next w:val="Normal"/>
    <w:uiPriority w:val="35"/>
    <w:unhideWhenUsed/>
    <w:qFormat/>
    <w:rsid w:val="00913525"/>
    <w:pPr>
      <w:keepNext/>
      <w:spacing w:before="120" w:after="120"/>
    </w:pPr>
    <w:rPr>
      <w:b/>
      <w:iCs/>
      <w:sz w:val="20"/>
      <w:szCs w:val="18"/>
    </w:rPr>
  </w:style>
  <w:style w:type="paragraph" w:styleId="TableofFigures">
    <w:name w:val="table of figures"/>
    <w:basedOn w:val="Normal"/>
    <w:next w:val="Normal"/>
    <w:uiPriority w:val="99"/>
    <w:unhideWhenUsed/>
    <w:rsid w:val="00CE46FF"/>
    <w:pPr>
      <w:ind w:right="425"/>
    </w:pPr>
  </w:style>
  <w:style w:type="paragraph" w:styleId="DocumentMap">
    <w:name w:val="Document Map"/>
    <w:basedOn w:val="Normal"/>
    <w:link w:val="DocumentMapChar"/>
    <w:uiPriority w:val="99"/>
    <w:semiHidden/>
    <w:unhideWhenUsed/>
    <w:rsid w:val="00527905"/>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527905"/>
    <w:rPr>
      <w:sz w:val="24"/>
      <w:szCs w:val="24"/>
      <w:lang w:eastAsia="en-GB"/>
    </w:rPr>
  </w:style>
  <w:style w:type="paragraph" w:customStyle="1" w:styleId="EndNoteBibliographyTitle">
    <w:name w:val="EndNote Bibliography Title"/>
    <w:basedOn w:val="Normal"/>
    <w:rsid w:val="00527905"/>
    <w:pPr>
      <w:jc w:val="center"/>
    </w:pPr>
    <w:rPr>
      <w:rFonts w:cs="Segoe UI"/>
      <w:sz w:val="20"/>
      <w:lang w:val="en-GB"/>
    </w:rPr>
  </w:style>
  <w:style w:type="paragraph" w:customStyle="1" w:styleId="EndNoteBibliography">
    <w:name w:val="EndNote Bibliography"/>
    <w:basedOn w:val="Normal"/>
    <w:rsid w:val="00527905"/>
    <w:rPr>
      <w:rFonts w:cs="Segoe UI"/>
      <w:sz w:val="20"/>
      <w:lang w:val="en-GB"/>
    </w:rPr>
  </w:style>
  <w:style w:type="character" w:styleId="SubtleEmphasis">
    <w:name w:val="Subtle Emphasis"/>
    <w:basedOn w:val="DefaultParagraphFont"/>
    <w:uiPriority w:val="19"/>
    <w:qFormat/>
    <w:rsid w:val="00527905"/>
    <w:rPr>
      <w:i/>
      <w:iCs/>
      <w:color w:val="FF0000"/>
    </w:rPr>
  </w:style>
  <w:style w:type="table" w:styleId="GridTable1Light-Accent6">
    <w:name w:val="Grid Table 1 Light Accent 6"/>
    <w:basedOn w:val="TableNormal"/>
    <w:uiPriority w:val="46"/>
    <w:rsid w:val="00527905"/>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Template-TITLE">
    <w:name w:val="Template-TITLE"/>
    <w:basedOn w:val="Heading1"/>
    <w:link w:val="Template-TITLEChar"/>
    <w:qFormat/>
    <w:rsid w:val="00527905"/>
    <w:pPr>
      <w:keepLines/>
      <w:spacing w:before="0" w:line="192" w:lineRule="auto"/>
    </w:pPr>
    <w:rPr>
      <w:rFonts w:eastAsiaTheme="majorEastAsia" w:cstheme="majorBidi"/>
      <w:color w:val="000000" w:themeColor="text1"/>
      <w:sz w:val="96"/>
      <w:szCs w:val="32"/>
    </w:rPr>
  </w:style>
  <w:style w:type="character" w:customStyle="1" w:styleId="Template-TITLEChar">
    <w:name w:val="Template-TITLE Char"/>
    <w:basedOn w:val="Heading1Char"/>
    <w:link w:val="Template-TITLE"/>
    <w:rsid w:val="00527905"/>
    <w:rPr>
      <w:rFonts w:ascii="Segoe UI" w:eastAsiaTheme="majorEastAsia" w:hAnsi="Segoe UI" w:cstheme="majorBidi"/>
      <w:b/>
      <w:color w:val="000000" w:themeColor="text1"/>
      <w:spacing w:val="-10"/>
      <w:sz w:val="96"/>
      <w:szCs w:val="32"/>
      <w:lang w:eastAsia="en-GB"/>
    </w:rPr>
  </w:style>
  <w:style w:type="table" w:styleId="GridTable4-Accent5">
    <w:name w:val="Grid Table 4 Accent 5"/>
    <w:basedOn w:val="TableNormal"/>
    <w:uiPriority w:val="49"/>
    <w:rsid w:val="00527905"/>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527905"/>
    <w:rPr>
      <w:sz w:val="16"/>
      <w:szCs w:val="16"/>
    </w:rPr>
  </w:style>
  <w:style w:type="paragraph" w:styleId="CommentText">
    <w:name w:val="annotation text"/>
    <w:basedOn w:val="Normal"/>
    <w:link w:val="CommentTextChar"/>
    <w:uiPriority w:val="99"/>
    <w:unhideWhenUsed/>
    <w:rsid w:val="00527905"/>
    <w:rPr>
      <w:sz w:val="20"/>
    </w:rPr>
  </w:style>
  <w:style w:type="character" w:customStyle="1" w:styleId="CommentTextChar">
    <w:name w:val="Comment Text Char"/>
    <w:basedOn w:val="DefaultParagraphFont"/>
    <w:link w:val="CommentText"/>
    <w:uiPriority w:val="99"/>
    <w:rsid w:val="00527905"/>
    <w:rPr>
      <w:rFonts w:ascii="Segoe UI" w:hAnsi="Segoe UI"/>
      <w:lang w:eastAsia="en-GB"/>
    </w:rPr>
  </w:style>
  <w:style w:type="table" w:styleId="GridTable1Light-Accent5">
    <w:name w:val="Grid Table 1 Light Accent 5"/>
    <w:basedOn w:val="TableNormal"/>
    <w:uiPriority w:val="46"/>
    <w:rsid w:val="00527905"/>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Subtitle">
    <w:name w:val="Subtitle"/>
    <w:basedOn w:val="Normal"/>
    <w:next w:val="Normal"/>
    <w:link w:val="SubtitleChar"/>
    <w:uiPriority w:val="11"/>
    <w:qFormat/>
    <w:rsid w:val="00527905"/>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527905"/>
    <w:rPr>
      <w:rFonts w:asciiTheme="minorHAnsi" w:eastAsiaTheme="minorEastAsia" w:hAnsiTheme="minorHAnsi" w:cstheme="minorBidi"/>
      <w:color w:val="5A5A5A" w:themeColor="text1" w:themeTint="A5"/>
      <w:spacing w:val="15"/>
      <w:sz w:val="22"/>
      <w:szCs w:val="22"/>
      <w:lang w:eastAsia="en-US"/>
    </w:rPr>
  </w:style>
  <w:style w:type="paragraph" w:styleId="TOCHeading">
    <w:name w:val="TOC Heading"/>
    <w:basedOn w:val="Heading1"/>
    <w:next w:val="Normal"/>
    <w:uiPriority w:val="39"/>
    <w:unhideWhenUsed/>
    <w:qFormat/>
    <w:rsid w:val="00527905"/>
    <w:pPr>
      <w:keepLines/>
      <w:spacing w:before="240" w:after="0"/>
      <w:outlineLvl w:val="9"/>
    </w:pPr>
    <w:rPr>
      <w:rFonts w:asciiTheme="majorHAnsi" w:eastAsiaTheme="majorEastAsia" w:hAnsiTheme="majorHAnsi" w:cstheme="majorBidi"/>
      <w:b w:val="0"/>
      <w:color w:val="365F91" w:themeColor="accent1" w:themeShade="BF"/>
      <w:spacing w:val="0"/>
      <w:sz w:val="32"/>
      <w:szCs w:val="32"/>
    </w:rPr>
  </w:style>
  <w:style w:type="paragraph" w:customStyle="1" w:styleId="Tablepoint">
    <w:name w:val="Table point"/>
    <w:basedOn w:val="ListParagraph"/>
    <w:link w:val="TablepointChar"/>
    <w:qFormat/>
    <w:rsid w:val="00527905"/>
    <w:pPr>
      <w:numPr>
        <w:numId w:val="6"/>
      </w:numPr>
      <w:ind w:left="226" w:hanging="113"/>
    </w:pPr>
  </w:style>
  <w:style w:type="character" w:customStyle="1" w:styleId="ListParagraphChar">
    <w:name w:val="List Paragraph Char"/>
    <w:basedOn w:val="DefaultParagraphFont"/>
    <w:link w:val="ListParagraph"/>
    <w:uiPriority w:val="34"/>
    <w:rsid w:val="00527905"/>
    <w:rPr>
      <w:rFonts w:ascii="Segoe UI" w:hAnsi="Segoe UI"/>
      <w:sz w:val="21"/>
      <w:lang w:eastAsia="en-GB"/>
    </w:rPr>
  </w:style>
  <w:style w:type="character" w:customStyle="1" w:styleId="TablepointChar">
    <w:name w:val="Table point Char"/>
    <w:basedOn w:val="ListParagraphChar"/>
    <w:link w:val="Tablepoint"/>
    <w:rsid w:val="00527905"/>
    <w:rPr>
      <w:rFonts w:ascii="Segoe UI" w:hAnsi="Segoe UI"/>
      <w:sz w:val="21"/>
      <w:lang w:eastAsia="en-GB"/>
    </w:rPr>
  </w:style>
  <w:style w:type="numbering" w:customStyle="1" w:styleId="NoList1">
    <w:name w:val="No List1"/>
    <w:next w:val="NoList"/>
    <w:uiPriority w:val="99"/>
    <w:semiHidden/>
    <w:unhideWhenUsed/>
    <w:rsid w:val="00527905"/>
  </w:style>
  <w:style w:type="table" w:customStyle="1" w:styleId="TableGrid1">
    <w:name w:val="Table Grid1"/>
    <w:basedOn w:val="TableNormal"/>
    <w:next w:val="TableGrid"/>
    <w:uiPriority w:val="39"/>
    <w:rsid w:val="0052790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27905"/>
  </w:style>
  <w:style w:type="table" w:customStyle="1" w:styleId="TableGrid2">
    <w:name w:val="Table Grid2"/>
    <w:basedOn w:val="TableNormal"/>
    <w:next w:val="TableGrid"/>
    <w:uiPriority w:val="39"/>
    <w:rsid w:val="0052790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content">
    <w:name w:val="field-content"/>
    <w:basedOn w:val="DefaultParagraphFont"/>
    <w:rsid w:val="00527905"/>
  </w:style>
  <w:style w:type="character" w:styleId="UnresolvedMention">
    <w:name w:val="Unresolved Mention"/>
    <w:basedOn w:val="DefaultParagraphFont"/>
    <w:uiPriority w:val="99"/>
    <w:rsid w:val="00527905"/>
    <w:rPr>
      <w:color w:val="605E5C"/>
      <w:shd w:val="clear" w:color="auto" w:fill="E1DFDD"/>
    </w:rPr>
  </w:style>
  <w:style w:type="numbering" w:customStyle="1" w:styleId="NoList3">
    <w:name w:val="No List3"/>
    <w:next w:val="NoList"/>
    <w:uiPriority w:val="99"/>
    <w:semiHidden/>
    <w:unhideWhenUsed/>
    <w:rsid w:val="00527905"/>
  </w:style>
  <w:style w:type="table" w:customStyle="1" w:styleId="TableGrid3">
    <w:name w:val="Table Grid3"/>
    <w:basedOn w:val="TableNormal"/>
    <w:next w:val="TableGrid"/>
    <w:uiPriority w:val="39"/>
    <w:rsid w:val="0052790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27905"/>
    <w:rPr>
      <w:b/>
      <w:bCs/>
    </w:rPr>
  </w:style>
  <w:style w:type="character" w:customStyle="1" w:styleId="CommentSubjectChar">
    <w:name w:val="Comment Subject Char"/>
    <w:basedOn w:val="CommentTextChar"/>
    <w:link w:val="CommentSubject"/>
    <w:uiPriority w:val="99"/>
    <w:semiHidden/>
    <w:rsid w:val="00527905"/>
    <w:rPr>
      <w:rFonts w:ascii="Segoe UI" w:hAnsi="Segoe UI"/>
      <w:b/>
      <w:bCs/>
      <w:lang w:eastAsia="en-GB"/>
    </w:rPr>
  </w:style>
  <w:style w:type="paragraph" w:styleId="Bibliography">
    <w:name w:val="Bibliography"/>
    <w:basedOn w:val="Normal"/>
    <w:next w:val="Normal"/>
    <w:uiPriority w:val="37"/>
    <w:unhideWhenUsed/>
    <w:rsid w:val="00527905"/>
    <w:pPr>
      <w:spacing w:after="160" w:line="259" w:lineRule="auto"/>
    </w:pPr>
    <w:rPr>
      <w:rFonts w:eastAsiaTheme="minorHAnsi" w:cstheme="minorBidi"/>
      <w:szCs w:val="22"/>
      <w:lang w:eastAsia="en-US"/>
    </w:rPr>
  </w:style>
  <w:style w:type="numbering" w:customStyle="1" w:styleId="NoList4">
    <w:name w:val="No List4"/>
    <w:next w:val="NoList"/>
    <w:uiPriority w:val="99"/>
    <w:semiHidden/>
    <w:unhideWhenUsed/>
    <w:rsid w:val="00527905"/>
  </w:style>
  <w:style w:type="table" w:customStyle="1" w:styleId="TableGrid4">
    <w:name w:val="Table Grid4"/>
    <w:basedOn w:val="TableNormal"/>
    <w:next w:val="TableGrid"/>
    <w:uiPriority w:val="39"/>
    <w:rsid w:val="0052790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next w:val="GridTable1Light-Accent6"/>
    <w:uiPriority w:val="46"/>
    <w:rsid w:val="00527905"/>
    <w:rPr>
      <w:rFonts w:ascii="Calibri" w:eastAsia="Calibri" w:hAnsi="Calibri"/>
      <w:sz w:val="22"/>
      <w:szCs w:val="22"/>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4-Accent51">
    <w:name w:val="Grid Table 4 - Accent 51"/>
    <w:basedOn w:val="TableNormal"/>
    <w:next w:val="GridTable4-Accent5"/>
    <w:uiPriority w:val="49"/>
    <w:rsid w:val="00527905"/>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51">
    <w:name w:val="Grid Table 1 Light - Accent 51"/>
    <w:basedOn w:val="TableNormal"/>
    <w:next w:val="GridTable1Light-Accent5"/>
    <w:uiPriority w:val="46"/>
    <w:rsid w:val="00527905"/>
    <w:rPr>
      <w:rFonts w:ascii="Calibri" w:eastAsia="Calibri" w:hAnsi="Calibri"/>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11">
    <w:name w:val="No List11"/>
    <w:next w:val="NoList"/>
    <w:uiPriority w:val="99"/>
    <w:semiHidden/>
    <w:unhideWhenUsed/>
    <w:rsid w:val="00527905"/>
  </w:style>
  <w:style w:type="table" w:customStyle="1" w:styleId="TableGrid11">
    <w:name w:val="Table Grid11"/>
    <w:basedOn w:val="TableNormal"/>
    <w:next w:val="TableGrid"/>
    <w:uiPriority w:val="39"/>
    <w:rsid w:val="0052790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527905"/>
  </w:style>
  <w:style w:type="table" w:customStyle="1" w:styleId="TableGrid21">
    <w:name w:val="Table Grid21"/>
    <w:basedOn w:val="TableNormal"/>
    <w:next w:val="TableGrid"/>
    <w:uiPriority w:val="39"/>
    <w:rsid w:val="0052790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527905"/>
  </w:style>
  <w:style w:type="table" w:customStyle="1" w:styleId="TableGrid31">
    <w:name w:val="Table Grid31"/>
    <w:basedOn w:val="TableNormal"/>
    <w:next w:val="TableGrid"/>
    <w:uiPriority w:val="39"/>
    <w:rsid w:val="0052790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27905"/>
    <w:pPr>
      <w:spacing w:before="100" w:beforeAutospacing="1" w:after="100" w:afterAutospacing="1"/>
    </w:pPr>
    <w:rPr>
      <w:rFonts w:ascii="Times New Roman" w:hAnsi="Times New Roman"/>
      <w:sz w:val="24"/>
      <w:szCs w:val="24"/>
      <w:lang w:eastAsia="en-NZ"/>
    </w:rPr>
  </w:style>
  <w:style w:type="table" w:customStyle="1" w:styleId="TableGrid41">
    <w:name w:val="Table Grid41"/>
    <w:basedOn w:val="TableNormal"/>
    <w:next w:val="TableGrid"/>
    <w:uiPriority w:val="39"/>
    <w:rsid w:val="0052790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2790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Body-MOH">
    <w:name w:val="Report Body - MOH"/>
    <w:basedOn w:val="Normal"/>
    <w:qFormat/>
    <w:rsid w:val="00527905"/>
    <w:pPr>
      <w:numPr>
        <w:numId w:val="7"/>
      </w:numPr>
      <w:spacing w:before="120" w:after="120"/>
      <w:ind w:right="284"/>
    </w:pPr>
    <w:rPr>
      <w:rFonts w:cs="Arial"/>
      <w:kern w:val="22"/>
      <w:sz w:val="22"/>
      <w:szCs w:val="22"/>
      <w:lang w:eastAsia="en-NZ"/>
    </w:rPr>
  </w:style>
  <w:style w:type="paragraph" w:customStyle="1" w:styleId="ReportBody2-MOH">
    <w:name w:val="Report Body 2 - MOH"/>
    <w:basedOn w:val="ReportBody-MOH"/>
    <w:qFormat/>
    <w:rsid w:val="00527905"/>
    <w:pPr>
      <w:numPr>
        <w:ilvl w:val="1"/>
      </w:numPr>
      <w:tabs>
        <w:tab w:val="num" w:pos="360"/>
      </w:tabs>
    </w:pPr>
  </w:style>
  <w:style w:type="table" w:customStyle="1" w:styleId="TableGrid6">
    <w:name w:val="Table Grid6"/>
    <w:basedOn w:val="TableNormal"/>
    <w:next w:val="TableGrid"/>
    <w:uiPriority w:val="39"/>
    <w:rsid w:val="005279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7905"/>
    <w:pPr>
      <w:autoSpaceDE w:val="0"/>
      <w:autoSpaceDN w:val="0"/>
      <w:adjustRightInd w:val="0"/>
    </w:pPr>
    <w:rPr>
      <w:rFonts w:ascii="Calibri" w:eastAsiaTheme="minorHAnsi" w:hAnsi="Calibri" w:cs="Calibri"/>
      <w:color w:val="000000"/>
      <w:sz w:val="24"/>
      <w:szCs w:val="24"/>
      <w:lang w:eastAsia="en-US"/>
    </w:rPr>
  </w:style>
  <w:style w:type="paragraph" w:styleId="ListNumber">
    <w:name w:val="List Number"/>
    <w:basedOn w:val="Normal"/>
    <w:uiPriority w:val="99"/>
    <w:unhideWhenUsed/>
    <w:rsid w:val="00B249AE"/>
    <w:pPr>
      <w:numPr>
        <w:numId w:val="8"/>
      </w:numPr>
      <w:contextualSpacing/>
    </w:pPr>
  </w:style>
  <w:style w:type="character" w:styleId="FollowedHyperlink">
    <w:name w:val="FollowedHyperlink"/>
    <w:basedOn w:val="DefaultParagraphFont"/>
    <w:uiPriority w:val="99"/>
    <w:semiHidden/>
    <w:unhideWhenUsed/>
    <w:rsid w:val="00C45337"/>
    <w:rPr>
      <w:color w:val="800080" w:themeColor="followedHyperlink"/>
      <w:u w:val="single"/>
    </w:rPr>
  </w:style>
  <w:style w:type="table" w:customStyle="1" w:styleId="TableGrid7">
    <w:name w:val="Table Grid7"/>
    <w:basedOn w:val="TableNormal"/>
    <w:next w:val="TableGrid"/>
    <w:uiPriority w:val="39"/>
    <w:rsid w:val="00882877"/>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next w:val="GridTable1Light-Accent5"/>
    <w:uiPriority w:val="46"/>
    <w:rsid w:val="00882877"/>
    <w:rPr>
      <w:rFonts w:ascii="Calibri" w:eastAsia="Calibri" w:hAnsi="Calibri"/>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eGrid8">
    <w:name w:val="Table Grid8"/>
    <w:basedOn w:val="TableNormal"/>
    <w:next w:val="TableGrid"/>
    <w:uiPriority w:val="39"/>
    <w:rsid w:val="005166A3"/>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222631">
      <w:bodyDiv w:val="1"/>
      <w:marLeft w:val="0"/>
      <w:marRight w:val="0"/>
      <w:marTop w:val="0"/>
      <w:marBottom w:val="0"/>
      <w:divBdr>
        <w:top w:val="none" w:sz="0" w:space="0" w:color="auto"/>
        <w:left w:val="none" w:sz="0" w:space="0" w:color="auto"/>
        <w:bottom w:val="none" w:sz="0" w:space="0" w:color="auto"/>
        <w:right w:val="none" w:sz="0" w:space="0" w:color="auto"/>
      </w:divBdr>
    </w:div>
    <w:div w:id="415127895">
      <w:bodyDiv w:val="1"/>
      <w:marLeft w:val="0"/>
      <w:marRight w:val="0"/>
      <w:marTop w:val="0"/>
      <w:marBottom w:val="0"/>
      <w:divBdr>
        <w:top w:val="none" w:sz="0" w:space="0" w:color="auto"/>
        <w:left w:val="none" w:sz="0" w:space="0" w:color="auto"/>
        <w:bottom w:val="none" w:sz="0" w:space="0" w:color="auto"/>
        <w:right w:val="none" w:sz="0" w:space="0" w:color="auto"/>
      </w:divBdr>
    </w:div>
    <w:div w:id="575942001">
      <w:bodyDiv w:val="1"/>
      <w:marLeft w:val="0"/>
      <w:marRight w:val="0"/>
      <w:marTop w:val="0"/>
      <w:marBottom w:val="0"/>
      <w:divBdr>
        <w:top w:val="none" w:sz="0" w:space="0" w:color="auto"/>
        <w:left w:val="none" w:sz="0" w:space="0" w:color="auto"/>
        <w:bottom w:val="none" w:sz="0" w:space="0" w:color="auto"/>
        <w:right w:val="none" w:sz="0" w:space="0" w:color="auto"/>
      </w:divBdr>
    </w:div>
    <w:div w:id="811943164">
      <w:bodyDiv w:val="1"/>
      <w:marLeft w:val="0"/>
      <w:marRight w:val="0"/>
      <w:marTop w:val="0"/>
      <w:marBottom w:val="0"/>
      <w:divBdr>
        <w:top w:val="none" w:sz="0" w:space="0" w:color="auto"/>
        <w:left w:val="none" w:sz="0" w:space="0" w:color="auto"/>
        <w:bottom w:val="none" w:sz="0" w:space="0" w:color="auto"/>
        <w:right w:val="none" w:sz="0" w:space="0" w:color="auto"/>
      </w:divBdr>
    </w:div>
    <w:div w:id="1633289287">
      <w:bodyDiv w:val="1"/>
      <w:marLeft w:val="0"/>
      <w:marRight w:val="0"/>
      <w:marTop w:val="0"/>
      <w:marBottom w:val="0"/>
      <w:divBdr>
        <w:top w:val="none" w:sz="0" w:space="0" w:color="auto"/>
        <w:left w:val="none" w:sz="0" w:space="0" w:color="auto"/>
        <w:bottom w:val="none" w:sz="0" w:space="0" w:color="auto"/>
        <w:right w:val="none" w:sz="0" w:space="0" w:color="auto"/>
      </w:divBdr>
    </w:div>
    <w:div w:id="178149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header" Target="header5.xml"/><Relationship Id="rId1" Type="http://schemas.microsoft.com/office/2006/relationships/keyMapCustomizations" Target="customizations.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1A8D0-33F6-40BF-82CA-AF0B4179E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31</Pages>
  <Words>7861</Words>
  <Characters>47065</Characters>
  <Application>Microsoft Office Word</Application>
  <DocSecurity>0</DocSecurity>
  <Lines>392</Lines>
  <Paragraphs>109</Paragraphs>
  <ScaleCrop>false</ScaleCrop>
  <HeadingPairs>
    <vt:vector size="2" baseType="variant">
      <vt:variant>
        <vt:lpstr>Title</vt:lpstr>
      </vt:variant>
      <vt:variant>
        <vt:i4>1</vt:i4>
      </vt:variant>
    </vt:vector>
  </HeadingPairs>
  <TitlesOfParts>
    <vt:vector size="1" baseType="lpstr">
      <vt:lpstr>The National Asset Management Programme for district health boards report 1 appendix 4</vt:lpstr>
    </vt:vector>
  </TitlesOfParts>
  <Company>Microsoft</Company>
  <LinksUpToDate>false</LinksUpToDate>
  <CharactersWithSpaces>54817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Asset Management Programme for district health boards report 1 appendix 4</dc:title>
  <dc:subject/>
  <dc:creator>Ministry of Health</dc:creator>
  <cp:keywords/>
  <dc:description/>
  <cp:lastModifiedBy>Geneva Ruppert-Wise</cp:lastModifiedBy>
  <cp:revision>2</cp:revision>
  <cp:lastPrinted>2020-06-09T05:52:00Z</cp:lastPrinted>
  <dcterms:created xsi:type="dcterms:W3CDTF">2020-06-09T20:52:00Z</dcterms:created>
  <dcterms:modified xsi:type="dcterms:W3CDTF">2020-06-09T20:52:00Z</dcterms:modified>
</cp:coreProperties>
</file>